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2FC" w:rsidRDefault="0028259C" w:rsidP="00C012FC">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outlineLvl w:val="0"/>
        <w:rPr>
          <w:rFonts w:ascii="Arial" w:hAnsi="Arial" w:cs="Arial"/>
          <w:b/>
          <w:bCs/>
          <w:spacing w:val="30"/>
          <w:sz w:val="24"/>
          <w:szCs w:val="24"/>
          <w:lang w:val="cs-CZ" w:eastAsia="cs-CZ"/>
        </w:rPr>
      </w:pPr>
      <w:bookmarkStart w:id="0" w:name="_GoBack"/>
      <w:bookmarkEnd w:id="0"/>
      <w:r w:rsidRPr="00DC6542">
        <w:rPr>
          <w:noProof/>
          <w:lang w:val="cs-CZ" w:eastAsia="cs-CZ"/>
        </w:rPr>
        <w:drawing>
          <wp:inline distT="0" distB="0" distL="0" distR="0">
            <wp:extent cx="2895600" cy="6381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inline>
        </w:drawing>
      </w:r>
    </w:p>
    <w:p w:rsidR="00C012FC" w:rsidRDefault="00C012FC"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24"/>
          <w:szCs w:val="24"/>
          <w:lang w:val="cs-CZ" w:eastAsia="cs-CZ"/>
        </w:rPr>
      </w:pPr>
    </w:p>
    <w:p w:rsidR="006C1B70" w:rsidRPr="001A488E"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24"/>
          <w:szCs w:val="24"/>
          <w:lang w:val="cs-CZ" w:eastAsia="cs-CZ"/>
        </w:rPr>
      </w:pPr>
      <w:r w:rsidRPr="001A488E">
        <w:rPr>
          <w:rFonts w:ascii="Arial" w:hAnsi="Arial" w:cs="Arial"/>
          <w:b/>
          <w:bCs/>
          <w:spacing w:val="30"/>
          <w:sz w:val="24"/>
          <w:szCs w:val="24"/>
          <w:lang w:val="cs-CZ" w:eastAsia="cs-CZ"/>
        </w:rPr>
        <w:t xml:space="preserve">Kupní smlouva </w:t>
      </w:r>
    </w:p>
    <w:p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rsidR="006C1B70" w:rsidRPr="00AD2D49" w:rsidRDefault="006C1B70" w:rsidP="006C1B70">
      <w:pPr>
        <w:tabs>
          <w:tab w:val="left" w:pos="5760"/>
        </w:tabs>
        <w:spacing w:after="120" w:line="240" w:lineRule="auto"/>
        <w:ind w:left="757"/>
        <w:jc w:val="both"/>
        <w:rPr>
          <w:b/>
          <w:bCs/>
          <w:lang w:val="cs-CZ" w:eastAsia="cs-CZ"/>
        </w:rPr>
      </w:pPr>
    </w:p>
    <w:p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 xml:space="preserve">I.  </w:t>
      </w:r>
    </w:p>
    <w:p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rsidR="006C1B70" w:rsidRPr="001A488E" w:rsidRDefault="006C1B70" w:rsidP="006C1B70">
      <w:pPr>
        <w:tabs>
          <w:tab w:val="left" w:pos="2340"/>
          <w:tab w:val="left" w:pos="2520"/>
        </w:tabs>
        <w:spacing w:before="240" w:after="0" w:line="288" w:lineRule="auto"/>
        <w:jc w:val="both"/>
        <w:rPr>
          <w:rFonts w:ascii="Arial" w:hAnsi="Arial" w:cs="Arial"/>
          <w:b/>
          <w:bCs/>
          <w:sz w:val="24"/>
          <w:szCs w:val="24"/>
          <w:lang w:val="cs-CZ" w:eastAsia="cs-CZ"/>
        </w:rPr>
      </w:pPr>
      <w:r w:rsidRPr="001A488E">
        <w:rPr>
          <w:rFonts w:ascii="Arial" w:hAnsi="Arial" w:cs="Arial"/>
          <w:b/>
          <w:bCs/>
          <w:spacing w:val="30"/>
          <w:sz w:val="24"/>
          <w:szCs w:val="24"/>
          <w:lang w:val="cs-CZ" w:eastAsia="cs-CZ"/>
        </w:rPr>
        <w:t>Kupující</w:t>
      </w:r>
      <w:r w:rsidR="00737AFF">
        <w:rPr>
          <w:rFonts w:ascii="Arial" w:hAnsi="Arial" w:cs="Arial"/>
          <w:b/>
          <w:bCs/>
          <w:sz w:val="24"/>
          <w:szCs w:val="24"/>
          <w:lang w:val="cs-CZ" w:eastAsia="cs-CZ"/>
        </w:rPr>
        <w:t xml:space="preserve">: </w:t>
      </w:r>
      <w:r w:rsidR="00737AFF">
        <w:rPr>
          <w:rFonts w:ascii="Arial" w:hAnsi="Arial" w:cs="Arial"/>
          <w:b/>
          <w:bCs/>
          <w:sz w:val="24"/>
          <w:szCs w:val="24"/>
          <w:lang w:val="cs-CZ" w:eastAsia="cs-CZ"/>
        </w:rPr>
        <w:tab/>
        <w:t xml:space="preserve">Obec </w:t>
      </w:r>
      <w:r w:rsidR="00A60978">
        <w:rPr>
          <w:rFonts w:ascii="Arial" w:hAnsi="Arial" w:cs="Arial"/>
          <w:b/>
          <w:bCs/>
          <w:sz w:val="24"/>
          <w:szCs w:val="24"/>
          <w:lang w:val="cs-CZ" w:eastAsia="cs-CZ"/>
        </w:rPr>
        <w:t>Lipůvka</w:t>
      </w:r>
      <w:r w:rsidR="00737AFF">
        <w:rPr>
          <w:rFonts w:ascii="Arial" w:hAnsi="Arial" w:cs="Arial"/>
          <w:b/>
          <w:bCs/>
          <w:sz w:val="24"/>
          <w:szCs w:val="24"/>
          <w:lang w:val="cs-CZ" w:eastAsia="cs-CZ"/>
        </w:rPr>
        <w:t xml:space="preserve"> </w:t>
      </w:r>
    </w:p>
    <w:p w:rsidR="006C1B70" w:rsidRPr="001A488E" w:rsidRDefault="001A488E" w:rsidP="006C1B70">
      <w:pPr>
        <w:tabs>
          <w:tab w:val="left" w:pos="0"/>
          <w:tab w:val="left" w:pos="2340"/>
          <w:tab w:val="left" w:pos="252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se </w:t>
      </w:r>
      <w:r w:rsidR="006C1B70" w:rsidRPr="001A488E">
        <w:rPr>
          <w:rFonts w:ascii="Arial" w:hAnsi="Arial" w:cs="Arial"/>
          <w:sz w:val="24"/>
          <w:szCs w:val="24"/>
          <w:lang w:val="cs-CZ" w:eastAsia="cs-CZ"/>
        </w:rPr>
        <w:t>sídle</w:t>
      </w:r>
      <w:r w:rsidR="000A4969">
        <w:rPr>
          <w:rFonts w:ascii="Arial" w:hAnsi="Arial" w:cs="Arial"/>
          <w:sz w:val="24"/>
          <w:szCs w:val="24"/>
          <w:lang w:val="cs-CZ" w:eastAsia="cs-CZ"/>
        </w:rPr>
        <w:t>m:</w:t>
      </w:r>
      <w:r w:rsidR="00737AFF">
        <w:rPr>
          <w:rFonts w:ascii="Arial" w:hAnsi="Arial" w:cs="Arial"/>
          <w:sz w:val="24"/>
          <w:szCs w:val="24"/>
          <w:lang w:val="cs-CZ" w:eastAsia="cs-CZ"/>
        </w:rPr>
        <w:t xml:space="preserve"> </w:t>
      </w:r>
      <w:r w:rsidR="00737AFF">
        <w:rPr>
          <w:rFonts w:ascii="Arial" w:hAnsi="Arial" w:cs="Arial"/>
          <w:sz w:val="24"/>
          <w:szCs w:val="24"/>
          <w:lang w:val="cs-CZ" w:eastAsia="cs-CZ"/>
        </w:rPr>
        <w:tab/>
      </w:r>
      <w:r w:rsidR="00A60978">
        <w:rPr>
          <w:rFonts w:ascii="Arial" w:hAnsi="Arial" w:cs="Arial"/>
          <w:sz w:val="24"/>
          <w:szCs w:val="24"/>
          <w:lang w:val="cs-CZ" w:eastAsia="cs-CZ"/>
        </w:rPr>
        <w:t>Lipůvka</w:t>
      </w:r>
      <w:r w:rsidR="005200B7">
        <w:rPr>
          <w:rFonts w:ascii="Arial" w:hAnsi="Arial" w:cs="Arial"/>
          <w:sz w:val="24"/>
          <w:szCs w:val="24"/>
          <w:lang w:val="cs-CZ" w:eastAsia="cs-CZ"/>
        </w:rPr>
        <w:t xml:space="preserve"> </w:t>
      </w:r>
      <w:r w:rsidR="00A60978">
        <w:rPr>
          <w:rFonts w:ascii="Arial" w:hAnsi="Arial" w:cs="Arial"/>
          <w:sz w:val="24"/>
          <w:szCs w:val="24"/>
          <w:lang w:val="cs-CZ" w:eastAsia="cs-CZ"/>
        </w:rPr>
        <w:t>146, 679 22 Lipůvka</w:t>
      </w:r>
    </w:p>
    <w:p w:rsidR="006C1B70" w:rsidRPr="001A488E" w:rsidRDefault="006C1B70" w:rsidP="006C1B70">
      <w:pPr>
        <w:tabs>
          <w:tab w:val="left" w:pos="0"/>
          <w:tab w:val="left" w:pos="2340"/>
          <w:tab w:val="left" w:pos="2520"/>
        </w:tabs>
        <w:spacing w:after="0" w:line="288" w:lineRule="auto"/>
        <w:jc w:val="both"/>
        <w:rPr>
          <w:rFonts w:ascii="Arial" w:hAnsi="Arial" w:cs="Arial"/>
          <w:sz w:val="24"/>
          <w:szCs w:val="24"/>
          <w:lang w:val="cs-CZ" w:eastAsia="cs-CZ"/>
        </w:rPr>
      </w:pPr>
      <w:r w:rsidRPr="001A488E">
        <w:rPr>
          <w:rFonts w:ascii="Arial" w:hAnsi="Arial" w:cs="Arial"/>
          <w:sz w:val="24"/>
          <w:szCs w:val="24"/>
          <w:lang w:val="cs-CZ" w:eastAsia="cs-CZ"/>
        </w:rPr>
        <w:t>IČ:</w:t>
      </w:r>
      <w:r w:rsidRPr="001A488E">
        <w:rPr>
          <w:rFonts w:ascii="Arial" w:hAnsi="Arial" w:cs="Arial"/>
          <w:sz w:val="24"/>
          <w:szCs w:val="24"/>
          <w:lang w:val="cs-CZ" w:eastAsia="cs-CZ"/>
        </w:rPr>
        <w:tab/>
      </w:r>
      <w:r w:rsidR="00A60978">
        <w:rPr>
          <w:rFonts w:ascii="Arial" w:hAnsi="Arial" w:cs="Arial"/>
          <w:sz w:val="24"/>
          <w:szCs w:val="24"/>
          <w:lang w:val="cs-CZ" w:eastAsia="cs-CZ"/>
        </w:rPr>
        <w:t>00280569</w:t>
      </w:r>
    </w:p>
    <w:p w:rsidR="006C1B70" w:rsidRDefault="006C1B70" w:rsidP="006C1B70">
      <w:pPr>
        <w:tabs>
          <w:tab w:val="left" w:pos="0"/>
          <w:tab w:val="left" w:pos="2340"/>
          <w:tab w:val="left" w:pos="2520"/>
        </w:tabs>
        <w:spacing w:after="0" w:line="288" w:lineRule="auto"/>
        <w:jc w:val="both"/>
        <w:rPr>
          <w:rFonts w:ascii="Arial" w:hAnsi="Arial" w:cs="Arial"/>
          <w:sz w:val="24"/>
          <w:szCs w:val="24"/>
          <w:lang w:val="cs-CZ" w:eastAsia="cs-CZ"/>
        </w:rPr>
      </w:pPr>
      <w:r w:rsidRPr="001A488E">
        <w:rPr>
          <w:rFonts w:ascii="Arial" w:hAnsi="Arial" w:cs="Arial"/>
          <w:sz w:val="24"/>
          <w:szCs w:val="24"/>
          <w:lang w:val="cs-CZ" w:eastAsia="cs-CZ"/>
        </w:rPr>
        <w:t xml:space="preserve">zastoupený:  </w:t>
      </w:r>
      <w:r w:rsidRPr="001A488E">
        <w:rPr>
          <w:rFonts w:ascii="Arial" w:hAnsi="Arial" w:cs="Arial"/>
          <w:sz w:val="24"/>
          <w:szCs w:val="24"/>
          <w:lang w:val="cs-CZ" w:eastAsia="cs-CZ"/>
        </w:rPr>
        <w:tab/>
      </w:r>
      <w:r w:rsidR="005200B7">
        <w:rPr>
          <w:rFonts w:ascii="Arial" w:hAnsi="Arial" w:cs="Arial"/>
          <w:sz w:val="24"/>
          <w:szCs w:val="24"/>
          <w:lang w:val="cs-CZ" w:eastAsia="cs-CZ"/>
        </w:rPr>
        <w:t xml:space="preserve">Ing. </w:t>
      </w:r>
      <w:r w:rsidR="0088034C">
        <w:rPr>
          <w:rFonts w:ascii="Arial" w:hAnsi="Arial" w:cs="Arial"/>
          <w:sz w:val="24"/>
          <w:szCs w:val="24"/>
          <w:lang w:val="cs-CZ" w:eastAsia="cs-CZ"/>
        </w:rPr>
        <w:t>Ivo Pospíšilem</w:t>
      </w:r>
      <w:r w:rsidR="005200B7">
        <w:rPr>
          <w:rFonts w:ascii="Arial" w:hAnsi="Arial" w:cs="Arial"/>
          <w:sz w:val="24"/>
          <w:szCs w:val="24"/>
          <w:lang w:val="cs-CZ" w:eastAsia="cs-CZ"/>
        </w:rPr>
        <w:t>, starostou</w:t>
      </w:r>
    </w:p>
    <w:p w:rsidR="00DA0328" w:rsidRPr="001A488E" w:rsidRDefault="00737AFF" w:rsidP="00DA0328">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telefon: </w:t>
      </w:r>
      <w:r>
        <w:rPr>
          <w:rFonts w:ascii="Arial" w:hAnsi="Arial" w:cs="Arial"/>
          <w:sz w:val="24"/>
          <w:szCs w:val="24"/>
          <w:lang w:val="cs-CZ" w:eastAsia="cs-CZ"/>
        </w:rPr>
        <w:tab/>
      </w:r>
      <w:r w:rsidR="0088034C">
        <w:rPr>
          <w:rFonts w:ascii="Arial" w:hAnsi="Arial" w:cs="Arial"/>
          <w:sz w:val="24"/>
          <w:szCs w:val="24"/>
          <w:lang w:val="cs-CZ" w:eastAsia="cs-CZ"/>
        </w:rPr>
        <w:t>+420 516 431 502</w:t>
      </w:r>
    </w:p>
    <w:p w:rsidR="00DA0328" w:rsidRPr="001A488E" w:rsidRDefault="00DA0328" w:rsidP="00DA0328">
      <w:pPr>
        <w:tabs>
          <w:tab w:val="left" w:pos="0"/>
          <w:tab w:val="left" w:pos="2340"/>
          <w:tab w:val="left" w:pos="252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e-mail: </w:t>
      </w:r>
      <w:r>
        <w:rPr>
          <w:rFonts w:ascii="Arial" w:hAnsi="Arial" w:cs="Arial"/>
          <w:sz w:val="24"/>
          <w:szCs w:val="24"/>
          <w:lang w:val="cs-CZ" w:eastAsia="cs-CZ"/>
        </w:rPr>
        <w:tab/>
      </w:r>
      <w:r w:rsidR="0088034C">
        <w:rPr>
          <w:rFonts w:ascii="Arial" w:hAnsi="Arial" w:cs="Arial"/>
          <w:sz w:val="24"/>
          <w:szCs w:val="24"/>
          <w:lang w:val="cs-CZ" w:eastAsia="cs-CZ"/>
        </w:rPr>
        <w:t>starosta@lipuvka.eu</w:t>
      </w:r>
    </w:p>
    <w:p w:rsidR="006C1B70" w:rsidRDefault="00DA0328" w:rsidP="006C1B70">
      <w:pPr>
        <w:tabs>
          <w:tab w:val="left" w:pos="1985"/>
          <w:tab w:val="left" w:pos="2127"/>
          <w:tab w:val="left" w:pos="2340"/>
          <w:tab w:val="left" w:pos="252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kontaktní osoba:        </w:t>
      </w:r>
      <w:r w:rsidR="00B17E45">
        <w:rPr>
          <w:rFonts w:ascii="Arial" w:hAnsi="Arial" w:cs="Arial"/>
          <w:sz w:val="24"/>
          <w:szCs w:val="24"/>
          <w:lang w:val="cs-CZ" w:eastAsia="cs-CZ"/>
        </w:rPr>
        <w:t xml:space="preserve">Ing. </w:t>
      </w:r>
      <w:r w:rsidR="0088034C">
        <w:rPr>
          <w:rFonts w:ascii="Arial" w:hAnsi="Arial" w:cs="Arial"/>
          <w:sz w:val="24"/>
          <w:szCs w:val="24"/>
          <w:lang w:val="cs-CZ" w:eastAsia="cs-CZ"/>
        </w:rPr>
        <w:t>Ivo Pospíšil</w:t>
      </w:r>
      <w:r w:rsidR="00B17E45">
        <w:rPr>
          <w:rFonts w:ascii="Arial" w:hAnsi="Arial" w:cs="Arial"/>
          <w:sz w:val="24"/>
          <w:szCs w:val="24"/>
          <w:lang w:val="cs-CZ" w:eastAsia="cs-CZ"/>
        </w:rPr>
        <w:t>, starosta</w:t>
      </w:r>
    </w:p>
    <w:p w:rsidR="006C1B70" w:rsidRPr="001A488E" w:rsidRDefault="00DA0328"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telefon:</w:t>
      </w:r>
      <w:r w:rsidR="00B17E45">
        <w:rPr>
          <w:rFonts w:ascii="Arial" w:hAnsi="Arial" w:cs="Arial"/>
          <w:sz w:val="24"/>
          <w:szCs w:val="24"/>
          <w:lang w:val="cs-CZ" w:eastAsia="cs-CZ"/>
        </w:rPr>
        <w:tab/>
        <w:t xml:space="preserve">+420 </w:t>
      </w:r>
      <w:r w:rsidR="0088034C">
        <w:rPr>
          <w:rFonts w:ascii="Arial" w:hAnsi="Arial" w:cs="Arial"/>
          <w:sz w:val="24"/>
          <w:szCs w:val="24"/>
          <w:lang w:val="cs-CZ" w:eastAsia="cs-CZ"/>
        </w:rPr>
        <w:t>516 431 502</w:t>
      </w:r>
    </w:p>
    <w:p w:rsidR="006C1B70" w:rsidRPr="001A488E"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e-mail: </w:t>
      </w:r>
      <w:r>
        <w:rPr>
          <w:rFonts w:ascii="Arial" w:hAnsi="Arial" w:cs="Arial"/>
          <w:sz w:val="24"/>
          <w:szCs w:val="24"/>
          <w:lang w:val="cs-CZ" w:eastAsia="cs-CZ"/>
        </w:rPr>
        <w:tab/>
      </w:r>
      <w:r w:rsidR="0088034C">
        <w:rPr>
          <w:rFonts w:ascii="Arial" w:hAnsi="Arial" w:cs="Arial"/>
          <w:sz w:val="24"/>
          <w:szCs w:val="24"/>
          <w:lang w:val="cs-CZ" w:eastAsia="cs-CZ"/>
        </w:rPr>
        <w:t>starosta@lipuvka.eu</w:t>
      </w:r>
    </w:p>
    <w:p w:rsidR="006C1B70" w:rsidRPr="001A488E" w:rsidRDefault="008C6B60"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bankovní spojení</w:t>
      </w:r>
      <w:r w:rsidR="00B17E45">
        <w:rPr>
          <w:rFonts w:ascii="Arial" w:hAnsi="Arial" w:cs="Arial"/>
          <w:sz w:val="24"/>
          <w:szCs w:val="24"/>
          <w:lang w:val="cs-CZ" w:eastAsia="cs-CZ"/>
        </w:rPr>
        <w:t xml:space="preserve">:       </w:t>
      </w:r>
    </w:p>
    <w:p w:rsidR="006C1B70" w:rsidRPr="001A488E"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číslo účtu: </w:t>
      </w:r>
      <w:r>
        <w:rPr>
          <w:rFonts w:ascii="Arial" w:hAnsi="Arial" w:cs="Arial"/>
          <w:sz w:val="24"/>
          <w:szCs w:val="24"/>
          <w:lang w:val="cs-CZ" w:eastAsia="cs-CZ"/>
        </w:rPr>
        <w:tab/>
      </w:r>
    </w:p>
    <w:p w:rsidR="006C1B70" w:rsidRPr="001A488E" w:rsidRDefault="006C1B70" w:rsidP="006C1B70">
      <w:pPr>
        <w:tabs>
          <w:tab w:val="left" w:pos="2127"/>
          <w:tab w:val="left" w:pos="2296"/>
          <w:tab w:val="left" w:pos="2340"/>
          <w:tab w:val="left" w:pos="2520"/>
        </w:tabs>
        <w:spacing w:before="120" w:after="0" w:line="288" w:lineRule="auto"/>
        <w:jc w:val="both"/>
        <w:rPr>
          <w:rFonts w:ascii="Arial" w:hAnsi="Arial" w:cs="Arial"/>
          <w:lang w:val="cs-CZ" w:eastAsia="cs-CZ"/>
        </w:rPr>
      </w:pPr>
      <w:r w:rsidRPr="001A488E">
        <w:rPr>
          <w:rFonts w:ascii="Arial" w:hAnsi="Arial" w:cs="Arial"/>
          <w:lang w:val="cs-CZ" w:eastAsia="cs-CZ"/>
        </w:rPr>
        <w:t>(dále jen „kupující“)</w:t>
      </w:r>
    </w:p>
    <w:p w:rsidR="006C1B70" w:rsidRPr="00AD2D49" w:rsidRDefault="006C1B70" w:rsidP="006C1B70">
      <w:pPr>
        <w:tabs>
          <w:tab w:val="left" w:pos="709"/>
          <w:tab w:val="left" w:pos="2700"/>
          <w:tab w:val="left" w:pos="2880"/>
        </w:tabs>
        <w:spacing w:after="0" w:line="288" w:lineRule="auto"/>
        <w:ind w:left="720"/>
        <w:jc w:val="both"/>
        <w:rPr>
          <w:lang w:val="cs-CZ" w:eastAsia="cs-CZ"/>
        </w:rPr>
      </w:pPr>
      <w:r w:rsidRPr="00AD2D49">
        <w:rPr>
          <w:lang w:val="cs-CZ" w:eastAsia="cs-CZ"/>
        </w:rPr>
        <w:tab/>
      </w:r>
      <w:r w:rsidRPr="00AD2D49">
        <w:rPr>
          <w:lang w:val="cs-CZ" w:eastAsia="cs-CZ"/>
        </w:rPr>
        <w:tab/>
      </w:r>
    </w:p>
    <w:p w:rsidR="006C1B70" w:rsidRPr="00E40EFC" w:rsidRDefault="006C1B70" w:rsidP="006C1B70">
      <w:pPr>
        <w:tabs>
          <w:tab w:val="left" w:pos="2340"/>
        </w:tabs>
        <w:spacing w:after="0" w:line="288" w:lineRule="auto"/>
        <w:ind w:left="540" w:hanging="540"/>
        <w:jc w:val="both"/>
        <w:rPr>
          <w:rFonts w:ascii="Arial" w:hAnsi="Arial" w:cs="Arial"/>
          <w:b/>
          <w:bCs/>
          <w:sz w:val="24"/>
          <w:szCs w:val="24"/>
          <w:lang w:val="cs-CZ" w:eastAsia="cs-CZ"/>
        </w:rPr>
      </w:pPr>
      <w:r w:rsidRPr="00E40EFC">
        <w:rPr>
          <w:rFonts w:ascii="Arial" w:hAnsi="Arial" w:cs="Arial"/>
          <w:b/>
          <w:bCs/>
          <w:sz w:val="24"/>
          <w:szCs w:val="24"/>
          <w:lang w:val="cs-CZ" w:eastAsia="cs-CZ"/>
        </w:rPr>
        <w:t>Prodávající:</w:t>
      </w:r>
      <w:r w:rsidRPr="00E40EFC">
        <w:rPr>
          <w:rFonts w:ascii="Arial" w:hAnsi="Arial" w:cs="Arial"/>
          <w:b/>
          <w:bCs/>
          <w:sz w:val="24"/>
          <w:szCs w:val="24"/>
          <w:lang w:val="cs-CZ" w:eastAsia="cs-CZ"/>
        </w:rPr>
        <w:tab/>
      </w:r>
      <w:r w:rsidRPr="00A17914">
        <w:rPr>
          <w:rFonts w:ascii="Arial" w:hAnsi="Arial" w:cs="Arial"/>
          <w:bCs/>
          <w:i/>
          <w:sz w:val="24"/>
          <w:szCs w:val="24"/>
          <w:lang w:val="cs-CZ" w:eastAsia="cs-CZ"/>
        </w:rPr>
        <w:tab/>
      </w:r>
      <w:r w:rsidR="00A17914" w:rsidRPr="00A17914">
        <w:rPr>
          <w:rFonts w:ascii="Arial" w:hAnsi="Arial" w:cs="Arial"/>
          <w:bCs/>
          <w:i/>
          <w:sz w:val="24"/>
          <w:szCs w:val="24"/>
          <w:lang w:val="cs-CZ" w:eastAsia="cs-CZ"/>
        </w:rPr>
        <w:t>doplní uchazeč</w:t>
      </w:r>
      <w:r w:rsidR="00A17914">
        <w:rPr>
          <w:rFonts w:ascii="Arial" w:hAnsi="Arial" w:cs="Arial"/>
          <w:b/>
          <w:bCs/>
          <w:sz w:val="24"/>
          <w:szCs w:val="24"/>
          <w:lang w:val="cs-CZ" w:eastAsia="cs-CZ"/>
        </w:rPr>
        <w:t xml:space="preserve">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se sídlem: </w:t>
      </w:r>
      <w:r w:rsidR="006C1B70"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IČ: </w:t>
      </w:r>
      <w:r w:rsidR="006C1B70"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DIČ: </w:t>
      </w:r>
      <w:r w:rsidR="006C1B70"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Zastoupený: </w:t>
      </w:r>
      <w:r w:rsidR="006C1B70" w:rsidRPr="00E40EFC">
        <w:rPr>
          <w:rFonts w:ascii="Arial" w:hAnsi="Arial" w:cs="Arial"/>
          <w:sz w:val="24"/>
          <w:szCs w:val="24"/>
          <w:lang w:val="cs-CZ" w:eastAsia="cs-CZ"/>
        </w:rPr>
        <w:tab/>
      </w:r>
      <w:r w:rsidR="006C1B70" w:rsidRPr="00E40EFC">
        <w:rPr>
          <w:rFonts w:ascii="Arial" w:hAnsi="Arial" w:cs="Arial"/>
          <w:sz w:val="24"/>
          <w:szCs w:val="24"/>
          <w:lang w:val="cs-CZ" w:eastAsia="cs-CZ"/>
        </w:rPr>
        <w:tab/>
      </w:r>
    </w:p>
    <w:p w:rsidR="006C1B70" w:rsidRPr="00E40EFC" w:rsidRDefault="006C1B70" w:rsidP="006C1B70">
      <w:pPr>
        <w:tabs>
          <w:tab w:val="left" w:pos="2340"/>
          <w:tab w:val="left" w:pos="2520"/>
          <w:tab w:val="left" w:pos="6225"/>
        </w:tabs>
        <w:spacing w:after="0" w:line="288" w:lineRule="auto"/>
        <w:jc w:val="both"/>
        <w:rPr>
          <w:rFonts w:ascii="Arial" w:hAnsi="Arial" w:cs="Arial"/>
          <w:sz w:val="24"/>
          <w:szCs w:val="24"/>
          <w:lang w:val="cs-CZ" w:eastAsia="cs-CZ"/>
        </w:rPr>
      </w:pPr>
      <w:r w:rsidRPr="00E40EFC">
        <w:rPr>
          <w:rFonts w:ascii="Arial" w:hAnsi="Arial" w:cs="Arial"/>
          <w:sz w:val="24"/>
          <w:szCs w:val="24"/>
          <w:lang w:val="cs-CZ" w:eastAsia="cs-CZ"/>
        </w:rPr>
        <w:t>Osoby oprávněné</w:t>
      </w:r>
      <w:r w:rsidR="00E40EFC">
        <w:rPr>
          <w:rFonts w:ascii="Arial" w:hAnsi="Arial" w:cs="Arial"/>
          <w:sz w:val="24"/>
          <w:szCs w:val="24"/>
          <w:lang w:val="cs-CZ" w:eastAsia="cs-CZ"/>
        </w:rPr>
        <w:t xml:space="preserve"> jednat ve věcech technických: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telefon: </w:t>
      </w:r>
      <w:r>
        <w:rPr>
          <w:rFonts w:ascii="Arial" w:hAnsi="Arial" w:cs="Arial"/>
          <w:sz w:val="24"/>
          <w:szCs w:val="24"/>
          <w:lang w:val="cs-CZ" w:eastAsia="cs-CZ"/>
        </w:rPr>
        <w:tab/>
      </w:r>
    </w:p>
    <w:p w:rsidR="006C1B70" w:rsidRPr="00E40EFC" w:rsidRDefault="006C1B70" w:rsidP="006C1B70">
      <w:pPr>
        <w:tabs>
          <w:tab w:val="left" w:pos="2340"/>
        </w:tabs>
        <w:spacing w:after="0" w:line="288" w:lineRule="auto"/>
        <w:jc w:val="both"/>
        <w:rPr>
          <w:rFonts w:ascii="Arial" w:hAnsi="Arial" w:cs="Arial"/>
          <w:b/>
          <w:bCs/>
          <w:sz w:val="24"/>
          <w:szCs w:val="24"/>
          <w:lang w:val="cs-CZ" w:eastAsia="cs-CZ"/>
        </w:rPr>
      </w:pPr>
      <w:r w:rsidRPr="00E40EFC">
        <w:rPr>
          <w:rFonts w:ascii="Arial" w:hAnsi="Arial" w:cs="Arial"/>
          <w:sz w:val="24"/>
          <w:szCs w:val="24"/>
          <w:lang w:val="cs-CZ" w:eastAsia="cs-CZ"/>
        </w:rPr>
        <w:t xml:space="preserve">e-mail: </w:t>
      </w:r>
      <w:r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bankovní spojení:</w:t>
      </w:r>
      <w:r>
        <w:rPr>
          <w:rFonts w:ascii="Arial" w:hAnsi="Arial" w:cs="Arial"/>
          <w:sz w:val="24"/>
          <w:szCs w:val="24"/>
          <w:lang w:val="cs-CZ" w:eastAsia="cs-CZ"/>
        </w:rPr>
        <w:tab/>
        <w:t xml:space="preserve">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číslo účtu: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Zapsaný </w:t>
      </w:r>
    </w:p>
    <w:p w:rsidR="00091FA2" w:rsidRDefault="006C1B70" w:rsidP="00091FA2">
      <w:pPr>
        <w:spacing w:before="120" w:after="0" w:line="288" w:lineRule="auto"/>
        <w:jc w:val="both"/>
        <w:rPr>
          <w:rFonts w:ascii="Arial" w:hAnsi="Arial" w:cs="Arial"/>
          <w:sz w:val="24"/>
          <w:szCs w:val="24"/>
          <w:lang w:val="cs-CZ" w:eastAsia="cs-CZ"/>
        </w:rPr>
      </w:pPr>
      <w:r w:rsidRPr="00E40EFC">
        <w:rPr>
          <w:rFonts w:ascii="Arial" w:hAnsi="Arial" w:cs="Arial"/>
          <w:sz w:val="24"/>
          <w:szCs w:val="24"/>
          <w:lang w:val="cs-CZ" w:eastAsia="cs-CZ"/>
        </w:rPr>
        <w:t>(dále jen „prodávající“)</w:t>
      </w:r>
    </w:p>
    <w:p w:rsidR="00091FA2" w:rsidRDefault="00091FA2" w:rsidP="00091FA2">
      <w:pPr>
        <w:spacing w:before="120" w:after="0" w:line="288" w:lineRule="auto"/>
        <w:jc w:val="both"/>
        <w:rPr>
          <w:rFonts w:ascii="Arial" w:hAnsi="Arial" w:cs="Arial"/>
          <w:sz w:val="24"/>
          <w:szCs w:val="24"/>
          <w:lang w:val="cs-CZ" w:eastAsia="cs-CZ"/>
        </w:rPr>
      </w:pPr>
    </w:p>
    <w:p w:rsidR="00091FA2" w:rsidRPr="00091FA2" w:rsidRDefault="00091FA2" w:rsidP="00091FA2">
      <w:pPr>
        <w:spacing w:before="120" w:after="0" w:line="288" w:lineRule="auto"/>
        <w:jc w:val="both"/>
        <w:rPr>
          <w:rFonts w:ascii="Arial" w:hAnsi="Arial" w:cs="Arial"/>
          <w:sz w:val="24"/>
          <w:szCs w:val="24"/>
          <w:lang w:val="cs-CZ" w:eastAsia="cs-CZ"/>
        </w:rPr>
      </w:pPr>
    </w:p>
    <w:p w:rsidR="006C1B70" w:rsidRPr="000B7CA6" w:rsidRDefault="006C1B70" w:rsidP="00827D0D">
      <w:pPr>
        <w:keepNext/>
        <w:widowControl w:val="0"/>
        <w:spacing w:before="480"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lastRenderedPageBreak/>
        <w:t>II.</w:t>
      </w:r>
    </w:p>
    <w:p w:rsidR="006C1B70" w:rsidRPr="000B7CA6"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rsidR="006C1B70" w:rsidRPr="00C4460C" w:rsidRDefault="006C1B70" w:rsidP="00C4460C">
      <w:pPr>
        <w:pStyle w:val="Odstavecseseznamem"/>
        <w:widowControl w:val="0"/>
        <w:numPr>
          <w:ilvl w:val="0"/>
          <w:numId w:val="18"/>
        </w:numPr>
        <w:tabs>
          <w:tab w:val="num" w:pos="1440"/>
        </w:tabs>
        <w:spacing w:after="120" w:line="240" w:lineRule="auto"/>
        <w:jc w:val="both"/>
        <w:rPr>
          <w:rFonts w:ascii="Arial" w:hAnsi="Arial" w:cs="Arial"/>
          <w:sz w:val="24"/>
          <w:szCs w:val="24"/>
          <w:lang w:val="cs-CZ" w:eastAsia="cs-CZ"/>
        </w:rPr>
      </w:pPr>
      <w:r w:rsidRPr="008836C5">
        <w:rPr>
          <w:rFonts w:ascii="Arial" w:hAnsi="Arial" w:cs="Arial"/>
          <w:sz w:val="24"/>
          <w:szCs w:val="24"/>
          <w:lang w:val="cs-CZ" w:eastAsia="cs-CZ"/>
        </w:rPr>
        <w:t>Na základě této smlouvy uzavřené v návaznosti na veřejnou zakázku s názvem „</w:t>
      </w:r>
      <w:r w:rsidR="00737AFF">
        <w:rPr>
          <w:rFonts w:ascii="Arial" w:hAnsi="Arial" w:cs="Arial"/>
          <w:sz w:val="24"/>
          <w:szCs w:val="24"/>
          <w:lang w:val="cs-CZ" w:eastAsia="cs-CZ"/>
        </w:rPr>
        <w:t>N</w:t>
      </w:r>
      <w:r w:rsidR="007A1926">
        <w:rPr>
          <w:rFonts w:ascii="Arial" w:hAnsi="Arial" w:cs="Arial"/>
          <w:sz w:val="24"/>
          <w:szCs w:val="24"/>
          <w:lang w:val="cs-CZ" w:eastAsia="cs-CZ"/>
        </w:rPr>
        <w:t>akládání s</w:t>
      </w:r>
      <w:r w:rsidR="00737AFF">
        <w:rPr>
          <w:rFonts w:ascii="Arial" w:hAnsi="Arial" w:cs="Arial"/>
          <w:sz w:val="24"/>
          <w:szCs w:val="24"/>
          <w:lang w:val="cs-CZ" w:eastAsia="cs-CZ"/>
        </w:rPr>
        <w:t> </w:t>
      </w:r>
      <w:r w:rsidR="007A1926">
        <w:rPr>
          <w:rFonts w:ascii="Arial" w:hAnsi="Arial" w:cs="Arial"/>
          <w:sz w:val="24"/>
          <w:szCs w:val="24"/>
          <w:lang w:val="cs-CZ" w:eastAsia="cs-CZ"/>
        </w:rPr>
        <w:t>odpady</w:t>
      </w:r>
      <w:r w:rsidR="00737AFF">
        <w:rPr>
          <w:rFonts w:ascii="Arial" w:hAnsi="Arial" w:cs="Arial"/>
          <w:sz w:val="24"/>
          <w:szCs w:val="24"/>
          <w:lang w:val="cs-CZ" w:eastAsia="cs-CZ"/>
        </w:rPr>
        <w:t xml:space="preserve"> </w:t>
      </w:r>
      <w:r w:rsidR="007C5355">
        <w:rPr>
          <w:rFonts w:ascii="Arial" w:hAnsi="Arial" w:cs="Arial"/>
          <w:sz w:val="24"/>
          <w:szCs w:val="24"/>
          <w:lang w:val="cs-CZ" w:eastAsia="cs-CZ"/>
        </w:rPr>
        <w:t xml:space="preserve">v </w:t>
      </w:r>
      <w:r w:rsidR="00183BE4">
        <w:rPr>
          <w:rFonts w:ascii="Arial" w:hAnsi="Arial" w:cs="Arial"/>
          <w:sz w:val="24"/>
          <w:szCs w:val="24"/>
          <w:lang w:val="cs-CZ" w:eastAsia="cs-CZ"/>
        </w:rPr>
        <w:t>obc</w:t>
      </w:r>
      <w:r w:rsidR="007C5355">
        <w:rPr>
          <w:rFonts w:ascii="Arial" w:hAnsi="Arial" w:cs="Arial"/>
          <w:sz w:val="24"/>
          <w:szCs w:val="24"/>
          <w:lang w:val="cs-CZ" w:eastAsia="cs-CZ"/>
        </w:rPr>
        <w:t>i</w:t>
      </w:r>
      <w:r w:rsidR="00183BE4">
        <w:rPr>
          <w:rFonts w:ascii="Arial" w:hAnsi="Arial" w:cs="Arial"/>
          <w:sz w:val="24"/>
          <w:szCs w:val="24"/>
          <w:lang w:val="cs-CZ" w:eastAsia="cs-CZ"/>
        </w:rPr>
        <w:t xml:space="preserve"> </w:t>
      </w:r>
      <w:r w:rsidR="00A60978">
        <w:rPr>
          <w:rFonts w:ascii="Arial" w:hAnsi="Arial" w:cs="Arial"/>
          <w:sz w:val="24"/>
          <w:szCs w:val="24"/>
          <w:lang w:val="cs-CZ" w:eastAsia="cs-CZ"/>
        </w:rPr>
        <w:t>Lipůvka</w:t>
      </w:r>
      <w:r w:rsidRPr="008836C5">
        <w:rPr>
          <w:rFonts w:ascii="Arial" w:hAnsi="Arial" w:cs="Arial"/>
          <w:sz w:val="24"/>
          <w:szCs w:val="24"/>
          <w:lang w:val="cs-CZ" w:eastAsia="cs-CZ"/>
        </w:rPr>
        <w:t>“</w:t>
      </w:r>
      <w:r w:rsidR="00756ED9">
        <w:rPr>
          <w:rFonts w:ascii="Arial" w:hAnsi="Arial" w:cs="Arial"/>
          <w:sz w:val="24"/>
          <w:szCs w:val="24"/>
          <w:lang w:val="cs-CZ" w:eastAsia="cs-CZ"/>
        </w:rPr>
        <w:t xml:space="preserve"> </w:t>
      </w:r>
      <w:r w:rsidRPr="008836C5">
        <w:rPr>
          <w:rFonts w:ascii="Arial" w:hAnsi="Arial" w:cs="Arial"/>
          <w:sz w:val="24"/>
          <w:szCs w:val="24"/>
          <w:lang w:val="cs-CZ" w:eastAsia="cs-CZ"/>
        </w:rPr>
        <w:t xml:space="preserve">se prodávající </w:t>
      </w:r>
      <w:r w:rsidRPr="00C4460C">
        <w:rPr>
          <w:rFonts w:ascii="Arial" w:hAnsi="Arial" w:cs="Arial"/>
          <w:sz w:val="24"/>
          <w:szCs w:val="24"/>
          <w:lang w:val="cs-CZ" w:eastAsia="cs-CZ"/>
        </w:rPr>
        <w:t xml:space="preserve">zavazuje dodat kupujícímu následující zboží: </w:t>
      </w:r>
    </w:p>
    <w:p w:rsidR="00964AD7" w:rsidRDefault="007C5355" w:rsidP="00183BE4">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 xml:space="preserve">Plastová nádoba modrá na papír, </w:t>
      </w:r>
      <w:r w:rsidR="00F8704D">
        <w:rPr>
          <w:rFonts w:ascii="Arial" w:hAnsi="Arial" w:cs="Arial"/>
          <w:sz w:val="24"/>
          <w:szCs w:val="24"/>
          <w:lang w:val="cs-CZ" w:eastAsia="cs-CZ"/>
        </w:rPr>
        <w:t xml:space="preserve">o objemu </w:t>
      </w:r>
      <w:r>
        <w:rPr>
          <w:rFonts w:ascii="Arial" w:hAnsi="Arial" w:cs="Arial"/>
          <w:sz w:val="24"/>
          <w:szCs w:val="24"/>
          <w:lang w:val="cs-CZ" w:eastAsia="cs-CZ"/>
        </w:rPr>
        <w:t>min. 120 l, horní výsyp</w:t>
      </w:r>
      <w:r w:rsidR="00964AD7" w:rsidRPr="00964AD7">
        <w:rPr>
          <w:rFonts w:ascii="Arial" w:hAnsi="Arial" w:cs="Arial"/>
          <w:sz w:val="24"/>
          <w:szCs w:val="24"/>
          <w:lang w:val="cs-CZ" w:eastAsia="cs-CZ"/>
        </w:rPr>
        <w:t xml:space="preserve"> </w:t>
      </w:r>
      <w:r w:rsidR="00964AD7">
        <w:rPr>
          <w:rFonts w:ascii="Arial" w:hAnsi="Arial" w:cs="Arial"/>
          <w:sz w:val="24"/>
          <w:szCs w:val="24"/>
          <w:lang w:val="cs-CZ" w:eastAsia="cs-CZ"/>
        </w:rPr>
        <w:t xml:space="preserve">             </w:t>
      </w:r>
      <w:r w:rsidR="005200B7">
        <w:rPr>
          <w:rFonts w:ascii="Arial" w:hAnsi="Arial" w:cs="Arial"/>
          <w:sz w:val="24"/>
          <w:szCs w:val="24"/>
          <w:lang w:val="cs-CZ" w:eastAsia="cs-CZ"/>
        </w:rPr>
        <w:t xml:space="preserve">    </w:t>
      </w:r>
      <w:r w:rsidR="005200B7">
        <w:rPr>
          <w:rFonts w:ascii="Arial" w:hAnsi="Arial" w:cs="Arial"/>
          <w:sz w:val="24"/>
          <w:szCs w:val="24"/>
          <w:lang w:val="cs-CZ" w:eastAsia="cs-CZ"/>
        </w:rPr>
        <w:tab/>
        <w:t xml:space="preserve"> </w:t>
      </w:r>
      <w:r w:rsidR="00964AD7" w:rsidRPr="00964AD7">
        <w:rPr>
          <w:rFonts w:ascii="Arial" w:hAnsi="Arial" w:cs="Arial"/>
          <w:sz w:val="24"/>
          <w:szCs w:val="24"/>
          <w:lang w:val="cs-CZ" w:eastAsia="cs-CZ"/>
        </w:rPr>
        <w:t xml:space="preserve">- </w:t>
      </w:r>
      <w:r>
        <w:rPr>
          <w:rFonts w:ascii="Arial" w:hAnsi="Arial" w:cs="Arial"/>
          <w:sz w:val="24"/>
          <w:szCs w:val="24"/>
          <w:lang w:val="cs-CZ" w:eastAsia="cs-CZ"/>
        </w:rPr>
        <w:t>208</w:t>
      </w:r>
      <w:r w:rsidR="00964AD7" w:rsidRPr="00964AD7">
        <w:rPr>
          <w:rFonts w:ascii="Arial" w:hAnsi="Arial" w:cs="Arial"/>
          <w:sz w:val="24"/>
          <w:szCs w:val="24"/>
          <w:lang w:val="cs-CZ" w:eastAsia="cs-CZ"/>
        </w:rPr>
        <w:t xml:space="preserve"> ks </w:t>
      </w:r>
    </w:p>
    <w:p w:rsidR="00964AD7" w:rsidRDefault="004B1E7C" w:rsidP="00964AD7">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Plastová nádoba žlutá</w:t>
      </w:r>
      <w:r w:rsidR="007C5355">
        <w:rPr>
          <w:rFonts w:ascii="Arial" w:hAnsi="Arial" w:cs="Arial"/>
          <w:sz w:val="24"/>
          <w:szCs w:val="24"/>
          <w:lang w:val="cs-CZ" w:eastAsia="cs-CZ"/>
        </w:rPr>
        <w:t xml:space="preserve"> na plast, </w:t>
      </w:r>
      <w:r w:rsidR="00F8704D">
        <w:rPr>
          <w:rFonts w:ascii="Arial" w:hAnsi="Arial" w:cs="Arial"/>
          <w:sz w:val="24"/>
          <w:szCs w:val="24"/>
          <w:lang w:val="cs-CZ" w:eastAsia="cs-CZ"/>
        </w:rPr>
        <w:t xml:space="preserve">o objemu </w:t>
      </w:r>
      <w:r w:rsidR="007C5355">
        <w:rPr>
          <w:rFonts w:ascii="Arial" w:hAnsi="Arial" w:cs="Arial"/>
          <w:sz w:val="24"/>
          <w:szCs w:val="24"/>
          <w:lang w:val="cs-CZ" w:eastAsia="cs-CZ"/>
        </w:rPr>
        <w:t>min. 240 l, horní výsyp</w:t>
      </w:r>
      <w:r w:rsidR="005200B7">
        <w:rPr>
          <w:rFonts w:ascii="Arial" w:hAnsi="Arial" w:cs="Arial"/>
          <w:sz w:val="24"/>
          <w:szCs w:val="24"/>
          <w:lang w:val="cs-CZ" w:eastAsia="cs-CZ"/>
        </w:rPr>
        <w:t xml:space="preserve">                    </w:t>
      </w:r>
      <w:r w:rsidR="005200B7">
        <w:rPr>
          <w:rFonts w:ascii="Arial" w:hAnsi="Arial" w:cs="Arial"/>
          <w:sz w:val="24"/>
          <w:szCs w:val="24"/>
          <w:lang w:val="cs-CZ" w:eastAsia="cs-CZ"/>
        </w:rPr>
        <w:tab/>
        <w:t xml:space="preserve"> - </w:t>
      </w:r>
      <w:r w:rsidR="007C5355">
        <w:rPr>
          <w:rFonts w:ascii="Arial" w:hAnsi="Arial" w:cs="Arial"/>
          <w:sz w:val="24"/>
          <w:szCs w:val="24"/>
          <w:lang w:val="cs-CZ" w:eastAsia="cs-CZ"/>
        </w:rPr>
        <w:t>208</w:t>
      </w:r>
      <w:r w:rsidR="00964AD7" w:rsidRPr="00964AD7">
        <w:rPr>
          <w:rFonts w:ascii="Arial" w:hAnsi="Arial" w:cs="Arial"/>
          <w:sz w:val="24"/>
          <w:szCs w:val="24"/>
          <w:lang w:val="cs-CZ" w:eastAsia="cs-CZ"/>
        </w:rPr>
        <w:t xml:space="preserve"> ks </w:t>
      </w:r>
    </w:p>
    <w:p w:rsidR="00964AD7" w:rsidRPr="00F8704D" w:rsidRDefault="007C5355" w:rsidP="00F8704D">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Plastová nádoba hnědá na bioodpad,</w:t>
      </w:r>
      <w:r w:rsidR="00F8704D">
        <w:rPr>
          <w:rFonts w:ascii="Arial" w:hAnsi="Arial" w:cs="Arial"/>
          <w:sz w:val="24"/>
          <w:szCs w:val="24"/>
          <w:lang w:val="cs-CZ" w:eastAsia="cs-CZ"/>
        </w:rPr>
        <w:t xml:space="preserve"> o objemu</w:t>
      </w:r>
      <w:r>
        <w:rPr>
          <w:rFonts w:ascii="Arial" w:hAnsi="Arial" w:cs="Arial"/>
          <w:sz w:val="24"/>
          <w:szCs w:val="24"/>
          <w:lang w:val="cs-CZ" w:eastAsia="cs-CZ"/>
        </w:rPr>
        <w:t xml:space="preserve"> min. 240 l, s roštem, horní výsyp</w:t>
      </w:r>
      <w:r w:rsidR="00F8704D">
        <w:rPr>
          <w:rFonts w:ascii="Arial" w:hAnsi="Arial" w:cs="Arial"/>
          <w:sz w:val="24"/>
          <w:szCs w:val="24"/>
          <w:lang w:val="cs-CZ" w:eastAsia="cs-CZ"/>
        </w:rPr>
        <w:t xml:space="preserve"> - 128</w:t>
      </w:r>
      <w:r w:rsidR="00F8704D" w:rsidRPr="00964AD7">
        <w:rPr>
          <w:rFonts w:ascii="Arial" w:hAnsi="Arial" w:cs="Arial"/>
          <w:sz w:val="24"/>
          <w:szCs w:val="24"/>
          <w:lang w:val="cs-CZ" w:eastAsia="cs-CZ"/>
        </w:rPr>
        <w:t xml:space="preserve"> ks</w:t>
      </w:r>
      <w:r w:rsidR="00964AD7" w:rsidRPr="00F8704D">
        <w:rPr>
          <w:rFonts w:ascii="Arial" w:hAnsi="Arial" w:cs="Arial"/>
          <w:sz w:val="24"/>
          <w:szCs w:val="24"/>
          <w:lang w:val="cs-CZ" w:eastAsia="cs-CZ"/>
        </w:rPr>
        <w:t xml:space="preserve"> </w:t>
      </w:r>
    </w:p>
    <w:p w:rsidR="00964AD7" w:rsidRDefault="004B1E7C" w:rsidP="00964AD7">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Plastový kontejner zelený na bílé sklo,</w:t>
      </w:r>
      <w:r w:rsidR="00F8704D">
        <w:rPr>
          <w:rFonts w:ascii="Arial" w:hAnsi="Arial" w:cs="Arial"/>
          <w:sz w:val="24"/>
          <w:szCs w:val="24"/>
          <w:lang w:val="cs-CZ" w:eastAsia="cs-CZ"/>
        </w:rPr>
        <w:t xml:space="preserve"> o objemu</w:t>
      </w:r>
      <w:r>
        <w:rPr>
          <w:rFonts w:ascii="Arial" w:hAnsi="Arial" w:cs="Arial"/>
          <w:sz w:val="24"/>
          <w:szCs w:val="24"/>
          <w:lang w:val="cs-CZ" w:eastAsia="cs-CZ"/>
        </w:rPr>
        <w:t xml:space="preserve"> min. 1100 l, horní výsyp  </w:t>
      </w:r>
      <w:r w:rsidR="005200B7">
        <w:rPr>
          <w:rFonts w:ascii="Arial" w:hAnsi="Arial" w:cs="Arial"/>
          <w:sz w:val="24"/>
          <w:szCs w:val="24"/>
          <w:lang w:val="cs-CZ" w:eastAsia="cs-CZ"/>
        </w:rPr>
        <w:tab/>
      </w:r>
      <w:r w:rsidR="00964AD7">
        <w:rPr>
          <w:rFonts w:ascii="Arial" w:hAnsi="Arial" w:cs="Arial"/>
          <w:sz w:val="24"/>
          <w:szCs w:val="24"/>
          <w:lang w:val="cs-CZ" w:eastAsia="cs-CZ"/>
        </w:rPr>
        <w:t xml:space="preserve"> </w:t>
      </w:r>
      <w:r w:rsidR="005200B7">
        <w:rPr>
          <w:rFonts w:ascii="Arial" w:hAnsi="Arial" w:cs="Arial"/>
          <w:sz w:val="24"/>
          <w:szCs w:val="24"/>
          <w:lang w:val="cs-CZ" w:eastAsia="cs-CZ"/>
        </w:rPr>
        <w:t xml:space="preserve">- </w:t>
      </w:r>
      <w:r>
        <w:rPr>
          <w:rFonts w:ascii="Arial" w:hAnsi="Arial" w:cs="Arial"/>
          <w:sz w:val="24"/>
          <w:szCs w:val="24"/>
          <w:lang w:val="cs-CZ" w:eastAsia="cs-CZ"/>
        </w:rPr>
        <w:t>9</w:t>
      </w:r>
      <w:r w:rsidR="00964AD7" w:rsidRPr="00964AD7">
        <w:rPr>
          <w:rFonts w:ascii="Arial" w:hAnsi="Arial" w:cs="Arial"/>
          <w:sz w:val="24"/>
          <w:szCs w:val="24"/>
          <w:lang w:val="cs-CZ" w:eastAsia="cs-CZ"/>
        </w:rPr>
        <w:t xml:space="preserve"> ks </w:t>
      </w:r>
    </w:p>
    <w:p w:rsidR="00D000CD" w:rsidRDefault="00D000CD" w:rsidP="00964AD7">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Plastový kontejner zelený na barevné sklo,</w:t>
      </w:r>
      <w:r w:rsidR="00F8704D">
        <w:rPr>
          <w:rFonts w:ascii="Arial" w:hAnsi="Arial" w:cs="Arial"/>
          <w:sz w:val="24"/>
          <w:szCs w:val="24"/>
          <w:lang w:val="cs-CZ" w:eastAsia="cs-CZ"/>
        </w:rPr>
        <w:t xml:space="preserve"> o objemu</w:t>
      </w:r>
      <w:r>
        <w:rPr>
          <w:rFonts w:ascii="Arial" w:hAnsi="Arial" w:cs="Arial"/>
          <w:sz w:val="24"/>
          <w:szCs w:val="24"/>
          <w:lang w:val="cs-CZ" w:eastAsia="cs-CZ"/>
        </w:rPr>
        <w:t xml:space="preserve"> min. 1100 l, horní výsyp</w:t>
      </w:r>
      <w:r>
        <w:rPr>
          <w:rFonts w:ascii="Arial" w:hAnsi="Arial" w:cs="Arial"/>
          <w:sz w:val="24"/>
          <w:szCs w:val="24"/>
          <w:lang w:val="cs-CZ" w:eastAsia="cs-CZ"/>
        </w:rPr>
        <w:tab/>
        <w:t>- 9 ks</w:t>
      </w:r>
    </w:p>
    <w:p w:rsidR="00B71988" w:rsidRDefault="00B71988" w:rsidP="00964AD7">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 xml:space="preserve">Plastový kontejner </w:t>
      </w:r>
      <w:r w:rsidR="00D000CD">
        <w:rPr>
          <w:rFonts w:ascii="Arial" w:hAnsi="Arial" w:cs="Arial"/>
          <w:sz w:val="24"/>
          <w:szCs w:val="24"/>
          <w:lang w:val="cs-CZ" w:eastAsia="cs-CZ"/>
        </w:rPr>
        <w:t>žlutý na plas</w:t>
      </w:r>
      <w:r w:rsidR="00D90952">
        <w:rPr>
          <w:rFonts w:ascii="Arial" w:hAnsi="Arial" w:cs="Arial"/>
          <w:sz w:val="24"/>
          <w:szCs w:val="24"/>
          <w:lang w:val="cs-CZ" w:eastAsia="cs-CZ"/>
        </w:rPr>
        <w:t>ty,</w:t>
      </w:r>
      <w:r w:rsidR="00F8704D">
        <w:rPr>
          <w:rFonts w:ascii="Arial" w:hAnsi="Arial" w:cs="Arial"/>
          <w:sz w:val="24"/>
          <w:szCs w:val="24"/>
          <w:lang w:val="cs-CZ" w:eastAsia="cs-CZ"/>
        </w:rPr>
        <w:t xml:space="preserve"> o objemu</w:t>
      </w:r>
      <w:r w:rsidR="00D90952">
        <w:rPr>
          <w:rFonts w:ascii="Arial" w:hAnsi="Arial" w:cs="Arial"/>
          <w:sz w:val="24"/>
          <w:szCs w:val="24"/>
          <w:lang w:val="cs-CZ" w:eastAsia="cs-CZ"/>
        </w:rPr>
        <w:t xml:space="preserve"> min. 1100 l, horní výsyp</w:t>
      </w:r>
      <w:r w:rsidR="00D90952">
        <w:rPr>
          <w:rFonts w:ascii="Arial" w:hAnsi="Arial" w:cs="Arial"/>
          <w:sz w:val="24"/>
          <w:szCs w:val="24"/>
          <w:lang w:val="cs-CZ" w:eastAsia="cs-CZ"/>
        </w:rPr>
        <w:tab/>
      </w:r>
      <w:r w:rsidR="00D90952">
        <w:rPr>
          <w:rFonts w:ascii="Arial" w:hAnsi="Arial" w:cs="Arial"/>
          <w:sz w:val="24"/>
          <w:szCs w:val="24"/>
          <w:lang w:val="cs-CZ" w:eastAsia="cs-CZ"/>
        </w:rPr>
        <w:tab/>
        <w:t>- 9 ks</w:t>
      </w:r>
    </w:p>
    <w:p w:rsidR="00D90952" w:rsidRDefault="00D90952" w:rsidP="00964AD7">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Plastový kontejner modrý na papír,</w:t>
      </w:r>
      <w:r w:rsidR="00F8704D">
        <w:rPr>
          <w:rFonts w:ascii="Arial" w:hAnsi="Arial" w:cs="Arial"/>
          <w:sz w:val="24"/>
          <w:szCs w:val="24"/>
          <w:lang w:val="cs-CZ" w:eastAsia="cs-CZ"/>
        </w:rPr>
        <w:t xml:space="preserve"> o objemu</w:t>
      </w:r>
      <w:r>
        <w:rPr>
          <w:rFonts w:ascii="Arial" w:hAnsi="Arial" w:cs="Arial"/>
          <w:sz w:val="24"/>
          <w:szCs w:val="24"/>
          <w:lang w:val="cs-CZ" w:eastAsia="cs-CZ"/>
        </w:rPr>
        <w:t xml:space="preserve"> min. 1100 l, horní výsyp</w:t>
      </w:r>
      <w:r>
        <w:rPr>
          <w:rFonts w:ascii="Arial" w:hAnsi="Arial" w:cs="Arial"/>
          <w:sz w:val="24"/>
          <w:szCs w:val="24"/>
          <w:lang w:val="cs-CZ" w:eastAsia="cs-CZ"/>
        </w:rPr>
        <w:tab/>
      </w:r>
      <w:r>
        <w:rPr>
          <w:rFonts w:ascii="Arial" w:hAnsi="Arial" w:cs="Arial"/>
          <w:sz w:val="24"/>
          <w:szCs w:val="24"/>
          <w:lang w:val="cs-CZ" w:eastAsia="cs-CZ"/>
        </w:rPr>
        <w:tab/>
        <w:t xml:space="preserve">- </w:t>
      </w:r>
      <w:r w:rsidR="008F70FB">
        <w:rPr>
          <w:rFonts w:ascii="Arial" w:hAnsi="Arial" w:cs="Arial"/>
          <w:sz w:val="24"/>
          <w:szCs w:val="24"/>
          <w:lang w:val="cs-CZ" w:eastAsia="cs-CZ"/>
        </w:rPr>
        <w:t>7 ks</w:t>
      </w:r>
    </w:p>
    <w:p w:rsidR="008F70FB" w:rsidRDefault="008F70FB" w:rsidP="00964AD7">
      <w:pPr>
        <w:widowControl w:val="0"/>
        <w:numPr>
          <w:ilvl w:val="2"/>
          <w:numId w:val="2"/>
        </w:numPr>
        <w:tabs>
          <w:tab w:val="clear" w:pos="2340"/>
          <w:tab w:val="num" w:pos="2127"/>
        </w:tabs>
        <w:spacing w:after="120" w:line="240" w:lineRule="auto"/>
        <w:ind w:left="1701" w:hanging="283"/>
        <w:jc w:val="both"/>
        <w:rPr>
          <w:rFonts w:ascii="Arial" w:hAnsi="Arial" w:cs="Arial"/>
          <w:sz w:val="24"/>
          <w:szCs w:val="24"/>
          <w:lang w:val="cs-CZ" w:eastAsia="cs-CZ"/>
        </w:rPr>
      </w:pPr>
      <w:r>
        <w:rPr>
          <w:rFonts w:ascii="Arial" w:hAnsi="Arial" w:cs="Arial"/>
          <w:sz w:val="24"/>
          <w:szCs w:val="24"/>
          <w:lang w:val="cs-CZ" w:eastAsia="cs-CZ"/>
        </w:rPr>
        <w:t>Plastový kontejner hnědý na bioodpad,</w:t>
      </w:r>
      <w:r w:rsidR="00F8704D">
        <w:rPr>
          <w:rFonts w:ascii="Arial" w:hAnsi="Arial" w:cs="Arial"/>
          <w:sz w:val="24"/>
          <w:szCs w:val="24"/>
          <w:lang w:val="cs-CZ" w:eastAsia="cs-CZ"/>
        </w:rPr>
        <w:t xml:space="preserve"> o objemu</w:t>
      </w:r>
      <w:r>
        <w:rPr>
          <w:rFonts w:ascii="Arial" w:hAnsi="Arial" w:cs="Arial"/>
          <w:sz w:val="24"/>
          <w:szCs w:val="24"/>
          <w:lang w:val="cs-CZ" w:eastAsia="cs-CZ"/>
        </w:rPr>
        <w:t xml:space="preserve"> min. 1100 l, horní výsyp</w:t>
      </w:r>
      <w:r>
        <w:rPr>
          <w:rFonts w:ascii="Arial" w:hAnsi="Arial" w:cs="Arial"/>
          <w:sz w:val="24"/>
          <w:szCs w:val="24"/>
          <w:lang w:val="cs-CZ" w:eastAsia="cs-CZ"/>
        </w:rPr>
        <w:tab/>
      </w:r>
      <w:r>
        <w:rPr>
          <w:rFonts w:ascii="Arial" w:hAnsi="Arial" w:cs="Arial"/>
          <w:sz w:val="24"/>
          <w:szCs w:val="24"/>
          <w:lang w:val="cs-CZ" w:eastAsia="cs-CZ"/>
        </w:rPr>
        <w:tab/>
        <w:t>- 18 ks</w:t>
      </w:r>
    </w:p>
    <w:p w:rsidR="00EB45AE" w:rsidRDefault="00EB45AE" w:rsidP="00EB45AE">
      <w:pPr>
        <w:widowControl w:val="0"/>
        <w:tabs>
          <w:tab w:val="num" w:pos="1440"/>
        </w:tabs>
        <w:spacing w:after="120" w:line="240" w:lineRule="auto"/>
        <w:ind w:left="540"/>
        <w:jc w:val="both"/>
        <w:rPr>
          <w:rFonts w:ascii="Arial" w:hAnsi="Arial" w:cs="Arial"/>
          <w:sz w:val="24"/>
          <w:szCs w:val="24"/>
          <w:lang w:val="cs-CZ" w:eastAsia="cs-CZ"/>
        </w:rPr>
      </w:pPr>
      <w:r w:rsidRPr="00165F68">
        <w:rPr>
          <w:rFonts w:ascii="Arial" w:hAnsi="Arial" w:cs="Arial"/>
          <w:sz w:val="24"/>
          <w:szCs w:val="24"/>
          <w:lang w:val="cs-CZ" w:eastAsia="cs-CZ"/>
        </w:rPr>
        <w:t>Nedílnou součástí těchto dodávek je též dodání veškerého příslušenstv</w:t>
      </w:r>
      <w:r>
        <w:rPr>
          <w:rFonts w:ascii="Arial" w:hAnsi="Arial" w:cs="Arial"/>
          <w:sz w:val="24"/>
          <w:szCs w:val="24"/>
          <w:lang w:val="cs-CZ" w:eastAsia="cs-CZ"/>
        </w:rPr>
        <w:t>í, doprava zboží na místo určení</w:t>
      </w:r>
      <w:r w:rsidR="00BC1CD8">
        <w:rPr>
          <w:rFonts w:ascii="Arial" w:hAnsi="Arial" w:cs="Arial"/>
          <w:sz w:val="24"/>
          <w:szCs w:val="24"/>
          <w:lang w:val="cs-CZ" w:eastAsia="cs-CZ"/>
        </w:rPr>
        <w:t>,</w:t>
      </w:r>
      <w:r>
        <w:rPr>
          <w:rFonts w:ascii="Arial" w:hAnsi="Arial" w:cs="Arial"/>
          <w:sz w:val="24"/>
          <w:szCs w:val="24"/>
          <w:lang w:val="cs-CZ" w:eastAsia="cs-CZ"/>
        </w:rPr>
        <w:t xml:space="preserve"> ukázková</w:t>
      </w:r>
      <w:r w:rsidRPr="00165F68">
        <w:rPr>
          <w:rFonts w:ascii="Arial" w:hAnsi="Arial" w:cs="Arial"/>
          <w:sz w:val="24"/>
          <w:szCs w:val="24"/>
          <w:lang w:val="cs-CZ" w:eastAsia="cs-CZ"/>
        </w:rPr>
        <w:t xml:space="preserve"> kompletace zboží</w:t>
      </w:r>
      <w:r>
        <w:rPr>
          <w:rFonts w:ascii="Arial" w:hAnsi="Arial" w:cs="Arial"/>
          <w:sz w:val="24"/>
          <w:szCs w:val="24"/>
          <w:lang w:val="cs-CZ" w:eastAsia="cs-CZ"/>
        </w:rPr>
        <w:t xml:space="preserve">, zaškolení objednatele </w:t>
      </w:r>
      <w:r w:rsidRPr="00165F68">
        <w:rPr>
          <w:rFonts w:ascii="Arial" w:hAnsi="Arial" w:cs="Arial"/>
          <w:sz w:val="24"/>
          <w:szCs w:val="24"/>
          <w:lang w:val="cs-CZ" w:eastAsia="cs-CZ"/>
        </w:rPr>
        <w:t>s</w:t>
      </w:r>
      <w:r>
        <w:rPr>
          <w:rFonts w:ascii="Arial" w:hAnsi="Arial" w:cs="Arial"/>
          <w:sz w:val="24"/>
          <w:szCs w:val="24"/>
          <w:lang w:val="cs-CZ" w:eastAsia="cs-CZ"/>
        </w:rPr>
        <w:t> </w:t>
      </w:r>
      <w:r w:rsidRPr="00165F68">
        <w:rPr>
          <w:rFonts w:ascii="Arial" w:hAnsi="Arial" w:cs="Arial"/>
          <w:sz w:val="24"/>
          <w:szCs w:val="24"/>
          <w:lang w:val="cs-CZ" w:eastAsia="cs-CZ"/>
        </w:rPr>
        <w:t>údržbou</w:t>
      </w:r>
      <w:r>
        <w:rPr>
          <w:rFonts w:ascii="Arial" w:hAnsi="Arial" w:cs="Arial"/>
          <w:sz w:val="24"/>
          <w:szCs w:val="24"/>
          <w:lang w:val="cs-CZ" w:eastAsia="cs-CZ"/>
        </w:rPr>
        <w:t xml:space="preserve"> a správným používáním </w:t>
      </w:r>
      <w:r w:rsidRPr="00165F68">
        <w:rPr>
          <w:rFonts w:ascii="Arial" w:hAnsi="Arial" w:cs="Arial"/>
          <w:sz w:val="24"/>
          <w:szCs w:val="24"/>
          <w:lang w:val="cs-CZ" w:eastAsia="cs-CZ"/>
        </w:rPr>
        <w:t xml:space="preserve">zboží, provedení všech předepsaných zkoušek, </w:t>
      </w:r>
      <w:r>
        <w:rPr>
          <w:rFonts w:ascii="Arial" w:hAnsi="Arial" w:cs="Arial"/>
          <w:sz w:val="24"/>
          <w:szCs w:val="24"/>
          <w:lang w:val="cs-CZ" w:eastAsia="cs-CZ"/>
        </w:rPr>
        <w:t xml:space="preserve">předložení manuálů ke správnému </w:t>
      </w:r>
      <w:r w:rsidR="00BC1CD8">
        <w:rPr>
          <w:rFonts w:ascii="Arial" w:hAnsi="Arial" w:cs="Arial"/>
          <w:sz w:val="24"/>
          <w:szCs w:val="24"/>
          <w:lang w:val="cs-CZ" w:eastAsia="cs-CZ"/>
        </w:rPr>
        <w:t xml:space="preserve">užívání </w:t>
      </w:r>
      <w:r>
        <w:rPr>
          <w:rFonts w:ascii="Arial" w:hAnsi="Arial" w:cs="Arial"/>
          <w:sz w:val="24"/>
          <w:szCs w:val="24"/>
          <w:lang w:val="cs-CZ" w:eastAsia="cs-CZ"/>
        </w:rPr>
        <w:t xml:space="preserve">v potřebném počtu kusů, </w:t>
      </w:r>
      <w:r w:rsidRPr="00165F68">
        <w:rPr>
          <w:rFonts w:ascii="Arial" w:hAnsi="Arial" w:cs="Arial"/>
          <w:sz w:val="24"/>
          <w:szCs w:val="24"/>
          <w:lang w:val="cs-CZ" w:eastAsia="cs-CZ"/>
        </w:rPr>
        <w:t>atestů a případně i jiných právních a technických dokladů, kterými bude prokázáno dosažení předepsané kvality a předepsaných technických parametrů zboží, předání technické dokumentace s přesným popisem zboží v českém jazyc</w:t>
      </w:r>
      <w:r w:rsidR="00DF1E2F">
        <w:rPr>
          <w:rFonts w:ascii="Arial" w:hAnsi="Arial" w:cs="Arial"/>
          <w:sz w:val="24"/>
          <w:szCs w:val="24"/>
          <w:lang w:val="cs-CZ" w:eastAsia="cs-CZ"/>
        </w:rPr>
        <w:t>e ke každému kusu dodávky</w:t>
      </w:r>
      <w:r>
        <w:rPr>
          <w:rFonts w:ascii="Arial" w:hAnsi="Arial" w:cs="Arial"/>
          <w:sz w:val="24"/>
          <w:szCs w:val="24"/>
          <w:lang w:val="cs-CZ" w:eastAsia="cs-CZ"/>
        </w:rPr>
        <w:t xml:space="preserve">. </w:t>
      </w:r>
    </w:p>
    <w:p w:rsidR="008836C5" w:rsidRPr="008836C5" w:rsidRDefault="006C1B70" w:rsidP="008836C5">
      <w:pPr>
        <w:pStyle w:val="Smlouvanadpis4"/>
        <w:numPr>
          <w:ilvl w:val="1"/>
          <w:numId w:val="2"/>
        </w:numPr>
        <w:tabs>
          <w:tab w:val="clear" w:pos="284"/>
          <w:tab w:val="clear" w:pos="1440"/>
          <w:tab w:val="num" w:pos="567"/>
        </w:tabs>
        <w:ind w:left="567" w:hanging="567"/>
        <w:jc w:val="both"/>
        <w:rPr>
          <w:b w:val="0"/>
          <w:szCs w:val="20"/>
        </w:rPr>
      </w:pPr>
      <w:r w:rsidRPr="008836C5">
        <w:rPr>
          <w:b w:val="0"/>
        </w:rPr>
        <w:t>Dodávka zboží vč. ve</w:t>
      </w:r>
      <w:r w:rsidR="00FD2DD3" w:rsidRPr="008836C5">
        <w:rPr>
          <w:b w:val="0"/>
        </w:rPr>
        <w:t>škerých činností dle odst.</w:t>
      </w:r>
      <w:r w:rsidR="00273407" w:rsidRPr="008836C5">
        <w:rPr>
          <w:b w:val="0"/>
        </w:rPr>
        <w:t xml:space="preserve"> 1.</w:t>
      </w:r>
      <w:r w:rsidR="009B4AA2" w:rsidRPr="008836C5">
        <w:rPr>
          <w:b w:val="0"/>
        </w:rPr>
        <w:t xml:space="preserve"> </w:t>
      </w:r>
      <w:r w:rsidR="00273407" w:rsidRPr="008836C5">
        <w:rPr>
          <w:b w:val="0"/>
        </w:rPr>
        <w:t xml:space="preserve">tohoto článku </w:t>
      </w:r>
      <w:r w:rsidRPr="008836C5">
        <w:rPr>
          <w:b w:val="0"/>
        </w:rPr>
        <w:t>je obsa</w:t>
      </w:r>
      <w:r w:rsidR="00FD2DD3" w:rsidRPr="008836C5">
        <w:rPr>
          <w:b w:val="0"/>
        </w:rPr>
        <w:t>žena v ceně specifikované v článku</w:t>
      </w:r>
      <w:r w:rsidRPr="008836C5">
        <w:rPr>
          <w:b w:val="0"/>
        </w:rPr>
        <w:t xml:space="preserve"> IV.</w:t>
      </w:r>
      <w:r w:rsidR="00FD2DD3" w:rsidRPr="008836C5">
        <w:rPr>
          <w:b w:val="0"/>
        </w:rPr>
        <w:t xml:space="preserve"> odst.</w:t>
      </w:r>
      <w:r w:rsidRPr="008836C5">
        <w:rPr>
          <w:b w:val="0"/>
        </w:rPr>
        <w:t xml:space="preserve"> 1. této smlouvy. V této ceně jsou dále zahrnuty i veškeré </w:t>
      </w:r>
      <w:r w:rsidR="00FD2DD3" w:rsidRPr="008836C5">
        <w:rPr>
          <w:b w:val="0"/>
        </w:rPr>
        <w:t>další činnosti v předchozím článku</w:t>
      </w:r>
      <w:r w:rsidRPr="008836C5">
        <w:rPr>
          <w:b w:val="0"/>
        </w:rPr>
        <w:t xml:space="preserve"> II.</w:t>
      </w:r>
      <w:r w:rsidR="00FD2DD3" w:rsidRPr="008836C5">
        <w:rPr>
          <w:b w:val="0"/>
        </w:rPr>
        <w:t xml:space="preserve"> odst.</w:t>
      </w:r>
      <w:r w:rsidRPr="008836C5">
        <w:rPr>
          <w:b w:val="0"/>
        </w:rPr>
        <w:t xml:space="preserve"> 1. nevyjmenované, které jsou potřebné k realizaci této smlouvy, a o kterých prodávající vzhledem k výkonu své podnikatelské činnosti, jakož i odborným znalostem musel vědět.</w:t>
      </w:r>
      <w:r w:rsidR="008836C5" w:rsidRPr="008836C5">
        <w:rPr>
          <w:b w:val="0"/>
        </w:rPr>
        <w:t xml:space="preserve"> </w:t>
      </w:r>
    </w:p>
    <w:p w:rsidR="008836C5" w:rsidRPr="008836C5" w:rsidRDefault="00E924C6" w:rsidP="008836C5">
      <w:pPr>
        <w:pStyle w:val="Smlouvanadpis4"/>
        <w:numPr>
          <w:ilvl w:val="1"/>
          <w:numId w:val="2"/>
        </w:numPr>
        <w:tabs>
          <w:tab w:val="clear" w:pos="284"/>
          <w:tab w:val="clear" w:pos="1440"/>
          <w:tab w:val="num" w:pos="567"/>
        </w:tabs>
        <w:ind w:left="567" w:hanging="567"/>
        <w:jc w:val="both"/>
        <w:rPr>
          <w:rStyle w:val="st1"/>
          <w:b w:val="0"/>
          <w:szCs w:val="20"/>
        </w:rPr>
      </w:pPr>
      <w:r>
        <w:rPr>
          <w:b w:val="0"/>
        </w:rPr>
        <w:t>Realizace předmětu smlouvy</w:t>
      </w:r>
      <w:r w:rsidR="008836C5" w:rsidRPr="008836C5">
        <w:rPr>
          <w:b w:val="0"/>
        </w:rPr>
        <w:t xml:space="preserve"> je podmíněna získáním podpor</w:t>
      </w:r>
      <w:r w:rsidR="00E510DC">
        <w:rPr>
          <w:b w:val="0"/>
        </w:rPr>
        <w:t>y, tzn., pokud nebude vydáno rozhodnutí</w:t>
      </w:r>
      <w:r w:rsidR="008836C5" w:rsidRPr="008836C5">
        <w:rPr>
          <w:rStyle w:val="st1"/>
          <w:b w:val="0"/>
          <w:bCs w:val="0"/>
          <w:szCs w:val="20"/>
        </w:rPr>
        <w:t xml:space="preserve"> o poskytnutí</w:t>
      </w:r>
      <w:r w:rsidR="008836C5" w:rsidRPr="008836C5">
        <w:rPr>
          <w:rStyle w:val="st1"/>
          <w:b w:val="0"/>
          <w:szCs w:val="20"/>
        </w:rPr>
        <w:t xml:space="preserve"> podpory ze SFŽP ČR v rámci </w:t>
      </w:r>
      <w:r w:rsidR="00502F17">
        <w:rPr>
          <w:rStyle w:val="st1"/>
          <w:b w:val="0"/>
          <w:bCs w:val="0"/>
          <w:szCs w:val="20"/>
        </w:rPr>
        <w:t>OPŽP, vyhrazuje si kupující</w:t>
      </w:r>
      <w:r w:rsidR="008836C5" w:rsidRPr="008836C5">
        <w:rPr>
          <w:rStyle w:val="st1"/>
          <w:b w:val="0"/>
          <w:bCs w:val="0"/>
          <w:szCs w:val="20"/>
        </w:rPr>
        <w:t xml:space="preserve"> právo odstoupit od smlouvy. </w:t>
      </w:r>
    </w:p>
    <w:p w:rsidR="00E814D1" w:rsidRDefault="00E814D1" w:rsidP="006C1B70">
      <w:pPr>
        <w:widowControl w:val="0"/>
        <w:numPr>
          <w:ilvl w:val="1"/>
          <w:numId w:val="2"/>
        </w:numPr>
        <w:tabs>
          <w:tab w:val="num" w:pos="540"/>
        </w:tabs>
        <w:spacing w:after="120" w:line="240" w:lineRule="auto"/>
        <w:ind w:left="540" w:hanging="540"/>
        <w:jc w:val="both"/>
        <w:rPr>
          <w:rFonts w:ascii="Arial" w:hAnsi="Arial" w:cs="Arial"/>
          <w:sz w:val="24"/>
          <w:szCs w:val="24"/>
          <w:lang w:val="cs-CZ" w:eastAsia="cs-CZ"/>
        </w:rPr>
      </w:pPr>
      <w:r>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Pr>
          <w:rFonts w:ascii="Arial" w:hAnsi="Arial" w:cs="Arial"/>
          <w:sz w:val="24"/>
          <w:szCs w:val="24"/>
          <w:lang w:val="cs-CZ" w:eastAsia="cs-CZ"/>
        </w:rPr>
        <w:t>u uvedenou v článku</w:t>
      </w:r>
      <w:r w:rsidR="00206E60">
        <w:rPr>
          <w:rFonts w:ascii="Arial" w:hAnsi="Arial" w:cs="Arial"/>
          <w:sz w:val="24"/>
          <w:szCs w:val="24"/>
          <w:lang w:val="cs-CZ" w:eastAsia="cs-CZ"/>
        </w:rPr>
        <w:t xml:space="preserve"> IV</w:t>
      </w:r>
      <w:r>
        <w:rPr>
          <w:rFonts w:ascii="Arial" w:hAnsi="Arial" w:cs="Arial"/>
          <w:sz w:val="24"/>
          <w:szCs w:val="24"/>
          <w:lang w:val="cs-CZ" w:eastAsia="cs-CZ"/>
        </w:rPr>
        <w:t xml:space="preserve">. této smlouvy. </w:t>
      </w:r>
    </w:p>
    <w:p w:rsidR="00207560" w:rsidRDefault="00273407" w:rsidP="00E510DC">
      <w:pPr>
        <w:widowControl w:val="0"/>
        <w:numPr>
          <w:ilvl w:val="1"/>
          <w:numId w:val="2"/>
        </w:numPr>
        <w:tabs>
          <w:tab w:val="num" w:pos="540"/>
        </w:tabs>
        <w:spacing w:after="120" w:line="240" w:lineRule="auto"/>
        <w:ind w:left="540" w:hanging="540"/>
        <w:jc w:val="both"/>
        <w:rPr>
          <w:rFonts w:ascii="Arial" w:hAnsi="Arial" w:cs="Arial"/>
          <w:sz w:val="24"/>
          <w:szCs w:val="24"/>
          <w:lang w:val="cs-CZ" w:eastAsia="cs-CZ"/>
        </w:rPr>
      </w:pPr>
      <w:r w:rsidRPr="00E510DC">
        <w:rPr>
          <w:rFonts w:ascii="Arial" w:hAnsi="Arial" w:cs="Arial"/>
          <w:sz w:val="24"/>
          <w:szCs w:val="24"/>
          <w:lang w:val="cs-CZ" w:eastAsia="cs-CZ"/>
        </w:rPr>
        <w:lastRenderedPageBreak/>
        <w:t>Místem</w:t>
      </w:r>
      <w:r w:rsidR="006C1B70" w:rsidRPr="00E510DC">
        <w:rPr>
          <w:rFonts w:ascii="Arial" w:hAnsi="Arial" w:cs="Arial"/>
          <w:sz w:val="24"/>
          <w:szCs w:val="24"/>
          <w:lang w:val="cs-CZ" w:eastAsia="cs-CZ"/>
        </w:rPr>
        <w:t xml:space="preserve"> dodávky</w:t>
      </w:r>
      <w:r w:rsidR="00EB45AE">
        <w:rPr>
          <w:rFonts w:ascii="Arial" w:hAnsi="Arial" w:cs="Arial"/>
          <w:sz w:val="24"/>
          <w:szCs w:val="24"/>
          <w:lang w:val="cs-CZ" w:eastAsia="cs-CZ"/>
        </w:rPr>
        <w:t xml:space="preserve"> </w:t>
      </w:r>
      <w:r w:rsidR="004063A4">
        <w:rPr>
          <w:rFonts w:ascii="Arial" w:hAnsi="Arial" w:cs="Arial"/>
          <w:sz w:val="24"/>
          <w:szCs w:val="24"/>
          <w:lang w:val="cs-CZ" w:eastAsia="cs-CZ"/>
        </w:rPr>
        <w:t xml:space="preserve">je obec </w:t>
      </w:r>
      <w:r w:rsidR="00A60978">
        <w:rPr>
          <w:rFonts w:ascii="Arial" w:hAnsi="Arial" w:cs="Arial"/>
          <w:sz w:val="24"/>
          <w:szCs w:val="24"/>
          <w:lang w:val="cs-CZ" w:eastAsia="cs-CZ"/>
        </w:rPr>
        <w:t>Lipůvka</w:t>
      </w:r>
      <w:r w:rsidR="00DF1E2F">
        <w:rPr>
          <w:rFonts w:ascii="Arial" w:hAnsi="Arial" w:cs="Arial"/>
          <w:sz w:val="24"/>
          <w:szCs w:val="24"/>
          <w:lang w:val="cs-CZ" w:eastAsia="cs-CZ"/>
        </w:rPr>
        <w:t xml:space="preserve">. </w:t>
      </w:r>
    </w:p>
    <w:p w:rsidR="00207560" w:rsidRDefault="00207560">
      <w:pPr>
        <w:rPr>
          <w:rFonts w:ascii="Arial" w:hAnsi="Arial" w:cs="Arial"/>
          <w:sz w:val="24"/>
          <w:szCs w:val="24"/>
          <w:lang w:val="cs-CZ" w:eastAsia="cs-CZ"/>
        </w:rPr>
      </w:pPr>
    </w:p>
    <w:p w:rsidR="004931CD" w:rsidRDefault="006C1B70" w:rsidP="00C255C7">
      <w:pPr>
        <w:widowControl w:val="0"/>
        <w:spacing w:after="120" w:line="240" w:lineRule="auto"/>
        <w:jc w:val="center"/>
        <w:rPr>
          <w:rFonts w:ascii="Arial" w:hAnsi="Arial" w:cs="Arial"/>
          <w:sz w:val="24"/>
          <w:szCs w:val="24"/>
          <w:lang w:val="cs-CZ" w:eastAsia="cs-CZ"/>
        </w:rPr>
      </w:pPr>
      <w:r w:rsidRPr="004931CD">
        <w:rPr>
          <w:rFonts w:ascii="Arial" w:hAnsi="Arial" w:cs="Arial"/>
          <w:b/>
          <w:bCs/>
          <w:caps/>
          <w:noProof/>
          <w:sz w:val="24"/>
          <w:szCs w:val="24"/>
          <w:lang w:val="cs-CZ" w:eastAsia="cs-CZ"/>
        </w:rPr>
        <w:t>III.</w:t>
      </w:r>
    </w:p>
    <w:p w:rsidR="00375253" w:rsidRDefault="006C1B70" w:rsidP="00C255C7">
      <w:pPr>
        <w:widowControl w:val="0"/>
        <w:spacing w:after="120" w:line="240" w:lineRule="auto"/>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rsidR="00375253" w:rsidRPr="00375253" w:rsidRDefault="009C5999" w:rsidP="00375253">
      <w:pPr>
        <w:pStyle w:val="Odstavecseseznamem"/>
        <w:widowControl w:val="0"/>
        <w:numPr>
          <w:ilvl w:val="0"/>
          <w:numId w:val="19"/>
        </w:numPr>
        <w:spacing w:after="120" w:line="240" w:lineRule="auto"/>
        <w:ind w:left="567" w:hanging="720"/>
        <w:jc w:val="both"/>
        <w:rPr>
          <w:rFonts w:ascii="Arial" w:hAnsi="Arial" w:cs="Arial"/>
          <w:sz w:val="24"/>
          <w:szCs w:val="24"/>
          <w:lang w:val="cs-CZ" w:eastAsia="cs-CZ"/>
        </w:rPr>
      </w:pPr>
      <w:r w:rsidRPr="00375253">
        <w:rPr>
          <w:rFonts w:ascii="Arial" w:hAnsi="Arial" w:cs="Arial"/>
          <w:sz w:val="24"/>
          <w:szCs w:val="24"/>
        </w:rPr>
        <w:t xml:space="preserve">Smluvní </w:t>
      </w:r>
      <w:r w:rsidR="006C1B70" w:rsidRPr="00375253">
        <w:rPr>
          <w:rFonts w:ascii="Arial" w:hAnsi="Arial" w:cs="Arial"/>
          <w:sz w:val="24"/>
          <w:szCs w:val="24"/>
        </w:rPr>
        <w:t>strany se dohodly, že veškerá dodávka</w:t>
      </w:r>
      <w:r w:rsidR="006C1B70" w:rsidRPr="00375253">
        <w:rPr>
          <w:rFonts w:ascii="Arial" w:hAnsi="Arial" w:cs="Arial"/>
          <w:sz w:val="24"/>
          <w:szCs w:val="24"/>
        </w:rPr>
        <w:br/>
        <w:t xml:space="preserve">dle článku II. této smlouvy bude provedena </w:t>
      </w:r>
      <w:r w:rsidR="00426A02">
        <w:rPr>
          <w:rFonts w:ascii="Arial" w:hAnsi="Arial" w:cs="Arial"/>
          <w:sz w:val="24"/>
          <w:szCs w:val="24"/>
        </w:rPr>
        <w:t>nejpozději do 2</w:t>
      </w:r>
      <w:r w:rsidRPr="00375253">
        <w:rPr>
          <w:rFonts w:ascii="Arial" w:hAnsi="Arial" w:cs="Arial"/>
          <w:sz w:val="24"/>
          <w:szCs w:val="24"/>
        </w:rPr>
        <w:t xml:space="preserve"> měsíců</w:t>
      </w:r>
      <w:r w:rsidR="008836C5" w:rsidRPr="00375253">
        <w:rPr>
          <w:rFonts w:ascii="Arial" w:hAnsi="Arial" w:cs="Arial"/>
          <w:sz w:val="24"/>
          <w:szCs w:val="24"/>
        </w:rPr>
        <w:t xml:space="preserve"> od</w:t>
      </w:r>
      <w:r w:rsidR="004931CD" w:rsidRPr="00375253">
        <w:rPr>
          <w:rFonts w:ascii="Arial" w:hAnsi="Arial" w:cs="Arial"/>
          <w:sz w:val="24"/>
          <w:szCs w:val="24"/>
        </w:rPr>
        <w:t xml:space="preserve"> naplnění </w:t>
      </w:r>
      <w:r w:rsidRPr="00375253">
        <w:rPr>
          <w:rFonts w:ascii="Arial" w:hAnsi="Arial" w:cs="Arial"/>
          <w:sz w:val="24"/>
          <w:szCs w:val="24"/>
        </w:rPr>
        <w:t xml:space="preserve"> </w:t>
      </w:r>
      <w:r w:rsidR="004931CD" w:rsidRPr="00375253">
        <w:rPr>
          <w:rFonts w:ascii="Arial" w:hAnsi="Arial" w:cs="Arial"/>
          <w:sz w:val="24"/>
          <w:szCs w:val="24"/>
        </w:rPr>
        <w:t xml:space="preserve">podmínky uvedené v článku II. </w:t>
      </w:r>
      <w:r w:rsidR="004931CD" w:rsidRPr="00752F77">
        <w:rPr>
          <w:rFonts w:ascii="Arial" w:hAnsi="Arial" w:cs="Arial"/>
          <w:sz w:val="24"/>
          <w:szCs w:val="24"/>
        </w:rPr>
        <w:t>odst. 3.</w:t>
      </w:r>
      <w:r w:rsidR="00766556" w:rsidRPr="00752F77">
        <w:rPr>
          <w:rFonts w:ascii="Arial" w:hAnsi="Arial" w:cs="Arial"/>
          <w:sz w:val="24"/>
          <w:szCs w:val="24"/>
        </w:rPr>
        <w:t xml:space="preserve"> této</w:t>
      </w:r>
      <w:r w:rsidR="00722BE3" w:rsidRPr="00752F77">
        <w:rPr>
          <w:rFonts w:ascii="Arial" w:hAnsi="Arial" w:cs="Arial"/>
          <w:sz w:val="24"/>
          <w:szCs w:val="24"/>
        </w:rPr>
        <w:t xml:space="preserve"> k</w:t>
      </w:r>
      <w:r w:rsidR="00F62182" w:rsidRPr="00752F77">
        <w:rPr>
          <w:rFonts w:ascii="Arial" w:hAnsi="Arial" w:cs="Arial"/>
          <w:sz w:val="24"/>
          <w:szCs w:val="24"/>
        </w:rPr>
        <w:t xml:space="preserve">upní smlouvy, </w:t>
      </w:r>
      <w:r w:rsidR="00426A02" w:rsidRPr="00752F77">
        <w:rPr>
          <w:rFonts w:ascii="Arial" w:hAnsi="Arial" w:cs="Arial"/>
          <w:sz w:val="24"/>
          <w:szCs w:val="24"/>
        </w:rPr>
        <w:t>nejpozději do</w:t>
      </w:r>
      <w:r w:rsidR="00CA0AEF" w:rsidRPr="00752F77">
        <w:rPr>
          <w:rFonts w:ascii="Arial" w:hAnsi="Arial" w:cs="Arial"/>
          <w:sz w:val="24"/>
          <w:szCs w:val="24"/>
        </w:rPr>
        <w:t> </w:t>
      </w:r>
      <w:r w:rsidR="00752F77" w:rsidRPr="00F8704D">
        <w:rPr>
          <w:rFonts w:ascii="Arial" w:hAnsi="Arial" w:cs="Arial"/>
          <w:sz w:val="24"/>
          <w:szCs w:val="24"/>
        </w:rPr>
        <w:t>3</w:t>
      </w:r>
      <w:r w:rsidR="00F8704D" w:rsidRPr="00F8704D">
        <w:rPr>
          <w:rFonts w:ascii="Arial" w:hAnsi="Arial" w:cs="Arial"/>
          <w:sz w:val="24"/>
          <w:szCs w:val="24"/>
        </w:rPr>
        <w:t>1</w:t>
      </w:r>
      <w:r w:rsidR="00752F77" w:rsidRPr="00F8704D">
        <w:rPr>
          <w:rFonts w:ascii="Arial" w:hAnsi="Arial" w:cs="Arial"/>
          <w:sz w:val="24"/>
          <w:szCs w:val="24"/>
        </w:rPr>
        <w:t xml:space="preserve">. </w:t>
      </w:r>
      <w:r w:rsidR="00F8704D" w:rsidRPr="00F8704D">
        <w:rPr>
          <w:rFonts w:ascii="Arial" w:hAnsi="Arial" w:cs="Arial"/>
          <w:sz w:val="24"/>
          <w:szCs w:val="24"/>
        </w:rPr>
        <w:t>5</w:t>
      </w:r>
      <w:r w:rsidR="00752F77" w:rsidRPr="00F8704D">
        <w:rPr>
          <w:rFonts w:ascii="Arial" w:hAnsi="Arial" w:cs="Arial"/>
          <w:sz w:val="24"/>
          <w:szCs w:val="24"/>
        </w:rPr>
        <w:t>.</w:t>
      </w:r>
      <w:r w:rsidR="00CA0AEF" w:rsidRPr="00F8704D">
        <w:rPr>
          <w:rFonts w:ascii="Arial" w:hAnsi="Arial" w:cs="Arial"/>
          <w:sz w:val="24"/>
          <w:szCs w:val="24"/>
        </w:rPr>
        <w:t> </w:t>
      </w:r>
      <w:r w:rsidR="00426A02" w:rsidRPr="00F8704D">
        <w:rPr>
          <w:rFonts w:ascii="Arial" w:hAnsi="Arial" w:cs="Arial"/>
          <w:sz w:val="24"/>
          <w:szCs w:val="24"/>
        </w:rPr>
        <w:t>201</w:t>
      </w:r>
      <w:r w:rsidR="00752F77" w:rsidRPr="00F8704D">
        <w:rPr>
          <w:rFonts w:ascii="Arial" w:hAnsi="Arial" w:cs="Arial"/>
          <w:sz w:val="24"/>
          <w:szCs w:val="24"/>
        </w:rPr>
        <w:t>8</w:t>
      </w:r>
      <w:r w:rsidR="00DA0328" w:rsidRPr="00F8704D">
        <w:rPr>
          <w:rFonts w:ascii="Arial" w:hAnsi="Arial" w:cs="Arial"/>
          <w:sz w:val="24"/>
          <w:szCs w:val="24"/>
        </w:rPr>
        <w:t>.</w:t>
      </w:r>
      <w:r w:rsidR="00DA0328" w:rsidRPr="00752F77">
        <w:rPr>
          <w:rFonts w:ascii="Arial" w:hAnsi="Arial" w:cs="Arial"/>
          <w:sz w:val="24"/>
          <w:szCs w:val="24"/>
        </w:rPr>
        <w:t xml:space="preserve"> </w:t>
      </w:r>
      <w:r w:rsidR="006C1B70" w:rsidRPr="00752F77">
        <w:rPr>
          <w:rFonts w:ascii="Arial" w:hAnsi="Arial" w:cs="Arial"/>
          <w:sz w:val="24"/>
          <w:szCs w:val="24"/>
        </w:rPr>
        <w:t>Do konce této lhůty bude</w:t>
      </w:r>
      <w:r w:rsidR="00502F17" w:rsidRPr="00752F77">
        <w:rPr>
          <w:rFonts w:ascii="Arial" w:hAnsi="Arial" w:cs="Arial"/>
          <w:sz w:val="24"/>
          <w:szCs w:val="24"/>
        </w:rPr>
        <w:t xml:space="preserve"> zboží předáno a závazek prodávajícho</w:t>
      </w:r>
      <w:r w:rsidR="006C1B70" w:rsidRPr="00752F77">
        <w:rPr>
          <w:rFonts w:ascii="Arial" w:hAnsi="Arial" w:cs="Arial"/>
          <w:sz w:val="24"/>
          <w:szCs w:val="24"/>
        </w:rPr>
        <w:t xml:space="preserve"> kompletně splněn – tj. zboží bude bez vad, v provozuschopném stavu, bude</w:t>
      </w:r>
      <w:r w:rsidRPr="00752F77">
        <w:rPr>
          <w:rFonts w:ascii="Arial" w:hAnsi="Arial" w:cs="Arial"/>
          <w:sz w:val="24"/>
          <w:szCs w:val="24"/>
        </w:rPr>
        <w:t xml:space="preserve"> provedeno zaškolení, </w:t>
      </w:r>
      <w:r w:rsidR="006C1B70" w:rsidRPr="00752F77">
        <w:rPr>
          <w:rFonts w:ascii="Arial" w:hAnsi="Arial" w:cs="Arial"/>
          <w:sz w:val="24"/>
          <w:szCs w:val="24"/>
        </w:rPr>
        <w:t>provedeny všechny zkoušky</w:t>
      </w:r>
      <w:r w:rsidR="006C1B70" w:rsidRPr="00375253">
        <w:rPr>
          <w:rFonts w:ascii="Arial" w:hAnsi="Arial" w:cs="Arial"/>
          <w:sz w:val="24"/>
          <w:szCs w:val="24"/>
        </w:rPr>
        <w:t>, vystaveny doklady o těchto skutečnostech a předána technická dokumentace s přesným popisem zboží</w:t>
      </w:r>
      <w:r w:rsidR="00BC0962" w:rsidRPr="00375253">
        <w:rPr>
          <w:rFonts w:ascii="Arial" w:hAnsi="Arial" w:cs="Arial"/>
          <w:sz w:val="24"/>
          <w:szCs w:val="24"/>
        </w:rPr>
        <w:t>.</w:t>
      </w:r>
      <w:r w:rsidR="00B47D09" w:rsidRPr="00375253">
        <w:rPr>
          <w:rFonts w:ascii="Arial" w:hAnsi="Arial" w:cs="Arial"/>
          <w:sz w:val="24"/>
          <w:szCs w:val="24"/>
        </w:rPr>
        <w:t xml:space="preserve"> </w:t>
      </w:r>
      <w:r w:rsidR="00502F17">
        <w:rPr>
          <w:rFonts w:ascii="Arial" w:hAnsi="Arial" w:cs="Arial"/>
          <w:sz w:val="24"/>
          <w:szCs w:val="24"/>
        </w:rPr>
        <w:t>Kupující</w:t>
      </w:r>
      <w:r w:rsidR="00B47D09" w:rsidRPr="00375253">
        <w:rPr>
          <w:rFonts w:ascii="Arial" w:hAnsi="Arial" w:cs="Arial"/>
          <w:sz w:val="24"/>
          <w:szCs w:val="24"/>
        </w:rPr>
        <w:t xml:space="preserve"> je povinen do 3 pracovních </w:t>
      </w:r>
      <w:r w:rsidR="00502F17">
        <w:rPr>
          <w:rFonts w:ascii="Arial" w:hAnsi="Arial" w:cs="Arial"/>
          <w:sz w:val="24"/>
          <w:szCs w:val="24"/>
        </w:rPr>
        <w:t>dnů informovat prodávajícího</w:t>
      </w:r>
      <w:r w:rsidR="00722BE3">
        <w:rPr>
          <w:rFonts w:ascii="Arial" w:hAnsi="Arial" w:cs="Arial"/>
          <w:sz w:val="24"/>
          <w:szCs w:val="24"/>
        </w:rPr>
        <w:t xml:space="preserve"> o naplnění </w:t>
      </w:r>
      <w:r w:rsidR="00B47D09" w:rsidRPr="00375253">
        <w:rPr>
          <w:rFonts w:ascii="Arial" w:hAnsi="Arial" w:cs="Arial"/>
          <w:sz w:val="24"/>
          <w:szCs w:val="24"/>
        </w:rPr>
        <w:t>podmínky uvedené v článku II. odst. 3. této kupní smlouvy.</w:t>
      </w:r>
    </w:p>
    <w:p w:rsidR="00375253" w:rsidRPr="00375253" w:rsidRDefault="00375253" w:rsidP="00375253">
      <w:pPr>
        <w:pStyle w:val="Odstavecseseznamem"/>
        <w:widowControl w:val="0"/>
        <w:spacing w:after="120" w:line="240" w:lineRule="auto"/>
        <w:ind w:left="567"/>
        <w:jc w:val="both"/>
        <w:rPr>
          <w:rFonts w:ascii="Arial" w:hAnsi="Arial" w:cs="Arial"/>
          <w:sz w:val="24"/>
          <w:szCs w:val="24"/>
          <w:lang w:val="cs-CZ" w:eastAsia="cs-CZ"/>
        </w:rPr>
      </w:pPr>
    </w:p>
    <w:p w:rsidR="00C012FC" w:rsidRPr="003147DE" w:rsidRDefault="006C1B70" w:rsidP="003147DE">
      <w:pPr>
        <w:pStyle w:val="Odstavecseseznamem"/>
        <w:widowControl w:val="0"/>
        <w:numPr>
          <w:ilvl w:val="0"/>
          <w:numId w:val="19"/>
        </w:numPr>
        <w:spacing w:after="120" w:line="240" w:lineRule="auto"/>
        <w:ind w:left="567" w:hanging="720"/>
        <w:jc w:val="both"/>
        <w:rPr>
          <w:rFonts w:ascii="Arial" w:hAnsi="Arial" w:cs="Arial"/>
          <w:sz w:val="24"/>
          <w:szCs w:val="24"/>
          <w:lang w:val="cs-CZ" w:eastAsia="cs-CZ"/>
        </w:rPr>
      </w:pPr>
      <w:r w:rsidRPr="00375253">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rsidR="006C1B70" w:rsidRPr="009C5999" w:rsidRDefault="006C1B70" w:rsidP="00E833DA">
      <w:pPr>
        <w:keepNext/>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t>IV.</w:t>
      </w:r>
    </w:p>
    <w:p w:rsidR="006C1B70" w:rsidRPr="009C5999"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w:t>
      </w:r>
      <w:r w:rsidR="00E833DA">
        <w:rPr>
          <w:rFonts w:ascii="Arial" w:hAnsi="Arial" w:cs="Arial"/>
          <w:b/>
          <w:bCs/>
          <w:caps/>
          <w:noProof/>
          <w:sz w:val="24"/>
          <w:szCs w:val="24"/>
          <w:lang w:val="cs-CZ" w:eastAsia="cs-CZ"/>
        </w:rPr>
        <w:t>Í</w:t>
      </w:r>
      <w:r w:rsidRPr="009C5999">
        <w:rPr>
          <w:rFonts w:ascii="Arial" w:hAnsi="Arial" w:cs="Arial"/>
          <w:b/>
          <w:bCs/>
          <w:caps/>
          <w:noProof/>
          <w:sz w:val="24"/>
          <w:szCs w:val="24"/>
          <w:lang w:val="cs-CZ" w:eastAsia="cs-CZ"/>
        </w:rPr>
        <w:t xml:space="preserve"> CENA</w:t>
      </w:r>
    </w:p>
    <w:p w:rsidR="006C1B70" w:rsidRPr="009C5999" w:rsidRDefault="006C1B70" w:rsidP="006C1B70">
      <w:pPr>
        <w:widowControl w:val="0"/>
        <w:numPr>
          <w:ilvl w:val="0"/>
          <w:numId w:val="4"/>
        </w:numPr>
        <w:spacing w:before="240" w:after="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rsidR="009C5999" w:rsidRDefault="009C5999" w:rsidP="006C1B70">
      <w:pPr>
        <w:spacing w:after="0" w:line="288" w:lineRule="auto"/>
        <w:ind w:left="1416" w:firstLine="360"/>
        <w:jc w:val="both"/>
        <w:rPr>
          <w:rFonts w:ascii="Arial" w:hAnsi="Arial" w:cs="Arial"/>
          <w:b/>
          <w:bCs/>
          <w:sz w:val="24"/>
          <w:szCs w:val="24"/>
          <w:lang w:val="cs-CZ" w:eastAsia="cs-CZ"/>
        </w:rPr>
      </w:pPr>
    </w:p>
    <w:p w:rsidR="006C1B70" w:rsidRPr="009C5999" w:rsidRDefault="006C1B70" w:rsidP="006C1B70">
      <w:pPr>
        <w:spacing w:after="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A17914">
        <w:rPr>
          <w:rFonts w:ascii="Arial" w:hAnsi="Arial" w:cs="Arial"/>
          <w:b/>
          <w:bCs/>
          <w:sz w:val="24"/>
          <w:szCs w:val="24"/>
          <w:lang w:val="cs-CZ" w:eastAsia="cs-CZ"/>
        </w:rPr>
        <w:t xml:space="preserve"> </w:t>
      </w:r>
    </w:p>
    <w:p w:rsidR="006C1B70" w:rsidRPr="009C5999" w:rsidRDefault="006C1B70" w:rsidP="006C1B70">
      <w:pPr>
        <w:spacing w:after="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p>
    <w:p w:rsidR="006C1B70" w:rsidRDefault="006C1B70" w:rsidP="006C1B70">
      <w:pPr>
        <w:spacing w:after="12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p>
    <w:p w:rsidR="009C5999" w:rsidRPr="009C5999" w:rsidRDefault="009C5999" w:rsidP="006C1B70">
      <w:pPr>
        <w:spacing w:after="120" w:line="288" w:lineRule="auto"/>
        <w:ind w:left="1416" w:firstLine="360"/>
        <w:jc w:val="both"/>
        <w:rPr>
          <w:rFonts w:ascii="Arial" w:hAnsi="Arial" w:cs="Arial"/>
          <w:b/>
          <w:bCs/>
          <w:sz w:val="24"/>
          <w:szCs w:val="24"/>
          <w:lang w:val="cs-CZ" w:eastAsia="cs-CZ"/>
        </w:rPr>
      </w:pPr>
    </w:p>
    <w:p w:rsidR="006C1B70" w:rsidRPr="00143C03" w:rsidRDefault="006C1B70" w:rsidP="00143C03">
      <w:pPr>
        <w:widowControl w:val="0"/>
        <w:numPr>
          <w:ilvl w:val="0"/>
          <w:numId w:val="4"/>
        </w:numPr>
        <w:spacing w:after="12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w:t>
      </w:r>
      <w:r w:rsidR="00A17914">
        <w:rPr>
          <w:rFonts w:ascii="Arial" w:hAnsi="Arial" w:cs="Arial"/>
          <w:noProof/>
          <w:sz w:val="24"/>
          <w:szCs w:val="24"/>
          <w:lang w:val="cs-CZ" w:eastAsia="cs-CZ"/>
        </w:rPr>
        <w:t>vá z položkového rozpočtu, který</w:t>
      </w:r>
      <w:r w:rsidRPr="009C5999">
        <w:rPr>
          <w:rFonts w:ascii="Arial" w:hAnsi="Arial" w:cs="Arial"/>
          <w:noProof/>
          <w:sz w:val="24"/>
          <w:szCs w:val="24"/>
          <w:lang w:val="cs-CZ" w:eastAsia="cs-CZ"/>
        </w:rPr>
        <w:t xml:space="preserve"> je přílohou č. 1 této smlouvy. Součástí ceny jednotkových položek jsou veškeré činnosti </w:t>
      </w:r>
      <w:r w:rsidRPr="00143C03">
        <w:rPr>
          <w:rFonts w:ascii="Arial" w:hAnsi="Arial" w:cs="Arial"/>
          <w:noProof/>
          <w:sz w:val="24"/>
          <w:szCs w:val="24"/>
          <w:lang w:val="cs-CZ" w:eastAsia="cs-CZ"/>
        </w:rPr>
        <w:t>zmíněné v článku II. smlouvy.</w:t>
      </w:r>
    </w:p>
    <w:p w:rsidR="006C1B70" w:rsidRPr="009C5999" w:rsidRDefault="006C1B70" w:rsidP="006C1B70">
      <w:pPr>
        <w:widowControl w:val="0"/>
        <w:numPr>
          <w:ilvl w:val="0"/>
          <w:numId w:val="4"/>
        </w:numPr>
        <w:spacing w:after="12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Prodávající prohlašuje, že se předem seznámil se všemi okolnostmi a podmínkami, které by mohly mít jakýkoliv vliv na stanovení kupní ceny. </w:t>
      </w:r>
      <w:r w:rsidRPr="009C5999">
        <w:rPr>
          <w:rFonts w:ascii="Arial" w:eastAsia="Arial Unicode MS" w:hAnsi="Arial" w:cs="Arial"/>
          <w:noProof/>
          <w:sz w:val="24"/>
          <w:szCs w:val="24"/>
          <w:lang w:val="cs-CZ" w:eastAsia="cs-CZ"/>
        </w:rPr>
        <w:t xml:space="preserve">Cena dle článku IV. odst. 1 této smlouvy </w:t>
      </w:r>
      <w:r w:rsidRPr="009C5999">
        <w:rPr>
          <w:rFonts w:ascii="Arial" w:hAnsi="Arial" w:cs="Arial"/>
          <w:noProof/>
          <w:sz w:val="24"/>
          <w:szCs w:val="24"/>
          <w:lang w:val="cs-CZ" w:eastAsia="cs-CZ"/>
        </w:rPr>
        <w:t>je cena nejvýše přípustná, o</w:t>
      </w:r>
      <w:r w:rsidR="00171607">
        <w:rPr>
          <w:rFonts w:ascii="Arial" w:hAnsi="Arial" w:cs="Arial"/>
          <w:noProof/>
          <w:sz w:val="24"/>
          <w:szCs w:val="24"/>
          <w:lang w:val="cs-CZ" w:eastAsia="cs-CZ"/>
        </w:rPr>
        <w:t>bsahující veškeré náklady</w:t>
      </w:r>
      <w:r w:rsidRPr="009C5999">
        <w:rPr>
          <w:rFonts w:ascii="Arial" w:hAnsi="Arial" w:cs="Arial"/>
          <w:noProof/>
          <w:sz w:val="24"/>
          <w:szCs w:val="24"/>
          <w:lang w:val="cs-CZ" w:eastAsia="cs-CZ"/>
        </w:rPr>
        <w:t xml:space="preserve"> prodávajícího nezbytné k řádnému</w:t>
      </w:r>
      <w:r w:rsidRPr="009C5999">
        <w:rPr>
          <w:rFonts w:ascii="Arial" w:hAnsi="Arial" w:cs="Arial"/>
          <w:noProof/>
          <w:sz w:val="24"/>
          <w:szCs w:val="24"/>
          <w:lang w:val="cs-CZ" w:eastAsia="cs-CZ"/>
        </w:rPr>
        <w:br/>
        <w:t xml:space="preserve">a včasnému dodání předmětu smlouvy. </w:t>
      </w:r>
    </w:p>
    <w:p w:rsidR="006C1B70" w:rsidRPr="009C5999" w:rsidRDefault="006C1B70" w:rsidP="006C1B70">
      <w:pPr>
        <w:widowControl w:val="0"/>
        <w:numPr>
          <w:ilvl w:val="0"/>
          <w:numId w:val="4"/>
        </w:numPr>
        <w:spacing w:after="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rsidR="006C1B70" w:rsidRPr="00171607" w:rsidRDefault="006C1B70" w:rsidP="006C1B70">
      <w:pPr>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t>V.</w:t>
      </w:r>
    </w:p>
    <w:p w:rsidR="006C1B70" w:rsidRPr="00171607"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lastRenderedPageBreak/>
        <w:t>Platební podmínky</w:t>
      </w:r>
    </w:p>
    <w:p w:rsidR="006C1B70" w:rsidRPr="00171607"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   </w:t>
      </w:r>
    </w:p>
    <w:p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za kupujícího a prodávajícího.</w:t>
      </w:r>
    </w:p>
    <w:p w:rsidR="006C1B70" w:rsidRPr="00D346B0" w:rsidRDefault="006C1B70" w:rsidP="00D346B0">
      <w:pPr>
        <w:pStyle w:val="mojeodstavce"/>
        <w:numPr>
          <w:ilvl w:val="0"/>
          <w:numId w:val="7"/>
        </w:numPr>
        <w:spacing w:after="120"/>
        <w:rPr>
          <w:b/>
          <w:bCs/>
        </w:rPr>
      </w:pPr>
      <w:r w:rsidRPr="00D346B0">
        <w:t>Faktura – daňový doklad musí obsahovat náležitosti stanov</w:t>
      </w:r>
      <w:r w:rsidR="00D346B0" w:rsidRPr="00D346B0">
        <w:t xml:space="preserve">ené platnými právními předpisy, </w:t>
      </w:r>
      <w:r w:rsidR="00D346B0">
        <w:t xml:space="preserve">název a </w:t>
      </w:r>
      <w:r w:rsidR="00D346B0" w:rsidRPr="00D346B0">
        <w:t xml:space="preserve">registrační číslo projektu </w:t>
      </w:r>
      <w:r w:rsidR="00D346B0">
        <w:t>(</w:t>
      </w:r>
      <w:r w:rsidR="00D346B0" w:rsidRPr="00D346B0">
        <w:rPr>
          <w:rFonts w:eastAsia="Calibri"/>
        </w:rPr>
        <w:t>CZ.05.3.29/0.0/0.0/17_069/0007867</w:t>
      </w:r>
      <w:r w:rsidR="00D346B0">
        <w:rPr>
          <w:rFonts w:eastAsia="Calibri"/>
        </w:rPr>
        <w:t>).</w:t>
      </w:r>
    </w:p>
    <w:p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w:t>
      </w:r>
      <w:r w:rsidR="00A17914">
        <w:rPr>
          <w:rFonts w:ascii="Arial" w:hAnsi="Arial" w:cs="Arial"/>
          <w:sz w:val="24"/>
          <w:szCs w:val="24"/>
          <w:lang w:val="cs-CZ" w:eastAsia="cs-CZ"/>
        </w:rPr>
        <w:t xml:space="preserve">tuje prodávajícímu žádné zálohy a závdavek. </w:t>
      </w:r>
    </w:p>
    <w:p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sz w:val="24"/>
          <w:szCs w:val="24"/>
          <w:lang w:val="cs-CZ" w:eastAsia="cs-CZ"/>
        </w:rPr>
      </w:pPr>
      <w:r w:rsidRPr="00E859CB">
        <w:rPr>
          <w:rFonts w:ascii="Arial" w:hAnsi="Arial" w:cs="Arial"/>
          <w:sz w:val="24"/>
          <w:szCs w:val="24"/>
          <w:lang w:val="cs-CZ" w:eastAsia="cs-CZ"/>
        </w:rPr>
        <w:t>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faktury.</w:t>
      </w:r>
    </w:p>
    <w:p w:rsidR="006C1B70" w:rsidRPr="00E859CB" w:rsidRDefault="006C1B70" w:rsidP="006C1B70">
      <w:pPr>
        <w:widowControl w:val="0"/>
        <w:numPr>
          <w:ilvl w:val="0"/>
          <w:numId w:val="7"/>
        </w:numPr>
        <w:adjustRightInd w:val="0"/>
        <w:spacing w:after="0" w:line="240" w:lineRule="auto"/>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rsidR="006C1B70" w:rsidRPr="00E859CB" w:rsidRDefault="006C1B70" w:rsidP="00827D0D">
      <w:pPr>
        <w:keepNext/>
        <w:widowControl w:val="0"/>
        <w:tabs>
          <w:tab w:val="left" w:pos="284"/>
        </w:tabs>
        <w:spacing w:before="480" w:after="12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t>VI.</w:t>
      </w:r>
    </w:p>
    <w:p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rsidR="006C1B70" w:rsidRPr="00E859CB" w:rsidRDefault="006C1B70" w:rsidP="006C1B70">
      <w:pPr>
        <w:numPr>
          <w:ilvl w:val="0"/>
          <w:numId w:val="1"/>
        </w:numPr>
        <w:overflowPunct w:val="0"/>
        <w:spacing w:after="120" w:line="280" w:lineRule="atLeast"/>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175CAD">
        <w:rPr>
          <w:rFonts w:ascii="Arial" w:hAnsi="Arial" w:cs="Arial"/>
          <w:sz w:val="24"/>
          <w:szCs w:val="24"/>
          <w:lang w:val="cs-CZ" w:eastAsia="ar-SA"/>
        </w:rPr>
        <w:t>0</w:t>
      </w:r>
      <w:r w:rsidR="00CA5B34">
        <w:rPr>
          <w:rFonts w:ascii="Arial" w:hAnsi="Arial" w:cs="Arial"/>
          <w:sz w:val="24"/>
          <w:szCs w:val="24"/>
          <w:lang w:val="cs-CZ" w:eastAsia="ar-SA"/>
        </w:rPr>
        <w:t>5 %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rsidR="006C1B70" w:rsidRPr="00E859CB" w:rsidRDefault="006C1B70" w:rsidP="006C1B70">
      <w:pPr>
        <w:numPr>
          <w:ilvl w:val="0"/>
          <w:numId w:val="1"/>
        </w:numPr>
        <w:spacing w:after="120" w:line="240" w:lineRule="auto"/>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obsažených v čl. VII. odst. 4 až 6 této smlouvy, má právo kupující uplatnit smluvní pokutu ve výši 1.000,- Kč za vadu a každý i započatý den prodlení.</w:t>
      </w:r>
    </w:p>
    <w:p w:rsidR="006C1B70" w:rsidRPr="00143C03" w:rsidRDefault="006C1B70" w:rsidP="00143C03">
      <w:pPr>
        <w:numPr>
          <w:ilvl w:val="0"/>
          <w:numId w:val="1"/>
        </w:numPr>
        <w:spacing w:after="0" w:line="240" w:lineRule="auto"/>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rsidR="006C1B70" w:rsidRPr="00AF2789" w:rsidRDefault="006C1B70" w:rsidP="00827D0D">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t>VII.</w:t>
      </w:r>
    </w:p>
    <w:p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sidRPr="00AF2789">
        <w:rPr>
          <w:rFonts w:ascii="Arial" w:hAnsi="Arial" w:cs="Arial"/>
          <w:sz w:val="24"/>
          <w:szCs w:val="24"/>
          <w:lang w:val="cs-CZ" w:eastAsia="cs-CZ"/>
        </w:rPr>
        <w:t>Prodávající garantuje, že dodávané zboží plně odpovídá a po celou záruční dobu bude plně odpovídat technickým a jakostním podmínkám dle požadavků kupujícího ve smyslu zadávací dokumentace veřejné zakázky "</w:t>
      </w:r>
      <w:r w:rsidR="004063A4">
        <w:rPr>
          <w:rFonts w:ascii="Arial" w:hAnsi="Arial" w:cs="Arial"/>
          <w:sz w:val="24"/>
          <w:szCs w:val="24"/>
          <w:lang w:val="cs-CZ" w:eastAsia="cs-CZ"/>
        </w:rPr>
        <w:t xml:space="preserve">Nakládání s odpady obce </w:t>
      </w:r>
      <w:r w:rsidR="00A60978">
        <w:rPr>
          <w:rFonts w:ascii="Arial" w:hAnsi="Arial" w:cs="Arial"/>
          <w:sz w:val="24"/>
          <w:szCs w:val="24"/>
          <w:lang w:val="cs-CZ" w:eastAsia="cs-CZ"/>
        </w:rPr>
        <w:t>Lipůvka</w:t>
      </w:r>
      <w:r w:rsidRPr="00AF2789">
        <w:rPr>
          <w:rFonts w:ascii="Arial" w:hAnsi="Arial" w:cs="Arial"/>
          <w:sz w:val="24"/>
          <w:szCs w:val="24"/>
          <w:lang w:val="cs-CZ" w:eastAsia="cs-CZ"/>
        </w:rPr>
        <w:t>" a splňuje a bude splňovat vlastnosti stanovené platnými technickými a právními normami. Nebude-li dodávané zboží podmínkám dle předchozí věty odpovídat, platí, že má vady.</w:t>
      </w:r>
    </w:p>
    <w:p w:rsidR="006C1B70" w:rsidRPr="00AF2789" w:rsidRDefault="00D90118"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sidRPr="00D04BD5">
        <w:rPr>
          <w:rFonts w:ascii="Arial" w:hAnsi="Arial" w:cs="Arial"/>
          <w:sz w:val="24"/>
          <w:szCs w:val="24"/>
          <w:lang w:val="cs-CZ" w:eastAsia="cs-CZ"/>
        </w:rPr>
        <w:lastRenderedPageBreak/>
        <w:t>Záruční doba činí</w:t>
      </w:r>
      <w:r w:rsidRPr="00D04BD5">
        <w:rPr>
          <w:rFonts w:ascii="Arial" w:hAnsi="Arial" w:cs="Arial"/>
          <w:b/>
          <w:sz w:val="24"/>
          <w:szCs w:val="24"/>
          <w:lang w:val="cs-CZ" w:eastAsia="cs-CZ"/>
        </w:rPr>
        <w:t xml:space="preserve"> </w:t>
      </w:r>
      <w:r w:rsidR="00722BE3">
        <w:rPr>
          <w:rFonts w:ascii="Arial" w:hAnsi="Arial" w:cs="Arial"/>
          <w:b/>
          <w:sz w:val="24"/>
          <w:szCs w:val="24"/>
          <w:lang w:val="cs-CZ" w:eastAsia="cs-CZ"/>
        </w:rPr>
        <w:t>2 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rsidR="006C1B70" w:rsidRPr="00AF2789" w:rsidRDefault="00B32D17"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Pr>
          <w:rFonts w:ascii="Arial" w:hAnsi="Arial" w:cs="Arial"/>
          <w:sz w:val="24"/>
          <w:szCs w:val="24"/>
        </w:rPr>
        <w:t>Záruka se ne</w:t>
      </w:r>
      <w:r w:rsidR="006C1B70" w:rsidRPr="00AF2789">
        <w:rPr>
          <w:rFonts w:ascii="Arial" w:hAnsi="Arial" w:cs="Arial"/>
          <w:sz w:val="24"/>
          <w:szCs w:val="24"/>
        </w:rPr>
        <w:t>vztahuje na vady, které byly prokazatelně způsobeny použitím výrobku v rozporu s jeho účelem nebo prodávajícím poskytnutým návodem k obsluze, mechanickým poškozením vzniklým po předání dle čl. III. odst. 2 této smlouvy, nepatrným opotřebením, nebo živelnými pohromami - úderem blesku, ohněm či povodněmi.</w:t>
      </w:r>
    </w:p>
    <w:p w:rsidR="006C1B70" w:rsidRPr="00AF2789" w:rsidRDefault="006C1B70" w:rsidP="006C1B70">
      <w:pPr>
        <w:numPr>
          <w:ilvl w:val="0"/>
          <w:numId w:val="16"/>
        </w:numPr>
        <w:tabs>
          <w:tab w:val="clear" w:pos="720"/>
          <w:tab w:val="left" w:pos="567"/>
        </w:tabs>
        <w:spacing w:after="120" w:line="288" w:lineRule="auto"/>
        <w:ind w:left="567" w:hanging="56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w:t>
      </w:r>
      <w:r w:rsidR="00827D0D">
        <w:rPr>
          <w:rFonts w:ascii="Arial" w:hAnsi="Arial" w:cs="Arial"/>
          <w:sz w:val="24"/>
          <w:szCs w:val="24"/>
        </w:rPr>
        <w:t> </w:t>
      </w:r>
      <w:r w:rsidRPr="00AF2789">
        <w:rPr>
          <w:rFonts w:ascii="Arial" w:hAnsi="Arial" w:cs="Arial"/>
          <w:sz w:val="24"/>
          <w:szCs w:val="24"/>
        </w:rPr>
        <w:t>lhůtě 7 kalendářních dnů ode dne, kdy s odstraňováním vady započal (resp. nejpozději do 12 kalendářních dnů ode dne oznámení kupujícího). Tyto vady, nebude-li dohodnuto jinak, se primárně odstraní opravou.</w:t>
      </w:r>
    </w:p>
    <w:p w:rsidR="00625968" w:rsidRPr="00E24F93" w:rsidRDefault="006C1B70" w:rsidP="00E24F93">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Jde-li o vadu, která brání užívání zboží, prodávající je povinen ji odstranit ve</w:t>
      </w:r>
      <w:r w:rsidR="00E833DA">
        <w:rPr>
          <w:rFonts w:ascii="Arial" w:hAnsi="Arial" w:cs="Arial"/>
          <w:sz w:val="24"/>
          <w:szCs w:val="24"/>
        </w:rPr>
        <w:t> </w:t>
      </w:r>
      <w:r w:rsidRPr="00AF2789">
        <w:rPr>
          <w:rFonts w:ascii="Arial" w:hAnsi="Arial" w:cs="Arial"/>
          <w:sz w:val="24"/>
          <w:szCs w:val="24"/>
        </w:rPr>
        <w:t>lhůtě 14 kalendářních dnů ode dne, kdy s odstraňováním vady započal (resp. nejpozději do 19 kalendářních dnů ode dne oznámení kupujícího), není-li s přihlédnutím k charakteru vad smluvními stranami dohodnuta jiná lhůta. Tyto vady, nebude-li stanoveno jinak, se primárně odstraní, dle volby kupujícího, opravou nebo výměnou zboží za nové. Volba musí být provedena současně s oznámením reklamace dle odst. 4 tohoto článku.</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827D0D">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 xml:space="preserve">Kupující má právo, nezapočne-li prodávající s odstraňováním vady ve lhůtě 5 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 xml:space="preserve">využít služeb </w:t>
      </w:r>
      <w:r w:rsidR="00A02D17">
        <w:rPr>
          <w:rFonts w:ascii="Arial" w:hAnsi="Arial" w:cs="Arial"/>
          <w:sz w:val="24"/>
          <w:szCs w:val="24"/>
          <w:lang w:val="cs-CZ" w:eastAsia="cs-CZ"/>
        </w:rPr>
        <w:t>třetího subjektu</w:t>
      </w:r>
      <w:r w:rsidRPr="00AF2789">
        <w:rPr>
          <w:rFonts w:ascii="Arial" w:hAnsi="Arial" w:cs="Arial"/>
          <w:sz w:val="24"/>
          <w:szCs w:val="24"/>
          <w:lang w:val="cs-CZ" w:eastAsia="cs-CZ"/>
        </w:rPr>
        <w:t xml:space="preserve">, a to na náklady prodávajícího. Prodávající bere na vědomí, že náklady na odstranění vad zboží takovým jiným </w:t>
      </w:r>
      <w:r w:rsidR="00C60617">
        <w:rPr>
          <w:rFonts w:ascii="Arial" w:hAnsi="Arial" w:cs="Arial"/>
          <w:sz w:val="24"/>
          <w:szCs w:val="24"/>
          <w:lang w:val="cs-CZ" w:eastAsia="cs-CZ"/>
        </w:rPr>
        <w:t>třetím subjektem</w:t>
      </w:r>
      <w:r w:rsidRPr="00AF2789">
        <w:rPr>
          <w:rFonts w:ascii="Arial" w:hAnsi="Arial" w:cs="Arial"/>
          <w:sz w:val="24"/>
          <w:szCs w:val="24"/>
          <w:lang w:val="cs-CZ" w:eastAsia="cs-CZ"/>
        </w:rPr>
        <w:t xml:space="preserve"> mohou značně převyšovat náklady, které by musel vynaložit, pokud by vady odstranil sám.</w:t>
      </w:r>
    </w:p>
    <w:p w:rsidR="006C1B70" w:rsidRPr="00232535" w:rsidRDefault="006C1B70" w:rsidP="00232535">
      <w:pPr>
        <w:tabs>
          <w:tab w:val="left" w:pos="1260"/>
        </w:tabs>
        <w:spacing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t>VIII.</w:t>
      </w:r>
    </w:p>
    <w:p w:rsidR="006C1B70" w:rsidRPr="00232535" w:rsidRDefault="006C1B70" w:rsidP="00232535">
      <w:pPr>
        <w:spacing w:after="120" w:line="240" w:lineRule="auto"/>
        <w:ind w:left="360" w:hanging="360"/>
        <w:jc w:val="center"/>
        <w:rPr>
          <w:rFonts w:ascii="Arial" w:hAnsi="Arial" w:cs="Arial"/>
          <w:b/>
          <w:bCs/>
          <w:sz w:val="24"/>
          <w:szCs w:val="24"/>
          <w:lang w:val="cs-CZ" w:eastAsia="cs-CZ"/>
        </w:rPr>
      </w:pPr>
      <w:r w:rsidRPr="00232535">
        <w:rPr>
          <w:rFonts w:ascii="Arial" w:hAnsi="Arial" w:cs="Arial"/>
          <w:b/>
          <w:bCs/>
          <w:sz w:val="24"/>
          <w:szCs w:val="24"/>
          <w:lang w:val="cs-CZ" w:eastAsia="cs-CZ"/>
        </w:rPr>
        <w:t>Odpovědnost za škodu</w:t>
      </w:r>
    </w:p>
    <w:p w:rsidR="006C1B70" w:rsidRPr="00232535" w:rsidRDefault="006C1B70" w:rsidP="006C1B70">
      <w:pPr>
        <w:numPr>
          <w:ilvl w:val="1"/>
          <w:numId w:val="12"/>
        </w:numPr>
        <w:tabs>
          <w:tab w:val="left" w:pos="567"/>
        </w:tabs>
        <w:overflowPunct w:val="0"/>
        <w:spacing w:after="120" w:line="280" w:lineRule="atLeast"/>
        <w:ind w:left="540" w:hanging="540"/>
        <w:jc w:val="both"/>
        <w:rPr>
          <w:rFonts w:ascii="Arial" w:hAnsi="Arial" w:cs="Arial"/>
          <w:sz w:val="24"/>
          <w:szCs w:val="24"/>
          <w:lang w:val="cs-CZ" w:eastAsia="ar-SA"/>
        </w:rPr>
      </w:pPr>
      <w:r w:rsidRPr="00232535">
        <w:rPr>
          <w:rFonts w:ascii="Arial" w:hAnsi="Arial" w:cs="Arial"/>
          <w:sz w:val="24"/>
          <w:szCs w:val="24"/>
          <w:lang w:val="cs-CZ" w:eastAsia="ar-SA"/>
        </w:rPr>
        <w:lastRenderedPageBreak/>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rsidR="006C1B70" w:rsidRPr="00232535" w:rsidRDefault="006C1B70" w:rsidP="006C1B70">
      <w:pPr>
        <w:numPr>
          <w:ilvl w:val="1"/>
          <w:numId w:val="12"/>
        </w:numPr>
        <w:tabs>
          <w:tab w:val="left" w:pos="567"/>
        </w:tabs>
        <w:spacing w:after="120" w:line="280" w:lineRule="atLeast"/>
        <w:ind w:left="567" w:hanging="56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rsidR="006C1B70" w:rsidRPr="00232535" w:rsidRDefault="006C1B70" w:rsidP="006C1B70">
      <w:pPr>
        <w:numPr>
          <w:ilvl w:val="1"/>
          <w:numId w:val="12"/>
        </w:numPr>
        <w:tabs>
          <w:tab w:val="left" w:pos="567"/>
        </w:tabs>
        <w:spacing w:after="120" w:line="280" w:lineRule="atLeast"/>
        <w:ind w:left="567" w:hanging="56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827D0D">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rsidR="006C1B70" w:rsidRPr="00232535" w:rsidRDefault="006C1B70" w:rsidP="006C1B70">
      <w:pPr>
        <w:numPr>
          <w:ilvl w:val="1"/>
          <w:numId w:val="12"/>
        </w:numPr>
        <w:tabs>
          <w:tab w:val="left" w:pos="567"/>
        </w:tabs>
        <w:spacing w:after="120" w:line="288" w:lineRule="auto"/>
        <w:ind w:left="540" w:hanging="540"/>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w:t>
      </w:r>
      <w:r w:rsidR="00BD3A50">
        <w:rPr>
          <w:rFonts w:ascii="Arial" w:hAnsi="Arial" w:cs="Arial"/>
          <w:sz w:val="24"/>
          <w:szCs w:val="24"/>
          <w:lang w:val="cs-CZ" w:eastAsia="cs-CZ"/>
        </w:rPr>
        <w:t xml:space="preserve"> moci</w:t>
      </w:r>
      <w:r w:rsidRPr="00232535">
        <w:rPr>
          <w:rFonts w:ascii="Arial" w:hAnsi="Arial" w:cs="Arial"/>
          <w:sz w:val="24"/>
          <w:szCs w:val="24"/>
          <w:lang w:val="cs-CZ" w:eastAsia="cs-CZ"/>
        </w:rPr>
        <w:t xml:space="preserve"> užívat subjekty od kupujícího odlišné, a jeho odpovědnost není omezena na škodu způsobenou přímo kupujícímu. Prodávající prohlašuje, že si je vědom skutečnosti, že výše možné škody, resp. souhrn možných škod může přesáhnout cenu sjednanou dle bodu IV. 1. smlouvy.</w:t>
      </w:r>
    </w:p>
    <w:p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t xml:space="preserve">IX. </w:t>
      </w:r>
    </w:p>
    <w:p w:rsidR="006C1B70" w:rsidRPr="0070440B" w:rsidRDefault="006C1B70" w:rsidP="0070440B">
      <w:pPr>
        <w:spacing w:after="120" w:line="240" w:lineRule="auto"/>
        <w:ind w:left="360" w:hanging="360"/>
        <w:jc w:val="center"/>
        <w:rPr>
          <w:rFonts w:ascii="Arial" w:hAnsi="Arial" w:cs="Arial"/>
          <w:b/>
          <w:bCs/>
          <w:sz w:val="24"/>
          <w:szCs w:val="24"/>
          <w:lang w:val="cs-CZ" w:eastAsia="cs-CZ"/>
        </w:rPr>
      </w:pPr>
      <w:r w:rsidRPr="0070440B">
        <w:rPr>
          <w:rFonts w:ascii="Arial" w:hAnsi="Arial" w:cs="Arial"/>
          <w:b/>
          <w:bCs/>
          <w:sz w:val="24"/>
          <w:szCs w:val="24"/>
          <w:lang w:val="cs-CZ" w:eastAsia="cs-CZ"/>
        </w:rPr>
        <w:t>Odstoupení od smlouvy</w:t>
      </w:r>
    </w:p>
    <w:p w:rsidR="00625968" w:rsidRPr="00E24F93" w:rsidRDefault="006C1B70" w:rsidP="00E24F93">
      <w:pPr>
        <w:numPr>
          <w:ilvl w:val="1"/>
          <w:numId w:val="15"/>
        </w:numPr>
        <w:overflowPunct w:val="0"/>
        <w:spacing w:after="120" w:line="280" w:lineRule="atLeast"/>
        <w:ind w:left="540" w:hanging="540"/>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rsidR="00D04BD5" w:rsidRPr="00D04BD5" w:rsidRDefault="00D04BD5" w:rsidP="006C1B70">
      <w:pPr>
        <w:numPr>
          <w:ilvl w:val="1"/>
          <w:numId w:val="15"/>
        </w:numPr>
        <w:overflowPunct w:val="0"/>
        <w:spacing w:after="120" w:line="280" w:lineRule="atLeast"/>
        <w:ind w:left="540" w:hanging="540"/>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926DC3">
        <w:rPr>
          <w:rStyle w:val="st1"/>
          <w:rFonts w:ascii="Arial" w:hAnsi="Arial" w:cs="Arial"/>
          <w:bCs/>
          <w:sz w:val="24"/>
          <w:szCs w:val="24"/>
        </w:rPr>
        <w:t xml:space="preserve">     </w:t>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rsidR="006C1B70" w:rsidRPr="0070440B" w:rsidRDefault="006C1B70" w:rsidP="006C1B70">
      <w:pPr>
        <w:numPr>
          <w:ilvl w:val="1"/>
          <w:numId w:val="15"/>
        </w:numPr>
        <w:overflowPunct w:val="0"/>
        <w:spacing w:after="120" w:line="280" w:lineRule="atLeast"/>
        <w:ind w:left="567" w:hanging="56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rsidR="006C1B70" w:rsidRPr="0070440B" w:rsidRDefault="006C1B70" w:rsidP="0070440B">
      <w:pPr>
        <w:numPr>
          <w:ilvl w:val="0"/>
          <w:numId w:val="13"/>
        </w:numPr>
        <w:tabs>
          <w:tab w:val="clear" w:pos="1778"/>
          <w:tab w:val="num" w:pos="1134"/>
        </w:tabs>
        <w:spacing w:after="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rsidR="006C1B70" w:rsidRPr="0070440B" w:rsidRDefault="006C1B70" w:rsidP="006C1B70">
      <w:pPr>
        <w:numPr>
          <w:ilvl w:val="0"/>
          <w:numId w:val="13"/>
        </w:numPr>
        <w:tabs>
          <w:tab w:val="num" w:pos="709"/>
        </w:tabs>
        <w:suppressAutoHyphens/>
        <w:spacing w:after="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rsidR="006C1B70" w:rsidRPr="0070440B" w:rsidRDefault="006C1B70" w:rsidP="006C1B70">
      <w:pPr>
        <w:numPr>
          <w:ilvl w:val="0"/>
          <w:numId w:val="13"/>
        </w:numPr>
        <w:tabs>
          <w:tab w:val="num" w:pos="709"/>
        </w:tabs>
        <w:suppressAutoHyphens/>
        <w:spacing w:after="12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00BD3A50">
        <w:rPr>
          <w:rFonts w:ascii="Arial" w:hAnsi="Arial" w:cs="Arial"/>
          <w:sz w:val="24"/>
          <w:szCs w:val="24"/>
          <w:lang w:val="cs-CZ" w:eastAsia="cs-CZ"/>
        </w:rPr>
        <w:t xml:space="preserve">insolvenčního zákona či vstup prodávajícího do likvidace. </w:t>
      </w:r>
    </w:p>
    <w:p w:rsidR="006C1B70" w:rsidRPr="0070440B" w:rsidRDefault="006C1B70" w:rsidP="006C1B70">
      <w:pPr>
        <w:spacing w:after="120" w:line="280" w:lineRule="atLeast"/>
        <w:ind w:left="540"/>
        <w:jc w:val="both"/>
        <w:rPr>
          <w:rFonts w:ascii="Arial" w:hAnsi="Arial" w:cs="Arial"/>
          <w:sz w:val="24"/>
          <w:szCs w:val="24"/>
          <w:lang w:val="cs-CZ" w:eastAsia="cs-CZ"/>
        </w:rPr>
      </w:pPr>
      <w:r w:rsidRPr="0070440B">
        <w:rPr>
          <w:rFonts w:ascii="Arial" w:hAnsi="Arial" w:cs="Arial"/>
          <w:sz w:val="24"/>
          <w:szCs w:val="24"/>
          <w:lang w:val="cs-CZ" w:eastAsia="cs-CZ"/>
        </w:rPr>
        <w:t>Smluvní strany sjednaly, že prodlení kupujícího s úhradou faktur nebudou považovat za podstatné porušení smlouvy.</w:t>
      </w:r>
      <w:r w:rsidR="000C06B5">
        <w:rPr>
          <w:rFonts w:ascii="Arial" w:hAnsi="Arial" w:cs="Arial"/>
          <w:sz w:val="24"/>
          <w:szCs w:val="24"/>
          <w:lang w:val="cs-CZ" w:eastAsia="cs-CZ"/>
        </w:rPr>
        <w:t xml:space="preserve"> Kupující není v prodlení, pokud neobdržel dotační prostředky od implementační agentury.</w:t>
      </w:r>
    </w:p>
    <w:p w:rsidR="006C1B70" w:rsidRPr="0070440B" w:rsidRDefault="006C1B70" w:rsidP="006C1B70">
      <w:pPr>
        <w:numPr>
          <w:ilvl w:val="1"/>
          <w:numId w:val="15"/>
        </w:numPr>
        <w:overflowPunct w:val="0"/>
        <w:spacing w:after="0" w:line="240" w:lineRule="auto"/>
        <w:ind w:left="567" w:hanging="56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t>Odstoupí-li některá ze stran od této smlouvy na základě ujednání z této smlouvy vyplývajících, pak povinnosti obou stran jsou následující:</w:t>
      </w:r>
    </w:p>
    <w:p w:rsidR="006C1B70" w:rsidRPr="0070440B" w:rsidRDefault="006C1B70" w:rsidP="006C1B70">
      <w:pPr>
        <w:numPr>
          <w:ilvl w:val="0"/>
          <w:numId w:val="14"/>
        </w:numPr>
        <w:spacing w:after="0" w:line="240" w:lineRule="auto"/>
        <w:ind w:left="1800" w:hanging="1080"/>
        <w:jc w:val="both"/>
        <w:rPr>
          <w:rFonts w:ascii="Arial" w:hAnsi="Arial" w:cs="Arial"/>
          <w:snapToGrid w:val="0"/>
          <w:sz w:val="24"/>
          <w:szCs w:val="24"/>
          <w:lang w:val="cs-CZ" w:eastAsia="cs-CZ"/>
        </w:rPr>
      </w:pPr>
      <w:r w:rsidRPr="0070440B">
        <w:rPr>
          <w:rFonts w:ascii="Arial" w:hAnsi="Arial" w:cs="Arial"/>
          <w:snapToGrid w:val="0"/>
          <w:sz w:val="24"/>
          <w:szCs w:val="24"/>
          <w:lang w:val="cs-CZ" w:eastAsia="cs-CZ"/>
        </w:rPr>
        <w:t>prodávající provede soupis všech realizovaných dodávek oceněný dle položkového rozpočtu,</w:t>
      </w:r>
    </w:p>
    <w:p w:rsidR="006C1B70" w:rsidRPr="0070440B" w:rsidRDefault="006C1B70" w:rsidP="006C1B70">
      <w:pPr>
        <w:numPr>
          <w:ilvl w:val="0"/>
          <w:numId w:val="14"/>
        </w:numPr>
        <w:spacing w:after="0" w:line="240" w:lineRule="auto"/>
        <w:ind w:left="1800" w:hanging="1091"/>
        <w:jc w:val="both"/>
        <w:rPr>
          <w:rFonts w:ascii="Arial" w:hAnsi="Arial" w:cs="Arial"/>
          <w:snapToGrid w:val="0"/>
          <w:sz w:val="24"/>
          <w:szCs w:val="24"/>
          <w:lang w:val="cs-CZ" w:eastAsia="cs-CZ"/>
        </w:rPr>
      </w:pPr>
      <w:r w:rsidRPr="0070440B">
        <w:rPr>
          <w:rFonts w:ascii="Arial" w:hAnsi="Arial" w:cs="Arial"/>
          <w:snapToGrid w:val="0"/>
          <w:sz w:val="24"/>
          <w:szCs w:val="24"/>
          <w:lang w:val="cs-CZ" w:eastAsia="cs-CZ"/>
        </w:rPr>
        <w:t>prodávající zpracuje „konečnou fakturu s vyúčtováním doposud zrealizovaných dodávek“,</w:t>
      </w:r>
    </w:p>
    <w:p w:rsidR="006C1B70" w:rsidRPr="0070440B" w:rsidRDefault="006C1B70" w:rsidP="006C1B70">
      <w:pPr>
        <w:spacing w:after="0" w:line="240" w:lineRule="auto"/>
        <w:ind w:left="709"/>
        <w:jc w:val="both"/>
        <w:rPr>
          <w:rFonts w:ascii="Arial" w:hAnsi="Arial" w:cs="Arial"/>
          <w:snapToGrid w:val="0"/>
          <w:sz w:val="24"/>
          <w:szCs w:val="24"/>
          <w:lang w:val="cs-CZ" w:eastAsia="cs-CZ"/>
        </w:rPr>
      </w:pPr>
    </w:p>
    <w:p w:rsidR="006C1B70" w:rsidRPr="0070440B" w:rsidRDefault="006C1B70" w:rsidP="006C1B70">
      <w:pPr>
        <w:numPr>
          <w:ilvl w:val="1"/>
          <w:numId w:val="15"/>
        </w:numPr>
        <w:suppressAutoHyphens/>
        <w:spacing w:after="120" w:line="280" w:lineRule="atLeast"/>
        <w:ind w:left="567" w:hanging="567"/>
        <w:jc w:val="both"/>
        <w:rPr>
          <w:rFonts w:ascii="Arial" w:hAnsi="Arial" w:cs="Arial"/>
          <w:sz w:val="24"/>
          <w:szCs w:val="24"/>
          <w:lang w:val="cs-CZ" w:eastAsia="cs-CZ"/>
        </w:rPr>
      </w:pPr>
      <w:r w:rsidRPr="0070440B">
        <w:rPr>
          <w:rFonts w:ascii="Arial" w:hAnsi="Arial" w:cs="Arial"/>
          <w:sz w:val="24"/>
          <w:szCs w:val="24"/>
          <w:lang w:val="cs-CZ" w:eastAsia="cs-CZ"/>
        </w:rPr>
        <w:t xml:space="preserve">Odstoupení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 dne účinnosti odstoupení od smlouvy. </w:t>
      </w:r>
    </w:p>
    <w:p w:rsidR="006C1B70" w:rsidRPr="00CA6C02" w:rsidRDefault="006C1B70" w:rsidP="008A6235">
      <w:pPr>
        <w:tabs>
          <w:tab w:val="left" w:pos="1260"/>
        </w:tabs>
        <w:spacing w:after="120" w:line="240" w:lineRule="auto"/>
        <w:ind w:left="420" w:hanging="420"/>
        <w:jc w:val="center"/>
        <w:rPr>
          <w:rFonts w:ascii="Arial" w:hAnsi="Arial" w:cs="Arial"/>
          <w:b/>
          <w:bCs/>
          <w:lang w:val="cs-CZ" w:eastAsia="cs-CZ"/>
        </w:rPr>
      </w:pPr>
    </w:p>
    <w:p w:rsidR="006C1B70" w:rsidRPr="00CA6C02" w:rsidRDefault="006C1B70" w:rsidP="008A6235">
      <w:pPr>
        <w:tabs>
          <w:tab w:val="left" w:pos="1260"/>
        </w:tabs>
        <w:spacing w:after="12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rsidR="006C1B70" w:rsidRPr="00CA6C02" w:rsidRDefault="006C1B70" w:rsidP="008A6235">
      <w:pPr>
        <w:tabs>
          <w:tab w:val="left" w:pos="1260"/>
        </w:tabs>
        <w:spacing w:after="120" w:line="240" w:lineRule="auto"/>
        <w:ind w:left="420" w:hanging="420"/>
        <w:jc w:val="center"/>
        <w:rPr>
          <w:rFonts w:ascii="Arial" w:hAnsi="Arial" w:cs="Arial"/>
          <w:b/>
          <w:bCs/>
          <w:caps/>
          <w:noProof/>
          <w:sz w:val="24"/>
          <w:szCs w:val="24"/>
          <w:lang w:val="cs-CZ" w:eastAsia="cs-CZ"/>
        </w:rPr>
      </w:pPr>
      <w:r w:rsidRPr="00CA6C02">
        <w:rPr>
          <w:rFonts w:ascii="Arial" w:hAnsi="Arial" w:cs="Arial"/>
          <w:b/>
          <w:bCs/>
          <w:caps/>
          <w:noProof/>
          <w:sz w:val="24"/>
          <w:szCs w:val="24"/>
          <w:lang w:val="cs-CZ" w:eastAsia="cs-CZ"/>
        </w:rPr>
        <w:t>Jiná ujednání</w:t>
      </w:r>
    </w:p>
    <w:p w:rsidR="006C1B70" w:rsidRPr="00CA6C02" w:rsidRDefault="006C1B70" w:rsidP="006C1B70">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rsidR="006C1B70" w:rsidRPr="00E24F93" w:rsidRDefault="006C1B70" w:rsidP="00E24F93">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Fondu soudržnosti) v rámci Operačního programu životní prostředí ze Státního fondu 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ost při finanční kontrole poskytovatele dotace, a to v souladu se zákonem č. 320/2001 Sb., o finanční kontrole ve veřejné správě, ve znění pozdějších předpisů, a zákona č. 552/1991 Sb., o státní kontrole, ve znění pozdějších předpisů, kontrolovat dodržení podmínek, za</w:t>
      </w:r>
      <w:r w:rsidR="00E833DA">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 31. 12. 2027</w:t>
      </w:r>
      <w:r w:rsidRPr="00E24F93">
        <w:rPr>
          <w:rFonts w:ascii="Arial" w:hAnsi="Arial" w:cs="Arial"/>
          <w:sz w:val="24"/>
          <w:szCs w:val="24"/>
          <w:lang w:val="cs-CZ" w:eastAsia="cs-CZ"/>
        </w:rPr>
        <w:t>.</w:t>
      </w:r>
    </w:p>
    <w:p w:rsidR="006C1B70" w:rsidRPr="00CA6C02" w:rsidRDefault="006C1B70" w:rsidP="006C1B70">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rsidR="006C1B70" w:rsidRPr="00CA6C02" w:rsidRDefault="006C1B70" w:rsidP="006C1B70">
      <w:pPr>
        <w:numPr>
          <w:ilvl w:val="0"/>
          <w:numId w:val="10"/>
        </w:numPr>
        <w:spacing w:after="120" w:line="240" w:lineRule="auto"/>
        <w:jc w:val="both"/>
        <w:rPr>
          <w:rFonts w:ascii="Arial" w:hAnsi="Arial" w:cs="Arial"/>
          <w:sz w:val="24"/>
          <w:szCs w:val="24"/>
          <w:lang w:val="cs-CZ" w:eastAsia="cs-CZ"/>
        </w:rPr>
      </w:pPr>
      <w:r w:rsidRPr="00CA6C02">
        <w:rPr>
          <w:rFonts w:ascii="Arial" w:hAnsi="Arial" w:cs="Arial"/>
          <w:sz w:val="24"/>
          <w:szCs w:val="24"/>
          <w:lang w:val="cs-CZ" w:eastAsia="cs-CZ"/>
        </w:rPr>
        <w:t xml:space="preserve">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 znění pozdějších předpisů, ve smyslu ustanovení § 7b pro daňovou evidenci. V případě, že legislativa ČR stanovuje lhůtu delší, platí tato stanovená lhůta, </w:t>
      </w:r>
    </w:p>
    <w:p w:rsidR="006C1B70" w:rsidRPr="00CA6C02" w:rsidRDefault="006C1B70" w:rsidP="006C1B70">
      <w:pPr>
        <w:numPr>
          <w:ilvl w:val="0"/>
          <w:numId w:val="10"/>
        </w:numPr>
        <w:spacing w:after="120" w:line="240" w:lineRule="auto"/>
        <w:jc w:val="both"/>
        <w:rPr>
          <w:rFonts w:ascii="Arial" w:hAnsi="Arial" w:cs="Arial"/>
          <w:sz w:val="24"/>
          <w:szCs w:val="24"/>
          <w:lang w:val="cs-CZ" w:eastAsia="cs-CZ"/>
        </w:rPr>
      </w:pPr>
      <w:r w:rsidRPr="00CA6C02">
        <w:rPr>
          <w:rFonts w:ascii="Arial" w:hAnsi="Arial" w:cs="Arial"/>
          <w:sz w:val="24"/>
          <w:szCs w:val="24"/>
          <w:lang w:val="cs-CZ" w:eastAsia="cs-CZ"/>
        </w:rPr>
        <w:t xml:space="preserve">umožnit poskytovateli nebo jim pověřeným osobám provedení kontroly účetní (daňové) evidence, použití veřejných finančních prostředků a fyzické realizace předmětu smlouvy,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rsidR="006C1B70" w:rsidRPr="008A6235" w:rsidRDefault="006C1B70" w:rsidP="006C1B70">
      <w:pPr>
        <w:numPr>
          <w:ilvl w:val="0"/>
          <w:numId w:val="10"/>
        </w:numPr>
        <w:spacing w:after="120" w:line="240" w:lineRule="auto"/>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k předmětu smlouvy, účetní doklady, vysvětlující informace a umožnit prohlídku na místě a přístup ke všem movitým a nemovitým věcem souvisejících s realizací předmětu smlouvy, </w:t>
      </w:r>
    </w:p>
    <w:p w:rsidR="006C1B70" w:rsidRPr="008A6235" w:rsidRDefault="006C1B70" w:rsidP="006C1B70">
      <w:pPr>
        <w:numPr>
          <w:ilvl w:val="0"/>
          <w:numId w:val="10"/>
        </w:numPr>
        <w:spacing w:after="120" w:line="240" w:lineRule="auto"/>
        <w:jc w:val="both"/>
        <w:rPr>
          <w:rFonts w:ascii="Arial" w:hAnsi="Arial" w:cs="Arial"/>
          <w:sz w:val="24"/>
          <w:szCs w:val="24"/>
          <w:lang w:val="cs-CZ" w:eastAsia="cs-CZ"/>
        </w:rPr>
      </w:pPr>
      <w:r w:rsidRPr="008A6235">
        <w:rPr>
          <w:rFonts w:ascii="Arial" w:hAnsi="Arial" w:cs="Arial"/>
          <w:sz w:val="24"/>
          <w:szCs w:val="24"/>
          <w:lang w:val="cs-CZ" w:eastAsia="cs-CZ"/>
        </w:rPr>
        <w:t>poskytnout veškeré doklady související s realizací předmětu smlouvy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a předpisů EU. Těmto orgánům je prodávající dále povinen poskytnout součinnost při kontrolách minimálně ve stejném rozsahu jako poskytovateli nebo jim pověřeným osobám.</w:t>
      </w:r>
    </w:p>
    <w:p w:rsidR="009D5F46" w:rsidRDefault="009D5F46" w:rsidP="008A6235">
      <w:pPr>
        <w:spacing w:after="120" w:line="240" w:lineRule="auto"/>
        <w:jc w:val="center"/>
        <w:rPr>
          <w:rFonts w:ascii="Arial" w:hAnsi="Arial" w:cs="Arial"/>
          <w:b/>
          <w:bCs/>
          <w:snapToGrid w:val="0"/>
          <w:sz w:val="24"/>
          <w:szCs w:val="24"/>
          <w:lang w:val="cs-CZ" w:eastAsia="cs-CZ"/>
        </w:rPr>
      </w:pPr>
    </w:p>
    <w:p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XI.</w:t>
      </w:r>
    </w:p>
    <w:p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rsidR="006C1B70" w:rsidRPr="008A6235" w:rsidRDefault="006C1B70" w:rsidP="006C1B70">
      <w:pPr>
        <w:numPr>
          <w:ilvl w:val="1"/>
          <w:numId w:val="11"/>
        </w:numPr>
        <w:overflowPunct w:val="0"/>
        <w:spacing w:after="120" w:line="280" w:lineRule="atLeast"/>
        <w:ind w:left="540" w:hanging="540"/>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p>
    <w:p w:rsidR="00207560" w:rsidRDefault="006C1B70" w:rsidP="006C1B70">
      <w:pPr>
        <w:numPr>
          <w:ilvl w:val="1"/>
          <w:numId w:val="11"/>
        </w:numPr>
        <w:overflowPunct w:val="0"/>
        <w:spacing w:after="120" w:line="280" w:lineRule="atLeast"/>
        <w:ind w:left="540" w:hanging="540"/>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Pokud se splnění této smlouvy stane nemožným v důsledku vzniku vyšší moci, strana, která se bude chtít na vyšší moc odvolat, požádá druhou stranu o</w:t>
      </w:r>
      <w:r w:rsidR="00E833DA">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E833DA">
        <w:rPr>
          <w:rFonts w:ascii="Arial" w:hAnsi="Arial" w:cs="Arial"/>
          <w:snapToGrid w:val="0"/>
          <w:sz w:val="24"/>
          <w:szCs w:val="24"/>
          <w:lang w:val="cs-CZ" w:eastAsia="ar-SA"/>
        </w:rPr>
        <w:t> </w:t>
      </w:r>
      <w:r w:rsidRPr="008A6235">
        <w:rPr>
          <w:rFonts w:ascii="Arial" w:hAnsi="Arial" w:cs="Arial"/>
          <w:snapToGrid w:val="0"/>
          <w:sz w:val="24"/>
          <w:szCs w:val="24"/>
          <w:lang w:val="cs-CZ" w:eastAsia="ar-SA"/>
        </w:rPr>
        <w:t>dohodě, má strana, která se odvolala na vyšší moc, právo odstoupit od</w:t>
      </w:r>
      <w:r w:rsidR="00E833DA">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rsidR="00207560" w:rsidRDefault="00207560">
      <w:pPr>
        <w:rPr>
          <w:rFonts w:ascii="Arial" w:hAnsi="Arial" w:cs="Arial"/>
          <w:snapToGrid w:val="0"/>
          <w:sz w:val="24"/>
          <w:szCs w:val="24"/>
          <w:lang w:val="cs-CZ" w:eastAsia="ar-SA"/>
        </w:rPr>
      </w:pPr>
      <w:r>
        <w:rPr>
          <w:rFonts w:ascii="Arial" w:hAnsi="Arial" w:cs="Arial"/>
          <w:snapToGrid w:val="0"/>
          <w:sz w:val="24"/>
          <w:szCs w:val="24"/>
          <w:lang w:val="cs-CZ" w:eastAsia="ar-SA"/>
        </w:rPr>
        <w:br w:type="page"/>
      </w:r>
    </w:p>
    <w:p w:rsidR="006C1B70" w:rsidRPr="008A6235" w:rsidRDefault="006C1B70" w:rsidP="00827D0D">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t>XII.</w:t>
      </w:r>
    </w:p>
    <w:p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rsidR="006C1B70" w:rsidRPr="008A6235" w:rsidRDefault="006C1B70" w:rsidP="006C1B70">
      <w:pPr>
        <w:widowControl w:val="0"/>
        <w:numPr>
          <w:ilvl w:val="0"/>
          <w:numId w:val="9"/>
        </w:numPr>
        <w:spacing w:after="120" w:line="240" w:lineRule="auto"/>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E833DA">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rsidR="006C1B70" w:rsidRPr="008A6235" w:rsidRDefault="006C1B70" w:rsidP="006C1B70">
      <w:pPr>
        <w:widowControl w:val="0"/>
        <w:numPr>
          <w:ilvl w:val="0"/>
          <w:numId w:val="9"/>
        </w:numPr>
        <w:spacing w:after="120" w:line="240" w:lineRule="auto"/>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rsidR="006C1B70" w:rsidRPr="008A6235" w:rsidRDefault="008A6235"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hž každá smluvní strana obdrží 1</w:t>
      </w:r>
      <w:r w:rsidR="006C1B70" w:rsidRPr="008A6235">
        <w:rPr>
          <w:rFonts w:ascii="Arial" w:hAnsi="Arial" w:cs="Arial"/>
          <w:sz w:val="24"/>
          <w:szCs w:val="24"/>
          <w:lang w:val="cs-CZ" w:eastAsia="cs-CZ"/>
        </w:rPr>
        <w:t xml:space="preserve"> vyhotovení.</w:t>
      </w:r>
    </w:p>
    <w:p w:rsidR="006C1B70" w:rsidRPr="008A6235"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rsidR="006C1B70" w:rsidRPr="008A6235"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rsidR="006C1B70"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prohlašují, že veškeré nejasnosti a rozpory budou řešit primárně se zohledněním znění zadávacích podmínek veřejné zakázky </w:t>
      </w:r>
      <w:r w:rsidR="00413CC9">
        <w:rPr>
          <w:rFonts w:ascii="Arial" w:hAnsi="Arial" w:cs="Arial"/>
          <w:snapToGrid w:val="0"/>
          <w:sz w:val="24"/>
          <w:szCs w:val="24"/>
          <w:lang w:val="cs-CZ" w:eastAsia="cs-CZ"/>
        </w:rPr>
        <w:t>„</w:t>
      </w:r>
      <w:r w:rsidR="003D7A93">
        <w:rPr>
          <w:rFonts w:ascii="Arial" w:hAnsi="Arial" w:cs="Arial"/>
          <w:sz w:val="24"/>
          <w:szCs w:val="24"/>
          <w:lang w:val="cs-CZ" w:eastAsia="cs-CZ"/>
        </w:rPr>
        <w:t xml:space="preserve">Nakládání s odpady </w:t>
      </w:r>
      <w:r w:rsidR="0062118F">
        <w:rPr>
          <w:rFonts w:ascii="Arial" w:hAnsi="Arial" w:cs="Arial"/>
          <w:sz w:val="24"/>
          <w:szCs w:val="24"/>
          <w:lang w:val="cs-CZ" w:eastAsia="cs-CZ"/>
        </w:rPr>
        <w:t xml:space="preserve">v </w:t>
      </w:r>
      <w:r w:rsidR="003D7A93">
        <w:rPr>
          <w:rFonts w:ascii="Arial" w:hAnsi="Arial" w:cs="Arial"/>
          <w:sz w:val="24"/>
          <w:szCs w:val="24"/>
          <w:lang w:val="cs-CZ" w:eastAsia="cs-CZ"/>
        </w:rPr>
        <w:t>obc</w:t>
      </w:r>
      <w:r w:rsidR="0062118F">
        <w:rPr>
          <w:rFonts w:ascii="Arial" w:hAnsi="Arial" w:cs="Arial"/>
          <w:sz w:val="24"/>
          <w:szCs w:val="24"/>
          <w:lang w:val="cs-CZ" w:eastAsia="cs-CZ"/>
        </w:rPr>
        <w:t>i</w:t>
      </w:r>
      <w:r w:rsidR="003D7A93">
        <w:rPr>
          <w:rFonts w:ascii="Arial" w:hAnsi="Arial" w:cs="Arial"/>
          <w:sz w:val="24"/>
          <w:szCs w:val="24"/>
          <w:lang w:val="cs-CZ" w:eastAsia="cs-CZ"/>
        </w:rPr>
        <w:t xml:space="preserve"> </w:t>
      </w:r>
      <w:r w:rsidR="00A60978">
        <w:rPr>
          <w:rFonts w:ascii="Arial" w:hAnsi="Arial" w:cs="Arial"/>
          <w:sz w:val="24"/>
          <w:szCs w:val="24"/>
          <w:lang w:val="cs-CZ" w:eastAsia="cs-CZ"/>
        </w:rPr>
        <w:t>Lipůvka</w:t>
      </w:r>
      <w:r w:rsidRPr="008A6235">
        <w:rPr>
          <w:rFonts w:ascii="Arial" w:hAnsi="Arial" w:cs="Arial"/>
          <w:snapToGrid w:val="0"/>
          <w:sz w:val="24"/>
          <w:szCs w:val="24"/>
          <w:lang w:val="cs-CZ" w:eastAsia="cs-CZ"/>
        </w:rPr>
        <w:t>“.</w:t>
      </w:r>
    </w:p>
    <w:p w:rsidR="00E2432C" w:rsidRPr="008A6235" w:rsidRDefault="00E2432C"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Pr>
          <w:rFonts w:ascii="Arial" w:hAnsi="Arial" w:cs="Arial"/>
          <w:snapToGrid w:val="0"/>
          <w:sz w:val="24"/>
          <w:szCs w:val="24"/>
          <w:lang w:val="cs-CZ" w:eastAsia="cs-CZ"/>
        </w:rPr>
        <w:t xml:space="preserve">Uzavření této smlouvy bylo schváleno radou obce </w:t>
      </w:r>
      <w:r w:rsidR="00A60978">
        <w:rPr>
          <w:rFonts w:ascii="Arial" w:hAnsi="Arial" w:cs="Arial"/>
          <w:snapToGrid w:val="0"/>
          <w:sz w:val="24"/>
          <w:szCs w:val="24"/>
          <w:lang w:val="cs-CZ" w:eastAsia="cs-CZ"/>
        </w:rPr>
        <w:t>Lipůvka</w:t>
      </w:r>
      <w:r>
        <w:rPr>
          <w:rFonts w:ascii="Arial" w:hAnsi="Arial" w:cs="Arial"/>
          <w:snapToGrid w:val="0"/>
          <w:sz w:val="24"/>
          <w:szCs w:val="24"/>
          <w:lang w:val="cs-CZ" w:eastAsia="cs-CZ"/>
        </w:rPr>
        <w:t xml:space="preserve"> </w:t>
      </w:r>
      <w:r w:rsidR="00151FE6">
        <w:rPr>
          <w:rFonts w:ascii="Arial" w:hAnsi="Arial" w:cs="Arial"/>
          <w:snapToGrid w:val="0"/>
          <w:sz w:val="24"/>
          <w:szCs w:val="24"/>
          <w:lang w:val="cs-CZ" w:eastAsia="cs-CZ"/>
        </w:rPr>
        <w:t>na jejím zasedání uskutečněném dne ………………..</w:t>
      </w:r>
      <w:r w:rsidR="00207560">
        <w:rPr>
          <w:rFonts w:ascii="Arial" w:hAnsi="Arial" w:cs="Arial"/>
          <w:snapToGrid w:val="0"/>
          <w:sz w:val="24"/>
          <w:szCs w:val="24"/>
          <w:lang w:val="cs-CZ" w:eastAsia="cs-CZ"/>
        </w:rPr>
        <w:t xml:space="preserve"> </w:t>
      </w:r>
      <w:r w:rsidR="00151FE6">
        <w:rPr>
          <w:rFonts w:ascii="Arial" w:hAnsi="Arial" w:cs="Arial"/>
          <w:snapToGrid w:val="0"/>
          <w:sz w:val="24"/>
          <w:szCs w:val="24"/>
          <w:lang w:val="cs-CZ" w:eastAsia="cs-CZ"/>
        </w:rPr>
        <w:t>č. usnesení……………</w:t>
      </w:r>
      <w:r w:rsidR="00AC47C6">
        <w:rPr>
          <w:rFonts w:ascii="Arial" w:hAnsi="Arial" w:cs="Arial"/>
          <w:snapToGrid w:val="0"/>
          <w:sz w:val="24"/>
          <w:szCs w:val="24"/>
          <w:lang w:val="cs-CZ" w:eastAsia="cs-CZ"/>
        </w:rPr>
        <w:t xml:space="preserve"> .</w:t>
      </w:r>
    </w:p>
    <w:p w:rsidR="006C1B70" w:rsidRPr="008A6235" w:rsidRDefault="006C1B70" w:rsidP="006C1B70">
      <w:pPr>
        <w:widowControl w:val="0"/>
        <w:tabs>
          <w:tab w:val="left" w:pos="4962"/>
        </w:tabs>
        <w:autoSpaceDE w:val="0"/>
        <w:autoSpaceDN w:val="0"/>
        <w:adjustRightInd w:val="0"/>
        <w:spacing w:after="120" w:line="240" w:lineRule="auto"/>
        <w:ind w:left="757"/>
        <w:jc w:val="both"/>
        <w:textAlignment w:val="baseline"/>
        <w:rPr>
          <w:rFonts w:ascii="Arial" w:hAnsi="Arial" w:cs="Arial"/>
          <w:sz w:val="24"/>
          <w:szCs w:val="24"/>
          <w:lang w:val="cs-CZ" w:eastAsia="cs-CZ"/>
        </w:rPr>
      </w:pPr>
    </w:p>
    <w:p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rsidR="00E24F93" w:rsidRPr="00E24F93" w:rsidRDefault="00175CAD" w:rsidP="00E24F93">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2 Specifikace dodávky</w:t>
      </w:r>
    </w:p>
    <w:p w:rsidR="003B5095" w:rsidRDefault="003B5095" w:rsidP="009E2A5F">
      <w:pPr>
        <w:tabs>
          <w:tab w:val="left" w:pos="5040"/>
        </w:tabs>
        <w:spacing w:before="360" w:after="0" w:line="288" w:lineRule="auto"/>
        <w:jc w:val="both"/>
        <w:rPr>
          <w:rFonts w:ascii="Arial" w:hAnsi="Arial" w:cs="Arial"/>
          <w:sz w:val="24"/>
          <w:szCs w:val="24"/>
          <w:lang w:val="cs-CZ" w:eastAsia="cs-CZ"/>
        </w:rPr>
      </w:pPr>
    </w:p>
    <w:p w:rsidR="00207560" w:rsidRDefault="00207560" w:rsidP="009E2A5F">
      <w:pPr>
        <w:tabs>
          <w:tab w:val="left" w:pos="5040"/>
        </w:tabs>
        <w:spacing w:before="360" w:after="0" w:line="288" w:lineRule="auto"/>
        <w:jc w:val="both"/>
        <w:rPr>
          <w:rFonts w:ascii="Arial" w:hAnsi="Arial" w:cs="Arial"/>
          <w:sz w:val="24"/>
          <w:szCs w:val="24"/>
          <w:lang w:val="cs-CZ" w:eastAsia="cs-CZ"/>
        </w:rPr>
        <w:sectPr w:rsidR="00207560" w:rsidSect="00CE6F99">
          <w:pgSz w:w="11906" w:h="16838"/>
          <w:pgMar w:top="1417" w:right="1417" w:bottom="1417" w:left="1417" w:header="708" w:footer="708" w:gutter="0"/>
          <w:cols w:space="708"/>
          <w:docGrid w:linePitch="360"/>
        </w:sectPr>
      </w:pPr>
    </w:p>
    <w:p w:rsidR="006C1B70" w:rsidRPr="008570C2" w:rsidRDefault="006C1B70" w:rsidP="00207560">
      <w:pPr>
        <w:spacing w:before="360" w:after="0" w:line="288" w:lineRule="auto"/>
        <w:ind w:right="-213"/>
        <w:jc w:val="both"/>
        <w:rPr>
          <w:rFonts w:ascii="Arial" w:hAnsi="Arial" w:cs="Arial"/>
          <w:sz w:val="24"/>
          <w:szCs w:val="24"/>
          <w:lang w:val="cs-CZ" w:eastAsia="cs-CZ"/>
        </w:rPr>
      </w:pPr>
      <w:r w:rsidRPr="008570C2">
        <w:rPr>
          <w:rFonts w:ascii="Arial" w:hAnsi="Arial" w:cs="Arial"/>
          <w:sz w:val="24"/>
          <w:szCs w:val="24"/>
          <w:lang w:val="cs-CZ" w:eastAsia="cs-CZ"/>
        </w:rPr>
        <w:t>V</w:t>
      </w:r>
      <w:r w:rsidR="00936D7E">
        <w:rPr>
          <w:rFonts w:ascii="Arial" w:hAnsi="Arial" w:cs="Arial"/>
          <w:sz w:val="24"/>
          <w:szCs w:val="24"/>
          <w:lang w:val="cs-CZ" w:eastAsia="cs-CZ"/>
        </w:rPr>
        <w:t> </w:t>
      </w:r>
      <w:r w:rsidR="00F64DE8">
        <w:rPr>
          <w:rFonts w:ascii="Arial" w:hAnsi="Arial" w:cs="Arial"/>
          <w:sz w:val="24"/>
          <w:szCs w:val="24"/>
          <w:lang w:val="cs-CZ" w:eastAsia="cs-CZ"/>
        </w:rPr>
        <w:t>Lipůvce</w:t>
      </w:r>
      <w:r w:rsidR="00207560">
        <w:rPr>
          <w:rFonts w:ascii="Arial" w:hAnsi="Arial" w:cs="Arial"/>
          <w:sz w:val="24"/>
          <w:szCs w:val="24"/>
          <w:lang w:val="cs-CZ" w:eastAsia="cs-CZ"/>
        </w:rPr>
        <w:t xml:space="preserve"> dne ……</w:t>
      </w:r>
      <w:r w:rsidR="00D66492">
        <w:rPr>
          <w:rFonts w:ascii="Arial" w:hAnsi="Arial" w:cs="Arial"/>
          <w:sz w:val="24"/>
          <w:szCs w:val="24"/>
          <w:lang w:val="cs-CZ" w:eastAsia="cs-CZ"/>
        </w:rPr>
        <w:t>….</w:t>
      </w:r>
      <w:r w:rsidR="001E10D4">
        <w:rPr>
          <w:rFonts w:ascii="Arial" w:hAnsi="Arial" w:cs="Arial"/>
          <w:sz w:val="24"/>
          <w:szCs w:val="24"/>
          <w:lang w:val="cs-CZ" w:eastAsia="cs-CZ"/>
        </w:rPr>
        <w:t xml:space="preserve"> </w:t>
      </w:r>
    </w:p>
    <w:p w:rsidR="006C1B70" w:rsidRPr="008570C2" w:rsidRDefault="006C1B70" w:rsidP="006C1B70">
      <w:pPr>
        <w:tabs>
          <w:tab w:val="left" w:pos="5040"/>
        </w:tabs>
        <w:spacing w:before="240" w:after="0" w:line="288" w:lineRule="auto"/>
        <w:ind w:firstLine="539"/>
        <w:jc w:val="both"/>
        <w:rPr>
          <w:rFonts w:ascii="Arial" w:hAnsi="Arial" w:cs="Arial"/>
          <w:sz w:val="24"/>
          <w:szCs w:val="24"/>
          <w:lang w:val="cs-CZ" w:eastAsia="cs-CZ"/>
        </w:rPr>
      </w:pPr>
      <w:r w:rsidRPr="008570C2">
        <w:rPr>
          <w:rFonts w:ascii="Arial" w:hAnsi="Arial" w:cs="Arial"/>
          <w:sz w:val="24"/>
          <w:szCs w:val="24"/>
          <w:lang w:val="cs-CZ" w:eastAsia="cs-CZ"/>
        </w:rPr>
        <w:tab/>
      </w:r>
      <w:r w:rsidR="00D475CB">
        <w:rPr>
          <w:rFonts w:ascii="Arial" w:hAnsi="Arial" w:cs="Arial"/>
          <w:sz w:val="24"/>
          <w:szCs w:val="24"/>
          <w:lang w:val="cs-CZ" w:eastAsia="cs-CZ"/>
        </w:rPr>
        <w:t xml:space="preserve">      </w:t>
      </w:r>
      <w:r w:rsidRPr="008570C2">
        <w:rPr>
          <w:rFonts w:ascii="Arial" w:hAnsi="Arial" w:cs="Arial"/>
          <w:sz w:val="24"/>
          <w:szCs w:val="24"/>
          <w:lang w:val="cs-CZ" w:eastAsia="cs-CZ"/>
        </w:rPr>
        <w:t>Prodávající:</w:t>
      </w:r>
    </w:p>
    <w:p w:rsidR="006C1B70" w:rsidRPr="00207560" w:rsidRDefault="00207560" w:rsidP="00207560">
      <w:pPr>
        <w:spacing w:after="0" w:line="288" w:lineRule="auto"/>
        <w:jc w:val="both"/>
        <w:rPr>
          <w:rFonts w:ascii="Arial" w:hAnsi="Arial" w:cs="Arial"/>
          <w:sz w:val="24"/>
          <w:szCs w:val="24"/>
          <w:lang w:val="cs-CZ" w:eastAsia="cs-CZ"/>
        </w:rPr>
      </w:pPr>
      <w:r w:rsidRPr="00207560">
        <w:rPr>
          <w:rFonts w:ascii="Arial" w:hAnsi="Arial" w:cs="Arial"/>
          <w:sz w:val="24"/>
          <w:szCs w:val="24"/>
          <w:lang w:val="cs-CZ" w:eastAsia="cs-CZ"/>
        </w:rPr>
        <w:t>Kupující:</w:t>
      </w:r>
    </w:p>
    <w:p w:rsidR="00175CAD" w:rsidRDefault="006C1B70" w:rsidP="006C1B70">
      <w:pPr>
        <w:tabs>
          <w:tab w:val="center" w:pos="1985"/>
          <w:tab w:val="center" w:pos="6379"/>
        </w:tabs>
        <w:spacing w:after="0" w:line="288" w:lineRule="auto"/>
        <w:ind w:firstLine="539"/>
        <w:jc w:val="both"/>
        <w:rPr>
          <w:rFonts w:ascii="Arial" w:hAnsi="Arial" w:cs="Arial"/>
          <w:sz w:val="24"/>
          <w:szCs w:val="24"/>
          <w:lang w:val="cs-CZ" w:eastAsia="cs-CZ"/>
        </w:rPr>
      </w:pPr>
      <w:r w:rsidRPr="008570C2">
        <w:rPr>
          <w:rFonts w:ascii="Arial" w:hAnsi="Arial" w:cs="Arial"/>
          <w:sz w:val="24"/>
          <w:szCs w:val="24"/>
          <w:lang w:val="cs-CZ" w:eastAsia="cs-CZ"/>
        </w:rPr>
        <w:tab/>
      </w:r>
    </w:p>
    <w:p w:rsidR="006C1B70" w:rsidRPr="008570C2" w:rsidRDefault="006C1B70" w:rsidP="00207560">
      <w:pPr>
        <w:tabs>
          <w:tab w:val="center" w:pos="1985"/>
          <w:tab w:val="center" w:pos="6379"/>
        </w:tabs>
        <w:spacing w:after="0" w:line="288" w:lineRule="auto"/>
        <w:jc w:val="both"/>
        <w:rPr>
          <w:rFonts w:ascii="Arial" w:hAnsi="Arial" w:cs="Arial"/>
          <w:sz w:val="24"/>
          <w:szCs w:val="24"/>
          <w:lang w:val="cs-CZ" w:eastAsia="cs-CZ"/>
        </w:rPr>
      </w:pPr>
      <w:r w:rsidRPr="008570C2">
        <w:rPr>
          <w:rFonts w:ascii="Arial" w:hAnsi="Arial" w:cs="Arial"/>
          <w:sz w:val="24"/>
          <w:szCs w:val="24"/>
          <w:lang w:val="cs-CZ" w:eastAsia="cs-CZ"/>
        </w:rPr>
        <w:t>............................................</w:t>
      </w:r>
      <w:r w:rsidR="00AC47C6">
        <w:rPr>
          <w:rFonts w:ascii="Arial" w:hAnsi="Arial" w:cs="Arial"/>
          <w:sz w:val="24"/>
          <w:szCs w:val="24"/>
          <w:lang w:val="cs-CZ" w:eastAsia="cs-CZ"/>
        </w:rPr>
        <w:t>...........</w:t>
      </w:r>
      <w:r w:rsidRPr="008570C2">
        <w:rPr>
          <w:rFonts w:ascii="Arial" w:hAnsi="Arial" w:cs="Arial"/>
          <w:sz w:val="24"/>
          <w:szCs w:val="24"/>
          <w:lang w:val="cs-CZ" w:eastAsia="cs-CZ"/>
        </w:rPr>
        <w:tab/>
      </w:r>
      <w:r w:rsidR="008570C2">
        <w:rPr>
          <w:rFonts w:ascii="Arial" w:hAnsi="Arial" w:cs="Arial"/>
          <w:sz w:val="24"/>
          <w:szCs w:val="24"/>
          <w:lang w:val="cs-CZ" w:eastAsia="cs-CZ"/>
        </w:rPr>
        <w:t xml:space="preserve">                 </w:t>
      </w:r>
      <w:r w:rsidRPr="008570C2">
        <w:rPr>
          <w:rFonts w:ascii="Arial" w:hAnsi="Arial" w:cs="Arial"/>
          <w:sz w:val="24"/>
          <w:szCs w:val="24"/>
          <w:lang w:val="cs-CZ" w:eastAsia="cs-CZ"/>
        </w:rPr>
        <w:t>............................................</w:t>
      </w:r>
    </w:p>
    <w:p w:rsidR="006C1B70" w:rsidRPr="008570C2" w:rsidRDefault="003D7A93" w:rsidP="00207560">
      <w:pPr>
        <w:tabs>
          <w:tab w:val="center" w:pos="1985"/>
          <w:tab w:val="center" w:pos="6379"/>
        </w:tabs>
        <w:spacing w:after="0" w:line="288" w:lineRule="auto"/>
        <w:jc w:val="both"/>
        <w:rPr>
          <w:rFonts w:ascii="Arial" w:hAnsi="Arial" w:cs="Arial"/>
          <w:sz w:val="24"/>
          <w:szCs w:val="24"/>
          <w:lang w:val="cs-CZ" w:eastAsia="cs-CZ"/>
        </w:rPr>
      </w:pPr>
      <w:r>
        <w:rPr>
          <w:rFonts w:ascii="Arial" w:hAnsi="Arial" w:cs="Arial"/>
          <w:sz w:val="24"/>
          <w:szCs w:val="24"/>
          <w:lang w:val="cs-CZ" w:eastAsia="cs-CZ"/>
        </w:rPr>
        <w:t>O</w:t>
      </w:r>
      <w:r w:rsidR="00936D7E">
        <w:rPr>
          <w:rFonts w:ascii="Arial" w:hAnsi="Arial" w:cs="Arial"/>
          <w:sz w:val="24"/>
          <w:szCs w:val="24"/>
          <w:lang w:val="cs-CZ" w:eastAsia="cs-CZ"/>
        </w:rPr>
        <w:t xml:space="preserve">bec </w:t>
      </w:r>
      <w:r w:rsidR="00A60978">
        <w:rPr>
          <w:rFonts w:ascii="Arial" w:hAnsi="Arial" w:cs="Arial"/>
          <w:sz w:val="24"/>
          <w:szCs w:val="24"/>
          <w:lang w:val="cs-CZ" w:eastAsia="cs-CZ"/>
        </w:rPr>
        <w:t>Lipůvka</w:t>
      </w:r>
    </w:p>
    <w:p w:rsidR="00207560" w:rsidRDefault="00936D7E" w:rsidP="003B5095">
      <w:pPr>
        <w:tabs>
          <w:tab w:val="center" w:pos="1985"/>
          <w:tab w:val="center" w:pos="6379"/>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Ing. </w:t>
      </w:r>
      <w:r w:rsidR="00F64DE8">
        <w:rPr>
          <w:rFonts w:ascii="Arial" w:hAnsi="Arial" w:cs="Arial"/>
          <w:sz w:val="24"/>
          <w:szCs w:val="24"/>
          <w:lang w:val="cs-CZ" w:eastAsia="cs-CZ"/>
        </w:rPr>
        <w:t>Ivo Pospíšil</w:t>
      </w:r>
      <w:r>
        <w:rPr>
          <w:rFonts w:ascii="Arial" w:hAnsi="Arial" w:cs="Arial"/>
          <w:sz w:val="24"/>
          <w:szCs w:val="24"/>
          <w:lang w:val="cs-CZ" w:eastAsia="cs-CZ"/>
        </w:rPr>
        <w:t>, starosta</w:t>
      </w:r>
      <w:r w:rsidR="006C1B70" w:rsidRPr="008570C2">
        <w:rPr>
          <w:rFonts w:ascii="Arial" w:hAnsi="Arial" w:cs="Arial"/>
          <w:sz w:val="24"/>
          <w:szCs w:val="24"/>
          <w:lang w:val="cs-CZ" w:eastAsia="cs-CZ"/>
        </w:rPr>
        <w:t xml:space="preserve">     </w:t>
      </w: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r w:rsidRPr="00207560">
        <w:rPr>
          <w:rFonts w:ascii="Arial" w:hAnsi="Arial" w:cs="Arial"/>
          <w:sz w:val="24"/>
          <w:szCs w:val="24"/>
          <w:lang w:val="cs-CZ" w:eastAsia="cs-CZ"/>
        </w:rPr>
        <w:t>V.................................. dne ..............</w:t>
      </w:r>
      <w:r w:rsidR="006C1B70" w:rsidRPr="008570C2">
        <w:rPr>
          <w:rFonts w:ascii="Arial" w:hAnsi="Arial" w:cs="Arial"/>
          <w:sz w:val="24"/>
          <w:szCs w:val="24"/>
          <w:lang w:val="cs-CZ" w:eastAsia="cs-CZ"/>
        </w:rPr>
        <w:t xml:space="preserve"> </w:t>
      </w: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207560" w:rsidRDefault="00207560" w:rsidP="003B5095">
      <w:pPr>
        <w:tabs>
          <w:tab w:val="center" w:pos="1985"/>
          <w:tab w:val="center" w:pos="6379"/>
        </w:tabs>
        <w:spacing w:after="0" w:line="288" w:lineRule="auto"/>
        <w:jc w:val="both"/>
        <w:rPr>
          <w:rFonts w:ascii="Arial" w:hAnsi="Arial" w:cs="Arial"/>
          <w:sz w:val="24"/>
          <w:szCs w:val="24"/>
          <w:lang w:val="cs-CZ" w:eastAsia="cs-CZ"/>
        </w:rPr>
      </w:pPr>
    </w:p>
    <w:p w:rsidR="00AC47C6" w:rsidRDefault="00207560" w:rsidP="003B5095">
      <w:pPr>
        <w:tabs>
          <w:tab w:val="center" w:pos="1985"/>
          <w:tab w:val="center" w:pos="6379"/>
        </w:tabs>
        <w:spacing w:after="0" w:line="288" w:lineRule="auto"/>
        <w:jc w:val="both"/>
        <w:rPr>
          <w:rFonts w:ascii="Arial" w:hAnsi="Arial" w:cs="Arial"/>
          <w:sz w:val="24"/>
          <w:szCs w:val="24"/>
          <w:lang w:val="cs-CZ" w:eastAsia="cs-CZ"/>
        </w:rPr>
      </w:pPr>
      <w:r>
        <w:rPr>
          <w:rFonts w:ascii="Arial" w:hAnsi="Arial" w:cs="Arial"/>
          <w:sz w:val="24"/>
          <w:szCs w:val="24"/>
          <w:lang w:val="cs-CZ" w:eastAsia="cs-CZ"/>
        </w:rPr>
        <w:t>Prodávající:</w:t>
      </w:r>
      <w:r w:rsidR="006C1B70" w:rsidRPr="008570C2">
        <w:rPr>
          <w:rFonts w:ascii="Arial" w:hAnsi="Arial" w:cs="Arial"/>
          <w:sz w:val="24"/>
          <w:szCs w:val="24"/>
          <w:lang w:val="cs-CZ" w:eastAsia="cs-CZ"/>
        </w:rPr>
        <w:t xml:space="preserve">      </w:t>
      </w:r>
    </w:p>
    <w:p w:rsidR="00AC47C6" w:rsidRDefault="00AC47C6" w:rsidP="003B5095">
      <w:pPr>
        <w:tabs>
          <w:tab w:val="center" w:pos="1985"/>
          <w:tab w:val="center" w:pos="6379"/>
        </w:tabs>
        <w:spacing w:after="0" w:line="288" w:lineRule="auto"/>
        <w:jc w:val="both"/>
        <w:rPr>
          <w:rFonts w:ascii="Arial" w:hAnsi="Arial" w:cs="Arial"/>
          <w:sz w:val="24"/>
          <w:szCs w:val="24"/>
          <w:lang w:val="cs-CZ" w:eastAsia="cs-CZ"/>
        </w:rPr>
      </w:pPr>
    </w:p>
    <w:p w:rsidR="00CE6F99" w:rsidRPr="003B5095" w:rsidRDefault="00AC47C6" w:rsidP="003B5095">
      <w:pPr>
        <w:tabs>
          <w:tab w:val="center" w:pos="1985"/>
          <w:tab w:val="center" w:pos="6379"/>
        </w:tabs>
        <w:spacing w:after="0" w:line="288" w:lineRule="auto"/>
        <w:jc w:val="both"/>
        <w:rPr>
          <w:rFonts w:ascii="Arial" w:hAnsi="Arial" w:cs="Arial"/>
          <w:sz w:val="24"/>
          <w:szCs w:val="24"/>
          <w:lang w:val="cs-CZ" w:eastAsia="cs-CZ"/>
        </w:rPr>
      </w:pPr>
      <w:r>
        <w:rPr>
          <w:rFonts w:ascii="Arial" w:hAnsi="Arial" w:cs="Arial"/>
          <w:sz w:val="24"/>
          <w:szCs w:val="24"/>
          <w:lang w:val="cs-CZ" w:eastAsia="cs-CZ"/>
        </w:rPr>
        <w:t>…………………………………………..</w:t>
      </w:r>
      <w:r w:rsidR="006C1B70" w:rsidRPr="008570C2">
        <w:rPr>
          <w:rFonts w:ascii="Arial" w:hAnsi="Arial" w:cs="Arial"/>
          <w:sz w:val="24"/>
          <w:szCs w:val="24"/>
          <w:lang w:val="cs-CZ" w:eastAsia="cs-CZ"/>
        </w:rPr>
        <w:t xml:space="preserve">       </w:t>
      </w:r>
      <w:r w:rsidR="008570C2" w:rsidRPr="008570C2">
        <w:rPr>
          <w:rFonts w:ascii="Arial" w:hAnsi="Arial" w:cs="Arial"/>
          <w:sz w:val="24"/>
          <w:szCs w:val="24"/>
          <w:lang w:val="cs-CZ" w:eastAsia="cs-CZ"/>
        </w:rPr>
        <w:t xml:space="preserve">                         </w:t>
      </w:r>
    </w:p>
    <w:sectPr w:rsidR="00CE6F99" w:rsidRPr="003B5095" w:rsidSect="00207560">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90B" w:rsidRDefault="005E790B" w:rsidP="00C012FC">
      <w:pPr>
        <w:spacing w:after="0" w:line="240" w:lineRule="auto"/>
      </w:pPr>
      <w:r>
        <w:separator/>
      </w:r>
    </w:p>
  </w:endnote>
  <w:endnote w:type="continuationSeparator" w:id="0">
    <w:p w:rsidR="005E790B" w:rsidRDefault="005E790B"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90B" w:rsidRDefault="005E790B" w:rsidP="00C012FC">
      <w:pPr>
        <w:spacing w:after="0" w:line="240" w:lineRule="auto"/>
      </w:pPr>
      <w:r>
        <w:separator/>
      </w:r>
    </w:p>
  </w:footnote>
  <w:footnote w:type="continuationSeparator" w:id="0">
    <w:p w:rsidR="005E790B" w:rsidRDefault="005E790B"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567"/>
        </w:tabs>
        <w:ind w:left="567"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D7347C"/>
    <w:multiLevelType w:val="hybridMultilevel"/>
    <w:tmpl w:val="6F7ED4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9"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0"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1"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1008"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2"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738E66EE"/>
    <w:multiLevelType w:val="hybridMultilevel"/>
    <w:tmpl w:val="205484C8"/>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7"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num w:numId="1">
    <w:abstractNumId w:val="0"/>
  </w:num>
  <w:num w:numId="2">
    <w:abstractNumId w:val="15"/>
  </w:num>
  <w:num w:numId="3">
    <w:abstractNumId w:val="6"/>
  </w:num>
  <w:num w:numId="4">
    <w:abstractNumId w:val="14"/>
  </w:num>
  <w:num w:numId="5">
    <w:abstractNumId w:val="1"/>
    <w:lvlOverride w:ilvl="0">
      <w:startOverride w:val="1"/>
    </w:lvlOverride>
  </w:num>
  <w:num w:numId="6">
    <w:abstractNumId w:val="9"/>
  </w:num>
  <w:num w:numId="7">
    <w:abstractNumId w:val="1"/>
    <w:lvlOverride w:ilvl="0">
      <w:startOverride w:val="1"/>
    </w:lvlOverride>
  </w:num>
  <w:num w:numId="8">
    <w:abstractNumId w:val="5"/>
  </w:num>
  <w:num w:numId="9">
    <w:abstractNumId w:val="13"/>
  </w:num>
  <w:num w:numId="10">
    <w:abstractNumId w:val="17"/>
  </w:num>
  <w:num w:numId="11">
    <w:abstractNumId w:val="8"/>
  </w:num>
  <w:num w:numId="12">
    <w:abstractNumId w:val="11"/>
  </w:num>
  <w:num w:numId="13">
    <w:abstractNumId w:val="10"/>
  </w:num>
  <w:num w:numId="14">
    <w:abstractNumId w:val="2"/>
  </w:num>
  <w:num w:numId="15">
    <w:abstractNumId w:val="16"/>
  </w:num>
  <w:num w:numId="16">
    <w:abstractNumId w:val="3"/>
  </w:num>
  <w:num w:numId="17">
    <w:abstractNumId w:val="1"/>
  </w:num>
  <w:num w:numId="18">
    <w:abstractNumId w:val="4"/>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70"/>
    <w:rsid w:val="0002508D"/>
    <w:rsid w:val="00036CC5"/>
    <w:rsid w:val="0004503A"/>
    <w:rsid w:val="00091FA2"/>
    <w:rsid w:val="000A26F8"/>
    <w:rsid w:val="000A3067"/>
    <w:rsid w:val="000A4969"/>
    <w:rsid w:val="000B7CA6"/>
    <w:rsid w:val="000C012D"/>
    <w:rsid w:val="000C06B5"/>
    <w:rsid w:val="0010255C"/>
    <w:rsid w:val="001315B3"/>
    <w:rsid w:val="00143C03"/>
    <w:rsid w:val="00151FE6"/>
    <w:rsid w:val="00155D1F"/>
    <w:rsid w:val="00165009"/>
    <w:rsid w:val="0016593A"/>
    <w:rsid w:val="00165F68"/>
    <w:rsid w:val="00171607"/>
    <w:rsid w:val="00175CAD"/>
    <w:rsid w:val="00183BE4"/>
    <w:rsid w:val="00197D11"/>
    <w:rsid w:val="001A488E"/>
    <w:rsid w:val="001D1444"/>
    <w:rsid w:val="001D5ADB"/>
    <w:rsid w:val="001E10D4"/>
    <w:rsid w:val="001F542C"/>
    <w:rsid w:val="001F7605"/>
    <w:rsid w:val="00206E60"/>
    <w:rsid w:val="00207560"/>
    <w:rsid w:val="00214502"/>
    <w:rsid w:val="00222589"/>
    <w:rsid w:val="00232535"/>
    <w:rsid w:val="00273407"/>
    <w:rsid w:val="0028259C"/>
    <w:rsid w:val="002A4FFE"/>
    <w:rsid w:val="002C280C"/>
    <w:rsid w:val="00305584"/>
    <w:rsid w:val="00310AB2"/>
    <w:rsid w:val="003147DE"/>
    <w:rsid w:val="003377BE"/>
    <w:rsid w:val="00344E8C"/>
    <w:rsid w:val="00375253"/>
    <w:rsid w:val="00390C29"/>
    <w:rsid w:val="00391747"/>
    <w:rsid w:val="003A3F9A"/>
    <w:rsid w:val="003B5095"/>
    <w:rsid w:val="003D1FF7"/>
    <w:rsid w:val="003D7A93"/>
    <w:rsid w:val="0040376E"/>
    <w:rsid w:val="00403AA5"/>
    <w:rsid w:val="004063A4"/>
    <w:rsid w:val="00413CC9"/>
    <w:rsid w:val="00426A02"/>
    <w:rsid w:val="0043351B"/>
    <w:rsid w:val="00445659"/>
    <w:rsid w:val="00455DD9"/>
    <w:rsid w:val="004931CD"/>
    <w:rsid w:val="004940D0"/>
    <w:rsid w:val="00497E61"/>
    <w:rsid w:val="004A0142"/>
    <w:rsid w:val="004B1E7C"/>
    <w:rsid w:val="004D013F"/>
    <w:rsid w:val="004D4845"/>
    <w:rsid w:val="004F647C"/>
    <w:rsid w:val="004F7D0C"/>
    <w:rsid w:val="00502F17"/>
    <w:rsid w:val="005200B7"/>
    <w:rsid w:val="00560CD9"/>
    <w:rsid w:val="00596B21"/>
    <w:rsid w:val="005A2B60"/>
    <w:rsid w:val="005D3758"/>
    <w:rsid w:val="005E5B07"/>
    <w:rsid w:val="005E790B"/>
    <w:rsid w:val="0062118F"/>
    <w:rsid w:val="006251B9"/>
    <w:rsid w:val="00625968"/>
    <w:rsid w:val="00651126"/>
    <w:rsid w:val="00675875"/>
    <w:rsid w:val="0069315A"/>
    <w:rsid w:val="006B49D5"/>
    <w:rsid w:val="006C1B70"/>
    <w:rsid w:val="006E2883"/>
    <w:rsid w:val="0070440B"/>
    <w:rsid w:val="00722BE3"/>
    <w:rsid w:val="00737AFF"/>
    <w:rsid w:val="00752F77"/>
    <w:rsid w:val="00756ED9"/>
    <w:rsid w:val="00766556"/>
    <w:rsid w:val="00783DCF"/>
    <w:rsid w:val="00784A97"/>
    <w:rsid w:val="00787287"/>
    <w:rsid w:val="007A1926"/>
    <w:rsid w:val="007C5355"/>
    <w:rsid w:val="007F2DC9"/>
    <w:rsid w:val="00815D93"/>
    <w:rsid w:val="00827D0D"/>
    <w:rsid w:val="008570C2"/>
    <w:rsid w:val="008603A3"/>
    <w:rsid w:val="0088034C"/>
    <w:rsid w:val="008836C5"/>
    <w:rsid w:val="00883733"/>
    <w:rsid w:val="008A222A"/>
    <w:rsid w:val="008A6235"/>
    <w:rsid w:val="008C27A6"/>
    <w:rsid w:val="008C6B60"/>
    <w:rsid w:val="008F70FB"/>
    <w:rsid w:val="00922BBD"/>
    <w:rsid w:val="00926DC3"/>
    <w:rsid w:val="0093625D"/>
    <w:rsid w:val="00936D7E"/>
    <w:rsid w:val="00962762"/>
    <w:rsid w:val="00964AD7"/>
    <w:rsid w:val="009873A6"/>
    <w:rsid w:val="009A1E0C"/>
    <w:rsid w:val="009A6D43"/>
    <w:rsid w:val="009B32E7"/>
    <w:rsid w:val="009B4AA2"/>
    <w:rsid w:val="009C5999"/>
    <w:rsid w:val="009D5F46"/>
    <w:rsid w:val="009E2A5F"/>
    <w:rsid w:val="00A02D17"/>
    <w:rsid w:val="00A07F9E"/>
    <w:rsid w:val="00A17914"/>
    <w:rsid w:val="00A47D81"/>
    <w:rsid w:val="00A54D28"/>
    <w:rsid w:val="00A57BB3"/>
    <w:rsid w:val="00A60978"/>
    <w:rsid w:val="00A741E2"/>
    <w:rsid w:val="00A80E44"/>
    <w:rsid w:val="00A822D8"/>
    <w:rsid w:val="00AA4CEA"/>
    <w:rsid w:val="00AC47C6"/>
    <w:rsid w:val="00AF1D99"/>
    <w:rsid w:val="00AF2789"/>
    <w:rsid w:val="00B17E45"/>
    <w:rsid w:val="00B32D17"/>
    <w:rsid w:val="00B46A4F"/>
    <w:rsid w:val="00B47D09"/>
    <w:rsid w:val="00B71988"/>
    <w:rsid w:val="00B86633"/>
    <w:rsid w:val="00BA7A6A"/>
    <w:rsid w:val="00BB74AE"/>
    <w:rsid w:val="00BC0962"/>
    <w:rsid w:val="00BC1CD8"/>
    <w:rsid w:val="00BD3A50"/>
    <w:rsid w:val="00BE6FCE"/>
    <w:rsid w:val="00C012FC"/>
    <w:rsid w:val="00C255C7"/>
    <w:rsid w:val="00C4460C"/>
    <w:rsid w:val="00C60617"/>
    <w:rsid w:val="00C65544"/>
    <w:rsid w:val="00CA0AEF"/>
    <w:rsid w:val="00CA5B34"/>
    <w:rsid w:val="00CA6C02"/>
    <w:rsid w:val="00CD6084"/>
    <w:rsid w:val="00CE6F99"/>
    <w:rsid w:val="00D000CD"/>
    <w:rsid w:val="00D04BD5"/>
    <w:rsid w:val="00D346B0"/>
    <w:rsid w:val="00D475CB"/>
    <w:rsid w:val="00D52EB1"/>
    <w:rsid w:val="00D66492"/>
    <w:rsid w:val="00D90118"/>
    <w:rsid w:val="00D90952"/>
    <w:rsid w:val="00DA0328"/>
    <w:rsid w:val="00DE0959"/>
    <w:rsid w:val="00DE18C6"/>
    <w:rsid w:val="00DF1E2F"/>
    <w:rsid w:val="00DF7E51"/>
    <w:rsid w:val="00E2432C"/>
    <w:rsid w:val="00E24F93"/>
    <w:rsid w:val="00E371F4"/>
    <w:rsid w:val="00E40EFC"/>
    <w:rsid w:val="00E4377E"/>
    <w:rsid w:val="00E510DC"/>
    <w:rsid w:val="00E52C5D"/>
    <w:rsid w:val="00E814D1"/>
    <w:rsid w:val="00E833DA"/>
    <w:rsid w:val="00E859CB"/>
    <w:rsid w:val="00E912EF"/>
    <w:rsid w:val="00E924C6"/>
    <w:rsid w:val="00EB45AE"/>
    <w:rsid w:val="00ED4ACA"/>
    <w:rsid w:val="00F62182"/>
    <w:rsid w:val="00F64DE8"/>
    <w:rsid w:val="00F675B2"/>
    <w:rsid w:val="00F8434C"/>
    <w:rsid w:val="00F8704D"/>
    <w:rsid w:val="00FA50CC"/>
    <w:rsid w:val="00FD2D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011BB8-1596-484F-8C01-A098AFD9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5200B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200B7"/>
    <w:rPr>
      <w:rFonts w:ascii="Tahoma" w:eastAsia="Calibri" w:hAnsi="Tahoma" w:cs="Tahoma"/>
      <w:sz w:val="16"/>
      <w:szCs w:val="16"/>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598033">
      <w:bodyDiv w:val="1"/>
      <w:marLeft w:val="0"/>
      <w:marRight w:val="0"/>
      <w:marTop w:val="0"/>
      <w:marBottom w:val="0"/>
      <w:divBdr>
        <w:top w:val="none" w:sz="0" w:space="0" w:color="auto"/>
        <w:left w:val="none" w:sz="0" w:space="0" w:color="auto"/>
        <w:bottom w:val="none" w:sz="0" w:space="0" w:color="auto"/>
        <w:right w:val="none" w:sz="0" w:space="0" w:color="auto"/>
      </w:divBdr>
      <w:divsChild>
        <w:div w:id="1161308518">
          <w:marLeft w:val="0"/>
          <w:marRight w:val="0"/>
          <w:marTop w:val="0"/>
          <w:marBottom w:val="0"/>
          <w:divBdr>
            <w:top w:val="none" w:sz="0" w:space="0" w:color="auto"/>
            <w:left w:val="none" w:sz="0" w:space="0" w:color="auto"/>
            <w:bottom w:val="none" w:sz="0" w:space="0" w:color="auto"/>
            <w:right w:val="none" w:sz="0" w:space="0" w:color="auto"/>
          </w:divBdr>
          <w:divsChild>
            <w:div w:id="20029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D75B7-B7D5-4C83-BEC8-C2A8D5B0E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2572</Words>
  <Characters>15176</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lip-matrika</cp:lastModifiedBy>
  <cp:revision>2</cp:revision>
  <dcterms:created xsi:type="dcterms:W3CDTF">2018-11-07T07:34:00Z</dcterms:created>
  <dcterms:modified xsi:type="dcterms:W3CDTF">2018-11-07T07:34:00Z</dcterms:modified>
</cp:coreProperties>
</file>