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859331" w14:textId="77777777" w:rsidR="00C523F8" w:rsidRPr="00AA12B4" w:rsidRDefault="00921631">
      <w:pPr>
        <w:pStyle w:val="Nadpis1"/>
        <w:rPr>
          <w:noProof/>
        </w:rPr>
      </w:pPr>
      <w:r w:rsidRPr="00AA12B4">
        <w:rPr>
          <w:noProof/>
        </w:rPr>
        <w:t>Příloha č. 1 – Krycí list nabídky</w:t>
      </w:r>
    </w:p>
    <w:p w14:paraId="196C99D7" w14:textId="77777777" w:rsidR="00C523F8" w:rsidRPr="00AA12B4" w:rsidRDefault="00921631">
      <w:pPr>
        <w:jc w:val="center"/>
        <w:rPr>
          <w:bCs/>
          <w:noProof/>
        </w:rPr>
      </w:pPr>
      <w:r w:rsidRPr="00AA12B4">
        <w:rPr>
          <w:bCs/>
          <w:noProof/>
        </w:rPr>
        <w:t>Název veřejné zakázky:</w:t>
      </w:r>
    </w:p>
    <w:p w14:paraId="76569B2E" w14:textId="556FD984" w:rsidR="00C523F8" w:rsidRPr="00AA12B4" w:rsidRDefault="00921631">
      <w:pPr>
        <w:jc w:val="center"/>
        <w:rPr>
          <w:rFonts w:eastAsia="Verdana"/>
          <w:bCs/>
          <w:noProof/>
        </w:rPr>
      </w:pPr>
      <w:r w:rsidRPr="00AA12B4">
        <w:rPr>
          <w:b/>
          <w:bCs/>
          <w:noProof/>
        </w:rPr>
        <w:t>„</w:t>
      </w:r>
      <w:r w:rsidR="007B742E" w:rsidRPr="00AA12B4">
        <w:rPr>
          <w:b/>
          <w:bCs/>
          <w:noProof/>
        </w:rPr>
        <w:t>Výběrové řízení na dodávku CNC vertikálního obráběcího centra</w:t>
      </w:r>
      <w:r w:rsidRPr="00AA12B4">
        <w:rPr>
          <w:b/>
          <w:bCs/>
          <w:noProof/>
        </w:rPr>
        <w:t>“</w:t>
      </w:r>
    </w:p>
    <w:p w14:paraId="738C17E3" w14:textId="60016823" w:rsidR="00C523F8" w:rsidRPr="00AA12B4" w:rsidRDefault="00921631">
      <w:pPr>
        <w:jc w:val="center"/>
        <w:rPr>
          <w:noProof/>
          <w:sz w:val="22"/>
          <w:szCs w:val="22"/>
        </w:rPr>
      </w:pPr>
      <w:r w:rsidRPr="00AA12B4">
        <w:rPr>
          <w:noProof/>
          <w:sz w:val="22"/>
          <w:szCs w:val="22"/>
        </w:rPr>
        <w:t>1 KS CNC VERTIKÁLNÍHO OBRÁBĚCÍHO CENTRA S PŘÍSLUŠENSTVÍM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23F8" w:rsidRPr="00AA12B4" w14:paraId="43F73E70" w14:textId="77777777">
        <w:trPr>
          <w:trHeight w:val="196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5A1F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lang w:val="cs-CZ"/>
              </w:rPr>
            </w:pPr>
            <w:r w:rsidRPr="00AA12B4">
              <w:rPr>
                <w:b/>
                <w:bCs/>
                <w:noProof/>
                <w:sz w:val="21"/>
                <w:szCs w:val="21"/>
                <w:lang w:val="cs-CZ"/>
              </w:rPr>
              <w:t>ZADAVATEL</w:t>
            </w:r>
          </w:p>
        </w:tc>
      </w:tr>
      <w:tr w:rsidR="00C523F8" w:rsidRPr="00AA12B4" w14:paraId="43DB4547" w14:textId="77777777">
        <w:trPr>
          <w:trHeight w:val="196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2D18" w14:textId="77777777" w:rsidR="00C523F8" w:rsidRPr="00AA12B4" w:rsidRDefault="00921631">
            <w:pPr>
              <w:pStyle w:val="Obsahtabulky"/>
              <w:spacing w:after="0"/>
              <w:rPr>
                <w:b/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Zadavatelem je: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ECD4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b/>
                <w:noProof/>
              </w:rPr>
              <w:t>Wstec s.r.o.</w:t>
            </w:r>
          </w:p>
        </w:tc>
      </w:tr>
      <w:tr w:rsidR="00C523F8" w:rsidRPr="00AA12B4" w14:paraId="7917DF7A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7A7A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Sídlo: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7151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noProof/>
              </w:rPr>
              <w:t>č.p. 124, 592 13 Bohdalov</w:t>
            </w:r>
          </w:p>
        </w:tc>
      </w:tr>
      <w:tr w:rsidR="00C523F8" w:rsidRPr="00AA12B4" w14:paraId="46828B05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4E39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Kontaktní osoba: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A0C6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noProof/>
              </w:rPr>
              <w:t>Ing. JIŘÍ LIŠKA – jednatel společnosti</w:t>
            </w:r>
          </w:p>
        </w:tc>
      </w:tr>
      <w:tr w:rsidR="00C523F8" w:rsidRPr="00AA12B4" w14:paraId="0C2F8810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1669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7A95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noProof/>
              </w:rPr>
              <w:t>28282957</w:t>
            </w:r>
          </w:p>
        </w:tc>
      </w:tr>
      <w:tr w:rsidR="00C523F8" w:rsidRPr="00AA12B4" w14:paraId="2CAE5158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90CD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DIČ: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CAC9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noProof/>
              </w:rPr>
              <w:t>CZ28282957</w:t>
            </w:r>
          </w:p>
        </w:tc>
      </w:tr>
      <w:tr w:rsidR="00C523F8" w:rsidRPr="00AA12B4" w14:paraId="7D091824" w14:textId="77777777">
        <w:trPr>
          <w:trHeight w:val="20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6C05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Telefon: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C77F" w14:textId="77777777" w:rsidR="00C523F8" w:rsidRPr="00AA12B4" w:rsidRDefault="00921631">
            <w:pPr>
              <w:widowControl w:val="0"/>
              <w:spacing w:after="0"/>
              <w:rPr>
                <w:noProof/>
              </w:rPr>
            </w:pPr>
            <w:r w:rsidRPr="00AA12B4">
              <w:rPr>
                <w:noProof/>
              </w:rPr>
              <w:t>+420 737 751 197</w:t>
            </w:r>
          </w:p>
        </w:tc>
      </w:tr>
      <w:tr w:rsidR="00C523F8" w:rsidRPr="00AA12B4" w14:paraId="27AD541E" w14:textId="77777777">
        <w:trPr>
          <w:trHeight w:val="174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2871" w14:textId="1257081B" w:rsidR="00C523F8" w:rsidRPr="00AA12B4" w:rsidRDefault="00AA12B4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E-Mail</w:t>
            </w:r>
            <w:r w:rsidR="00921631" w:rsidRPr="00AA12B4">
              <w:rPr>
                <w:noProof/>
                <w:lang w:val="cs-CZ"/>
              </w:rPr>
              <w:t>: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718E" w14:textId="77777777" w:rsidR="00C523F8" w:rsidRPr="00AA12B4" w:rsidRDefault="00000000">
            <w:pPr>
              <w:widowControl w:val="0"/>
              <w:spacing w:after="0"/>
              <w:rPr>
                <w:noProof/>
              </w:rPr>
            </w:pPr>
            <w:hyperlink r:id="rId8">
              <w:r w:rsidR="00921631" w:rsidRPr="00AA12B4">
                <w:rPr>
                  <w:rStyle w:val="Internetovodkaz"/>
                  <w:noProof/>
                </w:rPr>
                <w:t>j.liska@wstec.cz</w:t>
              </w:r>
            </w:hyperlink>
          </w:p>
        </w:tc>
      </w:tr>
    </w:tbl>
    <w:p w14:paraId="3F80BC5E" w14:textId="77777777" w:rsidR="00C523F8" w:rsidRPr="00AA12B4" w:rsidRDefault="00C523F8">
      <w:pPr>
        <w:pStyle w:val="Zkladntext"/>
        <w:rPr>
          <w:strike/>
          <w:noProof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4"/>
        <w:gridCol w:w="4024"/>
        <w:gridCol w:w="4746"/>
      </w:tblGrid>
      <w:tr w:rsidR="00C523F8" w:rsidRPr="00AA12B4" w14:paraId="2029B581" w14:textId="77777777" w:rsidTr="00643E66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4833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lang w:val="cs-CZ"/>
              </w:rPr>
            </w:pPr>
            <w:r w:rsidRPr="00AA12B4">
              <w:rPr>
                <w:b/>
                <w:bCs/>
                <w:noProof/>
                <w:sz w:val="21"/>
                <w:szCs w:val="21"/>
                <w:lang w:val="cs-CZ"/>
              </w:rPr>
              <w:t>ÚČASTNÍK</w:t>
            </w:r>
          </w:p>
        </w:tc>
      </w:tr>
      <w:tr w:rsidR="00C523F8" w:rsidRPr="00AA12B4" w14:paraId="22A83479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DBB1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Obchodní firma nebo název: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2098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1F9296D5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C3D9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Sídlo/místo podnikání: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3705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3E4A78C3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1EF4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Osoba oprávněná jednat za účastníka: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4B9D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668DD121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A98E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Kontaktní osoba: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88D3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7A12D47E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CDF4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IČ: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60A38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6FF234A0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D0EC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DIČ: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BDFC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66DB9359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D44A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Celková cena v Kč či EUR bez DPH: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DF97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7D864AAC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A1F7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DPH: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3208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2549DB45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ACA9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Cena v Kč či EUR včetně DPH: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92C2" w14:textId="77777777" w:rsidR="00C523F8" w:rsidRPr="00AA12B4" w:rsidRDefault="00C523F8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C523F8" w:rsidRPr="00AA12B4" w14:paraId="11E46CF2" w14:textId="77777777" w:rsidTr="00643E66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DA1C9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lang w:val="cs-CZ"/>
              </w:rPr>
            </w:pPr>
            <w:r w:rsidRPr="00AA12B4">
              <w:rPr>
                <w:b/>
                <w:bCs/>
                <w:noProof/>
                <w:sz w:val="21"/>
                <w:szCs w:val="21"/>
                <w:lang w:val="cs-CZ"/>
              </w:rPr>
              <w:t>TECHNICKÁ SPECIFIKACE – VOLNÉ:</w:t>
            </w:r>
          </w:p>
        </w:tc>
      </w:tr>
      <w:tr w:rsidR="00643E66" w:rsidRPr="00AA12B4" w14:paraId="5C000564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39FD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49A0" w14:textId="263B8A60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Průměr otočného stolu [mm]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20C6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56129C2C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A423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8392" w14:textId="05C8FC54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X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3C00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5D9AADA0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2B76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21CA" w14:textId="2642F53D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Y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06A5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35A1ACB8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AA1F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1651" w14:textId="77E70F0D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Z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FDF7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5CC9EB97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ED55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8B3A" w14:textId="127E0D0E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Maximální otáčky vřetene [ot/min]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167F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09E42612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772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1736" w14:textId="6B3EA141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Pracovní rychloposuv</w:t>
            </w:r>
            <w:r w:rsidRPr="00AA12B4">
              <w:rPr>
                <w:noProof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</w:t>
            </w:r>
            <w:r w:rsidRPr="00AA12B4">
              <w:rPr>
                <w:noProof/>
                <w:sz w:val="20"/>
                <w:szCs w:val="20"/>
              </w:rPr>
              <w:t>m/min</w:t>
            </w:r>
            <w:r w:rsidRPr="00AA12B4">
              <w:rPr>
                <w:noProof/>
                <w:color w:val="auto"/>
                <w:sz w:val="20"/>
                <w:szCs w:val="20"/>
              </w:rPr>
              <w:t>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7AEA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08C58AB0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49D2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C97E" w14:textId="622FF98D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 xml:space="preserve">Výkon </w:t>
            </w:r>
            <w:r>
              <w:rPr>
                <w:noProof/>
                <w:color w:val="auto"/>
                <w:sz w:val="20"/>
                <w:szCs w:val="20"/>
              </w:rPr>
              <w:t xml:space="preserve">motoru </w:t>
            </w:r>
            <w:r w:rsidRPr="00AA12B4">
              <w:rPr>
                <w:noProof/>
                <w:color w:val="auto"/>
                <w:sz w:val="20"/>
                <w:szCs w:val="20"/>
              </w:rPr>
              <w:t>vřetene</w:t>
            </w:r>
            <w:r>
              <w:rPr>
                <w:noProof/>
                <w:color w:val="auto"/>
                <w:sz w:val="20"/>
                <w:szCs w:val="20"/>
              </w:rPr>
              <w:t xml:space="preserve"> (S6)</w:t>
            </w:r>
            <w:r w:rsidRPr="00AA12B4">
              <w:rPr>
                <w:noProof/>
                <w:color w:val="auto"/>
                <w:sz w:val="20"/>
                <w:szCs w:val="20"/>
              </w:rPr>
              <w:t xml:space="preserve"> [kW]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B633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3A0C3E5C" w14:textId="77777777" w:rsidTr="00643E6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3258" w14:textId="77777777" w:rsidR="00643E66" w:rsidRPr="00AA12B4" w:rsidRDefault="00643E66" w:rsidP="00643E66">
            <w:pPr>
              <w:widowControl w:val="0"/>
              <w:numPr>
                <w:ilvl w:val="0"/>
                <w:numId w:val="7"/>
              </w:numPr>
              <w:spacing w:after="0"/>
              <w:rPr>
                <w:noProof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1A7B" w14:textId="4D6AAD7D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sz w:val="16"/>
                <w:szCs w:val="16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Krouticí moment vřetene [Nm]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C996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13B2ECDF" w14:textId="77777777" w:rsidTr="00643E66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6D694" w14:textId="77777777" w:rsidR="00643E66" w:rsidRPr="00AA12B4" w:rsidRDefault="00643E66" w:rsidP="00643E66">
            <w:pPr>
              <w:pStyle w:val="Obsahtabulky"/>
              <w:spacing w:after="0"/>
              <w:jc w:val="center"/>
              <w:rPr>
                <w:b/>
                <w:bCs/>
                <w:noProof/>
                <w:lang w:val="cs-CZ"/>
              </w:rPr>
            </w:pPr>
            <w:r w:rsidRPr="00AA12B4">
              <w:rPr>
                <w:b/>
                <w:bCs/>
                <w:noProof/>
                <w:sz w:val="21"/>
                <w:szCs w:val="21"/>
                <w:lang w:val="cs-CZ"/>
              </w:rPr>
              <w:t>ZÁRUKA – VOLNÉ:</w:t>
            </w:r>
          </w:p>
        </w:tc>
      </w:tr>
      <w:tr w:rsidR="00643E66" w:rsidRPr="00AA12B4" w14:paraId="3447C3C5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D94A" w14:textId="77777777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</w:rPr>
            </w:pPr>
            <w:r w:rsidRPr="00AA12B4">
              <w:rPr>
                <w:noProof/>
                <w:sz w:val="20"/>
                <w:szCs w:val="20"/>
              </w:rPr>
              <w:t>Délka záruky (v měsících)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C126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454963B7" w14:textId="77777777" w:rsidTr="00643E66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E24DF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4FEDB542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421E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Telefon: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3C2F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  <w:tr w:rsidR="00643E66" w:rsidRPr="00AA12B4" w14:paraId="2030AC02" w14:textId="77777777" w:rsidTr="00643E66">
        <w:tc>
          <w:tcPr>
            <w:tcW w:w="4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8B2D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E-mail: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3443" w14:textId="77777777" w:rsidR="00643E66" w:rsidRPr="00AA12B4" w:rsidRDefault="00643E66" w:rsidP="00643E66">
            <w:pPr>
              <w:pStyle w:val="Obsahtabulky"/>
              <w:spacing w:after="0"/>
              <w:rPr>
                <w:noProof/>
                <w:lang w:val="cs-CZ"/>
              </w:rPr>
            </w:pPr>
          </w:p>
        </w:tc>
      </w:tr>
    </w:tbl>
    <w:p w14:paraId="06438F03" w14:textId="77777777" w:rsidR="00C523F8" w:rsidRPr="00AA12B4" w:rsidRDefault="00C523F8">
      <w:pPr>
        <w:rPr>
          <w:noProof/>
        </w:rPr>
      </w:pPr>
    </w:p>
    <w:p w14:paraId="68D22819" w14:textId="77777777" w:rsidR="00C523F8" w:rsidRPr="00AA12B4" w:rsidRDefault="00921631">
      <w:pPr>
        <w:jc w:val="center"/>
        <w:rPr>
          <w:noProof/>
          <w:sz w:val="22"/>
          <w:szCs w:val="22"/>
        </w:rPr>
      </w:pPr>
      <w:r w:rsidRPr="00AA12B4">
        <w:rPr>
          <w:noProof/>
          <w:sz w:val="22"/>
          <w:szCs w:val="22"/>
        </w:rPr>
        <w:t>KOMUNIKAČNÍ ADRESA PRO VZÁJEMNÝ STYK MEZI ZADAVATELEM A ÚČASTNÍKEM</w:t>
      </w:r>
    </w:p>
    <w:p w14:paraId="61594842" w14:textId="77777777" w:rsidR="00C523F8" w:rsidRPr="00AA12B4" w:rsidRDefault="00921631">
      <w:pPr>
        <w:jc w:val="center"/>
        <w:rPr>
          <w:noProof/>
        </w:rPr>
      </w:pPr>
      <w:r w:rsidRPr="00AA12B4">
        <w:rPr>
          <w:noProof/>
        </w:rPr>
        <w:t>(pouze pro případ, že komunikační adresa se liší od adresy sídla účastníka)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23F8" w:rsidRPr="00AA12B4" w14:paraId="54A7BAA9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EB83" w14:textId="77777777" w:rsidR="00C523F8" w:rsidRPr="00AA12B4" w:rsidRDefault="00921631">
            <w:pPr>
              <w:pStyle w:val="Obsahtabulky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Obchodní firma nebo název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CAC4" w14:textId="77777777" w:rsidR="00C523F8" w:rsidRPr="00AA12B4" w:rsidRDefault="00C523F8">
            <w:pPr>
              <w:pStyle w:val="Nadpis1"/>
              <w:widowControl w:val="0"/>
              <w:numPr>
                <w:ilvl w:val="0"/>
                <w:numId w:val="0"/>
              </w:numPr>
              <w:ind w:left="432" w:hanging="432"/>
              <w:rPr>
                <w:noProof/>
              </w:rPr>
            </w:pPr>
          </w:p>
        </w:tc>
      </w:tr>
      <w:tr w:rsidR="00C523F8" w:rsidRPr="00AA12B4" w14:paraId="2C711062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D018" w14:textId="77777777" w:rsidR="00C523F8" w:rsidRPr="00AA12B4" w:rsidRDefault="00921631">
            <w:pPr>
              <w:pStyle w:val="Obsahtabulky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Poštovní adresa včetně PSČ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F55F" w14:textId="77777777" w:rsidR="00C523F8" w:rsidRPr="00AA12B4" w:rsidRDefault="00C523F8">
            <w:pPr>
              <w:pStyle w:val="Obsahtabulky"/>
              <w:rPr>
                <w:noProof/>
                <w:lang w:val="cs-CZ"/>
              </w:rPr>
            </w:pPr>
          </w:p>
        </w:tc>
      </w:tr>
      <w:tr w:rsidR="00C523F8" w:rsidRPr="00AA12B4" w14:paraId="5315DD80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5566" w14:textId="77777777" w:rsidR="00C523F8" w:rsidRPr="00AA12B4" w:rsidRDefault="00921631">
            <w:pPr>
              <w:pStyle w:val="Obsahtabulky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Elektronická adresa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DCB5" w14:textId="77777777" w:rsidR="00C523F8" w:rsidRPr="00AA12B4" w:rsidRDefault="00C523F8">
            <w:pPr>
              <w:pStyle w:val="Obsahtabulky"/>
              <w:rPr>
                <w:noProof/>
                <w:lang w:val="cs-CZ"/>
              </w:rPr>
            </w:pPr>
          </w:p>
        </w:tc>
      </w:tr>
      <w:tr w:rsidR="00C523F8" w:rsidRPr="00AA12B4" w14:paraId="090FA1AC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57DD" w14:textId="77777777" w:rsidR="00C523F8" w:rsidRPr="00AA12B4" w:rsidRDefault="00921631">
            <w:pPr>
              <w:pStyle w:val="Obsahtabulky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Upozornění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5D06" w14:textId="77777777" w:rsidR="00C523F8" w:rsidRPr="00AA12B4" w:rsidRDefault="00921631">
            <w:pPr>
              <w:pStyle w:val="Obsahtabulky"/>
              <w:spacing w:after="0"/>
              <w:rPr>
                <w:noProof/>
                <w:lang w:val="cs-CZ"/>
              </w:rPr>
            </w:pPr>
            <w:r w:rsidRPr="00AA12B4">
              <w:rPr>
                <w:noProof/>
                <w:lang w:val="cs-CZ"/>
              </w:rPr>
              <w:t>Doručení písemností na uvedenou adresu se považuje za doručení účastníku, který podal nabídku.</w:t>
            </w:r>
          </w:p>
        </w:tc>
      </w:tr>
    </w:tbl>
    <w:p w14:paraId="37BA0BF1" w14:textId="77777777" w:rsidR="00C523F8" w:rsidRPr="00AA12B4" w:rsidRDefault="00C523F8">
      <w:pPr>
        <w:rPr>
          <w:noProof/>
        </w:rPr>
      </w:pPr>
    </w:p>
    <w:p w14:paraId="65F8F741" w14:textId="77777777" w:rsidR="00C523F8" w:rsidRPr="00AA12B4" w:rsidRDefault="00921631">
      <w:pPr>
        <w:pStyle w:val="Zkladntext"/>
        <w:rPr>
          <w:noProof/>
        </w:rPr>
      </w:pPr>
      <w:r w:rsidRPr="00AA12B4">
        <w:rPr>
          <w:noProof/>
        </w:rPr>
        <w:t>V………………………………, dne …………………………………</w:t>
      </w:r>
    </w:p>
    <w:p w14:paraId="1B3256BA" w14:textId="77777777" w:rsidR="00C523F8" w:rsidRPr="00AA12B4" w:rsidRDefault="00921631">
      <w:pPr>
        <w:pStyle w:val="Zkladntext"/>
        <w:rPr>
          <w:strike/>
          <w:noProof/>
        </w:rPr>
      </w:pPr>
      <w:r w:rsidRPr="00AA12B4">
        <w:rPr>
          <w:noProof/>
        </w:rPr>
        <w:t>Oprávněná osoba jednat za účastníka</w:t>
      </w:r>
      <w:r w:rsidRPr="00AA12B4">
        <w:rPr>
          <w:noProof/>
          <w:color w:val="FF0000"/>
        </w:rPr>
        <w:t xml:space="preserve"> </w:t>
      </w:r>
    </w:p>
    <w:p w14:paraId="7535D670" w14:textId="77777777" w:rsidR="00C523F8" w:rsidRPr="00AA12B4" w:rsidRDefault="00921631">
      <w:pPr>
        <w:pStyle w:val="Zkladntext"/>
        <w:rPr>
          <w:noProof/>
        </w:rPr>
      </w:pPr>
      <w:r w:rsidRPr="00AA12B4">
        <w:rPr>
          <w:noProof/>
        </w:rPr>
        <w:t xml:space="preserve">Titul, jméno, příjmení: </w:t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  <w:t>……………………………………………</w:t>
      </w:r>
    </w:p>
    <w:p w14:paraId="2D7081B9" w14:textId="77777777" w:rsidR="00C523F8" w:rsidRPr="00AA12B4" w:rsidRDefault="00921631">
      <w:pPr>
        <w:pStyle w:val="Zkladntext"/>
        <w:rPr>
          <w:noProof/>
        </w:rPr>
      </w:pPr>
      <w:r w:rsidRPr="00AA12B4">
        <w:rPr>
          <w:noProof/>
        </w:rPr>
        <w:t xml:space="preserve">Funkce: </w:t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  <w:t>……………………………………………</w:t>
      </w:r>
    </w:p>
    <w:p w14:paraId="502D5393" w14:textId="77777777" w:rsidR="00C523F8" w:rsidRPr="00AA12B4" w:rsidRDefault="00921631">
      <w:pPr>
        <w:pStyle w:val="Zkladntext"/>
        <w:rPr>
          <w:noProof/>
        </w:rPr>
      </w:pPr>
      <w:r w:rsidRPr="00AA12B4">
        <w:rPr>
          <w:noProof/>
        </w:rPr>
        <w:t xml:space="preserve">Podpis: </w:t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</w:r>
      <w:r w:rsidRPr="00AA12B4">
        <w:rPr>
          <w:noProof/>
        </w:rPr>
        <w:tab/>
        <w:t>……………………………………………</w:t>
      </w:r>
      <w:r w:rsidRPr="00AA12B4">
        <w:rPr>
          <w:noProof/>
        </w:rPr>
        <w:br w:type="page"/>
      </w:r>
    </w:p>
    <w:p w14:paraId="75EBFF2C" w14:textId="77777777" w:rsidR="00C523F8" w:rsidRPr="00AA12B4" w:rsidRDefault="00921631">
      <w:pPr>
        <w:pStyle w:val="Nadpis1"/>
        <w:rPr>
          <w:noProof/>
        </w:rPr>
      </w:pPr>
      <w:r w:rsidRPr="00AA12B4">
        <w:rPr>
          <w:noProof/>
        </w:rPr>
        <w:lastRenderedPageBreak/>
        <w:t>Příloha č. 2</w:t>
      </w:r>
    </w:p>
    <w:p w14:paraId="79A933D7" w14:textId="6B6050B5" w:rsidR="00C523F8" w:rsidRPr="00AA12B4" w:rsidRDefault="00921631">
      <w:pPr>
        <w:jc w:val="center"/>
        <w:rPr>
          <w:noProof/>
          <w:sz w:val="20"/>
          <w:szCs w:val="20"/>
        </w:rPr>
      </w:pPr>
      <w:r w:rsidRPr="00AA12B4">
        <w:rPr>
          <w:noProof/>
          <w:sz w:val="20"/>
          <w:szCs w:val="20"/>
        </w:rPr>
        <w:t>TECHNICKÁ SPECIFIKACE CNC VERTIKÁLNÍHO OBRÁBĚCÍHO CENTRA, PŘÍSLUŠENSTVÍ, ZÁRUKA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938"/>
        <w:gridCol w:w="1452"/>
        <w:gridCol w:w="1387"/>
      </w:tblGrid>
      <w:tr w:rsidR="00C523F8" w:rsidRPr="00AA12B4" w14:paraId="2E44CC39" w14:textId="77777777" w:rsidTr="005D6381">
        <w:trPr>
          <w:trHeight w:val="205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BEDB" w14:textId="690530C7" w:rsidR="00C523F8" w:rsidRPr="00AA12B4" w:rsidRDefault="00921631">
            <w:pPr>
              <w:pStyle w:val="Obsahtabulky"/>
              <w:spacing w:after="0"/>
              <w:jc w:val="center"/>
              <w:rPr>
                <w:noProof/>
                <w:sz w:val="21"/>
                <w:szCs w:val="21"/>
                <w:lang w:val="cs-CZ"/>
              </w:rPr>
            </w:pPr>
            <w:r w:rsidRPr="00AA12B4">
              <w:rPr>
                <w:noProof/>
                <w:sz w:val="21"/>
                <w:szCs w:val="21"/>
                <w:lang w:val="cs-CZ"/>
              </w:rPr>
              <w:t xml:space="preserve">PARAMETRY </w:t>
            </w:r>
            <w:r w:rsidRPr="00AA12B4">
              <w:rPr>
                <w:noProof/>
                <w:sz w:val="22"/>
                <w:szCs w:val="22"/>
                <w:lang w:val="cs-CZ"/>
              </w:rPr>
              <w:t xml:space="preserve">CNC VERTIKÁLNÍHO OBRÁBĚCÍHO CENTRA </w:t>
            </w:r>
            <w:r w:rsidRPr="00AA12B4">
              <w:rPr>
                <w:noProof/>
                <w:sz w:val="21"/>
                <w:szCs w:val="21"/>
                <w:lang w:val="cs-CZ"/>
              </w:rPr>
              <w:t>– NUTNÉ</w:t>
            </w:r>
          </w:p>
        </w:tc>
      </w:tr>
      <w:tr w:rsidR="00C523F8" w:rsidRPr="00AA12B4" w14:paraId="41C2AB5A" w14:textId="77777777" w:rsidTr="005D6381">
        <w:trPr>
          <w:trHeight w:val="268"/>
        </w:trPr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7981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PARAMETR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18AF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POŽADAVEK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F512" w14:textId="3E23748E" w:rsidR="00C523F8" w:rsidRPr="00AA12B4" w:rsidRDefault="00921631">
            <w:pPr>
              <w:widowControl w:val="0"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VEPIŠTE HODNOTU, PŘÍPADNĚ ANO/NE</w:t>
            </w:r>
            <w:r w:rsidRPr="00AA12B4">
              <w:rPr>
                <w:rStyle w:val="Ukotvenpoznmkypodarou"/>
                <w:b/>
                <w:bCs/>
                <w:noProof/>
                <w:sz w:val="20"/>
                <w:szCs w:val="20"/>
              </w:rPr>
              <w:footnoteReference w:id="1"/>
            </w:r>
          </w:p>
        </w:tc>
      </w:tr>
      <w:tr w:rsidR="00C523F8" w:rsidRPr="00AA12B4" w14:paraId="385C5242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769" w14:textId="77777777" w:rsidR="00C523F8" w:rsidRPr="00AA12B4" w:rsidRDefault="00C523F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A6E9" w14:textId="289918AE" w:rsidR="00C523F8" w:rsidRPr="00AA12B4" w:rsidRDefault="005D6381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t>K</w:t>
            </w:r>
            <w:r w:rsidRPr="005D6381">
              <w:rPr>
                <w:noProof/>
                <w:color w:val="auto"/>
                <w:sz w:val="20"/>
                <w:szCs w:val="20"/>
              </w:rPr>
              <w:t>onstrukce stroje s otočným, výklopným stolem a s pevným stolem pro obrábění delších obrobků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023A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3C8" w14:textId="77777777" w:rsidR="00C523F8" w:rsidRPr="00AA12B4" w:rsidRDefault="00C523F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D6381" w:rsidRPr="00AA12B4" w14:paraId="0C68A80E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888" w14:textId="77777777" w:rsidR="005D6381" w:rsidRPr="00AA12B4" w:rsidRDefault="005D6381" w:rsidP="005D6381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C8FA" w14:textId="0BB1D367" w:rsidR="005D6381" w:rsidRPr="00AA12B4" w:rsidRDefault="005D6381" w:rsidP="005D6381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Litinová konstrukce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1B48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152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D6381" w:rsidRPr="00AA12B4" w14:paraId="5334CCBE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C95" w14:textId="77777777" w:rsidR="005D6381" w:rsidRPr="00AA12B4" w:rsidRDefault="005D6381" w:rsidP="005D6381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FC25" w14:textId="0A01434C" w:rsidR="005D6381" w:rsidRPr="00AA12B4" w:rsidRDefault="005D6381" w:rsidP="005D6381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 xml:space="preserve">Lineární vedení v osách </w:t>
            </w:r>
            <w:r w:rsidR="00E21C02" w:rsidRPr="005D6381">
              <w:rPr>
                <w:noProof/>
                <w:color w:val="auto"/>
                <w:sz w:val="20"/>
                <w:szCs w:val="20"/>
              </w:rPr>
              <w:t>X, Y, Z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043E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681B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D6381" w:rsidRPr="00AA12B4" w14:paraId="1561CD51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0C6" w14:textId="77777777" w:rsidR="005D6381" w:rsidRPr="00AA12B4" w:rsidRDefault="005D6381" w:rsidP="005D6381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E70D" w14:textId="49F046A4" w:rsidR="005D6381" w:rsidRPr="00AA12B4" w:rsidRDefault="005D6381" w:rsidP="005D6381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 xml:space="preserve">Přímé odměřování os </w:t>
            </w:r>
            <w:r w:rsidR="00E21C02" w:rsidRPr="005D6381">
              <w:rPr>
                <w:noProof/>
                <w:color w:val="auto"/>
                <w:sz w:val="20"/>
                <w:szCs w:val="20"/>
              </w:rPr>
              <w:t>X,</w:t>
            </w:r>
            <w:r w:rsidR="00E21C02">
              <w:rPr>
                <w:noProof/>
                <w:color w:val="auto"/>
                <w:sz w:val="20"/>
                <w:szCs w:val="20"/>
              </w:rPr>
              <w:t xml:space="preserve"> </w:t>
            </w:r>
            <w:r w:rsidR="00E21C02" w:rsidRPr="005D6381">
              <w:rPr>
                <w:noProof/>
                <w:color w:val="auto"/>
                <w:sz w:val="20"/>
                <w:szCs w:val="20"/>
              </w:rPr>
              <w:t>Y, Z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9D43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EE62" w14:textId="77777777" w:rsidR="005D6381" w:rsidRPr="00AA12B4" w:rsidRDefault="005D6381" w:rsidP="005D638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833BC8" w:rsidRPr="00AA12B4" w14:paraId="27B05EDE" w14:textId="77777777" w:rsidTr="00833BC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632" w14:textId="77777777" w:rsidR="00833BC8" w:rsidRPr="00AA12B4" w:rsidRDefault="00833BC8" w:rsidP="00833BC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064F" w14:textId="294595CA" w:rsidR="00833BC8" w:rsidRPr="005D6381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833BC8">
              <w:rPr>
                <w:noProof/>
                <w:color w:val="auto"/>
                <w:sz w:val="20"/>
                <w:szCs w:val="20"/>
              </w:rPr>
              <w:t>Hydraulická brzda os B a C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BC85" w14:textId="48485FFE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085" w14:textId="77777777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833BC8" w:rsidRPr="00AA12B4" w14:paraId="6E59E541" w14:textId="77777777" w:rsidTr="00833BC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9A4" w14:textId="77777777" w:rsidR="00833BC8" w:rsidRPr="00AA12B4" w:rsidRDefault="00833BC8" w:rsidP="00833BC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A100" w14:textId="6D902F36" w:rsidR="00833BC8" w:rsidRPr="005D6381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833BC8">
              <w:rPr>
                <w:noProof/>
                <w:color w:val="auto"/>
                <w:sz w:val="20"/>
                <w:szCs w:val="20"/>
              </w:rPr>
              <w:t>Přímé odměřování os B a C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4E39" w14:textId="116A16FA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B6A5" w14:textId="77777777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833BC8" w:rsidRPr="00AA12B4" w14:paraId="09B9D634" w14:textId="77777777" w:rsidTr="00833BC8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F6D3" w14:textId="77777777" w:rsidR="00833BC8" w:rsidRPr="00AA12B4" w:rsidRDefault="00833BC8" w:rsidP="00833BC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EC11" w14:textId="4F7019BC" w:rsidR="00833BC8" w:rsidRPr="005D6381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833BC8">
              <w:rPr>
                <w:noProof/>
                <w:color w:val="auto"/>
                <w:sz w:val="20"/>
                <w:szCs w:val="20"/>
              </w:rPr>
              <w:t>Přímý pohon vřetene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4C33" w14:textId="576CF966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1C76" w14:textId="77777777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833BC8" w:rsidRPr="00AA12B4" w14:paraId="4DCE89F5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E5B" w14:textId="77777777" w:rsidR="00833BC8" w:rsidRPr="00AA12B4" w:rsidRDefault="00833BC8" w:rsidP="00833BC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32AC" w14:textId="3BA552BF" w:rsidR="00833BC8" w:rsidRPr="005D6381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833BC8">
              <w:rPr>
                <w:noProof/>
                <w:color w:val="auto"/>
                <w:sz w:val="20"/>
                <w:szCs w:val="20"/>
              </w:rPr>
              <w:t>Kužel vřetene</w:t>
            </w: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9C77" w14:textId="50643F54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833BC8">
              <w:rPr>
                <w:noProof/>
                <w:sz w:val="20"/>
                <w:szCs w:val="20"/>
              </w:rPr>
              <w:t>SK40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72F9" w14:textId="77777777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833BC8" w:rsidRPr="00AA12B4" w14:paraId="2308B276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E47" w14:textId="77777777" w:rsidR="00833BC8" w:rsidRPr="00AA12B4" w:rsidRDefault="00833BC8" w:rsidP="00833BC8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AE5A" w14:textId="7BBB7D02" w:rsidR="00833BC8" w:rsidRPr="005D6381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833BC8">
              <w:rPr>
                <w:noProof/>
                <w:color w:val="auto"/>
                <w:sz w:val="20"/>
                <w:szCs w:val="20"/>
              </w:rPr>
              <w:t>Nosnost otočného stolu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9FC1" w14:textId="5A627E71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</w:t>
            </w:r>
            <w:r w:rsidRPr="00833BC8">
              <w:rPr>
                <w:noProof/>
                <w:sz w:val="20"/>
                <w:szCs w:val="20"/>
              </w:rPr>
              <w:t>in. 500 kg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843B" w14:textId="77777777" w:rsidR="00833BC8" w:rsidRPr="00AA12B4" w:rsidRDefault="00833BC8" w:rsidP="00833BC8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37172B87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5E59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2744" w14:textId="45B9F643" w:rsidR="006D63CA" w:rsidRPr="005D6381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Počet pozic v zásobníku nástrojů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389D" w14:textId="08EBCEDA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6D63CA">
              <w:rPr>
                <w:noProof/>
                <w:sz w:val="20"/>
                <w:szCs w:val="20"/>
              </w:rPr>
              <w:t>Min. 50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1DD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1DA0816B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8312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166A" w14:textId="695C72CE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Vysokotlaké středové chlazení s papírovou filtrací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848" w14:textId="4D13FDFD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6D63CA">
              <w:rPr>
                <w:noProof/>
                <w:sz w:val="20"/>
                <w:szCs w:val="20"/>
              </w:rPr>
              <w:t>Min</w:t>
            </w:r>
            <w:r>
              <w:rPr>
                <w:noProof/>
                <w:sz w:val="20"/>
                <w:szCs w:val="20"/>
              </w:rPr>
              <w:t>.</w:t>
            </w:r>
            <w:r w:rsidRPr="006D63CA">
              <w:rPr>
                <w:noProof/>
                <w:sz w:val="20"/>
                <w:szCs w:val="20"/>
              </w:rPr>
              <w:t xml:space="preserve"> 70 bar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61F2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2ABD4806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8C6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47B3" w14:textId="2E661FDA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Příprava pro odsávání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7AB6" w14:textId="527E7636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C68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16515292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2FB2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935D" w14:textId="1EE0B947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Koník pro podepření rotačních obrobků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0623" w14:textId="0453A654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521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0881E6FD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1A2E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4CF2" w14:textId="2E3097EC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Vynašeč třísek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D208" w14:textId="18208AE2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48E3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55649A32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3E38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9581" w14:textId="194100A1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Oplachová pistole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4151" w14:textId="337CB394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96E5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39F97774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1F0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6B72" w14:textId="6DC1F20C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Signální stavový maják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C44A" w14:textId="52020670" w:rsidR="006D63CA" w:rsidRPr="006D63CA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167C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3BC0430B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764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0C5E" w14:textId="74014254" w:rsidR="006D63CA" w:rsidRPr="005D6381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Délka stroje bez vynašeče třísek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4159" w14:textId="4E43BA63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6D63CA">
              <w:rPr>
                <w:noProof/>
                <w:sz w:val="20"/>
                <w:szCs w:val="20"/>
              </w:rPr>
              <w:t>Max</w:t>
            </w:r>
            <w:r>
              <w:rPr>
                <w:noProof/>
                <w:sz w:val="20"/>
                <w:szCs w:val="20"/>
              </w:rPr>
              <w:t>.</w:t>
            </w:r>
            <w:r w:rsidRPr="006D63CA">
              <w:rPr>
                <w:noProof/>
                <w:sz w:val="20"/>
                <w:szCs w:val="20"/>
              </w:rPr>
              <w:t xml:space="preserve"> </w:t>
            </w:r>
            <w:r w:rsidR="00643E66">
              <w:rPr>
                <w:noProof/>
                <w:sz w:val="20"/>
                <w:szCs w:val="20"/>
              </w:rPr>
              <w:t>4 0</w:t>
            </w:r>
            <w:r w:rsidRPr="006D63CA">
              <w:rPr>
                <w:noProof/>
                <w:sz w:val="20"/>
                <w:szCs w:val="20"/>
              </w:rPr>
              <w:t>00 mm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CF2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25D5DBBD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02A" w14:textId="77777777" w:rsidR="006D63CA" w:rsidRPr="00AA12B4" w:rsidRDefault="006D63CA" w:rsidP="006D63CA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446B" w14:textId="744392B6" w:rsidR="006D63CA" w:rsidRPr="005D6381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Hmotnost</w:t>
            </w:r>
            <w:r w:rsidR="00643E66">
              <w:rPr>
                <w:noProof/>
                <w:color w:val="auto"/>
                <w:sz w:val="20"/>
                <w:szCs w:val="20"/>
              </w:rPr>
              <w:t xml:space="preserve"> stroje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BC6" w14:textId="3A34DA64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6D63CA">
              <w:rPr>
                <w:noProof/>
                <w:sz w:val="20"/>
                <w:szCs w:val="20"/>
              </w:rPr>
              <w:t>Min</w:t>
            </w:r>
            <w:r>
              <w:rPr>
                <w:noProof/>
                <w:sz w:val="20"/>
                <w:szCs w:val="20"/>
              </w:rPr>
              <w:t>.</w:t>
            </w:r>
            <w:r w:rsidRPr="006D63CA">
              <w:rPr>
                <w:noProof/>
                <w:sz w:val="20"/>
                <w:szCs w:val="20"/>
              </w:rPr>
              <w:t xml:space="preserve"> 10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D63CA">
              <w:rPr>
                <w:noProof/>
                <w:sz w:val="20"/>
                <w:szCs w:val="20"/>
              </w:rPr>
              <w:t>000 kg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8AB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445B473A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158F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0E67" w14:textId="34D12F43" w:rsidR="00643E66" w:rsidRPr="005D6381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Souvislé 5</w:t>
            </w:r>
            <w:r>
              <w:rPr>
                <w:noProof/>
                <w:color w:val="auto"/>
                <w:sz w:val="20"/>
                <w:szCs w:val="20"/>
              </w:rPr>
              <w:t>-</w:t>
            </w:r>
            <w:r w:rsidRPr="00643E66">
              <w:rPr>
                <w:noProof/>
                <w:color w:val="auto"/>
                <w:sz w:val="20"/>
                <w:szCs w:val="20"/>
              </w:rPr>
              <w:t xml:space="preserve">osé obrábění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5E36" w14:textId="7B94A9BD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FA76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16F80B7A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0CA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1BF6" w14:textId="29819768" w:rsidR="00643E66" w:rsidRPr="005D6381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Dotyková obrazovka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B09E" w14:textId="27F8DE78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7CC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1A5994DE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D55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EC04" w14:textId="6B9A2920" w:rsidR="00643E66" w:rsidRPr="005D6381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Přenosný ovládací panel pro ovládání posuvů, otáček vřetene a start/stop programu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0988" w14:textId="117B7943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319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227D82A6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C34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B0C4" w14:textId="576297C0" w:rsidR="00643E66" w:rsidRPr="005D6381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5</w:t>
            </w:r>
            <w:r>
              <w:rPr>
                <w:noProof/>
                <w:color w:val="auto"/>
                <w:sz w:val="20"/>
                <w:szCs w:val="20"/>
              </w:rPr>
              <w:t>-</w:t>
            </w:r>
            <w:r w:rsidRPr="00643E66">
              <w:rPr>
                <w:noProof/>
                <w:color w:val="auto"/>
                <w:sz w:val="20"/>
                <w:szCs w:val="20"/>
              </w:rPr>
              <w:t>osá délková kompenzace nástroje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1BEE" w14:textId="48E7C6BF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534D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3D3D9436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A3D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D0BF" w14:textId="75BEA1A9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Měření kinematiky stroje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E929" w14:textId="7EC06B32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7F17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2ED6A873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305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FAFE" w14:textId="2D4CBDF1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Transformace souřadnicového systému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A5A2" w14:textId="36DD46E4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D02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073310EB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0BA1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271D" w14:textId="741F8F9A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Dialogové dílenské programování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2E52" w14:textId="61F557B1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EC5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1D237EDA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76F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D2C6" w14:textId="79D50AF7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43E66">
              <w:rPr>
                <w:noProof/>
                <w:color w:val="auto"/>
                <w:sz w:val="20"/>
                <w:szCs w:val="20"/>
              </w:rPr>
              <w:t>3D simulace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F3E3" w14:textId="3B8ADC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</w:rPr>
            </w:pPr>
            <w:r w:rsidRPr="00BE5DD0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0BE8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43E66" w:rsidRPr="00AA12B4" w14:paraId="47852E2F" w14:textId="77777777" w:rsidTr="005D6381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720" w14:textId="77777777" w:rsidR="00643E66" w:rsidRPr="00AA12B4" w:rsidRDefault="00643E66" w:rsidP="00643E66">
            <w:pPr>
              <w:pStyle w:val="Obsahtabulky"/>
              <w:numPr>
                <w:ilvl w:val="0"/>
                <w:numId w:val="4"/>
              </w:numPr>
              <w:spacing w:after="0"/>
              <w:rPr>
                <w:noProof/>
                <w:lang w:val="cs-CZ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D1C7" w14:textId="77777777" w:rsidR="00643E66" w:rsidRPr="00AA12B4" w:rsidRDefault="00643E66" w:rsidP="00643E66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Zařízení odpovídá CE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A040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2BD" w14:textId="77777777" w:rsidR="00643E66" w:rsidRPr="00AA12B4" w:rsidRDefault="00643E66" w:rsidP="00643E66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5B498C87" w14:textId="77777777" w:rsidR="00C523F8" w:rsidRPr="00AA12B4" w:rsidRDefault="00921631">
      <w:pPr>
        <w:rPr>
          <w:noProof/>
        </w:rPr>
      </w:pPr>
      <w:r w:rsidRPr="00AA12B4">
        <w:rPr>
          <w:noProof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"/>
        <w:gridCol w:w="5954"/>
        <w:gridCol w:w="1418"/>
        <w:gridCol w:w="1411"/>
      </w:tblGrid>
      <w:tr w:rsidR="00C523F8" w:rsidRPr="00AA12B4" w14:paraId="4BC48598" w14:textId="77777777" w:rsidTr="006D63CA"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ED83" w14:textId="6D2661C6" w:rsidR="00C523F8" w:rsidRPr="00AA12B4" w:rsidRDefault="00921631">
            <w:pPr>
              <w:pStyle w:val="Obsahtabulky"/>
              <w:spacing w:after="0"/>
              <w:jc w:val="center"/>
              <w:rPr>
                <w:noProof/>
                <w:sz w:val="18"/>
                <w:szCs w:val="18"/>
                <w:lang w:val="cs-CZ"/>
              </w:rPr>
            </w:pPr>
            <w:r w:rsidRPr="00AA12B4">
              <w:rPr>
                <w:noProof/>
                <w:sz w:val="18"/>
                <w:szCs w:val="18"/>
                <w:lang w:val="cs-CZ"/>
              </w:rPr>
              <w:t>POŽADOVANÉ PŘÍSLUŠENSTVÍ K CNC VERTIKÁLNÍMU OBRÁBĚCÍMU CENTRU – NUTNÉ</w:t>
            </w:r>
          </w:p>
        </w:tc>
      </w:tr>
      <w:tr w:rsidR="00C523F8" w:rsidRPr="00AA12B4" w14:paraId="07E32B72" w14:textId="77777777" w:rsidTr="006D63CA"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EB3D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PŘÍSLUŠENSTVÍ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66E5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POŽADAVEK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099A" w14:textId="77777777" w:rsidR="00C523F8" w:rsidRPr="00AA12B4" w:rsidRDefault="00921631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b/>
                <w:bCs/>
                <w:noProof/>
                <w:sz w:val="20"/>
                <w:szCs w:val="20"/>
              </w:rPr>
              <w:t>DOPLŇTE ANO/NE</w:t>
            </w:r>
            <w:r w:rsidRPr="00AA12B4">
              <w:rPr>
                <w:rStyle w:val="Ukotvenpoznmkypodarou"/>
                <w:b/>
                <w:bCs/>
                <w:noProof/>
                <w:sz w:val="20"/>
                <w:szCs w:val="20"/>
              </w:rPr>
              <w:footnoteReference w:id="2"/>
            </w:r>
          </w:p>
        </w:tc>
      </w:tr>
      <w:tr w:rsidR="006D63CA" w:rsidRPr="00AA12B4" w14:paraId="5A75F842" w14:textId="77777777" w:rsidTr="006D63C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675E" w14:textId="77777777" w:rsidR="006D63CA" w:rsidRPr="00AA12B4" w:rsidRDefault="006D63CA" w:rsidP="006D63CA">
            <w:pPr>
              <w:pStyle w:val="Odstavecseseznamem"/>
              <w:widowControl w:val="0"/>
              <w:numPr>
                <w:ilvl w:val="0"/>
                <w:numId w:val="22"/>
              </w:numPr>
              <w:spacing w:after="0" w:line="240" w:lineRule="auto"/>
              <w:ind w:left="509" w:hanging="425"/>
              <w:jc w:val="lef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4867" w14:textId="0B33F6D4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Nástrojová bezdotyková laserová sonda s kalibračním trnem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DA9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31A3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25D2AECC" w14:textId="77777777" w:rsidTr="006D63C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5BA" w14:textId="77777777" w:rsidR="006D63CA" w:rsidRPr="00AA12B4" w:rsidRDefault="006D63CA" w:rsidP="006D63CA">
            <w:pPr>
              <w:pStyle w:val="Odstavecseseznamem"/>
              <w:widowControl w:val="0"/>
              <w:numPr>
                <w:ilvl w:val="0"/>
                <w:numId w:val="22"/>
              </w:numPr>
              <w:spacing w:after="0" w:line="240" w:lineRule="auto"/>
              <w:ind w:left="509" w:hanging="425"/>
              <w:jc w:val="lef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48B6" w14:textId="4539C030" w:rsidR="006D63CA" w:rsidRPr="006D63CA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Obrobková sonda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6FF7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4EB1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6D63CA" w:rsidRPr="00AA12B4" w14:paraId="3F7243D6" w14:textId="77777777" w:rsidTr="006D63C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0AF" w14:textId="77777777" w:rsidR="006D63CA" w:rsidRPr="00AA12B4" w:rsidRDefault="006D63CA" w:rsidP="006D63CA">
            <w:pPr>
              <w:pStyle w:val="Odstavecseseznamem"/>
              <w:widowControl w:val="0"/>
              <w:numPr>
                <w:ilvl w:val="0"/>
                <w:numId w:val="22"/>
              </w:numPr>
              <w:spacing w:after="0" w:line="240" w:lineRule="auto"/>
              <w:ind w:left="509" w:hanging="425"/>
              <w:jc w:val="left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5E2" w14:textId="538ED444" w:rsidR="006D63CA" w:rsidRPr="00AA12B4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6D63CA">
              <w:rPr>
                <w:noProof/>
                <w:color w:val="auto"/>
                <w:sz w:val="20"/>
                <w:szCs w:val="20"/>
              </w:rPr>
              <w:t>Kalibrační kulička pro seřízení kinematiky stroje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AFC3" w14:textId="3E194DB2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C2AE" w14:textId="77777777" w:rsidR="006D63CA" w:rsidRPr="00AA12B4" w:rsidRDefault="006D63CA" w:rsidP="006D63CA">
            <w:pPr>
              <w:widowControl w:val="0"/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1E88A16D" w14:textId="77777777" w:rsidR="00C523F8" w:rsidRPr="00AA12B4" w:rsidRDefault="00C523F8">
      <w:pPr>
        <w:rPr>
          <w:noProof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0"/>
        <w:gridCol w:w="2334"/>
        <w:gridCol w:w="2201"/>
      </w:tblGrid>
      <w:tr w:rsidR="00C523F8" w:rsidRPr="00AA12B4" w14:paraId="20B3568F" w14:textId="77777777" w:rsidTr="005D6381">
        <w:trPr>
          <w:trHeight w:val="268"/>
        </w:trPr>
        <w:tc>
          <w:tcPr>
            <w:tcW w:w="4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9DA" w14:textId="072D3A68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PARAMETRY CNC VERTIKÁLNÍHO OBRÁBĚCÍHO CENTRA – VOLNÉ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366F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0C13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DOPLŇTE VÁŠ ÚDAJ</w:t>
            </w:r>
          </w:p>
          <w:p w14:paraId="5889273E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(Hodnota)</w:t>
            </w:r>
          </w:p>
        </w:tc>
      </w:tr>
      <w:tr w:rsidR="00C523F8" w:rsidRPr="00AA12B4" w14:paraId="0CEA6729" w14:textId="77777777" w:rsidTr="005D6381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680B" w14:textId="77777777" w:rsidR="00C523F8" w:rsidRPr="00AA12B4" w:rsidRDefault="00C523F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3B66" w14:textId="77777777" w:rsidR="00C523F8" w:rsidRPr="00AA12B4" w:rsidRDefault="00921631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Průměr otočného stolu 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83E3" w14:textId="77777777" w:rsidR="00C523F8" w:rsidRPr="00AA12B4" w:rsidRDefault="00921631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4617480C" w14:textId="5E42350F" w:rsidR="00C523F8" w:rsidRPr="00AA12B4" w:rsidRDefault="00921631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833BC8">
              <w:rPr>
                <w:noProof/>
                <w:color w:val="auto"/>
                <w:sz w:val="20"/>
                <w:szCs w:val="20"/>
                <w:lang w:val="cs-CZ"/>
              </w:rPr>
              <w:t xml:space="preserve">Min. </w:t>
            </w:r>
            <w:r w:rsidR="005D6381" w:rsidRPr="00833BC8">
              <w:rPr>
                <w:noProof/>
                <w:color w:val="auto"/>
                <w:sz w:val="20"/>
                <w:szCs w:val="20"/>
                <w:lang w:val="cs-CZ"/>
              </w:rPr>
              <w:t>6</w:t>
            </w:r>
            <w:r w:rsidRPr="00833BC8">
              <w:rPr>
                <w:noProof/>
                <w:color w:val="auto"/>
                <w:sz w:val="20"/>
                <w:szCs w:val="20"/>
                <w:lang w:val="cs-CZ"/>
              </w:rPr>
              <w:t>50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3D120" w14:textId="77777777" w:rsidR="00C523F8" w:rsidRPr="00AA12B4" w:rsidRDefault="00C523F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2397E21C" w14:textId="77777777" w:rsidTr="005D6381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E70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1FDF" w14:textId="5FA91C8E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X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568C" w14:textId="438508E2" w:rsidR="00833BC8" w:rsidRPr="00833BC8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2BF0780B" w14:textId="38D50F13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833BC8">
              <w:rPr>
                <w:noProof/>
                <w:color w:val="auto"/>
                <w:sz w:val="20"/>
                <w:szCs w:val="20"/>
                <w:lang w:val="cs-CZ"/>
              </w:rPr>
              <w:t>Min. 1 500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A0328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71CB3DEA" w14:textId="77777777" w:rsidTr="005D6381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1184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BD30" w14:textId="65C447C1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Y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6689" w14:textId="5E10627F" w:rsidR="00833BC8" w:rsidRPr="00833BC8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28EE91D0" w14:textId="1CA332BE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833BC8">
              <w:rPr>
                <w:noProof/>
                <w:color w:val="auto"/>
                <w:sz w:val="20"/>
                <w:szCs w:val="20"/>
                <w:lang w:val="cs-CZ"/>
              </w:rPr>
              <w:t>Min. 530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C94F4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0D769B77" w14:textId="77777777" w:rsidTr="005D6381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331A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039" w14:textId="25B96DD4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5D6381">
              <w:rPr>
                <w:noProof/>
                <w:color w:val="auto"/>
                <w:sz w:val="20"/>
                <w:szCs w:val="20"/>
              </w:rPr>
              <w:t>Pracovní pojezd v ose Z</w:t>
            </w:r>
            <w:r>
              <w:rPr>
                <w:noProof/>
                <w:color w:val="auto"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[mm]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762B" w14:textId="6233F77B" w:rsidR="00833BC8" w:rsidRPr="00833BC8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5263A647" w14:textId="5EF95373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833BC8">
              <w:rPr>
                <w:noProof/>
                <w:color w:val="auto"/>
                <w:sz w:val="20"/>
                <w:szCs w:val="20"/>
                <w:lang w:val="cs-CZ"/>
              </w:rPr>
              <w:t>Min. 460 mm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EDBE4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6596089D" w14:textId="77777777" w:rsidTr="0066109B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6C96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7402" w14:textId="04CE731B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Maximální otáčky vřetene [ot/min]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8F74" w14:textId="77777777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431A4F70" w14:textId="5D9BB0A8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Min. 1</w:t>
            </w:r>
            <w:r>
              <w:rPr>
                <w:noProof/>
                <w:color w:val="auto"/>
                <w:sz w:val="20"/>
                <w:szCs w:val="20"/>
                <w:lang w:val="cs-CZ"/>
              </w:rPr>
              <w:t xml:space="preserve">5 </w:t>
            </w: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000 ot/min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645F1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6177AD74" w14:textId="77777777" w:rsidTr="00727681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59B9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C821" w14:textId="470CEF08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Pracovní rychloposuv</w:t>
            </w:r>
            <w:r w:rsidRPr="00AA12B4">
              <w:rPr>
                <w:noProof/>
                <w:sz w:val="20"/>
                <w:szCs w:val="20"/>
              </w:rPr>
              <w:t xml:space="preserve"> </w:t>
            </w:r>
            <w:r w:rsidRPr="00AA12B4">
              <w:rPr>
                <w:noProof/>
                <w:color w:val="auto"/>
                <w:sz w:val="20"/>
                <w:szCs w:val="20"/>
              </w:rPr>
              <w:t>[</w:t>
            </w:r>
            <w:r w:rsidRPr="00AA12B4">
              <w:rPr>
                <w:noProof/>
                <w:sz w:val="20"/>
                <w:szCs w:val="20"/>
              </w:rPr>
              <w:t>m/min</w:t>
            </w:r>
            <w:r w:rsidRPr="00AA12B4">
              <w:rPr>
                <w:noProof/>
                <w:color w:val="auto"/>
                <w:sz w:val="20"/>
                <w:szCs w:val="20"/>
              </w:rPr>
              <w:t>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2831" w14:textId="77777777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sz w:val="20"/>
                <w:szCs w:val="20"/>
                <w:lang w:val="cs-CZ"/>
              </w:rPr>
            </w:pPr>
            <w:r w:rsidRPr="00AA12B4">
              <w:rPr>
                <w:noProof/>
                <w:sz w:val="20"/>
                <w:szCs w:val="20"/>
                <w:lang w:val="cs-CZ"/>
              </w:rPr>
              <w:t>MAXIMÁLNÍ</w:t>
            </w:r>
          </w:p>
          <w:p w14:paraId="04705D21" w14:textId="7E1CC1A7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sz w:val="20"/>
                <w:szCs w:val="20"/>
                <w:lang w:val="cs-CZ"/>
              </w:rPr>
              <w:t xml:space="preserve">Min. </w:t>
            </w:r>
            <w:r>
              <w:rPr>
                <w:noProof/>
                <w:sz w:val="20"/>
                <w:szCs w:val="20"/>
                <w:lang w:val="cs-CZ"/>
              </w:rPr>
              <w:t>45</w:t>
            </w:r>
            <w:r w:rsidRPr="00AA12B4">
              <w:rPr>
                <w:noProof/>
                <w:sz w:val="20"/>
                <w:szCs w:val="20"/>
                <w:lang w:val="cs-CZ"/>
              </w:rPr>
              <w:t xml:space="preserve"> m/min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164DF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833BC8" w:rsidRPr="00AA12B4" w14:paraId="37D3FBEB" w14:textId="77777777" w:rsidTr="0066109B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4E0A" w14:textId="77777777" w:rsidR="00833BC8" w:rsidRPr="00AA12B4" w:rsidRDefault="00833BC8" w:rsidP="00833BC8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C9C6" w14:textId="0E8CCEEB" w:rsidR="00833BC8" w:rsidRPr="00AA12B4" w:rsidRDefault="00833BC8" w:rsidP="00833BC8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 xml:space="preserve">Výkon </w:t>
            </w:r>
            <w:r>
              <w:rPr>
                <w:noProof/>
                <w:color w:val="auto"/>
                <w:sz w:val="20"/>
                <w:szCs w:val="20"/>
              </w:rPr>
              <w:t xml:space="preserve">motoru </w:t>
            </w:r>
            <w:r w:rsidRPr="00AA12B4">
              <w:rPr>
                <w:noProof/>
                <w:color w:val="auto"/>
                <w:sz w:val="20"/>
                <w:szCs w:val="20"/>
              </w:rPr>
              <w:t>vřetene</w:t>
            </w:r>
            <w:r>
              <w:rPr>
                <w:noProof/>
                <w:color w:val="auto"/>
                <w:sz w:val="20"/>
                <w:szCs w:val="20"/>
              </w:rPr>
              <w:t xml:space="preserve"> (S6)</w:t>
            </w:r>
            <w:r w:rsidRPr="00AA12B4">
              <w:rPr>
                <w:noProof/>
                <w:color w:val="auto"/>
                <w:sz w:val="20"/>
                <w:szCs w:val="20"/>
              </w:rPr>
              <w:t xml:space="preserve"> [kW]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FBE" w14:textId="77777777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2B547963" w14:textId="6B37CBE2" w:rsidR="00833BC8" w:rsidRPr="00AA12B4" w:rsidRDefault="00833BC8" w:rsidP="00833BC8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 xml:space="preserve">Min. </w:t>
            </w:r>
            <w:r w:rsidR="006D63CA">
              <w:rPr>
                <w:noProof/>
                <w:color w:val="auto"/>
                <w:sz w:val="20"/>
                <w:szCs w:val="20"/>
                <w:lang w:val="cs-CZ"/>
              </w:rPr>
              <w:t>2</w:t>
            </w: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0 kW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1973D" w14:textId="77777777" w:rsidR="00833BC8" w:rsidRPr="00AA12B4" w:rsidRDefault="00833BC8" w:rsidP="00833BC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D63CA" w:rsidRPr="00AA12B4" w14:paraId="12817F4C" w14:textId="77777777" w:rsidTr="0066109B">
        <w:trPr>
          <w:trHeight w:val="26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467" w14:textId="77777777" w:rsidR="006D63CA" w:rsidRPr="00AA12B4" w:rsidRDefault="006D63CA" w:rsidP="006D63CA">
            <w:pPr>
              <w:pStyle w:val="Obsahtabulky"/>
              <w:numPr>
                <w:ilvl w:val="0"/>
                <w:numId w:val="5"/>
              </w:numPr>
              <w:rPr>
                <w:noProof/>
                <w:lang w:val="cs-CZ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013A" w14:textId="251DFEC7" w:rsidR="006D63CA" w:rsidRPr="00AA12B4" w:rsidRDefault="006D63CA" w:rsidP="006D63CA">
            <w:pPr>
              <w:widowControl w:val="0"/>
              <w:spacing w:after="0" w:line="240" w:lineRule="auto"/>
              <w:jc w:val="left"/>
              <w:rPr>
                <w:noProof/>
                <w:color w:val="auto"/>
                <w:sz w:val="20"/>
                <w:szCs w:val="20"/>
              </w:rPr>
            </w:pPr>
            <w:r w:rsidRPr="00AA12B4">
              <w:rPr>
                <w:noProof/>
                <w:color w:val="auto"/>
                <w:sz w:val="20"/>
                <w:szCs w:val="20"/>
              </w:rPr>
              <w:t>Krouticí moment vřetene [Nm]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DCE2" w14:textId="77777777" w:rsidR="006D63CA" w:rsidRPr="00AA12B4" w:rsidRDefault="006D63CA" w:rsidP="006D63CA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MAXIMÁLNÍ</w:t>
            </w:r>
          </w:p>
          <w:p w14:paraId="70D0C092" w14:textId="52F91CE9" w:rsidR="006D63CA" w:rsidRPr="00AA12B4" w:rsidRDefault="006D63CA" w:rsidP="006D63CA">
            <w:pPr>
              <w:pStyle w:val="Obsahtabulky"/>
              <w:spacing w:after="0" w:line="240" w:lineRule="auto"/>
              <w:jc w:val="center"/>
              <w:rPr>
                <w:noProof/>
                <w:color w:val="auto"/>
                <w:sz w:val="20"/>
                <w:szCs w:val="20"/>
                <w:lang w:val="cs-CZ"/>
              </w:rPr>
            </w:pP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Min. 1</w:t>
            </w:r>
            <w:r>
              <w:rPr>
                <w:noProof/>
                <w:color w:val="auto"/>
                <w:sz w:val="20"/>
                <w:szCs w:val="20"/>
                <w:lang w:val="cs-CZ"/>
              </w:rPr>
              <w:t>0</w:t>
            </w:r>
            <w:r w:rsidRPr="00AA12B4">
              <w:rPr>
                <w:noProof/>
                <w:color w:val="auto"/>
                <w:sz w:val="20"/>
                <w:szCs w:val="20"/>
                <w:lang w:val="cs-CZ"/>
              </w:rPr>
              <w:t>0 Nm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88B37" w14:textId="77777777" w:rsidR="006D63CA" w:rsidRPr="00AA12B4" w:rsidRDefault="006D63CA" w:rsidP="006D63CA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4DD1400E" w14:textId="77777777" w:rsidR="00C523F8" w:rsidRPr="00AA12B4" w:rsidRDefault="00C523F8">
      <w:pPr>
        <w:rPr>
          <w:noProof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0"/>
        <w:gridCol w:w="2334"/>
        <w:gridCol w:w="2201"/>
      </w:tblGrid>
      <w:tr w:rsidR="00C523F8" w:rsidRPr="00AA12B4" w14:paraId="43C39B59" w14:textId="77777777">
        <w:trPr>
          <w:trHeight w:val="26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9A0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ZÁRUKA – VOLNÉ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7897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POŽADOVANÁ HODNOTA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D6E7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DOPLŇTE VÁŠ ÚDAJ</w:t>
            </w:r>
          </w:p>
          <w:p w14:paraId="00832F8B" w14:textId="77777777" w:rsidR="00C523F8" w:rsidRPr="00AA12B4" w:rsidRDefault="00921631">
            <w:pPr>
              <w:pStyle w:val="Obsahtabulky"/>
              <w:spacing w:after="0"/>
              <w:jc w:val="center"/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AA12B4">
              <w:rPr>
                <w:b/>
                <w:bCs/>
                <w:noProof/>
                <w:sz w:val="20"/>
                <w:szCs w:val="20"/>
                <w:lang w:val="cs-CZ"/>
              </w:rPr>
              <w:t>(Hodnota)</w:t>
            </w:r>
          </w:p>
        </w:tc>
      </w:tr>
      <w:tr w:rsidR="00C523F8" w:rsidRPr="00AA12B4" w14:paraId="04BFD2AA" w14:textId="77777777"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37C" w14:textId="77777777" w:rsidR="00C523F8" w:rsidRPr="00AA12B4" w:rsidRDefault="00C523F8">
            <w:pPr>
              <w:pStyle w:val="Obsahtabulky"/>
              <w:numPr>
                <w:ilvl w:val="0"/>
                <w:numId w:val="6"/>
              </w:numPr>
              <w:rPr>
                <w:noProof/>
                <w:lang w:val="cs-CZ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2C4C" w14:textId="77777777" w:rsidR="00C523F8" w:rsidRPr="00AA12B4" w:rsidRDefault="00921631">
            <w:pPr>
              <w:widowControl w:val="0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AA12B4">
              <w:rPr>
                <w:noProof/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7B0" w14:textId="77777777" w:rsidR="00C523F8" w:rsidRPr="00AA12B4" w:rsidRDefault="00921631">
            <w:pPr>
              <w:pStyle w:val="Obsahtabulky"/>
              <w:spacing w:after="0" w:line="240" w:lineRule="auto"/>
              <w:jc w:val="center"/>
              <w:rPr>
                <w:noProof/>
                <w:sz w:val="20"/>
                <w:szCs w:val="20"/>
                <w:lang w:val="cs-CZ"/>
              </w:rPr>
            </w:pPr>
            <w:r w:rsidRPr="00AA12B4">
              <w:rPr>
                <w:noProof/>
                <w:sz w:val="20"/>
                <w:szCs w:val="20"/>
                <w:lang w:val="cs-CZ"/>
              </w:rPr>
              <w:t>MAXIMÁLNÍ</w:t>
            </w:r>
          </w:p>
          <w:p w14:paraId="63398119" w14:textId="77777777" w:rsidR="00C523F8" w:rsidRPr="00AA12B4" w:rsidRDefault="00921631">
            <w:pPr>
              <w:pStyle w:val="Standard1"/>
              <w:jc w:val="center"/>
              <w:rPr>
                <w:rFonts w:eastAsia="Times New Roman" w:cs="Times New Roman"/>
                <w:noProof/>
                <w:kern w:val="0"/>
                <w:sz w:val="20"/>
                <w:szCs w:val="20"/>
                <w:lang w:val="cs-CZ" w:eastAsia="ar-SA" w:bidi="ar-SA"/>
              </w:rPr>
            </w:pPr>
            <w:r w:rsidRPr="00AA12B4">
              <w:rPr>
                <w:rFonts w:eastAsia="Times New Roman" w:cs="Times New Roman"/>
                <w:noProof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A8728" w14:textId="77777777" w:rsidR="00C523F8" w:rsidRPr="00AA12B4" w:rsidRDefault="00C523F8">
            <w:pPr>
              <w:pStyle w:val="Standard1"/>
              <w:jc w:val="center"/>
              <w:rPr>
                <w:rFonts w:ascii="Calibri" w:eastAsia="Times New Roman" w:hAnsi="Calibri" w:cs="Calibri"/>
                <w:noProof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4E018206" w14:textId="77777777" w:rsidR="00C523F8" w:rsidRPr="00AA12B4" w:rsidRDefault="00C523F8">
      <w:pPr>
        <w:rPr>
          <w:noProof/>
        </w:rPr>
      </w:pPr>
    </w:p>
    <w:p w14:paraId="2AE5F7D9" w14:textId="77777777" w:rsidR="00C523F8" w:rsidRPr="00AA12B4" w:rsidRDefault="00921631">
      <w:pPr>
        <w:rPr>
          <w:noProof/>
        </w:rPr>
      </w:pPr>
      <w:r w:rsidRPr="00AA12B4">
        <w:rPr>
          <w:noProof/>
          <w:sz w:val="22"/>
          <w:szCs w:val="22"/>
        </w:rPr>
        <w:t>Datum</w:t>
      </w:r>
      <w:r w:rsidRPr="00AA12B4">
        <w:rPr>
          <w:noProof/>
        </w:rPr>
        <w:t xml:space="preserve">: ……………………………………….                                                               </w:t>
      </w:r>
    </w:p>
    <w:p w14:paraId="5362073D" w14:textId="77777777" w:rsidR="00C523F8" w:rsidRPr="00AA12B4" w:rsidRDefault="00C523F8">
      <w:pPr>
        <w:rPr>
          <w:noProof/>
        </w:rPr>
      </w:pPr>
    </w:p>
    <w:p w14:paraId="72BC8CF8" w14:textId="77777777" w:rsidR="00C523F8" w:rsidRPr="00AA12B4" w:rsidRDefault="00C523F8">
      <w:pPr>
        <w:rPr>
          <w:noProof/>
        </w:rPr>
      </w:pPr>
    </w:p>
    <w:p w14:paraId="4678EFD1" w14:textId="77777777" w:rsidR="00C523F8" w:rsidRPr="00AA12B4" w:rsidRDefault="00921631">
      <w:pPr>
        <w:rPr>
          <w:noProof/>
        </w:rPr>
      </w:pPr>
      <w:r w:rsidRPr="00AA12B4">
        <w:rPr>
          <w:noProof/>
        </w:rPr>
        <w:t>Jméno osoby oprávněné jednat za účastníka: ………………………………………………….</w:t>
      </w:r>
    </w:p>
    <w:p w14:paraId="28950A28" w14:textId="77777777" w:rsidR="00C523F8" w:rsidRPr="00AA12B4" w:rsidRDefault="00921631">
      <w:pPr>
        <w:rPr>
          <w:rFonts w:cs="Arial"/>
          <w:noProof/>
        </w:rPr>
      </w:pPr>
      <w:r w:rsidRPr="00AA12B4">
        <w:rPr>
          <w:noProof/>
        </w:rPr>
        <w:t xml:space="preserve">                                                                                </w:t>
      </w:r>
    </w:p>
    <w:p w14:paraId="78B36337" w14:textId="77777777" w:rsidR="00C523F8" w:rsidRPr="00AA12B4" w:rsidRDefault="00C523F8">
      <w:pPr>
        <w:rPr>
          <w:noProof/>
        </w:rPr>
      </w:pPr>
    </w:p>
    <w:p w14:paraId="14F22826" w14:textId="77777777" w:rsidR="00C523F8" w:rsidRPr="00AA12B4" w:rsidRDefault="00921631">
      <w:pPr>
        <w:rPr>
          <w:noProof/>
        </w:rPr>
      </w:pPr>
      <w:r w:rsidRPr="00AA12B4">
        <w:rPr>
          <w:noProof/>
        </w:rPr>
        <w:t xml:space="preserve">Podpis osoby oprávněné jednat za účastníka: …………………………………………………. </w:t>
      </w:r>
      <w:r w:rsidRPr="00AA12B4">
        <w:rPr>
          <w:noProof/>
        </w:rPr>
        <w:br w:type="page"/>
      </w:r>
    </w:p>
    <w:p w14:paraId="28FAF453" w14:textId="77777777" w:rsidR="00C523F8" w:rsidRPr="00AA12B4" w:rsidRDefault="00921631">
      <w:pPr>
        <w:pStyle w:val="Nadpis1"/>
        <w:rPr>
          <w:noProof/>
        </w:rPr>
      </w:pPr>
      <w:bookmarkStart w:id="0" w:name="_Toc520183987"/>
      <w:r w:rsidRPr="00AA12B4">
        <w:rPr>
          <w:noProof/>
        </w:rPr>
        <w:lastRenderedPageBreak/>
        <w:t>Příloha č. 3 – Čestné prohlášení účastníka</w:t>
      </w:r>
      <w:bookmarkEnd w:id="0"/>
      <w:r w:rsidRPr="00AA12B4">
        <w:rPr>
          <w:noProof/>
        </w:rPr>
        <w:t xml:space="preserve"> o splnění základní způsobilosti</w:t>
      </w:r>
    </w:p>
    <w:p w14:paraId="3E7BE8AC" w14:textId="77777777" w:rsidR="00C523F8" w:rsidRPr="00AA12B4" w:rsidRDefault="00921631">
      <w:pPr>
        <w:pStyle w:val="Default"/>
        <w:spacing w:before="240"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3299E421" w14:textId="77777777" w:rsidR="00C523F8" w:rsidRPr="00AA12B4" w:rsidRDefault="00921631">
      <w:pPr>
        <w:pStyle w:val="Default"/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4D19111" w14:textId="77777777" w:rsidR="00C523F8" w:rsidRPr="00AA12B4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6B7132B" w14:textId="77777777" w:rsidR="00C523F8" w:rsidRPr="00AA12B4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nemá v České republice nebo v zemi svého sídla v evidenci daní zachycen splatný daňový nedoplatek, </w:t>
      </w:r>
    </w:p>
    <w:p w14:paraId="386711DE" w14:textId="77777777" w:rsidR="00C523F8" w:rsidRPr="00AA12B4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652542CB" w14:textId="77777777" w:rsidR="00C523F8" w:rsidRPr="00AA12B4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1805B15" w14:textId="77777777" w:rsidR="00C523F8" w:rsidRPr="00AA12B4" w:rsidRDefault="00921631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4331FB4" w14:textId="77777777" w:rsidR="00C523F8" w:rsidRPr="00AA12B4" w:rsidRDefault="00921631">
      <w:pPr>
        <w:pStyle w:val="Default"/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08540586" w14:textId="77777777" w:rsidR="00C523F8" w:rsidRPr="00AA12B4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>tato právnická osoba,</w:t>
      </w:r>
    </w:p>
    <w:p w14:paraId="1A64A3F3" w14:textId="77777777" w:rsidR="00C523F8" w:rsidRPr="00AA12B4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každý člen statutárního orgánu této právnické osoby a </w:t>
      </w:r>
    </w:p>
    <w:p w14:paraId="21F25295" w14:textId="77777777" w:rsidR="00C523F8" w:rsidRPr="00AA12B4" w:rsidRDefault="00921631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osoba zastupující tuto právnickou osobu v statutárním orgánu dodavatele. </w:t>
      </w:r>
    </w:p>
    <w:p w14:paraId="6856E589" w14:textId="77777777" w:rsidR="00C523F8" w:rsidRPr="00AA12B4" w:rsidRDefault="00921631">
      <w:pPr>
        <w:pStyle w:val="Default"/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>Účastní-li se výběrového řízení pobočka závodu</w:t>
      </w:r>
    </w:p>
    <w:p w14:paraId="68B09694" w14:textId="77777777" w:rsidR="00C523F8" w:rsidRPr="00AA12B4" w:rsidRDefault="00921631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98D957D" w14:textId="77777777" w:rsidR="00C523F8" w:rsidRPr="00AA12B4" w:rsidRDefault="00921631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A12B4">
        <w:rPr>
          <w:rFonts w:ascii="Times New Roman" w:hAnsi="Times New Roman" w:cs="Times New Roman"/>
          <w:noProof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7ACC191" w14:textId="77777777" w:rsidR="00C523F8" w:rsidRPr="00AA12B4" w:rsidRDefault="00C523F8">
      <w:pPr>
        <w:pStyle w:val="Default"/>
        <w:spacing w:line="276" w:lineRule="auto"/>
        <w:jc w:val="both"/>
        <w:rPr>
          <w:noProof/>
        </w:rPr>
      </w:pPr>
    </w:p>
    <w:p w14:paraId="298A9365" w14:textId="77777777" w:rsidR="00C523F8" w:rsidRPr="00AA12B4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  <w:r w:rsidRPr="00AA12B4">
        <w:rPr>
          <w:rFonts w:ascii="Times New Roman" w:hAnsi="Times New Roman" w:cs="Times New Roman"/>
          <w:noProof/>
        </w:rPr>
        <w:t>V …………………………… dne …………………</w:t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  <w:r w:rsidRPr="00AA12B4">
        <w:rPr>
          <w:rFonts w:ascii="Times New Roman" w:hAnsi="Times New Roman" w:cs="Times New Roman"/>
          <w:noProof/>
        </w:rPr>
        <w:tab/>
      </w:r>
    </w:p>
    <w:p w14:paraId="44455A9D" w14:textId="77777777" w:rsidR="00C523F8" w:rsidRPr="00AA12B4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33B21978" w14:textId="77777777" w:rsidR="00C523F8" w:rsidRPr="00AA12B4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  <w:r w:rsidRPr="00AA12B4">
        <w:rPr>
          <w:rFonts w:ascii="Times New Roman" w:hAnsi="Times New Roman" w:cs="Times New Roman"/>
          <w:noProof/>
        </w:rPr>
        <w:t>………………………………………………………</w:t>
      </w:r>
    </w:p>
    <w:p w14:paraId="5287E1AA" w14:textId="77777777" w:rsidR="00C523F8" w:rsidRPr="00AA12B4" w:rsidRDefault="00921631">
      <w:pPr>
        <w:pStyle w:val="Default"/>
        <w:rPr>
          <w:rFonts w:ascii="Times New Roman" w:hAnsi="Times New Roman" w:cs="Times New Roman"/>
          <w:noProof/>
        </w:rPr>
      </w:pPr>
      <w:r w:rsidRPr="00AA12B4">
        <w:rPr>
          <w:rFonts w:ascii="Times New Roman" w:hAnsi="Times New Roman" w:cs="Times New Roman"/>
          <w:noProof/>
        </w:rPr>
        <w:t xml:space="preserve">Jméno osoby oprávněné jednat za účastníka </w:t>
      </w:r>
    </w:p>
    <w:p w14:paraId="41E92521" w14:textId="77777777" w:rsidR="00C523F8" w:rsidRPr="00AA12B4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8422BD2" w14:textId="77777777" w:rsidR="00C523F8" w:rsidRPr="00AA12B4" w:rsidRDefault="00C523F8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0D97E00C" w14:textId="77777777" w:rsidR="00C523F8" w:rsidRPr="00AA12B4" w:rsidRDefault="00921631">
      <w:pPr>
        <w:pStyle w:val="Default"/>
        <w:spacing w:line="276" w:lineRule="auto"/>
        <w:jc w:val="both"/>
        <w:rPr>
          <w:rFonts w:ascii="Times New Roman" w:hAnsi="Times New Roman" w:cs="Times New Roman"/>
          <w:noProof/>
        </w:rPr>
      </w:pPr>
      <w:r w:rsidRPr="00AA12B4">
        <w:rPr>
          <w:rFonts w:ascii="Times New Roman" w:hAnsi="Times New Roman" w:cs="Times New Roman"/>
          <w:noProof/>
        </w:rPr>
        <w:t>………………………………………………………</w:t>
      </w:r>
    </w:p>
    <w:p w14:paraId="167AEE26" w14:textId="77777777" w:rsidR="00C523F8" w:rsidRPr="00AA12B4" w:rsidRDefault="00921631">
      <w:pPr>
        <w:pStyle w:val="Default"/>
        <w:rPr>
          <w:rFonts w:ascii="Times New Roman" w:hAnsi="Times New Roman" w:cs="Times New Roman"/>
          <w:noProof/>
        </w:rPr>
      </w:pPr>
      <w:r w:rsidRPr="00AA12B4">
        <w:rPr>
          <w:rFonts w:ascii="Times New Roman" w:hAnsi="Times New Roman" w:cs="Times New Roman"/>
          <w:noProof/>
        </w:rPr>
        <w:t>Podpis osoby oprávněné jednat za účastníka</w:t>
      </w:r>
    </w:p>
    <w:sectPr w:rsidR="00C523F8" w:rsidRPr="00AA12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469D" w14:textId="77777777" w:rsidR="00A727D9" w:rsidRDefault="00A727D9">
      <w:pPr>
        <w:spacing w:after="0" w:line="240" w:lineRule="auto"/>
      </w:pPr>
      <w:r>
        <w:separator/>
      </w:r>
    </w:p>
  </w:endnote>
  <w:endnote w:type="continuationSeparator" w:id="0">
    <w:p w14:paraId="6E13774A" w14:textId="77777777" w:rsidR="00A727D9" w:rsidRDefault="00A7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FBA9" w14:textId="77777777" w:rsidR="00C523F8" w:rsidRDefault="00C523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93B6" w14:textId="77777777" w:rsidR="00C523F8" w:rsidRDefault="00C523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2797" w14:textId="77777777" w:rsidR="00C523F8" w:rsidRDefault="00C523F8">
    <w:pPr>
      <w:rPr>
        <w:sz w:val="18"/>
        <w:szCs w:val="18"/>
      </w:rPr>
    </w:pPr>
  </w:p>
  <w:p w14:paraId="2ED79C68" w14:textId="77777777" w:rsidR="00C523F8" w:rsidRDefault="00921631"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6183" w14:textId="77777777" w:rsidR="00A727D9" w:rsidRDefault="00A727D9">
      <w:pPr>
        <w:rPr>
          <w:sz w:val="12"/>
        </w:rPr>
      </w:pPr>
      <w:r>
        <w:separator/>
      </w:r>
    </w:p>
  </w:footnote>
  <w:footnote w:type="continuationSeparator" w:id="0">
    <w:p w14:paraId="3F87E677" w14:textId="77777777" w:rsidR="00A727D9" w:rsidRDefault="00A727D9">
      <w:pPr>
        <w:rPr>
          <w:sz w:val="12"/>
        </w:rPr>
      </w:pPr>
      <w:r>
        <w:continuationSeparator/>
      </w:r>
    </w:p>
  </w:footnote>
  <w:footnote w:id="1">
    <w:p w14:paraId="6BE40918" w14:textId="77777777" w:rsidR="00C523F8" w:rsidRDefault="00921631">
      <w:pPr>
        <w:pStyle w:val="Textpoznpodarou"/>
      </w:pPr>
      <w:r>
        <w:rPr>
          <w:rStyle w:val="Znakypropoznmku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263DD2D5" w14:textId="77777777" w:rsidR="00C523F8" w:rsidRDefault="00921631">
      <w:pPr>
        <w:pStyle w:val="Textpoznpodarou"/>
      </w:pPr>
      <w:r>
        <w:rPr>
          <w:rStyle w:val="Znakypropoznmku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EC29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0</w:t>
    </w:r>
    <w:r>
      <w:rPr>
        <w:rStyle w:val="slostrnky"/>
      </w:rPr>
      <w:fldChar w:fldCharType="end"/>
    </w:r>
  </w:p>
  <w:p w14:paraId="132E9144" w14:textId="77777777" w:rsidR="00C523F8" w:rsidRDefault="00C523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0400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C523F8" w14:paraId="4E9DDDC7" w14:textId="77777777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0F6E5915" w14:textId="77777777" w:rsidR="00C523F8" w:rsidRDefault="00C523F8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</w:tcPr>
        <w:p w14:paraId="175C2F75" w14:textId="77777777" w:rsidR="00C523F8" w:rsidRDefault="00921631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5822C163" wp14:editId="4861DFCC">
                <wp:extent cx="1902460" cy="57721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955127" w14:textId="77777777" w:rsidR="00C523F8" w:rsidRDefault="00921631">
          <w:pPr>
            <w:pStyle w:val="Zhlav"/>
            <w:widowControl w:val="0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6957211A" w14:textId="77777777" w:rsidR="00C523F8" w:rsidRDefault="00C523F8">
          <w:pPr>
            <w:pStyle w:val="Zhlav"/>
            <w:widowControl w:val="0"/>
          </w:pPr>
        </w:p>
      </w:tc>
    </w:tr>
  </w:tbl>
  <w:p w14:paraId="1951F463" w14:textId="77777777" w:rsidR="00C523F8" w:rsidRDefault="00C523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D11D" w14:textId="77777777" w:rsidR="00C523F8" w:rsidRDefault="00921631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1"/>
      <w:gridCol w:w="3403"/>
    </w:tblGrid>
    <w:tr w:rsidR="00C523F8" w14:paraId="1075E633" w14:textId="77777777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569F2D89" w14:textId="77777777" w:rsidR="00C523F8" w:rsidRDefault="00C523F8">
          <w:pPr>
            <w:pStyle w:val="Zhlav"/>
            <w:widowControl w:val="0"/>
            <w:rPr>
              <w:rFonts w:eastAsia="Arial"/>
            </w:rPr>
          </w:pPr>
        </w:p>
      </w:tc>
      <w:tc>
        <w:tcPr>
          <w:tcW w:w="3401" w:type="dxa"/>
          <w:shd w:val="clear" w:color="auto" w:fill="auto"/>
        </w:tcPr>
        <w:p w14:paraId="33A2BF1B" w14:textId="77777777" w:rsidR="00C523F8" w:rsidRDefault="00921631">
          <w:pPr>
            <w:pStyle w:val="Zhlav"/>
            <w:widowControl w:val="0"/>
            <w:rPr>
              <w:sz w:val="32"/>
              <w:szCs w:val="13"/>
            </w:rPr>
          </w:pPr>
          <w:r>
            <w:rPr>
              <w:noProof/>
            </w:rPr>
            <w:drawing>
              <wp:inline distT="0" distB="0" distL="0" distR="0" wp14:anchorId="5915CC0B" wp14:editId="3441B0E4">
                <wp:extent cx="1902460" cy="57721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8A3C97" w14:textId="77777777" w:rsidR="00C523F8" w:rsidRDefault="00921631">
          <w:pPr>
            <w:pStyle w:val="Zhlav"/>
            <w:widowControl w:val="0"/>
          </w:pPr>
          <w:r>
            <w:t>ZADÁVACÍ DOKUMENTACE</w:t>
          </w:r>
        </w:p>
      </w:tc>
      <w:tc>
        <w:tcPr>
          <w:tcW w:w="3403" w:type="dxa"/>
          <w:shd w:val="clear" w:color="auto" w:fill="auto"/>
          <w:vAlign w:val="center"/>
        </w:tcPr>
        <w:p w14:paraId="23430ECD" w14:textId="77777777" w:rsidR="00C523F8" w:rsidRDefault="00C523F8">
          <w:pPr>
            <w:pStyle w:val="Zhlav"/>
            <w:widowControl w:val="0"/>
          </w:pPr>
        </w:p>
        <w:p w14:paraId="5E9B8CD0" w14:textId="77777777" w:rsidR="00C523F8" w:rsidRDefault="00C523F8">
          <w:pPr>
            <w:pStyle w:val="Zhlav"/>
            <w:widowControl w:val="0"/>
          </w:pPr>
        </w:p>
      </w:tc>
    </w:tr>
  </w:tbl>
  <w:p w14:paraId="160CF5D1" w14:textId="77777777" w:rsidR="00C523F8" w:rsidRDefault="00C52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1BE"/>
    <w:multiLevelType w:val="multilevel"/>
    <w:tmpl w:val="B128FF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245BF"/>
    <w:multiLevelType w:val="multilevel"/>
    <w:tmpl w:val="0D1643C0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B23766E"/>
    <w:multiLevelType w:val="multilevel"/>
    <w:tmpl w:val="4DECB5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050402"/>
    <w:multiLevelType w:val="multilevel"/>
    <w:tmpl w:val="FE64CF7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C2365"/>
    <w:multiLevelType w:val="multilevel"/>
    <w:tmpl w:val="466ADA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A172C29"/>
    <w:multiLevelType w:val="multilevel"/>
    <w:tmpl w:val="B728EFC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B8C7B64"/>
    <w:multiLevelType w:val="multilevel"/>
    <w:tmpl w:val="E83AB1B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2EA26E8"/>
    <w:multiLevelType w:val="multilevel"/>
    <w:tmpl w:val="9B1E3EF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9EB3921"/>
    <w:multiLevelType w:val="multilevel"/>
    <w:tmpl w:val="B73032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9" w15:restartNumberingAfterBreak="0">
    <w:nsid w:val="49A221A7"/>
    <w:multiLevelType w:val="multilevel"/>
    <w:tmpl w:val="7F9E723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ACF36B9"/>
    <w:multiLevelType w:val="multilevel"/>
    <w:tmpl w:val="32CC4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D05F1"/>
    <w:multiLevelType w:val="multilevel"/>
    <w:tmpl w:val="57D4D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0D6DDB"/>
    <w:multiLevelType w:val="multilevel"/>
    <w:tmpl w:val="933608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5D8F0B4E"/>
    <w:multiLevelType w:val="multilevel"/>
    <w:tmpl w:val="CC8470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678761E9"/>
    <w:multiLevelType w:val="multilevel"/>
    <w:tmpl w:val="C9B263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E01AAC"/>
    <w:multiLevelType w:val="multilevel"/>
    <w:tmpl w:val="0314948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6ED82400"/>
    <w:multiLevelType w:val="multilevel"/>
    <w:tmpl w:val="BC0ED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F9D1B60"/>
    <w:multiLevelType w:val="multilevel"/>
    <w:tmpl w:val="BF768FB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B22E13"/>
    <w:multiLevelType w:val="multilevel"/>
    <w:tmpl w:val="A54843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75AA39C2"/>
    <w:multiLevelType w:val="multilevel"/>
    <w:tmpl w:val="F1E8E8C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6AB5678"/>
    <w:multiLevelType w:val="multilevel"/>
    <w:tmpl w:val="E65254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4B4644"/>
    <w:multiLevelType w:val="multilevel"/>
    <w:tmpl w:val="CDDC29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2323205">
    <w:abstractNumId w:val="5"/>
  </w:num>
  <w:num w:numId="2" w16cid:durableId="680938403">
    <w:abstractNumId w:val="0"/>
  </w:num>
  <w:num w:numId="3" w16cid:durableId="15231523">
    <w:abstractNumId w:val="1"/>
  </w:num>
  <w:num w:numId="4" w16cid:durableId="2060204504">
    <w:abstractNumId w:val="8"/>
  </w:num>
  <w:num w:numId="5" w16cid:durableId="950476954">
    <w:abstractNumId w:val="13"/>
  </w:num>
  <w:num w:numId="6" w16cid:durableId="1412049186">
    <w:abstractNumId w:val="12"/>
  </w:num>
  <w:num w:numId="7" w16cid:durableId="1008362776">
    <w:abstractNumId w:val="18"/>
  </w:num>
  <w:num w:numId="8" w16cid:durableId="213667021">
    <w:abstractNumId w:val="20"/>
  </w:num>
  <w:num w:numId="9" w16cid:durableId="1290940311">
    <w:abstractNumId w:val="2"/>
  </w:num>
  <w:num w:numId="10" w16cid:durableId="1851601892">
    <w:abstractNumId w:val="7"/>
  </w:num>
  <w:num w:numId="11" w16cid:durableId="1935163108">
    <w:abstractNumId w:val="4"/>
  </w:num>
  <w:num w:numId="12" w16cid:durableId="141968158">
    <w:abstractNumId w:val="6"/>
  </w:num>
  <w:num w:numId="13" w16cid:durableId="2057926789">
    <w:abstractNumId w:val="3"/>
  </w:num>
  <w:num w:numId="14" w16cid:durableId="1778866173">
    <w:abstractNumId w:val="17"/>
  </w:num>
  <w:num w:numId="15" w16cid:durableId="1867984877">
    <w:abstractNumId w:val="11"/>
  </w:num>
  <w:num w:numId="16" w16cid:durableId="405684380">
    <w:abstractNumId w:val="14"/>
  </w:num>
  <w:num w:numId="17" w16cid:durableId="1665165189">
    <w:abstractNumId w:val="15"/>
  </w:num>
  <w:num w:numId="18" w16cid:durableId="443042649">
    <w:abstractNumId w:val="19"/>
  </w:num>
  <w:num w:numId="19" w16cid:durableId="182016413">
    <w:abstractNumId w:val="9"/>
  </w:num>
  <w:num w:numId="20" w16cid:durableId="1629555332">
    <w:abstractNumId w:val="10"/>
  </w:num>
  <w:num w:numId="21" w16cid:durableId="1817918972">
    <w:abstractNumId w:val="21"/>
  </w:num>
  <w:num w:numId="22" w16cid:durableId="1478720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isplayBackgroundShape/>
  <w:embedSystemFonts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F8"/>
    <w:rsid w:val="000F09C2"/>
    <w:rsid w:val="00226759"/>
    <w:rsid w:val="002977F3"/>
    <w:rsid w:val="003B5827"/>
    <w:rsid w:val="00515351"/>
    <w:rsid w:val="005D6381"/>
    <w:rsid w:val="00643E66"/>
    <w:rsid w:val="006D63CA"/>
    <w:rsid w:val="007B742E"/>
    <w:rsid w:val="0081555B"/>
    <w:rsid w:val="00833BC8"/>
    <w:rsid w:val="00862A51"/>
    <w:rsid w:val="00921631"/>
    <w:rsid w:val="00A727D9"/>
    <w:rsid w:val="00AA12B4"/>
    <w:rsid w:val="00B175A1"/>
    <w:rsid w:val="00C505B6"/>
    <w:rsid w:val="00C523F8"/>
    <w:rsid w:val="00C847AE"/>
    <w:rsid w:val="00E01215"/>
    <w:rsid w:val="00E21C02"/>
    <w:rsid w:val="00E917E9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FD17"/>
  <w15:docId w15:val="{456633DF-A373-6F48-9D64-2328F9A1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/>
      <w:sz w:val="22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2">
    <w:name w:val="WW8Num25z2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styleId="slostrnky">
    <w:name w:val="page number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">
    <w:name w:val="annotation reference"/>
    <w:uiPriority w:val="99"/>
    <w:semiHidden/>
    <w:unhideWhenUsed/>
    <w:qFormat/>
    <w:rsid w:val="008741EF"/>
    <w:rPr>
      <w:sz w:val="16"/>
      <w:szCs w:val="16"/>
    </w:rPr>
  </w:style>
  <w:style w:type="character" w:customStyle="1" w:styleId="TextkomenteChar2">
    <w:name w:val="Text komentáře Char2"/>
    <w:link w:val="Textkomente"/>
    <w:uiPriority w:val="99"/>
    <w:semiHidden/>
    <w:qFormat/>
    <w:rsid w:val="008741EF"/>
    <w:rPr>
      <w:rFonts w:ascii="Verdana" w:hAnsi="Verdana" w:cs="Verdana"/>
      <w:lang w:eastAsia="ar-SA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BA1233"/>
    <w:rPr>
      <w:rFonts w:ascii="Tahoma" w:hAnsi="Tahoma" w:cs="Tahoma"/>
      <w:sz w:val="16"/>
      <w:szCs w:val="16"/>
      <w:lang w:eastAsia="ar-SA"/>
    </w:rPr>
  </w:style>
  <w:style w:type="character" w:customStyle="1" w:styleId="Zmnka1">
    <w:name w:val="Zmínka1"/>
    <w:uiPriority w:val="99"/>
    <w:semiHidden/>
    <w:unhideWhenUsed/>
    <w:qFormat/>
    <w:rsid w:val="00081FB0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sid w:val="006E2B48"/>
    <w:rPr>
      <w:color w:val="808080"/>
      <w:shd w:val="clear" w:color="auto" w:fill="E6E6E6"/>
    </w:rPr>
  </w:style>
  <w:style w:type="character" w:customStyle="1" w:styleId="ZkladChar">
    <w:name w:val="Základ Char"/>
    <w:link w:val="Zklad"/>
    <w:qFormat/>
    <w:rsid w:val="00B0295A"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sid w:val="003A2F98"/>
    <w:rPr>
      <w:rFonts w:ascii="Calibri" w:hAnsi="Calibri"/>
      <w:b/>
      <w:bCs/>
      <w:caps/>
      <w:kern w:val="2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6944E6"/>
    <w:rPr>
      <w:color w:val="00000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qFormat/>
    <w:rsid w:val="00FE0144"/>
    <w:rPr>
      <w:color w:val="808080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qFormat/>
    <w:rPr>
      <w:b/>
      <w:bCs/>
    </w:rPr>
  </w:style>
  <w:style w:type="paragraph" w:customStyle="1" w:styleId="Zkladntext31">
    <w:name w:val="Základní text 31"/>
    <w:basedOn w:val="Normln"/>
    <w:qFormat/>
    <w:rPr>
      <w:sz w:val="28"/>
    </w:rPr>
  </w:style>
  <w:style w:type="paragraph" w:styleId="z-Zatekformule">
    <w:name w:val="HTML Top of Form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qFormat/>
    <w:pPr>
      <w:widowControl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 w:cs="Tahoma"/>
      <w:kern w:val="2"/>
      <w:lang w:val="de-DE" w:eastAsia="fa-IR" w:bidi="fa-IR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2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Standard1">
    <w:name w:val="Standard1"/>
    <w:qFormat/>
    <w:pPr>
      <w:widowControl w:val="0"/>
    </w:pPr>
    <w:rPr>
      <w:rFonts w:eastAsia="Andale Sans UI" w:cs="Tahoma"/>
      <w:kern w:val="2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rsid w:val="007B4D93"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rsid w:val="007B4D93"/>
    <w:pPr>
      <w:tabs>
        <w:tab w:val="left" w:pos="426"/>
        <w:tab w:val="left" w:pos="993"/>
      </w:tabs>
      <w:suppressAutoHyphens w:val="0"/>
      <w:spacing w:before="120"/>
    </w:pPr>
    <w:rPr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paragraph" w:styleId="Textkomente">
    <w:name w:val="annotation text"/>
    <w:basedOn w:val="Normln"/>
    <w:link w:val="TextkomenteChar2"/>
    <w:uiPriority w:val="99"/>
    <w:semiHidden/>
    <w:unhideWhenUsed/>
    <w:qFormat/>
    <w:rsid w:val="008741EF"/>
    <w:rPr>
      <w:rFonts w:ascii="Verdana" w:hAnsi="Verdana"/>
      <w:sz w:val="20"/>
      <w:szCs w:val="20"/>
      <w:lang w:val="x-none"/>
    </w:rPr>
  </w:style>
  <w:style w:type="paragraph" w:customStyle="1" w:styleId="Default">
    <w:name w:val="Default"/>
    <w:qFormat/>
    <w:rsid w:val="00FF44E5"/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BA1233"/>
    <w:rPr>
      <w:rFonts w:ascii="Tahoma" w:hAnsi="Tahoma"/>
      <w:sz w:val="16"/>
      <w:szCs w:val="16"/>
      <w:lang w:val="x-none"/>
    </w:rPr>
  </w:style>
  <w:style w:type="paragraph" w:customStyle="1" w:styleId="NormlnIMP">
    <w:name w:val="Normální_IMP"/>
    <w:basedOn w:val="Normln"/>
    <w:uiPriority w:val="99"/>
    <w:qFormat/>
    <w:rsid w:val="00B820AB"/>
    <w:pPr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rsid w:val="00761F7A"/>
    <w:pPr>
      <w:suppressAutoHyphens w:val="0"/>
      <w:outlineLvl w:val="7"/>
    </w:pPr>
    <w:rPr>
      <w:szCs w:val="20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"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iska@wst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682F-344E-4C0D-AF94-41759C5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dc:description/>
  <cp:lastModifiedBy>Ondřej Palaš</cp:lastModifiedBy>
  <cp:revision>2</cp:revision>
  <cp:lastPrinted>2021-02-23T20:49:00Z</cp:lastPrinted>
  <dcterms:created xsi:type="dcterms:W3CDTF">2022-08-11T17:57:00Z</dcterms:created>
  <dcterms:modified xsi:type="dcterms:W3CDTF">2022-08-11T17:57:00Z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