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A2984" w14:textId="77777777" w:rsidR="00B6272F" w:rsidRDefault="00B6272F" w:rsidP="002E00B0">
      <w:pPr>
        <w:pStyle w:val="Nadpis1"/>
        <w:ind w:right="-759"/>
        <w:jc w:val="center"/>
        <w:rPr>
          <w:lang w:val="sq-AL"/>
        </w:rPr>
      </w:pPr>
      <w:r>
        <w:rPr>
          <w:lang w:val="sq-AL"/>
        </w:rPr>
        <w:t>Smlouva o dílo</w:t>
      </w:r>
    </w:p>
    <w:p w14:paraId="258759C3" w14:textId="77777777" w:rsidR="00B6272F" w:rsidRDefault="00B6272F">
      <w:pPr>
        <w:pBdr>
          <w:bottom w:val="single" w:sz="6" w:space="1" w:color="auto"/>
        </w:pBdr>
        <w:jc w:val="center"/>
        <w:rPr>
          <w:lang w:val="sq-AL"/>
        </w:rPr>
      </w:pPr>
      <w:r>
        <w:rPr>
          <w:lang w:val="sq-AL"/>
        </w:rPr>
        <w:t>Uzavřená podle ob</w:t>
      </w:r>
      <w:r w:rsidR="008B266F">
        <w:rPr>
          <w:lang w:val="sq-AL"/>
        </w:rPr>
        <w:t xml:space="preserve">čanského </w:t>
      </w:r>
      <w:r>
        <w:rPr>
          <w:lang w:val="sq-AL"/>
        </w:rPr>
        <w:t xml:space="preserve">zákoníku č. </w:t>
      </w:r>
      <w:r w:rsidR="008B266F">
        <w:rPr>
          <w:lang w:val="sq-AL"/>
        </w:rPr>
        <w:t>89/2012 Sb</w:t>
      </w:r>
      <w:r>
        <w:rPr>
          <w:lang w:val="sq-AL"/>
        </w:rPr>
        <w:t>.</w:t>
      </w:r>
    </w:p>
    <w:p w14:paraId="548B5924" w14:textId="77777777" w:rsidR="00B6272F" w:rsidRDefault="00B6272F">
      <w:pPr>
        <w:pStyle w:val="Nadpis2"/>
        <w:jc w:val="center"/>
        <w:rPr>
          <w:lang w:val="sq-AL"/>
        </w:rPr>
      </w:pPr>
      <w:r>
        <w:rPr>
          <w:lang w:val="sq-AL"/>
        </w:rPr>
        <w:t>I. Smluvní strany</w:t>
      </w:r>
    </w:p>
    <w:p w14:paraId="00E7A8FA" w14:textId="77777777" w:rsidR="00B6272F" w:rsidRDefault="00B6272F">
      <w:pPr>
        <w:rPr>
          <w:lang w:val="sq-AL"/>
        </w:rPr>
      </w:pPr>
    </w:p>
    <w:p w14:paraId="524A2BB4" w14:textId="77777777" w:rsidR="00B6272F" w:rsidRDefault="00B6272F">
      <w:pPr>
        <w:rPr>
          <w:b/>
          <w:bCs/>
          <w:lang w:val="sq-AL"/>
        </w:rPr>
      </w:pPr>
      <w:r>
        <w:rPr>
          <w:b/>
          <w:bCs/>
          <w:lang w:val="sq-AL"/>
        </w:rPr>
        <w:t>Objednatel:</w:t>
      </w:r>
      <w:r>
        <w:rPr>
          <w:lang w:val="sq-AL"/>
        </w:rPr>
        <w:tab/>
      </w:r>
      <w:r>
        <w:rPr>
          <w:b/>
          <w:bCs/>
          <w:lang w:val="sq-AL"/>
        </w:rPr>
        <w:t>Technické služby města Pelhřimova</w:t>
      </w:r>
    </w:p>
    <w:p w14:paraId="027B6AAB" w14:textId="77777777" w:rsidR="00B6272F" w:rsidRDefault="00B6272F">
      <w:pPr>
        <w:ind w:left="708" w:firstLine="708"/>
        <w:rPr>
          <w:b/>
          <w:bCs/>
          <w:lang w:val="sq-AL"/>
        </w:rPr>
      </w:pPr>
      <w:r>
        <w:rPr>
          <w:b/>
          <w:bCs/>
          <w:lang w:val="sq-AL"/>
        </w:rPr>
        <w:t>příspěvková organizace</w:t>
      </w:r>
    </w:p>
    <w:p w14:paraId="53B7CBA1" w14:textId="77777777" w:rsidR="00B6272F" w:rsidRDefault="00B6272F">
      <w:pPr>
        <w:ind w:left="708" w:firstLine="708"/>
        <w:rPr>
          <w:lang w:val="sq-AL"/>
        </w:rPr>
      </w:pPr>
      <w:r>
        <w:rPr>
          <w:lang w:val="sq-AL"/>
        </w:rPr>
        <w:t>Myslotínská 1740</w:t>
      </w:r>
    </w:p>
    <w:p w14:paraId="4D0BD175" w14:textId="77777777" w:rsidR="00B6272F" w:rsidRDefault="00B6272F">
      <w:pPr>
        <w:ind w:left="708" w:firstLine="708"/>
        <w:rPr>
          <w:lang w:val="sq-AL"/>
        </w:rPr>
      </w:pPr>
      <w:r>
        <w:rPr>
          <w:lang w:val="sq-AL"/>
        </w:rPr>
        <w:t xml:space="preserve">393 </w:t>
      </w:r>
      <w:r w:rsidR="00875C70">
        <w:rPr>
          <w:lang w:val="sq-AL"/>
        </w:rPr>
        <w:t>01</w:t>
      </w:r>
      <w:r>
        <w:rPr>
          <w:lang w:val="sq-AL"/>
        </w:rPr>
        <w:t xml:space="preserve"> Pelhřimov</w:t>
      </w:r>
    </w:p>
    <w:p w14:paraId="596F4A8C" w14:textId="27AEBC29" w:rsidR="00B6272F" w:rsidRDefault="00B6272F">
      <w:pPr>
        <w:ind w:left="708" w:firstLine="708"/>
        <w:rPr>
          <w:lang w:val="sq-AL"/>
        </w:rPr>
      </w:pPr>
      <w:r>
        <w:rPr>
          <w:lang w:val="sq-AL"/>
        </w:rPr>
        <w:t xml:space="preserve">Zastoupen </w:t>
      </w:r>
      <w:r w:rsidR="003725FF">
        <w:rPr>
          <w:lang w:val="sq-AL"/>
        </w:rPr>
        <w:t>I</w:t>
      </w:r>
      <w:r>
        <w:rPr>
          <w:lang w:val="sq-AL"/>
        </w:rPr>
        <w:t xml:space="preserve">ng. </w:t>
      </w:r>
      <w:r w:rsidR="004645D8">
        <w:rPr>
          <w:lang w:val="sq-AL"/>
        </w:rPr>
        <w:t>Evou Hamrlovou</w:t>
      </w:r>
      <w:r>
        <w:rPr>
          <w:lang w:val="sq-AL"/>
        </w:rPr>
        <w:t>, ředitelkou</w:t>
      </w:r>
    </w:p>
    <w:p w14:paraId="1D8BBCEB" w14:textId="77777777" w:rsidR="00B6272F" w:rsidRDefault="00B6272F">
      <w:pPr>
        <w:ind w:left="708" w:firstLine="708"/>
        <w:rPr>
          <w:lang w:val="sq-AL"/>
        </w:rPr>
      </w:pPr>
      <w:r>
        <w:rPr>
          <w:lang w:val="sq-AL"/>
        </w:rPr>
        <w:t>IČ: 490 56 689</w:t>
      </w:r>
    </w:p>
    <w:p w14:paraId="14DB57F8" w14:textId="77777777" w:rsidR="00B6272F" w:rsidRDefault="00B6272F">
      <w:pPr>
        <w:ind w:left="708" w:firstLine="708"/>
        <w:rPr>
          <w:lang w:val="sq-AL"/>
        </w:rPr>
      </w:pPr>
      <w:r>
        <w:rPr>
          <w:lang w:val="sq-AL"/>
        </w:rPr>
        <w:t>DIČ: CZ49056689</w:t>
      </w:r>
    </w:p>
    <w:p w14:paraId="3DCA7B58" w14:textId="2EB97FC8" w:rsidR="00B6272F" w:rsidRDefault="00B6272F">
      <w:pPr>
        <w:ind w:left="708" w:firstLine="708"/>
        <w:rPr>
          <w:sz w:val="20"/>
          <w:szCs w:val="20"/>
        </w:rPr>
      </w:pPr>
      <w:r>
        <w:rPr>
          <w:lang w:val="sq-AL"/>
        </w:rPr>
        <w:t xml:space="preserve">Bankovní spojení: KB Pelhřimov, </w:t>
      </w:r>
      <w:r>
        <w:rPr>
          <w:szCs w:val="20"/>
        </w:rPr>
        <w:t>23938261/0100</w:t>
      </w:r>
      <w:r>
        <w:rPr>
          <w:sz w:val="20"/>
          <w:szCs w:val="20"/>
        </w:rPr>
        <w:t xml:space="preserve">       </w:t>
      </w:r>
    </w:p>
    <w:p w14:paraId="1BEAA5EE" w14:textId="77777777" w:rsidR="00B6272F" w:rsidRDefault="00B6272F">
      <w:pPr>
        <w:ind w:left="1416"/>
        <w:rPr>
          <w:szCs w:val="20"/>
        </w:rPr>
      </w:pPr>
      <w:r>
        <w:rPr>
          <w:szCs w:val="20"/>
        </w:rPr>
        <w:t xml:space="preserve">Zápis v Obchodním rejstříku vedeném Krajským soudem v Českých Budějovicích, oddíl </w:t>
      </w:r>
      <w:proofErr w:type="spellStart"/>
      <w:r>
        <w:rPr>
          <w:szCs w:val="20"/>
        </w:rPr>
        <w:t>Pr</w:t>
      </w:r>
      <w:proofErr w:type="spellEnd"/>
      <w:r>
        <w:rPr>
          <w:szCs w:val="20"/>
        </w:rPr>
        <w:t>, vložka č.1</w:t>
      </w:r>
    </w:p>
    <w:p w14:paraId="13EC4F77" w14:textId="77777777" w:rsidR="00B6272F" w:rsidRDefault="00B6272F">
      <w:pPr>
        <w:rPr>
          <w:b/>
          <w:bCs/>
          <w:szCs w:val="20"/>
        </w:rPr>
      </w:pPr>
    </w:p>
    <w:p w14:paraId="6BB13DF4" w14:textId="1B60A5C3" w:rsidR="00B6272F" w:rsidRDefault="00B6272F">
      <w:pPr>
        <w:rPr>
          <w:b/>
          <w:bCs/>
          <w:szCs w:val="20"/>
        </w:rPr>
      </w:pPr>
      <w:r>
        <w:rPr>
          <w:b/>
          <w:bCs/>
          <w:szCs w:val="20"/>
        </w:rPr>
        <w:t>Zhotovitel:</w:t>
      </w:r>
      <w:r>
        <w:rPr>
          <w:b/>
          <w:bCs/>
          <w:szCs w:val="20"/>
        </w:rPr>
        <w:tab/>
      </w:r>
      <w:r w:rsidR="003167A2" w:rsidRPr="00CE5CFC">
        <w:rPr>
          <w:b/>
          <w:bCs/>
          <w:szCs w:val="20"/>
          <w:highlight w:val="yellow"/>
        </w:rPr>
        <w:t>……………………….</w:t>
      </w:r>
    </w:p>
    <w:p w14:paraId="09A29C8D" w14:textId="553D28A6" w:rsidR="002E00B0" w:rsidRPr="00D64836" w:rsidRDefault="002E00B0">
      <w:pPr>
        <w:rPr>
          <w:szCs w:val="20"/>
        </w:rPr>
      </w:pPr>
      <w:r>
        <w:rPr>
          <w:b/>
          <w:bCs/>
          <w:szCs w:val="20"/>
        </w:rPr>
        <w:tab/>
      </w:r>
      <w:r>
        <w:rPr>
          <w:b/>
          <w:bCs/>
          <w:szCs w:val="20"/>
        </w:rPr>
        <w:tab/>
      </w:r>
      <w:r w:rsidR="003167A2">
        <w:rPr>
          <w:b/>
          <w:bCs/>
          <w:szCs w:val="20"/>
        </w:rPr>
        <w:t>…………………………</w:t>
      </w:r>
    </w:p>
    <w:p w14:paraId="303DCD4C" w14:textId="07073804" w:rsidR="00D64836" w:rsidRPr="00D64836" w:rsidRDefault="00D64836">
      <w:pPr>
        <w:rPr>
          <w:szCs w:val="20"/>
        </w:rPr>
      </w:pPr>
      <w:r w:rsidRPr="00D64836">
        <w:rPr>
          <w:szCs w:val="20"/>
        </w:rPr>
        <w:tab/>
      </w:r>
      <w:r w:rsidRPr="00D64836">
        <w:rPr>
          <w:szCs w:val="20"/>
        </w:rPr>
        <w:tab/>
      </w:r>
      <w:r w:rsidR="003167A2">
        <w:rPr>
          <w:szCs w:val="20"/>
        </w:rPr>
        <w:t>…………………………</w:t>
      </w:r>
    </w:p>
    <w:p w14:paraId="7C693437" w14:textId="2C65CE42" w:rsidR="002E00B0" w:rsidRPr="00D64836" w:rsidRDefault="002E00B0" w:rsidP="00D64836">
      <w:pPr>
        <w:rPr>
          <w:bCs/>
          <w:highlight w:val="yellow"/>
        </w:rPr>
      </w:pPr>
      <w:r>
        <w:rPr>
          <w:bCs/>
          <w:szCs w:val="20"/>
        </w:rPr>
        <w:tab/>
      </w:r>
      <w:r>
        <w:rPr>
          <w:bCs/>
          <w:szCs w:val="20"/>
        </w:rPr>
        <w:tab/>
      </w:r>
      <w:r w:rsidRPr="002E00B0">
        <w:rPr>
          <w:bCs/>
        </w:rPr>
        <w:t>Zastoupen:</w:t>
      </w:r>
      <w:r w:rsidR="00D64836">
        <w:rPr>
          <w:bCs/>
        </w:rPr>
        <w:t xml:space="preserve"> </w:t>
      </w:r>
      <w:r w:rsidRPr="00426D52">
        <w:rPr>
          <w:bCs/>
        </w:rPr>
        <w:tab/>
      </w:r>
    </w:p>
    <w:p w14:paraId="5E1F5180" w14:textId="79F16CA2" w:rsidR="00B6272F" w:rsidRPr="002E00B0" w:rsidRDefault="002E00B0">
      <w:pPr>
        <w:ind w:left="1410"/>
        <w:rPr>
          <w:bCs/>
        </w:rPr>
      </w:pPr>
      <w:r w:rsidRPr="00D64836">
        <w:rPr>
          <w:bCs/>
        </w:rPr>
        <w:t>IČ:</w:t>
      </w:r>
      <w:r w:rsidR="00D64836">
        <w:rPr>
          <w:bCs/>
        </w:rPr>
        <w:t xml:space="preserve"> </w:t>
      </w:r>
      <w:r w:rsidRPr="002E00B0">
        <w:rPr>
          <w:bCs/>
        </w:rPr>
        <w:t xml:space="preserve"> </w:t>
      </w:r>
    </w:p>
    <w:p w14:paraId="72867BB5" w14:textId="1D5F89A3" w:rsidR="00904A96" w:rsidRDefault="002E00B0">
      <w:pPr>
        <w:ind w:left="1410"/>
        <w:rPr>
          <w:bCs/>
          <w:szCs w:val="20"/>
        </w:rPr>
      </w:pPr>
      <w:r w:rsidRPr="002E00B0">
        <w:rPr>
          <w:bCs/>
          <w:szCs w:val="20"/>
        </w:rPr>
        <w:t>DIČ</w:t>
      </w:r>
      <w:r w:rsidR="00904A96">
        <w:rPr>
          <w:bCs/>
          <w:szCs w:val="20"/>
        </w:rPr>
        <w:t>:</w:t>
      </w:r>
      <w:r w:rsidR="0069488F">
        <w:rPr>
          <w:bCs/>
          <w:szCs w:val="20"/>
        </w:rPr>
        <w:t xml:space="preserve"> </w:t>
      </w:r>
      <w:r w:rsidR="00D64836">
        <w:rPr>
          <w:bCs/>
          <w:szCs w:val="20"/>
        </w:rPr>
        <w:t>CZ</w:t>
      </w:r>
      <w:r w:rsidR="003167A2">
        <w:rPr>
          <w:bCs/>
          <w:szCs w:val="20"/>
        </w:rPr>
        <w:t>………</w:t>
      </w:r>
      <w:proofErr w:type="gramStart"/>
      <w:r w:rsidR="003167A2">
        <w:rPr>
          <w:bCs/>
          <w:szCs w:val="20"/>
        </w:rPr>
        <w:t>…….</w:t>
      </w:r>
      <w:proofErr w:type="gramEnd"/>
      <w:r w:rsidR="003167A2">
        <w:rPr>
          <w:bCs/>
          <w:szCs w:val="20"/>
        </w:rPr>
        <w:t>.</w:t>
      </w:r>
    </w:p>
    <w:p w14:paraId="2B204181" w14:textId="4F38772C" w:rsidR="003167A2" w:rsidRDefault="003167A2">
      <w:pPr>
        <w:ind w:left="1410"/>
        <w:rPr>
          <w:bCs/>
        </w:rPr>
      </w:pPr>
      <w:r>
        <w:rPr>
          <w:bCs/>
          <w:szCs w:val="20"/>
        </w:rPr>
        <w:t xml:space="preserve">Bankovní spojení: </w:t>
      </w:r>
    </w:p>
    <w:p w14:paraId="2C44B149" w14:textId="0EB4ED6B" w:rsidR="00B6272F" w:rsidRPr="002E00B0" w:rsidRDefault="002E00B0">
      <w:pPr>
        <w:ind w:left="1410"/>
        <w:rPr>
          <w:bCs/>
          <w:szCs w:val="20"/>
        </w:rPr>
      </w:pPr>
      <w:r>
        <w:rPr>
          <w:bCs/>
          <w:szCs w:val="20"/>
        </w:rPr>
        <w:t xml:space="preserve">Zapsána v Obchodním rejstříku vedeném u </w:t>
      </w:r>
      <w:r w:rsidR="000E4318">
        <w:rPr>
          <w:bCs/>
          <w:szCs w:val="20"/>
        </w:rPr>
        <w:t>Krajského soudu</w:t>
      </w:r>
      <w:r w:rsidR="0069488F">
        <w:rPr>
          <w:bCs/>
          <w:szCs w:val="20"/>
        </w:rPr>
        <w:t xml:space="preserve"> </w:t>
      </w:r>
      <w:r w:rsidR="00904A96">
        <w:rPr>
          <w:bCs/>
          <w:szCs w:val="20"/>
        </w:rPr>
        <w:t>v</w:t>
      </w:r>
      <w:proofErr w:type="gramStart"/>
      <w:r w:rsidR="00D64836">
        <w:rPr>
          <w:bCs/>
          <w:szCs w:val="20"/>
        </w:rPr>
        <w:t> </w:t>
      </w:r>
      <w:r w:rsidR="003167A2">
        <w:rPr>
          <w:bCs/>
          <w:szCs w:val="20"/>
        </w:rPr>
        <w:t>….</w:t>
      </w:r>
      <w:proofErr w:type="gramEnd"/>
      <w:r w:rsidR="003167A2">
        <w:rPr>
          <w:bCs/>
          <w:szCs w:val="20"/>
        </w:rPr>
        <w:t>.</w:t>
      </w:r>
      <w:r>
        <w:rPr>
          <w:bCs/>
          <w:szCs w:val="20"/>
        </w:rPr>
        <w:t>, oddíl</w:t>
      </w:r>
      <w:r w:rsidR="0069488F">
        <w:rPr>
          <w:bCs/>
          <w:szCs w:val="20"/>
        </w:rPr>
        <w:t xml:space="preserve"> </w:t>
      </w:r>
      <w:r w:rsidR="003167A2">
        <w:rPr>
          <w:bCs/>
          <w:szCs w:val="20"/>
        </w:rPr>
        <w:t>…</w:t>
      </w:r>
      <w:r>
        <w:rPr>
          <w:bCs/>
          <w:szCs w:val="20"/>
        </w:rPr>
        <w:t>, vložka</w:t>
      </w:r>
      <w:r w:rsidR="0069488F">
        <w:rPr>
          <w:bCs/>
          <w:szCs w:val="20"/>
        </w:rPr>
        <w:t xml:space="preserve"> </w:t>
      </w:r>
      <w:r w:rsidR="003167A2">
        <w:rPr>
          <w:bCs/>
          <w:szCs w:val="20"/>
        </w:rPr>
        <w:t>………</w:t>
      </w:r>
      <w:r>
        <w:rPr>
          <w:bCs/>
          <w:szCs w:val="20"/>
        </w:rPr>
        <w:t xml:space="preserve"> </w:t>
      </w:r>
    </w:p>
    <w:p w14:paraId="625211F6" w14:textId="77777777" w:rsidR="00B6272F" w:rsidRPr="002E00B0" w:rsidRDefault="00B6272F">
      <w:pPr>
        <w:ind w:left="1410"/>
        <w:rPr>
          <w:bCs/>
          <w:szCs w:val="20"/>
        </w:rPr>
      </w:pPr>
    </w:p>
    <w:p w14:paraId="0187FF69" w14:textId="77777777" w:rsidR="00B6272F" w:rsidRPr="002E00B0" w:rsidRDefault="00B6272F">
      <w:pPr>
        <w:ind w:left="1410"/>
      </w:pPr>
    </w:p>
    <w:p w14:paraId="595E07FB" w14:textId="77777777" w:rsidR="00B6272F" w:rsidRDefault="00B6272F">
      <w:pPr>
        <w:pStyle w:val="Nadpis2"/>
        <w:jc w:val="center"/>
      </w:pPr>
      <w:r>
        <w:t>II. Předmět smlouvy</w:t>
      </w:r>
    </w:p>
    <w:p w14:paraId="076501CE" w14:textId="77777777" w:rsidR="007331A8" w:rsidRPr="007331A8" w:rsidRDefault="007331A8" w:rsidP="007331A8"/>
    <w:p w14:paraId="4902DDB4" w14:textId="604C8D79" w:rsidR="00764891" w:rsidRDefault="00B6272F" w:rsidP="008B266F">
      <w:pPr>
        <w:jc w:val="both"/>
      </w:pPr>
      <w:r>
        <w:t xml:space="preserve">Zhotovitel se zavazuje na svůj náklad a nebezpečí a za podmínek stanovených touto smlouvou provést sjednané dílo </w:t>
      </w:r>
      <w:r>
        <w:rPr>
          <w:b/>
          <w:bCs/>
          <w:i/>
          <w:iCs/>
        </w:rPr>
        <w:t>„</w:t>
      </w:r>
      <w:r w:rsidR="009B6439">
        <w:rPr>
          <w:b/>
          <w:bCs/>
          <w:i/>
          <w:iCs/>
        </w:rPr>
        <w:t xml:space="preserve">Recyklace stavební </w:t>
      </w:r>
      <w:r w:rsidR="003167A2">
        <w:rPr>
          <w:b/>
          <w:bCs/>
          <w:i/>
          <w:iCs/>
        </w:rPr>
        <w:t>suti</w:t>
      </w:r>
      <w:r w:rsidR="00F77D8B">
        <w:rPr>
          <w:b/>
          <w:bCs/>
          <w:i/>
          <w:iCs/>
        </w:rPr>
        <w:t xml:space="preserve"> a asfaltových směsí</w:t>
      </w:r>
      <w:r w:rsidR="00B70894">
        <w:t>“</w:t>
      </w:r>
      <w:r w:rsidR="007401B4">
        <w:t xml:space="preserve"> v rozsahu předmětu </w:t>
      </w:r>
      <w:r w:rsidR="00ED669D">
        <w:t xml:space="preserve">veřejné </w:t>
      </w:r>
      <w:r w:rsidR="00ED669D" w:rsidRPr="00CE5CFC">
        <w:t>zakázky</w:t>
      </w:r>
      <w:r w:rsidR="007401B4" w:rsidRPr="00CE5CFC">
        <w:t xml:space="preserve"> specifikované</w:t>
      </w:r>
      <w:r w:rsidR="00A8294B" w:rsidRPr="00CE5CFC">
        <w:t xml:space="preserve"> Objednatelem v</w:t>
      </w:r>
      <w:r w:rsidR="00ED669D" w:rsidRPr="00CE5CFC">
        <w:t>e Výzvě k podání nabídky</w:t>
      </w:r>
      <w:r w:rsidR="000E4318" w:rsidRPr="00CE5CFC">
        <w:t xml:space="preserve"> ze</w:t>
      </w:r>
      <w:r w:rsidR="00A8294B" w:rsidRPr="00CE5CFC">
        <w:t xml:space="preserve"> dne </w:t>
      </w:r>
      <w:r w:rsidR="00ED669D" w:rsidRPr="00CE5CFC">
        <w:rPr>
          <w:highlight w:val="yellow"/>
        </w:rPr>
        <w:t>……</w:t>
      </w:r>
      <w:r w:rsidR="00B22D54" w:rsidRPr="00CE5CFC">
        <w:t>.202</w:t>
      </w:r>
      <w:r w:rsidR="00ED669D" w:rsidRPr="00CE5CFC">
        <w:t>6</w:t>
      </w:r>
      <w:r w:rsidR="000E4318" w:rsidRPr="00CE5CFC">
        <w:t xml:space="preserve"> a</w:t>
      </w:r>
      <w:r w:rsidR="00B22D54" w:rsidRPr="00CE5CFC">
        <w:t xml:space="preserve"> dle</w:t>
      </w:r>
      <w:r w:rsidRPr="00CE5CFC">
        <w:t xml:space="preserve"> nabídkové </w:t>
      </w:r>
      <w:r w:rsidR="00CE5CFC" w:rsidRPr="00CE5CFC">
        <w:t>ceny</w:t>
      </w:r>
      <w:r w:rsidRPr="00CE5CFC">
        <w:t xml:space="preserve"> </w:t>
      </w:r>
      <w:r w:rsidR="000E4318" w:rsidRPr="00CE5CFC">
        <w:t xml:space="preserve">zhotovitele </w:t>
      </w:r>
      <w:r w:rsidRPr="00CE5CFC">
        <w:t>ze dne</w:t>
      </w:r>
      <w:r w:rsidR="00904A96" w:rsidRPr="00CE5CFC">
        <w:t xml:space="preserve"> </w:t>
      </w:r>
      <w:r w:rsidR="00ED669D" w:rsidRPr="00CE5CFC">
        <w:rPr>
          <w:highlight w:val="yellow"/>
        </w:rPr>
        <w:t>…..</w:t>
      </w:r>
      <w:r w:rsidR="00B22D54" w:rsidRPr="00CE5CFC">
        <w:t>.</w:t>
      </w:r>
      <w:r w:rsidR="007778F1" w:rsidRPr="00CE5CFC">
        <w:t>20</w:t>
      </w:r>
      <w:r w:rsidR="000959A0" w:rsidRPr="00CE5CFC">
        <w:t>2</w:t>
      </w:r>
      <w:r w:rsidR="00ED669D" w:rsidRPr="00CE5CFC">
        <w:t>6</w:t>
      </w:r>
      <w:r w:rsidRPr="00CE5CFC">
        <w:t>, kter</w:t>
      </w:r>
      <w:r w:rsidR="00F83425" w:rsidRPr="00CE5CFC">
        <w:t>ý</w:t>
      </w:r>
      <w:r w:rsidRPr="00CE5CFC">
        <w:t xml:space="preserve"> j</w:t>
      </w:r>
      <w:r w:rsidR="00F83425" w:rsidRPr="00CE5CFC">
        <w:t>e</w:t>
      </w:r>
      <w:r w:rsidRPr="00CE5CFC">
        <w:t xml:space="preserve"> nedílnou součástí této smlouvy</w:t>
      </w:r>
      <w:r w:rsidR="00B22D54" w:rsidRPr="000E4318">
        <w:t xml:space="preserve"> (Příloha č. 1)</w:t>
      </w:r>
      <w:r w:rsidRPr="000E4318">
        <w:t xml:space="preserve"> a objednatel</w:t>
      </w:r>
      <w:r w:rsidRPr="007778F1">
        <w:t xml:space="preserve"> se zavazuje za řádně provedené a</w:t>
      </w:r>
      <w:r>
        <w:t xml:space="preserve"> předané dílo zaplatit zhotoviteli cenu ve výši a v termínech sjednaných touto smlouvou.</w:t>
      </w:r>
    </w:p>
    <w:p w14:paraId="039046A5" w14:textId="77777777" w:rsidR="005473D5" w:rsidRDefault="005473D5" w:rsidP="008B266F">
      <w:pPr>
        <w:jc w:val="both"/>
      </w:pPr>
    </w:p>
    <w:p w14:paraId="6A61A6FD" w14:textId="77777777" w:rsidR="000E4318" w:rsidRDefault="00904A96" w:rsidP="000E4318">
      <w:pPr>
        <w:jc w:val="both"/>
      </w:pPr>
      <w:r>
        <w:t>Zhotovitel dodá</w:t>
      </w:r>
      <w:r w:rsidR="000E4318">
        <w:t xml:space="preserve"> </w:t>
      </w:r>
      <w:r w:rsidR="000E4318" w:rsidRPr="005B03A4">
        <w:t>do 10 pracovních dnů po ukončení zakázky doklady pro betonový a suťový recyklát formou Certifikátu na výrobe</w:t>
      </w:r>
      <w:r w:rsidR="000E4318" w:rsidRPr="00D30F54">
        <w:t>k nebo Prohlášení o vlastnostech k použití např. na terénní úpravy s názvem „Recyklát k použití jako náhrada kameniva (podle normy ČSN 13242+A1)“ pro betony a pro sutě od akreditované osoby/společnosti.</w:t>
      </w:r>
    </w:p>
    <w:p w14:paraId="6A4B32E3" w14:textId="77777777" w:rsidR="00E36AC0" w:rsidRDefault="00E36AC0" w:rsidP="000E4318">
      <w:pPr>
        <w:jc w:val="both"/>
      </w:pPr>
    </w:p>
    <w:p w14:paraId="397CEDB0" w14:textId="7F73F10B" w:rsidR="00E36AC0" w:rsidRPr="00D30F54" w:rsidRDefault="00E36AC0" w:rsidP="000E4318">
      <w:pPr>
        <w:jc w:val="both"/>
      </w:pPr>
      <w:r>
        <w:t xml:space="preserve">V případě vzniku odpadů při drcení (např. železo) provede odstranění zhotovitel na vlastní náklady. </w:t>
      </w:r>
    </w:p>
    <w:p w14:paraId="35DD4E62" w14:textId="3F502B4D" w:rsidR="00904A96" w:rsidRDefault="00904A96" w:rsidP="00904A96">
      <w:pPr>
        <w:jc w:val="both"/>
      </w:pPr>
    </w:p>
    <w:p w14:paraId="0B991FF6" w14:textId="77777777" w:rsidR="00CE5CFC" w:rsidRDefault="00CE5CFC" w:rsidP="00904A96">
      <w:pPr>
        <w:jc w:val="both"/>
      </w:pPr>
    </w:p>
    <w:p w14:paraId="1F52D70E" w14:textId="77777777" w:rsidR="00B6272F" w:rsidRDefault="00B6272F">
      <w:pPr>
        <w:pStyle w:val="Nadpis2"/>
        <w:jc w:val="center"/>
      </w:pPr>
      <w:r>
        <w:lastRenderedPageBreak/>
        <w:t>III. Cena a platební podmínky</w:t>
      </w:r>
    </w:p>
    <w:p w14:paraId="481102C3" w14:textId="77777777" w:rsidR="007331A8" w:rsidRPr="007331A8" w:rsidRDefault="007331A8" w:rsidP="007331A8"/>
    <w:p w14:paraId="4FA3C20A" w14:textId="3BB5DA5C" w:rsidR="00B70894" w:rsidRDefault="00B70894">
      <w:r w:rsidRPr="00ED669D">
        <w:rPr>
          <w:b/>
          <w:bCs/>
        </w:rPr>
        <w:t>Cena</w:t>
      </w:r>
      <w:r w:rsidR="00F876FE" w:rsidRPr="00ED669D">
        <w:rPr>
          <w:b/>
          <w:bCs/>
        </w:rPr>
        <w:t xml:space="preserve"> bez DPH</w:t>
      </w:r>
      <w:r>
        <w:t xml:space="preserve"> za poskytnutí služby byla smluvními stranami dohodnuta takto:</w:t>
      </w:r>
    </w:p>
    <w:p w14:paraId="1D0EDC6C" w14:textId="77777777" w:rsidR="00103E9A" w:rsidRDefault="00103E9A"/>
    <w:p w14:paraId="5857D33F" w14:textId="79E8F075" w:rsidR="00B70894" w:rsidRDefault="00B70894" w:rsidP="007778F1">
      <w:pPr>
        <w:ind w:firstLine="708"/>
      </w:pPr>
      <w:r>
        <w:t>1 tuna materiálu vyrobeného recyklací</w:t>
      </w:r>
      <w:r w:rsidR="00F77D8B">
        <w:t xml:space="preserve"> asfaltových směsí</w:t>
      </w:r>
      <w:r>
        <w:tab/>
      </w:r>
      <w:r w:rsidR="00103E9A">
        <w:t xml:space="preserve">        </w:t>
      </w:r>
      <w:r w:rsidR="00ED669D">
        <w:t xml:space="preserve">   </w:t>
      </w:r>
      <w:r w:rsidR="00103E9A">
        <w:t xml:space="preserve"> </w:t>
      </w:r>
      <w:r w:rsidR="00ED669D" w:rsidRPr="00CE5CFC">
        <w:rPr>
          <w:highlight w:val="yellow"/>
        </w:rPr>
        <w:t>00</w:t>
      </w:r>
      <w:r w:rsidR="00103E9A" w:rsidRPr="00CE5CFC">
        <w:rPr>
          <w:b/>
          <w:bCs/>
          <w:highlight w:val="yellow"/>
        </w:rPr>
        <w:t>,</w:t>
      </w:r>
      <w:r w:rsidR="00F876FE" w:rsidRPr="00CE5CFC">
        <w:rPr>
          <w:b/>
          <w:bCs/>
          <w:highlight w:val="yellow"/>
        </w:rPr>
        <w:t>00</w:t>
      </w:r>
      <w:r w:rsidR="00F876FE" w:rsidRPr="00F876FE">
        <w:rPr>
          <w:b/>
          <w:bCs/>
        </w:rPr>
        <w:t xml:space="preserve"> Kč</w:t>
      </w:r>
      <w:r w:rsidR="003D5A7D" w:rsidRPr="00F876FE">
        <w:rPr>
          <w:b/>
          <w:bCs/>
        </w:rPr>
        <w:t>/t</w:t>
      </w:r>
    </w:p>
    <w:p w14:paraId="1CC40D80" w14:textId="7A1376A7" w:rsidR="00F77D8B" w:rsidRDefault="00F77D8B" w:rsidP="00F77D8B">
      <w:pPr>
        <w:ind w:firstLine="708"/>
      </w:pPr>
      <w:r>
        <w:t>1 tuna materiálu vyrobeného recyklací</w:t>
      </w:r>
      <w:r>
        <w:t xml:space="preserve"> stavební suti</w:t>
      </w:r>
      <w:r>
        <w:tab/>
        <w:t xml:space="preserve">            </w:t>
      </w:r>
      <w:r w:rsidRPr="00CE5CFC">
        <w:rPr>
          <w:highlight w:val="yellow"/>
        </w:rPr>
        <w:t>00</w:t>
      </w:r>
      <w:r w:rsidRPr="00CE5CFC">
        <w:rPr>
          <w:b/>
          <w:bCs/>
          <w:highlight w:val="yellow"/>
        </w:rPr>
        <w:t>,00</w:t>
      </w:r>
      <w:r w:rsidRPr="00F876FE">
        <w:rPr>
          <w:b/>
          <w:bCs/>
        </w:rPr>
        <w:t xml:space="preserve"> Kč/t</w:t>
      </w:r>
    </w:p>
    <w:p w14:paraId="42DA1214" w14:textId="77777777" w:rsidR="005A07A7" w:rsidRDefault="005A07A7" w:rsidP="007778F1">
      <w:pPr>
        <w:ind w:firstLine="708"/>
      </w:pPr>
    </w:p>
    <w:p w14:paraId="3C4FFB04" w14:textId="31F298BB" w:rsidR="00904A96" w:rsidRDefault="00904A96" w:rsidP="007778F1">
      <w:pPr>
        <w:ind w:firstLine="708"/>
      </w:pPr>
      <w:proofErr w:type="spellStart"/>
      <w:r>
        <w:t>Předdrcení</w:t>
      </w:r>
      <w:proofErr w:type="spellEnd"/>
      <w:r>
        <w:t xml:space="preserve"> velkých kusů betonu včetně </w:t>
      </w:r>
    </w:p>
    <w:p w14:paraId="635DAE34" w14:textId="5EE82CB9" w:rsidR="00904A96" w:rsidRDefault="00904A96" w:rsidP="007778F1">
      <w:pPr>
        <w:ind w:firstLine="708"/>
      </w:pPr>
      <w:r>
        <w:t>pronájmu kladiva a dopravy na místo plnění</w:t>
      </w:r>
      <w:r w:rsidR="0069488F">
        <w:t xml:space="preserve"> </w:t>
      </w:r>
      <w:r w:rsidR="00103E9A">
        <w:t xml:space="preserve">    </w:t>
      </w:r>
      <w:r w:rsidR="00ED669D">
        <w:t xml:space="preserve">        </w:t>
      </w:r>
      <w:r w:rsidR="00ED669D" w:rsidRPr="00CE5CFC">
        <w:rPr>
          <w:highlight w:val="yellow"/>
        </w:rPr>
        <w:t>00</w:t>
      </w:r>
      <w:r w:rsidR="00103E9A" w:rsidRPr="00CE5CFC">
        <w:rPr>
          <w:b/>
          <w:bCs/>
          <w:highlight w:val="yellow"/>
        </w:rPr>
        <w:t>,</w:t>
      </w:r>
      <w:r w:rsidR="00F876FE" w:rsidRPr="00CE5CFC">
        <w:rPr>
          <w:b/>
          <w:bCs/>
          <w:highlight w:val="yellow"/>
        </w:rPr>
        <w:t>00</w:t>
      </w:r>
      <w:r w:rsidR="00F876FE" w:rsidRPr="00F876FE">
        <w:rPr>
          <w:b/>
          <w:bCs/>
        </w:rPr>
        <w:t xml:space="preserve"> Kč</w:t>
      </w:r>
    </w:p>
    <w:p w14:paraId="1BF0F45C" w14:textId="0C088B9A" w:rsidR="00B6272F" w:rsidRDefault="00B70894" w:rsidP="00B70894">
      <w:pPr>
        <w:ind w:firstLine="708"/>
      </w:pPr>
      <w:r>
        <w:t>Cena za přepravu</w:t>
      </w:r>
      <w:r w:rsidR="00F876FE">
        <w:t xml:space="preserve"> všech</w:t>
      </w:r>
      <w:r>
        <w:t xml:space="preserve"> stroj</w:t>
      </w:r>
      <w:r w:rsidR="00F876FE">
        <w:t>ů</w:t>
      </w:r>
      <w:r>
        <w:tab/>
      </w:r>
      <w:r w:rsidR="00F876FE">
        <w:t xml:space="preserve">                    </w:t>
      </w:r>
      <w:r w:rsidR="00ED669D">
        <w:t xml:space="preserve"> </w:t>
      </w:r>
      <w:r w:rsidR="00F876FE">
        <w:t xml:space="preserve">    </w:t>
      </w:r>
      <w:r w:rsidR="00ED669D" w:rsidRPr="00CE5CFC">
        <w:rPr>
          <w:highlight w:val="yellow"/>
        </w:rPr>
        <w:t>00</w:t>
      </w:r>
      <w:r w:rsidR="00F876FE" w:rsidRPr="00CE5CFC">
        <w:rPr>
          <w:b/>
          <w:bCs/>
          <w:highlight w:val="yellow"/>
        </w:rPr>
        <w:t>,00</w:t>
      </w:r>
      <w:r w:rsidR="0069488F" w:rsidRPr="00F876FE">
        <w:rPr>
          <w:b/>
          <w:bCs/>
        </w:rPr>
        <w:t xml:space="preserve"> </w:t>
      </w:r>
      <w:r w:rsidRPr="00F876FE">
        <w:rPr>
          <w:b/>
          <w:bCs/>
        </w:rPr>
        <w:t xml:space="preserve">Kč </w:t>
      </w:r>
      <w:r w:rsidR="000959A0" w:rsidRPr="00F876FE">
        <w:rPr>
          <w:b/>
          <w:bCs/>
        </w:rPr>
        <w:t>/ km</w:t>
      </w:r>
      <w:r w:rsidR="00B6272F">
        <w:t xml:space="preserve"> </w:t>
      </w:r>
    </w:p>
    <w:p w14:paraId="05DB1D61" w14:textId="3EE056FB" w:rsidR="00B70894" w:rsidRDefault="00B70894" w:rsidP="00B70894">
      <w:pPr>
        <w:ind w:firstLine="708"/>
      </w:pPr>
      <w:r>
        <w:t>Instalace a demontáž linky</w:t>
      </w:r>
      <w:r>
        <w:tab/>
      </w:r>
      <w:r>
        <w:tab/>
      </w:r>
      <w:r>
        <w:tab/>
      </w:r>
      <w:proofErr w:type="gramStart"/>
      <w:r w:rsidR="00F83425">
        <w:tab/>
        <w:t xml:space="preserve"> </w:t>
      </w:r>
      <w:r w:rsidR="00904A96">
        <w:t xml:space="preserve"> </w:t>
      </w:r>
      <w:r w:rsidR="00ED669D" w:rsidRPr="00CE5CFC">
        <w:rPr>
          <w:highlight w:val="yellow"/>
        </w:rPr>
        <w:t>00</w:t>
      </w:r>
      <w:proofErr w:type="gramEnd"/>
      <w:r w:rsidR="00F876FE" w:rsidRPr="00CE5CFC">
        <w:rPr>
          <w:b/>
          <w:bCs/>
          <w:highlight w:val="yellow"/>
        </w:rPr>
        <w:t>,00</w:t>
      </w:r>
      <w:r w:rsidR="007778F1" w:rsidRPr="00F876FE">
        <w:rPr>
          <w:b/>
          <w:bCs/>
        </w:rPr>
        <w:t xml:space="preserve"> </w:t>
      </w:r>
      <w:r w:rsidRPr="00F876FE">
        <w:rPr>
          <w:b/>
          <w:bCs/>
        </w:rPr>
        <w:t>Kč</w:t>
      </w:r>
    </w:p>
    <w:p w14:paraId="4202CF4E" w14:textId="3F75B253" w:rsidR="00BC666C" w:rsidRPr="00F876FE" w:rsidRDefault="00BC666C" w:rsidP="00B70894">
      <w:pPr>
        <w:ind w:firstLine="708"/>
        <w:rPr>
          <w:b/>
          <w:bCs/>
        </w:rPr>
      </w:pPr>
      <w:r>
        <w:t>Certifikát na výrobky</w:t>
      </w:r>
      <w:r w:rsidR="007778F1">
        <w:tab/>
      </w:r>
      <w:r w:rsidR="00BF6637">
        <w:t>(2kusy)</w:t>
      </w:r>
      <w:r w:rsidR="007778F1">
        <w:tab/>
      </w:r>
      <w:r w:rsidR="00F83425">
        <w:tab/>
        <w:t xml:space="preserve">  </w:t>
      </w:r>
      <w:r w:rsidR="00904A96">
        <w:t xml:space="preserve">     </w:t>
      </w:r>
      <w:proofErr w:type="gramStart"/>
      <w:r w:rsidR="00904A96">
        <w:tab/>
      </w:r>
      <w:r w:rsidR="00F876FE">
        <w:t xml:space="preserve">  </w:t>
      </w:r>
      <w:r w:rsidR="00ED669D" w:rsidRPr="00CE5CFC">
        <w:rPr>
          <w:highlight w:val="yellow"/>
        </w:rPr>
        <w:t>00</w:t>
      </w:r>
      <w:proofErr w:type="gramEnd"/>
      <w:r w:rsidR="00F876FE" w:rsidRPr="00CE5CFC">
        <w:rPr>
          <w:b/>
          <w:bCs/>
          <w:highlight w:val="yellow"/>
        </w:rPr>
        <w:t>,00</w:t>
      </w:r>
      <w:r w:rsidR="007778F1" w:rsidRPr="00F876FE">
        <w:rPr>
          <w:b/>
          <w:bCs/>
        </w:rPr>
        <w:t xml:space="preserve"> </w:t>
      </w:r>
      <w:r w:rsidRPr="00F876FE">
        <w:rPr>
          <w:b/>
          <w:bCs/>
        </w:rPr>
        <w:t>Kč</w:t>
      </w:r>
    </w:p>
    <w:p w14:paraId="37993365" w14:textId="77777777" w:rsidR="00A8294B" w:rsidRDefault="00A8294B" w:rsidP="00B70894">
      <w:pPr>
        <w:ind w:firstLine="708"/>
      </w:pPr>
    </w:p>
    <w:p w14:paraId="00D7BE9A" w14:textId="77777777" w:rsidR="00B70894" w:rsidRDefault="00B70894" w:rsidP="008B266F">
      <w:pPr>
        <w:jc w:val="both"/>
      </w:pPr>
      <w:r>
        <w:t>K takto dohodnutým cenám bude připočtena DPH ve výši dle platných právních předpisů. Cena za poskytnutí služby je cena pevná a konečná.</w:t>
      </w:r>
    </w:p>
    <w:p w14:paraId="6FB7D68F" w14:textId="77777777" w:rsidR="00153620" w:rsidRDefault="00153620" w:rsidP="008B266F">
      <w:pPr>
        <w:ind w:firstLine="708"/>
        <w:jc w:val="both"/>
      </w:pPr>
    </w:p>
    <w:p w14:paraId="6A04D47A" w14:textId="060A8DD5" w:rsidR="00FA284A" w:rsidRDefault="006C101B" w:rsidP="008B266F">
      <w:pPr>
        <w:jc w:val="both"/>
      </w:pPr>
      <w:r>
        <w:t>Součástí protokolu</w:t>
      </w:r>
      <w:r w:rsidR="00DA701B">
        <w:t xml:space="preserve"> o převzetí díla</w:t>
      </w:r>
      <w:r w:rsidR="00B70894">
        <w:t xml:space="preserve"> bude také údaj o množství převzat</w:t>
      </w:r>
      <w:r w:rsidR="00DA701B">
        <w:t>ých</w:t>
      </w:r>
      <w:r w:rsidR="00B70894">
        <w:t xml:space="preserve"> recyklá</w:t>
      </w:r>
      <w:r w:rsidR="00DE6721">
        <w:t>t</w:t>
      </w:r>
      <w:r w:rsidR="00DA701B">
        <w:t>ů.</w:t>
      </w:r>
      <w:r w:rsidR="00F77D8B">
        <w:t xml:space="preserve"> Objednatel </w:t>
      </w:r>
      <w:r w:rsidR="00DA701B">
        <w:t>požaduje</w:t>
      </w:r>
      <w:r w:rsidR="00F77D8B">
        <w:t xml:space="preserve"> vystavení dvou samostatných faktur, zvlášť za recyklaci asfaltových směsí a další faktura za recyklaci stavení suti. Faktury budou</w:t>
      </w:r>
      <w:r w:rsidR="00DE6721">
        <w:t xml:space="preserve"> </w:t>
      </w:r>
      <w:r w:rsidR="00B6272F">
        <w:t>vystaven</w:t>
      </w:r>
      <w:r w:rsidR="00F77D8B">
        <w:t>y</w:t>
      </w:r>
      <w:r w:rsidR="00B6272F">
        <w:t xml:space="preserve"> </w:t>
      </w:r>
      <w:r w:rsidR="00DE6721">
        <w:t>za zpracovaný materiál dle skutečně zpracovaného množství</w:t>
      </w:r>
      <w:r w:rsidR="00F77D8B">
        <w:t>. Cena za</w:t>
      </w:r>
      <w:r w:rsidR="00DE6721">
        <w:t xml:space="preserve"> přepravu stroje</w:t>
      </w:r>
      <w:r w:rsidR="00F77D8B">
        <w:t>,</w:t>
      </w:r>
      <w:r w:rsidR="00DE6721">
        <w:t xml:space="preserve"> instalaci a demontáž linky</w:t>
      </w:r>
      <w:r w:rsidR="00F876FE">
        <w:t xml:space="preserve"> a dodání Certifikátu nebo Prohlášení podle oddílu II. této smlouvy</w:t>
      </w:r>
      <w:r w:rsidR="00DA701B">
        <w:t xml:space="preserve"> bude součástí faktury za recyklaci stavební suti. </w:t>
      </w:r>
      <w:r w:rsidR="00B6272F">
        <w:t xml:space="preserve"> </w:t>
      </w:r>
    </w:p>
    <w:p w14:paraId="139F4351" w14:textId="77777777" w:rsidR="00FA284A" w:rsidRDefault="00FA284A" w:rsidP="008B266F">
      <w:pPr>
        <w:jc w:val="both"/>
      </w:pPr>
    </w:p>
    <w:p w14:paraId="7AAF2A20" w14:textId="7C9A1D85" w:rsidR="00B6272F" w:rsidRDefault="00F876FE" w:rsidP="008B266F">
      <w:pPr>
        <w:jc w:val="both"/>
      </w:pPr>
      <w:r w:rsidRPr="00F876FE">
        <w:t>Faktur</w:t>
      </w:r>
      <w:r w:rsidR="006C101B">
        <w:t>y</w:t>
      </w:r>
      <w:r w:rsidRPr="00F876FE">
        <w:t xml:space="preserve"> </w:t>
      </w:r>
      <w:r w:rsidR="0058235E" w:rsidRPr="00F876FE">
        <w:t>bud</w:t>
      </w:r>
      <w:r w:rsidR="006C101B">
        <w:t>ou</w:t>
      </w:r>
      <w:r w:rsidR="0058235E" w:rsidRPr="00F876FE">
        <w:t xml:space="preserve"> vystaven</w:t>
      </w:r>
      <w:r w:rsidR="006C101B">
        <w:t>y</w:t>
      </w:r>
      <w:r w:rsidR="0058235E" w:rsidRPr="00F876FE">
        <w:t xml:space="preserve"> po předání </w:t>
      </w:r>
      <w:r w:rsidR="006A713A" w:rsidRPr="00F876FE">
        <w:t xml:space="preserve">obou </w:t>
      </w:r>
      <w:r w:rsidRPr="00F876FE">
        <w:t>C</w:t>
      </w:r>
      <w:r w:rsidR="0058235E" w:rsidRPr="00F876FE">
        <w:t>ertifikát</w:t>
      </w:r>
      <w:r w:rsidR="006A713A" w:rsidRPr="00F876FE">
        <w:t>ů</w:t>
      </w:r>
      <w:r w:rsidRPr="00F876FE">
        <w:t xml:space="preserve"> (Prohlášení)</w:t>
      </w:r>
      <w:r w:rsidR="0058235E" w:rsidRPr="00F876FE">
        <w:t xml:space="preserve"> objednateli. </w:t>
      </w:r>
      <w:r w:rsidR="00065639" w:rsidRPr="00F876FE">
        <w:t>Splatnost faktur</w:t>
      </w:r>
      <w:r w:rsidR="0058235E" w:rsidRPr="00F876FE">
        <w:t xml:space="preserve"> bude </w:t>
      </w:r>
      <w:r w:rsidR="0069195B">
        <w:t>14</w:t>
      </w:r>
      <w:r w:rsidR="0058235E" w:rsidRPr="00F876FE">
        <w:t xml:space="preserve"> dnů.</w:t>
      </w:r>
    </w:p>
    <w:p w14:paraId="1C9E470A" w14:textId="77777777" w:rsidR="00FA284A" w:rsidRDefault="00FA284A" w:rsidP="008B266F">
      <w:pPr>
        <w:jc w:val="both"/>
      </w:pPr>
    </w:p>
    <w:p w14:paraId="2CF014DF" w14:textId="5FE62ECD" w:rsidR="0058235E" w:rsidRDefault="0058235E" w:rsidP="008B266F">
      <w:pPr>
        <w:jc w:val="both"/>
      </w:pPr>
      <w:r>
        <w:t>Na dílo nebude poskytována žádná záloha předem ani v průběhu realizace.</w:t>
      </w:r>
    </w:p>
    <w:p w14:paraId="115D839C" w14:textId="77777777" w:rsidR="00B6272F" w:rsidRDefault="00B6272F" w:rsidP="008B266F">
      <w:pPr>
        <w:jc w:val="both"/>
      </w:pPr>
      <w:r>
        <w:t>Faktura musí mít náležitosti daňového dokladu. Za datum zdanitelného plnění se považuje skutečné datum předání předmětu plnění.</w:t>
      </w:r>
    </w:p>
    <w:p w14:paraId="6D58C55C" w14:textId="77777777" w:rsidR="009E44F1" w:rsidRDefault="009E44F1" w:rsidP="008B266F">
      <w:pPr>
        <w:jc w:val="both"/>
      </w:pPr>
    </w:p>
    <w:p w14:paraId="4B8EADEB" w14:textId="77777777" w:rsidR="007331A8" w:rsidRDefault="007331A8" w:rsidP="008B266F">
      <w:pPr>
        <w:shd w:val="clear" w:color="auto" w:fill="FFFFFF"/>
        <w:jc w:val="both"/>
        <w:rPr>
          <w:sz w:val="17"/>
          <w:szCs w:val="17"/>
        </w:rPr>
      </w:pPr>
      <w:r>
        <w:t>Faktura musí obsahovat následující text čestného prohlášení: „</w:t>
      </w:r>
      <w:r w:rsidRPr="00F24861">
        <w:rPr>
          <w:i/>
        </w:rPr>
        <w:t>Vystavitel tohoto daňového dokladu čestně prohlašuje, že není v insolvenčním řízení, a že se zavazuje zde vyčíslenou DPH uhradit včas a řádně příslušnému správci daně</w:t>
      </w:r>
      <w:r>
        <w:t>.“ Prohlášení bude uvedeno nad závěrečnou signací dokladu nebo bude znovu podepsáno.</w:t>
      </w:r>
    </w:p>
    <w:p w14:paraId="3BB2FDB1" w14:textId="77777777" w:rsidR="007331A8" w:rsidRDefault="007331A8"/>
    <w:p w14:paraId="5CBB49AA" w14:textId="77777777" w:rsidR="00B6272F" w:rsidRDefault="00B6272F"/>
    <w:p w14:paraId="1805DAD9" w14:textId="77777777" w:rsidR="00B6272F" w:rsidRDefault="00B6272F">
      <w:pPr>
        <w:pStyle w:val="Nadpis2"/>
        <w:jc w:val="center"/>
      </w:pPr>
      <w:r>
        <w:t xml:space="preserve">IV. Termín </w:t>
      </w:r>
      <w:r w:rsidR="0058235E">
        <w:t xml:space="preserve">a místo </w:t>
      </w:r>
      <w:r>
        <w:t>provedení díla</w:t>
      </w:r>
    </w:p>
    <w:p w14:paraId="277E5931" w14:textId="77777777" w:rsidR="00A8294B" w:rsidRPr="00A8294B" w:rsidRDefault="00A8294B" w:rsidP="00A8294B"/>
    <w:p w14:paraId="33A97360" w14:textId="6D3003E9" w:rsidR="00B6272F" w:rsidRDefault="00B6272F" w:rsidP="008B266F">
      <w:pPr>
        <w:jc w:val="both"/>
      </w:pPr>
      <w:r w:rsidRPr="00BC666C">
        <w:t xml:space="preserve">Termín </w:t>
      </w:r>
      <w:r w:rsidR="006D0559">
        <w:t xml:space="preserve">realizace </w:t>
      </w:r>
      <w:r w:rsidRPr="00634B40">
        <w:rPr>
          <w:b/>
          <w:bCs/>
        </w:rPr>
        <w:t>provedení díla</w:t>
      </w:r>
      <w:r w:rsidRPr="00BC666C">
        <w:t xml:space="preserve"> je </w:t>
      </w:r>
      <w:r w:rsidR="006D0559">
        <w:t xml:space="preserve">stanoven </w:t>
      </w:r>
      <w:r w:rsidR="006D0559" w:rsidRPr="006C101B">
        <w:rPr>
          <w:b/>
          <w:bCs/>
        </w:rPr>
        <w:t>od 1.10.202</w:t>
      </w:r>
      <w:r w:rsidR="00ED669D" w:rsidRPr="006C101B">
        <w:rPr>
          <w:b/>
          <w:bCs/>
        </w:rPr>
        <w:t>6</w:t>
      </w:r>
      <w:r w:rsidR="006D0559" w:rsidRPr="006C101B">
        <w:rPr>
          <w:b/>
          <w:bCs/>
        </w:rPr>
        <w:t xml:space="preserve"> do </w:t>
      </w:r>
      <w:r w:rsidR="006C101B" w:rsidRPr="006C101B">
        <w:rPr>
          <w:b/>
          <w:bCs/>
        </w:rPr>
        <w:t>13</w:t>
      </w:r>
      <w:r w:rsidR="006D0559" w:rsidRPr="006C101B">
        <w:rPr>
          <w:b/>
          <w:bCs/>
        </w:rPr>
        <w:t>.1</w:t>
      </w:r>
      <w:r w:rsidR="006C101B" w:rsidRPr="006C101B">
        <w:rPr>
          <w:b/>
          <w:bCs/>
        </w:rPr>
        <w:t>1</w:t>
      </w:r>
      <w:r w:rsidR="006D0559" w:rsidRPr="006C101B">
        <w:rPr>
          <w:b/>
          <w:bCs/>
        </w:rPr>
        <w:t>.202</w:t>
      </w:r>
      <w:r w:rsidR="00ED669D" w:rsidRPr="006C101B">
        <w:rPr>
          <w:b/>
          <w:bCs/>
        </w:rPr>
        <w:t>6</w:t>
      </w:r>
      <w:r w:rsidR="006D0559" w:rsidRPr="006C101B">
        <w:t>.</w:t>
      </w:r>
      <w:r w:rsidRPr="00BC666C">
        <w:t xml:space="preserve"> Uvedený termín je nejpozději maximálně možný.</w:t>
      </w:r>
    </w:p>
    <w:p w14:paraId="1F42EEEE" w14:textId="77777777" w:rsidR="00A8294B" w:rsidRDefault="00A8294B" w:rsidP="008B266F">
      <w:pPr>
        <w:jc w:val="both"/>
      </w:pPr>
    </w:p>
    <w:p w14:paraId="06BBFABA" w14:textId="618C7088" w:rsidR="0058235E" w:rsidRDefault="0058235E" w:rsidP="008B266F">
      <w:pPr>
        <w:jc w:val="both"/>
      </w:pPr>
      <w:r>
        <w:t xml:space="preserve">Místem poskytování služby je zařízení </w:t>
      </w:r>
      <w:r w:rsidR="006D0559">
        <w:t xml:space="preserve">Objednatele určené pro </w:t>
      </w:r>
      <w:r>
        <w:t>sběr</w:t>
      </w:r>
      <w:r w:rsidR="006A713A">
        <w:t xml:space="preserve"> a skladování </w:t>
      </w:r>
      <w:r>
        <w:t>stavebních odpadů</w:t>
      </w:r>
      <w:r w:rsidR="006D0559">
        <w:t xml:space="preserve"> v</w:t>
      </w:r>
      <w:r>
        <w:t xml:space="preserve"> </w:t>
      </w:r>
      <w:r w:rsidR="006A713A">
        <w:t>Pelhřimov</w:t>
      </w:r>
      <w:r w:rsidR="006D0559">
        <w:t>ě</w:t>
      </w:r>
      <w:r w:rsidR="006A713A">
        <w:t xml:space="preserve">, </w:t>
      </w:r>
      <w:r>
        <w:t xml:space="preserve">v ulici </w:t>
      </w:r>
      <w:proofErr w:type="spellStart"/>
      <w:r>
        <w:t>Rynárecká</w:t>
      </w:r>
      <w:proofErr w:type="spellEnd"/>
      <w:r w:rsidR="006D0559">
        <w:t xml:space="preserve">, </w:t>
      </w:r>
      <w:proofErr w:type="spellStart"/>
      <w:r w:rsidR="006D0559">
        <w:t>p.č</w:t>
      </w:r>
      <w:proofErr w:type="spellEnd"/>
      <w:r w:rsidR="006D0559">
        <w:t xml:space="preserve">. 2396/12, </w:t>
      </w:r>
      <w:proofErr w:type="spellStart"/>
      <w:r w:rsidR="006D0559">
        <w:t>k.ú</w:t>
      </w:r>
      <w:proofErr w:type="spellEnd"/>
      <w:r w:rsidR="006D0559">
        <w:t>. Pelhřimov</w:t>
      </w:r>
      <w:r w:rsidR="006C101B">
        <w:t xml:space="preserve"> a dále </w:t>
      </w:r>
      <w:proofErr w:type="spellStart"/>
      <w:r w:rsidR="006C101B">
        <w:t>p.č</w:t>
      </w:r>
      <w:proofErr w:type="spellEnd"/>
      <w:r w:rsidR="006C101B">
        <w:t xml:space="preserve">. 2395/3 v ulici </w:t>
      </w:r>
      <w:proofErr w:type="spellStart"/>
      <w:r w:rsidR="006C101B">
        <w:t>Rynárecká</w:t>
      </w:r>
      <w:proofErr w:type="spellEnd"/>
      <w:r w:rsidR="006C101B">
        <w:t xml:space="preserve">, </w:t>
      </w:r>
      <w:proofErr w:type="spellStart"/>
      <w:r w:rsidR="006C101B">
        <w:t>k.ú</w:t>
      </w:r>
      <w:proofErr w:type="spellEnd"/>
      <w:r w:rsidR="006C101B">
        <w:t>. Pelhřimov, kde je uložena asfaltová směs.</w:t>
      </w:r>
      <w:r>
        <w:t xml:space="preserve"> </w:t>
      </w:r>
    </w:p>
    <w:p w14:paraId="30B0F16A" w14:textId="77777777" w:rsidR="00A8294B" w:rsidRDefault="00A8294B" w:rsidP="008B266F">
      <w:pPr>
        <w:jc w:val="both"/>
      </w:pPr>
    </w:p>
    <w:p w14:paraId="331F1C2A" w14:textId="500A2952" w:rsidR="006D0559" w:rsidRDefault="00B6272F" w:rsidP="006D0559">
      <w:pPr>
        <w:jc w:val="both"/>
      </w:pPr>
      <w:r>
        <w:t>Po řádném ukončení díla bude sepsán protokol o předání a převzetí díla podepsaný oběma stranami</w:t>
      </w:r>
      <w:r w:rsidR="006D0559">
        <w:t xml:space="preserve"> (součástí tohoto protokolu bude také údaj o množství předan</w:t>
      </w:r>
      <w:r w:rsidR="006C101B">
        <w:t>ých</w:t>
      </w:r>
      <w:r w:rsidR="006D0559">
        <w:t xml:space="preserve"> a převzat</w:t>
      </w:r>
      <w:r w:rsidR="006C101B">
        <w:t>ých</w:t>
      </w:r>
      <w:r w:rsidR="006D0559">
        <w:t xml:space="preserve"> recyklát</w:t>
      </w:r>
      <w:r w:rsidR="006C101B">
        <w:t>ů</w:t>
      </w:r>
      <w:r w:rsidR="006D0559">
        <w:t>)</w:t>
      </w:r>
      <w:r>
        <w:t xml:space="preserve">. </w:t>
      </w:r>
      <w:r w:rsidR="006D0559">
        <w:t xml:space="preserve">Zhotovitel dodá </w:t>
      </w:r>
      <w:r w:rsidR="006D0559" w:rsidRPr="00634B40">
        <w:rPr>
          <w:b/>
          <w:bCs/>
        </w:rPr>
        <w:t>do 10 pracovních dnů po ukončení zakázky</w:t>
      </w:r>
      <w:r w:rsidR="006D0559" w:rsidRPr="005B03A4">
        <w:t xml:space="preserve"> </w:t>
      </w:r>
      <w:r w:rsidR="006D0559" w:rsidRPr="00634B40">
        <w:rPr>
          <w:b/>
          <w:bCs/>
        </w:rPr>
        <w:t>doklady</w:t>
      </w:r>
      <w:r w:rsidR="006D0559" w:rsidRPr="005B03A4">
        <w:t xml:space="preserve"> pro </w:t>
      </w:r>
      <w:r w:rsidR="006D0559" w:rsidRPr="005B03A4">
        <w:lastRenderedPageBreak/>
        <w:t>betonový a suťový recyklát formou Certifikátu na výrobe</w:t>
      </w:r>
      <w:r w:rsidR="006D0559" w:rsidRPr="00D30F54">
        <w:t xml:space="preserve">k nebo Prohlášení </w:t>
      </w:r>
      <w:r w:rsidR="00EF609C">
        <w:t xml:space="preserve">podle oddílu II. této smlouvy. </w:t>
      </w:r>
    </w:p>
    <w:p w14:paraId="06A84F64" w14:textId="77777777" w:rsidR="006D0559" w:rsidRPr="00D30F54" w:rsidRDefault="006D0559" w:rsidP="006D0559">
      <w:pPr>
        <w:jc w:val="both"/>
      </w:pPr>
    </w:p>
    <w:p w14:paraId="748E64AB" w14:textId="4B8849AE" w:rsidR="00B6272F" w:rsidRDefault="00B6272F" w:rsidP="008B266F">
      <w:pPr>
        <w:jc w:val="both"/>
      </w:pPr>
      <w:r>
        <w:t>Do doby předání uvedených dokladů objednateli se dílo považuje za neprovedené a nepředané.</w:t>
      </w:r>
    </w:p>
    <w:p w14:paraId="15B8EFAE" w14:textId="77777777" w:rsidR="00B6272F" w:rsidRDefault="00B6272F"/>
    <w:p w14:paraId="72CFADEA" w14:textId="77777777" w:rsidR="00B6272F" w:rsidRDefault="00B6272F" w:rsidP="0058235E">
      <w:pPr>
        <w:pStyle w:val="Nadpis2"/>
        <w:jc w:val="center"/>
      </w:pPr>
      <w:r>
        <w:t xml:space="preserve">V. </w:t>
      </w:r>
      <w:r w:rsidR="0058235E">
        <w:t>Součinnost poskytovatele a objednatele</w:t>
      </w:r>
    </w:p>
    <w:p w14:paraId="244FE3B2" w14:textId="77777777" w:rsidR="0058235E" w:rsidRDefault="0058235E" w:rsidP="0058235E"/>
    <w:p w14:paraId="27DED68B" w14:textId="77777777" w:rsidR="0058235E" w:rsidRDefault="0058235E" w:rsidP="008B266F">
      <w:pPr>
        <w:jc w:val="both"/>
      </w:pPr>
      <w:r>
        <w:t>Objednatel se zavazuje nedodávat zhotoviteli k recyklaci kontaminovaný materiál.</w:t>
      </w:r>
    </w:p>
    <w:p w14:paraId="0D320811" w14:textId="77777777" w:rsidR="005473D5" w:rsidRDefault="005473D5" w:rsidP="008B266F">
      <w:pPr>
        <w:jc w:val="both"/>
      </w:pPr>
    </w:p>
    <w:p w14:paraId="2AD952C9" w14:textId="77777777" w:rsidR="007401B4" w:rsidRDefault="009B6439" w:rsidP="008B266F">
      <w:pPr>
        <w:jc w:val="both"/>
      </w:pPr>
      <w:r>
        <w:t>Objednatel zabezpečí zhotoviteli volný přístup na místo realizace</w:t>
      </w:r>
      <w:r w:rsidR="00F24861">
        <w:t xml:space="preserve"> </w:t>
      </w:r>
      <w:r>
        <w:t>během doby provádění díla. Komunikace s objednatelem včetně sepsání předávacího protokolu je možná v pracovní době objednatele od 6:00 do 14:00 hodin.</w:t>
      </w:r>
    </w:p>
    <w:p w14:paraId="792E2CD5" w14:textId="77777777" w:rsidR="005473D5" w:rsidRDefault="005473D5" w:rsidP="008B266F">
      <w:pPr>
        <w:jc w:val="both"/>
      </w:pPr>
    </w:p>
    <w:p w14:paraId="6E49BD03" w14:textId="42A1DAFA" w:rsidR="0063239E" w:rsidRDefault="0063239E" w:rsidP="008B266F">
      <w:pPr>
        <w:jc w:val="both"/>
      </w:pPr>
      <w:r>
        <w:t>Míst</w:t>
      </w:r>
      <w:r w:rsidR="006C101B">
        <w:t>a</w:t>
      </w:r>
      <w:r>
        <w:t xml:space="preserve"> předání materiál</w:t>
      </w:r>
      <w:r w:rsidR="006C101B">
        <w:t>ů</w:t>
      </w:r>
      <w:r>
        <w:t xml:space="preserve"> určen</w:t>
      </w:r>
      <w:r w:rsidR="006C101B">
        <w:t>ých</w:t>
      </w:r>
      <w:r>
        <w:t xml:space="preserve"> k recyklaci i míst</w:t>
      </w:r>
      <w:r w:rsidR="006C101B">
        <w:t>a</w:t>
      </w:r>
      <w:r>
        <w:t xml:space="preserve"> předání a převzetí recyklát</w:t>
      </w:r>
      <w:r w:rsidR="006C101B">
        <w:t>ů</w:t>
      </w:r>
      <w:r>
        <w:t xml:space="preserve"> j</w:t>
      </w:r>
      <w:r w:rsidR="006C101B">
        <w:t>sou</w:t>
      </w:r>
      <w:r>
        <w:t xml:space="preserve"> vždy recyklační ploch</w:t>
      </w:r>
      <w:r w:rsidR="006C101B">
        <w:t>y dle čl. IV. této smlouvy</w:t>
      </w:r>
      <w:r>
        <w:t>.</w:t>
      </w:r>
    </w:p>
    <w:p w14:paraId="36C7FD38" w14:textId="77777777" w:rsidR="005473D5" w:rsidRDefault="005473D5" w:rsidP="008B266F">
      <w:pPr>
        <w:jc w:val="both"/>
      </w:pPr>
    </w:p>
    <w:p w14:paraId="1DE50DAF" w14:textId="77777777" w:rsidR="0063239E" w:rsidRPr="006D0559" w:rsidRDefault="0063239E" w:rsidP="008B266F">
      <w:pPr>
        <w:jc w:val="both"/>
      </w:pPr>
      <w:r>
        <w:t xml:space="preserve">Zhotovitel </w:t>
      </w:r>
      <w:r w:rsidRPr="006D0559">
        <w:t>provádí záznam o průběhu provádění díla v provozním deníku, v němž jsou vedeny údaje o příjmu materiálu určeného k recyklaci, jeho zpracování a odběru recyklá</w:t>
      </w:r>
      <w:r w:rsidR="00DE6721" w:rsidRPr="006D0559">
        <w:t>tu</w:t>
      </w:r>
      <w:r w:rsidRPr="006D0559">
        <w:t xml:space="preserve"> objednatelem.</w:t>
      </w:r>
    </w:p>
    <w:p w14:paraId="7FC35215" w14:textId="77777777" w:rsidR="005473D5" w:rsidRPr="006D0559" w:rsidRDefault="005473D5" w:rsidP="008B266F">
      <w:pPr>
        <w:jc w:val="both"/>
      </w:pPr>
    </w:p>
    <w:p w14:paraId="774AB422" w14:textId="7DB5EA1E" w:rsidR="0063239E" w:rsidRPr="0058235E" w:rsidRDefault="0063239E" w:rsidP="008B266F">
      <w:pPr>
        <w:jc w:val="both"/>
      </w:pPr>
      <w:r w:rsidRPr="006D0559">
        <w:t xml:space="preserve">Veškerý materiál dodaný k recyklaci </w:t>
      </w:r>
      <w:r w:rsidR="00B934EC" w:rsidRPr="006D0559">
        <w:t xml:space="preserve">a materiál vyrobený recyklací náleží po celou dobu poskytování služby </w:t>
      </w:r>
      <w:r w:rsidR="006D0559" w:rsidRPr="006D0559">
        <w:t>O</w:t>
      </w:r>
      <w:r w:rsidR="00B934EC" w:rsidRPr="006D0559">
        <w:t>bjednateli, který se zavazuje tento materiál průběžně odebírat nebo zajistit jeho meziskladování.</w:t>
      </w:r>
    </w:p>
    <w:p w14:paraId="07ED7A16" w14:textId="77777777" w:rsidR="00B6272F" w:rsidRDefault="00B6272F"/>
    <w:p w14:paraId="612447B7" w14:textId="77777777" w:rsidR="00B6272F" w:rsidRDefault="00B6272F">
      <w:pPr>
        <w:pStyle w:val="Nadpis2"/>
        <w:jc w:val="center"/>
      </w:pPr>
      <w:r>
        <w:t>VI. Smluvní pokuty</w:t>
      </w:r>
    </w:p>
    <w:p w14:paraId="47E01777" w14:textId="77777777" w:rsidR="00B6272F" w:rsidRDefault="00B6272F"/>
    <w:p w14:paraId="7AF0FDDA" w14:textId="5C10F7D6" w:rsidR="00B6272F" w:rsidRDefault="00B6272F" w:rsidP="008B266F">
      <w:pPr>
        <w:jc w:val="both"/>
      </w:pPr>
      <w:r>
        <w:t>V případě, že zhotovitel nedodrží termíny</w:t>
      </w:r>
      <w:r w:rsidR="000921CB">
        <w:t xml:space="preserve"> sjednané v této smlouvě, tj.</w:t>
      </w:r>
      <w:r w:rsidR="00634B40">
        <w:t xml:space="preserve"> provedení díla a dodání dokladů </w:t>
      </w:r>
      <w:r w:rsidR="000921CB">
        <w:t>(Certifikáty nebo Prohlášení)</w:t>
      </w:r>
      <w:r w:rsidR="0063239E">
        <w:t xml:space="preserve"> z vlastní viny</w:t>
      </w:r>
      <w:r>
        <w:t xml:space="preserve">, uhradí objednateli smluvní pokutu </w:t>
      </w:r>
      <w:r w:rsidRPr="00E36AC0">
        <w:t>ve výši 0,</w:t>
      </w:r>
      <w:r w:rsidR="00065639" w:rsidRPr="00E36AC0">
        <w:t>1</w:t>
      </w:r>
      <w:r w:rsidRPr="00E36AC0">
        <w:t xml:space="preserve"> %</w:t>
      </w:r>
      <w:r w:rsidR="005573A0">
        <w:t xml:space="preserve"> z </w:t>
      </w:r>
      <w:r w:rsidR="00634B40">
        <w:t xml:space="preserve">ceny celého díla </w:t>
      </w:r>
      <w:r w:rsidR="005573A0">
        <w:t>bez DPH,</w:t>
      </w:r>
      <w:r>
        <w:t xml:space="preserve"> za každý</w:t>
      </w:r>
      <w:r w:rsidR="00C817E3">
        <w:t xml:space="preserve"> kalendářní</w:t>
      </w:r>
      <w:r>
        <w:t xml:space="preserve"> den prodlení</w:t>
      </w:r>
      <w:r w:rsidR="00065639">
        <w:t xml:space="preserve">. </w:t>
      </w:r>
      <w:r>
        <w:t xml:space="preserve"> Smluvní pokuta bude splatná na základě faktury vystavená objednatelem se splatností 14 dnů.</w:t>
      </w:r>
      <w:r w:rsidR="0063239E">
        <w:t xml:space="preserve"> </w:t>
      </w:r>
    </w:p>
    <w:p w14:paraId="0698D9B3" w14:textId="77777777" w:rsidR="005473D5" w:rsidRDefault="005473D5" w:rsidP="008B266F">
      <w:pPr>
        <w:jc w:val="both"/>
      </w:pPr>
    </w:p>
    <w:p w14:paraId="0A479B4B" w14:textId="6EBBAD08" w:rsidR="00875C70" w:rsidRDefault="00B6272F" w:rsidP="008B266F">
      <w:pPr>
        <w:jc w:val="both"/>
      </w:pPr>
      <w:r>
        <w:t xml:space="preserve">V případě prodlení objednatele s placením faktury uhradí objednavatel zhotoviteli úrok z prodlení ve </w:t>
      </w:r>
      <w:r w:rsidRPr="00E36AC0">
        <w:t>výši 0,</w:t>
      </w:r>
      <w:r w:rsidR="00E36AC0" w:rsidRPr="00E36AC0">
        <w:t>1</w:t>
      </w:r>
      <w:r w:rsidRPr="00E36AC0">
        <w:t xml:space="preserve"> %</w:t>
      </w:r>
      <w:r>
        <w:t xml:space="preserve"> z nezaplacené částky za každý den prodlení.</w:t>
      </w:r>
    </w:p>
    <w:p w14:paraId="4446A4A4" w14:textId="77777777" w:rsidR="005473D5" w:rsidRDefault="005473D5" w:rsidP="008B266F">
      <w:pPr>
        <w:jc w:val="both"/>
      </w:pPr>
    </w:p>
    <w:p w14:paraId="18024CC6" w14:textId="77777777" w:rsidR="00B6272F" w:rsidRDefault="00B6272F" w:rsidP="008B266F">
      <w:pPr>
        <w:jc w:val="both"/>
      </w:pPr>
    </w:p>
    <w:p w14:paraId="2B480E4A" w14:textId="77777777" w:rsidR="00B6272F" w:rsidRDefault="00B6272F">
      <w:pPr>
        <w:pStyle w:val="Nadpis2"/>
        <w:jc w:val="center"/>
      </w:pPr>
      <w:r>
        <w:t>VII. Ostatní ujednání</w:t>
      </w:r>
    </w:p>
    <w:p w14:paraId="0658F5DE" w14:textId="77777777" w:rsidR="00B6272F" w:rsidRDefault="00B6272F"/>
    <w:p w14:paraId="1DDCF5FB" w14:textId="77777777" w:rsidR="00B6272F" w:rsidRDefault="00B6272F" w:rsidP="008B266F">
      <w:pPr>
        <w:jc w:val="both"/>
      </w:pPr>
      <w:r>
        <w:t>Tuto smlouvu lze změnit nebo zrušit pouze výslovným oboustranným písemným ujednáním podepsaným oprávněnými zástupci obou stran.</w:t>
      </w:r>
    </w:p>
    <w:p w14:paraId="0CBBBF5E" w14:textId="77777777" w:rsidR="009E44F1" w:rsidRDefault="009E44F1" w:rsidP="008B266F">
      <w:pPr>
        <w:jc w:val="both"/>
      </w:pPr>
    </w:p>
    <w:p w14:paraId="53936797" w14:textId="77777777" w:rsidR="00764891" w:rsidRDefault="00B6272F" w:rsidP="008B266F">
      <w:pPr>
        <w:ind w:right="-447"/>
        <w:jc w:val="both"/>
        <w:rPr>
          <w:lang w:val="sq-AL"/>
        </w:rPr>
      </w:pPr>
      <w:r>
        <w:rPr>
          <w:lang w:val="sq-AL"/>
        </w:rPr>
        <w:t>Případné spory obou stran se budou řešit přednostně dohodou, následně v případě nutnosti soudní cestou.</w:t>
      </w:r>
    </w:p>
    <w:p w14:paraId="0924D32E" w14:textId="77777777" w:rsidR="009E44F1" w:rsidRDefault="009E44F1" w:rsidP="008B266F">
      <w:pPr>
        <w:ind w:right="-447"/>
        <w:jc w:val="both"/>
        <w:rPr>
          <w:lang w:val="sq-AL"/>
        </w:rPr>
      </w:pPr>
    </w:p>
    <w:p w14:paraId="2981BA79" w14:textId="1384445A" w:rsidR="009E44F1" w:rsidRDefault="009E44F1" w:rsidP="009E44F1">
      <w:pPr>
        <w:tabs>
          <w:tab w:val="num" w:pos="1134"/>
        </w:tabs>
        <w:jc w:val="both"/>
      </w:pPr>
      <w:r w:rsidRPr="009E3928">
        <w:lastRenderedPageBreak/>
        <w:t xml:space="preserve">Tato smlouva je platná a účinná dnem </w:t>
      </w:r>
      <w:r>
        <w:t>uveřejnění v Registru smluv (zákon 340/2015 Sb.)</w:t>
      </w:r>
      <w:r w:rsidRPr="009E3928">
        <w:t>.</w:t>
      </w:r>
      <w:r>
        <w:t xml:space="preserve"> Zveřejnění provede Objednatel. </w:t>
      </w:r>
    </w:p>
    <w:p w14:paraId="26FC88E2" w14:textId="77777777" w:rsidR="009E44F1" w:rsidRDefault="009E44F1" w:rsidP="009E44F1">
      <w:pPr>
        <w:tabs>
          <w:tab w:val="num" w:pos="1134"/>
        </w:tabs>
        <w:jc w:val="both"/>
      </w:pPr>
    </w:p>
    <w:p w14:paraId="60477A72" w14:textId="77777777" w:rsidR="009E44F1" w:rsidRPr="009E3928" w:rsidRDefault="009E44F1" w:rsidP="009E44F1">
      <w:pPr>
        <w:jc w:val="both"/>
      </w:pPr>
      <w:r w:rsidRPr="009E3928">
        <w:t>Obě smluvní strany prohlašují, že tato smlouva nebyla sjednána v tísni ani za jinak jednostranně nevýhodných podmínek.</w:t>
      </w:r>
    </w:p>
    <w:p w14:paraId="31315137" w14:textId="77777777" w:rsidR="009E44F1" w:rsidRPr="009E3928" w:rsidRDefault="009E44F1" w:rsidP="009E44F1">
      <w:pPr>
        <w:tabs>
          <w:tab w:val="num" w:pos="851"/>
        </w:tabs>
        <w:ind w:hanging="567"/>
        <w:jc w:val="both"/>
      </w:pPr>
    </w:p>
    <w:p w14:paraId="4C0587BE" w14:textId="77777777" w:rsidR="009E44F1" w:rsidRDefault="009E44F1" w:rsidP="009E44F1">
      <w:pPr>
        <w:jc w:val="both"/>
      </w:pPr>
      <w:r w:rsidRPr="009E3928">
        <w:t>Ve všech případech, které neřeší ujednání obsažené v této smlouvě, platí příslušná ustanovení Občanského zákoníku.</w:t>
      </w:r>
    </w:p>
    <w:p w14:paraId="0B3558EC" w14:textId="77777777" w:rsidR="009E44F1" w:rsidRPr="009E3928" w:rsidRDefault="009E44F1" w:rsidP="009E44F1">
      <w:pPr>
        <w:jc w:val="both"/>
      </w:pPr>
    </w:p>
    <w:p w14:paraId="18A1017F" w14:textId="01FC6DFA" w:rsidR="009E44F1" w:rsidRDefault="009E44F1" w:rsidP="009E44F1">
      <w:pPr>
        <w:pStyle w:val="Odstavecseseznamem"/>
        <w:tabs>
          <w:tab w:val="num" w:pos="1843"/>
        </w:tabs>
        <w:ind w:left="0"/>
        <w:jc w:val="both"/>
      </w:pPr>
      <w:r w:rsidRPr="009E3928">
        <w:t>Smlouva je vyhotovena v</w:t>
      </w:r>
      <w:r w:rsidR="00ED669D">
        <w:t> elektronické podobě, přičemž smluvní strany obdrží její elektronický originál. V případě listinné podoby každá ze smluvních stran obdrží po jednom vyhotovení.</w:t>
      </w:r>
    </w:p>
    <w:p w14:paraId="01BD8FEF" w14:textId="77777777" w:rsidR="009E44F1" w:rsidRDefault="009E44F1" w:rsidP="009E44F1">
      <w:pPr>
        <w:tabs>
          <w:tab w:val="num" w:pos="1134"/>
        </w:tabs>
        <w:jc w:val="both"/>
      </w:pPr>
    </w:p>
    <w:p w14:paraId="6CFADA76" w14:textId="77777777" w:rsidR="009E44F1" w:rsidRDefault="009E44F1" w:rsidP="008B266F">
      <w:pPr>
        <w:ind w:right="-447"/>
        <w:jc w:val="both"/>
        <w:rPr>
          <w:lang w:val="sq-AL"/>
        </w:rPr>
      </w:pPr>
    </w:p>
    <w:p w14:paraId="225E9957" w14:textId="77777777" w:rsidR="00A1487D" w:rsidRDefault="00A1487D" w:rsidP="00AF3986">
      <w:pPr>
        <w:tabs>
          <w:tab w:val="left" w:pos="709"/>
        </w:tabs>
        <w:ind w:right="-447"/>
        <w:jc w:val="both"/>
        <w:rPr>
          <w:lang w:val="sq-AL"/>
        </w:rPr>
      </w:pPr>
    </w:p>
    <w:p w14:paraId="1D8B977B" w14:textId="064611CA" w:rsidR="00B22D54" w:rsidRDefault="00A1487D" w:rsidP="00AF3986">
      <w:pPr>
        <w:tabs>
          <w:tab w:val="left" w:pos="709"/>
        </w:tabs>
        <w:ind w:right="-447"/>
        <w:jc w:val="both"/>
        <w:rPr>
          <w:lang w:val="sq-AL"/>
        </w:rPr>
      </w:pPr>
      <w:r w:rsidRPr="00B22D54">
        <w:rPr>
          <w:b/>
          <w:bCs/>
          <w:lang w:val="sq-AL"/>
        </w:rPr>
        <w:t>Příloha</w:t>
      </w:r>
      <w:r w:rsidR="00B22D54" w:rsidRPr="00B22D54">
        <w:rPr>
          <w:b/>
          <w:bCs/>
          <w:lang w:val="sq-AL"/>
        </w:rPr>
        <w:t xml:space="preserve"> č. 1</w:t>
      </w:r>
      <w:r w:rsidRPr="00B22D54">
        <w:rPr>
          <w:b/>
          <w:bCs/>
          <w:lang w:val="sq-AL"/>
        </w:rPr>
        <w:t>:</w:t>
      </w:r>
      <w:r>
        <w:rPr>
          <w:lang w:val="sq-AL"/>
        </w:rPr>
        <w:t xml:space="preserve"> </w:t>
      </w:r>
      <w:r w:rsidR="00B22D54">
        <w:rPr>
          <w:lang w:val="sq-AL"/>
        </w:rPr>
        <w:t>Nabídkov</w:t>
      </w:r>
      <w:r w:rsidR="00CE5CFC">
        <w:rPr>
          <w:lang w:val="sq-AL"/>
        </w:rPr>
        <w:t>á cena – Tabulka pro cenovou nabídku</w:t>
      </w:r>
    </w:p>
    <w:p w14:paraId="33496F1F" w14:textId="77777777" w:rsidR="00103E9A" w:rsidRPr="00733ADB" w:rsidRDefault="00E60413" w:rsidP="00103E9A">
      <w:pPr>
        <w:jc w:val="both"/>
      </w:pPr>
      <w:r w:rsidRPr="00E60413">
        <w:rPr>
          <w:b/>
          <w:bCs/>
          <w:lang w:val="sq-AL"/>
        </w:rPr>
        <w:t xml:space="preserve">Příloha č. 2: </w:t>
      </w:r>
      <w:r w:rsidR="00666B76">
        <w:rPr>
          <w:lang w:val="sq-AL"/>
        </w:rPr>
        <w:t>Doklad</w:t>
      </w:r>
      <w:r w:rsidR="00103E9A">
        <w:rPr>
          <w:lang w:val="sq-AL"/>
        </w:rPr>
        <w:t xml:space="preserve"> </w:t>
      </w:r>
      <w:r w:rsidR="00103E9A">
        <w:t>o platném souhlasu k provozování zařízení určeného pro nakládání s odpady podle platného zákona o odpadech 541/2020 Sb</w:t>
      </w:r>
      <w:r w:rsidR="00103E9A" w:rsidRPr="00733ADB">
        <w:t>.</w:t>
      </w:r>
      <w:r w:rsidR="00103E9A">
        <w:t xml:space="preserve"> </w:t>
      </w:r>
    </w:p>
    <w:p w14:paraId="2338CA63" w14:textId="77777777" w:rsidR="00103E9A" w:rsidRDefault="00103E9A" w:rsidP="00103E9A">
      <w:pPr>
        <w:ind w:left="1440"/>
        <w:jc w:val="both"/>
      </w:pPr>
    </w:p>
    <w:p w14:paraId="3ADF805A" w14:textId="54B8EE70" w:rsidR="00E60413" w:rsidRPr="00666B76" w:rsidRDefault="00E60413" w:rsidP="00AF3986">
      <w:pPr>
        <w:tabs>
          <w:tab w:val="left" w:pos="709"/>
        </w:tabs>
        <w:ind w:right="-447"/>
        <w:jc w:val="both"/>
        <w:rPr>
          <w:lang w:val="sq-AL"/>
        </w:rPr>
      </w:pPr>
    </w:p>
    <w:p w14:paraId="5D09D5E2" w14:textId="2F07284B" w:rsidR="003725FF" w:rsidRDefault="00B6272F">
      <w:pPr>
        <w:ind w:right="-447"/>
        <w:rPr>
          <w:lang w:val="sq-AL"/>
        </w:rPr>
      </w:pPr>
      <w:r>
        <w:rPr>
          <w:lang w:val="sq-AL"/>
        </w:rPr>
        <w:t>V Pelhřimově</w:t>
      </w:r>
      <w:r w:rsidR="00C74E8B">
        <w:rPr>
          <w:lang w:val="sq-AL"/>
        </w:rPr>
        <w:t xml:space="preserve"> dne</w:t>
      </w:r>
      <w:r>
        <w:rPr>
          <w:lang w:val="sq-AL"/>
        </w:rPr>
        <w:tab/>
      </w:r>
      <w:r w:rsidR="000959A0">
        <w:rPr>
          <w:lang w:val="sq-AL"/>
        </w:rPr>
        <w:tab/>
      </w:r>
      <w:r w:rsidR="000959A0">
        <w:rPr>
          <w:lang w:val="sq-AL"/>
        </w:rPr>
        <w:tab/>
      </w:r>
      <w:r w:rsidR="003725FF">
        <w:rPr>
          <w:lang w:val="sq-AL"/>
        </w:rPr>
        <w:tab/>
      </w:r>
      <w:r w:rsidR="003725FF">
        <w:rPr>
          <w:lang w:val="sq-AL"/>
        </w:rPr>
        <w:tab/>
      </w:r>
      <w:r w:rsidR="003725FF">
        <w:rPr>
          <w:lang w:val="sq-AL"/>
        </w:rPr>
        <w:tab/>
        <w:t>V</w:t>
      </w:r>
      <w:r w:rsidR="00ED669D" w:rsidRPr="00CE5CFC">
        <w:rPr>
          <w:highlight w:val="yellow"/>
          <w:lang w:val="sq-AL"/>
        </w:rPr>
        <w:t>.........</w:t>
      </w:r>
      <w:r w:rsidR="00904A96">
        <w:rPr>
          <w:lang w:val="sq-AL"/>
        </w:rPr>
        <w:t xml:space="preserve"> </w:t>
      </w:r>
      <w:r w:rsidR="003725FF">
        <w:rPr>
          <w:lang w:val="sq-AL"/>
        </w:rPr>
        <w:t xml:space="preserve"> </w:t>
      </w:r>
    </w:p>
    <w:p w14:paraId="5D5F1E42" w14:textId="77777777" w:rsidR="00B6272F" w:rsidRDefault="00B6272F">
      <w:pPr>
        <w:ind w:right="-447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</w:p>
    <w:p w14:paraId="2518BE0B" w14:textId="77777777" w:rsidR="00B6272F" w:rsidRDefault="00B6272F">
      <w:pPr>
        <w:ind w:right="-447"/>
        <w:rPr>
          <w:lang w:val="sq-AL"/>
        </w:rPr>
      </w:pPr>
    </w:p>
    <w:p w14:paraId="413F6D55" w14:textId="77777777" w:rsidR="00B6272F" w:rsidRDefault="00B6272F">
      <w:pPr>
        <w:ind w:right="-447"/>
        <w:rPr>
          <w:lang w:val="sq-AL"/>
        </w:rPr>
      </w:pPr>
    </w:p>
    <w:p w14:paraId="39523EB4" w14:textId="77777777" w:rsidR="00875C70" w:rsidRDefault="00875C70">
      <w:pPr>
        <w:ind w:right="-447"/>
        <w:rPr>
          <w:lang w:val="sq-AL"/>
        </w:rPr>
      </w:pPr>
    </w:p>
    <w:p w14:paraId="233C5DA7" w14:textId="77777777" w:rsidR="00DE6721" w:rsidRDefault="00DE6721">
      <w:pPr>
        <w:ind w:right="-447"/>
        <w:rPr>
          <w:lang w:val="sq-AL"/>
        </w:rPr>
      </w:pPr>
    </w:p>
    <w:p w14:paraId="5DE19679" w14:textId="77777777" w:rsidR="00B6272F" w:rsidRDefault="00B6272F">
      <w:pPr>
        <w:ind w:right="-447"/>
        <w:rPr>
          <w:lang w:val="sq-AL"/>
        </w:rPr>
      </w:pPr>
    </w:p>
    <w:p w14:paraId="325692C0" w14:textId="2FA9DE61" w:rsidR="00B6272F" w:rsidRDefault="00B6272F">
      <w:pPr>
        <w:ind w:right="-447"/>
        <w:rPr>
          <w:lang w:val="sq-AL"/>
        </w:rPr>
      </w:pPr>
      <w:r>
        <w:rPr>
          <w:lang w:val="sq-AL"/>
        </w:rPr>
        <w:t>.....................................................</w:t>
      </w:r>
      <w:r w:rsidR="00426D52">
        <w:rPr>
          <w:lang w:val="sq-AL"/>
        </w:rPr>
        <w:t>..............</w:t>
      </w:r>
      <w:r>
        <w:rPr>
          <w:lang w:val="sq-AL"/>
        </w:rPr>
        <w:tab/>
      </w:r>
      <w:r>
        <w:rPr>
          <w:lang w:val="sq-AL"/>
        </w:rPr>
        <w:tab/>
      </w:r>
      <w:r w:rsidR="00426D52" w:rsidRPr="00CE5CFC">
        <w:rPr>
          <w:highlight w:val="yellow"/>
          <w:lang w:val="sq-AL"/>
        </w:rPr>
        <w:t>..</w:t>
      </w:r>
      <w:r w:rsidRPr="00CE5CFC">
        <w:rPr>
          <w:highlight w:val="yellow"/>
          <w:lang w:val="sq-AL"/>
        </w:rPr>
        <w:t>..........................................</w:t>
      </w:r>
      <w:r w:rsidR="00253179" w:rsidRPr="00CE5CFC">
        <w:rPr>
          <w:highlight w:val="yellow"/>
          <w:lang w:val="sq-AL"/>
        </w:rPr>
        <w:t>............</w:t>
      </w:r>
      <w:r w:rsidRPr="00CE5CFC">
        <w:rPr>
          <w:highlight w:val="yellow"/>
          <w:lang w:val="sq-AL"/>
        </w:rPr>
        <w:t>.</w:t>
      </w:r>
    </w:p>
    <w:p w14:paraId="3E488DB7" w14:textId="39FB26F0" w:rsidR="00F22843" w:rsidRPr="000921CB" w:rsidRDefault="00F22843">
      <w:pPr>
        <w:ind w:right="-447"/>
        <w:rPr>
          <w:lang w:val="sq-AL"/>
        </w:rPr>
      </w:pPr>
      <w:r>
        <w:rPr>
          <w:lang w:val="sq-AL"/>
        </w:rPr>
        <w:t xml:space="preserve"> </w:t>
      </w:r>
      <w:r w:rsidRPr="000921CB">
        <w:rPr>
          <w:b/>
          <w:bCs/>
          <w:lang w:val="sq-AL"/>
        </w:rPr>
        <w:t xml:space="preserve">Ing. </w:t>
      </w:r>
      <w:r w:rsidR="004645D8" w:rsidRPr="000921CB">
        <w:rPr>
          <w:b/>
          <w:bCs/>
          <w:lang w:val="sq-AL"/>
        </w:rPr>
        <w:t>Eva Hamrlová</w:t>
      </w:r>
      <w:r w:rsidR="007778F1" w:rsidRPr="000921CB">
        <w:rPr>
          <w:lang w:val="sq-AL"/>
        </w:rPr>
        <w:tab/>
      </w:r>
      <w:r w:rsidR="007778F1" w:rsidRPr="000921CB">
        <w:rPr>
          <w:lang w:val="sq-AL"/>
        </w:rPr>
        <w:tab/>
      </w:r>
      <w:r w:rsidR="007778F1" w:rsidRPr="000921CB">
        <w:rPr>
          <w:lang w:val="sq-AL"/>
        </w:rPr>
        <w:tab/>
      </w:r>
      <w:r w:rsidR="007778F1" w:rsidRPr="000921CB">
        <w:rPr>
          <w:lang w:val="sq-AL"/>
        </w:rPr>
        <w:tab/>
      </w:r>
      <w:r w:rsidR="00904A96" w:rsidRPr="000921CB">
        <w:rPr>
          <w:lang w:val="sq-AL"/>
        </w:rPr>
        <w:t xml:space="preserve"> </w:t>
      </w:r>
      <w:r w:rsidR="000921CB" w:rsidRPr="000921CB">
        <w:rPr>
          <w:lang w:val="sq-AL"/>
        </w:rPr>
        <w:tab/>
      </w:r>
      <w:r w:rsidR="00ED669D">
        <w:rPr>
          <w:lang w:val="sq-AL"/>
        </w:rPr>
        <w:t>......................................</w:t>
      </w:r>
      <w:r w:rsidR="000921CB" w:rsidRPr="000921CB">
        <w:rPr>
          <w:lang w:val="sq-AL"/>
        </w:rPr>
        <w:t xml:space="preserve"> </w:t>
      </w:r>
    </w:p>
    <w:p w14:paraId="007187A4" w14:textId="08CAF837" w:rsidR="003725FF" w:rsidRPr="000921CB" w:rsidRDefault="00BA6455">
      <w:pPr>
        <w:ind w:right="-447"/>
        <w:rPr>
          <w:lang w:val="sq-AL"/>
        </w:rPr>
      </w:pPr>
      <w:r w:rsidRPr="000921CB">
        <w:rPr>
          <w:lang w:val="sq-AL"/>
        </w:rPr>
        <w:t xml:space="preserve"> </w:t>
      </w:r>
      <w:r w:rsidR="00E36AC0">
        <w:rPr>
          <w:lang w:val="sq-AL"/>
        </w:rPr>
        <w:t xml:space="preserve"> </w:t>
      </w:r>
      <w:r w:rsidR="007E3B2E" w:rsidRPr="000921CB">
        <w:rPr>
          <w:lang w:val="sq-AL"/>
        </w:rPr>
        <w:t>řed</w:t>
      </w:r>
      <w:r w:rsidR="000921CB" w:rsidRPr="000921CB">
        <w:rPr>
          <w:lang w:val="sq-AL"/>
        </w:rPr>
        <w:t>i</w:t>
      </w:r>
      <w:r w:rsidR="007E3B2E" w:rsidRPr="000921CB">
        <w:rPr>
          <w:lang w:val="sq-AL"/>
        </w:rPr>
        <w:t>telka</w:t>
      </w:r>
      <w:r w:rsidRPr="000921CB">
        <w:rPr>
          <w:lang w:val="sq-AL"/>
        </w:rPr>
        <w:t xml:space="preserve">              </w:t>
      </w:r>
      <w:r w:rsidR="000921CB" w:rsidRPr="000921CB">
        <w:rPr>
          <w:lang w:val="sq-AL"/>
        </w:rPr>
        <w:tab/>
      </w:r>
      <w:r w:rsidR="000921CB" w:rsidRPr="000921CB">
        <w:rPr>
          <w:lang w:val="sq-AL"/>
        </w:rPr>
        <w:tab/>
      </w:r>
      <w:r w:rsidR="000921CB">
        <w:rPr>
          <w:lang w:val="sq-AL"/>
        </w:rPr>
        <w:tab/>
      </w:r>
      <w:r w:rsidR="000921CB">
        <w:rPr>
          <w:lang w:val="sq-AL"/>
        </w:rPr>
        <w:tab/>
      </w:r>
      <w:r w:rsidR="000921CB">
        <w:rPr>
          <w:lang w:val="sq-AL"/>
        </w:rPr>
        <w:tab/>
      </w:r>
      <w:r w:rsidR="00ED669D">
        <w:rPr>
          <w:lang w:val="sq-AL"/>
        </w:rPr>
        <w:t>.........</w:t>
      </w:r>
      <w:r w:rsidR="000921CB">
        <w:rPr>
          <w:lang w:val="sq-AL"/>
        </w:rPr>
        <w:tab/>
      </w:r>
      <w:r w:rsidR="000921CB" w:rsidRPr="000921CB">
        <w:rPr>
          <w:lang w:val="sq-AL"/>
        </w:rPr>
        <w:tab/>
      </w:r>
      <w:r w:rsidRPr="000921CB">
        <w:rPr>
          <w:lang w:val="sq-AL"/>
        </w:rPr>
        <w:t xml:space="preserve">                                                                                                      </w:t>
      </w:r>
    </w:p>
    <w:p w14:paraId="1E6D501C" w14:textId="487BDEA9" w:rsidR="00253179" w:rsidRPr="000921CB" w:rsidRDefault="000921CB" w:rsidP="00253179">
      <w:pPr>
        <w:tabs>
          <w:tab w:val="center" w:pos="4546"/>
          <w:tab w:val="left" w:pos="4934"/>
        </w:tabs>
        <w:ind w:right="-447"/>
        <w:rPr>
          <w:b/>
          <w:bCs/>
          <w:lang w:val="sq-AL"/>
        </w:rPr>
      </w:pPr>
      <w:r w:rsidRPr="000921CB">
        <w:rPr>
          <w:lang w:val="sq-AL"/>
        </w:rPr>
        <w:t xml:space="preserve"> </w:t>
      </w:r>
      <w:r w:rsidR="003725FF" w:rsidRPr="000921CB">
        <w:rPr>
          <w:b/>
          <w:bCs/>
          <w:lang w:val="sq-AL"/>
        </w:rPr>
        <w:t>Technické služby města Pelhřimo</w:t>
      </w:r>
      <w:r w:rsidR="00253179" w:rsidRPr="000921CB">
        <w:rPr>
          <w:b/>
          <w:bCs/>
          <w:lang w:val="sq-AL"/>
        </w:rPr>
        <w:t xml:space="preserve">v, </w:t>
      </w:r>
      <w:r w:rsidRPr="000921CB">
        <w:rPr>
          <w:b/>
          <w:bCs/>
          <w:lang w:val="sq-AL"/>
        </w:rPr>
        <w:t>p.o.</w:t>
      </w:r>
      <w:r w:rsidR="00253179" w:rsidRPr="000921CB">
        <w:rPr>
          <w:b/>
          <w:bCs/>
          <w:lang w:val="sq-AL"/>
        </w:rPr>
        <w:tab/>
      </w:r>
      <w:r w:rsidR="00253179" w:rsidRPr="000921CB">
        <w:rPr>
          <w:b/>
          <w:bCs/>
          <w:lang w:val="sq-AL"/>
        </w:rPr>
        <w:tab/>
      </w:r>
      <w:r w:rsidR="00ED669D">
        <w:rPr>
          <w:b/>
          <w:bCs/>
          <w:lang w:val="sq-AL"/>
        </w:rPr>
        <w:t>.........................................</w:t>
      </w:r>
      <w:r w:rsidR="00904A96" w:rsidRPr="000921CB">
        <w:rPr>
          <w:b/>
          <w:bCs/>
          <w:lang w:val="sq-AL"/>
        </w:rPr>
        <w:t xml:space="preserve"> </w:t>
      </w:r>
    </w:p>
    <w:p w14:paraId="3A899A36" w14:textId="77777777" w:rsidR="00253179" w:rsidRDefault="00253179" w:rsidP="00253179">
      <w:pPr>
        <w:tabs>
          <w:tab w:val="left" w:pos="5021"/>
          <w:tab w:val="left" w:pos="7964"/>
        </w:tabs>
        <w:ind w:right="-447"/>
        <w:rPr>
          <w:sz w:val="20"/>
          <w:lang w:val="sq-AL"/>
        </w:rPr>
      </w:pPr>
      <w:r>
        <w:rPr>
          <w:sz w:val="20"/>
          <w:lang w:val="sq-AL"/>
        </w:rPr>
        <w:tab/>
      </w:r>
    </w:p>
    <w:p w14:paraId="4BEDDCCA" w14:textId="77777777" w:rsidR="003725FF" w:rsidRDefault="003725FF" w:rsidP="00253179">
      <w:pPr>
        <w:ind w:right="-447"/>
        <w:rPr>
          <w:sz w:val="20"/>
          <w:lang w:val="sq-AL"/>
        </w:rPr>
      </w:pPr>
      <w:r>
        <w:rPr>
          <w:sz w:val="20"/>
          <w:lang w:val="sq-AL"/>
        </w:rPr>
        <w:tab/>
      </w:r>
      <w:r>
        <w:rPr>
          <w:sz w:val="20"/>
          <w:lang w:val="sq-AL"/>
        </w:rPr>
        <w:tab/>
      </w:r>
      <w:r w:rsidR="00253179">
        <w:rPr>
          <w:sz w:val="20"/>
          <w:lang w:val="sq-AL"/>
        </w:rPr>
        <w:tab/>
      </w:r>
      <w:r w:rsidR="00253179">
        <w:rPr>
          <w:sz w:val="20"/>
          <w:lang w:val="sq-AL"/>
        </w:rPr>
        <w:tab/>
      </w:r>
      <w:r w:rsidR="00253179">
        <w:rPr>
          <w:sz w:val="20"/>
          <w:lang w:val="sq-AL"/>
        </w:rPr>
        <w:tab/>
      </w:r>
      <w:r w:rsidR="00253179">
        <w:rPr>
          <w:sz w:val="20"/>
          <w:lang w:val="sq-AL"/>
        </w:rPr>
        <w:tab/>
      </w:r>
      <w:r w:rsidR="007778F1">
        <w:rPr>
          <w:sz w:val="20"/>
          <w:lang w:val="sq-AL"/>
        </w:rPr>
        <w:tab/>
      </w:r>
    </w:p>
    <w:p w14:paraId="7616CBC8" w14:textId="77777777" w:rsidR="00791C2A" w:rsidRDefault="00791C2A">
      <w:pPr>
        <w:ind w:right="-447"/>
        <w:rPr>
          <w:lang w:val="sq-AL"/>
        </w:rPr>
      </w:pPr>
    </w:p>
    <w:p w14:paraId="5C75180C" w14:textId="77777777" w:rsidR="00791C2A" w:rsidRDefault="00791C2A">
      <w:pPr>
        <w:ind w:right="-447"/>
        <w:rPr>
          <w:lang w:val="sq-AL"/>
        </w:rPr>
      </w:pPr>
    </w:p>
    <w:p w14:paraId="11F71692" w14:textId="77777777" w:rsidR="00791C2A" w:rsidRDefault="00791C2A">
      <w:pPr>
        <w:ind w:right="-447"/>
        <w:rPr>
          <w:lang w:val="sq-AL"/>
        </w:rPr>
      </w:pPr>
    </w:p>
    <w:p w14:paraId="0757159B" w14:textId="77777777" w:rsidR="00791C2A" w:rsidRDefault="00791C2A">
      <w:pPr>
        <w:ind w:right="-447"/>
        <w:rPr>
          <w:lang w:val="sq-AL"/>
        </w:rPr>
      </w:pPr>
    </w:p>
    <w:p w14:paraId="04D0ABFF" w14:textId="77777777" w:rsidR="00791C2A" w:rsidRDefault="00791C2A">
      <w:pPr>
        <w:ind w:right="-447"/>
        <w:rPr>
          <w:lang w:val="sq-AL"/>
        </w:rPr>
      </w:pPr>
    </w:p>
    <w:p w14:paraId="78A33536" w14:textId="77777777" w:rsidR="00791C2A" w:rsidRDefault="00791C2A">
      <w:pPr>
        <w:ind w:right="-447"/>
        <w:rPr>
          <w:lang w:val="sq-AL"/>
        </w:rPr>
      </w:pPr>
    </w:p>
    <w:p w14:paraId="510D0A12" w14:textId="77777777" w:rsidR="00791C2A" w:rsidRDefault="00791C2A">
      <w:pPr>
        <w:ind w:right="-447"/>
        <w:rPr>
          <w:lang w:val="sq-AL"/>
        </w:rPr>
      </w:pPr>
    </w:p>
    <w:p w14:paraId="7B4A0CD3" w14:textId="77777777" w:rsidR="00791C2A" w:rsidRDefault="00791C2A">
      <w:pPr>
        <w:ind w:right="-447"/>
        <w:rPr>
          <w:lang w:val="sq-AL"/>
        </w:rPr>
      </w:pPr>
    </w:p>
    <w:p w14:paraId="05F33404" w14:textId="77777777" w:rsidR="00791C2A" w:rsidRDefault="00791C2A">
      <w:pPr>
        <w:ind w:right="-447"/>
        <w:rPr>
          <w:lang w:val="sq-AL"/>
        </w:rPr>
      </w:pPr>
    </w:p>
    <w:p w14:paraId="6E31C5CB" w14:textId="77777777" w:rsidR="00791C2A" w:rsidRDefault="00791C2A">
      <w:pPr>
        <w:ind w:right="-447"/>
        <w:rPr>
          <w:lang w:val="sq-AL"/>
        </w:rPr>
      </w:pPr>
    </w:p>
    <w:p w14:paraId="28C87A56" w14:textId="77777777" w:rsidR="00791C2A" w:rsidRDefault="00791C2A">
      <w:pPr>
        <w:ind w:right="-447"/>
        <w:rPr>
          <w:lang w:val="sq-AL"/>
        </w:rPr>
      </w:pPr>
    </w:p>
    <w:p w14:paraId="500EAB89" w14:textId="77777777" w:rsidR="00791C2A" w:rsidRDefault="00791C2A">
      <w:pPr>
        <w:ind w:right="-447"/>
        <w:rPr>
          <w:lang w:val="sq-AL"/>
        </w:rPr>
      </w:pPr>
    </w:p>
    <w:p w14:paraId="32DA6AE7" w14:textId="77777777" w:rsidR="00791C2A" w:rsidRDefault="00791C2A">
      <w:pPr>
        <w:ind w:right="-447"/>
        <w:rPr>
          <w:lang w:val="sq-AL"/>
        </w:rPr>
      </w:pPr>
    </w:p>
    <w:p w14:paraId="465C2C7E" w14:textId="77777777" w:rsidR="00791C2A" w:rsidRDefault="00791C2A">
      <w:pPr>
        <w:ind w:right="-447"/>
        <w:rPr>
          <w:lang w:val="sq-AL"/>
        </w:rPr>
      </w:pPr>
    </w:p>
    <w:p w14:paraId="482E5A47" w14:textId="77777777" w:rsidR="00791C2A" w:rsidRDefault="00791C2A">
      <w:pPr>
        <w:ind w:right="-447"/>
        <w:rPr>
          <w:lang w:val="sq-AL"/>
        </w:rPr>
      </w:pPr>
    </w:p>
    <w:p w14:paraId="79CA4EC1" w14:textId="77777777" w:rsidR="00791C2A" w:rsidRDefault="00791C2A">
      <w:pPr>
        <w:ind w:right="-447"/>
        <w:rPr>
          <w:lang w:val="sq-AL"/>
        </w:rPr>
      </w:pPr>
    </w:p>
    <w:p w14:paraId="5DE8E4B2" w14:textId="77777777" w:rsidR="00791C2A" w:rsidRDefault="00791C2A">
      <w:pPr>
        <w:ind w:right="-447"/>
        <w:rPr>
          <w:lang w:val="sq-AL"/>
        </w:rPr>
      </w:pPr>
    </w:p>
    <w:sectPr w:rsidR="00791C2A" w:rsidSect="00151A31">
      <w:footerReference w:type="default" r:id="rId8"/>
      <w:pgSz w:w="11907" w:h="16839" w:code="9"/>
      <w:pgMar w:top="1440" w:right="1701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2A4AD" w14:textId="77777777" w:rsidR="00850DCA" w:rsidRDefault="00850DCA">
      <w:r>
        <w:separator/>
      </w:r>
    </w:p>
  </w:endnote>
  <w:endnote w:type="continuationSeparator" w:id="0">
    <w:p w14:paraId="3C4D8425" w14:textId="77777777" w:rsidR="00850DCA" w:rsidRDefault="00850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4363" w14:textId="77777777" w:rsidR="00B6272F" w:rsidRDefault="00B6272F">
    <w:pPr>
      <w:pStyle w:val="Zpat"/>
    </w:pPr>
    <w:r>
      <w:tab/>
      <w:t xml:space="preserve">Strana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764891">
      <w:rPr>
        <w:rStyle w:val="slostrnky"/>
        <w:noProof/>
      </w:rPr>
      <w:t>1</w:t>
    </w:r>
    <w:r>
      <w:rPr>
        <w:rStyle w:val="slostrnky"/>
      </w:rPr>
      <w:fldChar w:fldCharType="end"/>
    </w:r>
    <w:r>
      <w:rPr>
        <w:rStyle w:val="slostrnky"/>
      </w:rPr>
      <w:t xml:space="preserve"> z 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764891">
      <w:rPr>
        <w:rStyle w:val="slostrnky"/>
        <w:noProof/>
      </w:rPr>
      <w:t>3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1860F" w14:textId="77777777" w:rsidR="00850DCA" w:rsidRDefault="00850DCA">
      <w:r>
        <w:separator/>
      </w:r>
    </w:p>
  </w:footnote>
  <w:footnote w:type="continuationSeparator" w:id="0">
    <w:p w14:paraId="1AE62504" w14:textId="77777777" w:rsidR="00850DCA" w:rsidRDefault="00850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9A1AC8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6B6BBE8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3A07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26E4A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A0B486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C6A8A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8ED250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99039EC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0A2738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80F0A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F25323"/>
    <w:multiLevelType w:val="hybridMultilevel"/>
    <w:tmpl w:val="72C69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E06CE"/>
    <w:multiLevelType w:val="hybridMultilevel"/>
    <w:tmpl w:val="F86037D6"/>
    <w:lvl w:ilvl="0" w:tplc="95FC532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E16E35"/>
    <w:multiLevelType w:val="hybridMultilevel"/>
    <w:tmpl w:val="092078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C5033"/>
    <w:multiLevelType w:val="hybridMultilevel"/>
    <w:tmpl w:val="3DF2D2FC"/>
    <w:lvl w:ilvl="0" w:tplc="867E2972">
      <w:start w:val="39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 w16cid:durableId="1220214813">
    <w:abstractNumId w:val="8"/>
  </w:num>
  <w:num w:numId="2" w16cid:durableId="1084494344">
    <w:abstractNumId w:val="3"/>
  </w:num>
  <w:num w:numId="3" w16cid:durableId="1828857550">
    <w:abstractNumId w:val="2"/>
  </w:num>
  <w:num w:numId="4" w16cid:durableId="111755433">
    <w:abstractNumId w:val="1"/>
  </w:num>
  <w:num w:numId="5" w16cid:durableId="931090598">
    <w:abstractNumId w:val="0"/>
  </w:num>
  <w:num w:numId="6" w16cid:durableId="1779983533">
    <w:abstractNumId w:val="9"/>
  </w:num>
  <w:num w:numId="7" w16cid:durableId="999236850">
    <w:abstractNumId w:val="7"/>
  </w:num>
  <w:num w:numId="8" w16cid:durableId="1218739219">
    <w:abstractNumId w:val="6"/>
  </w:num>
  <w:num w:numId="9" w16cid:durableId="1930657778">
    <w:abstractNumId w:val="5"/>
  </w:num>
  <w:num w:numId="10" w16cid:durableId="511261330">
    <w:abstractNumId w:val="4"/>
  </w:num>
  <w:num w:numId="11" w16cid:durableId="1861163246">
    <w:abstractNumId w:val="13"/>
  </w:num>
  <w:num w:numId="12" w16cid:durableId="1443569274">
    <w:abstractNumId w:val="10"/>
  </w:num>
  <w:num w:numId="13" w16cid:durableId="1057976850">
    <w:abstractNumId w:val="12"/>
  </w:num>
  <w:num w:numId="14" w16cid:durableId="626619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843"/>
    <w:rsid w:val="0002692D"/>
    <w:rsid w:val="000377BB"/>
    <w:rsid w:val="00041A2D"/>
    <w:rsid w:val="00065639"/>
    <w:rsid w:val="000921CB"/>
    <w:rsid w:val="000959A0"/>
    <w:rsid w:val="000A0DD3"/>
    <w:rsid w:val="000A10DB"/>
    <w:rsid w:val="000A5961"/>
    <w:rsid w:val="000B7688"/>
    <w:rsid w:val="000C69AE"/>
    <w:rsid w:val="000E4318"/>
    <w:rsid w:val="000E67FC"/>
    <w:rsid w:val="00103E9A"/>
    <w:rsid w:val="00136D4B"/>
    <w:rsid w:val="00140D47"/>
    <w:rsid w:val="00151A31"/>
    <w:rsid w:val="00153620"/>
    <w:rsid w:val="001A4E29"/>
    <w:rsid w:val="0023131B"/>
    <w:rsid w:val="00253179"/>
    <w:rsid w:val="002638BF"/>
    <w:rsid w:val="002B1577"/>
    <w:rsid w:val="002B3343"/>
    <w:rsid w:val="002D0811"/>
    <w:rsid w:val="002D1559"/>
    <w:rsid w:val="002D7872"/>
    <w:rsid w:val="002E00B0"/>
    <w:rsid w:val="002E63EF"/>
    <w:rsid w:val="003167A2"/>
    <w:rsid w:val="00334E42"/>
    <w:rsid w:val="003725FF"/>
    <w:rsid w:val="003D5A7D"/>
    <w:rsid w:val="003F1D53"/>
    <w:rsid w:val="00426D52"/>
    <w:rsid w:val="004645D8"/>
    <w:rsid w:val="00464662"/>
    <w:rsid w:val="00484744"/>
    <w:rsid w:val="0048520A"/>
    <w:rsid w:val="004948D2"/>
    <w:rsid w:val="004C26B4"/>
    <w:rsid w:val="00535F65"/>
    <w:rsid w:val="005473D5"/>
    <w:rsid w:val="005573A0"/>
    <w:rsid w:val="00581EA3"/>
    <w:rsid w:val="0058235E"/>
    <w:rsid w:val="00582E4E"/>
    <w:rsid w:val="005A07A7"/>
    <w:rsid w:val="005C0D0B"/>
    <w:rsid w:val="005D418D"/>
    <w:rsid w:val="0063239E"/>
    <w:rsid w:val="00634B40"/>
    <w:rsid w:val="0066698D"/>
    <w:rsid w:val="00666B76"/>
    <w:rsid w:val="0069195B"/>
    <w:rsid w:val="0069488F"/>
    <w:rsid w:val="006A16DF"/>
    <w:rsid w:val="006A713A"/>
    <w:rsid w:val="006B5F5D"/>
    <w:rsid w:val="006C101B"/>
    <w:rsid w:val="006D0559"/>
    <w:rsid w:val="00723EE2"/>
    <w:rsid w:val="007331A8"/>
    <w:rsid w:val="00735263"/>
    <w:rsid w:val="007401B4"/>
    <w:rsid w:val="00751746"/>
    <w:rsid w:val="00764891"/>
    <w:rsid w:val="007722A3"/>
    <w:rsid w:val="00773413"/>
    <w:rsid w:val="007778F1"/>
    <w:rsid w:val="00791C2A"/>
    <w:rsid w:val="007B1663"/>
    <w:rsid w:val="007E3B2E"/>
    <w:rsid w:val="008144B1"/>
    <w:rsid w:val="00850DCA"/>
    <w:rsid w:val="0086067E"/>
    <w:rsid w:val="008738E3"/>
    <w:rsid w:val="00875C70"/>
    <w:rsid w:val="00895035"/>
    <w:rsid w:val="008B266F"/>
    <w:rsid w:val="00904A96"/>
    <w:rsid w:val="009B6439"/>
    <w:rsid w:val="009E44F1"/>
    <w:rsid w:val="00A1487D"/>
    <w:rsid w:val="00A269AF"/>
    <w:rsid w:val="00A32B7F"/>
    <w:rsid w:val="00A36CFD"/>
    <w:rsid w:val="00A8294B"/>
    <w:rsid w:val="00A85C4E"/>
    <w:rsid w:val="00A9292A"/>
    <w:rsid w:val="00A957B7"/>
    <w:rsid w:val="00AF3986"/>
    <w:rsid w:val="00B22D54"/>
    <w:rsid w:val="00B2631A"/>
    <w:rsid w:val="00B6272F"/>
    <w:rsid w:val="00B70894"/>
    <w:rsid w:val="00B934EC"/>
    <w:rsid w:val="00BA6455"/>
    <w:rsid w:val="00BB1B5E"/>
    <w:rsid w:val="00BC666C"/>
    <w:rsid w:val="00BD3B81"/>
    <w:rsid w:val="00BF6637"/>
    <w:rsid w:val="00C20BD6"/>
    <w:rsid w:val="00C74E8B"/>
    <w:rsid w:val="00C817E3"/>
    <w:rsid w:val="00CE5CFC"/>
    <w:rsid w:val="00CE5EE3"/>
    <w:rsid w:val="00CF020C"/>
    <w:rsid w:val="00CF3674"/>
    <w:rsid w:val="00D32BB5"/>
    <w:rsid w:val="00D462D0"/>
    <w:rsid w:val="00D64836"/>
    <w:rsid w:val="00DA701B"/>
    <w:rsid w:val="00DE6721"/>
    <w:rsid w:val="00DF5188"/>
    <w:rsid w:val="00E359AB"/>
    <w:rsid w:val="00E36AC0"/>
    <w:rsid w:val="00E43FB0"/>
    <w:rsid w:val="00E60413"/>
    <w:rsid w:val="00EA05D6"/>
    <w:rsid w:val="00EA2805"/>
    <w:rsid w:val="00EA3680"/>
    <w:rsid w:val="00EC0383"/>
    <w:rsid w:val="00ED669D"/>
    <w:rsid w:val="00EF609C"/>
    <w:rsid w:val="00F22843"/>
    <w:rsid w:val="00F24861"/>
    <w:rsid w:val="00F32A54"/>
    <w:rsid w:val="00F35D6C"/>
    <w:rsid w:val="00F361D4"/>
    <w:rsid w:val="00F75346"/>
    <w:rsid w:val="00F77D8B"/>
    <w:rsid w:val="00F81170"/>
    <w:rsid w:val="00F83425"/>
    <w:rsid w:val="00F876FE"/>
    <w:rsid w:val="00FA284A"/>
    <w:rsid w:val="00FB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E02C6D"/>
  <w15:docId w15:val="{674EC76E-0431-4CA3-888A-7FB0C9DE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en-US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spacing w:before="240" w:after="60"/>
      <w:outlineLvl w:val="6"/>
    </w:pPr>
  </w:style>
  <w:style w:type="paragraph" w:styleId="Nadpis8">
    <w:name w:val="heading 8"/>
    <w:basedOn w:val="Normln"/>
    <w:next w:val="Normln"/>
    <w:qFormat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HTML">
    <w:name w:val="HTML Address"/>
    <w:basedOn w:val="Normln"/>
    <w:semiHidden/>
    <w:rPr>
      <w:i/>
      <w:iCs/>
    </w:rPr>
  </w:style>
  <w:style w:type="paragraph" w:styleId="Adresanaoblku">
    <w:name w:val="envelope address"/>
    <w:basedOn w:val="Normln"/>
    <w:semiHidden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character" w:styleId="AkronymHTML">
    <w:name w:val="HTML Acronym"/>
    <w:basedOn w:val="Standardnpsmoodstavce"/>
    <w:semiHidden/>
  </w:style>
  <w:style w:type="character" w:styleId="CittHTML">
    <w:name w:val="HTML Cite"/>
    <w:basedOn w:val="Standardnpsmoodstavce"/>
    <w:semiHidden/>
    <w:rPr>
      <w:i/>
      <w:iCs/>
    </w:rPr>
  </w:style>
  <w:style w:type="character" w:styleId="slodku">
    <w:name w:val="line number"/>
    <w:basedOn w:val="Standardnpsmoodstavce"/>
    <w:semiHidden/>
  </w:style>
  <w:style w:type="character" w:styleId="slostrnky">
    <w:name w:val="page number"/>
    <w:basedOn w:val="Standardnpsmoodstavce"/>
    <w:semiHidden/>
  </w:style>
  <w:style w:type="paragraph" w:styleId="slovanseznam">
    <w:name w:val="List Number"/>
    <w:basedOn w:val="Normln"/>
    <w:semiHidden/>
    <w:pPr>
      <w:numPr>
        <w:numId w:val="1"/>
      </w:numPr>
    </w:pPr>
  </w:style>
  <w:style w:type="paragraph" w:styleId="slovanseznam2">
    <w:name w:val="List Number 2"/>
    <w:basedOn w:val="Normln"/>
    <w:semiHidden/>
    <w:pPr>
      <w:numPr>
        <w:numId w:val="2"/>
      </w:numPr>
    </w:pPr>
  </w:style>
  <w:style w:type="paragraph" w:styleId="slovanseznam3">
    <w:name w:val="List Number 3"/>
    <w:basedOn w:val="Normln"/>
    <w:semiHidden/>
    <w:pPr>
      <w:numPr>
        <w:numId w:val="3"/>
      </w:numPr>
    </w:pPr>
  </w:style>
  <w:style w:type="paragraph" w:styleId="slovanseznam4">
    <w:name w:val="List Number 4"/>
    <w:basedOn w:val="Normln"/>
    <w:semiHidden/>
    <w:pPr>
      <w:numPr>
        <w:numId w:val="4"/>
      </w:numPr>
    </w:pPr>
  </w:style>
  <w:style w:type="paragraph" w:styleId="slovanseznam5">
    <w:name w:val="List Number 5"/>
    <w:basedOn w:val="Normln"/>
    <w:semiHidden/>
    <w:pPr>
      <w:numPr>
        <w:numId w:val="5"/>
      </w:numPr>
    </w:pPr>
  </w:style>
  <w:style w:type="paragraph" w:styleId="Datum">
    <w:name w:val="Date"/>
    <w:basedOn w:val="Normln"/>
    <w:next w:val="Normln"/>
    <w:semiHidden/>
  </w:style>
  <w:style w:type="character" w:styleId="DefiniceHTML">
    <w:name w:val="HTML Definition"/>
    <w:basedOn w:val="Standardnpsmoodstavce"/>
    <w:semiHidden/>
    <w:rPr>
      <w:i/>
      <w:iCs/>
    </w:rPr>
  </w:style>
  <w:style w:type="paragraph" w:styleId="FormtovanvHTML">
    <w:name w:val="HTML Preformatted"/>
    <w:basedOn w:val="Normln"/>
    <w:semiHidden/>
    <w:rPr>
      <w:rFonts w:ascii="Courier New" w:hAnsi="Courier New" w:cs="Courier New"/>
      <w:sz w:val="20"/>
      <w:szCs w:val="20"/>
    </w:rPr>
  </w:style>
  <w:style w:type="paragraph" w:styleId="Hlavikaobsahu">
    <w:name w:val="toa heading"/>
    <w:basedOn w:val="Normln"/>
    <w:next w:val="Normln"/>
    <w:semiHidden/>
    <w:pPr>
      <w:spacing w:before="120"/>
    </w:pPr>
    <w:rPr>
      <w:rFonts w:ascii="Arial" w:hAnsi="Arial" w:cs="Arial"/>
      <w:b/>
      <w:bCs/>
    </w:rPr>
  </w:style>
  <w:style w:type="paragraph" w:styleId="Rejstk1">
    <w:name w:val="index 1"/>
    <w:basedOn w:val="Normln"/>
    <w:next w:val="Normln"/>
    <w:autoRedefine/>
    <w:semiHidden/>
    <w:pPr>
      <w:ind w:left="240" w:hanging="240"/>
    </w:pPr>
  </w:style>
  <w:style w:type="paragraph" w:styleId="Hlavikarejstku">
    <w:name w:val="index heading"/>
    <w:basedOn w:val="Normln"/>
    <w:next w:val="Rejstk1"/>
    <w:semiHidden/>
    <w:rPr>
      <w:rFonts w:ascii="Arial" w:hAnsi="Arial" w:cs="Arial"/>
      <w:b/>
      <w:bCs/>
    </w:rPr>
  </w:style>
  <w:style w:type="character" w:styleId="Hypertextovodkaz">
    <w:name w:val="Hyperlink"/>
    <w:basedOn w:val="Standardnpsmoodstavce"/>
    <w:semiHidden/>
    <w:rPr>
      <w:color w:val="0000FF"/>
      <w:u w:val="single"/>
    </w:rPr>
  </w:style>
  <w:style w:type="character" w:styleId="KlvesniceHTML">
    <w:name w:val="HTML Keyboard"/>
    <w:basedOn w:val="Standardnpsmoodstavce"/>
    <w:semiHidden/>
    <w:rPr>
      <w:rFonts w:ascii="Courier New" w:hAnsi="Courier New"/>
      <w:sz w:val="20"/>
      <w:szCs w:val="20"/>
    </w:rPr>
  </w:style>
  <w:style w:type="character" w:styleId="KdHTML">
    <w:name w:val="HTML Code"/>
    <w:basedOn w:val="Standardnpsmoodstavce"/>
    <w:semiHidden/>
    <w:rPr>
      <w:rFonts w:ascii="Courier New" w:hAnsi="Courier New"/>
      <w:sz w:val="20"/>
      <w:szCs w:val="20"/>
    </w:rPr>
  </w:style>
  <w:style w:type="paragraph" w:styleId="Nadpispoznmky">
    <w:name w:val="Note Heading"/>
    <w:basedOn w:val="Normln"/>
    <w:next w:val="Normln"/>
    <w:semiHidden/>
  </w:style>
  <w:style w:type="paragraph" w:styleId="Nzev">
    <w:name w:val="Title"/>
    <w:basedOn w:val="Normln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ormlnweb">
    <w:name w:val="Normal (Web)"/>
    <w:basedOn w:val="Normln"/>
    <w:semiHidden/>
  </w:style>
  <w:style w:type="paragraph" w:styleId="Normlnodsazen">
    <w:name w:val="Normal Indent"/>
    <w:basedOn w:val="Normln"/>
    <w:semiHidden/>
    <w:pPr>
      <w:ind w:left="708"/>
    </w:pPr>
  </w:style>
  <w:style w:type="paragraph" w:styleId="Obsah1">
    <w:name w:val="toc 1"/>
    <w:basedOn w:val="Normln"/>
    <w:next w:val="Normln"/>
    <w:autoRedefine/>
    <w:semiHidden/>
  </w:style>
  <w:style w:type="paragraph" w:styleId="Obsah2">
    <w:name w:val="toc 2"/>
    <w:basedOn w:val="Normln"/>
    <w:next w:val="Normln"/>
    <w:autoRedefine/>
    <w:semiHidden/>
    <w:pPr>
      <w:ind w:left="240"/>
    </w:pPr>
  </w:style>
  <w:style w:type="paragraph" w:styleId="Obsah3">
    <w:name w:val="toc 3"/>
    <w:basedOn w:val="Normln"/>
    <w:next w:val="Normln"/>
    <w:autoRedefine/>
    <w:semiHidden/>
    <w:pPr>
      <w:ind w:left="480"/>
    </w:pPr>
  </w:style>
  <w:style w:type="paragraph" w:styleId="Obsah4">
    <w:name w:val="toc 4"/>
    <w:basedOn w:val="Normln"/>
    <w:next w:val="Normln"/>
    <w:autoRedefine/>
    <w:semiHidden/>
    <w:pPr>
      <w:ind w:left="720"/>
    </w:pPr>
  </w:style>
  <w:style w:type="paragraph" w:styleId="Obsah5">
    <w:name w:val="toc 5"/>
    <w:basedOn w:val="Normln"/>
    <w:next w:val="Normln"/>
    <w:autoRedefine/>
    <w:semiHidden/>
    <w:pPr>
      <w:ind w:left="960"/>
    </w:pPr>
  </w:style>
  <w:style w:type="paragraph" w:styleId="Obsah6">
    <w:name w:val="toc 6"/>
    <w:basedOn w:val="Normln"/>
    <w:next w:val="Normln"/>
    <w:autoRedefine/>
    <w:semiHidden/>
    <w:pPr>
      <w:ind w:left="1200"/>
    </w:pPr>
  </w:style>
  <w:style w:type="paragraph" w:styleId="Obsah7">
    <w:name w:val="toc 7"/>
    <w:basedOn w:val="Normln"/>
    <w:next w:val="Normln"/>
    <w:autoRedefine/>
    <w:semiHidden/>
    <w:pPr>
      <w:ind w:left="1440"/>
    </w:pPr>
  </w:style>
  <w:style w:type="paragraph" w:styleId="Obsah8">
    <w:name w:val="toc 8"/>
    <w:basedOn w:val="Normln"/>
    <w:next w:val="Normln"/>
    <w:autoRedefine/>
    <w:semiHidden/>
    <w:pPr>
      <w:ind w:left="1680"/>
    </w:pPr>
  </w:style>
  <w:style w:type="paragraph" w:styleId="Obsah9">
    <w:name w:val="toc 9"/>
    <w:basedOn w:val="Normln"/>
    <w:next w:val="Normln"/>
    <w:autoRedefine/>
    <w:semiHidden/>
    <w:pPr>
      <w:ind w:left="1920"/>
    </w:pPr>
  </w:style>
  <w:style w:type="paragraph" w:styleId="Osloven">
    <w:name w:val="Salutation"/>
    <w:basedOn w:val="Normln"/>
    <w:next w:val="Normln"/>
    <w:semiHidden/>
  </w:style>
  <w:style w:type="paragraph" w:styleId="Podpis">
    <w:name w:val="Signature"/>
    <w:basedOn w:val="Normln"/>
    <w:semiHidden/>
    <w:pPr>
      <w:ind w:left="4252"/>
    </w:pPr>
  </w:style>
  <w:style w:type="paragraph" w:styleId="Podpise-mailu">
    <w:name w:val="E-mail Signature"/>
    <w:basedOn w:val="Normln"/>
    <w:semiHidden/>
  </w:style>
  <w:style w:type="paragraph" w:styleId="Podnadpis">
    <w:name w:val="Subtitle"/>
    <w:basedOn w:val="Normln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Pokraovnseznamu">
    <w:name w:val="List Continue"/>
    <w:basedOn w:val="Normln"/>
    <w:semiHidden/>
    <w:pPr>
      <w:spacing w:after="120"/>
      <w:ind w:left="283"/>
    </w:pPr>
  </w:style>
  <w:style w:type="paragraph" w:styleId="Pokraovnseznamu2">
    <w:name w:val="List Continue 2"/>
    <w:basedOn w:val="Normln"/>
    <w:semiHidden/>
    <w:pPr>
      <w:spacing w:after="120"/>
      <w:ind w:left="566"/>
    </w:pPr>
  </w:style>
  <w:style w:type="paragraph" w:styleId="Pokraovnseznamu3">
    <w:name w:val="List Continue 3"/>
    <w:basedOn w:val="Normln"/>
    <w:semiHidden/>
    <w:pPr>
      <w:spacing w:after="120"/>
      <w:ind w:left="849"/>
    </w:pPr>
  </w:style>
  <w:style w:type="paragraph" w:styleId="Pokraovnseznamu4">
    <w:name w:val="List Continue 4"/>
    <w:basedOn w:val="Normln"/>
    <w:semiHidden/>
    <w:pPr>
      <w:spacing w:after="120"/>
      <w:ind w:left="1132"/>
    </w:pPr>
  </w:style>
  <w:style w:type="paragraph" w:styleId="Pokraovnseznamu5">
    <w:name w:val="List Continue 5"/>
    <w:basedOn w:val="Normln"/>
    <w:semiHidden/>
    <w:pPr>
      <w:spacing w:after="120"/>
      <w:ind w:left="1415"/>
    </w:pPr>
  </w:style>
  <w:style w:type="character" w:styleId="PromnnHTML">
    <w:name w:val="HTML Variable"/>
    <w:basedOn w:val="Standardnpsmoodstavce"/>
    <w:semiHidden/>
    <w:rPr>
      <w:i/>
      <w:iCs/>
    </w:rPr>
  </w:style>
  <w:style w:type="paragraph" w:styleId="Prosttext">
    <w:name w:val="Plain Text"/>
    <w:basedOn w:val="Normln"/>
    <w:semiHidden/>
    <w:rPr>
      <w:rFonts w:ascii="Courier New" w:hAnsi="Courier New" w:cs="Courier New"/>
      <w:sz w:val="20"/>
      <w:szCs w:val="20"/>
    </w:rPr>
  </w:style>
  <w:style w:type="character" w:styleId="PsacstrojHTML">
    <w:name w:val="HTML Typewriter"/>
    <w:basedOn w:val="Standardnpsmoodstavce"/>
    <w:semiHidden/>
    <w:rPr>
      <w:rFonts w:ascii="Courier New" w:hAnsi="Courier New"/>
      <w:sz w:val="20"/>
      <w:szCs w:val="20"/>
    </w:rPr>
  </w:style>
  <w:style w:type="paragraph" w:styleId="Rejstk2">
    <w:name w:val="index 2"/>
    <w:basedOn w:val="Normln"/>
    <w:next w:val="Normln"/>
    <w:autoRedefine/>
    <w:semiHidden/>
    <w:pPr>
      <w:ind w:left="480" w:hanging="240"/>
    </w:pPr>
  </w:style>
  <w:style w:type="paragraph" w:styleId="Rejstk3">
    <w:name w:val="index 3"/>
    <w:basedOn w:val="Normln"/>
    <w:next w:val="Normln"/>
    <w:autoRedefine/>
    <w:semiHidden/>
    <w:pPr>
      <w:ind w:left="720" w:hanging="240"/>
    </w:pPr>
  </w:style>
  <w:style w:type="paragraph" w:styleId="Rejstk4">
    <w:name w:val="index 4"/>
    <w:basedOn w:val="Normln"/>
    <w:next w:val="Normln"/>
    <w:autoRedefine/>
    <w:semiHidden/>
    <w:pPr>
      <w:ind w:left="960" w:hanging="240"/>
    </w:pPr>
  </w:style>
  <w:style w:type="paragraph" w:styleId="Rejstk5">
    <w:name w:val="index 5"/>
    <w:basedOn w:val="Normln"/>
    <w:next w:val="Normln"/>
    <w:autoRedefine/>
    <w:semiHidden/>
    <w:pPr>
      <w:ind w:left="1200" w:hanging="240"/>
    </w:pPr>
  </w:style>
  <w:style w:type="paragraph" w:styleId="Rejstk6">
    <w:name w:val="index 6"/>
    <w:basedOn w:val="Normln"/>
    <w:next w:val="Normln"/>
    <w:autoRedefine/>
    <w:semiHidden/>
    <w:pPr>
      <w:ind w:left="1440" w:hanging="240"/>
    </w:pPr>
  </w:style>
  <w:style w:type="paragraph" w:styleId="Rejstk7">
    <w:name w:val="index 7"/>
    <w:basedOn w:val="Normln"/>
    <w:next w:val="Normln"/>
    <w:autoRedefine/>
    <w:semiHidden/>
    <w:pPr>
      <w:ind w:left="1680" w:hanging="240"/>
    </w:pPr>
  </w:style>
  <w:style w:type="paragraph" w:styleId="Rejstk8">
    <w:name w:val="index 8"/>
    <w:basedOn w:val="Normln"/>
    <w:next w:val="Normln"/>
    <w:autoRedefine/>
    <w:semiHidden/>
    <w:pPr>
      <w:ind w:left="1920" w:hanging="240"/>
    </w:pPr>
  </w:style>
  <w:style w:type="paragraph" w:styleId="Rejstk9">
    <w:name w:val="index 9"/>
    <w:basedOn w:val="Normln"/>
    <w:next w:val="Normln"/>
    <w:autoRedefine/>
    <w:semiHidden/>
    <w:pPr>
      <w:ind w:left="2160" w:hanging="240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Seznam">
    <w:name w:val="List"/>
    <w:basedOn w:val="Normln"/>
    <w:semiHidden/>
    <w:pPr>
      <w:ind w:left="283" w:hanging="283"/>
    </w:pPr>
  </w:style>
  <w:style w:type="paragraph" w:styleId="Seznam2">
    <w:name w:val="List 2"/>
    <w:basedOn w:val="Normln"/>
    <w:semiHidden/>
    <w:pPr>
      <w:ind w:left="566" w:hanging="283"/>
    </w:pPr>
  </w:style>
  <w:style w:type="paragraph" w:styleId="Seznam3">
    <w:name w:val="List 3"/>
    <w:basedOn w:val="Normln"/>
    <w:semiHidden/>
    <w:pPr>
      <w:ind w:left="849" w:hanging="283"/>
    </w:pPr>
  </w:style>
  <w:style w:type="paragraph" w:styleId="Seznam4">
    <w:name w:val="List 4"/>
    <w:basedOn w:val="Normln"/>
    <w:semiHidden/>
    <w:pPr>
      <w:ind w:left="1132" w:hanging="283"/>
    </w:pPr>
  </w:style>
  <w:style w:type="paragraph" w:styleId="Seznam5">
    <w:name w:val="List 5"/>
    <w:basedOn w:val="Normln"/>
    <w:semiHidden/>
    <w:pPr>
      <w:ind w:left="1415" w:hanging="283"/>
    </w:pPr>
  </w:style>
  <w:style w:type="paragraph" w:styleId="Seznamcitac">
    <w:name w:val="table of authorities"/>
    <w:basedOn w:val="Normln"/>
    <w:next w:val="Normln"/>
    <w:semiHidden/>
    <w:pPr>
      <w:ind w:left="240" w:hanging="240"/>
    </w:pPr>
  </w:style>
  <w:style w:type="paragraph" w:styleId="Seznamobrzk">
    <w:name w:val="table of figures"/>
    <w:basedOn w:val="Normln"/>
    <w:next w:val="Normln"/>
    <w:semiHidden/>
    <w:pPr>
      <w:ind w:left="480" w:hanging="480"/>
    </w:pPr>
  </w:style>
  <w:style w:type="paragraph" w:styleId="Seznamsodrkami">
    <w:name w:val="List Bullet"/>
    <w:basedOn w:val="Normln"/>
    <w:autoRedefine/>
    <w:semiHidden/>
    <w:pPr>
      <w:numPr>
        <w:numId w:val="6"/>
      </w:numPr>
    </w:pPr>
  </w:style>
  <w:style w:type="paragraph" w:styleId="Seznamsodrkami2">
    <w:name w:val="List Bullet 2"/>
    <w:basedOn w:val="Normln"/>
    <w:autoRedefine/>
    <w:semiHidden/>
    <w:pPr>
      <w:numPr>
        <w:numId w:val="7"/>
      </w:numPr>
    </w:pPr>
  </w:style>
  <w:style w:type="paragraph" w:styleId="Seznamsodrkami3">
    <w:name w:val="List Bullet 3"/>
    <w:basedOn w:val="Normln"/>
    <w:autoRedefine/>
    <w:semiHidden/>
    <w:pPr>
      <w:numPr>
        <w:numId w:val="8"/>
      </w:numPr>
    </w:pPr>
  </w:style>
  <w:style w:type="paragraph" w:styleId="Seznamsodrkami4">
    <w:name w:val="List Bullet 4"/>
    <w:basedOn w:val="Normln"/>
    <w:autoRedefine/>
    <w:semiHidden/>
    <w:pPr>
      <w:numPr>
        <w:numId w:val="9"/>
      </w:numPr>
    </w:pPr>
  </w:style>
  <w:style w:type="paragraph" w:styleId="Seznamsodrkami5">
    <w:name w:val="List Bullet 5"/>
    <w:basedOn w:val="Normln"/>
    <w:autoRedefine/>
    <w:semiHidden/>
    <w:pPr>
      <w:numPr>
        <w:numId w:val="10"/>
      </w:numPr>
    </w:pPr>
  </w:style>
  <w:style w:type="character" w:styleId="Siln">
    <w:name w:val="Strong"/>
    <w:basedOn w:val="Standardnpsmoodstavce"/>
    <w:qFormat/>
    <w:rPr>
      <w:b/>
      <w:bCs/>
    </w:rPr>
  </w:style>
  <w:style w:type="character" w:styleId="Sledovanodkaz">
    <w:name w:val="FollowedHyperlink"/>
    <w:basedOn w:val="Standardnpsmoodstavce"/>
    <w:semiHidden/>
    <w:rPr>
      <w:color w:val="800080"/>
      <w:u w:val="single"/>
    </w:rPr>
  </w:style>
  <w:style w:type="paragraph" w:styleId="Tex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Textpoznpodarou">
    <w:name w:val="footnote text"/>
    <w:basedOn w:val="Normln"/>
    <w:semiHidden/>
    <w:rPr>
      <w:sz w:val="20"/>
      <w:szCs w:val="20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Textvbloku">
    <w:name w:val="Block Text"/>
    <w:basedOn w:val="Normln"/>
    <w:semiHidden/>
    <w:pPr>
      <w:spacing w:after="120"/>
      <w:ind w:left="1440" w:right="1440"/>
    </w:pPr>
  </w:style>
  <w:style w:type="paragraph" w:styleId="Textvysvtlivek">
    <w:name w:val="endnote text"/>
    <w:basedOn w:val="Normln"/>
    <w:semiHidden/>
    <w:rPr>
      <w:sz w:val="20"/>
      <w:szCs w:val="20"/>
    </w:rPr>
  </w:style>
  <w:style w:type="paragraph" w:styleId="Titulek">
    <w:name w:val="caption"/>
    <w:basedOn w:val="Normln"/>
    <w:next w:val="Normln"/>
    <w:qFormat/>
    <w:pPr>
      <w:spacing w:before="120" w:after="120"/>
    </w:pPr>
    <w:rPr>
      <w:b/>
      <w:bCs/>
      <w:sz w:val="20"/>
      <w:szCs w:val="20"/>
    </w:rPr>
  </w:style>
  <w:style w:type="character" w:styleId="UkzkaHTML">
    <w:name w:val="HTML Sample"/>
    <w:basedOn w:val="Standardnpsmoodstavce"/>
    <w:semiHidden/>
    <w:rPr>
      <w:rFonts w:ascii="Courier New" w:hAnsi="Courier New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hlavzprvy">
    <w:name w:val="Message Header"/>
    <w:basedOn w:val="Normln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Zkladntext-prvnodsazen">
    <w:name w:val="Body Text First Indent"/>
    <w:basedOn w:val="Zkladntext"/>
    <w:semiHidden/>
    <w:pPr>
      <w:ind w:firstLine="210"/>
    </w:pPr>
  </w:style>
  <w:style w:type="paragraph" w:styleId="Zkladntextodsazen">
    <w:name w:val="Body Text Indent"/>
    <w:basedOn w:val="Normln"/>
    <w:semiHidden/>
    <w:pPr>
      <w:spacing w:after="120"/>
      <w:ind w:left="283"/>
    </w:pPr>
  </w:style>
  <w:style w:type="paragraph" w:styleId="Zkladntext-prvnodsazen2">
    <w:name w:val="Body Text First Indent 2"/>
    <w:basedOn w:val="Zkladntextodsazen"/>
    <w:semiHidden/>
    <w:pPr>
      <w:ind w:firstLine="210"/>
    </w:pPr>
  </w:style>
  <w:style w:type="paragraph" w:styleId="Zkladntext2">
    <w:name w:val="Body Text 2"/>
    <w:basedOn w:val="Normln"/>
    <w:semiHidden/>
    <w:pPr>
      <w:spacing w:after="120" w:line="480" w:lineRule="auto"/>
    </w:pPr>
  </w:style>
  <w:style w:type="paragraph" w:styleId="Zkladntext3">
    <w:name w:val="Body Text 3"/>
    <w:basedOn w:val="Normln"/>
    <w:semiHidden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semiHidden/>
    <w:pPr>
      <w:spacing w:after="120" w:line="480" w:lineRule="auto"/>
      <w:ind w:left="283"/>
    </w:pPr>
  </w:style>
  <w:style w:type="paragraph" w:styleId="Zkladntextodsazen3">
    <w:name w:val="Body Text Indent 3"/>
    <w:basedOn w:val="Normln"/>
    <w:semiHidden/>
    <w:pPr>
      <w:spacing w:after="120"/>
      <w:ind w:left="283"/>
    </w:pPr>
    <w:rPr>
      <w:sz w:val="16"/>
      <w:szCs w:val="16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paragraph" w:styleId="Zvr">
    <w:name w:val="Closing"/>
    <w:basedOn w:val="Normln"/>
    <w:semiHidden/>
    <w:pPr>
      <w:ind w:left="4252"/>
    </w:pPr>
  </w:style>
  <w:style w:type="character" w:styleId="Znakapoznpodarou">
    <w:name w:val="footnote reference"/>
    <w:basedOn w:val="Standardnpsmoodstavce"/>
    <w:semiHidden/>
    <w:rPr>
      <w:vertAlign w:val="superscript"/>
    </w:rPr>
  </w:style>
  <w:style w:type="character" w:styleId="Odkaznakoment">
    <w:name w:val="annotation reference"/>
    <w:basedOn w:val="Standardnpsmoodstavce"/>
    <w:semiHidden/>
    <w:rPr>
      <w:sz w:val="16"/>
      <w:szCs w:val="16"/>
    </w:rPr>
  </w:style>
  <w:style w:type="character" w:styleId="Odkaznavysvtlivky">
    <w:name w:val="endnote reference"/>
    <w:basedOn w:val="Standardnpsmoodstavce"/>
    <w:semiHidden/>
    <w:rPr>
      <w:vertAlign w:val="superscript"/>
    </w:rPr>
  </w:style>
  <w:style w:type="paragraph" w:styleId="Zptenadresanaoblku">
    <w:name w:val="envelope return"/>
    <w:basedOn w:val="Normln"/>
    <w:semiHidden/>
    <w:rPr>
      <w:rFonts w:ascii="Arial" w:hAnsi="Arial" w:cs="Arial"/>
      <w:sz w:val="20"/>
      <w:szCs w:val="20"/>
    </w:rPr>
  </w:style>
  <w:style w:type="character" w:styleId="Zdraznn">
    <w:name w:val="Emphasis"/>
    <w:basedOn w:val="Standardnpsmoodstavce"/>
    <w:qFormat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51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5188"/>
    <w:rPr>
      <w:rFonts w:ascii="Tahoma" w:hAnsi="Tahoma" w:cs="Tahoma"/>
      <w:sz w:val="16"/>
      <w:szCs w:val="16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E3B2E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7E3B2E"/>
    <w:rPr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E3B2E"/>
    <w:rPr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9E44F1"/>
    <w:pPr>
      <w:ind w:left="708"/>
    </w:pPr>
    <w:rPr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3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5640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36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80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7D7D7"/>
                        <w:left w:val="single" w:sz="6" w:space="0" w:color="D7D7D7"/>
                        <w:bottom w:val="single" w:sz="6" w:space="0" w:color="D7D7D7"/>
                        <w:right w:val="single" w:sz="6" w:space="0" w:color="D7D7D7"/>
                      </w:divBdr>
                      <w:divsChild>
                        <w:div w:id="173658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68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35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118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2990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19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548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175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6962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6972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386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8053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4925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3665F-0966-4836-8D5D-04F003450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4</Pages>
  <Words>1024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PC_ASTRA</Company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06026206AB2</dc:creator>
  <cp:lastModifiedBy>ing. Blanka Hörnerová - veř. zakázky TsPE</cp:lastModifiedBy>
  <cp:revision>31</cp:revision>
  <cp:lastPrinted>2025-06-06T11:56:00Z</cp:lastPrinted>
  <dcterms:created xsi:type="dcterms:W3CDTF">2024-04-17T10:28:00Z</dcterms:created>
  <dcterms:modified xsi:type="dcterms:W3CDTF">2026-04-23T06:01:00Z</dcterms:modified>
</cp:coreProperties>
</file>