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62" w:rsidRPr="00413123" w:rsidRDefault="00F24F62" w:rsidP="00F24F62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F24F62" w:rsidRDefault="00F24F62" w:rsidP="00F24F62">
      <w:pPr>
        <w:jc w:val="center"/>
        <w:rPr>
          <w:rFonts w:ascii="Times New Roman" w:hAnsi="Times New Roman"/>
          <w:b/>
          <w:sz w:val="28"/>
          <w:szCs w:val="28"/>
        </w:rPr>
      </w:pPr>
      <w:r w:rsidRPr="00F036B0">
        <w:rPr>
          <w:rFonts w:ascii="Times New Roman" w:hAnsi="Times New Roman"/>
          <w:b/>
          <w:color w:val="000004"/>
          <w:sz w:val="20"/>
          <w:szCs w:val="20"/>
        </w:rPr>
        <w:t>Základní technická specifikace: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Obměna vozového parku 2024 – dodávka 1 ks osobního vozidla</w:t>
      </w:r>
    </w:p>
    <w:p w:rsidR="00F24F62" w:rsidRDefault="00F24F62" w:rsidP="00F24F6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24F62" w:rsidRDefault="00F24F62" w:rsidP="00F24F6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24F62" w:rsidRPr="005E5CDD" w:rsidRDefault="00F24F62" w:rsidP="00F24F62">
      <w:pPr>
        <w:rPr>
          <w:rFonts w:ascii="Times New Roman" w:hAnsi="Times New Roman"/>
          <w:b/>
          <w:sz w:val="28"/>
          <w:szCs w:val="28"/>
          <w:u w:val="single"/>
        </w:rPr>
      </w:pPr>
      <w:r w:rsidRPr="005E5CDD">
        <w:rPr>
          <w:rFonts w:ascii="Times New Roman" w:hAnsi="Times New Roman"/>
          <w:b/>
          <w:sz w:val="28"/>
          <w:szCs w:val="28"/>
          <w:u w:val="single"/>
        </w:rPr>
        <w:t xml:space="preserve"> Automobil v provedení </w:t>
      </w:r>
      <w:r>
        <w:rPr>
          <w:rFonts w:ascii="Times New Roman" w:hAnsi="Times New Roman"/>
          <w:b/>
          <w:sz w:val="28"/>
          <w:szCs w:val="28"/>
          <w:u w:val="single"/>
        </w:rPr>
        <w:t>hatchback</w:t>
      </w:r>
      <w:r w:rsidRPr="005E5C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4DF4">
        <w:rPr>
          <w:rFonts w:ascii="Times New Roman" w:hAnsi="Times New Roman"/>
          <w:b/>
          <w:sz w:val="28"/>
          <w:szCs w:val="28"/>
          <w:u w:val="single"/>
        </w:rPr>
        <w:t>(</w:t>
      </w:r>
      <w:r w:rsidR="00BB4DF1">
        <w:rPr>
          <w:rFonts w:ascii="Times New Roman" w:hAnsi="Times New Roman"/>
          <w:b/>
          <w:sz w:val="28"/>
          <w:szCs w:val="28"/>
          <w:u w:val="single"/>
        </w:rPr>
        <w:t xml:space="preserve">příp. </w:t>
      </w:r>
      <w:r w:rsidR="005C4DF4">
        <w:rPr>
          <w:rFonts w:ascii="Times New Roman" w:hAnsi="Times New Roman"/>
          <w:b/>
          <w:sz w:val="28"/>
          <w:szCs w:val="28"/>
          <w:u w:val="single"/>
        </w:rPr>
        <w:t xml:space="preserve">crossover) </w:t>
      </w:r>
      <w:r w:rsidRPr="005E5CDD">
        <w:rPr>
          <w:rFonts w:ascii="Times New Roman" w:hAnsi="Times New Roman"/>
          <w:b/>
          <w:sz w:val="28"/>
          <w:szCs w:val="28"/>
          <w:u w:val="single"/>
        </w:rPr>
        <w:t>– 1 ks</w:t>
      </w:r>
    </w:p>
    <w:p w:rsidR="00F24F62" w:rsidRDefault="00F24F62" w:rsidP="00F24F62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F24F62" w:rsidRDefault="00F24F62" w:rsidP="00F24F62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4633"/>
      </w:tblGrid>
      <w:tr w:rsidR="00F24F62" w:rsidTr="00456944">
        <w:trPr>
          <w:trHeight w:val="360"/>
        </w:trPr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F62" w:rsidRDefault="00F24F62" w:rsidP="0041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F62" w:rsidRDefault="00F24F62" w:rsidP="00417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F24F62" w:rsidTr="0045694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Default="00F24F62" w:rsidP="00417B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Nový osobní automobil v provedení hatchback, 5-ti dveřový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Nový osobní automobil v provedení hatchback, 5-ti dveřový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Kabina homologovaná </w:t>
            </w:r>
            <w:r>
              <w:rPr>
                <w:sz w:val="20"/>
                <w:szCs w:val="20"/>
              </w:rPr>
              <w:t xml:space="preserve"> 5-místná</w:t>
            </w:r>
            <w:r w:rsidRPr="0090769A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 teplovodním topením a tříbodovými bezpečnostními pásy na všech sedadlech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Kabina homologovaná </w:t>
            </w:r>
            <w:r>
              <w:rPr>
                <w:sz w:val="20"/>
                <w:szCs w:val="20"/>
              </w:rPr>
              <w:t xml:space="preserve"> 5-místná</w:t>
            </w:r>
            <w:r w:rsidRPr="0090769A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 teplovodním topením a tříbodovými bezpečnostními pásy na všech sedadlech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Klimatizace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Klimatizace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Elektrické ovládání předních oken a elektricky ovládané vnější zrcátka s vyhříváním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Elektrické ovládání předních oken a elektricky ovládané vnější zrcátka s vyhříváním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Homologace pro provoz na pozemních komunikacích, povinná výbava, náhradní plnohodnotné kolo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Homologace pro provoz na pozemních komunikacích, povinná výbava, náhradní plnohodnotné kolo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 xml:space="preserve">Kola min. 15", pneumatiky </w:t>
            </w:r>
            <w:r>
              <w:rPr>
                <w:sz w:val="20"/>
                <w:szCs w:val="20"/>
              </w:rPr>
              <w:t>letní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 xml:space="preserve">Kola </w:t>
            </w:r>
            <w:r>
              <w:rPr>
                <w:sz w:val="20"/>
                <w:szCs w:val="20"/>
                <w:highlight w:val="yellow"/>
              </w:rPr>
              <w:t>…………</w:t>
            </w:r>
            <w:r w:rsidRPr="00595515">
              <w:rPr>
                <w:sz w:val="20"/>
                <w:szCs w:val="20"/>
                <w:highlight w:val="yellow"/>
              </w:rPr>
              <w:t>"</w:t>
            </w:r>
            <w:r w:rsidRPr="007F4F85">
              <w:rPr>
                <w:sz w:val="20"/>
                <w:szCs w:val="20"/>
              </w:rPr>
              <w:t xml:space="preserve">, pneumatiky </w:t>
            </w:r>
            <w:r>
              <w:rPr>
                <w:sz w:val="20"/>
                <w:szCs w:val="20"/>
              </w:rPr>
              <w:t>letní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Kompletní sada disků a zimních pneumatik min. 15“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Kompletní sada disků a zimních pneumatik </w:t>
            </w:r>
            <w:r>
              <w:rPr>
                <w:sz w:val="20"/>
                <w:szCs w:val="20"/>
                <w:highlight w:val="yellow"/>
              </w:rPr>
              <w:t>…….</w:t>
            </w:r>
            <w:r w:rsidRPr="00FE74BC">
              <w:rPr>
                <w:sz w:val="20"/>
                <w:szCs w:val="20"/>
                <w:highlight w:val="yellow"/>
              </w:rPr>
              <w:t>“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Přední mlhové světlomety s osvětlováním zatáček  a led světla pro denní svícení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90769A" w:rsidRDefault="00F24F62" w:rsidP="00417B7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Přední mlhové světlomety s osvětlováním zatáček  a led světla pro denní svícení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Rozvor náprav min. 2</w:t>
            </w:r>
            <w:r>
              <w:rPr>
                <w:sz w:val="20"/>
                <w:szCs w:val="20"/>
              </w:rPr>
              <w:t>47</w:t>
            </w:r>
            <w:r w:rsidRPr="007F4F85">
              <w:rPr>
                <w:sz w:val="20"/>
                <w:szCs w:val="20"/>
              </w:rPr>
              <w:t>0 mm</w:t>
            </w:r>
            <w:r>
              <w:rPr>
                <w:sz w:val="20"/>
                <w:szCs w:val="20"/>
              </w:rPr>
              <w:t>,</w:t>
            </w:r>
            <w:r w:rsidRPr="007F4F85">
              <w:rPr>
                <w:sz w:val="20"/>
                <w:szCs w:val="20"/>
              </w:rPr>
              <w:t xml:space="preserve"> max. 2</w:t>
            </w:r>
            <w:r>
              <w:rPr>
                <w:sz w:val="20"/>
                <w:szCs w:val="20"/>
              </w:rPr>
              <w:t>7</w:t>
            </w:r>
            <w:r w:rsidRPr="007F4F85">
              <w:rPr>
                <w:sz w:val="20"/>
                <w:szCs w:val="20"/>
              </w:rPr>
              <w:t>00 mm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 xml:space="preserve">Rozvor náprav </w:t>
            </w:r>
            <w:r>
              <w:rPr>
                <w:sz w:val="20"/>
                <w:szCs w:val="20"/>
                <w:highlight w:val="yellow"/>
              </w:rPr>
              <w:t>…………….</w:t>
            </w:r>
            <w:r w:rsidRPr="00595515">
              <w:rPr>
                <w:sz w:val="20"/>
                <w:szCs w:val="20"/>
                <w:highlight w:val="yellow"/>
              </w:rPr>
              <w:t xml:space="preserve"> mm</w:t>
            </w:r>
            <w:r w:rsidRPr="007F4F85">
              <w:t xml:space="preserve"> </w:t>
            </w:r>
          </w:p>
        </w:tc>
      </w:tr>
      <w:tr w:rsidR="00F24F62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Výška vozidla min. 1</w:t>
            </w:r>
            <w:r>
              <w:rPr>
                <w:sz w:val="20"/>
                <w:szCs w:val="20"/>
              </w:rPr>
              <w:t>400</w:t>
            </w:r>
            <w:r w:rsidRPr="007F4F85">
              <w:rPr>
                <w:sz w:val="20"/>
                <w:szCs w:val="20"/>
              </w:rPr>
              <w:t xml:space="preserve"> mm, max. 1</w:t>
            </w:r>
            <w:r>
              <w:rPr>
                <w:sz w:val="20"/>
                <w:szCs w:val="20"/>
              </w:rPr>
              <w:t>7</w:t>
            </w:r>
            <w:r w:rsidRPr="007F4F85">
              <w:rPr>
                <w:sz w:val="20"/>
                <w:szCs w:val="20"/>
              </w:rPr>
              <w:t xml:space="preserve">00 mm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4F62" w:rsidRPr="007F4F85" w:rsidRDefault="00F24F62" w:rsidP="00417B7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 xml:space="preserve">Výška vozidla </w:t>
            </w:r>
            <w:r>
              <w:rPr>
                <w:sz w:val="20"/>
                <w:szCs w:val="20"/>
                <w:highlight w:val="yellow"/>
              </w:rPr>
              <w:t>……………..</w:t>
            </w:r>
            <w:r w:rsidRPr="00595515">
              <w:rPr>
                <w:sz w:val="20"/>
                <w:szCs w:val="20"/>
                <w:highlight w:val="yellow"/>
              </w:rPr>
              <w:t xml:space="preserve"> mm</w:t>
            </w:r>
            <w:r w:rsidRPr="007F4F85">
              <w:rPr>
                <w:sz w:val="20"/>
                <w:szCs w:val="20"/>
              </w:rPr>
              <w:t xml:space="preserve"> 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Motor</w:t>
            </w:r>
            <w:r>
              <w:rPr>
                <w:sz w:val="20"/>
                <w:szCs w:val="20"/>
              </w:rPr>
              <w:t xml:space="preserve"> přeplňovaný</w:t>
            </w:r>
            <w:r w:rsidRPr="007F4F85">
              <w:rPr>
                <w:sz w:val="20"/>
                <w:szCs w:val="20"/>
              </w:rPr>
              <w:t xml:space="preserve"> s pohonem benzin,</w:t>
            </w:r>
            <w:r>
              <w:rPr>
                <w:sz w:val="20"/>
                <w:szCs w:val="20"/>
              </w:rPr>
              <w:t xml:space="preserve"> vodou chlazený, zdvihový objem max. 1000 cm³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Motor</w:t>
            </w:r>
            <w:r>
              <w:rPr>
                <w:sz w:val="20"/>
                <w:szCs w:val="20"/>
              </w:rPr>
              <w:t xml:space="preserve"> přeplňovaný</w:t>
            </w:r>
            <w:r w:rsidRPr="007F4F85">
              <w:rPr>
                <w:sz w:val="20"/>
                <w:szCs w:val="20"/>
              </w:rPr>
              <w:t xml:space="preserve"> s pohonem benzin,</w:t>
            </w:r>
            <w:r>
              <w:rPr>
                <w:sz w:val="20"/>
                <w:szCs w:val="20"/>
              </w:rPr>
              <w:t xml:space="preserve"> vodou chlazený, zdvihový objem  </w:t>
            </w:r>
            <w:r w:rsidRPr="00456944">
              <w:rPr>
                <w:sz w:val="20"/>
                <w:szCs w:val="20"/>
                <w:highlight w:val="yellow"/>
              </w:rPr>
              <w:t>………….. cm³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Výkon motoru min. 80</w:t>
            </w:r>
            <w:r w:rsidRPr="007F4F85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Výkon motoru </w:t>
            </w:r>
            <w:r>
              <w:rPr>
                <w:sz w:val="20"/>
                <w:szCs w:val="20"/>
                <w:highlight w:val="yellow"/>
              </w:rPr>
              <w:t>…………….</w:t>
            </w:r>
            <w:r w:rsidRPr="00595515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595515">
              <w:rPr>
                <w:sz w:val="20"/>
                <w:szCs w:val="20"/>
                <w:highlight w:val="yellow"/>
              </w:rPr>
              <w:t>kW</w:t>
            </w:r>
            <w:proofErr w:type="gramEnd"/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Převodovka: </w:t>
            </w:r>
            <w:r>
              <w:rPr>
                <w:sz w:val="20"/>
                <w:szCs w:val="20"/>
              </w:rPr>
              <w:t>manuální, min. 6 rychlostí vpřed, jedna vzad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 w:rsidRPr="0090769A">
              <w:rPr>
                <w:sz w:val="20"/>
                <w:szCs w:val="20"/>
              </w:rPr>
              <w:t xml:space="preserve">Převodovka: </w:t>
            </w:r>
            <w:r>
              <w:rPr>
                <w:sz w:val="20"/>
                <w:szCs w:val="20"/>
              </w:rPr>
              <w:t>manuální, min. 6 rychlostí vpřed, jedna vzad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Posilovač řízení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Posilovač řízení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6944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rozjezdu do kopce a systém automatického nouzového brzdění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6944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rozjezdu do kopce a systém automatického nouzového brzdění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Centrální zamykání s dálkovým ovládáním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Centrální zamykání s dálkovým ovládáním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BB4732" w:rsidRDefault="00456944" w:rsidP="00456944">
            <w:pPr>
              <w:pStyle w:val="Normln1"/>
              <w:rPr>
                <w:sz w:val="20"/>
                <w:szCs w:val="20"/>
              </w:rPr>
            </w:pPr>
            <w:r w:rsidRPr="00BB4732">
              <w:rPr>
                <w:sz w:val="20"/>
                <w:szCs w:val="20"/>
              </w:rPr>
              <w:t>Barva bílá, základní</w:t>
            </w:r>
            <w:r>
              <w:rPr>
                <w:sz w:val="20"/>
                <w:szCs w:val="20"/>
              </w:rPr>
              <w:t xml:space="preserve"> (nebo stříbrná)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BB4732" w:rsidRDefault="00456944" w:rsidP="00456944">
            <w:pPr>
              <w:pStyle w:val="Normln1"/>
              <w:rPr>
                <w:sz w:val="20"/>
                <w:szCs w:val="20"/>
              </w:rPr>
            </w:pPr>
            <w:r w:rsidRPr="00BB4732">
              <w:rPr>
                <w:sz w:val="20"/>
                <w:szCs w:val="20"/>
              </w:rPr>
              <w:t>Barva bílá, základní</w:t>
            </w:r>
            <w:r>
              <w:rPr>
                <w:sz w:val="20"/>
                <w:szCs w:val="20"/>
              </w:rPr>
              <w:t xml:space="preserve"> (nebo stříbrná)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Záruka na vozidlo min. 2 roky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Záruka na vozidlo </w:t>
            </w:r>
            <w:r>
              <w:rPr>
                <w:sz w:val="20"/>
                <w:szCs w:val="20"/>
                <w:highlight w:val="yellow"/>
              </w:rPr>
              <w:t>………….</w:t>
            </w:r>
            <w:r w:rsidRPr="005D75B8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5D75B8">
              <w:rPr>
                <w:sz w:val="20"/>
                <w:szCs w:val="20"/>
                <w:highlight w:val="yellow"/>
              </w:rPr>
              <w:t>let</w:t>
            </w:r>
            <w:proofErr w:type="gramEnd"/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8462E1" w:rsidRDefault="00456944" w:rsidP="00456944">
            <w:pPr>
              <w:pStyle w:val="Normln1"/>
              <w:rPr>
                <w:sz w:val="20"/>
                <w:szCs w:val="20"/>
              </w:rPr>
            </w:pPr>
            <w:r w:rsidRPr="008462E1">
              <w:rPr>
                <w:sz w:val="20"/>
                <w:szCs w:val="20"/>
              </w:rPr>
              <w:t xml:space="preserve">Objem zavazadlového prostoru    </w:t>
            </w:r>
            <w:r>
              <w:rPr>
                <w:sz w:val="20"/>
                <w:szCs w:val="20"/>
              </w:rPr>
              <w:t>min.</w:t>
            </w:r>
            <w:r w:rsidRPr="008462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</w:t>
            </w:r>
            <w:r w:rsidRPr="008462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8462E1">
              <w:rPr>
                <w:sz w:val="20"/>
                <w:szCs w:val="20"/>
              </w:rPr>
              <w:t xml:space="preserve">l 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8462E1" w:rsidRDefault="00456944" w:rsidP="00456944">
            <w:pPr>
              <w:pStyle w:val="Normln1"/>
              <w:rPr>
                <w:sz w:val="20"/>
                <w:szCs w:val="20"/>
              </w:rPr>
            </w:pPr>
            <w:r w:rsidRPr="008462E1">
              <w:rPr>
                <w:sz w:val="20"/>
                <w:szCs w:val="20"/>
              </w:rPr>
              <w:t xml:space="preserve">Objem zavazadlového prostoru    </w:t>
            </w:r>
            <w:r>
              <w:rPr>
                <w:sz w:val="20"/>
                <w:szCs w:val="20"/>
                <w:highlight w:val="yellow"/>
              </w:rPr>
              <w:t>………….</w:t>
            </w:r>
            <w:r w:rsidRPr="002777F6">
              <w:rPr>
                <w:sz w:val="20"/>
                <w:szCs w:val="20"/>
                <w:highlight w:val="yellow"/>
              </w:rPr>
              <w:t xml:space="preserve"> l</w:t>
            </w:r>
            <w:r w:rsidRPr="008462E1">
              <w:rPr>
                <w:sz w:val="20"/>
                <w:szCs w:val="20"/>
              </w:rPr>
              <w:t xml:space="preserve"> 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7F4F85" w:rsidRDefault="00456944" w:rsidP="0045694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Výškově a osově nastavitelný volant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7F4F85" w:rsidRDefault="00456944" w:rsidP="0045694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Výškově a osově nastavitelný volant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7F4F85" w:rsidRDefault="00456944" w:rsidP="0045694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Výškově nastavitelné sedadlo řidiče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7F4F85" w:rsidRDefault="00456944" w:rsidP="00456944">
            <w:pPr>
              <w:pStyle w:val="Normln1"/>
              <w:rPr>
                <w:sz w:val="20"/>
                <w:szCs w:val="20"/>
              </w:rPr>
            </w:pPr>
            <w:r w:rsidRPr="007F4F85">
              <w:rPr>
                <w:sz w:val="20"/>
                <w:szCs w:val="20"/>
              </w:rPr>
              <w:t>Výškově nastavitelné sedadlo řidiče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vozidla s celkovou hmotností do 3,5 t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vozidla s celkovou hmotností do 3,5 t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Autorádio FM, vstupem USB,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ovládáním na volantu a min.4x reproduktory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Autorádio FM, vstupem USB, </w:t>
            </w:r>
            <w:proofErr w:type="spellStart"/>
            <w:r>
              <w:rPr>
                <w:sz w:val="20"/>
                <w:szCs w:val="20"/>
              </w:rPr>
              <w:t>Bluetooth</w:t>
            </w:r>
            <w:proofErr w:type="spellEnd"/>
            <w:r>
              <w:rPr>
                <w:sz w:val="20"/>
                <w:szCs w:val="20"/>
              </w:rPr>
              <w:t>, ovládáním na volantu a min.4x reproduktory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Gumové koberce v celém vozidle i v zavazadlovém prostoru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Gumové koberce v celém vozidle i v zavazadlovém prostoru</w:t>
            </w:r>
          </w:p>
        </w:tc>
      </w:tr>
      <w:tr w:rsidR="00456944" w:rsidTr="00456944">
        <w:tc>
          <w:tcPr>
            <w:tcW w:w="44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Osazení tažným zařízením včetně elektro zásuvky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6944" w:rsidRPr="0090769A" w:rsidRDefault="00456944" w:rsidP="00456944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Osazení tažným zařízením včetně elektro zásuvky</w:t>
            </w:r>
          </w:p>
        </w:tc>
      </w:tr>
      <w:tr w:rsidR="00456944" w:rsidTr="0045694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944" w:rsidRPr="00933916" w:rsidRDefault="00456944" w:rsidP="004569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057E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>
              <w:rPr>
                <w:rFonts w:ascii="Arial" w:hAnsi="Arial" w:cs="Arial"/>
                <w:sz w:val="24"/>
                <w:szCs w:val="24"/>
              </w:rPr>
              <w:t>vozidla</w:t>
            </w:r>
            <w:r w:rsidRPr="006005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57E"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 w:rsidRPr="006005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756">
              <w:rPr>
                <w:rFonts w:ascii="Arial" w:hAnsi="Arial" w:cs="Arial"/>
                <w:sz w:val="24"/>
                <w:szCs w:val="24"/>
              </w:rPr>
              <w:t>bez</w:t>
            </w:r>
            <w:bookmarkStart w:id="0" w:name="_GoBack"/>
            <w:bookmarkEnd w:id="0"/>
            <w:r w:rsidRPr="0060057E">
              <w:rPr>
                <w:rFonts w:ascii="Arial" w:hAnsi="Arial" w:cs="Arial"/>
                <w:sz w:val="24"/>
                <w:szCs w:val="24"/>
              </w:rPr>
              <w:t xml:space="preserve"> DPH</w:t>
            </w:r>
          </w:p>
        </w:tc>
      </w:tr>
    </w:tbl>
    <w:p w:rsidR="00F24F62" w:rsidRDefault="00F24F62" w:rsidP="00F24F6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24F62" w:rsidRPr="003F5F76" w:rsidRDefault="00F24F62" w:rsidP="00F24F6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Vozidla jsou homologována, vybavena a schválena</w:t>
      </w:r>
      <w:r w:rsidRPr="00F35FEC">
        <w:rPr>
          <w:rFonts w:ascii="Arial" w:hAnsi="Arial" w:cs="Arial"/>
          <w:b/>
          <w:sz w:val="20"/>
          <w:szCs w:val="20"/>
        </w:rPr>
        <w:t xml:space="preserve"> pro provoz na pozemních komunikacích dle platných zákonných norem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8666"/>
      </w:tblGrid>
      <w:tr w:rsidR="00F24F62" w:rsidTr="00417B74">
        <w:trPr>
          <w:trHeight w:val="1258"/>
        </w:trPr>
        <w:tc>
          <w:tcPr>
            <w:tcW w:w="534" w:type="dxa"/>
            <w:shd w:val="clear" w:color="auto" w:fill="FFFF00"/>
          </w:tcPr>
          <w:p w:rsidR="00F24F62" w:rsidRPr="00413123" w:rsidRDefault="00F24F62" w:rsidP="00417B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</w:tcPr>
          <w:p w:rsidR="00F24F62" w:rsidRPr="00413123" w:rsidRDefault="00F24F62" w:rsidP="00417B7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3123"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F24F62" w:rsidRDefault="00F24F62" w:rsidP="00F24F62"/>
    <w:p w:rsidR="00D13F38" w:rsidRDefault="00D13F38"/>
    <w:sectPr w:rsidR="00D13F38" w:rsidSect="003F5F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62"/>
    <w:rsid w:val="00456944"/>
    <w:rsid w:val="004C2756"/>
    <w:rsid w:val="005C4DF4"/>
    <w:rsid w:val="007770A9"/>
    <w:rsid w:val="00BB4DF1"/>
    <w:rsid w:val="00D13F38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3FE"/>
  <w15:chartTrackingRefBased/>
  <w15:docId w15:val="{BFF4AADD-57D0-4CFE-BFAF-BAA96A58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F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2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dc:description/>
  <cp:lastModifiedBy>Bukač Jiří</cp:lastModifiedBy>
  <cp:revision>3</cp:revision>
  <dcterms:created xsi:type="dcterms:W3CDTF">2024-01-30T07:17:00Z</dcterms:created>
  <dcterms:modified xsi:type="dcterms:W3CDTF">2024-02-02T08:23:00Z</dcterms:modified>
</cp:coreProperties>
</file>