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E773" w14:textId="091BB06B" w:rsidR="007F6FC3" w:rsidRPr="001B169A" w:rsidRDefault="007F6FC3" w:rsidP="00F640B5">
      <w:pPr>
        <w:spacing w:after="120" w:line="240" w:lineRule="auto"/>
        <w:jc w:val="center"/>
        <w:rPr>
          <w:rFonts w:ascii="Calibri" w:hAnsi="Calibri" w:cs="Calibri"/>
          <w:b/>
          <w:bCs/>
          <w:color w:val="000000"/>
        </w:rPr>
      </w:pPr>
      <w:bookmarkStart w:id="0" w:name="_Hlk193802305"/>
      <w:r w:rsidRPr="001B169A">
        <w:rPr>
          <w:rFonts w:ascii="Calibri" w:eastAsia="Arial" w:hAnsi="Calibri" w:cs="Calibri"/>
          <w:b/>
          <w:bCs/>
          <w:color w:val="000000"/>
        </w:rPr>
        <w:t>Čestné prohlášení</w:t>
      </w:r>
      <w:r w:rsidRPr="001B169A">
        <w:rPr>
          <w:rFonts w:ascii="Calibri" w:hAnsi="Calibri" w:cs="Calibri"/>
          <w:b/>
          <w:bCs/>
          <w:color w:val="000000"/>
        </w:rPr>
        <w:t xml:space="preserve"> dodavatele o neexistenci překážky zadat mu veřejnou zakázku</w:t>
      </w:r>
    </w:p>
    <w:p w14:paraId="6765B58B" w14:textId="236D81CA" w:rsidR="007F6FC3" w:rsidRPr="00F640B5" w:rsidRDefault="007F6FC3" w:rsidP="00F640B5">
      <w:pPr>
        <w:pStyle w:val="Bezmezer1"/>
        <w:spacing w:after="120"/>
        <w:jc w:val="center"/>
        <w:rPr>
          <w:rFonts w:eastAsia="Times New Roman" w:cs="Calibri"/>
        </w:rPr>
      </w:pPr>
      <w:r w:rsidRPr="001B169A">
        <w:rPr>
          <w:rFonts w:eastAsia="Times New Roman" w:cs="Calibri"/>
          <w:b/>
          <w:bCs/>
        </w:rPr>
        <w:t>„</w:t>
      </w:r>
      <w:bookmarkStart w:id="1" w:name="_Hlk200707151"/>
      <w:r w:rsidR="00F640B5" w:rsidRPr="00F640B5">
        <w:rPr>
          <w:rFonts w:eastAsia="Times New Roman" w:cs="Calibri"/>
          <w:b/>
          <w:bCs/>
        </w:rPr>
        <w:t xml:space="preserve">Laditelný </w:t>
      </w:r>
      <w:proofErr w:type="spellStart"/>
      <w:r w:rsidR="00F640B5" w:rsidRPr="00F640B5">
        <w:rPr>
          <w:rFonts w:eastAsia="Times New Roman" w:cs="Calibri"/>
          <w:b/>
          <w:bCs/>
        </w:rPr>
        <w:t>femtosekundový</w:t>
      </w:r>
      <w:proofErr w:type="spellEnd"/>
      <w:r w:rsidR="00F640B5" w:rsidRPr="00F640B5">
        <w:rPr>
          <w:rFonts w:eastAsia="Times New Roman" w:cs="Calibri"/>
          <w:b/>
          <w:bCs/>
        </w:rPr>
        <w:t xml:space="preserve"> laser</w:t>
      </w:r>
      <w:bookmarkEnd w:id="1"/>
      <w:r w:rsidRPr="001B169A">
        <w:rPr>
          <w:rFonts w:eastAsia="Times New Roman" w:cs="Calibri"/>
          <w:b/>
          <w:bCs/>
        </w:rPr>
        <w:t>“</w:t>
      </w:r>
    </w:p>
    <w:p w14:paraId="4A9F9A22" w14:textId="460602AE" w:rsidR="007F6FC3" w:rsidRPr="00F640B5" w:rsidRDefault="007F6FC3" w:rsidP="00F640B5">
      <w:pPr>
        <w:spacing w:after="12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1B169A">
        <w:rPr>
          <w:rFonts w:ascii="Calibri" w:hAnsi="Calibri" w:cs="Calibri"/>
        </w:rPr>
        <w:t>v souladu s čl. 5k Nařízení Rady (EU) 2022/576 ze dne 8. dubna 2022, kterým se mění nařízení (EU) č. 833/2014 o omezujících opatřeních vzhledem k činnostem Ruska destabilizujícím situaci na Ukrajině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F6FC3" w:rsidRPr="001B169A" w14:paraId="74369E88" w14:textId="77777777" w:rsidTr="00F640B5">
        <w:trPr>
          <w:trHeight w:val="463"/>
        </w:trPr>
        <w:tc>
          <w:tcPr>
            <w:tcW w:w="4605" w:type="dxa"/>
            <w:shd w:val="clear" w:color="auto" w:fill="A6A6A6" w:themeFill="background1" w:themeFillShade="A6"/>
            <w:vAlign w:val="center"/>
          </w:tcPr>
          <w:p w14:paraId="67E8E2B1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C4D800F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  <w:tr w:rsidR="007F6FC3" w:rsidRPr="001B169A" w14:paraId="68254213" w14:textId="77777777" w:rsidTr="00F640B5">
        <w:trPr>
          <w:trHeight w:val="480"/>
        </w:trPr>
        <w:tc>
          <w:tcPr>
            <w:tcW w:w="4605" w:type="dxa"/>
            <w:shd w:val="clear" w:color="auto" w:fill="A6A6A6" w:themeFill="background1" w:themeFillShade="A6"/>
            <w:vAlign w:val="center"/>
          </w:tcPr>
          <w:p w14:paraId="6E6CB493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B585E44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  <w:tr w:rsidR="007F6FC3" w:rsidRPr="001B169A" w14:paraId="772615D6" w14:textId="77777777" w:rsidTr="00F640B5">
        <w:trPr>
          <w:trHeight w:val="499"/>
        </w:trPr>
        <w:tc>
          <w:tcPr>
            <w:tcW w:w="4605" w:type="dxa"/>
            <w:shd w:val="clear" w:color="auto" w:fill="A6A6A6" w:themeFill="background1" w:themeFillShade="A6"/>
            <w:vAlign w:val="center"/>
          </w:tcPr>
          <w:p w14:paraId="7864B7E7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AF0136D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</w:tbl>
    <w:p w14:paraId="7CA98BD5" w14:textId="3AF0A032" w:rsidR="007F6FC3" w:rsidRPr="001B169A" w:rsidRDefault="007F6FC3" w:rsidP="00F640B5">
      <w:pPr>
        <w:tabs>
          <w:tab w:val="left" w:pos="300"/>
        </w:tabs>
        <w:spacing w:before="120" w:after="120" w:line="259" w:lineRule="auto"/>
        <w:jc w:val="both"/>
        <w:rPr>
          <w:rFonts w:ascii="Calibri" w:hAnsi="Calibri" w:cs="Calibri"/>
          <w:bCs/>
          <w:u w:val="single"/>
        </w:rPr>
      </w:pPr>
      <w:r w:rsidRPr="001B169A">
        <w:rPr>
          <w:rFonts w:ascii="Calibri" w:hAnsi="Calibri" w:cs="Calibri"/>
        </w:rPr>
        <w:t>Dodavatel tímto ve věci veřejné zakázky zadávané v</w:t>
      </w:r>
      <w:r w:rsidRPr="001B169A">
        <w:rPr>
          <w:rFonts w:ascii="Calibri" w:eastAsia="Times New Roman" w:hAnsi="Calibri" w:cs="Calibri"/>
          <w:lang w:eastAsia="cs-CZ"/>
        </w:rPr>
        <w:t xml:space="preserve"> otevřeném nadlimitním řízení </w:t>
      </w:r>
      <w:r w:rsidRPr="001B169A">
        <w:rPr>
          <w:rFonts w:ascii="Calibri" w:hAnsi="Calibri" w:cs="Calibri"/>
        </w:rPr>
        <w:t>s názvem</w:t>
      </w:r>
      <w:r w:rsidRPr="001B169A">
        <w:rPr>
          <w:rFonts w:ascii="Calibri" w:hAnsi="Calibri" w:cs="Calibri"/>
          <w:b/>
        </w:rPr>
        <w:t xml:space="preserve"> </w:t>
      </w:r>
      <w:r w:rsidRPr="001B169A">
        <w:rPr>
          <w:rFonts w:ascii="Calibri" w:hAnsi="Calibri" w:cs="Calibri"/>
          <w:bCs/>
        </w:rPr>
        <w:t>„</w:t>
      </w:r>
      <w:r w:rsidR="00F640B5" w:rsidRPr="00F640B5">
        <w:rPr>
          <w:rFonts w:ascii="Calibri" w:hAnsi="Calibri" w:cs="Calibri"/>
          <w:bCs/>
        </w:rPr>
        <w:t xml:space="preserve">Laditelný </w:t>
      </w:r>
      <w:proofErr w:type="spellStart"/>
      <w:r w:rsidR="00F640B5" w:rsidRPr="00F640B5">
        <w:rPr>
          <w:rFonts w:ascii="Calibri" w:hAnsi="Calibri" w:cs="Calibri"/>
          <w:bCs/>
        </w:rPr>
        <w:t>femtosekundový</w:t>
      </w:r>
      <w:proofErr w:type="spellEnd"/>
      <w:r w:rsidR="00F640B5" w:rsidRPr="00F640B5">
        <w:rPr>
          <w:rFonts w:ascii="Calibri" w:hAnsi="Calibri" w:cs="Calibri"/>
          <w:bCs/>
        </w:rPr>
        <w:t xml:space="preserve"> laser</w:t>
      </w:r>
      <w:r w:rsidRPr="001B169A">
        <w:rPr>
          <w:rFonts w:ascii="Calibri" w:hAnsi="Calibri" w:cs="Calibri"/>
          <w:bCs/>
        </w:rPr>
        <w:t>“ čestně prohlašuje, že není:</w:t>
      </w:r>
    </w:p>
    <w:p w14:paraId="66F9C91D" w14:textId="34A89946" w:rsidR="007F6FC3" w:rsidRPr="00F640B5" w:rsidRDefault="007F6FC3" w:rsidP="00F640B5">
      <w:pPr>
        <w:pStyle w:val="Odstavecseseznamem"/>
        <w:numPr>
          <w:ilvl w:val="0"/>
          <w:numId w:val="1"/>
        </w:numPr>
        <w:tabs>
          <w:tab w:val="left" w:pos="300"/>
        </w:tabs>
        <w:spacing w:after="120" w:line="259" w:lineRule="auto"/>
        <w:ind w:left="641" w:hanging="357"/>
        <w:contextualSpacing w:val="0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ruským státním příslušníkem, fyzickou či právnickou osobou nebo subjektem či orgánem se sídlem v Rusku,</w:t>
      </w:r>
    </w:p>
    <w:p w14:paraId="3A1EBA78" w14:textId="2AA89574" w:rsidR="007F6FC3" w:rsidRPr="00F640B5" w:rsidRDefault="007F6FC3" w:rsidP="00F640B5">
      <w:pPr>
        <w:pStyle w:val="Odstavecseseznamem"/>
        <w:numPr>
          <w:ilvl w:val="0"/>
          <w:numId w:val="1"/>
        </w:numPr>
        <w:tabs>
          <w:tab w:val="left" w:pos="300"/>
        </w:tabs>
        <w:spacing w:after="120" w:line="259" w:lineRule="auto"/>
        <w:ind w:left="641" w:hanging="357"/>
        <w:contextualSpacing w:val="0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právnickou osobou, subjektem nebo orgánem, které jsou z více než 50 % přímo či nepřímo vlastněny některým ze subjektů uvedených v písmeni a) tohoto prohlášení, nebo</w:t>
      </w:r>
    </w:p>
    <w:p w14:paraId="1D616187" w14:textId="341EF2F9" w:rsidR="007F6FC3" w:rsidRPr="00F640B5" w:rsidRDefault="007F6FC3" w:rsidP="00F640B5">
      <w:pPr>
        <w:pStyle w:val="Odstavecseseznamem"/>
        <w:numPr>
          <w:ilvl w:val="0"/>
          <w:numId w:val="1"/>
        </w:numPr>
        <w:tabs>
          <w:tab w:val="left" w:pos="300"/>
        </w:tabs>
        <w:spacing w:after="120" w:line="259" w:lineRule="auto"/>
        <w:ind w:left="641" w:hanging="357"/>
        <w:contextualSpacing w:val="0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fyzickou nebo právnickou osobou, subjektem nebo orgánem, které jednají jménem nebo na pokyn některého ze subjektů uvedených v písmeni a) nebo b) tohoto prohlášení.  </w:t>
      </w:r>
    </w:p>
    <w:p w14:paraId="3BE74538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Dále dodavatel čestně prohlašuje, že subjektem uvedeným v písmenech a) až c) není ani žádný poddodavatel, dodavatel nebo subjekt, jejichž způsobilost je v rámci nabídky dodavatele využívána, pokud představují více než 10 % hodnoty plnění výše uvedené veřejné zakázky, nebo společně s nimi. </w:t>
      </w:r>
    </w:p>
    <w:p w14:paraId="397A72CA" w14:textId="26928EF6" w:rsidR="004D085B" w:rsidRPr="001B169A" w:rsidRDefault="004D085B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Dodavatel dále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</w:r>
    </w:p>
    <w:p w14:paraId="325752A1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Toto čestné prohlášení dodavatel činí na základě své vážné a svobodné vůle a je si vědom všech následků plynoucích z uvedení nepravdivých údajů.</w:t>
      </w:r>
    </w:p>
    <w:p w14:paraId="5B09C9CC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</w:p>
    <w:p w14:paraId="218F72C0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V </w:t>
      </w:r>
      <w:r w:rsidRPr="001B169A">
        <w:rPr>
          <w:rFonts w:ascii="Calibri" w:hAnsi="Calibri" w:cs="Calibri"/>
          <w:highlight w:val="yellow"/>
        </w:rPr>
        <w:t>______________</w:t>
      </w:r>
      <w:r w:rsidRPr="001B169A">
        <w:rPr>
          <w:rFonts w:ascii="Calibri" w:hAnsi="Calibri" w:cs="Calibri"/>
        </w:rPr>
        <w:t xml:space="preserve"> dne </w:t>
      </w:r>
      <w:r w:rsidRPr="001B169A">
        <w:rPr>
          <w:rFonts w:ascii="Calibri" w:hAnsi="Calibri" w:cs="Calibri"/>
          <w:highlight w:val="yellow"/>
        </w:rPr>
        <w:t>____________</w:t>
      </w:r>
    </w:p>
    <w:p w14:paraId="1731E8D9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</w:p>
    <w:p w14:paraId="70BE900A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  <w:r w:rsidRPr="001B169A">
        <w:rPr>
          <w:rFonts w:ascii="Calibri" w:hAnsi="Calibri" w:cs="Calibri"/>
          <w:highlight w:val="yellow"/>
        </w:rPr>
        <w:t xml:space="preserve">podpis osoby oprávněné jednat </w:t>
      </w:r>
      <w:r w:rsidRPr="001B169A">
        <w:rPr>
          <w:rFonts w:ascii="Calibri" w:hAnsi="Calibri" w:cs="Calibri"/>
          <w:highlight w:val="yellow"/>
        </w:rPr>
        <w:br/>
        <w:t>jménem či za účastníka</w:t>
      </w:r>
    </w:p>
    <w:p w14:paraId="59A8CD36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</w:p>
    <w:p w14:paraId="3BD57AF1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</w:rPr>
      </w:pPr>
      <w:r w:rsidRPr="001B169A">
        <w:rPr>
          <w:rFonts w:ascii="Calibri" w:hAnsi="Calibri" w:cs="Calibri"/>
          <w:highlight w:val="yellow"/>
        </w:rPr>
        <w:t>______________________</w:t>
      </w:r>
    </w:p>
    <w:p w14:paraId="0D8A33E2" w14:textId="07DA3FBA" w:rsidR="00415E98" w:rsidRPr="001B169A" w:rsidRDefault="007F6FC3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1B169A">
        <w:rPr>
          <w:rFonts w:ascii="Calibri" w:hAnsi="Calibri" w:cs="Calibri"/>
          <w:i/>
          <w:iCs/>
          <w:highlight w:val="yellow"/>
        </w:rPr>
        <w:t>(účastník doplní jméno osoby oprávněné jednat jménem či za účastníka)</w:t>
      </w:r>
      <w:r w:rsidRPr="001B169A">
        <w:rPr>
          <w:rFonts w:ascii="Calibri" w:hAnsi="Calibri" w:cs="Calibri"/>
          <w:i/>
          <w:iCs/>
        </w:rPr>
        <w:t xml:space="preserve">   </w:t>
      </w:r>
      <w:r w:rsidR="003D1BEF" w:rsidRPr="001B169A">
        <w:rPr>
          <w:rFonts w:ascii="Calibri" w:hAnsi="Calibri" w:cs="Calibri"/>
          <w:i/>
          <w:iCs/>
        </w:rPr>
        <w:t xml:space="preserve">                                             </w:t>
      </w:r>
      <w:bookmarkEnd w:id="0"/>
    </w:p>
    <w:sectPr w:rsidR="00415E98" w:rsidRPr="001B169A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649C" w14:textId="77777777" w:rsidR="00D609AD" w:rsidRDefault="00D609AD" w:rsidP="00CD1C16">
      <w:pPr>
        <w:spacing w:after="0" w:line="240" w:lineRule="auto"/>
      </w:pPr>
      <w:r>
        <w:separator/>
      </w:r>
    </w:p>
  </w:endnote>
  <w:endnote w:type="continuationSeparator" w:id="0">
    <w:p w14:paraId="2330647B" w14:textId="77777777" w:rsidR="00D609AD" w:rsidRDefault="00D609AD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69DD" w14:textId="77777777" w:rsidR="00D609AD" w:rsidRDefault="00D609AD" w:rsidP="00CD1C16">
      <w:pPr>
        <w:spacing w:after="0" w:line="240" w:lineRule="auto"/>
      </w:pPr>
      <w:r>
        <w:separator/>
      </w:r>
    </w:p>
  </w:footnote>
  <w:footnote w:type="continuationSeparator" w:id="0">
    <w:p w14:paraId="17BA608A" w14:textId="77777777" w:rsidR="00D609AD" w:rsidRDefault="00D609AD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77777777" w:rsidR="004E5CDB" w:rsidRPr="001B169A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1B169A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7F6FC3" w:rsidRPr="001B169A"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4E5CDB" w:rsidRPr="001B169A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77777777" w:rsidR="004E5CDB" w:rsidRPr="001B169A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1B169A">
                      <w:rPr>
                        <w:rFonts w:ascii="Calibri" w:hAnsi="Calibri" w:cs="Calibri"/>
                      </w:rPr>
                      <w:t>Příloha č.</w:t>
                    </w:r>
                    <w:r w:rsidR="007F6FC3" w:rsidRPr="001B169A">
                      <w:rPr>
                        <w:rFonts w:ascii="Calibri" w:hAnsi="Calibri" w:cs="Calibri"/>
                      </w:rPr>
                      <w:t>5</w:t>
                    </w:r>
                    <w:r w:rsidR="004E5CDB" w:rsidRPr="001B169A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576"/>
    <w:rsid w:val="00100F85"/>
    <w:rsid w:val="001164E8"/>
    <w:rsid w:val="0019652C"/>
    <w:rsid w:val="001B169A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81804"/>
    <w:rsid w:val="002C77A3"/>
    <w:rsid w:val="002F1D9A"/>
    <w:rsid w:val="003401FE"/>
    <w:rsid w:val="003750CF"/>
    <w:rsid w:val="003A631F"/>
    <w:rsid w:val="003C759B"/>
    <w:rsid w:val="003D1BEF"/>
    <w:rsid w:val="003E03DE"/>
    <w:rsid w:val="003E07DC"/>
    <w:rsid w:val="003E259C"/>
    <w:rsid w:val="00415E98"/>
    <w:rsid w:val="004A458E"/>
    <w:rsid w:val="004C2D3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B021A"/>
    <w:rsid w:val="007B130A"/>
    <w:rsid w:val="007B5152"/>
    <w:rsid w:val="007C2255"/>
    <w:rsid w:val="007F3347"/>
    <w:rsid w:val="007F6FC3"/>
    <w:rsid w:val="008024D9"/>
    <w:rsid w:val="00806216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3777F"/>
    <w:rsid w:val="009876CE"/>
    <w:rsid w:val="009F681D"/>
    <w:rsid w:val="00A006EE"/>
    <w:rsid w:val="00A21D73"/>
    <w:rsid w:val="00A600CA"/>
    <w:rsid w:val="00AD3C6E"/>
    <w:rsid w:val="00AE4158"/>
    <w:rsid w:val="00AF532E"/>
    <w:rsid w:val="00B43742"/>
    <w:rsid w:val="00B90864"/>
    <w:rsid w:val="00BA20F9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CF21D8"/>
    <w:rsid w:val="00D401FF"/>
    <w:rsid w:val="00D4177F"/>
    <w:rsid w:val="00D609AD"/>
    <w:rsid w:val="00D672B0"/>
    <w:rsid w:val="00DA1CF5"/>
    <w:rsid w:val="00E36A76"/>
    <w:rsid w:val="00E8159C"/>
    <w:rsid w:val="00E86BA8"/>
    <w:rsid w:val="00EB6E7F"/>
    <w:rsid w:val="00EC2165"/>
    <w:rsid w:val="00F0054E"/>
    <w:rsid w:val="00F15B49"/>
    <w:rsid w:val="00F15B72"/>
    <w:rsid w:val="00F4234B"/>
    <w:rsid w:val="00F640B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3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5</cp:revision>
  <cp:lastPrinted>2020-07-22T13:58:00Z</cp:lastPrinted>
  <dcterms:created xsi:type="dcterms:W3CDTF">2025-03-06T14:25:00Z</dcterms:created>
  <dcterms:modified xsi:type="dcterms:W3CDTF">2025-06-13T09:41:00Z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