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D075B" w14:textId="77777777" w:rsidR="00A95D8C" w:rsidRPr="00F405F2" w:rsidRDefault="00A95D8C" w:rsidP="00A95D8C">
      <w:pPr>
        <w:pStyle w:val="Nzev"/>
        <w:rPr>
          <w:rFonts w:asciiTheme="minorHAnsi" w:hAnsiTheme="minorHAnsi" w:cstheme="minorHAnsi"/>
          <w:b w:val="0"/>
          <w:sz w:val="36"/>
          <w:szCs w:val="36"/>
        </w:rPr>
      </w:pPr>
      <w:r w:rsidRPr="00F405F2">
        <w:rPr>
          <w:rFonts w:asciiTheme="minorHAnsi" w:hAnsiTheme="minorHAnsi" w:cstheme="minorHAnsi"/>
          <w:b w:val="0"/>
          <w:sz w:val="36"/>
          <w:szCs w:val="36"/>
        </w:rPr>
        <w:t xml:space="preserve">SMLOUVA </w:t>
      </w:r>
    </w:p>
    <w:p w14:paraId="382772EB" w14:textId="77777777" w:rsidR="00A95D8C" w:rsidRPr="00F405F2" w:rsidRDefault="00A95D8C" w:rsidP="00A95D8C">
      <w:pPr>
        <w:jc w:val="center"/>
        <w:rPr>
          <w:rFonts w:asciiTheme="minorHAnsi" w:hAnsiTheme="minorHAnsi" w:cstheme="minorHAnsi"/>
          <w:sz w:val="22"/>
          <w:szCs w:val="22"/>
        </w:rPr>
      </w:pPr>
      <w:r w:rsidRPr="00F405F2">
        <w:rPr>
          <w:rFonts w:asciiTheme="minorHAnsi" w:hAnsiTheme="minorHAnsi" w:cstheme="minorHAnsi"/>
          <w:sz w:val="22"/>
          <w:szCs w:val="22"/>
        </w:rPr>
        <w:t xml:space="preserve">o odstranění nebo využití odpadů, uzavřená ve smyslu § 2586 a násl. zákona č. 89/2012 Sb. občanský zákoník v platném znění </w:t>
      </w:r>
    </w:p>
    <w:p w14:paraId="5C70713E" w14:textId="77777777" w:rsidR="00A95D8C" w:rsidRPr="00F405F2" w:rsidRDefault="00A95D8C" w:rsidP="00A95D8C">
      <w:pPr>
        <w:jc w:val="both"/>
        <w:rPr>
          <w:rFonts w:asciiTheme="minorHAnsi" w:hAnsiTheme="minorHAnsi" w:cstheme="minorHAnsi"/>
          <w:sz w:val="22"/>
          <w:szCs w:val="22"/>
        </w:rPr>
      </w:pPr>
    </w:p>
    <w:p w14:paraId="60B5497D" w14:textId="77777777" w:rsidR="00A95D8C" w:rsidRPr="00F405F2" w:rsidRDefault="00A95D8C" w:rsidP="00A95D8C">
      <w:pPr>
        <w:pStyle w:val="Styl4"/>
        <w:rPr>
          <w:rFonts w:asciiTheme="minorHAnsi" w:hAnsiTheme="minorHAnsi" w:cstheme="minorHAnsi"/>
          <w:u w:val="none"/>
        </w:rPr>
      </w:pPr>
      <w:r w:rsidRPr="00F405F2">
        <w:rPr>
          <w:rFonts w:asciiTheme="minorHAnsi" w:hAnsiTheme="minorHAnsi" w:cstheme="minorHAnsi"/>
          <w:u w:val="none"/>
        </w:rPr>
        <w:t>SMLUVNÍ STRANY</w:t>
      </w:r>
    </w:p>
    <w:p w14:paraId="25D124D1" w14:textId="77777777" w:rsidR="00A95D8C" w:rsidRPr="00F405F2" w:rsidRDefault="00A95D8C" w:rsidP="00A95D8C">
      <w:pPr>
        <w:pStyle w:val="Styl4"/>
        <w:numPr>
          <w:ilvl w:val="0"/>
          <w:numId w:val="0"/>
        </w:numPr>
        <w:ind w:left="284"/>
        <w:rPr>
          <w:rFonts w:asciiTheme="minorHAnsi" w:hAnsiTheme="minorHAnsi" w:cstheme="minorHAnsi"/>
        </w:rPr>
      </w:pPr>
    </w:p>
    <w:p w14:paraId="0C4AE35C" w14:textId="77777777" w:rsidR="00F405F2" w:rsidRDefault="00A95D8C" w:rsidP="00277A10">
      <w:pPr>
        <w:ind w:left="426" w:firstLine="141"/>
        <w:rPr>
          <w:rFonts w:asciiTheme="minorHAnsi" w:hAnsiTheme="minorHAnsi" w:cstheme="minorHAnsi"/>
          <w:sz w:val="22"/>
        </w:rPr>
      </w:pPr>
      <w:r w:rsidRPr="00F405F2">
        <w:rPr>
          <w:rFonts w:asciiTheme="minorHAnsi" w:hAnsiTheme="minorHAnsi" w:cstheme="minorHAnsi"/>
          <w:b/>
          <w:sz w:val="22"/>
        </w:rPr>
        <w:t xml:space="preserve">Objednatel:  </w:t>
      </w:r>
      <w:r w:rsidRPr="00F405F2">
        <w:rPr>
          <w:rFonts w:asciiTheme="minorHAnsi" w:hAnsiTheme="minorHAnsi" w:cstheme="minorHAnsi"/>
          <w:b/>
          <w:sz w:val="22"/>
        </w:rPr>
        <w:tab/>
      </w:r>
      <w:r w:rsidRPr="00F405F2">
        <w:rPr>
          <w:rFonts w:asciiTheme="minorHAnsi" w:hAnsiTheme="minorHAnsi" w:cstheme="minorHAnsi"/>
          <w:sz w:val="22"/>
        </w:rPr>
        <w:tab/>
      </w:r>
      <w:r w:rsidRPr="00F405F2">
        <w:rPr>
          <w:rFonts w:asciiTheme="minorHAnsi" w:hAnsiTheme="minorHAnsi" w:cstheme="minorHAnsi"/>
          <w:sz w:val="22"/>
        </w:rPr>
        <w:tab/>
      </w:r>
    </w:p>
    <w:p w14:paraId="79EBBBB4" w14:textId="3BEF2F55" w:rsidR="00A95D8C" w:rsidRPr="00F405F2" w:rsidRDefault="00F405F2" w:rsidP="00277A10">
      <w:pPr>
        <w:tabs>
          <w:tab w:val="left" w:pos="3686"/>
        </w:tabs>
        <w:ind w:left="426" w:firstLine="141"/>
        <w:rPr>
          <w:rFonts w:asciiTheme="minorHAnsi" w:hAnsiTheme="minorHAnsi" w:cstheme="minorHAnsi"/>
          <w:b/>
          <w:sz w:val="22"/>
        </w:rPr>
      </w:pPr>
      <w:r w:rsidRPr="00F405F2">
        <w:rPr>
          <w:rFonts w:asciiTheme="minorHAnsi" w:hAnsiTheme="minorHAnsi" w:cstheme="minorHAnsi"/>
          <w:sz w:val="22"/>
        </w:rPr>
        <w:t>Obchodní firma, název</w:t>
      </w:r>
      <w:r>
        <w:rPr>
          <w:rFonts w:asciiTheme="minorHAnsi" w:hAnsiTheme="minorHAnsi" w:cstheme="minorHAnsi"/>
          <w:sz w:val="22"/>
        </w:rPr>
        <w:t>:</w:t>
      </w:r>
      <w:r>
        <w:rPr>
          <w:rFonts w:asciiTheme="minorHAnsi" w:hAnsiTheme="minorHAnsi" w:cstheme="minorHAnsi"/>
          <w:sz w:val="22"/>
        </w:rPr>
        <w:tab/>
      </w:r>
      <w:r w:rsidR="00A95D8C" w:rsidRPr="00F405F2">
        <w:rPr>
          <w:rFonts w:asciiTheme="minorHAnsi" w:hAnsiTheme="minorHAnsi" w:cstheme="minorHAnsi"/>
          <w:sz w:val="22"/>
        </w:rPr>
        <w:t>Slovácké vodárny a kanalizace, a. s.</w:t>
      </w:r>
    </w:p>
    <w:p w14:paraId="638CEB70" w14:textId="02C319D8" w:rsidR="00A95D8C" w:rsidRPr="00F405F2"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sídlo:</w:t>
      </w:r>
      <w:r>
        <w:rPr>
          <w:rFonts w:asciiTheme="minorHAnsi" w:hAnsiTheme="minorHAnsi" w:cstheme="minorHAnsi"/>
          <w:sz w:val="22"/>
        </w:rPr>
        <w:tab/>
      </w:r>
      <w:r w:rsidR="00A95D8C" w:rsidRPr="00F405F2">
        <w:rPr>
          <w:rFonts w:asciiTheme="minorHAnsi" w:hAnsiTheme="minorHAnsi" w:cstheme="minorHAnsi"/>
          <w:sz w:val="22"/>
        </w:rPr>
        <w:t xml:space="preserve">Za </w:t>
      </w:r>
      <w:proofErr w:type="spellStart"/>
      <w:r w:rsidR="00A95D8C" w:rsidRPr="00F405F2">
        <w:rPr>
          <w:rFonts w:asciiTheme="minorHAnsi" w:hAnsiTheme="minorHAnsi" w:cstheme="minorHAnsi"/>
          <w:sz w:val="22"/>
        </w:rPr>
        <w:t>Olšávkou</w:t>
      </w:r>
      <w:proofErr w:type="spellEnd"/>
      <w:r w:rsidR="00A95D8C" w:rsidRPr="00F405F2">
        <w:rPr>
          <w:rFonts w:asciiTheme="minorHAnsi" w:hAnsiTheme="minorHAnsi" w:cstheme="minorHAnsi"/>
          <w:sz w:val="22"/>
        </w:rPr>
        <w:t xml:space="preserve"> 290, Sady,686 01 Uherské Hradiště</w:t>
      </w:r>
    </w:p>
    <w:p w14:paraId="30311C0D" w14:textId="6C417636" w:rsidR="00A95D8C" w:rsidRPr="00F405F2"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registrace:</w:t>
      </w:r>
      <w:r>
        <w:rPr>
          <w:rFonts w:asciiTheme="minorHAnsi" w:hAnsiTheme="minorHAnsi" w:cstheme="minorHAnsi"/>
          <w:sz w:val="22"/>
        </w:rPr>
        <w:tab/>
      </w:r>
      <w:r w:rsidR="00A95D8C" w:rsidRPr="00F405F2">
        <w:rPr>
          <w:rFonts w:asciiTheme="minorHAnsi" w:hAnsiTheme="minorHAnsi" w:cstheme="minorHAnsi"/>
          <w:sz w:val="22"/>
        </w:rPr>
        <w:t xml:space="preserve">Obch. rejstřík vedený KS v Brně, oddíl B, vložka č. 1164 </w:t>
      </w:r>
    </w:p>
    <w:p w14:paraId="670DFBEE" w14:textId="79967240" w:rsidR="00A95D8C" w:rsidRPr="00F405F2" w:rsidRDefault="00A95D8C"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zastoupená:</w:t>
      </w:r>
      <w:r w:rsidR="00F405F2">
        <w:rPr>
          <w:rFonts w:asciiTheme="minorHAnsi" w:hAnsiTheme="minorHAnsi" w:cstheme="minorHAnsi"/>
          <w:sz w:val="22"/>
        </w:rPr>
        <w:tab/>
      </w:r>
      <w:r w:rsidRPr="00F405F2">
        <w:rPr>
          <w:rFonts w:asciiTheme="minorHAnsi" w:hAnsiTheme="minorHAnsi" w:cstheme="minorHAnsi"/>
          <w:sz w:val="22"/>
        </w:rPr>
        <w:t xml:space="preserve">Ing. Lubomírem </w:t>
      </w:r>
      <w:proofErr w:type="spellStart"/>
      <w:r w:rsidRPr="00F405F2">
        <w:rPr>
          <w:rFonts w:asciiTheme="minorHAnsi" w:hAnsiTheme="minorHAnsi" w:cstheme="minorHAnsi"/>
          <w:sz w:val="22"/>
        </w:rPr>
        <w:t>Trachtulcem</w:t>
      </w:r>
      <w:proofErr w:type="spellEnd"/>
      <w:r w:rsidRPr="00F405F2">
        <w:rPr>
          <w:rFonts w:asciiTheme="minorHAnsi" w:hAnsiTheme="minorHAnsi" w:cstheme="minorHAnsi"/>
          <w:sz w:val="22"/>
        </w:rPr>
        <w:t>, předseda představenstva a. s.</w:t>
      </w:r>
    </w:p>
    <w:p w14:paraId="1E86D82B" w14:textId="7217EECE" w:rsidR="00A95D8C" w:rsidRPr="00F405F2" w:rsidRDefault="00A95D8C"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IČO:</w:t>
      </w:r>
      <w:r w:rsidR="00F405F2">
        <w:rPr>
          <w:rFonts w:asciiTheme="minorHAnsi" w:hAnsiTheme="minorHAnsi" w:cstheme="minorHAnsi"/>
          <w:sz w:val="22"/>
        </w:rPr>
        <w:tab/>
      </w:r>
      <w:r w:rsidRPr="00F405F2">
        <w:rPr>
          <w:rFonts w:asciiTheme="minorHAnsi" w:hAnsiTheme="minorHAnsi" w:cstheme="minorHAnsi"/>
          <w:sz w:val="22"/>
        </w:rPr>
        <w:t>49453866</w:t>
      </w:r>
    </w:p>
    <w:p w14:paraId="361FA304" w14:textId="398B0526" w:rsidR="00A95D8C" w:rsidRPr="00F405F2" w:rsidRDefault="00A95D8C"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DIČ:</w:t>
      </w:r>
      <w:r w:rsidR="00F405F2">
        <w:rPr>
          <w:rFonts w:asciiTheme="minorHAnsi" w:hAnsiTheme="minorHAnsi" w:cstheme="minorHAnsi"/>
          <w:sz w:val="22"/>
        </w:rPr>
        <w:tab/>
      </w:r>
      <w:r w:rsidRPr="00F405F2">
        <w:rPr>
          <w:rFonts w:asciiTheme="minorHAnsi" w:hAnsiTheme="minorHAnsi" w:cstheme="minorHAnsi"/>
          <w:sz w:val="22"/>
        </w:rPr>
        <w:t>CZ49453866</w:t>
      </w:r>
    </w:p>
    <w:p w14:paraId="76BDAF89" w14:textId="7C86E381" w:rsidR="00A95D8C" w:rsidRPr="00F405F2" w:rsidRDefault="00A95D8C"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tel.:</w:t>
      </w:r>
      <w:r w:rsidR="00F405F2">
        <w:rPr>
          <w:rFonts w:asciiTheme="minorHAnsi" w:hAnsiTheme="minorHAnsi" w:cstheme="minorHAnsi"/>
          <w:sz w:val="22"/>
        </w:rPr>
        <w:tab/>
      </w:r>
      <w:r w:rsidRPr="00F405F2">
        <w:rPr>
          <w:rFonts w:asciiTheme="minorHAnsi" w:hAnsiTheme="minorHAnsi" w:cstheme="minorHAnsi"/>
          <w:sz w:val="22"/>
        </w:rPr>
        <w:t xml:space="preserve">572 530 111 </w:t>
      </w:r>
    </w:p>
    <w:p w14:paraId="660407DD" w14:textId="7FAAF1A2" w:rsidR="00A95D8C" w:rsidRPr="00F405F2" w:rsidRDefault="00A95D8C"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fax:</w:t>
      </w:r>
      <w:r w:rsidR="00F405F2">
        <w:rPr>
          <w:rFonts w:asciiTheme="minorHAnsi" w:hAnsiTheme="minorHAnsi" w:cstheme="minorHAnsi"/>
          <w:sz w:val="22"/>
        </w:rPr>
        <w:tab/>
      </w:r>
      <w:r w:rsidRPr="00F405F2">
        <w:rPr>
          <w:rFonts w:asciiTheme="minorHAnsi" w:hAnsiTheme="minorHAnsi" w:cstheme="minorHAnsi"/>
          <w:sz w:val="22"/>
        </w:rPr>
        <w:t>572 551 118</w:t>
      </w:r>
    </w:p>
    <w:p w14:paraId="43AE951B" w14:textId="12C6CDFC" w:rsidR="00A95D8C" w:rsidRPr="00F405F2" w:rsidRDefault="005F2667"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bankovní spojení:</w:t>
      </w:r>
      <w:r w:rsidR="00F405F2">
        <w:rPr>
          <w:rFonts w:asciiTheme="minorHAnsi" w:hAnsiTheme="minorHAnsi" w:cstheme="minorHAnsi"/>
          <w:sz w:val="22"/>
        </w:rPr>
        <w:tab/>
      </w:r>
      <w:r w:rsidR="00A95D8C" w:rsidRPr="00F405F2">
        <w:rPr>
          <w:rFonts w:asciiTheme="minorHAnsi" w:hAnsiTheme="minorHAnsi" w:cstheme="minorHAnsi"/>
          <w:sz w:val="22"/>
        </w:rPr>
        <w:t>KB Uherské Hradiště, č. účtu 2006721/0100</w:t>
      </w:r>
    </w:p>
    <w:p w14:paraId="1B9B1543" w14:textId="2A5884AE" w:rsidR="00A95D8C" w:rsidRPr="00F405F2"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zástupce ve věcech smluvních:</w:t>
      </w:r>
      <w:r>
        <w:rPr>
          <w:rFonts w:asciiTheme="minorHAnsi" w:hAnsiTheme="minorHAnsi" w:cstheme="minorHAnsi"/>
          <w:sz w:val="22"/>
        </w:rPr>
        <w:tab/>
      </w:r>
      <w:r w:rsidR="00A95D8C" w:rsidRPr="00F405F2">
        <w:rPr>
          <w:rFonts w:asciiTheme="minorHAnsi" w:hAnsiTheme="minorHAnsi" w:cstheme="minorHAnsi"/>
          <w:sz w:val="22"/>
        </w:rPr>
        <w:t xml:space="preserve">Ing. Lubomír Trachtulec – </w:t>
      </w:r>
      <w:r w:rsidR="005F2667" w:rsidRPr="00F405F2">
        <w:rPr>
          <w:rFonts w:asciiTheme="minorHAnsi" w:hAnsiTheme="minorHAnsi" w:cstheme="minorHAnsi"/>
          <w:sz w:val="22"/>
        </w:rPr>
        <w:t xml:space="preserve"> předseda představenstva a. s.</w:t>
      </w:r>
    </w:p>
    <w:p w14:paraId="29F1FBE4" w14:textId="527F3D0A" w:rsidR="00A95D8C" w:rsidRPr="00F405F2"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zástupce ve věcech technických:</w:t>
      </w:r>
      <w:r>
        <w:rPr>
          <w:rFonts w:asciiTheme="minorHAnsi" w:hAnsiTheme="minorHAnsi" w:cstheme="minorHAnsi"/>
          <w:sz w:val="22"/>
        </w:rPr>
        <w:tab/>
      </w:r>
      <w:r w:rsidR="003F518E">
        <w:rPr>
          <w:rFonts w:asciiTheme="minorHAnsi" w:hAnsiTheme="minorHAnsi" w:cstheme="minorHAnsi"/>
          <w:sz w:val="22"/>
        </w:rPr>
        <w:t>Mgr. Jan Skryja</w:t>
      </w:r>
      <w:r>
        <w:rPr>
          <w:rFonts w:asciiTheme="minorHAnsi" w:hAnsiTheme="minorHAnsi" w:cstheme="minorHAnsi"/>
          <w:sz w:val="22"/>
        </w:rPr>
        <w:t xml:space="preserve">, </w:t>
      </w:r>
      <w:r w:rsidR="00A95D8C" w:rsidRPr="00F405F2">
        <w:rPr>
          <w:rFonts w:asciiTheme="minorHAnsi" w:hAnsiTheme="minorHAnsi" w:cstheme="minorHAnsi"/>
          <w:sz w:val="22"/>
        </w:rPr>
        <w:t>Ing. Eliška Černá</w:t>
      </w:r>
    </w:p>
    <w:p w14:paraId="6ACA4BCA" w14:textId="77777777" w:rsidR="00023C17" w:rsidRDefault="00023C17" w:rsidP="00277A10">
      <w:pPr>
        <w:ind w:left="426" w:firstLine="141"/>
        <w:rPr>
          <w:rFonts w:asciiTheme="minorHAnsi" w:hAnsiTheme="minorHAnsi" w:cstheme="minorHAnsi"/>
          <w:sz w:val="22"/>
        </w:rPr>
      </w:pPr>
    </w:p>
    <w:p w14:paraId="4DD5932D" w14:textId="5EEA1F2A" w:rsidR="00A95D8C" w:rsidRPr="00F405F2" w:rsidRDefault="009860B5" w:rsidP="00277A10">
      <w:pPr>
        <w:ind w:left="426" w:firstLine="141"/>
        <w:rPr>
          <w:rFonts w:asciiTheme="minorHAnsi" w:hAnsiTheme="minorHAnsi" w:cstheme="minorHAnsi"/>
          <w:sz w:val="22"/>
        </w:rPr>
      </w:pPr>
      <w:r>
        <w:rPr>
          <w:rFonts w:asciiTheme="minorHAnsi" w:hAnsiTheme="minorHAnsi" w:cstheme="minorHAnsi"/>
          <w:sz w:val="22"/>
        </w:rPr>
        <w:t>dále jen „O</w:t>
      </w:r>
      <w:r w:rsidR="00A95D8C" w:rsidRPr="00F405F2">
        <w:rPr>
          <w:rFonts w:asciiTheme="minorHAnsi" w:hAnsiTheme="minorHAnsi" w:cstheme="minorHAnsi"/>
          <w:sz w:val="22"/>
        </w:rPr>
        <w:t>bjednatel“</w:t>
      </w:r>
    </w:p>
    <w:p w14:paraId="5069EC93" w14:textId="0BA7889D" w:rsidR="00A95D8C" w:rsidRDefault="00A95D8C" w:rsidP="00277A10">
      <w:pPr>
        <w:ind w:left="426" w:firstLine="141"/>
        <w:rPr>
          <w:rFonts w:asciiTheme="minorHAnsi" w:hAnsiTheme="minorHAnsi" w:cstheme="minorHAnsi"/>
          <w:sz w:val="22"/>
          <w:szCs w:val="22"/>
        </w:rPr>
      </w:pPr>
    </w:p>
    <w:p w14:paraId="35309447" w14:textId="168F7F69" w:rsidR="00A31CCC" w:rsidRDefault="00A31CCC" w:rsidP="00277A10">
      <w:pPr>
        <w:ind w:left="426" w:firstLine="141"/>
        <w:rPr>
          <w:rFonts w:asciiTheme="minorHAnsi" w:hAnsiTheme="minorHAnsi" w:cstheme="minorHAnsi"/>
          <w:sz w:val="22"/>
          <w:szCs w:val="22"/>
        </w:rPr>
      </w:pPr>
    </w:p>
    <w:p w14:paraId="1A1790D3" w14:textId="2709B794" w:rsidR="00A31CCC" w:rsidRDefault="00A31CCC" w:rsidP="00277A10">
      <w:pPr>
        <w:ind w:left="426" w:firstLine="141"/>
        <w:rPr>
          <w:rFonts w:asciiTheme="minorHAnsi" w:hAnsiTheme="minorHAnsi" w:cstheme="minorHAnsi"/>
          <w:sz w:val="22"/>
          <w:szCs w:val="22"/>
        </w:rPr>
      </w:pPr>
    </w:p>
    <w:p w14:paraId="3AD461B6" w14:textId="77777777" w:rsidR="00A31CCC" w:rsidRPr="00F405F2" w:rsidRDefault="00A31CCC" w:rsidP="00277A10">
      <w:pPr>
        <w:ind w:left="426" w:firstLine="141"/>
        <w:rPr>
          <w:rFonts w:asciiTheme="minorHAnsi" w:hAnsiTheme="minorHAnsi" w:cstheme="minorHAnsi"/>
          <w:sz w:val="22"/>
          <w:szCs w:val="22"/>
        </w:rPr>
      </w:pPr>
    </w:p>
    <w:p w14:paraId="0AA5AB08" w14:textId="0BE67F64" w:rsidR="00A95D8C" w:rsidRPr="00F405F2" w:rsidRDefault="00A95D8C" w:rsidP="00277A10">
      <w:pPr>
        <w:spacing w:before="120"/>
        <w:ind w:left="426" w:firstLine="141"/>
        <w:rPr>
          <w:rFonts w:asciiTheme="minorHAnsi" w:hAnsiTheme="minorHAnsi" w:cstheme="minorHAnsi"/>
          <w:b/>
          <w:sz w:val="22"/>
        </w:rPr>
      </w:pPr>
      <w:r w:rsidRPr="00F405F2">
        <w:rPr>
          <w:rFonts w:asciiTheme="minorHAnsi" w:hAnsiTheme="minorHAnsi" w:cstheme="minorHAnsi"/>
          <w:b/>
          <w:sz w:val="22"/>
          <w:szCs w:val="22"/>
        </w:rPr>
        <w:t>Zhotovitel</w:t>
      </w:r>
      <w:r w:rsidR="00F405F2">
        <w:rPr>
          <w:rFonts w:asciiTheme="minorHAnsi" w:hAnsiTheme="minorHAnsi" w:cstheme="minorHAnsi"/>
          <w:b/>
          <w:sz w:val="22"/>
          <w:szCs w:val="22"/>
        </w:rPr>
        <w:t>:</w:t>
      </w:r>
      <w:r w:rsidRPr="00F405F2">
        <w:rPr>
          <w:rFonts w:asciiTheme="minorHAnsi" w:hAnsiTheme="minorHAnsi" w:cstheme="minorHAnsi"/>
          <w:b/>
          <w:sz w:val="22"/>
        </w:rPr>
        <w:t xml:space="preserve"> </w:t>
      </w:r>
      <w:r w:rsidRPr="00F405F2">
        <w:rPr>
          <w:rFonts w:asciiTheme="minorHAnsi" w:hAnsiTheme="minorHAnsi" w:cstheme="minorHAnsi"/>
          <w:b/>
          <w:sz w:val="22"/>
        </w:rPr>
        <w:tab/>
      </w:r>
    </w:p>
    <w:p w14:paraId="62B28834" w14:textId="59C3F6BB" w:rsidR="00F405F2" w:rsidRPr="00F405F2" w:rsidRDefault="00F405F2" w:rsidP="00277A10">
      <w:pPr>
        <w:tabs>
          <w:tab w:val="left" w:pos="3686"/>
        </w:tabs>
        <w:ind w:left="426" w:firstLine="141"/>
        <w:rPr>
          <w:rFonts w:asciiTheme="minorHAnsi" w:hAnsiTheme="minorHAnsi" w:cstheme="minorHAnsi"/>
          <w:b/>
          <w:sz w:val="22"/>
        </w:rPr>
      </w:pPr>
      <w:r w:rsidRPr="00F405F2">
        <w:rPr>
          <w:rFonts w:asciiTheme="minorHAnsi" w:hAnsiTheme="minorHAnsi" w:cstheme="minorHAnsi"/>
          <w:sz w:val="22"/>
        </w:rPr>
        <w:t>Obchodní firma, název</w:t>
      </w:r>
      <w:r>
        <w:rPr>
          <w:rFonts w:asciiTheme="minorHAnsi" w:hAnsiTheme="minorHAnsi" w:cstheme="minorHAnsi"/>
          <w:sz w:val="22"/>
        </w:rPr>
        <w:t>:</w:t>
      </w:r>
      <w:r>
        <w:rPr>
          <w:rFonts w:asciiTheme="minorHAnsi" w:hAnsiTheme="minorHAnsi" w:cstheme="minorHAnsi"/>
          <w:sz w:val="22"/>
        </w:rPr>
        <w:tab/>
      </w:r>
    </w:p>
    <w:p w14:paraId="5AB428DF" w14:textId="77777777" w:rsidR="003B340A"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sídlo:</w:t>
      </w:r>
    </w:p>
    <w:p w14:paraId="76201FFC" w14:textId="195E88D6" w:rsidR="00F405F2" w:rsidRPr="00F405F2"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ab/>
      </w:r>
    </w:p>
    <w:p w14:paraId="4977F25E" w14:textId="11EB39C6" w:rsidR="00F405F2" w:rsidRPr="00F405F2"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registrace:</w:t>
      </w:r>
      <w:r>
        <w:rPr>
          <w:rFonts w:asciiTheme="minorHAnsi" w:hAnsiTheme="minorHAnsi" w:cstheme="minorHAnsi"/>
          <w:sz w:val="22"/>
        </w:rPr>
        <w:tab/>
      </w:r>
      <w:r w:rsidRPr="00F405F2">
        <w:rPr>
          <w:rFonts w:asciiTheme="minorHAnsi" w:hAnsiTheme="minorHAnsi" w:cstheme="minorHAnsi"/>
          <w:sz w:val="22"/>
        </w:rPr>
        <w:t xml:space="preserve"> </w:t>
      </w:r>
    </w:p>
    <w:p w14:paraId="1999E8AD" w14:textId="63B6E5CB" w:rsidR="00F405F2" w:rsidRPr="00F405F2" w:rsidRDefault="00F405F2"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zastoupená:</w:t>
      </w:r>
      <w:r>
        <w:rPr>
          <w:rFonts w:asciiTheme="minorHAnsi" w:hAnsiTheme="minorHAnsi" w:cstheme="minorHAnsi"/>
          <w:sz w:val="22"/>
        </w:rPr>
        <w:tab/>
      </w:r>
    </w:p>
    <w:p w14:paraId="407FF73C" w14:textId="7C03D2C4" w:rsidR="00F405F2" w:rsidRPr="00F405F2" w:rsidRDefault="00F405F2"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IČO:</w:t>
      </w:r>
      <w:r>
        <w:rPr>
          <w:rFonts w:asciiTheme="minorHAnsi" w:hAnsiTheme="minorHAnsi" w:cstheme="minorHAnsi"/>
          <w:sz w:val="22"/>
        </w:rPr>
        <w:tab/>
      </w:r>
    </w:p>
    <w:p w14:paraId="083C9018" w14:textId="253D4CA3" w:rsidR="00F405F2" w:rsidRPr="00F405F2" w:rsidRDefault="00F405F2"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DIČ:</w:t>
      </w:r>
      <w:r>
        <w:rPr>
          <w:rFonts w:asciiTheme="minorHAnsi" w:hAnsiTheme="minorHAnsi" w:cstheme="minorHAnsi"/>
          <w:sz w:val="22"/>
        </w:rPr>
        <w:tab/>
      </w:r>
    </w:p>
    <w:p w14:paraId="16708D49" w14:textId="22DF6499" w:rsidR="00F405F2" w:rsidRPr="00F405F2" w:rsidRDefault="00F405F2"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tel.:</w:t>
      </w:r>
      <w:r>
        <w:rPr>
          <w:rFonts w:asciiTheme="minorHAnsi" w:hAnsiTheme="minorHAnsi" w:cstheme="minorHAnsi"/>
          <w:sz w:val="22"/>
        </w:rPr>
        <w:tab/>
      </w:r>
      <w:r w:rsidRPr="00F405F2">
        <w:rPr>
          <w:rFonts w:asciiTheme="minorHAnsi" w:hAnsiTheme="minorHAnsi" w:cstheme="minorHAnsi"/>
          <w:sz w:val="22"/>
        </w:rPr>
        <w:t xml:space="preserve"> </w:t>
      </w:r>
    </w:p>
    <w:p w14:paraId="76E8F592" w14:textId="21A9DA62" w:rsidR="00F405F2" w:rsidRPr="00F405F2" w:rsidRDefault="00F405F2"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fax:</w:t>
      </w:r>
      <w:r>
        <w:rPr>
          <w:rFonts w:asciiTheme="minorHAnsi" w:hAnsiTheme="minorHAnsi" w:cstheme="minorHAnsi"/>
          <w:sz w:val="22"/>
        </w:rPr>
        <w:tab/>
      </w:r>
    </w:p>
    <w:p w14:paraId="6221C9E3" w14:textId="4944D79D" w:rsidR="00F405F2" w:rsidRPr="00F405F2" w:rsidRDefault="00F405F2" w:rsidP="00277A10">
      <w:pPr>
        <w:tabs>
          <w:tab w:val="left" w:pos="3686"/>
        </w:tabs>
        <w:ind w:left="426" w:firstLine="141"/>
        <w:rPr>
          <w:rFonts w:asciiTheme="minorHAnsi" w:hAnsiTheme="minorHAnsi" w:cstheme="minorHAnsi"/>
          <w:sz w:val="22"/>
        </w:rPr>
      </w:pPr>
      <w:r w:rsidRPr="00F405F2">
        <w:rPr>
          <w:rFonts w:asciiTheme="minorHAnsi" w:hAnsiTheme="minorHAnsi" w:cstheme="minorHAnsi"/>
          <w:sz w:val="22"/>
        </w:rPr>
        <w:t>bankovní spojení:</w:t>
      </w:r>
      <w:r>
        <w:rPr>
          <w:rFonts w:asciiTheme="minorHAnsi" w:hAnsiTheme="minorHAnsi" w:cstheme="minorHAnsi"/>
          <w:sz w:val="22"/>
        </w:rPr>
        <w:tab/>
      </w:r>
    </w:p>
    <w:p w14:paraId="4D087919" w14:textId="77777777" w:rsidR="009860B5"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zástupce ve věcech smluvních:</w:t>
      </w:r>
    </w:p>
    <w:p w14:paraId="454B0060" w14:textId="0F04FA71" w:rsidR="00F405F2" w:rsidRPr="00F405F2"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ab/>
      </w:r>
    </w:p>
    <w:p w14:paraId="695A46D4" w14:textId="7F879A6B" w:rsidR="00F405F2" w:rsidRPr="00F405F2" w:rsidRDefault="00F405F2" w:rsidP="00277A10">
      <w:pPr>
        <w:tabs>
          <w:tab w:val="left" w:pos="3686"/>
        </w:tabs>
        <w:ind w:left="426" w:firstLine="141"/>
        <w:rPr>
          <w:rFonts w:asciiTheme="minorHAnsi" w:hAnsiTheme="minorHAnsi" w:cstheme="minorHAnsi"/>
          <w:sz w:val="22"/>
        </w:rPr>
      </w:pPr>
      <w:r>
        <w:rPr>
          <w:rFonts w:asciiTheme="minorHAnsi" w:hAnsiTheme="minorHAnsi" w:cstheme="minorHAnsi"/>
          <w:sz w:val="22"/>
        </w:rPr>
        <w:t>zástupce ve věcech technických:</w:t>
      </w:r>
      <w:r>
        <w:rPr>
          <w:rFonts w:asciiTheme="minorHAnsi" w:hAnsiTheme="minorHAnsi" w:cstheme="minorHAnsi"/>
          <w:sz w:val="22"/>
        </w:rPr>
        <w:tab/>
      </w:r>
    </w:p>
    <w:p w14:paraId="475C18B1" w14:textId="26845454" w:rsidR="00F405F2" w:rsidRPr="00F405F2" w:rsidRDefault="00F405F2" w:rsidP="00277A10">
      <w:pPr>
        <w:ind w:left="426" w:firstLine="141"/>
        <w:rPr>
          <w:rFonts w:asciiTheme="minorHAnsi" w:hAnsiTheme="minorHAnsi" w:cstheme="minorHAnsi"/>
          <w:sz w:val="22"/>
        </w:rPr>
      </w:pPr>
    </w:p>
    <w:p w14:paraId="26ACC05F" w14:textId="2A62DE04" w:rsidR="00A95D8C" w:rsidRDefault="00A95D8C" w:rsidP="00277A10">
      <w:pPr>
        <w:spacing w:before="120"/>
        <w:ind w:left="426" w:firstLine="141"/>
        <w:rPr>
          <w:rFonts w:asciiTheme="minorHAnsi" w:hAnsiTheme="minorHAnsi" w:cstheme="minorHAnsi"/>
          <w:sz w:val="22"/>
        </w:rPr>
      </w:pPr>
      <w:r w:rsidRPr="00F405F2">
        <w:rPr>
          <w:rFonts w:asciiTheme="minorHAnsi" w:hAnsiTheme="minorHAnsi" w:cstheme="minorHAnsi"/>
          <w:sz w:val="22"/>
        </w:rPr>
        <w:t xml:space="preserve">dále jen </w:t>
      </w:r>
      <w:r w:rsidR="009860B5">
        <w:rPr>
          <w:rFonts w:asciiTheme="minorHAnsi" w:hAnsiTheme="minorHAnsi" w:cstheme="minorHAnsi"/>
          <w:sz w:val="22"/>
        </w:rPr>
        <w:t>„Zhotovitel“ nebo „D</w:t>
      </w:r>
      <w:r w:rsidRPr="00F405F2">
        <w:rPr>
          <w:rFonts w:asciiTheme="minorHAnsi" w:hAnsiTheme="minorHAnsi" w:cstheme="minorHAnsi"/>
          <w:sz w:val="22"/>
        </w:rPr>
        <w:t>odavatel“</w:t>
      </w:r>
    </w:p>
    <w:p w14:paraId="07E7146B" w14:textId="30B60FF4" w:rsidR="00F405F2" w:rsidRDefault="00F405F2" w:rsidP="00A95D8C">
      <w:pPr>
        <w:spacing w:before="120"/>
        <w:rPr>
          <w:rFonts w:asciiTheme="minorHAnsi" w:hAnsiTheme="minorHAnsi" w:cstheme="minorHAnsi"/>
          <w:sz w:val="22"/>
        </w:rPr>
      </w:pPr>
    </w:p>
    <w:p w14:paraId="3033B029" w14:textId="37F7658B" w:rsidR="00A31CCC" w:rsidRDefault="00A31CCC" w:rsidP="00A95D8C">
      <w:pPr>
        <w:spacing w:before="120"/>
        <w:rPr>
          <w:rFonts w:asciiTheme="minorHAnsi" w:hAnsiTheme="minorHAnsi" w:cstheme="minorHAnsi"/>
          <w:sz w:val="22"/>
        </w:rPr>
      </w:pPr>
    </w:p>
    <w:p w14:paraId="28FF50A7" w14:textId="77777777" w:rsidR="003B340A" w:rsidRPr="00F405F2" w:rsidRDefault="003B340A" w:rsidP="00A95D8C">
      <w:pPr>
        <w:spacing w:before="120"/>
        <w:rPr>
          <w:rFonts w:asciiTheme="minorHAnsi" w:hAnsiTheme="minorHAnsi" w:cstheme="minorHAnsi"/>
          <w:sz w:val="22"/>
        </w:rPr>
      </w:pPr>
    </w:p>
    <w:p w14:paraId="54D93945" w14:textId="08DE2979" w:rsidR="00A95D8C" w:rsidRDefault="00A95D8C" w:rsidP="00A95D8C">
      <w:pPr>
        <w:pStyle w:val="Styl4"/>
        <w:rPr>
          <w:rFonts w:asciiTheme="minorHAnsi" w:hAnsiTheme="minorHAnsi" w:cstheme="minorHAnsi"/>
          <w:u w:val="none"/>
        </w:rPr>
      </w:pPr>
      <w:r w:rsidRPr="00177346">
        <w:rPr>
          <w:rFonts w:asciiTheme="minorHAnsi" w:hAnsiTheme="minorHAnsi" w:cstheme="minorHAnsi"/>
          <w:u w:val="none"/>
        </w:rPr>
        <w:t>PŘEDMĚT SMLOUVY</w:t>
      </w:r>
    </w:p>
    <w:p w14:paraId="4DE9CCDD" w14:textId="77777777" w:rsidR="007060BC" w:rsidRDefault="007060BC" w:rsidP="007060BC">
      <w:pPr>
        <w:pStyle w:val="Styl4"/>
        <w:numPr>
          <w:ilvl w:val="0"/>
          <w:numId w:val="0"/>
        </w:numPr>
        <w:ind w:left="284" w:hanging="284"/>
        <w:rPr>
          <w:rFonts w:asciiTheme="minorHAnsi" w:hAnsiTheme="minorHAnsi" w:cstheme="minorHAnsi"/>
          <w:u w:val="none"/>
        </w:rPr>
      </w:pPr>
    </w:p>
    <w:p w14:paraId="3F68F7CB" w14:textId="0E246D2D" w:rsidR="006C33AC" w:rsidRPr="007060BC" w:rsidRDefault="007060BC" w:rsidP="007060BC">
      <w:pPr>
        <w:pStyle w:val="Styl4"/>
        <w:numPr>
          <w:ilvl w:val="1"/>
          <w:numId w:val="5"/>
        </w:numPr>
        <w:ind w:hanging="502"/>
        <w:rPr>
          <w:rFonts w:asciiTheme="minorHAnsi" w:hAnsiTheme="minorHAnsi" w:cstheme="minorHAnsi"/>
          <w:b w:val="0"/>
          <w:u w:val="none"/>
        </w:rPr>
      </w:pPr>
      <w:r w:rsidRPr="007060BC">
        <w:rPr>
          <w:rFonts w:asciiTheme="minorHAnsi" w:hAnsiTheme="minorHAnsi" w:cstheme="minorHAnsi"/>
          <w:b w:val="0"/>
          <w:u w:val="none"/>
        </w:rPr>
        <w:t>P</w:t>
      </w:r>
      <w:r w:rsidR="00A95D8C" w:rsidRPr="007060BC">
        <w:rPr>
          <w:rFonts w:asciiTheme="minorHAnsi" w:hAnsiTheme="minorHAnsi" w:cstheme="minorHAnsi"/>
          <w:b w:val="0"/>
          <w:u w:val="none"/>
        </w:rPr>
        <w:t>ředmětem</w:t>
      </w:r>
      <w:r w:rsidR="00023C17" w:rsidRPr="007060BC">
        <w:rPr>
          <w:rFonts w:asciiTheme="minorHAnsi" w:hAnsiTheme="minorHAnsi" w:cstheme="minorHAnsi"/>
          <w:b w:val="0"/>
          <w:u w:val="none"/>
        </w:rPr>
        <w:t xml:space="preserve"> smlouvy</w:t>
      </w:r>
      <w:r w:rsidR="00A95D8C" w:rsidRPr="007060BC">
        <w:rPr>
          <w:rFonts w:asciiTheme="minorHAnsi" w:hAnsiTheme="minorHAnsi" w:cstheme="minorHAnsi"/>
          <w:b w:val="0"/>
          <w:u w:val="none"/>
        </w:rPr>
        <w:t xml:space="preserve"> </w:t>
      </w:r>
      <w:r w:rsidR="003F518E" w:rsidRPr="007060BC">
        <w:rPr>
          <w:rFonts w:asciiTheme="minorHAnsi" w:hAnsiTheme="minorHAnsi" w:cstheme="minorHAnsi"/>
          <w:b w:val="0"/>
          <w:u w:val="none"/>
        </w:rPr>
        <w:t>j</w:t>
      </w:r>
      <w:r w:rsidR="00A95D8C" w:rsidRPr="007060BC">
        <w:rPr>
          <w:rFonts w:asciiTheme="minorHAnsi" w:hAnsiTheme="minorHAnsi" w:cstheme="minorHAnsi"/>
          <w:b w:val="0"/>
          <w:u w:val="none"/>
        </w:rPr>
        <w:t xml:space="preserve">e poskytnutí služby </w:t>
      </w:r>
      <w:r w:rsidR="00963D41" w:rsidRPr="007060BC">
        <w:rPr>
          <w:rFonts w:asciiTheme="minorHAnsi" w:hAnsiTheme="minorHAnsi" w:cstheme="minorHAnsi"/>
          <w:b w:val="0"/>
          <w:u w:val="none"/>
        </w:rPr>
        <w:t>spočívající v</w:t>
      </w:r>
      <w:r w:rsidR="00A95D8C" w:rsidRPr="007060BC">
        <w:rPr>
          <w:rFonts w:asciiTheme="minorHAnsi" w:hAnsiTheme="minorHAnsi" w:cstheme="minorHAnsi"/>
          <w:b w:val="0"/>
          <w:u w:val="none"/>
        </w:rPr>
        <w:t xml:space="preserve"> odstranění nebo využití odpad</w:t>
      </w:r>
      <w:r w:rsidR="00023C17" w:rsidRPr="007060BC">
        <w:rPr>
          <w:rFonts w:asciiTheme="minorHAnsi" w:hAnsiTheme="minorHAnsi" w:cstheme="minorHAnsi"/>
          <w:b w:val="0"/>
          <w:u w:val="none"/>
        </w:rPr>
        <w:t>ů</w:t>
      </w:r>
      <w:r w:rsidR="00A95D8C" w:rsidRPr="007060BC">
        <w:rPr>
          <w:rFonts w:asciiTheme="minorHAnsi" w:hAnsiTheme="minorHAnsi" w:cstheme="minorHAnsi"/>
          <w:b w:val="0"/>
          <w:u w:val="none"/>
        </w:rPr>
        <w:t xml:space="preserve"> </w:t>
      </w:r>
      <w:r w:rsidR="009B0E4B" w:rsidRPr="007060BC">
        <w:rPr>
          <w:rFonts w:asciiTheme="minorHAnsi" w:hAnsiTheme="minorHAnsi" w:cstheme="minorHAnsi"/>
          <w:b w:val="0"/>
          <w:u w:val="none"/>
        </w:rPr>
        <w:t>vznikajících činností Objednatele.</w:t>
      </w:r>
      <w:r w:rsidR="00A95D8C" w:rsidRPr="007060BC">
        <w:rPr>
          <w:rFonts w:asciiTheme="minorHAnsi" w:hAnsiTheme="minorHAnsi" w:cstheme="minorHAnsi"/>
          <w:b w:val="0"/>
          <w:u w:val="none"/>
        </w:rPr>
        <w:t xml:space="preserve"> Jedná se zejména o odpady vznikající při provozování čistíren odpadních vod, </w:t>
      </w:r>
      <w:r w:rsidR="00023C17" w:rsidRPr="007060BC">
        <w:rPr>
          <w:rFonts w:asciiTheme="minorHAnsi" w:hAnsiTheme="minorHAnsi" w:cstheme="minorHAnsi"/>
          <w:b w:val="0"/>
          <w:u w:val="none"/>
        </w:rPr>
        <w:t>čerpacích stanic, kanalizací</w:t>
      </w:r>
      <w:r w:rsidR="005414A0" w:rsidRPr="007060BC">
        <w:rPr>
          <w:rFonts w:asciiTheme="minorHAnsi" w:hAnsiTheme="minorHAnsi" w:cstheme="minorHAnsi"/>
          <w:b w:val="0"/>
          <w:u w:val="none"/>
        </w:rPr>
        <w:t xml:space="preserve"> a</w:t>
      </w:r>
      <w:r w:rsidR="00963D41" w:rsidRPr="007060BC">
        <w:rPr>
          <w:rFonts w:asciiTheme="minorHAnsi" w:hAnsiTheme="minorHAnsi" w:cstheme="minorHAnsi"/>
          <w:b w:val="0"/>
          <w:color w:val="2E74B5" w:themeColor="accent1" w:themeShade="BF"/>
          <w:u w:val="none"/>
        </w:rPr>
        <w:t xml:space="preserve"> </w:t>
      </w:r>
      <w:r w:rsidR="00433B19" w:rsidRPr="007060BC">
        <w:rPr>
          <w:rFonts w:asciiTheme="minorHAnsi" w:hAnsiTheme="minorHAnsi" w:cstheme="minorHAnsi"/>
          <w:b w:val="0"/>
          <w:u w:val="none"/>
        </w:rPr>
        <w:t>úpraven pitných vod</w:t>
      </w:r>
      <w:r w:rsidR="00A95D8C" w:rsidRPr="007060BC">
        <w:rPr>
          <w:rFonts w:asciiTheme="minorHAnsi" w:hAnsiTheme="minorHAnsi" w:cstheme="minorHAnsi"/>
          <w:b w:val="0"/>
          <w:u w:val="none"/>
        </w:rPr>
        <w:t xml:space="preserve">. </w:t>
      </w:r>
      <w:r w:rsidR="005414A0" w:rsidRPr="007060BC">
        <w:rPr>
          <w:rFonts w:asciiTheme="minorHAnsi" w:hAnsiTheme="minorHAnsi" w:cstheme="minorHAnsi"/>
          <w:b w:val="0"/>
          <w:u w:val="none"/>
        </w:rPr>
        <w:t>Součástí plnění</w:t>
      </w:r>
      <w:r w:rsidR="00AD42F6" w:rsidRPr="007060BC">
        <w:rPr>
          <w:rFonts w:asciiTheme="minorHAnsi" w:hAnsiTheme="minorHAnsi" w:cstheme="minorHAnsi"/>
          <w:b w:val="0"/>
          <w:u w:val="none"/>
        </w:rPr>
        <w:t xml:space="preserve"> </w:t>
      </w:r>
      <w:r w:rsidR="005414A0" w:rsidRPr="007060BC">
        <w:rPr>
          <w:rFonts w:asciiTheme="minorHAnsi" w:hAnsiTheme="minorHAnsi" w:cstheme="minorHAnsi"/>
          <w:b w:val="0"/>
          <w:u w:val="none"/>
        </w:rPr>
        <w:t xml:space="preserve">je </w:t>
      </w:r>
      <w:r w:rsidR="00AD42F6" w:rsidRPr="007060BC">
        <w:rPr>
          <w:rFonts w:asciiTheme="minorHAnsi" w:hAnsiTheme="minorHAnsi" w:cstheme="minorHAnsi"/>
          <w:b w:val="0"/>
          <w:u w:val="none"/>
        </w:rPr>
        <w:t>převz</w:t>
      </w:r>
      <w:r w:rsidR="009B0E4B" w:rsidRPr="007060BC">
        <w:rPr>
          <w:rFonts w:asciiTheme="minorHAnsi" w:hAnsiTheme="minorHAnsi" w:cstheme="minorHAnsi"/>
          <w:b w:val="0"/>
          <w:u w:val="none"/>
        </w:rPr>
        <w:t>etí a</w:t>
      </w:r>
      <w:r w:rsidR="00AD42F6" w:rsidRPr="007060BC">
        <w:rPr>
          <w:rFonts w:asciiTheme="minorHAnsi" w:hAnsiTheme="minorHAnsi" w:cstheme="minorHAnsi"/>
          <w:b w:val="0"/>
          <w:u w:val="none"/>
        </w:rPr>
        <w:t xml:space="preserve"> přeprava</w:t>
      </w:r>
      <w:r w:rsidR="009B0E4B" w:rsidRPr="007060BC">
        <w:rPr>
          <w:rFonts w:asciiTheme="minorHAnsi" w:hAnsiTheme="minorHAnsi" w:cstheme="minorHAnsi"/>
          <w:b w:val="0"/>
          <w:u w:val="none"/>
        </w:rPr>
        <w:t xml:space="preserve"> odvodněných kalů a ostatních odpadů</w:t>
      </w:r>
      <w:r w:rsidR="00AD42F6" w:rsidRPr="007060BC">
        <w:rPr>
          <w:rFonts w:asciiTheme="minorHAnsi" w:hAnsiTheme="minorHAnsi" w:cstheme="minorHAnsi"/>
          <w:b w:val="0"/>
          <w:u w:val="none"/>
        </w:rPr>
        <w:t xml:space="preserve"> z místa shromáždění do místa likvidace</w:t>
      </w:r>
      <w:r w:rsidR="009B0E4B" w:rsidRPr="007060BC">
        <w:rPr>
          <w:rFonts w:asciiTheme="minorHAnsi" w:hAnsiTheme="minorHAnsi" w:cstheme="minorHAnsi"/>
          <w:b w:val="0"/>
          <w:u w:val="none"/>
        </w:rPr>
        <w:t xml:space="preserve"> včetně jejich následné likvidace</w:t>
      </w:r>
      <w:r w:rsidR="009860B5" w:rsidRPr="007060BC">
        <w:rPr>
          <w:rFonts w:asciiTheme="minorHAnsi" w:hAnsiTheme="minorHAnsi" w:cstheme="minorHAnsi"/>
          <w:b w:val="0"/>
          <w:u w:val="none"/>
        </w:rPr>
        <w:t xml:space="preserve"> v souladu s</w:t>
      </w:r>
      <w:r w:rsidR="00AD42F6" w:rsidRPr="007060BC">
        <w:rPr>
          <w:rFonts w:asciiTheme="minorHAnsi" w:hAnsiTheme="minorHAnsi" w:cstheme="minorHAnsi"/>
          <w:b w:val="0"/>
          <w:u w:val="none"/>
        </w:rPr>
        <w:t xml:space="preserve"> </w:t>
      </w:r>
      <w:r w:rsidR="009B0E4B" w:rsidRPr="007060BC">
        <w:rPr>
          <w:rFonts w:asciiTheme="minorHAnsi" w:hAnsiTheme="minorHAnsi" w:cstheme="minorHAnsi"/>
          <w:b w:val="0"/>
          <w:u w:val="none"/>
        </w:rPr>
        <w:t xml:space="preserve">rozhodnutím příslušného krajského úřadu </w:t>
      </w:r>
      <w:r w:rsidR="00AD42F6" w:rsidRPr="007060BC">
        <w:rPr>
          <w:rFonts w:asciiTheme="minorHAnsi" w:hAnsiTheme="minorHAnsi" w:cstheme="minorHAnsi"/>
          <w:b w:val="0"/>
          <w:u w:val="none"/>
        </w:rPr>
        <w:t>(</w:t>
      </w:r>
      <w:r w:rsidR="009B0E4B" w:rsidRPr="007060BC">
        <w:rPr>
          <w:rFonts w:asciiTheme="minorHAnsi" w:hAnsiTheme="minorHAnsi" w:cstheme="minorHAnsi"/>
          <w:b w:val="0"/>
          <w:u w:val="none"/>
        </w:rPr>
        <w:t>dle</w:t>
      </w:r>
      <w:r w:rsidR="00AD42F6" w:rsidRPr="007060BC">
        <w:rPr>
          <w:rFonts w:asciiTheme="minorHAnsi" w:hAnsiTheme="minorHAnsi" w:cstheme="minorHAnsi"/>
          <w:b w:val="0"/>
          <w:u w:val="none"/>
        </w:rPr>
        <w:t xml:space="preserve"> § 14 zákon</w:t>
      </w:r>
      <w:r w:rsidR="00E058BA" w:rsidRPr="007060BC">
        <w:rPr>
          <w:rFonts w:asciiTheme="minorHAnsi" w:hAnsiTheme="minorHAnsi" w:cstheme="minorHAnsi"/>
          <w:b w:val="0"/>
          <w:u w:val="none"/>
        </w:rPr>
        <w:t>a č. 185/2001 Sb., o odpadech) a souladu s dalšími podmínkami specifikovaných v této smlouvě.</w:t>
      </w:r>
      <w:r w:rsidR="006C33AC" w:rsidRPr="007060BC">
        <w:rPr>
          <w:rFonts w:asciiTheme="minorHAnsi" w:hAnsiTheme="minorHAnsi" w:cstheme="minorHAnsi"/>
          <w:b w:val="0"/>
          <w:u w:val="none"/>
        </w:rPr>
        <w:t xml:space="preserve"> </w:t>
      </w:r>
      <w:r w:rsidR="006C33AC" w:rsidRPr="007060BC">
        <w:rPr>
          <w:rFonts w:asciiTheme="minorHAnsi" w:hAnsiTheme="minorHAnsi"/>
          <w:b w:val="0"/>
          <w:u w:val="none"/>
        </w:rPr>
        <w:lastRenderedPageBreak/>
        <w:t>Nakládání s odpady a jejich využití nebo odstranění musí být v souladu se zákonem č. 185/2001 Sb., o odpadech, ve znění pozdějších předpisů, a taktéž</w:t>
      </w:r>
      <w:r>
        <w:rPr>
          <w:rFonts w:asciiTheme="minorHAnsi" w:hAnsiTheme="minorHAnsi"/>
          <w:b w:val="0"/>
          <w:u w:val="none"/>
        </w:rPr>
        <w:t xml:space="preserve"> se požaduje dodržení ostatních</w:t>
      </w:r>
      <w:r w:rsidR="006C33AC" w:rsidRPr="007060BC">
        <w:rPr>
          <w:rFonts w:asciiTheme="minorHAnsi" w:hAnsiTheme="minorHAnsi"/>
          <w:b w:val="0"/>
          <w:u w:val="none"/>
        </w:rPr>
        <w:t xml:space="preserve"> předpisů z oblasti odpadového hospodářství.</w:t>
      </w:r>
    </w:p>
    <w:p w14:paraId="0863C6C1" w14:textId="77777777" w:rsidR="00E5187D" w:rsidRPr="006C33AC" w:rsidRDefault="00E5187D" w:rsidP="00E5187D">
      <w:pPr>
        <w:pStyle w:val="Styl4"/>
        <w:numPr>
          <w:ilvl w:val="0"/>
          <w:numId w:val="0"/>
        </w:numPr>
        <w:ind w:left="284" w:hanging="284"/>
        <w:rPr>
          <w:rFonts w:asciiTheme="minorHAnsi" w:hAnsiTheme="minorHAnsi"/>
        </w:rPr>
      </w:pPr>
    </w:p>
    <w:p w14:paraId="18FB3F6F" w14:textId="77777777" w:rsidR="00023C17" w:rsidRDefault="00A95D8C" w:rsidP="00023C17">
      <w:pPr>
        <w:pStyle w:val="Styl6"/>
        <w:numPr>
          <w:ilvl w:val="1"/>
          <w:numId w:val="5"/>
        </w:numPr>
        <w:spacing w:before="0"/>
        <w:ind w:hanging="502"/>
        <w:rPr>
          <w:rFonts w:asciiTheme="minorHAnsi" w:hAnsiTheme="minorHAnsi" w:cstheme="minorHAnsi"/>
        </w:rPr>
      </w:pPr>
      <w:r w:rsidRPr="00433B19">
        <w:rPr>
          <w:rFonts w:asciiTheme="minorHAnsi" w:hAnsiTheme="minorHAnsi" w:cstheme="minorHAnsi"/>
        </w:rPr>
        <w:t xml:space="preserve">Smlouva se uzavírá pro níže uvedené druhy odpadů zařazené dle katalogu odpadů a </w:t>
      </w:r>
      <w:r w:rsidR="00023C17" w:rsidRPr="00433B19">
        <w:rPr>
          <w:rFonts w:asciiTheme="minorHAnsi" w:hAnsiTheme="minorHAnsi" w:cstheme="minorHAnsi"/>
        </w:rPr>
        <w:t xml:space="preserve">pro </w:t>
      </w:r>
      <w:r w:rsidRPr="00433B19">
        <w:rPr>
          <w:rFonts w:asciiTheme="minorHAnsi" w:hAnsiTheme="minorHAnsi" w:cstheme="minorHAnsi"/>
        </w:rPr>
        <w:t xml:space="preserve">předpokládané množství těchto odpadů v tunách za </w:t>
      </w:r>
      <w:r w:rsidR="005F2667" w:rsidRPr="00433B19">
        <w:rPr>
          <w:rFonts w:asciiTheme="minorHAnsi" w:hAnsiTheme="minorHAnsi" w:cstheme="minorHAnsi"/>
        </w:rPr>
        <w:t>12</w:t>
      </w:r>
      <w:r w:rsidRPr="00433B19">
        <w:rPr>
          <w:rFonts w:asciiTheme="minorHAnsi" w:hAnsiTheme="minorHAnsi" w:cstheme="minorHAnsi"/>
        </w:rPr>
        <w:t xml:space="preserve"> měsíců viz. tabulka č.</w:t>
      </w:r>
      <w:r w:rsidR="00023C17" w:rsidRPr="00433B19">
        <w:rPr>
          <w:rFonts w:asciiTheme="minorHAnsi" w:hAnsiTheme="minorHAnsi" w:cstheme="minorHAnsi"/>
        </w:rPr>
        <w:t xml:space="preserve"> </w:t>
      </w:r>
      <w:r w:rsidRPr="00433B19">
        <w:rPr>
          <w:rFonts w:asciiTheme="minorHAnsi" w:hAnsiTheme="minorHAnsi" w:cstheme="minorHAnsi"/>
        </w:rPr>
        <w:t>1.</w:t>
      </w:r>
    </w:p>
    <w:p w14:paraId="021400B3" w14:textId="77777777" w:rsidR="00023C17" w:rsidRDefault="00023C17" w:rsidP="00023C17">
      <w:pPr>
        <w:pStyle w:val="Styl6"/>
        <w:numPr>
          <w:ilvl w:val="0"/>
          <w:numId w:val="0"/>
        </w:numPr>
        <w:spacing w:before="0"/>
        <w:ind w:left="502"/>
        <w:rPr>
          <w:rFonts w:asciiTheme="minorHAnsi" w:hAnsiTheme="minorHAnsi" w:cstheme="minorHAnsi"/>
        </w:rPr>
      </w:pPr>
    </w:p>
    <w:p w14:paraId="0CB960FD" w14:textId="794E09BD" w:rsidR="00A95D8C" w:rsidRPr="00F405F2" w:rsidRDefault="00A95D8C" w:rsidP="000E23CB">
      <w:pPr>
        <w:pStyle w:val="Styl6"/>
        <w:numPr>
          <w:ilvl w:val="0"/>
          <w:numId w:val="0"/>
        </w:numPr>
        <w:spacing w:before="0"/>
        <w:ind w:left="502"/>
        <w:rPr>
          <w:rFonts w:asciiTheme="minorHAnsi" w:hAnsiTheme="minorHAnsi" w:cstheme="minorHAnsi"/>
        </w:rPr>
      </w:pPr>
      <w:r w:rsidRPr="00023C17">
        <w:rPr>
          <w:rFonts w:asciiTheme="minorHAnsi" w:hAnsiTheme="minorHAnsi" w:cstheme="minorHAnsi"/>
        </w:rPr>
        <w:t>Tabulka č. 1</w:t>
      </w:r>
    </w:p>
    <w:tbl>
      <w:tblPr>
        <w:tblpPr w:leftFromText="141" w:rightFromText="141" w:vertAnchor="text" w:horzAnchor="margin" w:tblpXSpec="right" w:tblpY="107"/>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21"/>
        <w:gridCol w:w="4536"/>
        <w:gridCol w:w="2381"/>
      </w:tblGrid>
      <w:tr w:rsidR="00A95D8C" w:rsidRPr="00023C17" w14:paraId="089B6172" w14:textId="77777777" w:rsidTr="00023C17">
        <w:trPr>
          <w:trHeight w:val="411"/>
        </w:trPr>
        <w:tc>
          <w:tcPr>
            <w:tcW w:w="534" w:type="dxa"/>
            <w:shd w:val="clear" w:color="auto" w:fill="auto"/>
            <w:vAlign w:val="center"/>
          </w:tcPr>
          <w:p w14:paraId="3ECA857B" w14:textId="77777777" w:rsidR="00A95D8C" w:rsidRPr="00023C17" w:rsidRDefault="00A95D8C" w:rsidP="002453CC">
            <w:pPr>
              <w:rPr>
                <w:rFonts w:asciiTheme="minorHAnsi" w:hAnsiTheme="minorHAnsi" w:cstheme="minorHAnsi"/>
                <w:sz w:val="18"/>
                <w:szCs w:val="18"/>
              </w:rPr>
            </w:pPr>
            <w:r w:rsidRPr="00023C17">
              <w:rPr>
                <w:rFonts w:asciiTheme="minorHAnsi" w:hAnsiTheme="minorHAnsi" w:cstheme="minorHAnsi"/>
                <w:sz w:val="18"/>
                <w:szCs w:val="18"/>
              </w:rPr>
              <w:t xml:space="preserve">   </w:t>
            </w:r>
          </w:p>
        </w:tc>
        <w:tc>
          <w:tcPr>
            <w:tcW w:w="1021" w:type="dxa"/>
            <w:shd w:val="clear" w:color="auto" w:fill="auto"/>
            <w:vAlign w:val="center"/>
          </w:tcPr>
          <w:p w14:paraId="7A6F82AB" w14:textId="77777777" w:rsidR="00A95D8C" w:rsidRPr="00023C17" w:rsidRDefault="00A95D8C" w:rsidP="00023C17">
            <w:pPr>
              <w:jc w:val="center"/>
              <w:rPr>
                <w:rFonts w:asciiTheme="minorHAnsi" w:hAnsiTheme="minorHAnsi" w:cstheme="minorHAnsi"/>
                <w:b/>
                <w:sz w:val="22"/>
                <w:szCs w:val="22"/>
              </w:rPr>
            </w:pPr>
            <w:r w:rsidRPr="00023C17">
              <w:rPr>
                <w:rFonts w:asciiTheme="minorHAnsi" w:hAnsiTheme="minorHAnsi" w:cstheme="minorHAnsi"/>
                <w:b/>
                <w:sz w:val="22"/>
                <w:szCs w:val="22"/>
              </w:rPr>
              <w:t>Kat. č.</w:t>
            </w:r>
          </w:p>
        </w:tc>
        <w:tc>
          <w:tcPr>
            <w:tcW w:w="4536" w:type="dxa"/>
            <w:shd w:val="clear" w:color="auto" w:fill="auto"/>
            <w:vAlign w:val="center"/>
          </w:tcPr>
          <w:p w14:paraId="22F4C2CC" w14:textId="77777777" w:rsidR="00A95D8C" w:rsidRPr="00023C17" w:rsidRDefault="00A95D8C" w:rsidP="002453CC">
            <w:pPr>
              <w:rPr>
                <w:rFonts w:asciiTheme="minorHAnsi" w:hAnsiTheme="minorHAnsi" w:cstheme="minorHAnsi"/>
                <w:b/>
                <w:sz w:val="22"/>
                <w:szCs w:val="22"/>
              </w:rPr>
            </w:pPr>
            <w:r w:rsidRPr="00023C17">
              <w:rPr>
                <w:rFonts w:asciiTheme="minorHAnsi" w:hAnsiTheme="minorHAnsi" w:cstheme="minorHAnsi"/>
                <w:b/>
                <w:sz w:val="22"/>
                <w:szCs w:val="22"/>
              </w:rPr>
              <w:t>Název odpadu</w:t>
            </w:r>
          </w:p>
        </w:tc>
        <w:tc>
          <w:tcPr>
            <w:tcW w:w="2381" w:type="dxa"/>
            <w:shd w:val="clear" w:color="auto" w:fill="auto"/>
            <w:vAlign w:val="center"/>
          </w:tcPr>
          <w:p w14:paraId="22E1DC82" w14:textId="77777777" w:rsidR="00A95D8C" w:rsidRPr="00433B19" w:rsidRDefault="00A95D8C" w:rsidP="002453CC">
            <w:pPr>
              <w:jc w:val="center"/>
              <w:rPr>
                <w:rFonts w:asciiTheme="minorHAnsi" w:hAnsiTheme="minorHAnsi" w:cstheme="minorHAnsi"/>
                <w:b/>
              </w:rPr>
            </w:pPr>
            <w:r w:rsidRPr="00433B19">
              <w:rPr>
                <w:rFonts w:asciiTheme="minorHAnsi" w:hAnsiTheme="minorHAnsi" w:cstheme="minorHAnsi"/>
                <w:b/>
              </w:rPr>
              <w:t>Předpokládané množství</w:t>
            </w:r>
          </w:p>
          <w:p w14:paraId="4DD53D3E" w14:textId="0DCD72DB" w:rsidR="00A95D8C" w:rsidRPr="00433B19" w:rsidRDefault="00023C17" w:rsidP="002453CC">
            <w:pPr>
              <w:jc w:val="center"/>
              <w:rPr>
                <w:rFonts w:asciiTheme="minorHAnsi" w:hAnsiTheme="minorHAnsi" w:cstheme="minorHAnsi"/>
                <w:b/>
              </w:rPr>
            </w:pPr>
            <w:r w:rsidRPr="00433B19">
              <w:rPr>
                <w:rFonts w:asciiTheme="minorHAnsi" w:hAnsiTheme="minorHAnsi" w:cstheme="minorHAnsi"/>
                <w:b/>
              </w:rPr>
              <w:t>za 12</w:t>
            </w:r>
            <w:r w:rsidR="00A95D8C" w:rsidRPr="00433B19">
              <w:rPr>
                <w:rFonts w:asciiTheme="minorHAnsi" w:hAnsiTheme="minorHAnsi" w:cstheme="minorHAnsi"/>
                <w:b/>
              </w:rPr>
              <w:t xml:space="preserve"> měsíců</w:t>
            </w:r>
            <w:r w:rsidRPr="00433B19">
              <w:rPr>
                <w:rFonts w:asciiTheme="minorHAnsi" w:hAnsiTheme="minorHAnsi" w:cstheme="minorHAnsi"/>
                <w:b/>
              </w:rPr>
              <w:t xml:space="preserve"> (t)</w:t>
            </w:r>
          </w:p>
        </w:tc>
      </w:tr>
      <w:tr w:rsidR="00A95D8C" w:rsidRPr="00023C17" w14:paraId="5F36EB07" w14:textId="77777777" w:rsidTr="00023C17">
        <w:trPr>
          <w:trHeight w:val="245"/>
        </w:trPr>
        <w:tc>
          <w:tcPr>
            <w:tcW w:w="534" w:type="dxa"/>
            <w:shd w:val="clear" w:color="auto" w:fill="auto"/>
            <w:vAlign w:val="center"/>
          </w:tcPr>
          <w:p w14:paraId="4BF617CC" w14:textId="77777777" w:rsidR="00A95D8C" w:rsidRPr="00023C17" w:rsidRDefault="00A95D8C" w:rsidP="002453CC">
            <w:pPr>
              <w:ind w:left="66"/>
              <w:rPr>
                <w:rFonts w:asciiTheme="minorHAnsi" w:hAnsiTheme="minorHAnsi" w:cstheme="minorHAnsi"/>
                <w:sz w:val="22"/>
                <w:szCs w:val="22"/>
              </w:rPr>
            </w:pPr>
            <w:r w:rsidRPr="00023C17">
              <w:rPr>
                <w:rFonts w:asciiTheme="minorHAnsi" w:hAnsiTheme="minorHAnsi" w:cstheme="minorHAnsi"/>
                <w:sz w:val="22"/>
                <w:szCs w:val="22"/>
              </w:rPr>
              <w:t>1.</w:t>
            </w:r>
          </w:p>
        </w:tc>
        <w:tc>
          <w:tcPr>
            <w:tcW w:w="1021" w:type="dxa"/>
            <w:shd w:val="clear" w:color="auto" w:fill="auto"/>
            <w:vAlign w:val="center"/>
          </w:tcPr>
          <w:p w14:paraId="3AFBCE97" w14:textId="77777777" w:rsidR="00A95D8C" w:rsidRPr="00023C17" w:rsidRDefault="00A95D8C" w:rsidP="002453CC">
            <w:pPr>
              <w:jc w:val="center"/>
              <w:rPr>
                <w:rFonts w:asciiTheme="minorHAnsi" w:hAnsiTheme="minorHAnsi" w:cstheme="minorHAnsi"/>
                <w:sz w:val="22"/>
                <w:szCs w:val="22"/>
              </w:rPr>
            </w:pPr>
            <w:r w:rsidRPr="00023C17">
              <w:rPr>
                <w:rFonts w:asciiTheme="minorHAnsi" w:hAnsiTheme="minorHAnsi" w:cstheme="minorHAnsi"/>
                <w:sz w:val="22"/>
                <w:szCs w:val="22"/>
              </w:rPr>
              <w:t>19 08 05</w:t>
            </w:r>
          </w:p>
        </w:tc>
        <w:tc>
          <w:tcPr>
            <w:tcW w:w="4536" w:type="dxa"/>
            <w:shd w:val="clear" w:color="auto" w:fill="auto"/>
            <w:vAlign w:val="center"/>
          </w:tcPr>
          <w:p w14:paraId="69315CC1" w14:textId="77777777" w:rsidR="00A95D8C" w:rsidRPr="00023C17" w:rsidRDefault="00A95D8C" w:rsidP="002453CC">
            <w:pPr>
              <w:rPr>
                <w:rFonts w:asciiTheme="minorHAnsi" w:hAnsiTheme="minorHAnsi" w:cstheme="minorHAnsi"/>
                <w:sz w:val="22"/>
                <w:szCs w:val="22"/>
              </w:rPr>
            </w:pPr>
            <w:r w:rsidRPr="00023C17">
              <w:rPr>
                <w:rFonts w:asciiTheme="minorHAnsi" w:hAnsiTheme="minorHAnsi" w:cstheme="minorHAnsi"/>
                <w:sz w:val="22"/>
                <w:szCs w:val="22"/>
              </w:rPr>
              <w:t>Kaly z čištění komunálních odpadních vod</w:t>
            </w:r>
          </w:p>
        </w:tc>
        <w:tc>
          <w:tcPr>
            <w:tcW w:w="2381" w:type="dxa"/>
            <w:shd w:val="clear" w:color="auto" w:fill="auto"/>
            <w:vAlign w:val="center"/>
          </w:tcPr>
          <w:p w14:paraId="25C05984" w14:textId="7FD8764F" w:rsidR="00A95D8C" w:rsidRPr="00433B19" w:rsidRDefault="005F2667" w:rsidP="002453CC">
            <w:pPr>
              <w:jc w:val="center"/>
              <w:rPr>
                <w:rFonts w:asciiTheme="minorHAnsi" w:hAnsiTheme="minorHAnsi" w:cstheme="minorHAnsi"/>
                <w:sz w:val="24"/>
                <w:szCs w:val="24"/>
              </w:rPr>
            </w:pPr>
            <w:r w:rsidRPr="00433B19">
              <w:rPr>
                <w:rFonts w:asciiTheme="minorHAnsi" w:hAnsiTheme="minorHAnsi" w:cstheme="minorHAnsi"/>
                <w:sz w:val="24"/>
                <w:szCs w:val="24"/>
              </w:rPr>
              <w:t>10</w:t>
            </w:r>
            <w:r w:rsidR="00023C17" w:rsidRPr="00433B19">
              <w:rPr>
                <w:rFonts w:asciiTheme="minorHAnsi" w:hAnsiTheme="minorHAnsi" w:cstheme="minorHAnsi"/>
                <w:sz w:val="24"/>
                <w:szCs w:val="24"/>
              </w:rPr>
              <w:t>.</w:t>
            </w:r>
            <w:r w:rsidR="00C84302" w:rsidRPr="00433B19">
              <w:rPr>
                <w:rFonts w:asciiTheme="minorHAnsi" w:hAnsiTheme="minorHAnsi" w:cstheme="minorHAnsi"/>
                <w:sz w:val="24"/>
                <w:szCs w:val="24"/>
              </w:rPr>
              <w:t>5</w:t>
            </w:r>
            <w:r w:rsidRPr="00433B19">
              <w:rPr>
                <w:rFonts w:asciiTheme="minorHAnsi" w:hAnsiTheme="minorHAnsi" w:cstheme="minorHAnsi"/>
                <w:sz w:val="24"/>
                <w:szCs w:val="24"/>
              </w:rPr>
              <w:t>00</w:t>
            </w:r>
          </w:p>
        </w:tc>
      </w:tr>
      <w:tr w:rsidR="00A95D8C" w:rsidRPr="00023C17" w14:paraId="42BE7AA1" w14:textId="77777777" w:rsidTr="00023C17">
        <w:trPr>
          <w:trHeight w:val="233"/>
        </w:trPr>
        <w:tc>
          <w:tcPr>
            <w:tcW w:w="534" w:type="dxa"/>
            <w:shd w:val="clear" w:color="auto" w:fill="auto"/>
            <w:vAlign w:val="center"/>
          </w:tcPr>
          <w:p w14:paraId="58E34FB9" w14:textId="77777777" w:rsidR="00A95D8C" w:rsidRPr="00023C17" w:rsidRDefault="00A95D8C" w:rsidP="002453CC">
            <w:pPr>
              <w:ind w:left="66"/>
              <w:rPr>
                <w:rFonts w:asciiTheme="minorHAnsi" w:hAnsiTheme="minorHAnsi" w:cstheme="minorHAnsi"/>
                <w:sz w:val="22"/>
                <w:szCs w:val="22"/>
              </w:rPr>
            </w:pPr>
            <w:r w:rsidRPr="00023C17">
              <w:rPr>
                <w:rFonts w:asciiTheme="minorHAnsi" w:hAnsiTheme="minorHAnsi" w:cstheme="minorHAnsi"/>
                <w:sz w:val="22"/>
                <w:szCs w:val="22"/>
              </w:rPr>
              <w:t>2.</w:t>
            </w:r>
          </w:p>
        </w:tc>
        <w:tc>
          <w:tcPr>
            <w:tcW w:w="1021" w:type="dxa"/>
            <w:shd w:val="clear" w:color="auto" w:fill="auto"/>
            <w:vAlign w:val="center"/>
          </w:tcPr>
          <w:p w14:paraId="2376406E" w14:textId="77777777" w:rsidR="00A95D8C" w:rsidRPr="00023C17" w:rsidRDefault="00A95D8C" w:rsidP="002453CC">
            <w:pPr>
              <w:jc w:val="center"/>
              <w:rPr>
                <w:rFonts w:asciiTheme="minorHAnsi" w:hAnsiTheme="minorHAnsi" w:cstheme="minorHAnsi"/>
                <w:sz w:val="22"/>
                <w:szCs w:val="22"/>
              </w:rPr>
            </w:pPr>
            <w:r w:rsidRPr="00023C17">
              <w:rPr>
                <w:rFonts w:asciiTheme="minorHAnsi" w:hAnsiTheme="minorHAnsi" w:cstheme="minorHAnsi"/>
                <w:sz w:val="22"/>
                <w:szCs w:val="22"/>
              </w:rPr>
              <w:t>19 08 01</w:t>
            </w:r>
          </w:p>
        </w:tc>
        <w:tc>
          <w:tcPr>
            <w:tcW w:w="4536" w:type="dxa"/>
            <w:shd w:val="clear" w:color="auto" w:fill="auto"/>
            <w:vAlign w:val="center"/>
          </w:tcPr>
          <w:p w14:paraId="0A9275BC" w14:textId="77777777" w:rsidR="00A95D8C" w:rsidRPr="00023C17" w:rsidRDefault="00A95D8C" w:rsidP="002453CC">
            <w:pPr>
              <w:rPr>
                <w:rFonts w:asciiTheme="minorHAnsi" w:hAnsiTheme="minorHAnsi" w:cstheme="minorHAnsi"/>
                <w:sz w:val="22"/>
                <w:szCs w:val="22"/>
              </w:rPr>
            </w:pPr>
            <w:r w:rsidRPr="00023C17">
              <w:rPr>
                <w:rFonts w:asciiTheme="minorHAnsi" w:hAnsiTheme="minorHAnsi" w:cstheme="minorHAnsi"/>
                <w:sz w:val="22"/>
                <w:szCs w:val="22"/>
              </w:rPr>
              <w:t>Shrabky z česlí</w:t>
            </w:r>
          </w:p>
        </w:tc>
        <w:tc>
          <w:tcPr>
            <w:tcW w:w="2381" w:type="dxa"/>
            <w:shd w:val="clear" w:color="auto" w:fill="auto"/>
            <w:vAlign w:val="center"/>
          </w:tcPr>
          <w:p w14:paraId="2FBB627F" w14:textId="094363A1" w:rsidR="00A95D8C" w:rsidRPr="00433B19" w:rsidRDefault="005F2667" w:rsidP="002453CC">
            <w:pPr>
              <w:jc w:val="center"/>
              <w:rPr>
                <w:rFonts w:asciiTheme="minorHAnsi" w:hAnsiTheme="minorHAnsi" w:cstheme="minorHAnsi"/>
                <w:sz w:val="24"/>
                <w:szCs w:val="24"/>
              </w:rPr>
            </w:pPr>
            <w:r w:rsidRPr="00433B19">
              <w:rPr>
                <w:rFonts w:asciiTheme="minorHAnsi" w:hAnsiTheme="minorHAnsi" w:cstheme="minorHAnsi"/>
                <w:sz w:val="24"/>
                <w:szCs w:val="24"/>
              </w:rPr>
              <w:t>2</w:t>
            </w:r>
            <w:r w:rsidR="00963D41" w:rsidRPr="00433B19">
              <w:rPr>
                <w:rFonts w:asciiTheme="minorHAnsi" w:hAnsiTheme="minorHAnsi" w:cstheme="minorHAnsi"/>
                <w:sz w:val="24"/>
                <w:szCs w:val="24"/>
              </w:rPr>
              <w:t>80</w:t>
            </w:r>
          </w:p>
        </w:tc>
      </w:tr>
      <w:tr w:rsidR="00A95D8C" w:rsidRPr="00023C17" w14:paraId="31815EE0" w14:textId="77777777" w:rsidTr="00023C17">
        <w:trPr>
          <w:trHeight w:val="233"/>
        </w:trPr>
        <w:tc>
          <w:tcPr>
            <w:tcW w:w="534" w:type="dxa"/>
            <w:shd w:val="clear" w:color="auto" w:fill="auto"/>
            <w:vAlign w:val="center"/>
          </w:tcPr>
          <w:p w14:paraId="207339D3" w14:textId="77777777" w:rsidR="00A95D8C" w:rsidRPr="00023C17" w:rsidRDefault="00A95D8C" w:rsidP="002453CC">
            <w:pPr>
              <w:ind w:left="66"/>
              <w:rPr>
                <w:rFonts w:asciiTheme="minorHAnsi" w:hAnsiTheme="minorHAnsi" w:cstheme="minorHAnsi"/>
                <w:sz w:val="22"/>
                <w:szCs w:val="22"/>
              </w:rPr>
            </w:pPr>
            <w:r w:rsidRPr="00023C17">
              <w:rPr>
                <w:rFonts w:asciiTheme="minorHAnsi" w:hAnsiTheme="minorHAnsi" w:cstheme="minorHAnsi"/>
                <w:sz w:val="22"/>
                <w:szCs w:val="22"/>
              </w:rPr>
              <w:t>3.</w:t>
            </w:r>
          </w:p>
        </w:tc>
        <w:tc>
          <w:tcPr>
            <w:tcW w:w="1021" w:type="dxa"/>
            <w:shd w:val="clear" w:color="auto" w:fill="auto"/>
            <w:vAlign w:val="center"/>
          </w:tcPr>
          <w:p w14:paraId="7F7E0421" w14:textId="77777777" w:rsidR="00A95D8C" w:rsidRPr="00023C17" w:rsidRDefault="00A95D8C" w:rsidP="002453CC">
            <w:pPr>
              <w:jc w:val="center"/>
              <w:rPr>
                <w:rFonts w:asciiTheme="minorHAnsi" w:hAnsiTheme="minorHAnsi" w:cstheme="minorHAnsi"/>
                <w:sz w:val="22"/>
                <w:szCs w:val="22"/>
              </w:rPr>
            </w:pPr>
            <w:r w:rsidRPr="00023C17">
              <w:rPr>
                <w:rFonts w:asciiTheme="minorHAnsi" w:hAnsiTheme="minorHAnsi" w:cstheme="minorHAnsi"/>
                <w:sz w:val="22"/>
                <w:szCs w:val="22"/>
              </w:rPr>
              <w:t>19 08 02</w:t>
            </w:r>
          </w:p>
        </w:tc>
        <w:tc>
          <w:tcPr>
            <w:tcW w:w="4536" w:type="dxa"/>
            <w:shd w:val="clear" w:color="auto" w:fill="auto"/>
            <w:vAlign w:val="center"/>
          </w:tcPr>
          <w:p w14:paraId="207153D6" w14:textId="77777777" w:rsidR="00A95D8C" w:rsidRPr="00023C17" w:rsidRDefault="00A95D8C" w:rsidP="002453CC">
            <w:pPr>
              <w:rPr>
                <w:rFonts w:asciiTheme="minorHAnsi" w:hAnsiTheme="minorHAnsi" w:cstheme="minorHAnsi"/>
                <w:sz w:val="22"/>
                <w:szCs w:val="22"/>
              </w:rPr>
            </w:pPr>
            <w:r w:rsidRPr="00023C17">
              <w:rPr>
                <w:rFonts w:asciiTheme="minorHAnsi" w:hAnsiTheme="minorHAnsi" w:cstheme="minorHAnsi"/>
                <w:sz w:val="22"/>
                <w:szCs w:val="22"/>
              </w:rPr>
              <w:t>Odpady z lapáku písků</w:t>
            </w:r>
          </w:p>
        </w:tc>
        <w:tc>
          <w:tcPr>
            <w:tcW w:w="2381" w:type="dxa"/>
            <w:shd w:val="clear" w:color="auto" w:fill="auto"/>
            <w:vAlign w:val="center"/>
          </w:tcPr>
          <w:p w14:paraId="36A9F74F" w14:textId="67961102" w:rsidR="00A95D8C" w:rsidRPr="00433B19" w:rsidRDefault="00963D41" w:rsidP="002453CC">
            <w:pPr>
              <w:jc w:val="center"/>
              <w:rPr>
                <w:rFonts w:asciiTheme="minorHAnsi" w:hAnsiTheme="minorHAnsi" w:cstheme="minorHAnsi"/>
                <w:sz w:val="24"/>
                <w:szCs w:val="24"/>
              </w:rPr>
            </w:pPr>
            <w:r w:rsidRPr="00433B19">
              <w:rPr>
                <w:rFonts w:asciiTheme="minorHAnsi" w:hAnsiTheme="minorHAnsi" w:cstheme="minorHAnsi"/>
                <w:sz w:val="24"/>
                <w:szCs w:val="24"/>
              </w:rPr>
              <w:t>90</w:t>
            </w:r>
            <w:r w:rsidR="009A6A0D" w:rsidRPr="00433B19">
              <w:rPr>
                <w:rFonts w:asciiTheme="minorHAnsi" w:hAnsiTheme="minorHAnsi" w:cstheme="minorHAnsi"/>
                <w:sz w:val="24"/>
                <w:szCs w:val="24"/>
              </w:rPr>
              <w:t>0</w:t>
            </w:r>
          </w:p>
        </w:tc>
      </w:tr>
      <w:tr w:rsidR="00A95D8C" w:rsidRPr="00023C17" w14:paraId="136FB094" w14:textId="77777777" w:rsidTr="00023C17">
        <w:trPr>
          <w:trHeight w:val="245"/>
        </w:trPr>
        <w:tc>
          <w:tcPr>
            <w:tcW w:w="534" w:type="dxa"/>
            <w:shd w:val="clear" w:color="auto" w:fill="auto"/>
            <w:vAlign w:val="center"/>
          </w:tcPr>
          <w:p w14:paraId="4B2194A9" w14:textId="77777777" w:rsidR="00A95D8C" w:rsidRPr="00023C17" w:rsidRDefault="00A95D8C" w:rsidP="002453CC">
            <w:pPr>
              <w:ind w:left="66"/>
              <w:rPr>
                <w:rFonts w:asciiTheme="minorHAnsi" w:hAnsiTheme="minorHAnsi" w:cstheme="minorHAnsi"/>
                <w:sz w:val="22"/>
                <w:szCs w:val="22"/>
              </w:rPr>
            </w:pPr>
            <w:r w:rsidRPr="00023C17">
              <w:rPr>
                <w:rFonts w:asciiTheme="minorHAnsi" w:hAnsiTheme="minorHAnsi" w:cstheme="minorHAnsi"/>
                <w:sz w:val="22"/>
                <w:szCs w:val="22"/>
              </w:rPr>
              <w:t>4.</w:t>
            </w:r>
          </w:p>
        </w:tc>
        <w:tc>
          <w:tcPr>
            <w:tcW w:w="1021" w:type="dxa"/>
            <w:shd w:val="clear" w:color="auto" w:fill="auto"/>
            <w:vAlign w:val="center"/>
          </w:tcPr>
          <w:p w14:paraId="6250F6B4" w14:textId="77777777" w:rsidR="00A95D8C" w:rsidRPr="00023C17" w:rsidRDefault="00A95D8C" w:rsidP="002453CC">
            <w:pPr>
              <w:jc w:val="center"/>
              <w:rPr>
                <w:rFonts w:asciiTheme="minorHAnsi" w:hAnsiTheme="minorHAnsi" w:cstheme="minorHAnsi"/>
                <w:sz w:val="22"/>
                <w:szCs w:val="22"/>
              </w:rPr>
            </w:pPr>
            <w:r w:rsidRPr="00023C17">
              <w:rPr>
                <w:rFonts w:asciiTheme="minorHAnsi" w:hAnsiTheme="minorHAnsi" w:cstheme="minorHAnsi"/>
                <w:sz w:val="22"/>
                <w:szCs w:val="22"/>
              </w:rPr>
              <w:t>20 03 06</w:t>
            </w:r>
          </w:p>
        </w:tc>
        <w:tc>
          <w:tcPr>
            <w:tcW w:w="4536" w:type="dxa"/>
            <w:shd w:val="clear" w:color="auto" w:fill="auto"/>
            <w:vAlign w:val="center"/>
          </w:tcPr>
          <w:p w14:paraId="57153307" w14:textId="77777777" w:rsidR="00A95D8C" w:rsidRPr="00023C17" w:rsidRDefault="00A95D8C" w:rsidP="002453CC">
            <w:pPr>
              <w:rPr>
                <w:rFonts w:asciiTheme="minorHAnsi" w:hAnsiTheme="minorHAnsi" w:cstheme="minorHAnsi"/>
                <w:sz w:val="22"/>
                <w:szCs w:val="22"/>
              </w:rPr>
            </w:pPr>
            <w:r w:rsidRPr="00023C17">
              <w:rPr>
                <w:rFonts w:asciiTheme="minorHAnsi" w:hAnsiTheme="minorHAnsi" w:cstheme="minorHAnsi"/>
                <w:sz w:val="22"/>
                <w:szCs w:val="22"/>
              </w:rPr>
              <w:t>Odpad z čištění kanalizace</w:t>
            </w:r>
          </w:p>
        </w:tc>
        <w:tc>
          <w:tcPr>
            <w:tcW w:w="2381" w:type="dxa"/>
            <w:shd w:val="clear" w:color="auto" w:fill="auto"/>
            <w:vAlign w:val="center"/>
          </w:tcPr>
          <w:p w14:paraId="63537300" w14:textId="148EE4BB" w:rsidR="00A95D8C" w:rsidRPr="00433B19" w:rsidRDefault="005F2667" w:rsidP="002453CC">
            <w:pPr>
              <w:jc w:val="center"/>
              <w:rPr>
                <w:rFonts w:asciiTheme="minorHAnsi" w:hAnsiTheme="minorHAnsi" w:cstheme="minorHAnsi"/>
                <w:strike/>
                <w:sz w:val="24"/>
                <w:szCs w:val="24"/>
              </w:rPr>
            </w:pPr>
            <w:r w:rsidRPr="00433B19">
              <w:rPr>
                <w:rFonts w:asciiTheme="minorHAnsi" w:hAnsiTheme="minorHAnsi" w:cstheme="minorHAnsi"/>
                <w:sz w:val="24"/>
                <w:szCs w:val="24"/>
              </w:rPr>
              <w:t>125</w:t>
            </w:r>
          </w:p>
        </w:tc>
      </w:tr>
      <w:tr w:rsidR="00A95D8C" w:rsidRPr="00023C17" w14:paraId="22D6A267" w14:textId="77777777" w:rsidTr="00023C17">
        <w:trPr>
          <w:trHeight w:val="245"/>
        </w:trPr>
        <w:tc>
          <w:tcPr>
            <w:tcW w:w="534" w:type="dxa"/>
            <w:shd w:val="clear" w:color="auto" w:fill="auto"/>
            <w:vAlign w:val="center"/>
          </w:tcPr>
          <w:p w14:paraId="3ED5CE9F" w14:textId="77777777" w:rsidR="00A95D8C" w:rsidRPr="00023C17" w:rsidRDefault="00A95D8C" w:rsidP="002453CC">
            <w:pPr>
              <w:ind w:left="66"/>
              <w:rPr>
                <w:rFonts w:asciiTheme="minorHAnsi" w:hAnsiTheme="minorHAnsi" w:cstheme="minorHAnsi"/>
                <w:sz w:val="22"/>
                <w:szCs w:val="22"/>
              </w:rPr>
            </w:pPr>
            <w:r w:rsidRPr="00023C17">
              <w:rPr>
                <w:rFonts w:asciiTheme="minorHAnsi" w:hAnsiTheme="minorHAnsi" w:cstheme="minorHAnsi"/>
                <w:sz w:val="22"/>
                <w:szCs w:val="22"/>
              </w:rPr>
              <w:t>5.</w:t>
            </w:r>
          </w:p>
        </w:tc>
        <w:tc>
          <w:tcPr>
            <w:tcW w:w="1021" w:type="dxa"/>
            <w:shd w:val="clear" w:color="auto" w:fill="auto"/>
            <w:vAlign w:val="center"/>
          </w:tcPr>
          <w:p w14:paraId="2B646DB9" w14:textId="77777777" w:rsidR="00A95D8C" w:rsidRPr="00023C17" w:rsidRDefault="00A95D8C" w:rsidP="002453CC">
            <w:pPr>
              <w:jc w:val="center"/>
              <w:rPr>
                <w:rFonts w:asciiTheme="minorHAnsi" w:hAnsiTheme="minorHAnsi" w:cstheme="minorHAnsi"/>
                <w:sz w:val="22"/>
                <w:szCs w:val="22"/>
              </w:rPr>
            </w:pPr>
            <w:r w:rsidRPr="00023C17">
              <w:rPr>
                <w:rFonts w:asciiTheme="minorHAnsi" w:hAnsiTheme="minorHAnsi" w:cstheme="minorHAnsi"/>
                <w:sz w:val="22"/>
                <w:szCs w:val="22"/>
              </w:rPr>
              <w:t>19 09 02</w:t>
            </w:r>
          </w:p>
        </w:tc>
        <w:tc>
          <w:tcPr>
            <w:tcW w:w="4536" w:type="dxa"/>
            <w:shd w:val="clear" w:color="auto" w:fill="auto"/>
            <w:vAlign w:val="center"/>
          </w:tcPr>
          <w:p w14:paraId="46D22261" w14:textId="77777777" w:rsidR="00A95D8C" w:rsidRPr="00023C17" w:rsidRDefault="00A95D8C" w:rsidP="002453CC">
            <w:pPr>
              <w:rPr>
                <w:rFonts w:asciiTheme="minorHAnsi" w:hAnsiTheme="minorHAnsi" w:cstheme="minorHAnsi"/>
                <w:sz w:val="22"/>
                <w:szCs w:val="22"/>
              </w:rPr>
            </w:pPr>
            <w:r w:rsidRPr="00023C17">
              <w:rPr>
                <w:rFonts w:asciiTheme="minorHAnsi" w:hAnsiTheme="minorHAnsi" w:cstheme="minorHAnsi"/>
                <w:sz w:val="22"/>
                <w:szCs w:val="22"/>
              </w:rPr>
              <w:t>Kaly z čiření vody</w:t>
            </w:r>
          </w:p>
        </w:tc>
        <w:tc>
          <w:tcPr>
            <w:tcW w:w="2381" w:type="dxa"/>
            <w:shd w:val="clear" w:color="auto" w:fill="auto"/>
            <w:vAlign w:val="center"/>
          </w:tcPr>
          <w:p w14:paraId="067DCAB8" w14:textId="5054D83E" w:rsidR="00A95D8C" w:rsidRPr="00433B19" w:rsidRDefault="00CD7666" w:rsidP="002453CC">
            <w:pPr>
              <w:jc w:val="center"/>
              <w:rPr>
                <w:rFonts w:asciiTheme="minorHAnsi" w:hAnsiTheme="minorHAnsi" w:cstheme="minorHAnsi"/>
                <w:sz w:val="24"/>
                <w:szCs w:val="24"/>
              </w:rPr>
            </w:pPr>
            <w:r w:rsidRPr="00433B19">
              <w:rPr>
                <w:rFonts w:asciiTheme="minorHAnsi" w:hAnsiTheme="minorHAnsi" w:cstheme="minorHAnsi"/>
                <w:sz w:val="24"/>
                <w:szCs w:val="24"/>
              </w:rPr>
              <w:t>100</w:t>
            </w:r>
          </w:p>
        </w:tc>
      </w:tr>
    </w:tbl>
    <w:p w14:paraId="1F210DAE" w14:textId="77777777" w:rsidR="00A95D8C" w:rsidRPr="00F405F2" w:rsidRDefault="00A95D8C" w:rsidP="00A95D8C">
      <w:pPr>
        <w:pStyle w:val="Zhlav"/>
        <w:tabs>
          <w:tab w:val="clear" w:pos="4536"/>
          <w:tab w:val="clear" w:pos="9072"/>
        </w:tabs>
        <w:suppressAutoHyphens/>
        <w:jc w:val="both"/>
        <w:rPr>
          <w:rFonts w:asciiTheme="minorHAnsi" w:hAnsiTheme="minorHAnsi" w:cstheme="minorHAnsi"/>
          <w:sz w:val="22"/>
          <w:szCs w:val="22"/>
        </w:rPr>
      </w:pPr>
    </w:p>
    <w:p w14:paraId="521691E5" w14:textId="77777777" w:rsidR="00A95D8C" w:rsidRPr="00F405F2" w:rsidRDefault="00A95D8C" w:rsidP="00A95D8C">
      <w:pPr>
        <w:pStyle w:val="Zhlav"/>
        <w:tabs>
          <w:tab w:val="clear" w:pos="4536"/>
          <w:tab w:val="clear" w:pos="9072"/>
        </w:tabs>
        <w:suppressAutoHyphens/>
        <w:jc w:val="both"/>
        <w:rPr>
          <w:rFonts w:asciiTheme="minorHAnsi" w:hAnsiTheme="minorHAnsi" w:cstheme="minorHAnsi"/>
          <w:sz w:val="22"/>
          <w:szCs w:val="22"/>
        </w:rPr>
      </w:pPr>
    </w:p>
    <w:p w14:paraId="46E7D52F" w14:textId="77777777" w:rsidR="00A95D8C" w:rsidRPr="00F405F2" w:rsidRDefault="00A95D8C" w:rsidP="00A95D8C">
      <w:pPr>
        <w:pStyle w:val="Zhlav"/>
        <w:tabs>
          <w:tab w:val="clear" w:pos="4536"/>
          <w:tab w:val="clear" w:pos="9072"/>
        </w:tabs>
        <w:suppressAutoHyphens/>
        <w:jc w:val="both"/>
        <w:rPr>
          <w:rFonts w:asciiTheme="minorHAnsi" w:hAnsiTheme="minorHAnsi" w:cstheme="minorHAnsi"/>
          <w:sz w:val="22"/>
          <w:szCs w:val="22"/>
        </w:rPr>
      </w:pPr>
    </w:p>
    <w:p w14:paraId="46EA417E" w14:textId="77777777" w:rsidR="00A95D8C" w:rsidRPr="00F405F2" w:rsidRDefault="00A95D8C" w:rsidP="00A95D8C">
      <w:pPr>
        <w:pStyle w:val="Zhlav"/>
        <w:tabs>
          <w:tab w:val="clear" w:pos="4536"/>
          <w:tab w:val="clear" w:pos="9072"/>
        </w:tabs>
        <w:suppressAutoHyphens/>
        <w:jc w:val="both"/>
        <w:rPr>
          <w:rFonts w:asciiTheme="minorHAnsi" w:hAnsiTheme="minorHAnsi" w:cstheme="minorHAnsi"/>
          <w:sz w:val="22"/>
          <w:szCs w:val="22"/>
        </w:rPr>
      </w:pPr>
    </w:p>
    <w:p w14:paraId="23DF5B50" w14:textId="77777777" w:rsidR="00A95D8C" w:rsidRPr="00F405F2" w:rsidRDefault="00A95D8C" w:rsidP="00A95D8C">
      <w:pPr>
        <w:pStyle w:val="Zhlav"/>
        <w:tabs>
          <w:tab w:val="clear" w:pos="4536"/>
          <w:tab w:val="clear" w:pos="9072"/>
        </w:tabs>
        <w:suppressAutoHyphens/>
        <w:jc w:val="both"/>
        <w:rPr>
          <w:rFonts w:asciiTheme="minorHAnsi" w:hAnsiTheme="minorHAnsi" w:cstheme="minorHAnsi"/>
          <w:sz w:val="22"/>
          <w:szCs w:val="22"/>
        </w:rPr>
      </w:pPr>
    </w:p>
    <w:p w14:paraId="4ABECC0D" w14:textId="77777777" w:rsidR="00A95D8C" w:rsidRPr="00F405F2" w:rsidRDefault="00A95D8C" w:rsidP="00A95D8C">
      <w:pPr>
        <w:pStyle w:val="Zhlav"/>
        <w:tabs>
          <w:tab w:val="clear" w:pos="4536"/>
          <w:tab w:val="clear" w:pos="9072"/>
        </w:tabs>
        <w:suppressAutoHyphens/>
        <w:jc w:val="both"/>
        <w:rPr>
          <w:rFonts w:asciiTheme="minorHAnsi" w:hAnsiTheme="minorHAnsi" w:cstheme="minorHAnsi"/>
          <w:sz w:val="22"/>
          <w:szCs w:val="22"/>
        </w:rPr>
      </w:pPr>
    </w:p>
    <w:p w14:paraId="13319274" w14:textId="2AECEEA1" w:rsidR="00A95D8C" w:rsidRPr="00F405F2" w:rsidRDefault="00A95D8C" w:rsidP="00963D41">
      <w:pPr>
        <w:jc w:val="both"/>
        <w:rPr>
          <w:rFonts w:asciiTheme="minorHAnsi" w:hAnsiTheme="minorHAnsi" w:cstheme="minorHAnsi"/>
          <w:color w:val="FF0000"/>
          <w:sz w:val="22"/>
          <w:szCs w:val="22"/>
          <w:highlight w:val="yellow"/>
        </w:rPr>
      </w:pPr>
      <w:r w:rsidRPr="00F405F2">
        <w:rPr>
          <w:rFonts w:asciiTheme="minorHAnsi" w:hAnsiTheme="minorHAnsi" w:cstheme="minorHAnsi"/>
          <w:i/>
          <w:sz w:val="16"/>
          <w:szCs w:val="16"/>
        </w:rPr>
        <w:tab/>
      </w:r>
    </w:p>
    <w:p w14:paraId="6FCC2E73" w14:textId="0A6AB2C2" w:rsidR="00A95D8C" w:rsidRPr="00433B19" w:rsidRDefault="00A95D8C" w:rsidP="0094426B">
      <w:pPr>
        <w:pStyle w:val="Styl6"/>
        <w:numPr>
          <w:ilvl w:val="1"/>
          <w:numId w:val="5"/>
        </w:numPr>
        <w:spacing w:before="0"/>
        <w:ind w:hanging="502"/>
        <w:rPr>
          <w:rFonts w:asciiTheme="minorHAnsi" w:hAnsiTheme="minorHAnsi" w:cstheme="minorHAnsi"/>
        </w:rPr>
      </w:pPr>
      <w:r w:rsidRPr="00433B19">
        <w:rPr>
          <w:rFonts w:asciiTheme="minorHAnsi" w:hAnsiTheme="minorHAnsi" w:cstheme="minorHAnsi"/>
        </w:rPr>
        <w:t xml:space="preserve">Zhotovitel se zavazuje převzít sjednané </w:t>
      </w:r>
      <w:r w:rsidR="00963D41" w:rsidRPr="00433B19">
        <w:rPr>
          <w:rFonts w:asciiTheme="minorHAnsi" w:hAnsiTheme="minorHAnsi" w:cstheme="minorHAnsi"/>
        </w:rPr>
        <w:t>druhy a množství odpadů</w:t>
      </w:r>
      <w:r w:rsidRPr="00433B19">
        <w:rPr>
          <w:rFonts w:asciiTheme="minorHAnsi" w:hAnsiTheme="minorHAnsi" w:cstheme="minorHAnsi"/>
        </w:rPr>
        <w:t xml:space="preserve"> a objednatel se zavazuje za převzetí </w:t>
      </w:r>
      <w:r w:rsidR="00C84302" w:rsidRPr="00433B19">
        <w:rPr>
          <w:rFonts w:asciiTheme="minorHAnsi" w:hAnsiTheme="minorHAnsi" w:cstheme="minorHAnsi"/>
        </w:rPr>
        <w:t xml:space="preserve">(a následné využití nebo k odstranění) </w:t>
      </w:r>
      <w:r w:rsidRPr="00433B19">
        <w:rPr>
          <w:rFonts w:asciiTheme="minorHAnsi" w:hAnsiTheme="minorHAnsi" w:cstheme="minorHAnsi"/>
        </w:rPr>
        <w:t>zaplatit sjednanou cenu.</w:t>
      </w:r>
    </w:p>
    <w:p w14:paraId="071EE878" w14:textId="77777777" w:rsidR="00A95D8C" w:rsidRPr="00433B19" w:rsidRDefault="00A95D8C" w:rsidP="00A95D8C">
      <w:pPr>
        <w:pStyle w:val="Styl6"/>
        <w:numPr>
          <w:ilvl w:val="0"/>
          <w:numId w:val="0"/>
        </w:numPr>
        <w:spacing w:before="0"/>
        <w:ind w:left="720"/>
        <w:rPr>
          <w:rFonts w:asciiTheme="minorHAnsi" w:hAnsiTheme="minorHAnsi" w:cstheme="minorHAnsi"/>
        </w:rPr>
      </w:pPr>
    </w:p>
    <w:p w14:paraId="47C8EC48" w14:textId="0C734FA4" w:rsidR="00A95D8C" w:rsidRPr="00F405F2" w:rsidRDefault="00A95D8C" w:rsidP="00A95D8C">
      <w:pPr>
        <w:pStyle w:val="Styl6"/>
        <w:numPr>
          <w:ilvl w:val="1"/>
          <w:numId w:val="5"/>
        </w:numPr>
        <w:spacing w:before="0"/>
        <w:ind w:hanging="502"/>
        <w:rPr>
          <w:rFonts w:asciiTheme="minorHAnsi" w:hAnsiTheme="minorHAnsi" w:cstheme="minorHAnsi"/>
        </w:rPr>
      </w:pPr>
      <w:r w:rsidRPr="00F405F2">
        <w:rPr>
          <w:rFonts w:asciiTheme="minorHAnsi" w:hAnsiTheme="minorHAnsi" w:cstheme="minorHAnsi"/>
        </w:rPr>
        <w:t>Součástí předmětu plnění je</w:t>
      </w:r>
      <w:r w:rsidR="006F0FB7">
        <w:rPr>
          <w:rFonts w:asciiTheme="minorHAnsi" w:hAnsiTheme="minorHAnsi" w:cstheme="minorHAnsi"/>
        </w:rPr>
        <w:t xml:space="preserve"> také</w:t>
      </w:r>
      <w:r w:rsidRPr="00F405F2">
        <w:rPr>
          <w:rFonts w:asciiTheme="minorHAnsi" w:hAnsiTheme="minorHAnsi" w:cstheme="minorHAnsi"/>
        </w:rPr>
        <w:t xml:space="preserve">: </w:t>
      </w:r>
    </w:p>
    <w:p w14:paraId="39D943C0" w14:textId="4F11A51B" w:rsidR="00A95D8C" w:rsidRPr="00F405F2" w:rsidRDefault="007060BC" w:rsidP="00E5187D">
      <w:pPr>
        <w:numPr>
          <w:ilvl w:val="0"/>
          <w:numId w:val="1"/>
        </w:numPr>
        <w:tabs>
          <w:tab w:val="left" w:pos="360"/>
          <w:tab w:val="left" w:pos="720"/>
          <w:tab w:val="left" w:pos="1134"/>
          <w:tab w:val="left" w:pos="4860"/>
        </w:tabs>
        <w:suppressAutoHyphens/>
        <w:overflowPunct w:val="0"/>
        <w:autoSpaceDE w:val="0"/>
        <w:spacing w:before="60"/>
        <w:ind w:left="714" w:hanging="147"/>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A95D8C" w:rsidRPr="00F405F2">
        <w:rPr>
          <w:rFonts w:asciiTheme="minorHAnsi" w:hAnsiTheme="minorHAnsi" w:cstheme="minorHAnsi"/>
          <w:sz w:val="22"/>
          <w:szCs w:val="22"/>
        </w:rPr>
        <w:t>zajištění vážení odpadů na kalibrovaném zařízení, a to každého jednotlivého vývozu (vážení bude doloženo vážními lístky),</w:t>
      </w:r>
    </w:p>
    <w:p w14:paraId="5F0901C1" w14:textId="545CD0A9" w:rsidR="00A95D8C" w:rsidRPr="00F405F2" w:rsidRDefault="007060BC" w:rsidP="00E5187D">
      <w:pPr>
        <w:numPr>
          <w:ilvl w:val="0"/>
          <w:numId w:val="1"/>
        </w:numPr>
        <w:tabs>
          <w:tab w:val="left" w:pos="360"/>
          <w:tab w:val="left" w:pos="720"/>
          <w:tab w:val="left" w:pos="1134"/>
          <w:tab w:val="left" w:pos="4860"/>
        </w:tabs>
        <w:overflowPunct w:val="0"/>
        <w:autoSpaceDE w:val="0"/>
        <w:autoSpaceDN w:val="0"/>
        <w:adjustRightInd w:val="0"/>
        <w:spacing w:before="60"/>
        <w:ind w:left="714" w:hanging="147"/>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A95D8C" w:rsidRPr="00F405F2">
        <w:rPr>
          <w:rFonts w:asciiTheme="minorHAnsi" w:hAnsiTheme="minorHAnsi" w:cstheme="minorHAnsi"/>
          <w:sz w:val="22"/>
          <w:szCs w:val="22"/>
        </w:rPr>
        <w:t xml:space="preserve">v případě použití kalů na zemědělskou půdu zpracování "Programu použití kalů" dle vyhlášky </w:t>
      </w:r>
      <w:r w:rsidR="00A95D8C" w:rsidRPr="00433B19">
        <w:rPr>
          <w:rFonts w:asciiTheme="minorHAnsi" w:hAnsiTheme="minorHAnsi" w:cstheme="minorHAnsi"/>
          <w:sz w:val="22"/>
          <w:szCs w:val="22"/>
        </w:rPr>
        <w:t xml:space="preserve">MŽP č. </w:t>
      </w:r>
      <w:r w:rsidR="00963D41" w:rsidRPr="00433B19">
        <w:rPr>
          <w:rFonts w:asciiTheme="minorHAnsi" w:hAnsiTheme="minorHAnsi" w:cstheme="minorHAnsi"/>
          <w:sz w:val="22"/>
          <w:szCs w:val="22"/>
        </w:rPr>
        <w:t>437/2016</w:t>
      </w:r>
      <w:r w:rsidR="00A95D8C" w:rsidRPr="00433B19">
        <w:rPr>
          <w:rFonts w:asciiTheme="minorHAnsi" w:hAnsiTheme="minorHAnsi" w:cstheme="minorHAnsi"/>
          <w:sz w:val="22"/>
          <w:szCs w:val="22"/>
        </w:rPr>
        <w:t xml:space="preserve"> Sb. </w:t>
      </w:r>
      <w:r w:rsidR="006C33AC">
        <w:rPr>
          <w:rFonts w:asciiTheme="minorHAnsi" w:hAnsiTheme="minorHAnsi" w:cstheme="minorHAnsi"/>
          <w:sz w:val="22"/>
          <w:szCs w:val="22"/>
        </w:rPr>
        <w:t xml:space="preserve"> a jeho předání Objednateli do 14 </w:t>
      </w:r>
      <w:r w:rsidR="00B33AB7" w:rsidRPr="0001104F">
        <w:rPr>
          <w:rFonts w:asciiTheme="minorHAnsi" w:hAnsiTheme="minorHAnsi" w:cstheme="minorHAnsi"/>
          <w:sz w:val="22"/>
          <w:szCs w:val="22"/>
        </w:rPr>
        <w:t xml:space="preserve">dnů od podpisu smlouvy </w:t>
      </w:r>
      <w:r w:rsidR="00A95D8C" w:rsidRPr="0001104F">
        <w:rPr>
          <w:rFonts w:asciiTheme="minorHAnsi" w:hAnsiTheme="minorHAnsi" w:cstheme="minorHAnsi"/>
          <w:sz w:val="22"/>
          <w:szCs w:val="22"/>
        </w:rPr>
        <w:t>a jeho</w:t>
      </w:r>
      <w:r w:rsidR="00B33AB7" w:rsidRPr="0001104F">
        <w:rPr>
          <w:rFonts w:asciiTheme="minorHAnsi" w:hAnsiTheme="minorHAnsi" w:cstheme="minorHAnsi"/>
          <w:sz w:val="22"/>
          <w:szCs w:val="22"/>
        </w:rPr>
        <w:t xml:space="preserve"> průběžná</w:t>
      </w:r>
      <w:r w:rsidR="00A95D8C" w:rsidRPr="0001104F">
        <w:rPr>
          <w:rFonts w:asciiTheme="minorHAnsi" w:hAnsiTheme="minorHAnsi" w:cstheme="minorHAnsi"/>
          <w:sz w:val="22"/>
          <w:szCs w:val="22"/>
        </w:rPr>
        <w:t xml:space="preserve"> aktualizace</w:t>
      </w:r>
      <w:r w:rsidR="00C84302" w:rsidRPr="0001104F">
        <w:rPr>
          <w:rFonts w:asciiTheme="minorHAnsi" w:hAnsiTheme="minorHAnsi" w:cstheme="minorHAnsi"/>
          <w:sz w:val="22"/>
          <w:szCs w:val="22"/>
        </w:rPr>
        <w:t>,</w:t>
      </w:r>
    </w:p>
    <w:p w14:paraId="77953442" w14:textId="3434B257" w:rsidR="00A95D8C" w:rsidRPr="00F405F2" w:rsidRDefault="007060BC" w:rsidP="00E5187D">
      <w:pPr>
        <w:numPr>
          <w:ilvl w:val="0"/>
          <w:numId w:val="2"/>
        </w:numPr>
        <w:tabs>
          <w:tab w:val="left" w:pos="360"/>
          <w:tab w:val="left" w:pos="720"/>
          <w:tab w:val="left" w:pos="1080"/>
          <w:tab w:val="left" w:pos="4860"/>
        </w:tabs>
        <w:overflowPunct w:val="0"/>
        <w:autoSpaceDE w:val="0"/>
        <w:autoSpaceDN w:val="0"/>
        <w:adjustRightInd w:val="0"/>
        <w:spacing w:before="60"/>
        <w:ind w:left="714" w:hanging="147"/>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A95D8C" w:rsidRPr="00F405F2">
        <w:rPr>
          <w:rFonts w:asciiTheme="minorHAnsi" w:hAnsiTheme="minorHAnsi" w:cstheme="minorHAnsi"/>
          <w:sz w:val="22"/>
          <w:szCs w:val="22"/>
        </w:rPr>
        <w:t>doprava (odvoz) odpadů z provozoven dle přílohy č. 1</w:t>
      </w:r>
      <w:r w:rsidR="00660AA9" w:rsidRPr="00F405F2">
        <w:rPr>
          <w:rFonts w:asciiTheme="minorHAnsi" w:hAnsiTheme="minorHAnsi" w:cstheme="minorHAnsi"/>
          <w:sz w:val="22"/>
          <w:szCs w:val="22"/>
        </w:rPr>
        <w:t>:</w:t>
      </w:r>
    </w:p>
    <w:p w14:paraId="3202BE70" w14:textId="77777777" w:rsidR="00A95D8C" w:rsidRPr="00F405F2" w:rsidRDefault="00A95D8C" w:rsidP="00E5187D">
      <w:pPr>
        <w:pStyle w:val="Odstavecseseznamem"/>
        <w:numPr>
          <w:ilvl w:val="0"/>
          <w:numId w:val="3"/>
        </w:numPr>
        <w:spacing w:before="60"/>
        <w:ind w:left="1135" w:hanging="147"/>
        <w:jc w:val="both"/>
        <w:rPr>
          <w:rFonts w:asciiTheme="minorHAnsi" w:hAnsiTheme="minorHAnsi" w:cstheme="minorHAnsi"/>
          <w:sz w:val="22"/>
          <w:szCs w:val="22"/>
        </w:rPr>
      </w:pPr>
      <w:r w:rsidRPr="00F405F2">
        <w:rPr>
          <w:rFonts w:asciiTheme="minorHAnsi" w:hAnsiTheme="minorHAnsi" w:cstheme="minorHAnsi"/>
          <w:sz w:val="22"/>
          <w:szCs w:val="22"/>
        </w:rPr>
        <w:t>odvoz odpadu na základě telefonické výzvy učiněné osobou uvedenou v čl. 5.3 nejpozději do 24 hod. Výzva může být prováděna též elektronickými prostředky na předem dohodnutý e-mail zhotovitele.</w:t>
      </w:r>
    </w:p>
    <w:p w14:paraId="0844346D" w14:textId="572AFA7F" w:rsidR="006F0FB7" w:rsidRDefault="007060BC" w:rsidP="00E5187D">
      <w:pPr>
        <w:numPr>
          <w:ilvl w:val="0"/>
          <w:numId w:val="2"/>
        </w:numPr>
        <w:tabs>
          <w:tab w:val="left" w:pos="360"/>
          <w:tab w:val="left" w:pos="720"/>
          <w:tab w:val="left" w:pos="1080"/>
          <w:tab w:val="left" w:pos="4860"/>
        </w:tabs>
        <w:overflowPunct w:val="0"/>
        <w:autoSpaceDE w:val="0"/>
        <w:autoSpaceDN w:val="0"/>
        <w:adjustRightInd w:val="0"/>
        <w:spacing w:before="60"/>
        <w:ind w:hanging="147"/>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6F0FB7">
        <w:rPr>
          <w:rFonts w:asciiTheme="minorHAnsi" w:hAnsiTheme="minorHAnsi" w:cstheme="minorHAnsi"/>
          <w:sz w:val="22"/>
          <w:szCs w:val="22"/>
        </w:rPr>
        <w:t xml:space="preserve">zajištění techniky na přepravu odpadů speciálními </w:t>
      </w:r>
      <w:r w:rsidR="00A95D8C" w:rsidRPr="005B3519">
        <w:rPr>
          <w:rFonts w:asciiTheme="minorHAnsi" w:hAnsiTheme="minorHAnsi" w:cstheme="minorHAnsi"/>
          <w:sz w:val="22"/>
          <w:szCs w:val="22"/>
        </w:rPr>
        <w:t>nákladn</w:t>
      </w:r>
      <w:r w:rsidR="00660AA9" w:rsidRPr="005B3519">
        <w:rPr>
          <w:rFonts w:asciiTheme="minorHAnsi" w:hAnsiTheme="minorHAnsi" w:cstheme="minorHAnsi"/>
          <w:sz w:val="22"/>
          <w:szCs w:val="22"/>
        </w:rPr>
        <w:t>í</w:t>
      </w:r>
      <w:r w:rsidR="006F0FB7">
        <w:rPr>
          <w:rFonts w:asciiTheme="minorHAnsi" w:hAnsiTheme="minorHAnsi" w:cstheme="minorHAnsi"/>
          <w:sz w:val="22"/>
          <w:szCs w:val="22"/>
        </w:rPr>
        <w:t>mi automobily</w:t>
      </w:r>
    </w:p>
    <w:p w14:paraId="19E6D5CA" w14:textId="1D386DBB" w:rsidR="007060BC" w:rsidRDefault="007060BC" w:rsidP="007060BC">
      <w:pPr>
        <w:numPr>
          <w:ilvl w:val="0"/>
          <w:numId w:val="2"/>
        </w:numPr>
        <w:tabs>
          <w:tab w:val="left" w:pos="360"/>
          <w:tab w:val="left" w:pos="851"/>
          <w:tab w:val="left" w:pos="1080"/>
          <w:tab w:val="left" w:pos="4860"/>
        </w:tabs>
        <w:overflowPunct w:val="0"/>
        <w:autoSpaceDE w:val="0"/>
        <w:autoSpaceDN w:val="0"/>
        <w:adjustRightInd w:val="0"/>
        <w:spacing w:before="60"/>
        <w:ind w:left="851" w:hanging="284"/>
        <w:jc w:val="both"/>
        <w:textAlignment w:val="baseline"/>
        <w:rPr>
          <w:rFonts w:asciiTheme="minorHAnsi" w:hAnsiTheme="minorHAnsi" w:cstheme="minorHAnsi"/>
          <w:sz w:val="22"/>
          <w:szCs w:val="22"/>
        </w:rPr>
      </w:pPr>
      <w:r>
        <w:rPr>
          <w:rFonts w:asciiTheme="minorHAnsi" w:hAnsiTheme="minorHAnsi" w:cstheme="minorHAnsi"/>
          <w:sz w:val="22"/>
          <w:szCs w:val="22"/>
        </w:rPr>
        <w:t xml:space="preserve">poskytnutí </w:t>
      </w:r>
      <w:r w:rsidR="003B340A">
        <w:rPr>
          <w:rFonts w:asciiTheme="minorHAnsi" w:hAnsiTheme="minorHAnsi" w:cstheme="minorHAnsi"/>
          <w:sz w:val="22"/>
          <w:szCs w:val="22"/>
        </w:rPr>
        <w:t>a</w:t>
      </w:r>
      <w:r w:rsidRPr="007060BC">
        <w:rPr>
          <w:rFonts w:asciiTheme="minorHAnsi" w:hAnsiTheme="minorHAnsi" w:cstheme="minorHAnsi"/>
          <w:sz w:val="22"/>
          <w:szCs w:val="22"/>
        </w:rPr>
        <w:t xml:space="preserve">typických kontejnerů dle požadavků jednotlivých ČOV (snížené, zvýšené </w:t>
      </w:r>
      <w:proofErr w:type="gramStart"/>
      <w:r w:rsidRPr="007060BC">
        <w:rPr>
          <w:rFonts w:asciiTheme="minorHAnsi" w:hAnsiTheme="minorHAnsi" w:cstheme="minorHAnsi"/>
          <w:sz w:val="22"/>
          <w:szCs w:val="22"/>
        </w:rPr>
        <w:t xml:space="preserve">stěny </w:t>
      </w:r>
      <w:r>
        <w:rPr>
          <w:rFonts w:asciiTheme="minorHAnsi" w:hAnsiTheme="minorHAnsi" w:cstheme="minorHAnsi"/>
          <w:sz w:val="22"/>
          <w:szCs w:val="22"/>
        </w:rPr>
        <w:t xml:space="preserve"> </w:t>
      </w:r>
      <w:r w:rsidRPr="007060BC">
        <w:rPr>
          <w:rFonts w:asciiTheme="minorHAnsi" w:hAnsiTheme="minorHAnsi" w:cstheme="minorHAnsi"/>
          <w:sz w:val="22"/>
          <w:szCs w:val="22"/>
        </w:rPr>
        <w:t>kontejnerů</w:t>
      </w:r>
      <w:proofErr w:type="gramEnd"/>
      <w:r w:rsidRPr="007060BC">
        <w:rPr>
          <w:rFonts w:asciiTheme="minorHAnsi" w:hAnsiTheme="minorHAnsi" w:cstheme="minorHAnsi"/>
          <w:sz w:val="22"/>
          <w:szCs w:val="22"/>
        </w:rPr>
        <w:t xml:space="preserve">, odvodňovací </w:t>
      </w:r>
      <w:proofErr w:type="spellStart"/>
      <w:r w:rsidRPr="007060BC">
        <w:rPr>
          <w:rFonts w:asciiTheme="minorHAnsi" w:hAnsiTheme="minorHAnsi" w:cstheme="minorHAnsi"/>
          <w:sz w:val="22"/>
          <w:szCs w:val="22"/>
        </w:rPr>
        <w:t>mezidno</w:t>
      </w:r>
      <w:proofErr w:type="spellEnd"/>
      <w:r w:rsidRPr="007060BC">
        <w:rPr>
          <w:rFonts w:asciiTheme="minorHAnsi" w:hAnsiTheme="minorHAnsi" w:cstheme="minorHAnsi"/>
          <w:sz w:val="22"/>
          <w:szCs w:val="22"/>
        </w:rPr>
        <w:t>, apod.),</w:t>
      </w:r>
    </w:p>
    <w:p w14:paraId="2E50AF45" w14:textId="6AD822CB" w:rsidR="00A95D8C" w:rsidRDefault="006F0FB7" w:rsidP="00E5187D">
      <w:pPr>
        <w:numPr>
          <w:ilvl w:val="0"/>
          <w:numId w:val="2"/>
        </w:numPr>
        <w:tabs>
          <w:tab w:val="left" w:pos="360"/>
          <w:tab w:val="left" w:pos="720"/>
          <w:tab w:val="left" w:pos="1080"/>
          <w:tab w:val="left" w:pos="4860"/>
        </w:tabs>
        <w:overflowPunct w:val="0"/>
        <w:autoSpaceDE w:val="0"/>
        <w:autoSpaceDN w:val="0"/>
        <w:adjustRightInd w:val="0"/>
        <w:spacing w:before="60"/>
        <w:ind w:hanging="147"/>
        <w:jc w:val="both"/>
        <w:textAlignment w:val="baseline"/>
        <w:rPr>
          <w:rFonts w:asciiTheme="minorHAnsi" w:hAnsiTheme="minorHAnsi" w:cstheme="minorHAnsi"/>
          <w:sz w:val="22"/>
          <w:szCs w:val="22"/>
        </w:rPr>
      </w:pPr>
      <w:r>
        <w:rPr>
          <w:rFonts w:asciiTheme="minorHAnsi" w:hAnsiTheme="minorHAnsi" w:cstheme="minorHAnsi"/>
          <w:sz w:val="22"/>
          <w:szCs w:val="22"/>
        </w:rPr>
        <w:t xml:space="preserve"> zajištění kontejnerů</w:t>
      </w:r>
      <w:r w:rsidR="006C33AC">
        <w:rPr>
          <w:rFonts w:asciiTheme="minorHAnsi" w:hAnsiTheme="minorHAnsi" w:cstheme="minorHAnsi"/>
          <w:sz w:val="22"/>
          <w:szCs w:val="22"/>
        </w:rPr>
        <w:t xml:space="preserve"> a výměna kontejnerů plných za prázdné</w:t>
      </w:r>
    </w:p>
    <w:p w14:paraId="640EC407" w14:textId="1FAB158B" w:rsidR="00A95D8C" w:rsidRPr="00F217FF" w:rsidRDefault="00A95D8C" w:rsidP="00F217FF">
      <w:pPr>
        <w:tabs>
          <w:tab w:val="left" w:pos="360"/>
          <w:tab w:val="left" w:pos="720"/>
          <w:tab w:val="left" w:pos="1080"/>
          <w:tab w:val="left" w:pos="4860"/>
        </w:tabs>
        <w:overflowPunct w:val="0"/>
        <w:autoSpaceDE w:val="0"/>
        <w:autoSpaceDN w:val="0"/>
        <w:adjustRightInd w:val="0"/>
        <w:spacing w:before="60"/>
        <w:ind w:left="1135"/>
        <w:jc w:val="both"/>
        <w:textAlignment w:val="baseline"/>
        <w:rPr>
          <w:rFonts w:asciiTheme="minorHAnsi" w:hAnsiTheme="minorHAnsi" w:cstheme="minorHAnsi"/>
          <w:sz w:val="22"/>
          <w:szCs w:val="22"/>
        </w:rPr>
      </w:pPr>
      <w:r w:rsidRPr="00F217FF">
        <w:rPr>
          <w:rFonts w:asciiTheme="minorHAnsi" w:hAnsiTheme="minorHAnsi" w:cstheme="minorHAnsi"/>
          <w:sz w:val="22"/>
          <w:szCs w:val="22"/>
        </w:rPr>
        <w:t xml:space="preserve"> </w:t>
      </w:r>
    </w:p>
    <w:p w14:paraId="34E7ED20" w14:textId="77C28919" w:rsidR="00A95D8C" w:rsidRPr="005B3519" w:rsidRDefault="00A95D8C" w:rsidP="00477752">
      <w:pPr>
        <w:pStyle w:val="Odstavecseseznamem"/>
        <w:numPr>
          <w:ilvl w:val="1"/>
          <w:numId w:val="10"/>
        </w:numPr>
        <w:spacing w:before="120" w:after="120"/>
        <w:ind w:left="567" w:hanging="567"/>
        <w:jc w:val="both"/>
        <w:rPr>
          <w:rFonts w:asciiTheme="minorHAnsi" w:hAnsiTheme="minorHAnsi" w:cstheme="minorHAnsi"/>
          <w:sz w:val="22"/>
          <w:szCs w:val="22"/>
        </w:rPr>
      </w:pPr>
      <w:r w:rsidRPr="005B3519">
        <w:rPr>
          <w:rFonts w:asciiTheme="minorHAnsi" w:hAnsiTheme="minorHAnsi" w:cstheme="minorHAnsi"/>
          <w:sz w:val="22"/>
          <w:szCs w:val="22"/>
        </w:rPr>
        <w:t xml:space="preserve">Předpokládané </w:t>
      </w:r>
      <w:r w:rsidR="00177346" w:rsidRPr="005B3519">
        <w:rPr>
          <w:rFonts w:asciiTheme="minorHAnsi" w:hAnsiTheme="minorHAnsi" w:cstheme="minorHAnsi"/>
          <w:sz w:val="22"/>
          <w:szCs w:val="22"/>
        </w:rPr>
        <w:t>množství</w:t>
      </w:r>
      <w:r w:rsidRPr="005B3519">
        <w:rPr>
          <w:rFonts w:asciiTheme="minorHAnsi" w:hAnsiTheme="minorHAnsi" w:cstheme="minorHAnsi"/>
          <w:sz w:val="22"/>
          <w:szCs w:val="22"/>
        </w:rPr>
        <w:t xml:space="preserve"> odpadů uvedené v</w:t>
      </w:r>
      <w:r w:rsidR="00DE1D2F">
        <w:rPr>
          <w:rFonts w:asciiTheme="minorHAnsi" w:hAnsiTheme="minorHAnsi" w:cstheme="minorHAnsi"/>
          <w:sz w:val="22"/>
          <w:szCs w:val="22"/>
        </w:rPr>
        <w:t> odstavci 2.2 může</w:t>
      </w:r>
      <w:r w:rsidRPr="005B3519">
        <w:rPr>
          <w:rFonts w:asciiTheme="minorHAnsi" w:hAnsiTheme="minorHAnsi" w:cstheme="minorHAnsi"/>
          <w:sz w:val="22"/>
          <w:szCs w:val="22"/>
        </w:rPr>
        <w:t xml:space="preserve"> být překročen</w:t>
      </w:r>
      <w:r w:rsidR="00DE1D2F">
        <w:rPr>
          <w:rFonts w:asciiTheme="minorHAnsi" w:hAnsiTheme="minorHAnsi" w:cstheme="minorHAnsi"/>
          <w:sz w:val="22"/>
          <w:szCs w:val="22"/>
        </w:rPr>
        <w:t xml:space="preserve">o a </w:t>
      </w:r>
      <w:r w:rsidRPr="005B3519">
        <w:rPr>
          <w:rFonts w:asciiTheme="minorHAnsi" w:hAnsiTheme="minorHAnsi" w:cstheme="minorHAnsi"/>
          <w:sz w:val="22"/>
          <w:szCs w:val="22"/>
        </w:rPr>
        <w:t xml:space="preserve"> nemu</w:t>
      </w:r>
      <w:r w:rsidR="00DE1D2F">
        <w:rPr>
          <w:rFonts w:asciiTheme="minorHAnsi" w:hAnsiTheme="minorHAnsi" w:cstheme="minorHAnsi"/>
          <w:sz w:val="22"/>
          <w:szCs w:val="22"/>
        </w:rPr>
        <w:t xml:space="preserve">sí </w:t>
      </w:r>
      <w:r w:rsidRPr="005B3519">
        <w:rPr>
          <w:rFonts w:asciiTheme="minorHAnsi" w:hAnsiTheme="minorHAnsi" w:cstheme="minorHAnsi"/>
          <w:sz w:val="22"/>
          <w:szCs w:val="22"/>
        </w:rPr>
        <w:t xml:space="preserve"> být na základě rozhodnutí Objednatele </w:t>
      </w:r>
      <w:r w:rsidR="00DE1D2F">
        <w:rPr>
          <w:rFonts w:asciiTheme="minorHAnsi" w:hAnsiTheme="minorHAnsi" w:cstheme="minorHAnsi"/>
          <w:sz w:val="22"/>
          <w:szCs w:val="22"/>
        </w:rPr>
        <w:t xml:space="preserve">ani </w:t>
      </w:r>
      <w:r w:rsidRPr="005B3519">
        <w:rPr>
          <w:rFonts w:asciiTheme="minorHAnsi" w:hAnsiTheme="minorHAnsi" w:cstheme="minorHAnsi"/>
          <w:sz w:val="22"/>
          <w:szCs w:val="22"/>
        </w:rPr>
        <w:t>vyčerpán</w:t>
      </w:r>
      <w:r w:rsidR="00DE1D2F">
        <w:rPr>
          <w:rFonts w:asciiTheme="minorHAnsi" w:hAnsiTheme="minorHAnsi" w:cstheme="minorHAnsi"/>
          <w:sz w:val="22"/>
          <w:szCs w:val="22"/>
        </w:rPr>
        <w:t>o</w:t>
      </w:r>
      <w:r w:rsidRPr="005B3519">
        <w:rPr>
          <w:rFonts w:asciiTheme="minorHAnsi" w:hAnsiTheme="minorHAnsi" w:cstheme="minorHAnsi"/>
          <w:sz w:val="22"/>
          <w:szCs w:val="22"/>
        </w:rPr>
        <w:t>. Skutečné množství poskytnutých služeb se bude odvíjet dle aktuálních potřeb Objednatele.</w:t>
      </w:r>
    </w:p>
    <w:p w14:paraId="4080A391" w14:textId="23FD66A4" w:rsidR="00A95D8C" w:rsidRPr="005B3519" w:rsidRDefault="00A95D8C" w:rsidP="00477752">
      <w:pPr>
        <w:pStyle w:val="Odstavecseseznamem"/>
        <w:spacing w:before="120" w:after="120"/>
        <w:ind w:left="567"/>
        <w:jc w:val="both"/>
        <w:rPr>
          <w:rFonts w:asciiTheme="minorHAnsi" w:hAnsiTheme="minorHAnsi" w:cstheme="minorHAnsi"/>
          <w:sz w:val="22"/>
          <w:szCs w:val="22"/>
        </w:rPr>
      </w:pPr>
      <w:r w:rsidRPr="005B3519">
        <w:rPr>
          <w:rFonts w:asciiTheme="minorHAnsi" w:hAnsiTheme="minorHAnsi" w:cstheme="minorHAnsi"/>
          <w:sz w:val="22"/>
          <w:szCs w:val="22"/>
        </w:rPr>
        <w:t xml:space="preserve">Pokud by v důsledku překročení předpokládaných </w:t>
      </w:r>
      <w:r w:rsidR="00177346" w:rsidRPr="005B3519">
        <w:rPr>
          <w:rFonts w:asciiTheme="minorHAnsi" w:hAnsiTheme="minorHAnsi" w:cstheme="minorHAnsi"/>
          <w:sz w:val="22"/>
          <w:szCs w:val="22"/>
        </w:rPr>
        <w:t xml:space="preserve">množství </w:t>
      </w:r>
      <w:r w:rsidR="005B3519">
        <w:rPr>
          <w:rFonts w:asciiTheme="minorHAnsi" w:hAnsiTheme="minorHAnsi" w:cstheme="minorHAnsi"/>
          <w:sz w:val="22"/>
          <w:szCs w:val="22"/>
        </w:rPr>
        <w:t>od</w:t>
      </w:r>
      <w:r w:rsidRPr="005B3519">
        <w:rPr>
          <w:rFonts w:asciiTheme="minorHAnsi" w:hAnsiTheme="minorHAnsi" w:cstheme="minorHAnsi"/>
          <w:sz w:val="22"/>
          <w:szCs w:val="22"/>
        </w:rPr>
        <w:t>padů mělo dojít k překročení celkové ceny plnění dle</w:t>
      </w:r>
      <w:r w:rsidR="005F2667" w:rsidRPr="005B3519">
        <w:rPr>
          <w:rFonts w:asciiTheme="minorHAnsi" w:hAnsiTheme="minorHAnsi" w:cstheme="minorHAnsi"/>
          <w:sz w:val="22"/>
          <w:szCs w:val="22"/>
        </w:rPr>
        <w:t xml:space="preserve"> této Smlouvy, bude </w:t>
      </w:r>
      <w:r w:rsidR="00177346" w:rsidRPr="005B3519">
        <w:rPr>
          <w:rFonts w:asciiTheme="minorHAnsi" w:hAnsiTheme="minorHAnsi" w:cstheme="minorHAnsi"/>
          <w:sz w:val="22"/>
          <w:szCs w:val="22"/>
        </w:rPr>
        <w:t xml:space="preserve">toto </w:t>
      </w:r>
      <w:r w:rsidR="005F2667" w:rsidRPr="005B3519">
        <w:rPr>
          <w:rFonts w:asciiTheme="minorHAnsi" w:hAnsiTheme="minorHAnsi" w:cstheme="minorHAnsi"/>
          <w:sz w:val="22"/>
          <w:szCs w:val="22"/>
        </w:rPr>
        <w:t>řešeno dodatkem smlouvy.</w:t>
      </w:r>
    </w:p>
    <w:p w14:paraId="220FBB55" w14:textId="77777777" w:rsidR="00A95D8C" w:rsidRPr="00F405F2" w:rsidRDefault="00A95D8C" w:rsidP="00477752">
      <w:pPr>
        <w:pStyle w:val="Odstavecseseznamem"/>
        <w:spacing w:before="120" w:after="120"/>
        <w:ind w:left="567"/>
        <w:jc w:val="both"/>
        <w:rPr>
          <w:rFonts w:asciiTheme="minorHAnsi" w:hAnsiTheme="minorHAnsi" w:cstheme="minorHAnsi"/>
          <w:sz w:val="22"/>
          <w:szCs w:val="22"/>
        </w:rPr>
      </w:pPr>
      <w:r w:rsidRPr="00F405F2">
        <w:rPr>
          <w:rFonts w:asciiTheme="minorHAnsi" w:hAnsiTheme="minorHAnsi" w:cstheme="minorHAnsi"/>
          <w:sz w:val="22"/>
          <w:szCs w:val="22"/>
        </w:rPr>
        <w:t>Plnění Smlouvy bude Zhotovitelem prováděno v souladu s touto Smlouvou, příslušnými právními předpisy a pokyny Objednatele řádně, včas a s odbornou péčí.</w:t>
      </w:r>
    </w:p>
    <w:p w14:paraId="74404C36" w14:textId="088C480C" w:rsidR="00A31CCC" w:rsidRPr="0001104F" w:rsidRDefault="00A31CCC" w:rsidP="0001104F">
      <w:pPr>
        <w:pStyle w:val="Odstavecseseznamem"/>
        <w:spacing w:before="120" w:after="120"/>
        <w:ind w:left="993"/>
        <w:jc w:val="both"/>
        <w:rPr>
          <w:rFonts w:asciiTheme="minorHAnsi" w:hAnsiTheme="minorHAnsi" w:cstheme="minorHAnsi"/>
          <w:b/>
          <w:strike/>
          <w:color w:val="FF0000"/>
          <w:sz w:val="22"/>
        </w:rPr>
      </w:pPr>
    </w:p>
    <w:p w14:paraId="44E5D9C3" w14:textId="743A1B90" w:rsidR="00A95D8C" w:rsidRPr="00177346" w:rsidRDefault="00A95D8C" w:rsidP="00A95D8C">
      <w:pPr>
        <w:ind w:left="709" w:firstLine="284"/>
        <w:jc w:val="both"/>
        <w:rPr>
          <w:rFonts w:asciiTheme="minorHAnsi" w:hAnsiTheme="minorHAnsi" w:cstheme="minorHAnsi"/>
          <w:b/>
          <w:color w:val="FF0000"/>
          <w:sz w:val="22"/>
        </w:rPr>
      </w:pPr>
      <w:r w:rsidRPr="00177346">
        <w:rPr>
          <w:rFonts w:asciiTheme="minorHAnsi" w:hAnsiTheme="minorHAnsi" w:cstheme="minorHAnsi"/>
          <w:b/>
          <w:color w:val="FF0000"/>
          <w:sz w:val="22"/>
        </w:rPr>
        <w:t xml:space="preserve"> </w:t>
      </w:r>
    </w:p>
    <w:p w14:paraId="40DFDA7E" w14:textId="2BA47BD1" w:rsidR="00A95D8C" w:rsidRDefault="00B8638C" w:rsidP="00A95D8C">
      <w:pPr>
        <w:pStyle w:val="Styl4"/>
        <w:rPr>
          <w:rFonts w:asciiTheme="minorHAnsi" w:hAnsiTheme="minorHAnsi" w:cstheme="minorHAnsi"/>
          <w:u w:val="none"/>
        </w:rPr>
      </w:pPr>
      <w:r>
        <w:rPr>
          <w:rFonts w:asciiTheme="minorHAnsi" w:hAnsiTheme="minorHAnsi" w:cstheme="minorHAnsi"/>
          <w:u w:val="none"/>
        </w:rPr>
        <w:t xml:space="preserve">TERMÍN, </w:t>
      </w:r>
      <w:r w:rsidR="00A95D8C" w:rsidRPr="00177346">
        <w:rPr>
          <w:rFonts w:asciiTheme="minorHAnsi" w:hAnsiTheme="minorHAnsi" w:cstheme="minorHAnsi"/>
          <w:u w:val="none"/>
        </w:rPr>
        <w:t>MÍSTO A ZPŮSOB PLNĚNÍ</w:t>
      </w:r>
    </w:p>
    <w:p w14:paraId="602ECDF3" w14:textId="77777777" w:rsidR="003B340A" w:rsidRDefault="003B340A" w:rsidP="003B340A">
      <w:pPr>
        <w:pStyle w:val="Styl4"/>
        <w:numPr>
          <w:ilvl w:val="0"/>
          <w:numId w:val="0"/>
        </w:numPr>
        <w:ind w:left="284" w:hanging="284"/>
        <w:rPr>
          <w:rFonts w:asciiTheme="minorHAnsi" w:hAnsiTheme="minorHAnsi" w:cstheme="minorHAnsi"/>
          <w:u w:val="none"/>
        </w:rPr>
      </w:pPr>
    </w:p>
    <w:p w14:paraId="6E8B8881" w14:textId="7C64686A" w:rsidR="00B8638C" w:rsidRPr="005414A0" w:rsidRDefault="00B8638C" w:rsidP="005414A0">
      <w:pPr>
        <w:pStyle w:val="Styl4"/>
        <w:numPr>
          <w:ilvl w:val="1"/>
          <w:numId w:val="5"/>
        </w:numPr>
        <w:ind w:left="709" w:hanging="709"/>
        <w:rPr>
          <w:rFonts w:asciiTheme="minorHAnsi" w:hAnsiTheme="minorHAnsi" w:cstheme="minorHAnsi"/>
          <w:b w:val="0"/>
          <w:u w:val="none"/>
        </w:rPr>
      </w:pPr>
      <w:r w:rsidRPr="005414A0">
        <w:rPr>
          <w:rFonts w:asciiTheme="minorHAnsi" w:hAnsiTheme="minorHAnsi" w:cstheme="minorHAnsi"/>
          <w:b w:val="0"/>
          <w:u w:val="none"/>
        </w:rPr>
        <w:t xml:space="preserve">Předpokládané </w:t>
      </w:r>
      <w:proofErr w:type="gramStart"/>
      <w:r w:rsidRPr="005414A0">
        <w:rPr>
          <w:rFonts w:asciiTheme="minorHAnsi" w:hAnsiTheme="minorHAnsi" w:cstheme="minorHAnsi"/>
          <w:b w:val="0"/>
          <w:u w:val="none"/>
        </w:rPr>
        <w:t>zahájení  plnění</w:t>
      </w:r>
      <w:proofErr w:type="gramEnd"/>
      <w:r w:rsidR="00700850" w:rsidRPr="005414A0">
        <w:rPr>
          <w:rFonts w:asciiTheme="minorHAnsi" w:hAnsiTheme="minorHAnsi" w:cstheme="minorHAnsi"/>
          <w:b w:val="0"/>
          <w:u w:val="none"/>
        </w:rPr>
        <w:t>:</w:t>
      </w:r>
      <w:r w:rsidR="003B340A">
        <w:rPr>
          <w:rFonts w:asciiTheme="minorHAnsi" w:hAnsiTheme="minorHAnsi" w:cstheme="minorHAnsi"/>
          <w:b w:val="0"/>
          <w:u w:val="none"/>
        </w:rPr>
        <w:tab/>
      </w:r>
      <w:r w:rsidR="003B340A">
        <w:rPr>
          <w:rFonts w:asciiTheme="minorHAnsi" w:hAnsiTheme="minorHAnsi" w:cstheme="minorHAnsi"/>
          <w:b w:val="0"/>
          <w:u w:val="none"/>
        </w:rPr>
        <w:tab/>
      </w:r>
      <w:r w:rsidR="003B340A">
        <w:rPr>
          <w:rFonts w:asciiTheme="minorHAnsi" w:hAnsiTheme="minorHAnsi" w:cstheme="minorHAnsi"/>
          <w:b w:val="0"/>
          <w:u w:val="none"/>
        </w:rPr>
        <w:tab/>
      </w:r>
      <w:r w:rsidR="003B340A">
        <w:rPr>
          <w:rFonts w:asciiTheme="minorHAnsi" w:hAnsiTheme="minorHAnsi" w:cstheme="minorHAnsi"/>
          <w:b w:val="0"/>
          <w:u w:val="none"/>
        </w:rPr>
        <w:tab/>
      </w:r>
      <w:r w:rsidRPr="005414A0">
        <w:rPr>
          <w:rFonts w:asciiTheme="minorHAnsi" w:hAnsiTheme="minorHAnsi" w:cstheme="minorHAnsi"/>
          <w:b w:val="0"/>
          <w:u w:val="none"/>
        </w:rPr>
        <w:t>od 1. 1. 2018</w:t>
      </w:r>
    </w:p>
    <w:p w14:paraId="28EA3861" w14:textId="77777777" w:rsidR="00CE0C98" w:rsidRPr="005414A0" w:rsidRDefault="00CE0C98" w:rsidP="005414A0">
      <w:pPr>
        <w:pStyle w:val="Styl4"/>
        <w:numPr>
          <w:ilvl w:val="0"/>
          <w:numId w:val="0"/>
        </w:numPr>
        <w:ind w:left="709" w:hanging="709"/>
      </w:pPr>
    </w:p>
    <w:p w14:paraId="692B60D6" w14:textId="4D5D7710" w:rsidR="00700850" w:rsidRPr="005414A0" w:rsidRDefault="00B8638C" w:rsidP="005414A0">
      <w:pPr>
        <w:pStyle w:val="Styl4"/>
        <w:numPr>
          <w:ilvl w:val="1"/>
          <w:numId w:val="5"/>
        </w:numPr>
        <w:ind w:left="709" w:hanging="709"/>
        <w:rPr>
          <w:rFonts w:asciiTheme="minorHAnsi" w:hAnsiTheme="minorHAnsi" w:cstheme="minorHAnsi"/>
          <w:b w:val="0"/>
          <w:u w:val="none"/>
        </w:rPr>
      </w:pPr>
      <w:r w:rsidRPr="005414A0">
        <w:rPr>
          <w:rFonts w:asciiTheme="minorHAnsi" w:hAnsiTheme="minorHAnsi" w:cstheme="minorHAnsi"/>
          <w:b w:val="0"/>
          <w:u w:val="none"/>
        </w:rPr>
        <w:t>Před</w:t>
      </w:r>
      <w:r w:rsidR="003B340A">
        <w:rPr>
          <w:rFonts w:asciiTheme="minorHAnsi" w:hAnsiTheme="minorHAnsi" w:cstheme="minorHAnsi"/>
          <w:b w:val="0"/>
          <w:u w:val="none"/>
        </w:rPr>
        <w:t xml:space="preserve">pokládané ukončení </w:t>
      </w:r>
      <w:proofErr w:type="gramStart"/>
      <w:r w:rsidR="003B340A">
        <w:rPr>
          <w:rFonts w:asciiTheme="minorHAnsi" w:hAnsiTheme="minorHAnsi" w:cstheme="minorHAnsi"/>
          <w:b w:val="0"/>
          <w:u w:val="none"/>
        </w:rPr>
        <w:t>plnění :</w:t>
      </w:r>
      <w:proofErr w:type="gramEnd"/>
      <w:r w:rsidR="003B340A">
        <w:rPr>
          <w:rFonts w:asciiTheme="minorHAnsi" w:hAnsiTheme="minorHAnsi" w:cstheme="minorHAnsi"/>
          <w:b w:val="0"/>
          <w:u w:val="none"/>
        </w:rPr>
        <w:tab/>
      </w:r>
      <w:r w:rsidR="003B340A">
        <w:rPr>
          <w:rFonts w:asciiTheme="minorHAnsi" w:hAnsiTheme="minorHAnsi" w:cstheme="minorHAnsi"/>
          <w:b w:val="0"/>
          <w:u w:val="none"/>
        </w:rPr>
        <w:tab/>
      </w:r>
      <w:r w:rsidR="003B340A">
        <w:rPr>
          <w:rFonts w:asciiTheme="minorHAnsi" w:hAnsiTheme="minorHAnsi" w:cstheme="minorHAnsi"/>
          <w:b w:val="0"/>
          <w:u w:val="none"/>
        </w:rPr>
        <w:tab/>
      </w:r>
      <w:r w:rsidR="003B340A">
        <w:rPr>
          <w:rFonts w:asciiTheme="minorHAnsi" w:hAnsiTheme="minorHAnsi" w:cstheme="minorHAnsi"/>
          <w:b w:val="0"/>
          <w:u w:val="none"/>
        </w:rPr>
        <w:tab/>
        <w:t xml:space="preserve">    </w:t>
      </w:r>
      <w:r w:rsidRPr="005414A0">
        <w:rPr>
          <w:rFonts w:asciiTheme="minorHAnsi" w:hAnsiTheme="minorHAnsi" w:cstheme="minorHAnsi"/>
          <w:b w:val="0"/>
          <w:u w:val="none"/>
        </w:rPr>
        <w:t>31.</w:t>
      </w:r>
      <w:r w:rsidR="003B340A">
        <w:rPr>
          <w:rFonts w:asciiTheme="minorHAnsi" w:hAnsiTheme="minorHAnsi" w:cstheme="minorHAnsi"/>
          <w:b w:val="0"/>
          <w:u w:val="none"/>
        </w:rPr>
        <w:t xml:space="preserve"> </w:t>
      </w:r>
      <w:r w:rsidRPr="005414A0">
        <w:rPr>
          <w:rFonts w:asciiTheme="minorHAnsi" w:hAnsiTheme="minorHAnsi" w:cstheme="minorHAnsi"/>
          <w:b w:val="0"/>
          <w:u w:val="none"/>
        </w:rPr>
        <w:t>12.</w:t>
      </w:r>
      <w:r w:rsidR="003B340A">
        <w:rPr>
          <w:rFonts w:asciiTheme="minorHAnsi" w:hAnsiTheme="minorHAnsi" w:cstheme="minorHAnsi"/>
          <w:b w:val="0"/>
          <w:u w:val="none"/>
        </w:rPr>
        <w:t xml:space="preserve"> </w:t>
      </w:r>
      <w:r w:rsidRPr="005414A0">
        <w:rPr>
          <w:rFonts w:asciiTheme="minorHAnsi" w:hAnsiTheme="minorHAnsi" w:cstheme="minorHAnsi"/>
          <w:b w:val="0"/>
          <w:u w:val="none"/>
        </w:rPr>
        <w:t>2018  (12 měsíců)</w:t>
      </w:r>
    </w:p>
    <w:p w14:paraId="6E361114" w14:textId="77777777" w:rsidR="00CE0C98" w:rsidRDefault="00CE0C98" w:rsidP="005414A0">
      <w:pPr>
        <w:pStyle w:val="Odstavecseseznamem"/>
        <w:ind w:left="709" w:hanging="709"/>
        <w:rPr>
          <w:rFonts w:asciiTheme="minorHAnsi" w:hAnsiTheme="minorHAnsi" w:cstheme="minorHAnsi"/>
          <w:b/>
          <w:highlight w:val="yellow"/>
        </w:rPr>
      </w:pPr>
    </w:p>
    <w:p w14:paraId="138F1D14" w14:textId="77777777" w:rsidR="00CE0C98" w:rsidRPr="00700850" w:rsidRDefault="00CE0C98" w:rsidP="005414A0">
      <w:pPr>
        <w:pStyle w:val="Styl4"/>
        <w:numPr>
          <w:ilvl w:val="0"/>
          <w:numId w:val="0"/>
        </w:numPr>
        <w:ind w:left="709" w:hanging="709"/>
        <w:rPr>
          <w:highlight w:val="yellow"/>
        </w:rPr>
      </w:pPr>
    </w:p>
    <w:p w14:paraId="04161DBD" w14:textId="30C550E9" w:rsidR="00A95D8C" w:rsidRPr="00700850" w:rsidRDefault="00700850" w:rsidP="005414A0">
      <w:pPr>
        <w:pStyle w:val="Styl4"/>
        <w:numPr>
          <w:ilvl w:val="1"/>
          <w:numId w:val="5"/>
        </w:numPr>
        <w:ind w:left="709" w:hanging="709"/>
        <w:rPr>
          <w:rFonts w:asciiTheme="minorHAnsi" w:hAnsiTheme="minorHAnsi" w:cstheme="minorHAnsi"/>
          <w:b w:val="0"/>
          <w:u w:val="none"/>
        </w:rPr>
      </w:pPr>
      <w:r w:rsidRPr="00700850">
        <w:rPr>
          <w:rFonts w:asciiTheme="minorHAnsi" w:hAnsiTheme="minorHAnsi" w:cstheme="minorHAnsi"/>
          <w:b w:val="0"/>
          <w:u w:val="none"/>
        </w:rPr>
        <w:t xml:space="preserve">Místem </w:t>
      </w:r>
      <w:r w:rsidR="00A95D8C" w:rsidRPr="00700850">
        <w:rPr>
          <w:rFonts w:asciiTheme="minorHAnsi" w:hAnsiTheme="minorHAnsi" w:cstheme="minorHAnsi"/>
          <w:b w:val="0"/>
          <w:u w:val="none"/>
        </w:rPr>
        <w:t xml:space="preserve">plnění, tj. místem předání odpadu, jsou jednotlivé provozovny objednatele </w:t>
      </w:r>
      <w:r w:rsidR="008E4980" w:rsidRPr="00700850">
        <w:rPr>
          <w:rFonts w:asciiTheme="minorHAnsi" w:hAnsiTheme="minorHAnsi" w:cstheme="minorHAnsi"/>
          <w:b w:val="0"/>
          <w:u w:val="none"/>
        </w:rPr>
        <w:t xml:space="preserve">dle přílohy č. 1 </w:t>
      </w:r>
      <w:r w:rsidRPr="00700850">
        <w:rPr>
          <w:rFonts w:asciiTheme="minorHAnsi" w:hAnsiTheme="minorHAnsi" w:cstheme="minorHAnsi"/>
          <w:b w:val="0"/>
          <w:u w:val="none"/>
        </w:rPr>
        <w:t>smlouvy</w:t>
      </w:r>
    </w:p>
    <w:p w14:paraId="3B8364CF" w14:textId="18608BD0" w:rsidR="00A95D8C" w:rsidRDefault="00A95D8C" w:rsidP="00A95D8C">
      <w:pPr>
        <w:tabs>
          <w:tab w:val="left" w:pos="0"/>
          <w:tab w:val="left" w:pos="3402"/>
          <w:tab w:val="left" w:pos="4962"/>
          <w:tab w:val="left" w:pos="5245"/>
          <w:tab w:val="left" w:pos="7938"/>
        </w:tabs>
        <w:jc w:val="both"/>
        <w:rPr>
          <w:rFonts w:asciiTheme="minorHAnsi" w:hAnsiTheme="minorHAnsi" w:cstheme="minorHAnsi"/>
          <w:color w:val="FF0000"/>
          <w:sz w:val="22"/>
        </w:rPr>
      </w:pPr>
    </w:p>
    <w:p w14:paraId="4AE06289" w14:textId="77777777" w:rsidR="003B340A" w:rsidRPr="00F405F2" w:rsidRDefault="003B340A" w:rsidP="00A95D8C">
      <w:pPr>
        <w:tabs>
          <w:tab w:val="left" w:pos="0"/>
          <w:tab w:val="left" w:pos="3402"/>
          <w:tab w:val="left" w:pos="4962"/>
          <w:tab w:val="left" w:pos="5245"/>
          <w:tab w:val="left" w:pos="7938"/>
        </w:tabs>
        <w:jc w:val="both"/>
        <w:rPr>
          <w:rFonts w:asciiTheme="minorHAnsi" w:hAnsiTheme="minorHAnsi" w:cstheme="minorHAnsi"/>
          <w:color w:val="FF0000"/>
          <w:sz w:val="22"/>
        </w:rPr>
      </w:pPr>
    </w:p>
    <w:p w14:paraId="3ABF398F" w14:textId="77777777" w:rsidR="00A95D8C" w:rsidRPr="00177346" w:rsidRDefault="00A95D8C" w:rsidP="00A95D8C">
      <w:pPr>
        <w:pStyle w:val="Styl4"/>
        <w:rPr>
          <w:rFonts w:asciiTheme="minorHAnsi" w:hAnsiTheme="minorHAnsi" w:cstheme="minorHAnsi"/>
          <w:bCs/>
          <w:szCs w:val="22"/>
          <w:u w:val="none"/>
        </w:rPr>
      </w:pPr>
      <w:r w:rsidRPr="00177346">
        <w:rPr>
          <w:rFonts w:asciiTheme="minorHAnsi" w:hAnsiTheme="minorHAnsi" w:cstheme="minorHAnsi"/>
          <w:u w:val="none"/>
        </w:rPr>
        <w:t>CENA A PLATEBNÍ PODMÍNKY</w:t>
      </w:r>
    </w:p>
    <w:p w14:paraId="550FED0D" w14:textId="77777777" w:rsidR="00A95D8C" w:rsidRPr="00F405F2" w:rsidRDefault="00A95D8C" w:rsidP="00A95D8C">
      <w:pPr>
        <w:pStyle w:val="Pokraovnseznamu"/>
        <w:tabs>
          <w:tab w:val="left" w:pos="426"/>
        </w:tabs>
        <w:spacing w:after="0"/>
        <w:ind w:left="0" w:hanging="284"/>
        <w:jc w:val="both"/>
        <w:rPr>
          <w:rFonts w:asciiTheme="minorHAnsi" w:hAnsiTheme="minorHAnsi" w:cstheme="minorHAnsi"/>
          <w:b/>
          <w:sz w:val="22"/>
          <w:szCs w:val="22"/>
        </w:rPr>
      </w:pPr>
    </w:p>
    <w:p w14:paraId="5F05FE36" w14:textId="77777777" w:rsidR="00A95D8C" w:rsidRPr="00F405F2" w:rsidRDefault="00A95D8C" w:rsidP="00A31CCC">
      <w:pPr>
        <w:pStyle w:val="Styl6"/>
        <w:numPr>
          <w:ilvl w:val="1"/>
          <w:numId w:val="5"/>
        </w:numPr>
        <w:suppressAutoHyphens/>
        <w:spacing w:before="60"/>
        <w:ind w:left="709" w:hanging="709"/>
        <w:rPr>
          <w:rFonts w:asciiTheme="minorHAnsi" w:hAnsiTheme="minorHAnsi" w:cstheme="minorHAnsi"/>
        </w:rPr>
      </w:pPr>
      <w:r w:rsidRPr="00F405F2">
        <w:rPr>
          <w:rFonts w:asciiTheme="minorHAnsi" w:hAnsiTheme="minorHAnsi" w:cstheme="minorHAnsi"/>
        </w:rPr>
        <w:t xml:space="preserve">Ceny za dopravu a odstranění nebo využití odpadů jsou stanoveny dohodou jako ceny smluvní bez DPH. Cena celková je vypočítána jako součet cen za jednotlivé druhy odpadů (cena konkrétního odpadu je vypočtena jako součin množství odpadu a jednotkové ceny). </w:t>
      </w:r>
    </w:p>
    <w:p w14:paraId="03F64C71" w14:textId="2B73AD60" w:rsidR="00A95D8C" w:rsidRPr="00F405F2" w:rsidRDefault="00A95D8C" w:rsidP="00A31CCC">
      <w:pPr>
        <w:pStyle w:val="Textkomente"/>
        <w:numPr>
          <w:ilvl w:val="1"/>
          <w:numId w:val="5"/>
        </w:numPr>
        <w:spacing w:before="60"/>
        <w:ind w:left="709" w:hanging="709"/>
        <w:jc w:val="both"/>
        <w:rPr>
          <w:rFonts w:asciiTheme="minorHAnsi" w:hAnsiTheme="minorHAnsi" w:cstheme="minorHAnsi"/>
          <w:sz w:val="22"/>
          <w:szCs w:val="22"/>
        </w:rPr>
      </w:pPr>
      <w:r w:rsidRPr="00F405F2">
        <w:rPr>
          <w:rFonts w:asciiTheme="minorHAnsi" w:hAnsiTheme="minorHAnsi" w:cstheme="minorHAnsi"/>
          <w:sz w:val="22"/>
          <w:szCs w:val="22"/>
        </w:rPr>
        <w:t>Jednotková cena je pevná a obsahuje veškeré náklady a rizika (např. změna cen PHM, kurzu EUR, silniční poplatků, včetně převozu atd.) nezbytné pro řádné provedení služby s</w:t>
      </w:r>
      <w:r w:rsidR="00A31CCC">
        <w:rPr>
          <w:rFonts w:asciiTheme="minorHAnsi" w:hAnsiTheme="minorHAnsi" w:cstheme="minorHAnsi"/>
          <w:sz w:val="22"/>
          <w:szCs w:val="22"/>
        </w:rPr>
        <w:t> </w:t>
      </w:r>
      <w:r w:rsidRPr="00F405F2">
        <w:rPr>
          <w:rFonts w:asciiTheme="minorHAnsi" w:hAnsiTheme="minorHAnsi" w:cstheme="minorHAnsi"/>
          <w:sz w:val="22"/>
          <w:szCs w:val="22"/>
        </w:rPr>
        <w:t>výjimkou</w:t>
      </w:r>
      <w:r w:rsidR="00A31CCC">
        <w:rPr>
          <w:rFonts w:asciiTheme="minorHAnsi" w:hAnsiTheme="minorHAnsi" w:cstheme="minorHAnsi"/>
          <w:sz w:val="22"/>
          <w:szCs w:val="22"/>
        </w:rPr>
        <w:t xml:space="preserve"> případů</w:t>
      </w:r>
      <w:r w:rsidRPr="00F405F2">
        <w:rPr>
          <w:rFonts w:asciiTheme="minorHAnsi" w:hAnsiTheme="minorHAnsi" w:cstheme="minorHAnsi"/>
          <w:sz w:val="22"/>
          <w:szCs w:val="22"/>
        </w:rPr>
        <w:t xml:space="preserve"> </w:t>
      </w:r>
      <w:r w:rsidRPr="0001104F">
        <w:rPr>
          <w:rFonts w:asciiTheme="minorHAnsi" w:hAnsiTheme="minorHAnsi" w:cstheme="minorHAnsi"/>
          <w:sz w:val="22"/>
          <w:szCs w:val="22"/>
        </w:rPr>
        <w:t xml:space="preserve">uvedenou v odst. </w:t>
      </w:r>
      <w:r w:rsidR="006918EF">
        <w:rPr>
          <w:rFonts w:asciiTheme="minorHAnsi" w:hAnsiTheme="minorHAnsi" w:cstheme="minorHAnsi"/>
          <w:sz w:val="22"/>
          <w:szCs w:val="22"/>
        </w:rPr>
        <w:t xml:space="preserve">4.9 a </w:t>
      </w:r>
      <w:r w:rsidRPr="0001104F">
        <w:rPr>
          <w:rFonts w:asciiTheme="minorHAnsi" w:hAnsiTheme="minorHAnsi" w:cstheme="minorHAnsi"/>
          <w:sz w:val="22"/>
          <w:szCs w:val="22"/>
        </w:rPr>
        <w:t>4.10.</w:t>
      </w:r>
      <w:r w:rsidRPr="00F405F2">
        <w:rPr>
          <w:rFonts w:asciiTheme="minorHAnsi" w:hAnsiTheme="minorHAnsi" w:cstheme="minorHAnsi"/>
          <w:sz w:val="22"/>
          <w:szCs w:val="22"/>
        </w:rPr>
        <w:t xml:space="preserve"> </w:t>
      </w:r>
    </w:p>
    <w:p w14:paraId="7F664A1F" w14:textId="77777777" w:rsidR="00A95D8C" w:rsidRPr="00F405F2" w:rsidRDefault="00A95D8C" w:rsidP="00A95D8C">
      <w:pPr>
        <w:pStyle w:val="Textkomente"/>
        <w:spacing w:before="60"/>
        <w:ind w:left="720" w:hanging="502"/>
        <w:jc w:val="both"/>
        <w:rPr>
          <w:rFonts w:asciiTheme="minorHAnsi" w:hAnsiTheme="minorHAnsi" w:cstheme="minorHAnsi"/>
          <w:color w:val="FF0000"/>
          <w:sz w:val="24"/>
          <w:szCs w:val="24"/>
        </w:rPr>
      </w:pPr>
    </w:p>
    <w:p w14:paraId="4AA1A532" w14:textId="27C09BF3" w:rsidR="00177346" w:rsidRPr="000E23CB" w:rsidRDefault="00A95D8C" w:rsidP="008053D1">
      <w:pPr>
        <w:pStyle w:val="Styl6"/>
        <w:numPr>
          <w:ilvl w:val="0"/>
          <w:numId w:val="0"/>
        </w:numPr>
        <w:spacing w:before="0"/>
        <w:rPr>
          <w:rFonts w:asciiTheme="minorHAnsi" w:hAnsiTheme="minorHAnsi" w:cstheme="minorHAnsi"/>
        </w:rPr>
      </w:pPr>
      <w:r w:rsidRPr="00177346">
        <w:rPr>
          <w:rFonts w:asciiTheme="minorHAnsi" w:hAnsiTheme="minorHAnsi" w:cstheme="minorHAnsi"/>
        </w:rPr>
        <w:t>Tabulka č. 2</w:t>
      </w:r>
    </w:p>
    <w:tbl>
      <w:tblPr>
        <w:tblpPr w:leftFromText="141" w:rightFromText="141" w:vertAnchor="text" w:horzAnchor="margin" w:tblpXSpec="right" w:tblpY="10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3"/>
        <w:gridCol w:w="2703"/>
        <w:gridCol w:w="1701"/>
        <w:gridCol w:w="1417"/>
        <w:gridCol w:w="1691"/>
      </w:tblGrid>
      <w:tr w:rsidR="008053D1" w:rsidRPr="00023C17" w14:paraId="39D48371" w14:textId="730DCA6D" w:rsidTr="008053D1">
        <w:trPr>
          <w:trHeight w:val="411"/>
        </w:trPr>
        <w:tc>
          <w:tcPr>
            <w:tcW w:w="562" w:type="dxa"/>
            <w:shd w:val="clear" w:color="auto" w:fill="auto"/>
            <w:vAlign w:val="center"/>
          </w:tcPr>
          <w:p w14:paraId="364B596A" w14:textId="77777777" w:rsidR="003F518E" w:rsidRPr="00023C17" w:rsidRDefault="003F518E" w:rsidP="00766CBD">
            <w:pPr>
              <w:rPr>
                <w:rFonts w:asciiTheme="minorHAnsi" w:hAnsiTheme="minorHAnsi" w:cstheme="minorHAnsi"/>
                <w:sz w:val="18"/>
                <w:szCs w:val="18"/>
              </w:rPr>
            </w:pPr>
            <w:r w:rsidRPr="00023C17">
              <w:rPr>
                <w:rFonts w:asciiTheme="minorHAnsi" w:hAnsiTheme="minorHAnsi" w:cstheme="minorHAnsi"/>
                <w:sz w:val="18"/>
                <w:szCs w:val="18"/>
              </w:rPr>
              <w:t xml:space="preserve">   </w:t>
            </w:r>
          </w:p>
        </w:tc>
        <w:tc>
          <w:tcPr>
            <w:tcW w:w="993" w:type="dxa"/>
            <w:shd w:val="clear" w:color="auto" w:fill="auto"/>
            <w:vAlign w:val="center"/>
          </w:tcPr>
          <w:p w14:paraId="03B200B7" w14:textId="47268898" w:rsidR="003F518E" w:rsidRPr="00A31CCC" w:rsidRDefault="003F518E" w:rsidP="00766CBD">
            <w:pPr>
              <w:jc w:val="center"/>
              <w:rPr>
                <w:rFonts w:asciiTheme="minorHAnsi" w:hAnsiTheme="minorHAnsi" w:cstheme="minorHAnsi"/>
                <w:sz w:val="22"/>
                <w:szCs w:val="22"/>
              </w:rPr>
            </w:pPr>
            <w:r w:rsidRPr="00A31CCC">
              <w:rPr>
                <w:rFonts w:asciiTheme="minorHAnsi" w:hAnsiTheme="minorHAnsi" w:cstheme="minorHAnsi"/>
                <w:sz w:val="22"/>
                <w:szCs w:val="22"/>
              </w:rPr>
              <w:t>Kat. č</w:t>
            </w:r>
            <w:r w:rsidR="00A31CCC">
              <w:rPr>
                <w:rFonts w:asciiTheme="minorHAnsi" w:hAnsiTheme="minorHAnsi" w:cstheme="minorHAnsi"/>
                <w:sz w:val="22"/>
                <w:szCs w:val="22"/>
              </w:rPr>
              <w:t>íslo</w:t>
            </w:r>
          </w:p>
        </w:tc>
        <w:tc>
          <w:tcPr>
            <w:tcW w:w="2703" w:type="dxa"/>
            <w:shd w:val="clear" w:color="auto" w:fill="auto"/>
            <w:vAlign w:val="center"/>
          </w:tcPr>
          <w:p w14:paraId="5ED231B6" w14:textId="77777777" w:rsidR="003F518E" w:rsidRPr="00023C17" w:rsidRDefault="003F518E" w:rsidP="00766CBD">
            <w:pPr>
              <w:rPr>
                <w:rFonts w:asciiTheme="minorHAnsi" w:hAnsiTheme="minorHAnsi" w:cstheme="minorHAnsi"/>
                <w:b/>
                <w:sz w:val="22"/>
                <w:szCs w:val="22"/>
              </w:rPr>
            </w:pPr>
            <w:r w:rsidRPr="00023C17">
              <w:rPr>
                <w:rFonts w:asciiTheme="minorHAnsi" w:hAnsiTheme="minorHAnsi" w:cstheme="minorHAnsi"/>
                <w:b/>
                <w:sz w:val="22"/>
                <w:szCs w:val="22"/>
              </w:rPr>
              <w:t>Název odpadu</w:t>
            </w:r>
          </w:p>
        </w:tc>
        <w:tc>
          <w:tcPr>
            <w:tcW w:w="1701" w:type="dxa"/>
            <w:shd w:val="clear" w:color="auto" w:fill="auto"/>
            <w:vAlign w:val="center"/>
          </w:tcPr>
          <w:p w14:paraId="40CA0D07" w14:textId="7CE59EFA" w:rsidR="003F518E" w:rsidRPr="00A31CCC" w:rsidRDefault="003F518E" w:rsidP="00766CBD">
            <w:pPr>
              <w:jc w:val="center"/>
              <w:rPr>
                <w:rFonts w:asciiTheme="minorHAnsi" w:hAnsiTheme="minorHAnsi" w:cstheme="minorHAnsi"/>
              </w:rPr>
            </w:pPr>
            <w:r w:rsidRPr="00A31CCC">
              <w:rPr>
                <w:rFonts w:asciiTheme="minorHAnsi" w:hAnsiTheme="minorHAnsi" w:cstheme="minorHAnsi"/>
              </w:rPr>
              <w:t>Předpokládan</w:t>
            </w:r>
            <w:r w:rsidR="00A31CCC">
              <w:rPr>
                <w:rFonts w:asciiTheme="minorHAnsi" w:hAnsiTheme="minorHAnsi" w:cstheme="minorHAnsi"/>
              </w:rPr>
              <w:t>é</w:t>
            </w:r>
            <w:r w:rsidRPr="00A31CCC">
              <w:rPr>
                <w:rFonts w:asciiTheme="minorHAnsi" w:hAnsiTheme="minorHAnsi" w:cstheme="minorHAnsi"/>
              </w:rPr>
              <w:t xml:space="preserve"> množství</w:t>
            </w:r>
          </w:p>
          <w:p w14:paraId="22628D54" w14:textId="35FEAD02" w:rsidR="003F518E" w:rsidRPr="00A31CCC" w:rsidRDefault="003F518E" w:rsidP="00766CBD">
            <w:pPr>
              <w:jc w:val="center"/>
              <w:rPr>
                <w:rFonts w:asciiTheme="minorHAnsi" w:hAnsiTheme="minorHAnsi" w:cstheme="minorHAnsi"/>
              </w:rPr>
            </w:pPr>
            <w:r w:rsidRPr="00A31CCC">
              <w:rPr>
                <w:rFonts w:asciiTheme="minorHAnsi" w:hAnsiTheme="minorHAnsi" w:cstheme="minorHAnsi"/>
              </w:rPr>
              <w:t xml:space="preserve"> </w:t>
            </w:r>
            <w:proofErr w:type="gramStart"/>
            <w:r w:rsidRPr="00A31CCC">
              <w:rPr>
                <w:rFonts w:asciiTheme="minorHAnsi" w:hAnsiTheme="minorHAnsi" w:cstheme="minorHAnsi"/>
              </w:rPr>
              <w:t>( v</w:t>
            </w:r>
            <w:proofErr w:type="gramEnd"/>
            <w:r w:rsidRPr="00A31CCC">
              <w:rPr>
                <w:rFonts w:asciiTheme="minorHAnsi" w:hAnsiTheme="minorHAnsi" w:cstheme="minorHAnsi"/>
              </w:rPr>
              <w:t xml:space="preserve"> tunách)</w:t>
            </w:r>
          </w:p>
        </w:tc>
        <w:tc>
          <w:tcPr>
            <w:tcW w:w="1417" w:type="dxa"/>
          </w:tcPr>
          <w:p w14:paraId="795C8170" w14:textId="77777777" w:rsidR="003F518E" w:rsidRPr="00A31CCC" w:rsidRDefault="003F518E" w:rsidP="00766CBD">
            <w:pPr>
              <w:jc w:val="center"/>
              <w:rPr>
                <w:rFonts w:asciiTheme="minorHAnsi" w:hAnsiTheme="minorHAnsi" w:cstheme="minorHAnsi"/>
              </w:rPr>
            </w:pPr>
            <w:r w:rsidRPr="00A31CCC">
              <w:rPr>
                <w:rFonts w:asciiTheme="minorHAnsi" w:hAnsiTheme="minorHAnsi" w:cstheme="minorHAnsi"/>
              </w:rPr>
              <w:t>Jednotková cena</w:t>
            </w:r>
          </w:p>
          <w:p w14:paraId="30BAE99C" w14:textId="77C3746F" w:rsidR="003F518E" w:rsidRPr="00023C17" w:rsidRDefault="003F518E" w:rsidP="00766CBD">
            <w:pPr>
              <w:jc w:val="center"/>
              <w:rPr>
                <w:rFonts w:asciiTheme="minorHAnsi" w:hAnsiTheme="minorHAnsi" w:cstheme="minorHAnsi"/>
                <w:b/>
              </w:rPr>
            </w:pPr>
            <w:r w:rsidRPr="00A31CCC">
              <w:rPr>
                <w:rFonts w:asciiTheme="minorHAnsi" w:hAnsiTheme="minorHAnsi" w:cstheme="minorHAnsi"/>
              </w:rPr>
              <w:t>v Kč bez DPH</w:t>
            </w:r>
          </w:p>
        </w:tc>
        <w:tc>
          <w:tcPr>
            <w:tcW w:w="1691" w:type="dxa"/>
          </w:tcPr>
          <w:p w14:paraId="125578F4" w14:textId="77777777" w:rsidR="003F518E" w:rsidRPr="00A31CCC" w:rsidRDefault="003F518E" w:rsidP="00766CBD">
            <w:pPr>
              <w:jc w:val="center"/>
              <w:rPr>
                <w:rFonts w:asciiTheme="minorHAnsi" w:hAnsiTheme="minorHAnsi" w:cstheme="minorHAnsi"/>
              </w:rPr>
            </w:pPr>
            <w:r w:rsidRPr="00A31CCC">
              <w:rPr>
                <w:rFonts w:asciiTheme="minorHAnsi" w:hAnsiTheme="minorHAnsi" w:cstheme="minorHAnsi"/>
              </w:rPr>
              <w:t xml:space="preserve">Celková cena za příslušný odpad </w:t>
            </w:r>
          </w:p>
          <w:p w14:paraId="731BA152" w14:textId="00406E57" w:rsidR="003F518E" w:rsidRPr="00023C17" w:rsidRDefault="003F518E" w:rsidP="00766CBD">
            <w:pPr>
              <w:jc w:val="center"/>
              <w:rPr>
                <w:rFonts w:asciiTheme="minorHAnsi" w:hAnsiTheme="minorHAnsi" w:cstheme="minorHAnsi"/>
                <w:b/>
              </w:rPr>
            </w:pPr>
            <w:r w:rsidRPr="00A31CCC">
              <w:rPr>
                <w:rFonts w:asciiTheme="minorHAnsi" w:hAnsiTheme="minorHAnsi" w:cstheme="minorHAnsi"/>
              </w:rPr>
              <w:t>v Kč bez DPH</w:t>
            </w:r>
          </w:p>
        </w:tc>
      </w:tr>
      <w:tr w:rsidR="008053D1" w:rsidRPr="00023C17" w14:paraId="305553AB" w14:textId="0608AC05" w:rsidTr="008053D1">
        <w:trPr>
          <w:trHeight w:val="245"/>
        </w:trPr>
        <w:tc>
          <w:tcPr>
            <w:tcW w:w="562" w:type="dxa"/>
            <w:shd w:val="clear" w:color="auto" w:fill="auto"/>
            <w:vAlign w:val="center"/>
          </w:tcPr>
          <w:p w14:paraId="28C35B2C" w14:textId="77777777" w:rsidR="003F518E" w:rsidRPr="00023C17" w:rsidRDefault="003F518E" w:rsidP="00766CBD">
            <w:pPr>
              <w:ind w:left="66"/>
              <w:rPr>
                <w:rFonts w:asciiTheme="minorHAnsi" w:hAnsiTheme="minorHAnsi" w:cstheme="minorHAnsi"/>
                <w:sz w:val="22"/>
                <w:szCs w:val="22"/>
              </w:rPr>
            </w:pPr>
            <w:r w:rsidRPr="00023C17">
              <w:rPr>
                <w:rFonts w:asciiTheme="minorHAnsi" w:hAnsiTheme="minorHAnsi" w:cstheme="minorHAnsi"/>
                <w:sz w:val="22"/>
                <w:szCs w:val="22"/>
              </w:rPr>
              <w:t>1.</w:t>
            </w:r>
          </w:p>
        </w:tc>
        <w:tc>
          <w:tcPr>
            <w:tcW w:w="993" w:type="dxa"/>
            <w:shd w:val="clear" w:color="auto" w:fill="auto"/>
            <w:vAlign w:val="center"/>
          </w:tcPr>
          <w:p w14:paraId="698D67A5" w14:textId="77777777" w:rsidR="003F518E" w:rsidRPr="00023C17" w:rsidRDefault="003F518E" w:rsidP="00766CBD">
            <w:pPr>
              <w:jc w:val="center"/>
              <w:rPr>
                <w:rFonts w:asciiTheme="minorHAnsi" w:hAnsiTheme="minorHAnsi" w:cstheme="minorHAnsi"/>
                <w:sz w:val="22"/>
                <w:szCs w:val="22"/>
              </w:rPr>
            </w:pPr>
            <w:r w:rsidRPr="00023C17">
              <w:rPr>
                <w:rFonts w:asciiTheme="minorHAnsi" w:hAnsiTheme="minorHAnsi" w:cstheme="minorHAnsi"/>
                <w:sz w:val="22"/>
                <w:szCs w:val="22"/>
              </w:rPr>
              <w:t>19 08 05</w:t>
            </w:r>
          </w:p>
        </w:tc>
        <w:tc>
          <w:tcPr>
            <w:tcW w:w="2703" w:type="dxa"/>
            <w:shd w:val="clear" w:color="auto" w:fill="auto"/>
            <w:vAlign w:val="center"/>
          </w:tcPr>
          <w:p w14:paraId="70CE1BC6" w14:textId="7AE46C60" w:rsidR="003F518E" w:rsidRPr="00023C17" w:rsidRDefault="003F518E" w:rsidP="003F518E">
            <w:pPr>
              <w:rPr>
                <w:rFonts w:asciiTheme="minorHAnsi" w:hAnsiTheme="minorHAnsi" w:cstheme="minorHAnsi"/>
                <w:sz w:val="22"/>
                <w:szCs w:val="22"/>
              </w:rPr>
            </w:pPr>
            <w:r w:rsidRPr="00023C17">
              <w:rPr>
                <w:rFonts w:asciiTheme="minorHAnsi" w:hAnsiTheme="minorHAnsi" w:cstheme="minorHAnsi"/>
                <w:sz w:val="22"/>
                <w:szCs w:val="22"/>
              </w:rPr>
              <w:t>Kaly z čištění komunálních odpadních vod</w:t>
            </w:r>
            <w:r w:rsidRPr="00F405F2">
              <w:rPr>
                <w:rFonts w:asciiTheme="minorHAnsi" w:hAnsiTheme="minorHAnsi" w:cstheme="minorHAnsi"/>
                <w:sz w:val="18"/>
                <w:szCs w:val="18"/>
              </w:rPr>
              <w:t xml:space="preserve"> z ČOV splňující limity pro použití na zemědělské půdě dle vyhlášky č. 437/2016 Sb.</w:t>
            </w:r>
          </w:p>
        </w:tc>
        <w:tc>
          <w:tcPr>
            <w:tcW w:w="1701" w:type="dxa"/>
            <w:shd w:val="clear" w:color="auto" w:fill="auto"/>
            <w:vAlign w:val="center"/>
          </w:tcPr>
          <w:p w14:paraId="2E0C7E48" w14:textId="6CE4FAAD" w:rsidR="003F518E" w:rsidRPr="00A31CCC" w:rsidRDefault="00DC0140" w:rsidP="00766CBD">
            <w:pPr>
              <w:jc w:val="center"/>
              <w:rPr>
                <w:rFonts w:asciiTheme="minorHAnsi" w:hAnsiTheme="minorHAnsi" w:cstheme="minorHAnsi"/>
                <w:sz w:val="24"/>
                <w:szCs w:val="24"/>
              </w:rPr>
            </w:pPr>
            <w:r>
              <w:rPr>
                <w:rFonts w:asciiTheme="minorHAnsi" w:hAnsiTheme="minorHAnsi" w:cstheme="minorHAnsi"/>
                <w:sz w:val="24"/>
                <w:szCs w:val="24"/>
              </w:rPr>
              <w:t>3</w:t>
            </w:r>
            <w:r w:rsidR="003F518E" w:rsidRPr="00A31CCC">
              <w:rPr>
                <w:rFonts w:asciiTheme="minorHAnsi" w:hAnsiTheme="minorHAnsi" w:cstheme="minorHAnsi"/>
                <w:sz w:val="24"/>
                <w:szCs w:val="24"/>
              </w:rPr>
              <w:t>.</w:t>
            </w:r>
            <w:r>
              <w:rPr>
                <w:rFonts w:asciiTheme="minorHAnsi" w:hAnsiTheme="minorHAnsi" w:cstheme="minorHAnsi"/>
                <w:sz w:val="24"/>
                <w:szCs w:val="24"/>
              </w:rPr>
              <w:t>5</w:t>
            </w:r>
            <w:r w:rsidR="003F518E" w:rsidRPr="00A31CCC">
              <w:rPr>
                <w:rFonts w:asciiTheme="minorHAnsi" w:hAnsiTheme="minorHAnsi" w:cstheme="minorHAnsi"/>
                <w:sz w:val="24"/>
                <w:szCs w:val="24"/>
              </w:rPr>
              <w:t>00</w:t>
            </w:r>
          </w:p>
        </w:tc>
        <w:tc>
          <w:tcPr>
            <w:tcW w:w="1417" w:type="dxa"/>
          </w:tcPr>
          <w:p w14:paraId="6DC5B79E" w14:textId="77777777" w:rsidR="003F518E" w:rsidRDefault="003F518E" w:rsidP="00766CBD">
            <w:pPr>
              <w:jc w:val="center"/>
              <w:rPr>
                <w:rFonts w:asciiTheme="minorHAnsi" w:hAnsiTheme="minorHAnsi" w:cstheme="minorHAnsi"/>
                <w:color w:val="2E74B5" w:themeColor="accent1" w:themeShade="BF"/>
                <w:sz w:val="24"/>
                <w:szCs w:val="24"/>
              </w:rPr>
            </w:pPr>
          </w:p>
        </w:tc>
        <w:tc>
          <w:tcPr>
            <w:tcW w:w="1691" w:type="dxa"/>
          </w:tcPr>
          <w:p w14:paraId="15BBFE95" w14:textId="77777777" w:rsidR="003F518E" w:rsidRDefault="003F518E" w:rsidP="00766CBD">
            <w:pPr>
              <w:jc w:val="center"/>
              <w:rPr>
                <w:rFonts w:asciiTheme="minorHAnsi" w:hAnsiTheme="minorHAnsi" w:cstheme="minorHAnsi"/>
                <w:color w:val="2E74B5" w:themeColor="accent1" w:themeShade="BF"/>
                <w:sz w:val="24"/>
                <w:szCs w:val="24"/>
              </w:rPr>
            </w:pPr>
          </w:p>
        </w:tc>
      </w:tr>
      <w:tr w:rsidR="008053D1" w:rsidRPr="00023C17" w14:paraId="38C4CEB6" w14:textId="68224789" w:rsidTr="008053D1">
        <w:trPr>
          <w:trHeight w:val="245"/>
        </w:trPr>
        <w:tc>
          <w:tcPr>
            <w:tcW w:w="562" w:type="dxa"/>
            <w:shd w:val="clear" w:color="auto" w:fill="auto"/>
            <w:vAlign w:val="center"/>
          </w:tcPr>
          <w:p w14:paraId="612A6697" w14:textId="76FF2ACD" w:rsidR="003F518E" w:rsidRPr="00023C17" w:rsidRDefault="003F518E" w:rsidP="00177346">
            <w:pPr>
              <w:ind w:left="66"/>
              <w:rPr>
                <w:rFonts w:asciiTheme="minorHAnsi" w:hAnsiTheme="minorHAnsi" w:cstheme="minorHAnsi"/>
                <w:sz w:val="22"/>
                <w:szCs w:val="22"/>
              </w:rPr>
            </w:pPr>
            <w:r w:rsidRPr="00023C17">
              <w:rPr>
                <w:rFonts w:asciiTheme="minorHAnsi" w:hAnsiTheme="minorHAnsi" w:cstheme="minorHAnsi"/>
                <w:sz w:val="22"/>
                <w:szCs w:val="22"/>
              </w:rPr>
              <w:t>2.</w:t>
            </w:r>
          </w:p>
        </w:tc>
        <w:tc>
          <w:tcPr>
            <w:tcW w:w="993" w:type="dxa"/>
            <w:shd w:val="clear" w:color="auto" w:fill="auto"/>
            <w:vAlign w:val="center"/>
          </w:tcPr>
          <w:p w14:paraId="32AE9D3A" w14:textId="366B6FF0" w:rsidR="003F518E" w:rsidRPr="00023C17" w:rsidRDefault="003F518E" w:rsidP="00177346">
            <w:pPr>
              <w:jc w:val="center"/>
              <w:rPr>
                <w:rFonts w:asciiTheme="minorHAnsi" w:hAnsiTheme="minorHAnsi" w:cstheme="minorHAnsi"/>
                <w:sz w:val="22"/>
                <w:szCs w:val="22"/>
              </w:rPr>
            </w:pPr>
            <w:r w:rsidRPr="00023C17">
              <w:rPr>
                <w:rFonts w:asciiTheme="minorHAnsi" w:hAnsiTheme="minorHAnsi" w:cstheme="minorHAnsi"/>
                <w:sz w:val="22"/>
                <w:szCs w:val="22"/>
              </w:rPr>
              <w:t>19 08 05</w:t>
            </w:r>
          </w:p>
        </w:tc>
        <w:tc>
          <w:tcPr>
            <w:tcW w:w="2703" w:type="dxa"/>
            <w:shd w:val="clear" w:color="auto" w:fill="auto"/>
            <w:vAlign w:val="center"/>
          </w:tcPr>
          <w:p w14:paraId="6FD282E6" w14:textId="1A86C4C1" w:rsidR="003F518E" w:rsidRPr="00023C17" w:rsidRDefault="003F518E" w:rsidP="003F518E">
            <w:pPr>
              <w:rPr>
                <w:rFonts w:asciiTheme="minorHAnsi" w:hAnsiTheme="minorHAnsi" w:cstheme="minorHAnsi"/>
                <w:sz w:val="22"/>
                <w:szCs w:val="22"/>
              </w:rPr>
            </w:pPr>
            <w:r w:rsidRPr="00023C17">
              <w:rPr>
                <w:rFonts w:asciiTheme="minorHAnsi" w:hAnsiTheme="minorHAnsi" w:cstheme="minorHAnsi"/>
                <w:sz w:val="22"/>
                <w:szCs w:val="22"/>
              </w:rPr>
              <w:t>Kaly z čištění komunálních odpadních vod</w:t>
            </w:r>
            <w:r w:rsidRPr="00F405F2">
              <w:rPr>
                <w:rFonts w:asciiTheme="minorHAnsi" w:hAnsiTheme="minorHAnsi" w:cstheme="minorHAnsi"/>
                <w:sz w:val="18"/>
                <w:szCs w:val="18"/>
              </w:rPr>
              <w:t xml:space="preserve"> z ČOV </w:t>
            </w:r>
            <w:r w:rsidRPr="003F518E">
              <w:rPr>
                <w:rFonts w:asciiTheme="minorHAnsi" w:hAnsiTheme="minorHAnsi" w:cstheme="minorHAnsi"/>
                <w:b/>
                <w:sz w:val="18"/>
                <w:szCs w:val="18"/>
              </w:rPr>
              <w:t xml:space="preserve">nesplňující </w:t>
            </w:r>
            <w:r w:rsidRPr="00F405F2">
              <w:rPr>
                <w:rFonts w:asciiTheme="minorHAnsi" w:hAnsiTheme="minorHAnsi" w:cstheme="minorHAnsi"/>
                <w:sz w:val="18"/>
                <w:szCs w:val="18"/>
              </w:rPr>
              <w:t>limity pro použití na zemědělské půdě dle vyhlášky č. 437/2016 Sb.</w:t>
            </w:r>
          </w:p>
        </w:tc>
        <w:tc>
          <w:tcPr>
            <w:tcW w:w="1701" w:type="dxa"/>
            <w:shd w:val="clear" w:color="auto" w:fill="auto"/>
            <w:vAlign w:val="center"/>
          </w:tcPr>
          <w:p w14:paraId="79F4A0AC" w14:textId="1DCDE03A" w:rsidR="003F518E" w:rsidRPr="00A31CCC" w:rsidRDefault="00DC0140" w:rsidP="00177346">
            <w:pPr>
              <w:jc w:val="center"/>
              <w:rPr>
                <w:rFonts w:asciiTheme="minorHAnsi" w:hAnsiTheme="minorHAnsi" w:cstheme="minorHAnsi"/>
                <w:sz w:val="24"/>
                <w:szCs w:val="24"/>
              </w:rPr>
            </w:pPr>
            <w:r>
              <w:rPr>
                <w:rFonts w:asciiTheme="minorHAnsi" w:hAnsiTheme="minorHAnsi" w:cstheme="minorHAnsi"/>
                <w:sz w:val="24"/>
                <w:szCs w:val="24"/>
              </w:rPr>
              <w:t>7.0</w:t>
            </w:r>
            <w:r w:rsidR="003F518E" w:rsidRPr="00A31CCC">
              <w:rPr>
                <w:rFonts w:asciiTheme="minorHAnsi" w:hAnsiTheme="minorHAnsi" w:cstheme="minorHAnsi"/>
                <w:sz w:val="24"/>
                <w:szCs w:val="24"/>
              </w:rPr>
              <w:t>00</w:t>
            </w:r>
          </w:p>
        </w:tc>
        <w:tc>
          <w:tcPr>
            <w:tcW w:w="1417" w:type="dxa"/>
          </w:tcPr>
          <w:p w14:paraId="17C07D26" w14:textId="77777777" w:rsidR="003F518E" w:rsidRDefault="003F518E" w:rsidP="00177346">
            <w:pPr>
              <w:jc w:val="center"/>
              <w:rPr>
                <w:rFonts w:asciiTheme="minorHAnsi" w:hAnsiTheme="minorHAnsi" w:cstheme="minorHAnsi"/>
                <w:color w:val="2E74B5" w:themeColor="accent1" w:themeShade="BF"/>
                <w:sz w:val="24"/>
                <w:szCs w:val="24"/>
              </w:rPr>
            </w:pPr>
          </w:p>
        </w:tc>
        <w:tc>
          <w:tcPr>
            <w:tcW w:w="1691" w:type="dxa"/>
          </w:tcPr>
          <w:p w14:paraId="061F2F76" w14:textId="77777777" w:rsidR="003F518E" w:rsidRDefault="003F518E" w:rsidP="00177346">
            <w:pPr>
              <w:jc w:val="center"/>
              <w:rPr>
                <w:rFonts w:asciiTheme="minorHAnsi" w:hAnsiTheme="minorHAnsi" w:cstheme="minorHAnsi"/>
                <w:color w:val="2E74B5" w:themeColor="accent1" w:themeShade="BF"/>
                <w:sz w:val="24"/>
                <w:szCs w:val="24"/>
              </w:rPr>
            </w:pPr>
          </w:p>
        </w:tc>
      </w:tr>
      <w:tr w:rsidR="008053D1" w:rsidRPr="00023C17" w14:paraId="598E7809" w14:textId="756C696D" w:rsidTr="008053D1">
        <w:trPr>
          <w:trHeight w:val="233"/>
        </w:trPr>
        <w:tc>
          <w:tcPr>
            <w:tcW w:w="562" w:type="dxa"/>
            <w:shd w:val="clear" w:color="auto" w:fill="auto"/>
            <w:vAlign w:val="center"/>
          </w:tcPr>
          <w:p w14:paraId="547793D9" w14:textId="3619F32F" w:rsidR="003F518E" w:rsidRPr="00023C17" w:rsidRDefault="003F518E" w:rsidP="00177346">
            <w:pPr>
              <w:ind w:left="66"/>
              <w:rPr>
                <w:rFonts w:asciiTheme="minorHAnsi" w:hAnsiTheme="minorHAnsi" w:cstheme="minorHAnsi"/>
                <w:sz w:val="22"/>
                <w:szCs w:val="22"/>
              </w:rPr>
            </w:pPr>
            <w:r w:rsidRPr="00023C17">
              <w:rPr>
                <w:rFonts w:asciiTheme="minorHAnsi" w:hAnsiTheme="minorHAnsi" w:cstheme="minorHAnsi"/>
                <w:sz w:val="22"/>
                <w:szCs w:val="22"/>
              </w:rPr>
              <w:t>3.</w:t>
            </w:r>
          </w:p>
        </w:tc>
        <w:tc>
          <w:tcPr>
            <w:tcW w:w="993" w:type="dxa"/>
            <w:shd w:val="clear" w:color="auto" w:fill="auto"/>
            <w:vAlign w:val="center"/>
          </w:tcPr>
          <w:p w14:paraId="0A6FC5AD" w14:textId="77777777" w:rsidR="003F518E" w:rsidRPr="00023C17" w:rsidRDefault="003F518E" w:rsidP="00177346">
            <w:pPr>
              <w:jc w:val="center"/>
              <w:rPr>
                <w:rFonts w:asciiTheme="minorHAnsi" w:hAnsiTheme="minorHAnsi" w:cstheme="minorHAnsi"/>
                <w:sz w:val="22"/>
                <w:szCs w:val="22"/>
              </w:rPr>
            </w:pPr>
            <w:r w:rsidRPr="00023C17">
              <w:rPr>
                <w:rFonts w:asciiTheme="minorHAnsi" w:hAnsiTheme="minorHAnsi" w:cstheme="minorHAnsi"/>
                <w:sz w:val="22"/>
                <w:szCs w:val="22"/>
              </w:rPr>
              <w:t>19 08 01</w:t>
            </w:r>
          </w:p>
        </w:tc>
        <w:tc>
          <w:tcPr>
            <w:tcW w:w="2703" w:type="dxa"/>
            <w:shd w:val="clear" w:color="auto" w:fill="auto"/>
            <w:vAlign w:val="center"/>
          </w:tcPr>
          <w:p w14:paraId="7CFF2927" w14:textId="77777777" w:rsidR="003F518E" w:rsidRPr="00023C17" w:rsidRDefault="003F518E" w:rsidP="00177346">
            <w:pPr>
              <w:rPr>
                <w:rFonts w:asciiTheme="minorHAnsi" w:hAnsiTheme="minorHAnsi" w:cstheme="minorHAnsi"/>
                <w:sz w:val="22"/>
                <w:szCs w:val="22"/>
              </w:rPr>
            </w:pPr>
            <w:r w:rsidRPr="00023C17">
              <w:rPr>
                <w:rFonts w:asciiTheme="minorHAnsi" w:hAnsiTheme="minorHAnsi" w:cstheme="minorHAnsi"/>
                <w:sz w:val="22"/>
                <w:szCs w:val="22"/>
              </w:rPr>
              <w:t>Shrabky z česlí</w:t>
            </w:r>
          </w:p>
        </w:tc>
        <w:tc>
          <w:tcPr>
            <w:tcW w:w="1701" w:type="dxa"/>
            <w:shd w:val="clear" w:color="auto" w:fill="auto"/>
            <w:vAlign w:val="center"/>
          </w:tcPr>
          <w:p w14:paraId="63DABCEB" w14:textId="77777777" w:rsidR="003F518E" w:rsidRPr="00A31CCC" w:rsidRDefault="003F518E" w:rsidP="00177346">
            <w:pPr>
              <w:jc w:val="center"/>
              <w:rPr>
                <w:rFonts w:asciiTheme="minorHAnsi" w:hAnsiTheme="minorHAnsi" w:cstheme="minorHAnsi"/>
                <w:sz w:val="24"/>
                <w:szCs w:val="24"/>
              </w:rPr>
            </w:pPr>
            <w:r w:rsidRPr="00A31CCC">
              <w:rPr>
                <w:rFonts w:asciiTheme="minorHAnsi" w:hAnsiTheme="minorHAnsi" w:cstheme="minorHAnsi"/>
                <w:sz w:val="24"/>
                <w:szCs w:val="24"/>
              </w:rPr>
              <w:t>280</w:t>
            </w:r>
          </w:p>
        </w:tc>
        <w:tc>
          <w:tcPr>
            <w:tcW w:w="1417" w:type="dxa"/>
          </w:tcPr>
          <w:p w14:paraId="328B422E" w14:textId="77777777" w:rsidR="003F518E" w:rsidRPr="00C84302" w:rsidRDefault="003F518E" w:rsidP="00177346">
            <w:pPr>
              <w:jc w:val="center"/>
              <w:rPr>
                <w:rFonts w:asciiTheme="minorHAnsi" w:hAnsiTheme="minorHAnsi" w:cstheme="minorHAnsi"/>
                <w:color w:val="2E74B5" w:themeColor="accent1" w:themeShade="BF"/>
                <w:sz w:val="24"/>
                <w:szCs w:val="24"/>
              </w:rPr>
            </w:pPr>
          </w:p>
        </w:tc>
        <w:tc>
          <w:tcPr>
            <w:tcW w:w="1691" w:type="dxa"/>
          </w:tcPr>
          <w:p w14:paraId="5B157734" w14:textId="77777777" w:rsidR="003F518E" w:rsidRPr="00C84302" w:rsidRDefault="003F518E" w:rsidP="00177346">
            <w:pPr>
              <w:jc w:val="center"/>
              <w:rPr>
                <w:rFonts w:asciiTheme="minorHAnsi" w:hAnsiTheme="minorHAnsi" w:cstheme="minorHAnsi"/>
                <w:color w:val="2E74B5" w:themeColor="accent1" w:themeShade="BF"/>
                <w:sz w:val="24"/>
                <w:szCs w:val="24"/>
              </w:rPr>
            </w:pPr>
          </w:p>
        </w:tc>
      </w:tr>
      <w:tr w:rsidR="008053D1" w:rsidRPr="00023C17" w14:paraId="22517881" w14:textId="618AE26D" w:rsidTr="008053D1">
        <w:trPr>
          <w:trHeight w:val="233"/>
        </w:trPr>
        <w:tc>
          <w:tcPr>
            <w:tcW w:w="562" w:type="dxa"/>
            <w:shd w:val="clear" w:color="auto" w:fill="auto"/>
            <w:vAlign w:val="center"/>
          </w:tcPr>
          <w:p w14:paraId="499FC3FD" w14:textId="1C931D88" w:rsidR="003F518E" w:rsidRPr="00023C17" w:rsidRDefault="003F518E" w:rsidP="00177346">
            <w:pPr>
              <w:ind w:left="66"/>
              <w:rPr>
                <w:rFonts w:asciiTheme="minorHAnsi" w:hAnsiTheme="minorHAnsi" w:cstheme="minorHAnsi"/>
                <w:sz w:val="22"/>
                <w:szCs w:val="22"/>
              </w:rPr>
            </w:pPr>
            <w:r w:rsidRPr="00023C17">
              <w:rPr>
                <w:rFonts w:asciiTheme="minorHAnsi" w:hAnsiTheme="minorHAnsi" w:cstheme="minorHAnsi"/>
                <w:sz w:val="22"/>
                <w:szCs w:val="22"/>
              </w:rPr>
              <w:t>4.</w:t>
            </w:r>
          </w:p>
        </w:tc>
        <w:tc>
          <w:tcPr>
            <w:tcW w:w="993" w:type="dxa"/>
            <w:shd w:val="clear" w:color="auto" w:fill="auto"/>
            <w:vAlign w:val="center"/>
          </w:tcPr>
          <w:p w14:paraId="112EAF22" w14:textId="77777777" w:rsidR="003F518E" w:rsidRPr="00023C17" w:rsidRDefault="003F518E" w:rsidP="00177346">
            <w:pPr>
              <w:jc w:val="center"/>
              <w:rPr>
                <w:rFonts w:asciiTheme="minorHAnsi" w:hAnsiTheme="minorHAnsi" w:cstheme="minorHAnsi"/>
                <w:sz w:val="22"/>
                <w:szCs w:val="22"/>
              </w:rPr>
            </w:pPr>
            <w:r w:rsidRPr="00023C17">
              <w:rPr>
                <w:rFonts w:asciiTheme="minorHAnsi" w:hAnsiTheme="minorHAnsi" w:cstheme="minorHAnsi"/>
                <w:sz w:val="22"/>
                <w:szCs w:val="22"/>
              </w:rPr>
              <w:t>19 08 02</w:t>
            </w:r>
          </w:p>
        </w:tc>
        <w:tc>
          <w:tcPr>
            <w:tcW w:w="2703" w:type="dxa"/>
            <w:shd w:val="clear" w:color="auto" w:fill="auto"/>
            <w:vAlign w:val="center"/>
          </w:tcPr>
          <w:p w14:paraId="4701663F" w14:textId="77777777" w:rsidR="003F518E" w:rsidRPr="00023C17" w:rsidRDefault="003F518E" w:rsidP="00177346">
            <w:pPr>
              <w:rPr>
                <w:rFonts w:asciiTheme="minorHAnsi" w:hAnsiTheme="minorHAnsi" w:cstheme="minorHAnsi"/>
                <w:sz w:val="22"/>
                <w:szCs w:val="22"/>
              </w:rPr>
            </w:pPr>
            <w:r w:rsidRPr="00023C17">
              <w:rPr>
                <w:rFonts w:asciiTheme="minorHAnsi" w:hAnsiTheme="minorHAnsi" w:cstheme="minorHAnsi"/>
                <w:sz w:val="22"/>
                <w:szCs w:val="22"/>
              </w:rPr>
              <w:t>Odpady z lapáku písků</w:t>
            </w:r>
          </w:p>
        </w:tc>
        <w:tc>
          <w:tcPr>
            <w:tcW w:w="1701" w:type="dxa"/>
            <w:shd w:val="clear" w:color="auto" w:fill="auto"/>
            <w:vAlign w:val="center"/>
          </w:tcPr>
          <w:p w14:paraId="1BBC4FE3" w14:textId="135B68D7" w:rsidR="003F518E" w:rsidRPr="00A31CCC" w:rsidRDefault="003F518E" w:rsidP="00177346">
            <w:pPr>
              <w:jc w:val="center"/>
              <w:rPr>
                <w:rFonts w:asciiTheme="minorHAnsi" w:hAnsiTheme="minorHAnsi" w:cstheme="minorHAnsi"/>
                <w:sz w:val="24"/>
                <w:szCs w:val="24"/>
              </w:rPr>
            </w:pPr>
            <w:r w:rsidRPr="00A31CCC">
              <w:rPr>
                <w:rFonts w:asciiTheme="minorHAnsi" w:hAnsiTheme="minorHAnsi" w:cstheme="minorHAnsi"/>
                <w:sz w:val="24"/>
                <w:szCs w:val="24"/>
              </w:rPr>
              <w:t>900</w:t>
            </w:r>
          </w:p>
        </w:tc>
        <w:tc>
          <w:tcPr>
            <w:tcW w:w="1417" w:type="dxa"/>
          </w:tcPr>
          <w:p w14:paraId="1C846B8B" w14:textId="77777777" w:rsidR="003F518E" w:rsidRPr="00C84302" w:rsidRDefault="003F518E" w:rsidP="00177346">
            <w:pPr>
              <w:jc w:val="center"/>
              <w:rPr>
                <w:rFonts w:asciiTheme="minorHAnsi" w:hAnsiTheme="minorHAnsi" w:cstheme="minorHAnsi"/>
                <w:color w:val="2E74B5" w:themeColor="accent1" w:themeShade="BF"/>
                <w:sz w:val="24"/>
                <w:szCs w:val="24"/>
              </w:rPr>
            </w:pPr>
          </w:p>
        </w:tc>
        <w:tc>
          <w:tcPr>
            <w:tcW w:w="1691" w:type="dxa"/>
          </w:tcPr>
          <w:p w14:paraId="281D55F4" w14:textId="77777777" w:rsidR="003F518E" w:rsidRPr="00C84302" w:rsidRDefault="003F518E" w:rsidP="00177346">
            <w:pPr>
              <w:jc w:val="center"/>
              <w:rPr>
                <w:rFonts w:asciiTheme="minorHAnsi" w:hAnsiTheme="minorHAnsi" w:cstheme="minorHAnsi"/>
                <w:color w:val="2E74B5" w:themeColor="accent1" w:themeShade="BF"/>
                <w:sz w:val="24"/>
                <w:szCs w:val="24"/>
              </w:rPr>
            </w:pPr>
          </w:p>
        </w:tc>
      </w:tr>
      <w:tr w:rsidR="008053D1" w:rsidRPr="00023C17" w14:paraId="7E60402E" w14:textId="087729C4" w:rsidTr="008053D1">
        <w:trPr>
          <w:trHeight w:val="245"/>
        </w:trPr>
        <w:tc>
          <w:tcPr>
            <w:tcW w:w="562" w:type="dxa"/>
            <w:shd w:val="clear" w:color="auto" w:fill="auto"/>
            <w:vAlign w:val="center"/>
          </w:tcPr>
          <w:p w14:paraId="2A88B9D1" w14:textId="52E09A82" w:rsidR="003F518E" w:rsidRPr="00023C17" w:rsidRDefault="003F518E" w:rsidP="00177346">
            <w:pPr>
              <w:ind w:left="66"/>
              <w:rPr>
                <w:rFonts w:asciiTheme="minorHAnsi" w:hAnsiTheme="minorHAnsi" w:cstheme="minorHAnsi"/>
                <w:sz w:val="22"/>
                <w:szCs w:val="22"/>
              </w:rPr>
            </w:pPr>
            <w:r w:rsidRPr="00023C17">
              <w:rPr>
                <w:rFonts w:asciiTheme="minorHAnsi" w:hAnsiTheme="minorHAnsi" w:cstheme="minorHAnsi"/>
                <w:sz w:val="22"/>
                <w:szCs w:val="22"/>
              </w:rPr>
              <w:t>5.</w:t>
            </w:r>
          </w:p>
        </w:tc>
        <w:tc>
          <w:tcPr>
            <w:tcW w:w="993" w:type="dxa"/>
            <w:shd w:val="clear" w:color="auto" w:fill="auto"/>
            <w:vAlign w:val="center"/>
          </w:tcPr>
          <w:p w14:paraId="5A4D4F4E" w14:textId="77777777" w:rsidR="003F518E" w:rsidRPr="00023C17" w:rsidRDefault="003F518E" w:rsidP="00177346">
            <w:pPr>
              <w:jc w:val="center"/>
              <w:rPr>
                <w:rFonts w:asciiTheme="minorHAnsi" w:hAnsiTheme="minorHAnsi" w:cstheme="minorHAnsi"/>
                <w:sz w:val="22"/>
                <w:szCs w:val="22"/>
              </w:rPr>
            </w:pPr>
            <w:r w:rsidRPr="00023C17">
              <w:rPr>
                <w:rFonts w:asciiTheme="minorHAnsi" w:hAnsiTheme="minorHAnsi" w:cstheme="minorHAnsi"/>
                <w:sz w:val="22"/>
                <w:szCs w:val="22"/>
              </w:rPr>
              <w:t>20 03 06</w:t>
            </w:r>
          </w:p>
        </w:tc>
        <w:tc>
          <w:tcPr>
            <w:tcW w:w="2703" w:type="dxa"/>
            <w:shd w:val="clear" w:color="auto" w:fill="auto"/>
            <w:vAlign w:val="center"/>
          </w:tcPr>
          <w:p w14:paraId="62E84F02" w14:textId="77777777" w:rsidR="003F518E" w:rsidRPr="00023C17" w:rsidRDefault="003F518E" w:rsidP="00177346">
            <w:pPr>
              <w:rPr>
                <w:rFonts w:asciiTheme="minorHAnsi" w:hAnsiTheme="minorHAnsi" w:cstheme="minorHAnsi"/>
                <w:sz w:val="22"/>
                <w:szCs w:val="22"/>
              </w:rPr>
            </w:pPr>
            <w:r w:rsidRPr="00023C17">
              <w:rPr>
                <w:rFonts w:asciiTheme="minorHAnsi" w:hAnsiTheme="minorHAnsi" w:cstheme="minorHAnsi"/>
                <w:sz w:val="22"/>
                <w:szCs w:val="22"/>
              </w:rPr>
              <w:t>Odpad z čištění kanalizace</w:t>
            </w:r>
          </w:p>
        </w:tc>
        <w:tc>
          <w:tcPr>
            <w:tcW w:w="1701" w:type="dxa"/>
            <w:shd w:val="clear" w:color="auto" w:fill="auto"/>
            <w:vAlign w:val="center"/>
          </w:tcPr>
          <w:p w14:paraId="052BDA3E" w14:textId="77777777" w:rsidR="003F518E" w:rsidRPr="00A31CCC" w:rsidRDefault="003F518E" w:rsidP="00177346">
            <w:pPr>
              <w:jc w:val="center"/>
              <w:rPr>
                <w:rFonts w:asciiTheme="minorHAnsi" w:hAnsiTheme="minorHAnsi" w:cstheme="minorHAnsi"/>
                <w:strike/>
                <w:sz w:val="24"/>
                <w:szCs w:val="24"/>
              </w:rPr>
            </w:pPr>
            <w:r w:rsidRPr="00A31CCC">
              <w:rPr>
                <w:rFonts w:asciiTheme="minorHAnsi" w:hAnsiTheme="minorHAnsi" w:cstheme="minorHAnsi"/>
                <w:sz w:val="24"/>
                <w:szCs w:val="24"/>
              </w:rPr>
              <w:t>125</w:t>
            </w:r>
          </w:p>
        </w:tc>
        <w:tc>
          <w:tcPr>
            <w:tcW w:w="1417" w:type="dxa"/>
          </w:tcPr>
          <w:p w14:paraId="6F666D56" w14:textId="77777777" w:rsidR="003F518E" w:rsidRPr="00C84302" w:rsidRDefault="003F518E" w:rsidP="00177346">
            <w:pPr>
              <w:jc w:val="center"/>
              <w:rPr>
                <w:rFonts w:asciiTheme="minorHAnsi" w:hAnsiTheme="minorHAnsi" w:cstheme="minorHAnsi"/>
                <w:color w:val="2E74B5" w:themeColor="accent1" w:themeShade="BF"/>
                <w:sz w:val="24"/>
                <w:szCs w:val="24"/>
              </w:rPr>
            </w:pPr>
          </w:p>
        </w:tc>
        <w:tc>
          <w:tcPr>
            <w:tcW w:w="1691" w:type="dxa"/>
          </w:tcPr>
          <w:p w14:paraId="5E89F98D" w14:textId="77777777" w:rsidR="003F518E" w:rsidRPr="00C84302" w:rsidRDefault="003F518E" w:rsidP="00177346">
            <w:pPr>
              <w:jc w:val="center"/>
              <w:rPr>
                <w:rFonts w:asciiTheme="minorHAnsi" w:hAnsiTheme="minorHAnsi" w:cstheme="minorHAnsi"/>
                <w:color w:val="2E74B5" w:themeColor="accent1" w:themeShade="BF"/>
                <w:sz w:val="24"/>
                <w:szCs w:val="24"/>
              </w:rPr>
            </w:pPr>
          </w:p>
        </w:tc>
      </w:tr>
      <w:tr w:rsidR="008053D1" w:rsidRPr="00023C17" w14:paraId="3C8F38F1" w14:textId="6E377CA6" w:rsidTr="008053D1">
        <w:trPr>
          <w:trHeight w:val="245"/>
        </w:trPr>
        <w:tc>
          <w:tcPr>
            <w:tcW w:w="562" w:type="dxa"/>
            <w:shd w:val="clear" w:color="auto" w:fill="auto"/>
            <w:vAlign w:val="center"/>
          </w:tcPr>
          <w:p w14:paraId="4D8B25BD" w14:textId="446EE06E" w:rsidR="003F518E" w:rsidRPr="00023C17" w:rsidRDefault="003F518E" w:rsidP="00177346">
            <w:pPr>
              <w:ind w:left="66"/>
              <w:rPr>
                <w:rFonts w:asciiTheme="minorHAnsi" w:hAnsiTheme="minorHAnsi" w:cstheme="minorHAnsi"/>
                <w:sz w:val="22"/>
                <w:szCs w:val="22"/>
              </w:rPr>
            </w:pPr>
            <w:r>
              <w:rPr>
                <w:rFonts w:asciiTheme="minorHAnsi" w:hAnsiTheme="minorHAnsi" w:cstheme="minorHAnsi"/>
                <w:sz w:val="22"/>
                <w:szCs w:val="22"/>
              </w:rPr>
              <w:t>6.</w:t>
            </w:r>
          </w:p>
        </w:tc>
        <w:tc>
          <w:tcPr>
            <w:tcW w:w="993" w:type="dxa"/>
            <w:shd w:val="clear" w:color="auto" w:fill="auto"/>
            <w:vAlign w:val="center"/>
          </w:tcPr>
          <w:p w14:paraId="6E339568" w14:textId="77777777" w:rsidR="003F518E" w:rsidRPr="00023C17" w:rsidRDefault="003F518E" w:rsidP="00177346">
            <w:pPr>
              <w:jc w:val="center"/>
              <w:rPr>
                <w:rFonts w:asciiTheme="minorHAnsi" w:hAnsiTheme="minorHAnsi" w:cstheme="minorHAnsi"/>
                <w:sz w:val="22"/>
                <w:szCs w:val="22"/>
              </w:rPr>
            </w:pPr>
            <w:r w:rsidRPr="00023C17">
              <w:rPr>
                <w:rFonts w:asciiTheme="minorHAnsi" w:hAnsiTheme="minorHAnsi" w:cstheme="minorHAnsi"/>
                <w:sz w:val="22"/>
                <w:szCs w:val="22"/>
              </w:rPr>
              <w:t>19 09 02</w:t>
            </w:r>
          </w:p>
        </w:tc>
        <w:tc>
          <w:tcPr>
            <w:tcW w:w="2703" w:type="dxa"/>
            <w:shd w:val="clear" w:color="auto" w:fill="auto"/>
            <w:vAlign w:val="center"/>
          </w:tcPr>
          <w:p w14:paraId="4BF79723" w14:textId="081B9BFE" w:rsidR="00124718" w:rsidRPr="00023C17" w:rsidRDefault="003F518E" w:rsidP="00177346">
            <w:pPr>
              <w:rPr>
                <w:rFonts w:asciiTheme="minorHAnsi" w:hAnsiTheme="minorHAnsi" w:cstheme="minorHAnsi"/>
                <w:sz w:val="22"/>
                <w:szCs w:val="22"/>
              </w:rPr>
            </w:pPr>
            <w:r w:rsidRPr="00023C17">
              <w:rPr>
                <w:rFonts w:asciiTheme="minorHAnsi" w:hAnsiTheme="minorHAnsi" w:cstheme="minorHAnsi"/>
                <w:sz w:val="22"/>
                <w:szCs w:val="22"/>
              </w:rPr>
              <w:t>Kaly z čiření vody</w:t>
            </w:r>
          </w:p>
        </w:tc>
        <w:tc>
          <w:tcPr>
            <w:tcW w:w="1701" w:type="dxa"/>
            <w:shd w:val="clear" w:color="auto" w:fill="auto"/>
            <w:vAlign w:val="center"/>
          </w:tcPr>
          <w:p w14:paraId="746E0A54" w14:textId="71F1F202" w:rsidR="003F518E" w:rsidRPr="00A31CCC" w:rsidRDefault="003F518E" w:rsidP="00177346">
            <w:pPr>
              <w:jc w:val="center"/>
              <w:rPr>
                <w:rFonts w:asciiTheme="minorHAnsi" w:hAnsiTheme="minorHAnsi" w:cstheme="minorHAnsi"/>
                <w:sz w:val="24"/>
                <w:szCs w:val="24"/>
              </w:rPr>
            </w:pPr>
            <w:r w:rsidRPr="00A31CCC">
              <w:rPr>
                <w:rFonts w:asciiTheme="minorHAnsi" w:hAnsiTheme="minorHAnsi" w:cstheme="minorHAnsi"/>
                <w:sz w:val="24"/>
                <w:szCs w:val="24"/>
              </w:rPr>
              <w:t>100</w:t>
            </w:r>
          </w:p>
        </w:tc>
        <w:tc>
          <w:tcPr>
            <w:tcW w:w="1417" w:type="dxa"/>
          </w:tcPr>
          <w:p w14:paraId="34A30D29" w14:textId="77777777" w:rsidR="003F518E" w:rsidRDefault="003F518E" w:rsidP="00177346">
            <w:pPr>
              <w:jc w:val="center"/>
              <w:rPr>
                <w:rFonts w:asciiTheme="minorHAnsi" w:hAnsiTheme="minorHAnsi" w:cstheme="minorHAnsi"/>
                <w:color w:val="2E74B5" w:themeColor="accent1" w:themeShade="BF"/>
                <w:sz w:val="24"/>
                <w:szCs w:val="24"/>
              </w:rPr>
            </w:pPr>
          </w:p>
        </w:tc>
        <w:tc>
          <w:tcPr>
            <w:tcW w:w="1691" w:type="dxa"/>
          </w:tcPr>
          <w:p w14:paraId="61B5D1C2" w14:textId="77777777" w:rsidR="003F518E" w:rsidRDefault="003F518E" w:rsidP="00177346">
            <w:pPr>
              <w:jc w:val="center"/>
              <w:rPr>
                <w:rFonts w:asciiTheme="minorHAnsi" w:hAnsiTheme="minorHAnsi" w:cstheme="minorHAnsi"/>
                <w:color w:val="2E74B5" w:themeColor="accent1" w:themeShade="BF"/>
                <w:sz w:val="24"/>
                <w:szCs w:val="24"/>
              </w:rPr>
            </w:pPr>
          </w:p>
        </w:tc>
      </w:tr>
    </w:tbl>
    <w:p w14:paraId="1839139F" w14:textId="77777777" w:rsidR="00A95D8C" w:rsidRPr="00F405F2" w:rsidRDefault="00A95D8C" w:rsidP="00A95D8C">
      <w:pPr>
        <w:pStyle w:val="Textkomente"/>
        <w:spacing w:before="60"/>
        <w:jc w:val="both"/>
        <w:rPr>
          <w:rFonts w:asciiTheme="minorHAnsi" w:hAnsiTheme="minorHAnsi" w:cstheme="minorHAnsi"/>
          <w:color w:val="FF0000"/>
          <w:sz w:val="22"/>
          <w:szCs w:val="22"/>
        </w:rPr>
      </w:pPr>
    </w:p>
    <w:p w14:paraId="0E63B8B9" w14:textId="77777777" w:rsidR="00177346" w:rsidRPr="00F405F2" w:rsidRDefault="00A95D8C" w:rsidP="00A95D8C">
      <w:pPr>
        <w:pStyle w:val="Textkomente"/>
        <w:spacing w:before="60"/>
        <w:jc w:val="both"/>
        <w:rPr>
          <w:rFonts w:asciiTheme="minorHAnsi" w:hAnsiTheme="minorHAnsi" w:cstheme="minorHAnsi"/>
          <w:color w:val="FF0000"/>
        </w:rPr>
      </w:pPr>
      <w:r w:rsidRPr="00F405F2">
        <w:rPr>
          <w:rFonts w:asciiTheme="minorHAnsi" w:hAnsiTheme="minorHAnsi" w:cstheme="minorHAnsi"/>
          <w:color w:val="FF0000"/>
          <w:sz w:val="22"/>
          <w:szCs w:val="22"/>
        </w:rPr>
        <w:tab/>
      </w:r>
      <w:r w:rsidRPr="00F405F2">
        <w:rPr>
          <w:rFonts w:asciiTheme="minorHAnsi" w:hAnsiTheme="minorHAnsi" w:cstheme="minorHAnsi"/>
          <w:color w:val="FF0000"/>
        </w:rPr>
        <w:tab/>
      </w:r>
    </w:p>
    <w:tbl>
      <w:tblPr>
        <w:tblpPr w:leftFromText="141" w:rightFromText="141" w:vertAnchor="text" w:horzAnchor="margin" w:tblpXSpec="right" w:tblpY="107"/>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2381"/>
      </w:tblGrid>
      <w:tr w:rsidR="00177346" w:rsidRPr="00023C17" w14:paraId="52627D94" w14:textId="77777777" w:rsidTr="00C973F2">
        <w:trPr>
          <w:trHeight w:val="411"/>
        </w:trPr>
        <w:tc>
          <w:tcPr>
            <w:tcW w:w="6091" w:type="dxa"/>
            <w:shd w:val="clear" w:color="auto" w:fill="auto"/>
            <w:vAlign w:val="center"/>
          </w:tcPr>
          <w:p w14:paraId="446C31EF" w14:textId="6AC3D9CC" w:rsidR="00177346" w:rsidRPr="00177346" w:rsidRDefault="00177346" w:rsidP="00766CBD">
            <w:pPr>
              <w:rPr>
                <w:rFonts w:asciiTheme="minorHAnsi" w:hAnsiTheme="minorHAnsi" w:cstheme="minorHAnsi"/>
                <w:b/>
                <w:sz w:val="22"/>
                <w:szCs w:val="22"/>
              </w:rPr>
            </w:pPr>
            <w:r w:rsidRPr="00177346">
              <w:rPr>
                <w:rFonts w:asciiTheme="minorHAnsi" w:hAnsiTheme="minorHAnsi" w:cstheme="minorHAnsi"/>
                <w:b/>
                <w:sz w:val="22"/>
                <w:szCs w:val="22"/>
              </w:rPr>
              <w:t xml:space="preserve">   Součet ceny v Kč </w:t>
            </w:r>
            <w:r>
              <w:rPr>
                <w:rFonts w:asciiTheme="minorHAnsi" w:hAnsiTheme="minorHAnsi" w:cstheme="minorHAnsi"/>
                <w:b/>
                <w:sz w:val="22"/>
                <w:szCs w:val="22"/>
              </w:rPr>
              <w:t xml:space="preserve">bez DPH za </w:t>
            </w:r>
            <w:r w:rsidR="00A31CCC">
              <w:rPr>
                <w:rFonts w:asciiTheme="minorHAnsi" w:hAnsiTheme="minorHAnsi" w:cstheme="minorHAnsi"/>
                <w:b/>
                <w:sz w:val="22"/>
                <w:szCs w:val="22"/>
              </w:rPr>
              <w:t>všechny druhy odpadů</w:t>
            </w:r>
          </w:p>
        </w:tc>
        <w:tc>
          <w:tcPr>
            <w:tcW w:w="2381" w:type="dxa"/>
            <w:shd w:val="clear" w:color="auto" w:fill="auto"/>
            <w:vAlign w:val="center"/>
          </w:tcPr>
          <w:p w14:paraId="5B1BBE5B" w14:textId="3E8A14E8" w:rsidR="00177346" w:rsidRPr="00023C17" w:rsidRDefault="00177346" w:rsidP="00766CBD">
            <w:pPr>
              <w:jc w:val="center"/>
              <w:rPr>
                <w:rFonts w:asciiTheme="minorHAnsi" w:hAnsiTheme="minorHAnsi" w:cstheme="minorHAnsi"/>
                <w:b/>
              </w:rPr>
            </w:pPr>
            <w:r>
              <w:rPr>
                <w:rFonts w:asciiTheme="minorHAnsi" w:hAnsiTheme="minorHAnsi" w:cstheme="minorHAnsi"/>
                <w:b/>
              </w:rPr>
              <w:t xml:space="preserve">                                        Kč</w:t>
            </w:r>
          </w:p>
        </w:tc>
      </w:tr>
    </w:tbl>
    <w:p w14:paraId="6364588D" w14:textId="2CFEC3D6" w:rsidR="00A95D8C" w:rsidRPr="00F405F2" w:rsidRDefault="00A95D8C" w:rsidP="00177346">
      <w:pPr>
        <w:pStyle w:val="Textkomente"/>
        <w:spacing w:before="60"/>
        <w:jc w:val="both"/>
        <w:rPr>
          <w:rFonts w:asciiTheme="minorHAnsi" w:hAnsiTheme="minorHAnsi" w:cstheme="minorHAnsi"/>
          <w:color w:val="FF0000"/>
          <w:sz w:val="22"/>
          <w:szCs w:val="22"/>
        </w:rPr>
      </w:pPr>
      <w:r w:rsidRPr="00F405F2">
        <w:rPr>
          <w:rFonts w:asciiTheme="minorHAnsi" w:hAnsiTheme="minorHAnsi" w:cstheme="minorHAnsi"/>
          <w:color w:val="FF0000"/>
        </w:rPr>
        <w:tab/>
      </w:r>
    </w:p>
    <w:p w14:paraId="3E4587C0" w14:textId="545122E9" w:rsidR="00A31CCC" w:rsidRPr="00A31CCC" w:rsidRDefault="00A31CCC" w:rsidP="00A31CCC">
      <w:pPr>
        <w:pStyle w:val="Odstavecseseznamem"/>
        <w:numPr>
          <w:ilvl w:val="1"/>
          <w:numId w:val="5"/>
        </w:numPr>
        <w:ind w:left="709" w:hanging="709"/>
        <w:rPr>
          <w:rFonts w:asciiTheme="minorHAnsi" w:hAnsiTheme="minorHAnsi" w:cstheme="minorHAnsi"/>
          <w:sz w:val="22"/>
          <w:szCs w:val="22"/>
        </w:rPr>
      </w:pPr>
      <w:r w:rsidRPr="00A31CCC">
        <w:rPr>
          <w:rFonts w:asciiTheme="minorHAnsi" w:hAnsiTheme="minorHAnsi" w:cstheme="minorHAnsi"/>
          <w:sz w:val="22"/>
          <w:szCs w:val="22"/>
        </w:rPr>
        <w:t>V případě nakládky kalů na ČOV Uh. Hradiště dodavatelem (viz. bod 3 v příloze č. 2 Technické informace), musí být náklady započítány do jednotkové ceny příslušného odpadu.</w:t>
      </w:r>
    </w:p>
    <w:p w14:paraId="7BFD7A17" w14:textId="77777777" w:rsidR="00A31CCC" w:rsidRDefault="00A31CCC" w:rsidP="00A31CCC">
      <w:pPr>
        <w:pStyle w:val="Zhlav"/>
        <w:tabs>
          <w:tab w:val="clear" w:pos="4536"/>
          <w:tab w:val="clear" w:pos="9072"/>
        </w:tabs>
        <w:suppressAutoHyphens/>
        <w:jc w:val="both"/>
        <w:rPr>
          <w:rFonts w:asciiTheme="minorHAnsi" w:hAnsiTheme="minorHAnsi" w:cstheme="minorHAnsi"/>
          <w:sz w:val="22"/>
          <w:szCs w:val="22"/>
        </w:rPr>
      </w:pPr>
    </w:p>
    <w:p w14:paraId="4D3E86E0" w14:textId="0BACB737" w:rsidR="00A95D8C" w:rsidRPr="000E23CB" w:rsidRDefault="00A95D8C" w:rsidP="002113CF">
      <w:pPr>
        <w:pStyle w:val="Zhlav"/>
        <w:numPr>
          <w:ilvl w:val="1"/>
          <w:numId w:val="5"/>
        </w:numPr>
        <w:tabs>
          <w:tab w:val="clear" w:pos="4536"/>
          <w:tab w:val="clear" w:pos="9072"/>
        </w:tabs>
        <w:suppressAutoHyphens/>
        <w:ind w:left="709" w:hanging="709"/>
        <w:jc w:val="both"/>
        <w:rPr>
          <w:rFonts w:asciiTheme="minorHAnsi" w:hAnsiTheme="minorHAnsi" w:cstheme="minorHAnsi"/>
          <w:sz w:val="22"/>
          <w:szCs w:val="22"/>
        </w:rPr>
      </w:pPr>
      <w:r w:rsidRPr="00F405F2">
        <w:rPr>
          <w:rFonts w:asciiTheme="minorHAnsi" w:hAnsiTheme="minorHAnsi" w:cstheme="minorHAnsi"/>
          <w:sz w:val="22"/>
          <w:szCs w:val="22"/>
        </w:rPr>
        <w:t>Veškeré platby budou probíhat bezhotovostním stykem ve prospěch účtu oprávněné</w:t>
      </w:r>
      <w:r w:rsidR="000E23CB">
        <w:rPr>
          <w:rFonts w:asciiTheme="minorHAnsi" w:hAnsiTheme="minorHAnsi" w:cstheme="minorHAnsi"/>
          <w:sz w:val="22"/>
          <w:szCs w:val="22"/>
        </w:rPr>
        <w:t xml:space="preserve"> </w:t>
      </w:r>
      <w:r w:rsidRPr="000E23CB">
        <w:rPr>
          <w:rFonts w:asciiTheme="minorHAnsi" w:hAnsiTheme="minorHAnsi" w:cstheme="minorHAnsi"/>
          <w:sz w:val="22"/>
          <w:szCs w:val="22"/>
        </w:rPr>
        <w:t>strany dle skutečného plnění. Objednatel neposkytuje zálohy.</w:t>
      </w:r>
    </w:p>
    <w:p w14:paraId="72C9116B" w14:textId="77777777" w:rsidR="00A95D8C" w:rsidRPr="00F405F2" w:rsidRDefault="00A95D8C" w:rsidP="00A31CCC">
      <w:pPr>
        <w:pStyle w:val="Zhlav"/>
        <w:tabs>
          <w:tab w:val="clear" w:pos="4536"/>
          <w:tab w:val="clear" w:pos="9072"/>
        </w:tabs>
        <w:ind w:left="502" w:hanging="502"/>
        <w:jc w:val="both"/>
        <w:rPr>
          <w:rFonts w:asciiTheme="minorHAnsi" w:hAnsiTheme="minorHAnsi" w:cstheme="minorHAnsi"/>
        </w:rPr>
      </w:pPr>
    </w:p>
    <w:p w14:paraId="26AE321B" w14:textId="77777777" w:rsidR="00A95D8C" w:rsidRPr="00F405F2" w:rsidRDefault="00A95D8C" w:rsidP="002113CF">
      <w:pPr>
        <w:pStyle w:val="Zhlav"/>
        <w:numPr>
          <w:ilvl w:val="1"/>
          <w:numId w:val="5"/>
        </w:numPr>
        <w:tabs>
          <w:tab w:val="clear" w:pos="4536"/>
          <w:tab w:val="clear" w:pos="9072"/>
        </w:tabs>
        <w:suppressAutoHyphens/>
        <w:ind w:left="709" w:hanging="709"/>
        <w:jc w:val="both"/>
        <w:rPr>
          <w:rFonts w:asciiTheme="minorHAnsi" w:hAnsiTheme="minorHAnsi" w:cstheme="minorHAnsi"/>
          <w:sz w:val="22"/>
          <w:szCs w:val="22"/>
        </w:rPr>
      </w:pPr>
      <w:r w:rsidRPr="00F405F2">
        <w:rPr>
          <w:rFonts w:asciiTheme="minorHAnsi" w:hAnsiTheme="minorHAnsi" w:cstheme="minorHAnsi"/>
          <w:sz w:val="22"/>
          <w:szCs w:val="22"/>
        </w:rPr>
        <w:t>Podkladem pro platbu budou faktury dodavatele (daňové doklady) odeslané na adresu objednatele. Měsíční faktury budou uhrazeny na základě odsouhlaseného soupisu věcného plnění. Splatnost faktury je 30 dní od dne vystavení objednateli. V pochybnostech se má za to, že faktura byla doručena třetího dne po vystavení.</w:t>
      </w:r>
    </w:p>
    <w:p w14:paraId="03C4EF95" w14:textId="77777777" w:rsidR="00A95D8C" w:rsidRPr="00F405F2" w:rsidRDefault="00A95D8C" w:rsidP="00A31CCC">
      <w:pPr>
        <w:pStyle w:val="Zhlav"/>
        <w:tabs>
          <w:tab w:val="clear" w:pos="4536"/>
          <w:tab w:val="clear" w:pos="9072"/>
        </w:tabs>
        <w:ind w:left="502" w:hanging="502"/>
        <w:jc w:val="both"/>
        <w:rPr>
          <w:rFonts w:asciiTheme="minorHAnsi" w:hAnsiTheme="minorHAnsi" w:cstheme="minorHAnsi"/>
        </w:rPr>
      </w:pPr>
    </w:p>
    <w:p w14:paraId="3527DC54" w14:textId="77777777" w:rsidR="00A95D8C" w:rsidRPr="00F405F2" w:rsidRDefault="00A95D8C" w:rsidP="002113CF">
      <w:pPr>
        <w:pStyle w:val="Zhlav"/>
        <w:numPr>
          <w:ilvl w:val="1"/>
          <w:numId w:val="5"/>
        </w:numPr>
        <w:tabs>
          <w:tab w:val="clear" w:pos="4536"/>
          <w:tab w:val="clear" w:pos="9072"/>
        </w:tabs>
        <w:suppressAutoHyphens/>
        <w:ind w:left="709" w:hanging="709"/>
        <w:jc w:val="both"/>
        <w:rPr>
          <w:rFonts w:asciiTheme="minorHAnsi" w:hAnsiTheme="minorHAnsi" w:cstheme="minorHAnsi"/>
          <w:sz w:val="22"/>
          <w:szCs w:val="22"/>
        </w:rPr>
      </w:pPr>
      <w:r w:rsidRPr="00F405F2">
        <w:rPr>
          <w:rFonts w:asciiTheme="minorHAnsi" w:hAnsiTheme="minorHAnsi" w:cstheme="minorHAnsi"/>
          <w:sz w:val="22"/>
          <w:szCs w:val="22"/>
        </w:rPr>
        <w:t>Bude-li objednatel v prodlení s úhradou oprávněné platby, uhradí povinná strana oprávněné straně úrok z prodlení ve výši 0,05 % z dlužné částky za každý den prodlení.</w:t>
      </w:r>
    </w:p>
    <w:p w14:paraId="553C5B01" w14:textId="77777777" w:rsidR="00A95D8C" w:rsidRPr="00F405F2" w:rsidRDefault="00A95D8C" w:rsidP="00A31CCC">
      <w:pPr>
        <w:pStyle w:val="Zhlav"/>
        <w:tabs>
          <w:tab w:val="clear" w:pos="4536"/>
          <w:tab w:val="clear" w:pos="9072"/>
        </w:tabs>
        <w:ind w:left="502" w:hanging="502"/>
        <w:jc w:val="both"/>
        <w:rPr>
          <w:rFonts w:asciiTheme="minorHAnsi" w:hAnsiTheme="minorHAnsi" w:cstheme="minorHAnsi"/>
        </w:rPr>
      </w:pPr>
    </w:p>
    <w:p w14:paraId="4059CD4B" w14:textId="77777777" w:rsidR="00A95D8C" w:rsidRPr="00F405F2" w:rsidRDefault="00A95D8C" w:rsidP="000E23CB">
      <w:pPr>
        <w:pStyle w:val="Zhlav"/>
        <w:tabs>
          <w:tab w:val="clear" w:pos="4536"/>
          <w:tab w:val="clear" w:pos="9072"/>
        </w:tabs>
        <w:ind w:hanging="720"/>
        <w:jc w:val="both"/>
        <w:rPr>
          <w:rFonts w:asciiTheme="minorHAnsi" w:hAnsiTheme="minorHAnsi" w:cstheme="minorHAnsi"/>
        </w:rPr>
      </w:pPr>
    </w:p>
    <w:p w14:paraId="083D560E" w14:textId="77777777" w:rsidR="000E23CB" w:rsidRPr="000E23CB" w:rsidRDefault="000E23CB" w:rsidP="000E23CB">
      <w:pPr>
        <w:pStyle w:val="Odstavecseseznamem"/>
        <w:rPr>
          <w:rFonts w:asciiTheme="minorHAnsi" w:hAnsiTheme="minorHAnsi" w:cstheme="minorHAnsi"/>
          <w:sz w:val="22"/>
          <w:szCs w:val="22"/>
        </w:rPr>
      </w:pPr>
    </w:p>
    <w:p w14:paraId="71C9AD41" w14:textId="52D22613" w:rsidR="00A95D8C" w:rsidRPr="0001104F" w:rsidRDefault="00A95D8C" w:rsidP="002113CF">
      <w:pPr>
        <w:pStyle w:val="Zhlav"/>
        <w:numPr>
          <w:ilvl w:val="1"/>
          <w:numId w:val="5"/>
        </w:numPr>
        <w:tabs>
          <w:tab w:val="clear" w:pos="4536"/>
          <w:tab w:val="clear" w:pos="9072"/>
        </w:tabs>
        <w:suppressAutoHyphens/>
        <w:ind w:left="709" w:hanging="709"/>
        <w:jc w:val="both"/>
        <w:rPr>
          <w:rFonts w:asciiTheme="minorHAnsi" w:hAnsiTheme="minorHAnsi" w:cstheme="minorHAnsi"/>
          <w:sz w:val="22"/>
          <w:szCs w:val="22"/>
        </w:rPr>
      </w:pPr>
      <w:r w:rsidRPr="0001104F">
        <w:rPr>
          <w:rFonts w:asciiTheme="minorHAnsi" w:hAnsiTheme="minorHAnsi" w:cstheme="minorHAnsi"/>
          <w:sz w:val="22"/>
          <w:szCs w:val="22"/>
        </w:rPr>
        <w:lastRenderedPageBreak/>
        <w:t xml:space="preserve">Jednotkové ceny (dle bodu 4.2) jsou závazné pro fakturaci bez ohledu na skutečnost, že v provozovnách bude vznikat nerovnoměrné množství odpadů a změní se četnost vývozu. </w:t>
      </w:r>
      <w:r w:rsidR="0001104F" w:rsidRPr="0001104F">
        <w:rPr>
          <w:rFonts w:asciiTheme="minorHAnsi" w:hAnsiTheme="minorHAnsi" w:cstheme="minorHAnsi"/>
          <w:sz w:val="22"/>
          <w:szCs w:val="22"/>
        </w:rPr>
        <w:t xml:space="preserve">Přestože </w:t>
      </w:r>
      <w:r w:rsidRPr="0001104F">
        <w:rPr>
          <w:rFonts w:asciiTheme="minorHAnsi" w:hAnsiTheme="minorHAnsi" w:cstheme="minorHAnsi"/>
          <w:sz w:val="22"/>
          <w:szCs w:val="22"/>
        </w:rPr>
        <w:t xml:space="preserve">by množství kalů </w:t>
      </w:r>
      <w:r w:rsidR="00DC0140" w:rsidRPr="00E01615">
        <w:rPr>
          <w:rFonts w:asciiTheme="minorHAnsi" w:hAnsiTheme="minorHAnsi" w:cstheme="minorHAnsi"/>
          <w:sz w:val="22"/>
          <w:szCs w:val="22"/>
        </w:rPr>
        <w:t xml:space="preserve">nesplňující </w:t>
      </w:r>
      <w:r w:rsidR="00DC0140" w:rsidRPr="0001104F">
        <w:rPr>
          <w:rFonts w:asciiTheme="minorHAnsi" w:hAnsiTheme="minorHAnsi" w:cstheme="minorHAnsi"/>
          <w:sz w:val="22"/>
          <w:szCs w:val="22"/>
        </w:rPr>
        <w:t>limity pro použití na zemědělské půdě dle vyhlášky č. 437/2016 Sb. bylo</w:t>
      </w:r>
      <w:r w:rsidRPr="0001104F">
        <w:rPr>
          <w:rFonts w:asciiTheme="minorHAnsi" w:hAnsiTheme="minorHAnsi" w:cstheme="minorHAnsi"/>
          <w:sz w:val="22"/>
          <w:szCs w:val="22"/>
        </w:rPr>
        <w:t xml:space="preserve"> větší, než je uvedeno</w:t>
      </w:r>
      <w:r w:rsidR="00DC0140" w:rsidRPr="0001104F">
        <w:rPr>
          <w:rFonts w:asciiTheme="minorHAnsi" w:hAnsiTheme="minorHAnsi" w:cstheme="minorHAnsi"/>
          <w:sz w:val="22"/>
          <w:szCs w:val="22"/>
        </w:rPr>
        <w:t xml:space="preserve"> v tabulce č.2</w:t>
      </w:r>
      <w:r w:rsidRPr="0001104F">
        <w:rPr>
          <w:rFonts w:asciiTheme="minorHAnsi" w:hAnsiTheme="minorHAnsi" w:cstheme="minorHAnsi"/>
          <w:sz w:val="22"/>
          <w:szCs w:val="22"/>
        </w:rPr>
        <w:t xml:space="preserve">, </w:t>
      </w:r>
      <w:r w:rsidR="00A31CCC" w:rsidRPr="0001104F">
        <w:rPr>
          <w:rFonts w:asciiTheme="minorHAnsi" w:hAnsiTheme="minorHAnsi" w:cstheme="minorHAnsi"/>
          <w:sz w:val="22"/>
          <w:szCs w:val="22"/>
        </w:rPr>
        <w:t xml:space="preserve">je </w:t>
      </w:r>
      <w:r w:rsidRPr="0001104F">
        <w:rPr>
          <w:rFonts w:asciiTheme="minorHAnsi" w:hAnsiTheme="minorHAnsi" w:cstheme="minorHAnsi"/>
          <w:sz w:val="22"/>
          <w:szCs w:val="22"/>
        </w:rPr>
        <w:t>zhotovitel</w:t>
      </w:r>
      <w:r w:rsidR="00A31CCC" w:rsidRPr="0001104F">
        <w:rPr>
          <w:rFonts w:asciiTheme="minorHAnsi" w:hAnsiTheme="minorHAnsi" w:cstheme="minorHAnsi"/>
          <w:sz w:val="22"/>
          <w:szCs w:val="22"/>
        </w:rPr>
        <w:t xml:space="preserve"> povinen</w:t>
      </w:r>
      <w:r w:rsidRPr="0001104F">
        <w:rPr>
          <w:rFonts w:asciiTheme="minorHAnsi" w:hAnsiTheme="minorHAnsi" w:cstheme="minorHAnsi"/>
          <w:sz w:val="22"/>
          <w:szCs w:val="22"/>
        </w:rPr>
        <w:t xml:space="preserve"> </w:t>
      </w:r>
      <w:r w:rsidR="00A31CCC" w:rsidRPr="0001104F">
        <w:rPr>
          <w:rFonts w:asciiTheme="minorHAnsi" w:hAnsiTheme="minorHAnsi" w:cstheme="minorHAnsi"/>
          <w:sz w:val="22"/>
          <w:szCs w:val="22"/>
        </w:rPr>
        <w:t>poskytovat službu</w:t>
      </w:r>
      <w:r w:rsidRPr="0001104F">
        <w:rPr>
          <w:rFonts w:asciiTheme="minorHAnsi" w:hAnsiTheme="minorHAnsi" w:cstheme="minorHAnsi"/>
          <w:sz w:val="22"/>
          <w:szCs w:val="22"/>
        </w:rPr>
        <w:t xml:space="preserve"> </w:t>
      </w:r>
      <w:r w:rsidR="00DC0140" w:rsidRPr="0001104F">
        <w:rPr>
          <w:rFonts w:asciiTheme="minorHAnsi" w:hAnsiTheme="minorHAnsi" w:cstheme="minorHAnsi"/>
          <w:sz w:val="22"/>
          <w:szCs w:val="22"/>
        </w:rPr>
        <w:t xml:space="preserve">na toto </w:t>
      </w:r>
      <w:r w:rsidRPr="0001104F">
        <w:rPr>
          <w:rFonts w:asciiTheme="minorHAnsi" w:hAnsiTheme="minorHAnsi" w:cstheme="minorHAnsi"/>
          <w:sz w:val="22"/>
          <w:szCs w:val="22"/>
        </w:rPr>
        <w:t xml:space="preserve">vyšší množství kalů v ceně </w:t>
      </w:r>
      <w:r w:rsidR="00A3418D" w:rsidRPr="0001104F">
        <w:rPr>
          <w:rFonts w:asciiTheme="minorHAnsi" w:hAnsiTheme="minorHAnsi" w:cstheme="minorHAnsi"/>
          <w:sz w:val="22"/>
          <w:szCs w:val="22"/>
        </w:rPr>
        <w:t>dle nabídnutých jednotkových cen, pokud</w:t>
      </w:r>
      <w:r w:rsidR="007E2105" w:rsidRPr="0001104F">
        <w:rPr>
          <w:rFonts w:asciiTheme="minorHAnsi" w:hAnsiTheme="minorHAnsi" w:cstheme="minorHAnsi"/>
          <w:sz w:val="22"/>
          <w:szCs w:val="22"/>
        </w:rPr>
        <w:t xml:space="preserve"> tento rozdíl nebude větší než 1</w:t>
      </w:r>
      <w:r w:rsidR="000E23CB" w:rsidRPr="0001104F">
        <w:rPr>
          <w:rFonts w:asciiTheme="minorHAnsi" w:hAnsiTheme="minorHAnsi" w:cstheme="minorHAnsi"/>
          <w:sz w:val="22"/>
          <w:szCs w:val="22"/>
        </w:rPr>
        <w:t>.</w:t>
      </w:r>
      <w:r w:rsidR="00A3418D" w:rsidRPr="0001104F">
        <w:rPr>
          <w:rFonts w:asciiTheme="minorHAnsi" w:hAnsiTheme="minorHAnsi" w:cstheme="minorHAnsi"/>
          <w:sz w:val="22"/>
          <w:szCs w:val="22"/>
        </w:rPr>
        <w:t>000 tun</w:t>
      </w:r>
      <w:r w:rsidR="00F405F2" w:rsidRPr="0001104F">
        <w:rPr>
          <w:rFonts w:asciiTheme="minorHAnsi" w:hAnsiTheme="minorHAnsi" w:cstheme="minorHAnsi"/>
          <w:sz w:val="22"/>
          <w:szCs w:val="22"/>
        </w:rPr>
        <w:t>.</w:t>
      </w:r>
    </w:p>
    <w:p w14:paraId="159CDBD5" w14:textId="77777777" w:rsidR="00466755" w:rsidRPr="0001104F" w:rsidRDefault="00466755" w:rsidP="00466755">
      <w:pPr>
        <w:pStyle w:val="Odstavecseseznamem"/>
        <w:rPr>
          <w:rFonts w:asciiTheme="minorHAnsi" w:hAnsiTheme="minorHAnsi" w:cstheme="minorHAnsi"/>
          <w:sz w:val="22"/>
          <w:szCs w:val="22"/>
        </w:rPr>
      </w:pPr>
    </w:p>
    <w:p w14:paraId="6899DD28" w14:textId="55199EBA" w:rsidR="00466755" w:rsidRPr="0001104F" w:rsidRDefault="00466755" w:rsidP="002113CF">
      <w:pPr>
        <w:pStyle w:val="Zhlav"/>
        <w:numPr>
          <w:ilvl w:val="1"/>
          <w:numId w:val="5"/>
        </w:numPr>
        <w:tabs>
          <w:tab w:val="clear" w:pos="4536"/>
          <w:tab w:val="clear" w:pos="9072"/>
        </w:tabs>
        <w:suppressAutoHyphens/>
        <w:ind w:left="709" w:hanging="709"/>
        <w:jc w:val="both"/>
        <w:rPr>
          <w:rFonts w:asciiTheme="minorHAnsi" w:hAnsiTheme="minorHAnsi" w:cstheme="minorHAnsi"/>
          <w:sz w:val="22"/>
          <w:szCs w:val="22"/>
        </w:rPr>
      </w:pPr>
      <w:r w:rsidRPr="0001104F">
        <w:rPr>
          <w:rFonts w:asciiTheme="minorHAnsi" w:hAnsiTheme="minorHAnsi" w:cstheme="minorHAnsi"/>
          <w:sz w:val="22"/>
          <w:szCs w:val="22"/>
        </w:rPr>
        <w:t>U odpadu 19 08 05, jejich s</w:t>
      </w:r>
      <w:r w:rsidR="00DC0140" w:rsidRPr="0001104F">
        <w:rPr>
          <w:rFonts w:asciiTheme="minorHAnsi" w:hAnsiTheme="minorHAnsi" w:cstheme="minorHAnsi"/>
          <w:sz w:val="22"/>
          <w:szCs w:val="22"/>
        </w:rPr>
        <w:t>ušina nebude vyšší nebo rovna 16</w:t>
      </w:r>
      <w:r w:rsidRPr="0001104F">
        <w:rPr>
          <w:rFonts w:asciiTheme="minorHAnsi" w:hAnsiTheme="minorHAnsi" w:cstheme="minorHAnsi"/>
          <w:sz w:val="22"/>
          <w:szCs w:val="22"/>
        </w:rPr>
        <w:t xml:space="preserve"> % může dodavatel </w:t>
      </w:r>
      <w:r w:rsidR="00DC0140" w:rsidRPr="0001104F">
        <w:rPr>
          <w:rFonts w:asciiTheme="minorHAnsi" w:hAnsiTheme="minorHAnsi" w:cstheme="minorHAnsi"/>
          <w:sz w:val="22"/>
          <w:szCs w:val="22"/>
        </w:rPr>
        <w:t xml:space="preserve">navíc </w:t>
      </w:r>
      <w:r w:rsidRPr="0001104F">
        <w:rPr>
          <w:rFonts w:asciiTheme="minorHAnsi" w:hAnsiTheme="minorHAnsi" w:cstheme="minorHAnsi"/>
          <w:sz w:val="22"/>
          <w:szCs w:val="22"/>
        </w:rPr>
        <w:t>účtovat poplatek za zvýšené náklady</w:t>
      </w:r>
      <w:r w:rsidR="00DC0140" w:rsidRPr="0001104F">
        <w:rPr>
          <w:rFonts w:asciiTheme="minorHAnsi" w:hAnsiTheme="minorHAnsi" w:cstheme="minorHAnsi"/>
          <w:sz w:val="22"/>
          <w:szCs w:val="22"/>
        </w:rPr>
        <w:t xml:space="preserve"> s kalem. T</w:t>
      </w:r>
      <w:r w:rsidRPr="0001104F">
        <w:rPr>
          <w:rFonts w:asciiTheme="minorHAnsi" w:hAnsiTheme="minorHAnsi" w:cstheme="minorHAnsi"/>
          <w:sz w:val="22"/>
          <w:szCs w:val="22"/>
        </w:rPr>
        <w:t xml:space="preserve">ento poplatek se sjednává ve </w:t>
      </w:r>
      <w:proofErr w:type="gramStart"/>
      <w:r w:rsidRPr="0001104F">
        <w:rPr>
          <w:rFonts w:asciiTheme="minorHAnsi" w:hAnsiTheme="minorHAnsi" w:cstheme="minorHAnsi"/>
          <w:sz w:val="22"/>
          <w:szCs w:val="22"/>
        </w:rPr>
        <w:t xml:space="preserve">výši  </w:t>
      </w:r>
      <w:r w:rsidR="0001104F">
        <w:rPr>
          <w:rFonts w:asciiTheme="minorHAnsi" w:hAnsiTheme="minorHAnsi" w:cstheme="minorHAnsi"/>
          <w:sz w:val="22"/>
          <w:szCs w:val="22"/>
        </w:rPr>
        <w:t>…</w:t>
      </w:r>
      <w:proofErr w:type="gramEnd"/>
      <w:r w:rsidR="0001104F">
        <w:rPr>
          <w:rFonts w:asciiTheme="minorHAnsi" w:hAnsiTheme="minorHAnsi" w:cstheme="minorHAnsi"/>
          <w:sz w:val="22"/>
          <w:szCs w:val="22"/>
        </w:rPr>
        <w:t>…</w:t>
      </w:r>
      <w:r w:rsidRPr="0001104F">
        <w:rPr>
          <w:rFonts w:asciiTheme="minorHAnsi" w:hAnsiTheme="minorHAnsi" w:cstheme="minorHAnsi"/>
          <w:sz w:val="22"/>
          <w:szCs w:val="22"/>
        </w:rPr>
        <w:t>……  Kč bez DPH / tuna.</w:t>
      </w:r>
    </w:p>
    <w:p w14:paraId="6108794B" w14:textId="77777777" w:rsidR="00A95D8C" w:rsidRPr="00F405F2" w:rsidRDefault="00A95D8C" w:rsidP="000E23CB">
      <w:pPr>
        <w:pStyle w:val="Zhlav"/>
        <w:tabs>
          <w:tab w:val="clear" w:pos="4536"/>
          <w:tab w:val="clear" w:pos="9072"/>
        </w:tabs>
        <w:suppressAutoHyphens/>
        <w:ind w:left="703"/>
        <w:jc w:val="both"/>
        <w:rPr>
          <w:rFonts w:asciiTheme="minorHAnsi" w:hAnsiTheme="minorHAnsi" w:cstheme="minorHAnsi"/>
          <w:color w:val="FF0000"/>
          <w:sz w:val="22"/>
          <w:szCs w:val="22"/>
          <w:highlight w:val="yellow"/>
        </w:rPr>
      </w:pPr>
    </w:p>
    <w:p w14:paraId="7E357C64" w14:textId="77777777" w:rsidR="006918EF" w:rsidRPr="00B5024F" w:rsidRDefault="00A95D8C" w:rsidP="006918EF">
      <w:pPr>
        <w:pStyle w:val="Styl4"/>
        <w:numPr>
          <w:ilvl w:val="1"/>
          <w:numId w:val="5"/>
        </w:numPr>
        <w:ind w:left="709" w:hanging="709"/>
        <w:rPr>
          <w:rFonts w:asciiTheme="minorHAnsi" w:hAnsiTheme="minorHAnsi" w:cstheme="minorHAnsi"/>
          <w:b w:val="0"/>
          <w:bCs/>
          <w:iCs/>
          <w:szCs w:val="22"/>
        </w:rPr>
      </w:pPr>
      <w:r w:rsidRPr="00B5024F">
        <w:rPr>
          <w:rFonts w:asciiTheme="minorHAnsi" w:hAnsiTheme="minorHAnsi" w:cstheme="minorHAnsi"/>
          <w:b w:val="0"/>
          <w:u w:val="none"/>
        </w:rPr>
        <w:t xml:space="preserve">Změna jednotkové ceny je přípustná u </w:t>
      </w:r>
      <w:r w:rsidR="00466755">
        <w:rPr>
          <w:rFonts w:asciiTheme="minorHAnsi" w:hAnsiTheme="minorHAnsi" w:cstheme="minorHAnsi"/>
          <w:b w:val="0"/>
          <w:u w:val="none"/>
        </w:rPr>
        <w:t xml:space="preserve">odpadu 19 08 05 - </w:t>
      </w:r>
      <w:r w:rsidRPr="00B5024F">
        <w:rPr>
          <w:rFonts w:asciiTheme="minorHAnsi" w:hAnsiTheme="minorHAnsi" w:cstheme="minorHAnsi"/>
          <w:b w:val="0"/>
          <w:u w:val="none"/>
        </w:rPr>
        <w:t>kalů z ČOV,</w:t>
      </w:r>
      <w:r w:rsidR="0001104F">
        <w:rPr>
          <w:rFonts w:asciiTheme="minorHAnsi" w:hAnsiTheme="minorHAnsi" w:cstheme="minorHAnsi"/>
          <w:b w:val="0"/>
          <w:u w:val="none"/>
        </w:rPr>
        <w:t xml:space="preserve"> které</w:t>
      </w:r>
      <w:r w:rsidRPr="00B5024F">
        <w:rPr>
          <w:rFonts w:asciiTheme="minorHAnsi" w:hAnsiTheme="minorHAnsi" w:cstheme="minorHAnsi"/>
          <w:b w:val="0"/>
          <w:u w:val="none"/>
        </w:rPr>
        <w:t xml:space="preserve"> </w:t>
      </w:r>
      <w:r w:rsidR="0001104F" w:rsidRPr="00E01615">
        <w:rPr>
          <w:rFonts w:asciiTheme="minorHAnsi" w:hAnsiTheme="minorHAnsi" w:cstheme="minorHAnsi"/>
          <w:b w:val="0"/>
          <w:szCs w:val="22"/>
          <w:u w:val="none"/>
        </w:rPr>
        <w:t>nesplňující limity pro použití na zemědělské půdě dle vyhlášky č. 437/2016 Sb.,</w:t>
      </w:r>
      <w:r w:rsidRPr="00E01615">
        <w:rPr>
          <w:rFonts w:asciiTheme="minorHAnsi" w:hAnsiTheme="minorHAnsi" w:cstheme="minorHAnsi"/>
          <w:b w:val="0"/>
          <w:u w:val="none"/>
        </w:rPr>
        <w:t xml:space="preserve"> </w:t>
      </w:r>
      <w:r w:rsidR="006918EF" w:rsidRPr="00E01615">
        <w:rPr>
          <w:rFonts w:asciiTheme="minorHAnsi" w:hAnsiTheme="minorHAnsi" w:cstheme="minorHAnsi"/>
          <w:b w:val="0"/>
          <w:u w:val="none"/>
        </w:rPr>
        <w:t>pouze u</w:t>
      </w:r>
      <w:r w:rsidRPr="00E01615">
        <w:rPr>
          <w:rFonts w:asciiTheme="minorHAnsi" w:hAnsiTheme="minorHAnsi" w:cstheme="minorHAnsi"/>
          <w:b w:val="0"/>
          <w:u w:val="none"/>
        </w:rPr>
        <w:t xml:space="preserve"> množství</w:t>
      </w:r>
      <w:r w:rsidRPr="00B5024F">
        <w:rPr>
          <w:rFonts w:asciiTheme="minorHAnsi" w:hAnsiTheme="minorHAnsi" w:cstheme="minorHAnsi"/>
          <w:b w:val="0"/>
          <w:u w:val="none"/>
        </w:rPr>
        <w:t xml:space="preserve"> </w:t>
      </w:r>
      <w:r w:rsidR="006918EF">
        <w:rPr>
          <w:rFonts w:asciiTheme="minorHAnsi" w:hAnsiTheme="minorHAnsi" w:cstheme="minorHAnsi"/>
          <w:b w:val="0"/>
          <w:u w:val="none"/>
        </w:rPr>
        <w:t xml:space="preserve">překračující hodnotu 8 000 tun za rok. </w:t>
      </w:r>
      <w:r w:rsidR="006918EF" w:rsidRPr="00B5024F">
        <w:rPr>
          <w:rFonts w:asciiTheme="minorHAnsi" w:hAnsiTheme="minorHAnsi" w:cstheme="minorHAnsi"/>
          <w:b w:val="0"/>
          <w:u w:val="none"/>
        </w:rPr>
        <w:t xml:space="preserve">Nová jednotková cena musí být doložena kalkulací všech oprávněných nákladů včetně způsobu přepravy a zdůvodnění způsobu likvidace, tzn. za cenu v místě a čase obvyklou. Tato kalkulace musí být předložena objednateli k odsouhlasení předem a objednatelem před zahájením likvidace písemně odsouhlasena. Smluvní strany v tomto případě uzavřou dodatek ke smlouvě. </w:t>
      </w:r>
    </w:p>
    <w:p w14:paraId="57B682BE" w14:textId="2CC17ED4" w:rsidR="006918EF" w:rsidRPr="006918EF" w:rsidRDefault="006918EF" w:rsidP="006918EF">
      <w:pPr>
        <w:pStyle w:val="Styl4"/>
        <w:numPr>
          <w:ilvl w:val="0"/>
          <w:numId w:val="0"/>
        </w:numPr>
        <w:rPr>
          <w:rFonts w:asciiTheme="minorHAnsi" w:hAnsiTheme="minorHAnsi" w:cstheme="minorHAnsi"/>
          <w:b w:val="0"/>
          <w:bCs/>
          <w:iCs/>
          <w:szCs w:val="22"/>
        </w:rPr>
      </w:pPr>
    </w:p>
    <w:p w14:paraId="3154B938" w14:textId="77777777" w:rsidR="006918EF" w:rsidRDefault="006918EF" w:rsidP="006918EF">
      <w:pPr>
        <w:pStyle w:val="Odstavecseseznamem"/>
        <w:rPr>
          <w:rFonts w:asciiTheme="minorHAnsi" w:hAnsiTheme="minorHAnsi" w:cstheme="minorHAnsi"/>
          <w:b/>
        </w:rPr>
      </w:pPr>
    </w:p>
    <w:p w14:paraId="7F956B69" w14:textId="7CF2155D" w:rsidR="00B5024F" w:rsidRPr="00B5024F" w:rsidRDefault="006A28F9" w:rsidP="006A28F9">
      <w:pPr>
        <w:pStyle w:val="Styl4"/>
        <w:numPr>
          <w:ilvl w:val="1"/>
          <w:numId w:val="5"/>
        </w:numPr>
        <w:ind w:left="709" w:hanging="709"/>
        <w:rPr>
          <w:rFonts w:asciiTheme="minorHAnsi" w:hAnsiTheme="minorHAnsi" w:cstheme="minorHAnsi"/>
          <w:b w:val="0"/>
          <w:bCs/>
          <w:iCs/>
          <w:szCs w:val="22"/>
        </w:rPr>
      </w:pPr>
      <w:r w:rsidRPr="0001104F">
        <w:rPr>
          <w:rFonts w:asciiTheme="minorHAnsi" w:hAnsiTheme="minorHAnsi" w:cstheme="minorHAnsi"/>
          <w:b w:val="0"/>
          <w:u w:val="none"/>
        </w:rPr>
        <w:t>Další změna jednotkové ceny je možná u odpadu 19 08 05</w:t>
      </w:r>
      <w:r w:rsidR="00A95D8C" w:rsidRPr="0001104F">
        <w:rPr>
          <w:rFonts w:asciiTheme="minorHAnsi" w:hAnsiTheme="minorHAnsi" w:cstheme="minorHAnsi"/>
          <w:b w:val="0"/>
          <w:u w:val="none"/>
        </w:rPr>
        <w:t xml:space="preserve"> </w:t>
      </w:r>
      <w:r w:rsidRPr="0001104F">
        <w:rPr>
          <w:rFonts w:asciiTheme="minorHAnsi" w:hAnsiTheme="minorHAnsi" w:cstheme="minorHAnsi"/>
          <w:b w:val="0"/>
          <w:u w:val="none"/>
        </w:rPr>
        <w:t>v případě výjimečného překročení limitu rizikových prvků daných v příloze č. 3 vyhl</w:t>
      </w:r>
      <w:r w:rsidR="00FB7721">
        <w:rPr>
          <w:rFonts w:asciiTheme="minorHAnsi" w:hAnsiTheme="minorHAnsi" w:cstheme="minorHAnsi"/>
          <w:b w:val="0"/>
          <w:u w:val="none"/>
        </w:rPr>
        <w:t>ášky</w:t>
      </w:r>
      <w:r w:rsidR="0004007B">
        <w:rPr>
          <w:rFonts w:asciiTheme="minorHAnsi" w:hAnsiTheme="minorHAnsi" w:cstheme="minorHAnsi"/>
          <w:b w:val="0"/>
          <w:u w:val="none"/>
        </w:rPr>
        <w:t xml:space="preserve"> č. 437/2016 Sb. </w:t>
      </w:r>
      <w:r w:rsidRPr="0001104F">
        <w:rPr>
          <w:rFonts w:asciiTheme="minorHAnsi" w:hAnsiTheme="minorHAnsi" w:cstheme="minorHAnsi"/>
          <w:b w:val="0"/>
          <w:u w:val="none"/>
        </w:rPr>
        <w:t>(</w:t>
      </w:r>
      <w:r w:rsidR="0004007B">
        <w:rPr>
          <w:rFonts w:asciiTheme="minorHAnsi" w:hAnsiTheme="minorHAnsi" w:cstheme="minorHAnsi"/>
          <w:b w:val="0"/>
          <w:u w:val="none"/>
        </w:rPr>
        <w:t xml:space="preserve">např. </w:t>
      </w:r>
      <w:r w:rsidRPr="0001104F">
        <w:rPr>
          <w:rFonts w:asciiTheme="minorHAnsi" w:hAnsiTheme="minorHAnsi" w:cstheme="minorHAnsi"/>
          <w:b w:val="0"/>
          <w:u w:val="none"/>
        </w:rPr>
        <w:t xml:space="preserve">Cd, Ni, </w:t>
      </w:r>
      <w:proofErr w:type="spellStart"/>
      <w:r w:rsidRPr="0001104F">
        <w:rPr>
          <w:rFonts w:asciiTheme="minorHAnsi" w:hAnsiTheme="minorHAnsi" w:cstheme="minorHAnsi"/>
          <w:b w:val="0"/>
          <w:u w:val="none"/>
        </w:rPr>
        <w:t>Cr</w:t>
      </w:r>
      <w:proofErr w:type="spellEnd"/>
      <w:r w:rsidRPr="0001104F">
        <w:rPr>
          <w:rFonts w:asciiTheme="minorHAnsi" w:hAnsiTheme="minorHAnsi" w:cstheme="minorHAnsi"/>
          <w:b w:val="0"/>
          <w:u w:val="none"/>
        </w:rPr>
        <w:t>).</w:t>
      </w:r>
      <w:r w:rsidR="007E2105" w:rsidRPr="0001104F">
        <w:rPr>
          <w:rFonts w:asciiTheme="minorHAnsi" w:hAnsiTheme="minorHAnsi" w:cstheme="minorHAnsi"/>
          <w:b w:val="0"/>
          <w:u w:val="none"/>
        </w:rPr>
        <w:t xml:space="preserve"> </w:t>
      </w:r>
      <w:r w:rsidR="00A95D8C" w:rsidRPr="00B5024F">
        <w:rPr>
          <w:rFonts w:asciiTheme="minorHAnsi" w:hAnsiTheme="minorHAnsi" w:cstheme="minorHAnsi"/>
          <w:b w:val="0"/>
          <w:u w:val="none"/>
        </w:rPr>
        <w:t xml:space="preserve">Nová jednotková cena musí být doložena kalkulací všech oprávněných nákladů včetně způsobu přepravy a zdůvodnění způsobu likvidace, tzn. za cenu v místě a čase obvyklou. Tato kalkulace musí být předložena objednateli k odsouhlasení předem a objednatelem před zahájením likvidace písemně odsouhlasena. Smluvní </w:t>
      </w:r>
      <w:r w:rsidR="00F405F2" w:rsidRPr="00B5024F">
        <w:rPr>
          <w:rFonts w:asciiTheme="minorHAnsi" w:hAnsiTheme="minorHAnsi" w:cstheme="minorHAnsi"/>
          <w:b w:val="0"/>
          <w:u w:val="none"/>
        </w:rPr>
        <w:t xml:space="preserve">strany v tomto případě uzavřou </w:t>
      </w:r>
      <w:r w:rsidR="00063498" w:rsidRPr="00B5024F">
        <w:rPr>
          <w:rFonts w:asciiTheme="minorHAnsi" w:hAnsiTheme="minorHAnsi" w:cstheme="minorHAnsi"/>
          <w:b w:val="0"/>
          <w:u w:val="none"/>
        </w:rPr>
        <w:t>dodatek ke </w:t>
      </w:r>
      <w:r w:rsidR="00A95D8C" w:rsidRPr="00B5024F">
        <w:rPr>
          <w:rFonts w:asciiTheme="minorHAnsi" w:hAnsiTheme="minorHAnsi" w:cstheme="minorHAnsi"/>
          <w:b w:val="0"/>
          <w:u w:val="none"/>
        </w:rPr>
        <w:t xml:space="preserve">smlouvě. </w:t>
      </w:r>
    </w:p>
    <w:p w14:paraId="3A14110E" w14:textId="77777777" w:rsidR="00B5024F" w:rsidRPr="00B5024F" w:rsidRDefault="00B5024F" w:rsidP="00B5024F">
      <w:pPr>
        <w:pStyle w:val="Odstavecseseznamem"/>
        <w:ind w:left="567" w:hanging="567"/>
        <w:rPr>
          <w:rFonts w:asciiTheme="minorHAnsi" w:hAnsiTheme="minorHAnsi" w:cstheme="minorHAnsi"/>
        </w:rPr>
      </w:pPr>
    </w:p>
    <w:p w14:paraId="77665F24" w14:textId="31B92090" w:rsidR="00A95D8C" w:rsidRPr="00B5024F" w:rsidRDefault="00B5024F" w:rsidP="00B5024F">
      <w:pPr>
        <w:pStyle w:val="Styl4"/>
        <w:numPr>
          <w:ilvl w:val="1"/>
          <w:numId w:val="5"/>
        </w:numPr>
        <w:ind w:left="567" w:hanging="567"/>
        <w:rPr>
          <w:rFonts w:asciiTheme="minorHAnsi" w:hAnsiTheme="minorHAnsi" w:cstheme="minorHAnsi"/>
          <w:bCs/>
          <w:iCs/>
          <w:szCs w:val="22"/>
        </w:rPr>
      </w:pPr>
      <w:r>
        <w:rPr>
          <w:rFonts w:asciiTheme="minorHAnsi" w:hAnsiTheme="minorHAnsi" w:cstheme="minorHAnsi"/>
          <w:b w:val="0"/>
          <w:u w:val="none"/>
        </w:rPr>
        <w:t>S</w:t>
      </w:r>
      <w:r w:rsidR="00A95D8C" w:rsidRPr="00B5024F">
        <w:rPr>
          <w:rFonts w:asciiTheme="minorHAnsi" w:hAnsiTheme="minorHAnsi" w:cstheme="minorHAnsi"/>
          <w:b w:val="0"/>
          <w:u w:val="none"/>
        </w:rPr>
        <w:t xml:space="preserve">mluvní strany se dohodly, že </w:t>
      </w:r>
      <w:r w:rsidR="00A95D8C" w:rsidRPr="00B5024F">
        <w:rPr>
          <w:rFonts w:asciiTheme="minorHAnsi" w:hAnsiTheme="minorHAnsi" w:cstheme="minorHAnsi"/>
          <w:b w:val="0"/>
          <w:iCs/>
          <w:u w:val="none"/>
        </w:rPr>
        <w:t>zhotovitel je povinen předložit objed</w:t>
      </w:r>
      <w:r w:rsidR="00F405F2" w:rsidRPr="00B5024F">
        <w:rPr>
          <w:rFonts w:asciiTheme="minorHAnsi" w:hAnsiTheme="minorHAnsi" w:cstheme="minorHAnsi"/>
          <w:b w:val="0"/>
          <w:iCs/>
          <w:u w:val="none"/>
        </w:rPr>
        <w:t xml:space="preserve">nateli ke dni uzavření smlouvy </w:t>
      </w:r>
      <w:r w:rsidR="00A95D8C" w:rsidRPr="00B5024F">
        <w:rPr>
          <w:rFonts w:asciiTheme="minorHAnsi" w:hAnsiTheme="minorHAnsi" w:cstheme="minorHAnsi"/>
          <w:b w:val="0"/>
          <w:iCs/>
          <w:u w:val="none"/>
        </w:rPr>
        <w:t xml:space="preserve">finanční záruku formou bankovní záruky („Bankovní garance za řádné provedení </w:t>
      </w:r>
      <w:r w:rsidR="0010750D">
        <w:rPr>
          <w:rFonts w:asciiTheme="minorHAnsi" w:hAnsiTheme="minorHAnsi" w:cstheme="minorHAnsi"/>
          <w:b w:val="0"/>
          <w:iCs/>
          <w:u w:val="none"/>
        </w:rPr>
        <w:t>služby</w:t>
      </w:r>
      <w:r w:rsidR="00A95D8C" w:rsidRPr="00B5024F">
        <w:rPr>
          <w:rFonts w:asciiTheme="minorHAnsi" w:hAnsiTheme="minorHAnsi" w:cstheme="minorHAnsi"/>
          <w:b w:val="0"/>
          <w:iCs/>
          <w:u w:val="none"/>
        </w:rPr>
        <w:t xml:space="preserve">“), a to originál záruční listiny vystavený </w:t>
      </w:r>
      <w:r w:rsidR="00A95D8C" w:rsidRPr="00CE724B">
        <w:rPr>
          <w:rFonts w:asciiTheme="minorHAnsi" w:hAnsiTheme="minorHAnsi" w:cstheme="minorHAnsi"/>
          <w:b w:val="0"/>
          <w:iCs/>
          <w:u w:val="none"/>
        </w:rPr>
        <w:t xml:space="preserve">bankou ve výši </w:t>
      </w:r>
      <w:r w:rsidR="0010750D" w:rsidRPr="00CE724B">
        <w:rPr>
          <w:rFonts w:asciiTheme="minorHAnsi" w:hAnsiTheme="minorHAnsi" w:cstheme="minorHAnsi"/>
          <w:b w:val="0"/>
          <w:u w:val="none"/>
        </w:rPr>
        <w:t>3</w:t>
      </w:r>
      <w:r w:rsidR="00063498" w:rsidRPr="00CE724B">
        <w:rPr>
          <w:rFonts w:asciiTheme="minorHAnsi" w:hAnsiTheme="minorHAnsi" w:cstheme="minorHAnsi"/>
          <w:b w:val="0"/>
          <w:u w:val="none"/>
        </w:rPr>
        <w:t>00.</w:t>
      </w:r>
      <w:r w:rsidR="00A95D8C" w:rsidRPr="00CE724B">
        <w:rPr>
          <w:rFonts w:asciiTheme="minorHAnsi" w:hAnsiTheme="minorHAnsi" w:cstheme="minorHAnsi"/>
          <w:b w:val="0"/>
          <w:u w:val="none"/>
        </w:rPr>
        <w:t>000,- Kč</w:t>
      </w:r>
      <w:r w:rsidR="00A95D8C" w:rsidRPr="00CE724B">
        <w:rPr>
          <w:rFonts w:asciiTheme="minorHAnsi" w:hAnsiTheme="minorHAnsi" w:cstheme="minorHAnsi"/>
          <w:b w:val="0"/>
          <w:iCs/>
          <w:u w:val="none"/>
        </w:rPr>
        <w:t>.</w:t>
      </w:r>
      <w:r w:rsidR="00A95D8C" w:rsidRPr="00B5024F">
        <w:rPr>
          <w:rFonts w:asciiTheme="minorHAnsi" w:hAnsiTheme="minorHAnsi" w:cstheme="minorHAnsi"/>
          <w:b w:val="0"/>
          <w:iCs/>
          <w:u w:val="none"/>
        </w:rPr>
        <w:t xml:space="preserve"> Neposkytnutí bankovní garance se považuje za neposkytnutí řádné součinnosti k uzavření smlouvy a objednatel nebude povinen</w:t>
      </w:r>
      <w:r>
        <w:rPr>
          <w:rFonts w:asciiTheme="minorHAnsi" w:hAnsiTheme="minorHAnsi" w:cstheme="minorHAnsi"/>
          <w:b w:val="0"/>
          <w:iCs/>
          <w:u w:val="none"/>
        </w:rPr>
        <w:t xml:space="preserve"> smlouvu uzavřít. </w:t>
      </w:r>
      <w:r w:rsidR="00A95D8C" w:rsidRPr="00B5024F">
        <w:rPr>
          <w:rFonts w:asciiTheme="minorHAnsi" w:hAnsiTheme="minorHAnsi" w:cstheme="minorHAnsi"/>
          <w:b w:val="0"/>
          <w:iCs/>
          <w:u w:val="none"/>
        </w:rPr>
        <w:t>Bankovní záruka bude krýt finanční nároky objednatele</w:t>
      </w:r>
      <w:r w:rsidR="00A95D8C" w:rsidRPr="00B5024F">
        <w:rPr>
          <w:rFonts w:asciiTheme="minorHAnsi" w:hAnsiTheme="minorHAnsi" w:cstheme="minorHAnsi"/>
          <w:b w:val="0"/>
          <w:bCs/>
          <w:iCs/>
          <w:u w:val="none"/>
        </w:rPr>
        <w:t xml:space="preserve"> za zhotovitelem, které vzniknou objednateli z důvodu porušení povinností zhotovitele týkající se řádného provádění sjednaného plnění v předepsané kvalitě a smluvené době plnění, které zhotovitel nesplnil ani po předchozí písemné výzvě objednatele. </w:t>
      </w:r>
      <w:r w:rsidR="00A95D8C" w:rsidRPr="00B5024F">
        <w:rPr>
          <w:rFonts w:asciiTheme="minorHAnsi" w:hAnsiTheme="minorHAnsi" w:cstheme="minorHAnsi"/>
          <w:b w:val="0"/>
          <w:iCs/>
          <w:u w:val="none"/>
        </w:rPr>
        <w:t xml:space="preserve">Zhotovitel </w:t>
      </w:r>
      <w:r w:rsidR="00A95D8C" w:rsidRPr="00B5024F">
        <w:rPr>
          <w:rFonts w:asciiTheme="minorHAnsi" w:hAnsiTheme="minorHAnsi" w:cstheme="minorHAnsi"/>
          <w:b w:val="0"/>
          <w:bCs/>
          <w:iCs/>
          <w:u w:val="none"/>
        </w:rPr>
        <w:t>je povinen návrh záruční listiny předložit ke schválení objednateli 5 pracovních dnů před požadovaným termínem podpisu smlouvy o dílo k odsouhlasení, nedohodnou-li se smluvní strany jinak. Objednatel je povinen se k návrhu záruční listiny vyjádřit do 3 pracovních dnů od předložení. tj. přijmout nebo odmítnout.</w:t>
      </w:r>
      <w:r w:rsidR="00063498" w:rsidRPr="00B5024F">
        <w:rPr>
          <w:rFonts w:asciiTheme="minorHAnsi" w:hAnsiTheme="minorHAnsi" w:cstheme="minorHAnsi"/>
          <w:b w:val="0"/>
          <w:bCs/>
          <w:iCs/>
          <w:u w:val="none"/>
        </w:rPr>
        <w:t xml:space="preserve"> </w:t>
      </w:r>
      <w:r w:rsidR="00A95D8C" w:rsidRPr="00B5024F">
        <w:rPr>
          <w:rFonts w:asciiTheme="minorHAnsi" w:hAnsiTheme="minorHAnsi" w:cstheme="minorHAnsi"/>
          <w:b w:val="0"/>
          <w:bCs/>
          <w:iCs/>
          <w:szCs w:val="22"/>
          <w:u w:val="none"/>
        </w:rPr>
        <w:t>Záruční listina musí být účinná po celou dobu realizace plnění sjednaného touto</w:t>
      </w:r>
      <w:r w:rsidR="008D2D3E" w:rsidRPr="00B5024F">
        <w:rPr>
          <w:rFonts w:asciiTheme="minorHAnsi" w:hAnsiTheme="minorHAnsi" w:cstheme="minorHAnsi"/>
          <w:b w:val="0"/>
          <w:bCs/>
          <w:iCs/>
          <w:szCs w:val="22"/>
          <w:u w:val="none"/>
        </w:rPr>
        <w:t xml:space="preserve"> </w:t>
      </w:r>
      <w:r w:rsidR="00A95D8C" w:rsidRPr="00B5024F">
        <w:rPr>
          <w:rFonts w:asciiTheme="minorHAnsi" w:hAnsiTheme="minorHAnsi" w:cstheme="minorHAnsi"/>
          <w:b w:val="0"/>
          <w:bCs/>
          <w:iCs/>
          <w:szCs w:val="22"/>
          <w:u w:val="none"/>
        </w:rPr>
        <w:t>Smlouvou.</w:t>
      </w:r>
    </w:p>
    <w:p w14:paraId="4CA687DF" w14:textId="0D3C3CB0" w:rsidR="00A95D8C" w:rsidRDefault="00A95D8C" w:rsidP="000E23CB">
      <w:pPr>
        <w:pStyle w:val="Zhlav"/>
        <w:tabs>
          <w:tab w:val="clear" w:pos="4536"/>
          <w:tab w:val="clear" w:pos="9072"/>
        </w:tabs>
        <w:suppressAutoHyphens/>
        <w:ind w:left="703"/>
        <w:jc w:val="both"/>
        <w:rPr>
          <w:rFonts w:asciiTheme="minorHAnsi" w:hAnsiTheme="minorHAnsi" w:cstheme="minorHAnsi"/>
          <w:sz w:val="22"/>
          <w:szCs w:val="22"/>
          <w:highlight w:val="yellow"/>
        </w:rPr>
      </w:pPr>
    </w:p>
    <w:p w14:paraId="5AF0F36B" w14:textId="77777777" w:rsidR="003B340A" w:rsidRPr="00F405F2" w:rsidRDefault="003B340A" w:rsidP="000E23CB">
      <w:pPr>
        <w:pStyle w:val="Zhlav"/>
        <w:tabs>
          <w:tab w:val="clear" w:pos="4536"/>
          <w:tab w:val="clear" w:pos="9072"/>
        </w:tabs>
        <w:suppressAutoHyphens/>
        <w:ind w:left="703"/>
        <w:jc w:val="both"/>
        <w:rPr>
          <w:rFonts w:asciiTheme="minorHAnsi" w:hAnsiTheme="minorHAnsi" w:cstheme="minorHAnsi"/>
          <w:sz w:val="22"/>
          <w:szCs w:val="22"/>
          <w:highlight w:val="yellow"/>
        </w:rPr>
      </w:pPr>
    </w:p>
    <w:p w14:paraId="2BB76056" w14:textId="77777777" w:rsidR="00A95D8C" w:rsidRPr="00B5024F" w:rsidRDefault="00A95D8C" w:rsidP="000E23CB">
      <w:pPr>
        <w:pStyle w:val="Styl4"/>
        <w:rPr>
          <w:rFonts w:asciiTheme="minorHAnsi" w:hAnsiTheme="minorHAnsi" w:cstheme="minorHAnsi"/>
          <w:u w:val="none"/>
        </w:rPr>
      </w:pPr>
      <w:r w:rsidRPr="00B5024F">
        <w:rPr>
          <w:rFonts w:asciiTheme="minorHAnsi" w:hAnsiTheme="minorHAnsi" w:cstheme="minorHAnsi"/>
          <w:u w:val="none"/>
        </w:rPr>
        <w:t>SPOLUPŮSOBENÍ STRAN</w:t>
      </w:r>
    </w:p>
    <w:p w14:paraId="34F7936B" w14:textId="77777777" w:rsidR="00A95D8C" w:rsidRPr="00F405F2" w:rsidRDefault="00A95D8C" w:rsidP="000E23CB">
      <w:pPr>
        <w:jc w:val="both"/>
        <w:rPr>
          <w:rFonts w:asciiTheme="minorHAnsi" w:hAnsiTheme="minorHAnsi" w:cstheme="minorHAnsi"/>
          <w:b/>
          <w:sz w:val="22"/>
          <w:u w:val="single"/>
        </w:rPr>
      </w:pPr>
    </w:p>
    <w:p w14:paraId="18DF30FD" w14:textId="77777777" w:rsidR="00A95D8C" w:rsidRPr="00F405F2" w:rsidRDefault="00A95D8C" w:rsidP="00B5024F">
      <w:pPr>
        <w:pStyle w:val="Zhlav"/>
        <w:numPr>
          <w:ilvl w:val="1"/>
          <w:numId w:val="6"/>
        </w:numPr>
        <w:tabs>
          <w:tab w:val="clear" w:pos="360"/>
          <w:tab w:val="clear" w:pos="4536"/>
          <w:tab w:val="clear" w:pos="9072"/>
          <w:tab w:val="num" w:pos="567"/>
        </w:tabs>
        <w:suppressAutoHyphens/>
        <w:spacing w:before="120"/>
        <w:ind w:left="567" w:hanging="567"/>
        <w:jc w:val="both"/>
        <w:rPr>
          <w:rFonts w:asciiTheme="minorHAnsi" w:hAnsiTheme="minorHAnsi" w:cstheme="minorHAnsi"/>
          <w:sz w:val="22"/>
          <w:szCs w:val="22"/>
        </w:rPr>
      </w:pPr>
      <w:r w:rsidRPr="00F405F2">
        <w:rPr>
          <w:rFonts w:asciiTheme="minorHAnsi" w:hAnsiTheme="minorHAnsi" w:cstheme="minorHAnsi"/>
          <w:sz w:val="22"/>
          <w:szCs w:val="22"/>
        </w:rPr>
        <w:t>Objednatel a dodavatel si navzájem poskytnou všechny důležité informace, týkající se jak charakteru jednotlivých odpadů, tak technických možností umožňující řádné plnění této smlouvy.</w:t>
      </w:r>
    </w:p>
    <w:p w14:paraId="45670777" w14:textId="77777777" w:rsidR="00A95D8C" w:rsidRPr="00F405F2" w:rsidRDefault="00A95D8C" w:rsidP="00B5024F">
      <w:pPr>
        <w:pStyle w:val="Zhlav"/>
        <w:tabs>
          <w:tab w:val="clear" w:pos="4536"/>
          <w:tab w:val="clear" w:pos="9072"/>
          <w:tab w:val="num" w:pos="567"/>
        </w:tabs>
        <w:ind w:left="567" w:hanging="567"/>
        <w:jc w:val="both"/>
        <w:rPr>
          <w:rFonts w:asciiTheme="minorHAnsi" w:hAnsiTheme="minorHAnsi" w:cstheme="minorHAnsi"/>
          <w:sz w:val="22"/>
          <w:szCs w:val="22"/>
        </w:rPr>
      </w:pPr>
    </w:p>
    <w:p w14:paraId="1C964ADB" w14:textId="77777777" w:rsidR="00A95D8C" w:rsidRPr="00F405F2" w:rsidRDefault="00A95D8C" w:rsidP="00B5024F">
      <w:pPr>
        <w:pStyle w:val="Zhlav"/>
        <w:numPr>
          <w:ilvl w:val="1"/>
          <w:numId w:val="6"/>
        </w:numPr>
        <w:tabs>
          <w:tab w:val="clear" w:pos="360"/>
          <w:tab w:val="clear" w:pos="4536"/>
          <w:tab w:val="clear" w:pos="9072"/>
          <w:tab w:val="num" w:pos="567"/>
          <w:tab w:val="num" w:pos="709"/>
        </w:tabs>
        <w:suppressAutoHyphens/>
        <w:ind w:left="567" w:hanging="567"/>
        <w:jc w:val="both"/>
        <w:rPr>
          <w:rFonts w:asciiTheme="minorHAnsi" w:hAnsiTheme="minorHAnsi" w:cstheme="minorHAnsi"/>
          <w:sz w:val="22"/>
          <w:szCs w:val="22"/>
        </w:rPr>
      </w:pPr>
      <w:r w:rsidRPr="00F405F2">
        <w:rPr>
          <w:rFonts w:asciiTheme="minorHAnsi" w:hAnsiTheme="minorHAnsi" w:cstheme="minorHAnsi"/>
          <w:sz w:val="22"/>
          <w:szCs w:val="22"/>
        </w:rPr>
        <w:t xml:space="preserve">Objednatel oznámí dodavateli mimořádný termín odvozu </w:t>
      </w:r>
      <w:r w:rsidRPr="0010750D">
        <w:rPr>
          <w:rFonts w:asciiTheme="minorHAnsi" w:hAnsiTheme="minorHAnsi" w:cstheme="minorHAnsi"/>
          <w:sz w:val="22"/>
          <w:szCs w:val="22"/>
          <w:u w:val="single"/>
        </w:rPr>
        <w:t>minimálně 24 hodin</w:t>
      </w:r>
      <w:r w:rsidRPr="00F405F2">
        <w:rPr>
          <w:rFonts w:asciiTheme="minorHAnsi" w:hAnsiTheme="minorHAnsi" w:cstheme="minorHAnsi"/>
          <w:sz w:val="22"/>
          <w:szCs w:val="22"/>
        </w:rPr>
        <w:t xml:space="preserve"> před jeho požadovaným plněním.</w:t>
      </w:r>
    </w:p>
    <w:p w14:paraId="4CC2793E" w14:textId="77777777" w:rsidR="00A95D8C" w:rsidRPr="00F405F2" w:rsidRDefault="00A95D8C" w:rsidP="00B5024F">
      <w:pPr>
        <w:pStyle w:val="Zhlav"/>
        <w:tabs>
          <w:tab w:val="clear" w:pos="4536"/>
          <w:tab w:val="clear" w:pos="9072"/>
          <w:tab w:val="num" w:pos="567"/>
        </w:tabs>
        <w:ind w:left="567" w:hanging="567"/>
        <w:jc w:val="both"/>
        <w:rPr>
          <w:rFonts w:asciiTheme="minorHAnsi" w:hAnsiTheme="minorHAnsi" w:cstheme="minorHAnsi"/>
          <w:sz w:val="22"/>
          <w:szCs w:val="22"/>
        </w:rPr>
      </w:pPr>
    </w:p>
    <w:p w14:paraId="5BB21684" w14:textId="1973C681" w:rsidR="00A95D8C" w:rsidRPr="00F405F2" w:rsidRDefault="00A95D8C" w:rsidP="00B5024F">
      <w:pPr>
        <w:pStyle w:val="Zhlav"/>
        <w:numPr>
          <w:ilvl w:val="1"/>
          <w:numId w:val="6"/>
        </w:numPr>
        <w:tabs>
          <w:tab w:val="clear" w:pos="360"/>
          <w:tab w:val="clear" w:pos="4536"/>
          <w:tab w:val="clear" w:pos="9072"/>
          <w:tab w:val="num" w:pos="567"/>
        </w:tabs>
        <w:suppressAutoHyphens/>
        <w:ind w:left="567" w:hanging="567"/>
        <w:jc w:val="both"/>
        <w:rPr>
          <w:rFonts w:asciiTheme="minorHAnsi" w:hAnsiTheme="minorHAnsi" w:cstheme="minorHAnsi"/>
          <w:sz w:val="22"/>
          <w:szCs w:val="22"/>
        </w:rPr>
      </w:pPr>
      <w:r w:rsidRPr="00F405F2">
        <w:rPr>
          <w:rFonts w:asciiTheme="minorHAnsi" w:hAnsiTheme="minorHAnsi" w:cstheme="minorHAnsi"/>
          <w:sz w:val="22"/>
          <w:szCs w:val="22"/>
        </w:rPr>
        <w:t xml:space="preserve">Za objednatele jsou oprávněni v rámci této </w:t>
      </w:r>
      <w:r w:rsidR="00B5024F">
        <w:rPr>
          <w:rFonts w:asciiTheme="minorHAnsi" w:hAnsiTheme="minorHAnsi" w:cstheme="minorHAnsi"/>
          <w:sz w:val="22"/>
          <w:szCs w:val="22"/>
        </w:rPr>
        <w:t xml:space="preserve">smlouvy jednat v technických a </w:t>
      </w:r>
      <w:r w:rsidRPr="00F405F2">
        <w:rPr>
          <w:rFonts w:asciiTheme="minorHAnsi" w:hAnsiTheme="minorHAnsi" w:cstheme="minorHAnsi"/>
          <w:sz w:val="22"/>
          <w:szCs w:val="22"/>
        </w:rPr>
        <w:t>organizačních záležitostech následující osoby:</w:t>
      </w:r>
    </w:p>
    <w:p w14:paraId="5A169B5F" w14:textId="77777777" w:rsidR="00A95D8C" w:rsidRPr="000F3A52" w:rsidRDefault="00A95D8C" w:rsidP="000E23CB">
      <w:pPr>
        <w:pStyle w:val="Zhlav"/>
        <w:tabs>
          <w:tab w:val="clear" w:pos="4536"/>
          <w:tab w:val="clear" w:pos="9072"/>
        </w:tabs>
        <w:jc w:val="both"/>
        <w:rPr>
          <w:rFonts w:asciiTheme="minorHAnsi" w:hAnsiTheme="minorHAnsi" w:cstheme="minorHAnsi"/>
          <w:sz w:val="22"/>
          <w:szCs w:val="22"/>
        </w:rPr>
      </w:pPr>
    </w:p>
    <w:p w14:paraId="3053680D" w14:textId="468D3DA6" w:rsidR="00A95D8C" w:rsidRPr="000F3A52" w:rsidRDefault="00963D41" w:rsidP="000E23CB">
      <w:pPr>
        <w:pStyle w:val="Zhlav"/>
        <w:tabs>
          <w:tab w:val="clear" w:pos="4536"/>
          <w:tab w:val="clear" w:pos="9072"/>
          <w:tab w:val="left" w:pos="5529"/>
        </w:tabs>
        <w:ind w:firstLine="708"/>
        <w:jc w:val="both"/>
        <w:rPr>
          <w:rFonts w:asciiTheme="minorHAnsi" w:hAnsiTheme="minorHAnsi" w:cstheme="minorHAnsi"/>
          <w:sz w:val="22"/>
          <w:szCs w:val="22"/>
        </w:rPr>
      </w:pPr>
      <w:r w:rsidRPr="000F3A52">
        <w:rPr>
          <w:rFonts w:asciiTheme="minorHAnsi" w:hAnsiTheme="minorHAnsi" w:cstheme="minorHAnsi"/>
          <w:sz w:val="22"/>
          <w:szCs w:val="22"/>
        </w:rPr>
        <w:lastRenderedPageBreak/>
        <w:t>Mgr. Jan Skryja</w:t>
      </w:r>
      <w:r w:rsidR="00A95D8C" w:rsidRPr="000F3A52">
        <w:rPr>
          <w:rFonts w:asciiTheme="minorHAnsi" w:hAnsiTheme="minorHAnsi" w:cstheme="minorHAnsi"/>
          <w:sz w:val="22"/>
          <w:szCs w:val="22"/>
        </w:rPr>
        <w:t>, vedoucí provozu kanalizací</w:t>
      </w:r>
      <w:r w:rsidR="00256ACD" w:rsidRPr="000F3A52">
        <w:rPr>
          <w:rFonts w:asciiTheme="minorHAnsi" w:hAnsiTheme="minorHAnsi" w:cstheme="minorHAnsi"/>
          <w:sz w:val="22"/>
          <w:szCs w:val="22"/>
        </w:rPr>
        <w:tab/>
      </w:r>
      <w:r w:rsidR="00A95D8C" w:rsidRPr="000F3A52">
        <w:rPr>
          <w:rFonts w:asciiTheme="minorHAnsi" w:hAnsiTheme="minorHAnsi" w:cstheme="minorHAnsi"/>
          <w:sz w:val="22"/>
          <w:szCs w:val="22"/>
        </w:rPr>
        <w:t>tel. 572 530 131, 60</w:t>
      </w:r>
      <w:r w:rsidRPr="000F3A52">
        <w:rPr>
          <w:rFonts w:asciiTheme="minorHAnsi" w:hAnsiTheme="minorHAnsi" w:cstheme="minorHAnsi"/>
          <w:sz w:val="22"/>
          <w:szCs w:val="22"/>
        </w:rPr>
        <w:t>2 761 649</w:t>
      </w:r>
    </w:p>
    <w:p w14:paraId="0ACB7AB7" w14:textId="040914D2" w:rsidR="00A95D8C" w:rsidRPr="000F3A52" w:rsidRDefault="00A95D8C" w:rsidP="000E23CB">
      <w:pPr>
        <w:pStyle w:val="Zhlav"/>
        <w:tabs>
          <w:tab w:val="clear" w:pos="4536"/>
          <w:tab w:val="clear" w:pos="9072"/>
          <w:tab w:val="left" w:pos="5529"/>
        </w:tabs>
        <w:ind w:firstLine="708"/>
        <w:jc w:val="both"/>
        <w:rPr>
          <w:rFonts w:asciiTheme="minorHAnsi" w:hAnsiTheme="minorHAnsi" w:cstheme="minorHAnsi"/>
          <w:sz w:val="22"/>
          <w:szCs w:val="22"/>
        </w:rPr>
      </w:pPr>
      <w:r w:rsidRPr="000F3A52">
        <w:rPr>
          <w:rFonts w:asciiTheme="minorHAnsi" w:hAnsiTheme="minorHAnsi" w:cstheme="minorHAnsi"/>
          <w:sz w:val="22"/>
          <w:szCs w:val="22"/>
        </w:rPr>
        <w:t>p. Čejka Karel, vedoucí provozu vodovodů UH</w:t>
      </w:r>
      <w:r w:rsidR="00256ACD" w:rsidRPr="000F3A52">
        <w:rPr>
          <w:rFonts w:asciiTheme="minorHAnsi" w:hAnsiTheme="minorHAnsi" w:cstheme="minorHAnsi"/>
          <w:sz w:val="22"/>
          <w:szCs w:val="22"/>
        </w:rPr>
        <w:tab/>
      </w:r>
      <w:r w:rsidRPr="000F3A52">
        <w:rPr>
          <w:rFonts w:asciiTheme="minorHAnsi" w:hAnsiTheme="minorHAnsi" w:cstheme="minorHAnsi"/>
          <w:sz w:val="22"/>
          <w:szCs w:val="22"/>
        </w:rPr>
        <w:t>tel. 572 530 137, 606 731 180</w:t>
      </w:r>
    </w:p>
    <w:p w14:paraId="3B2F769A" w14:textId="22F74FB5" w:rsidR="00A95D8C" w:rsidRPr="000F3A52" w:rsidRDefault="00256ACD" w:rsidP="000E23CB">
      <w:pPr>
        <w:pStyle w:val="Zhlav"/>
        <w:tabs>
          <w:tab w:val="clear" w:pos="4536"/>
          <w:tab w:val="clear" w:pos="9072"/>
          <w:tab w:val="left" w:pos="5529"/>
        </w:tabs>
        <w:ind w:firstLine="708"/>
        <w:jc w:val="both"/>
        <w:rPr>
          <w:rFonts w:asciiTheme="minorHAnsi" w:hAnsiTheme="minorHAnsi" w:cstheme="minorHAnsi"/>
          <w:sz w:val="22"/>
          <w:szCs w:val="22"/>
        </w:rPr>
      </w:pPr>
      <w:r w:rsidRPr="000F3A52">
        <w:rPr>
          <w:rFonts w:asciiTheme="minorHAnsi" w:hAnsiTheme="minorHAnsi" w:cstheme="minorHAnsi"/>
          <w:sz w:val="22"/>
          <w:szCs w:val="22"/>
        </w:rPr>
        <w:t>Ing. Kunovský Radim</w:t>
      </w:r>
      <w:r w:rsidR="00A95D8C" w:rsidRPr="000F3A52">
        <w:rPr>
          <w:rFonts w:asciiTheme="minorHAnsi" w:hAnsiTheme="minorHAnsi" w:cstheme="minorHAnsi"/>
          <w:sz w:val="22"/>
          <w:szCs w:val="22"/>
        </w:rPr>
        <w:t>, vedoucí provozu vodovodů UB</w:t>
      </w:r>
      <w:r w:rsidRPr="000F3A52">
        <w:rPr>
          <w:rFonts w:asciiTheme="minorHAnsi" w:hAnsiTheme="minorHAnsi" w:cstheme="minorHAnsi"/>
          <w:sz w:val="22"/>
          <w:szCs w:val="22"/>
        </w:rPr>
        <w:tab/>
      </w:r>
      <w:r w:rsidR="00A95D8C" w:rsidRPr="000F3A52">
        <w:rPr>
          <w:rFonts w:asciiTheme="minorHAnsi" w:hAnsiTheme="minorHAnsi" w:cstheme="minorHAnsi"/>
          <w:sz w:val="22"/>
          <w:szCs w:val="22"/>
        </w:rPr>
        <w:t xml:space="preserve">tel. 572 631 453, </w:t>
      </w:r>
      <w:r w:rsidRPr="000F3A52">
        <w:rPr>
          <w:rFonts w:asciiTheme="minorHAnsi" w:hAnsiTheme="minorHAnsi" w:cstheme="minorHAnsi"/>
          <w:sz w:val="22"/>
          <w:szCs w:val="22"/>
        </w:rPr>
        <w:t>725 582 326</w:t>
      </w:r>
    </w:p>
    <w:p w14:paraId="26E5CDA9" w14:textId="662935F6" w:rsidR="00A95D8C" w:rsidRPr="000F3A52" w:rsidRDefault="00A95D8C" w:rsidP="000E23CB">
      <w:pPr>
        <w:pStyle w:val="Zhlav"/>
        <w:tabs>
          <w:tab w:val="clear" w:pos="4536"/>
          <w:tab w:val="clear" w:pos="9072"/>
          <w:tab w:val="left" w:pos="5529"/>
        </w:tabs>
        <w:ind w:firstLine="708"/>
        <w:jc w:val="both"/>
        <w:rPr>
          <w:rFonts w:asciiTheme="minorHAnsi" w:hAnsiTheme="minorHAnsi" w:cstheme="minorHAnsi"/>
          <w:sz w:val="22"/>
          <w:szCs w:val="22"/>
        </w:rPr>
      </w:pPr>
      <w:r w:rsidRPr="000F3A52">
        <w:rPr>
          <w:rFonts w:asciiTheme="minorHAnsi" w:hAnsiTheme="minorHAnsi" w:cstheme="minorHAnsi"/>
          <w:sz w:val="22"/>
          <w:szCs w:val="22"/>
        </w:rPr>
        <w:t xml:space="preserve">Ing. Černá Eliška, </w:t>
      </w:r>
      <w:proofErr w:type="spellStart"/>
      <w:r w:rsidRPr="000F3A52">
        <w:rPr>
          <w:rFonts w:asciiTheme="minorHAnsi" w:hAnsiTheme="minorHAnsi" w:cstheme="minorHAnsi"/>
          <w:sz w:val="22"/>
          <w:szCs w:val="22"/>
        </w:rPr>
        <w:t>vodohospodář</w:t>
      </w:r>
      <w:r w:rsidR="00256ACD" w:rsidRPr="000F3A52">
        <w:rPr>
          <w:rFonts w:asciiTheme="minorHAnsi" w:hAnsiTheme="minorHAnsi" w:cstheme="minorHAnsi"/>
          <w:sz w:val="22"/>
          <w:szCs w:val="22"/>
        </w:rPr>
        <w:t>ka</w:t>
      </w:r>
      <w:proofErr w:type="spellEnd"/>
      <w:r w:rsidR="00256ACD" w:rsidRPr="000F3A52">
        <w:rPr>
          <w:rFonts w:asciiTheme="minorHAnsi" w:hAnsiTheme="minorHAnsi" w:cstheme="minorHAnsi"/>
          <w:sz w:val="22"/>
          <w:szCs w:val="22"/>
        </w:rPr>
        <w:tab/>
      </w:r>
      <w:r w:rsidRPr="000F3A52">
        <w:rPr>
          <w:rFonts w:asciiTheme="minorHAnsi" w:hAnsiTheme="minorHAnsi" w:cstheme="minorHAnsi"/>
          <w:sz w:val="22"/>
          <w:szCs w:val="22"/>
        </w:rPr>
        <w:t>tel. 572 530 150, 602 273 528</w:t>
      </w:r>
    </w:p>
    <w:p w14:paraId="590F8C75" w14:textId="17A6CD58" w:rsidR="00A95D8C" w:rsidRPr="000F3A52" w:rsidRDefault="00A95D8C" w:rsidP="000E23CB">
      <w:pPr>
        <w:pStyle w:val="Zhlav"/>
        <w:tabs>
          <w:tab w:val="clear" w:pos="4536"/>
          <w:tab w:val="clear" w:pos="9072"/>
          <w:tab w:val="left" w:pos="5529"/>
        </w:tabs>
        <w:ind w:firstLine="708"/>
        <w:jc w:val="both"/>
        <w:rPr>
          <w:rFonts w:asciiTheme="minorHAnsi" w:hAnsiTheme="minorHAnsi" w:cstheme="minorHAnsi"/>
          <w:sz w:val="22"/>
          <w:szCs w:val="22"/>
        </w:rPr>
      </w:pPr>
      <w:r w:rsidRPr="000F3A52">
        <w:rPr>
          <w:rFonts w:asciiTheme="minorHAnsi" w:hAnsiTheme="minorHAnsi" w:cstheme="minorHAnsi"/>
          <w:sz w:val="22"/>
          <w:szCs w:val="22"/>
        </w:rPr>
        <w:t xml:space="preserve">Ing. </w:t>
      </w:r>
      <w:r w:rsidR="00256ACD" w:rsidRPr="000F3A52">
        <w:rPr>
          <w:rFonts w:asciiTheme="minorHAnsi" w:hAnsiTheme="minorHAnsi" w:cstheme="minorHAnsi"/>
          <w:sz w:val="22"/>
          <w:szCs w:val="22"/>
        </w:rPr>
        <w:t>Zatloukal Miroslav,</w:t>
      </w:r>
      <w:r w:rsidRPr="000F3A52">
        <w:rPr>
          <w:rFonts w:asciiTheme="minorHAnsi" w:hAnsiTheme="minorHAnsi" w:cstheme="minorHAnsi"/>
          <w:sz w:val="22"/>
          <w:szCs w:val="22"/>
        </w:rPr>
        <w:t xml:space="preserve"> vedoucí ČOV Uh. Brod:</w:t>
      </w:r>
      <w:r w:rsidR="00256ACD" w:rsidRPr="000F3A52">
        <w:rPr>
          <w:rFonts w:asciiTheme="minorHAnsi" w:hAnsiTheme="minorHAnsi" w:cstheme="minorHAnsi"/>
          <w:sz w:val="22"/>
          <w:szCs w:val="22"/>
        </w:rPr>
        <w:tab/>
      </w:r>
      <w:r w:rsidRPr="000F3A52">
        <w:rPr>
          <w:rFonts w:asciiTheme="minorHAnsi" w:hAnsiTheme="minorHAnsi" w:cstheme="minorHAnsi"/>
          <w:sz w:val="22"/>
          <w:szCs w:val="22"/>
        </w:rPr>
        <w:t xml:space="preserve">tel. 572 637 671, </w:t>
      </w:r>
      <w:r w:rsidR="00256ACD" w:rsidRPr="000F3A52">
        <w:rPr>
          <w:rFonts w:asciiTheme="minorHAnsi" w:hAnsiTheme="minorHAnsi" w:cstheme="minorHAnsi"/>
          <w:sz w:val="22"/>
          <w:szCs w:val="22"/>
        </w:rPr>
        <w:t>724 162 743</w:t>
      </w:r>
    </w:p>
    <w:p w14:paraId="448C49F5" w14:textId="481335FF" w:rsidR="00A95D8C" w:rsidRPr="000F3A52" w:rsidRDefault="00256ACD" w:rsidP="000E23CB">
      <w:pPr>
        <w:pStyle w:val="Zhlav"/>
        <w:tabs>
          <w:tab w:val="clear" w:pos="4536"/>
          <w:tab w:val="clear" w:pos="9072"/>
          <w:tab w:val="left" w:pos="5529"/>
        </w:tabs>
        <w:ind w:firstLine="708"/>
        <w:jc w:val="both"/>
        <w:rPr>
          <w:rFonts w:asciiTheme="minorHAnsi" w:hAnsiTheme="minorHAnsi" w:cstheme="minorHAnsi"/>
          <w:sz w:val="22"/>
          <w:szCs w:val="22"/>
        </w:rPr>
      </w:pPr>
      <w:r w:rsidRPr="000F3A52">
        <w:rPr>
          <w:rFonts w:asciiTheme="minorHAnsi" w:hAnsiTheme="minorHAnsi" w:cstheme="minorHAnsi"/>
          <w:sz w:val="22"/>
          <w:szCs w:val="22"/>
        </w:rPr>
        <w:t>Ing. Šácha František</w:t>
      </w:r>
      <w:r w:rsidR="00A95D8C" w:rsidRPr="000F3A52">
        <w:rPr>
          <w:rFonts w:asciiTheme="minorHAnsi" w:hAnsiTheme="minorHAnsi" w:cstheme="minorHAnsi"/>
          <w:sz w:val="22"/>
          <w:szCs w:val="22"/>
        </w:rPr>
        <w:t>, vedoucí ČOV Uh. Hradiště:</w:t>
      </w:r>
      <w:r w:rsidRPr="000F3A52">
        <w:rPr>
          <w:rFonts w:asciiTheme="minorHAnsi" w:hAnsiTheme="minorHAnsi" w:cstheme="minorHAnsi"/>
          <w:sz w:val="22"/>
          <w:szCs w:val="22"/>
        </w:rPr>
        <w:tab/>
      </w:r>
      <w:r w:rsidR="00A95D8C" w:rsidRPr="000F3A52">
        <w:rPr>
          <w:rFonts w:asciiTheme="minorHAnsi" w:hAnsiTheme="minorHAnsi" w:cstheme="minorHAnsi"/>
          <w:sz w:val="22"/>
          <w:szCs w:val="22"/>
        </w:rPr>
        <w:t xml:space="preserve">tel. 572 553 394, </w:t>
      </w:r>
      <w:r w:rsidRPr="000F3A52">
        <w:rPr>
          <w:rFonts w:asciiTheme="minorHAnsi" w:hAnsiTheme="minorHAnsi" w:cstheme="minorHAnsi"/>
          <w:sz w:val="22"/>
          <w:szCs w:val="22"/>
        </w:rPr>
        <w:t>731 640 894</w:t>
      </w:r>
    </w:p>
    <w:p w14:paraId="54FE1398" w14:textId="77777777" w:rsidR="00A95D8C" w:rsidRPr="000F3A52" w:rsidRDefault="00A95D8C" w:rsidP="000E23CB">
      <w:pPr>
        <w:pStyle w:val="Zhlav"/>
        <w:tabs>
          <w:tab w:val="clear" w:pos="4536"/>
          <w:tab w:val="clear" w:pos="9072"/>
        </w:tabs>
        <w:ind w:firstLine="708"/>
        <w:jc w:val="both"/>
        <w:rPr>
          <w:rFonts w:asciiTheme="minorHAnsi" w:hAnsiTheme="minorHAnsi" w:cstheme="minorHAnsi"/>
          <w:sz w:val="22"/>
          <w:szCs w:val="22"/>
        </w:rPr>
      </w:pPr>
    </w:p>
    <w:p w14:paraId="32429506" w14:textId="7B842E83" w:rsidR="00A95D8C" w:rsidRPr="00CE724B" w:rsidRDefault="00A95D8C" w:rsidP="000E23CB">
      <w:pPr>
        <w:pStyle w:val="Zhlav"/>
        <w:tabs>
          <w:tab w:val="clear" w:pos="4536"/>
          <w:tab w:val="clear" w:pos="9072"/>
        </w:tabs>
        <w:ind w:left="709" w:hanging="709"/>
        <w:jc w:val="both"/>
        <w:rPr>
          <w:rFonts w:asciiTheme="minorHAnsi" w:hAnsiTheme="minorHAnsi" w:cstheme="minorHAnsi"/>
          <w:sz w:val="22"/>
          <w:szCs w:val="22"/>
        </w:rPr>
      </w:pPr>
      <w:r w:rsidRPr="00F405F2">
        <w:rPr>
          <w:rFonts w:asciiTheme="minorHAnsi" w:hAnsiTheme="minorHAnsi" w:cstheme="minorHAnsi"/>
          <w:sz w:val="22"/>
          <w:szCs w:val="22"/>
        </w:rPr>
        <w:t>5.4</w:t>
      </w:r>
      <w:r w:rsidRPr="00F405F2">
        <w:rPr>
          <w:rFonts w:asciiTheme="minorHAnsi" w:hAnsiTheme="minorHAnsi" w:cstheme="minorHAnsi"/>
          <w:sz w:val="22"/>
          <w:szCs w:val="22"/>
        </w:rPr>
        <w:tab/>
      </w:r>
      <w:r w:rsidRPr="00CE724B">
        <w:rPr>
          <w:rFonts w:asciiTheme="minorHAnsi" w:hAnsiTheme="minorHAnsi" w:cstheme="minorHAnsi"/>
          <w:sz w:val="22"/>
          <w:szCs w:val="22"/>
        </w:rPr>
        <w:t xml:space="preserve">Za zhotovitele jsou oprávnění v rámci této smlouvy přijímat oznámení o požadavku na vývoz odpadů následující osoby: </w:t>
      </w:r>
    </w:p>
    <w:p w14:paraId="18F951F3" w14:textId="77777777" w:rsidR="00B5024F" w:rsidRPr="00CE724B" w:rsidRDefault="00B5024F" w:rsidP="000E23CB">
      <w:pPr>
        <w:pStyle w:val="Zhlav"/>
        <w:tabs>
          <w:tab w:val="clear" w:pos="4536"/>
          <w:tab w:val="clear" w:pos="9072"/>
        </w:tabs>
        <w:ind w:left="709" w:hanging="709"/>
        <w:jc w:val="both"/>
        <w:rPr>
          <w:rFonts w:asciiTheme="minorHAnsi" w:hAnsiTheme="minorHAnsi" w:cstheme="minorHAnsi"/>
          <w:sz w:val="22"/>
          <w:szCs w:val="22"/>
        </w:rPr>
      </w:pPr>
    </w:p>
    <w:p w14:paraId="2616F3EB" w14:textId="17B78760" w:rsidR="00B5024F" w:rsidRPr="00CE724B" w:rsidRDefault="00B5024F" w:rsidP="00B5024F">
      <w:pPr>
        <w:pStyle w:val="Zhlav"/>
        <w:tabs>
          <w:tab w:val="clear" w:pos="4536"/>
          <w:tab w:val="clear" w:pos="9072"/>
          <w:tab w:val="left" w:pos="5529"/>
        </w:tabs>
        <w:ind w:firstLine="708"/>
        <w:jc w:val="both"/>
        <w:rPr>
          <w:rFonts w:asciiTheme="minorHAnsi" w:hAnsiTheme="minorHAnsi" w:cstheme="minorHAnsi"/>
        </w:rPr>
      </w:pPr>
      <w:r w:rsidRPr="00CE724B">
        <w:rPr>
          <w:rFonts w:asciiTheme="minorHAnsi" w:hAnsiTheme="minorHAnsi" w:cstheme="minorHAnsi"/>
        </w:rPr>
        <w:tab/>
        <w:t>tel.</w:t>
      </w:r>
    </w:p>
    <w:p w14:paraId="599834B1" w14:textId="2DBA76DB" w:rsidR="00B5024F" w:rsidRPr="00CE724B" w:rsidRDefault="00B5024F" w:rsidP="00B5024F">
      <w:pPr>
        <w:pStyle w:val="Zhlav"/>
        <w:tabs>
          <w:tab w:val="clear" w:pos="4536"/>
          <w:tab w:val="clear" w:pos="9072"/>
          <w:tab w:val="left" w:pos="5529"/>
        </w:tabs>
        <w:ind w:firstLine="708"/>
        <w:jc w:val="both"/>
        <w:rPr>
          <w:rFonts w:asciiTheme="minorHAnsi" w:hAnsiTheme="minorHAnsi" w:cstheme="minorHAnsi"/>
        </w:rPr>
      </w:pPr>
      <w:r w:rsidRPr="00CE724B">
        <w:rPr>
          <w:rFonts w:asciiTheme="minorHAnsi" w:hAnsiTheme="minorHAnsi" w:cstheme="minorHAnsi"/>
        </w:rPr>
        <w:tab/>
        <w:t>tel.</w:t>
      </w:r>
    </w:p>
    <w:p w14:paraId="656E7743" w14:textId="120DE91C" w:rsidR="0010750D" w:rsidRDefault="0010750D" w:rsidP="00B5024F">
      <w:pPr>
        <w:pStyle w:val="Zhlav"/>
        <w:tabs>
          <w:tab w:val="clear" w:pos="4536"/>
          <w:tab w:val="clear" w:pos="9072"/>
          <w:tab w:val="left" w:pos="5529"/>
        </w:tabs>
        <w:ind w:firstLine="708"/>
        <w:jc w:val="both"/>
        <w:rPr>
          <w:rFonts w:asciiTheme="minorHAnsi" w:hAnsiTheme="minorHAnsi" w:cstheme="minorHAnsi"/>
        </w:rPr>
      </w:pPr>
    </w:p>
    <w:p w14:paraId="3AB4A027" w14:textId="77777777" w:rsidR="0010750D" w:rsidRPr="00F405F2" w:rsidRDefault="0010750D" w:rsidP="00B5024F">
      <w:pPr>
        <w:pStyle w:val="Zhlav"/>
        <w:tabs>
          <w:tab w:val="clear" w:pos="4536"/>
          <w:tab w:val="clear" w:pos="9072"/>
          <w:tab w:val="left" w:pos="5529"/>
        </w:tabs>
        <w:ind w:firstLine="708"/>
        <w:jc w:val="both"/>
        <w:rPr>
          <w:rFonts w:asciiTheme="minorHAnsi" w:hAnsiTheme="minorHAnsi" w:cstheme="minorHAnsi"/>
        </w:rPr>
      </w:pPr>
    </w:p>
    <w:p w14:paraId="3F5BC2C0" w14:textId="77777777" w:rsidR="00A95D8C" w:rsidRPr="00F405F2" w:rsidRDefault="00A95D8C" w:rsidP="000E23CB">
      <w:pPr>
        <w:pStyle w:val="Zhlav"/>
        <w:tabs>
          <w:tab w:val="clear" w:pos="4536"/>
          <w:tab w:val="clear" w:pos="9072"/>
        </w:tabs>
        <w:ind w:left="709" w:hanging="709"/>
        <w:jc w:val="both"/>
        <w:rPr>
          <w:rFonts w:asciiTheme="minorHAnsi" w:hAnsiTheme="minorHAnsi" w:cstheme="minorHAnsi"/>
          <w:sz w:val="22"/>
          <w:szCs w:val="22"/>
        </w:rPr>
      </w:pPr>
    </w:p>
    <w:p w14:paraId="3E4B02BC" w14:textId="77777777" w:rsidR="00A95D8C" w:rsidRPr="00F405F2" w:rsidRDefault="00A95D8C" w:rsidP="000E23CB">
      <w:pPr>
        <w:pStyle w:val="Zhlav"/>
        <w:tabs>
          <w:tab w:val="clear" w:pos="4536"/>
          <w:tab w:val="clear" w:pos="9072"/>
        </w:tabs>
        <w:ind w:left="709" w:hanging="709"/>
        <w:jc w:val="both"/>
        <w:rPr>
          <w:rFonts w:asciiTheme="minorHAnsi" w:hAnsiTheme="minorHAnsi" w:cstheme="minorHAnsi"/>
          <w:sz w:val="22"/>
          <w:szCs w:val="22"/>
        </w:rPr>
      </w:pPr>
      <w:r w:rsidRPr="00F405F2">
        <w:rPr>
          <w:rFonts w:asciiTheme="minorHAnsi" w:hAnsiTheme="minorHAnsi" w:cstheme="minorHAnsi"/>
          <w:sz w:val="22"/>
          <w:szCs w:val="22"/>
        </w:rPr>
        <w:t xml:space="preserve">5.6 </w:t>
      </w:r>
      <w:r w:rsidRPr="00F405F2">
        <w:rPr>
          <w:rFonts w:asciiTheme="minorHAnsi" w:hAnsiTheme="minorHAnsi" w:cstheme="minorHAnsi"/>
          <w:sz w:val="22"/>
          <w:szCs w:val="22"/>
        </w:rPr>
        <w:tab/>
        <w:t>Osoby uvedené v bodě 5.3 a 5.4 se budou včas písemně informovat o změně telefonního čísla, e-mailové adresy a spojení na osoby zastupující v případě dovolených, nemoci atd.</w:t>
      </w:r>
    </w:p>
    <w:p w14:paraId="5EB4CEF8" w14:textId="77777777" w:rsidR="00A95D8C" w:rsidRPr="00F405F2" w:rsidRDefault="00A95D8C" w:rsidP="000E23CB">
      <w:pPr>
        <w:pStyle w:val="Zhlav"/>
        <w:tabs>
          <w:tab w:val="clear" w:pos="4536"/>
          <w:tab w:val="clear" w:pos="9072"/>
        </w:tabs>
        <w:ind w:left="709" w:hanging="709"/>
        <w:jc w:val="both"/>
        <w:rPr>
          <w:rFonts w:asciiTheme="minorHAnsi" w:hAnsiTheme="minorHAnsi" w:cstheme="minorHAnsi"/>
          <w:sz w:val="22"/>
          <w:szCs w:val="22"/>
        </w:rPr>
      </w:pPr>
    </w:p>
    <w:p w14:paraId="5974F6C7" w14:textId="35DFBF64" w:rsidR="00A95D8C" w:rsidRPr="00F405F2" w:rsidRDefault="00A95D8C" w:rsidP="000F3A52">
      <w:pPr>
        <w:pStyle w:val="Zhlav"/>
        <w:ind w:left="709" w:hanging="709"/>
        <w:jc w:val="both"/>
        <w:rPr>
          <w:rFonts w:asciiTheme="minorHAnsi" w:hAnsiTheme="minorHAnsi" w:cstheme="minorHAnsi"/>
          <w:sz w:val="22"/>
          <w:szCs w:val="22"/>
        </w:rPr>
      </w:pPr>
      <w:r w:rsidRPr="00F405F2">
        <w:rPr>
          <w:rFonts w:asciiTheme="minorHAnsi" w:hAnsiTheme="minorHAnsi" w:cstheme="minorHAnsi"/>
          <w:sz w:val="22"/>
          <w:szCs w:val="22"/>
        </w:rPr>
        <w:t xml:space="preserve">5.7.    </w:t>
      </w:r>
      <w:r w:rsidR="002A203D" w:rsidRPr="00F405F2">
        <w:rPr>
          <w:rFonts w:asciiTheme="minorHAnsi" w:hAnsiTheme="minorHAnsi" w:cstheme="minorHAnsi"/>
          <w:sz w:val="22"/>
          <w:szCs w:val="22"/>
        </w:rPr>
        <w:tab/>
      </w:r>
      <w:r w:rsidRPr="00345B63">
        <w:rPr>
          <w:rFonts w:asciiTheme="minorHAnsi" w:hAnsiTheme="minorHAnsi" w:cstheme="minorHAnsi"/>
          <w:sz w:val="22"/>
          <w:szCs w:val="22"/>
        </w:rPr>
        <w:t>Objednatel se zavazuje poskytnout Zhotoviteli výsledky rozborů kalů</w:t>
      </w:r>
      <w:r w:rsidR="00835AE2" w:rsidRPr="00345B63">
        <w:rPr>
          <w:rFonts w:asciiTheme="minorHAnsi" w:hAnsiTheme="minorHAnsi" w:cstheme="minorHAnsi"/>
          <w:sz w:val="22"/>
          <w:szCs w:val="22"/>
        </w:rPr>
        <w:t xml:space="preserve"> v rozsahu dle vyhlášky MŽP č. 437/2016 Sb.</w:t>
      </w:r>
      <w:r w:rsidR="000F3A52">
        <w:rPr>
          <w:rFonts w:asciiTheme="minorHAnsi" w:hAnsiTheme="minorHAnsi" w:cstheme="minorHAnsi"/>
          <w:sz w:val="22"/>
          <w:szCs w:val="22"/>
        </w:rPr>
        <w:t xml:space="preserve"> </w:t>
      </w:r>
      <w:r w:rsidR="000F3A52" w:rsidRPr="000F3A52">
        <w:rPr>
          <w:rFonts w:asciiTheme="minorHAnsi" w:hAnsiTheme="minorHAnsi" w:cstheme="minorHAnsi"/>
          <w:sz w:val="22"/>
          <w:szCs w:val="22"/>
        </w:rPr>
        <w:t xml:space="preserve">v případě, že zhotovitel bude mít záměr kal aplikovat na zemědělskou půdu v souladu </w:t>
      </w:r>
      <w:r w:rsidR="000F3A52">
        <w:rPr>
          <w:rFonts w:asciiTheme="minorHAnsi" w:hAnsiTheme="minorHAnsi" w:cstheme="minorHAnsi"/>
          <w:sz w:val="22"/>
          <w:szCs w:val="22"/>
        </w:rPr>
        <w:t>s vyhláškou MŽP č. 437/2016 Sb.</w:t>
      </w:r>
    </w:p>
    <w:p w14:paraId="772C25B4" w14:textId="77777777" w:rsidR="00A95D8C" w:rsidRPr="00F405F2" w:rsidRDefault="00A95D8C" w:rsidP="000E23CB">
      <w:pPr>
        <w:pStyle w:val="Zhlav"/>
        <w:ind w:left="709" w:hanging="709"/>
        <w:jc w:val="both"/>
        <w:rPr>
          <w:rFonts w:asciiTheme="minorHAnsi" w:hAnsiTheme="minorHAnsi" w:cstheme="minorHAnsi"/>
          <w:sz w:val="22"/>
          <w:szCs w:val="22"/>
        </w:rPr>
      </w:pPr>
    </w:p>
    <w:p w14:paraId="73AF5C6E" w14:textId="25DFB7C9" w:rsidR="00A95D8C" w:rsidRPr="00F405F2" w:rsidRDefault="00A95D8C" w:rsidP="000E23CB">
      <w:pPr>
        <w:pStyle w:val="Zhlav"/>
        <w:ind w:left="709" w:hanging="709"/>
        <w:jc w:val="both"/>
        <w:rPr>
          <w:rFonts w:asciiTheme="minorHAnsi" w:hAnsiTheme="minorHAnsi" w:cstheme="minorHAnsi"/>
          <w:sz w:val="22"/>
          <w:szCs w:val="22"/>
        </w:rPr>
      </w:pPr>
      <w:r w:rsidRPr="00F405F2">
        <w:rPr>
          <w:rFonts w:asciiTheme="minorHAnsi" w:hAnsiTheme="minorHAnsi" w:cstheme="minorHAnsi"/>
          <w:sz w:val="22"/>
          <w:szCs w:val="22"/>
        </w:rPr>
        <w:t xml:space="preserve">5.8   </w:t>
      </w:r>
      <w:r w:rsidR="002A203D" w:rsidRPr="00F405F2">
        <w:rPr>
          <w:rFonts w:asciiTheme="minorHAnsi" w:hAnsiTheme="minorHAnsi" w:cstheme="minorHAnsi"/>
          <w:sz w:val="22"/>
          <w:szCs w:val="22"/>
        </w:rPr>
        <w:tab/>
      </w:r>
      <w:r w:rsidRPr="00F405F2">
        <w:rPr>
          <w:rFonts w:asciiTheme="minorHAnsi" w:hAnsiTheme="minorHAnsi" w:cstheme="minorHAnsi"/>
          <w:sz w:val="22"/>
          <w:szCs w:val="22"/>
        </w:rPr>
        <w:t xml:space="preserve">Zhotovitel není oprávněn použít ve svých dokumentech, prezentacích či reklamě odkazy na Objednatele nebo jakýkoliv jiný odkaz, který by </w:t>
      </w:r>
      <w:proofErr w:type="gramStart"/>
      <w:r w:rsidRPr="00F405F2">
        <w:rPr>
          <w:rFonts w:asciiTheme="minorHAnsi" w:hAnsiTheme="minorHAnsi" w:cstheme="minorHAnsi"/>
          <w:sz w:val="22"/>
          <w:szCs w:val="22"/>
        </w:rPr>
        <w:t>mohl</w:t>
      </w:r>
      <w:proofErr w:type="gramEnd"/>
      <w:r w:rsidRPr="00F405F2">
        <w:rPr>
          <w:rFonts w:asciiTheme="minorHAnsi" w:hAnsiTheme="minorHAnsi" w:cstheme="minorHAnsi"/>
          <w:sz w:val="22"/>
          <w:szCs w:val="22"/>
        </w:rPr>
        <w:t xml:space="preserve"> byť i nepřímo vést k identifikaci Objednatele, bez předchozího písemného souhlasu Objednatele. Výše uvedeným omezením není dotčena možnost Zhotovitele uvádět činnost dle této smlouvy jako svou referenci ve svých nabídkách v zákonem stanoveném rozsahu.</w:t>
      </w:r>
    </w:p>
    <w:p w14:paraId="2979D37C" w14:textId="77777777" w:rsidR="00A95D8C" w:rsidRPr="00F405F2" w:rsidRDefault="00A95D8C" w:rsidP="000E23CB">
      <w:pPr>
        <w:pStyle w:val="Zhlav"/>
        <w:jc w:val="both"/>
        <w:rPr>
          <w:rFonts w:asciiTheme="minorHAnsi" w:hAnsiTheme="minorHAnsi" w:cstheme="minorHAnsi"/>
          <w:sz w:val="22"/>
          <w:szCs w:val="22"/>
        </w:rPr>
      </w:pPr>
    </w:p>
    <w:p w14:paraId="41B308B3" w14:textId="377F5623" w:rsidR="00A95D8C" w:rsidRDefault="00A95D8C" w:rsidP="000E23CB">
      <w:pPr>
        <w:pStyle w:val="Zhlav"/>
        <w:tabs>
          <w:tab w:val="clear" w:pos="4536"/>
          <w:tab w:val="clear" w:pos="9072"/>
        </w:tabs>
        <w:ind w:left="709" w:hanging="709"/>
        <w:jc w:val="both"/>
        <w:rPr>
          <w:rFonts w:asciiTheme="minorHAnsi" w:hAnsiTheme="minorHAnsi" w:cstheme="minorHAnsi"/>
          <w:sz w:val="22"/>
          <w:szCs w:val="22"/>
        </w:rPr>
      </w:pPr>
      <w:r w:rsidRPr="00F405F2">
        <w:rPr>
          <w:rFonts w:asciiTheme="minorHAnsi" w:hAnsiTheme="minorHAnsi" w:cstheme="minorHAnsi"/>
          <w:sz w:val="22"/>
          <w:szCs w:val="22"/>
        </w:rPr>
        <w:t>5.9.</w:t>
      </w:r>
      <w:r w:rsidRPr="00F405F2">
        <w:rPr>
          <w:rFonts w:asciiTheme="minorHAnsi" w:hAnsiTheme="minorHAnsi" w:cstheme="minorHAnsi"/>
          <w:sz w:val="22"/>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subdodavatelů.</w:t>
      </w:r>
    </w:p>
    <w:p w14:paraId="2B18520F" w14:textId="77777777" w:rsidR="008053D1" w:rsidRDefault="008053D1" w:rsidP="000E23CB">
      <w:pPr>
        <w:pStyle w:val="Zhlav"/>
        <w:tabs>
          <w:tab w:val="clear" w:pos="4536"/>
          <w:tab w:val="clear" w:pos="9072"/>
        </w:tabs>
        <w:ind w:left="709" w:hanging="709"/>
        <w:jc w:val="both"/>
        <w:rPr>
          <w:rFonts w:asciiTheme="minorHAnsi" w:hAnsiTheme="minorHAnsi" w:cstheme="minorHAnsi"/>
          <w:sz w:val="22"/>
          <w:szCs w:val="22"/>
        </w:rPr>
      </w:pPr>
    </w:p>
    <w:p w14:paraId="513ED572" w14:textId="6A61CE88" w:rsidR="008053D1" w:rsidRPr="00CE724B" w:rsidRDefault="008053D1" w:rsidP="000E23CB">
      <w:pPr>
        <w:pStyle w:val="Zhlav"/>
        <w:tabs>
          <w:tab w:val="clear" w:pos="4536"/>
          <w:tab w:val="clear" w:pos="9072"/>
        </w:tabs>
        <w:ind w:left="709" w:hanging="709"/>
        <w:jc w:val="both"/>
        <w:rPr>
          <w:rFonts w:asciiTheme="minorHAnsi" w:hAnsiTheme="minorHAnsi" w:cstheme="minorHAnsi"/>
          <w:sz w:val="22"/>
          <w:szCs w:val="22"/>
        </w:rPr>
      </w:pPr>
      <w:r>
        <w:rPr>
          <w:rFonts w:asciiTheme="minorHAnsi" w:hAnsiTheme="minorHAnsi" w:cstheme="minorHAnsi"/>
          <w:sz w:val="22"/>
          <w:szCs w:val="22"/>
        </w:rPr>
        <w:t>5.10</w:t>
      </w:r>
      <w:r>
        <w:rPr>
          <w:rFonts w:asciiTheme="minorHAnsi" w:hAnsiTheme="minorHAnsi" w:cstheme="minorHAnsi"/>
          <w:sz w:val="22"/>
          <w:szCs w:val="22"/>
        </w:rPr>
        <w:tab/>
      </w:r>
      <w:r w:rsidRPr="00CE724B">
        <w:rPr>
          <w:rFonts w:asciiTheme="minorHAnsi" w:hAnsiTheme="minorHAnsi" w:cstheme="minorHAnsi"/>
          <w:sz w:val="22"/>
          <w:szCs w:val="22"/>
        </w:rPr>
        <w:t xml:space="preserve">Zhotovitel je povinen nejpozději do 14 dnů od písemného vyzvání objednatelem předložit kopie veškerých živnostenských a jiných oprávnění </w:t>
      </w:r>
      <w:r w:rsidR="00466755" w:rsidRPr="00CE724B">
        <w:rPr>
          <w:rFonts w:asciiTheme="minorHAnsi" w:hAnsiTheme="minorHAnsi" w:cstheme="minorHAnsi"/>
          <w:sz w:val="22"/>
          <w:szCs w:val="22"/>
        </w:rPr>
        <w:t xml:space="preserve">nezbytných </w:t>
      </w:r>
      <w:r w:rsidRPr="00CE724B">
        <w:rPr>
          <w:rFonts w:asciiTheme="minorHAnsi" w:hAnsiTheme="minorHAnsi" w:cstheme="minorHAnsi"/>
          <w:sz w:val="22"/>
          <w:szCs w:val="22"/>
        </w:rPr>
        <w:t>k poskytování služby. To se týká i všech subdodavatelů v průběhu poskytování služby. Za nedoložení všech oprávnění včas se sjednává smluvní pokuta ve výši 500</w:t>
      </w:r>
      <w:r w:rsidR="0010750D" w:rsidRPr="00CE724B">
        <w:rPr>
          <w:rFonts w:asciiTheme="minorHAnsi" w:hAnsiTheme="minorHAnsi" w:cstheme="minorHAnsi"/>
          <w:sz w:val="22"/>
          <w:szCs w:val="22"/>
        </w:rPr>
        <w:t>0</w:t>
      </w:r>
      <w:r w:rsidRPr="00CE724B">
        <w:rPr>
          <w:rFonts w:asciiTheme="minorHAnsi" w:hAnsiTheme="minorHAnsi" w:cstheme="minorHAnsi"/>
          <w:sz w:val="22"/>
          <w:szCs w:val="22"/>
        </w:rPr>
        <w:t xml:space="preserve"> Kč za každý i započatý den prodlení.</w:t>
      </w:r>
      <w:r w:rsidRPr="00CE724B">
        <w:rPr>
          <w:rFonts w:asciiTheme="minorHAnsi" w:hAnsiTheme="minorHAnsi" w:cstheme="minorHAnsi"/>
          <w:sz w:val="22"/>
          <w:szCs w:val="22"/>
        </w:rPr>
        <w:tab/>
      </w:r>
    </w:p>
    <w:p w14:paraId="24D13D1A" w14:textId="77777777" w:rsidR="008053D1" w:rsidRPr="00CE724B" w:rsidRDefault="008053D1" w:rsidP="000E23CB">
      <w:pPr>
        <w:pStyle w:val="Zhlav"/>
        <w:tabs>
          <w:tab w:val="clear" w:pos="4536"/>
          <w:tab w:val="clear" w:pos="9072"/>
        </w:tabs>
        <w:ind w:left="709" w:hanging="709"/>
        <w:jc w:val="both"/>
        <w:rPr>
          <w:rFonts w:asciiTheme="minorHAnsi" w:hAnsiTheme="minorHAnsi" w:cstheme="minorHAnsi"/>
          <w:sz w:val="22"/>
          <w:szCs w:val="22"/>
        </w:rPr>
      </w:pPr>
    </w:p>
    <w:p w14:paraId="158D865A" w14:textId="77777777" w:rsidR="00A95D8C" w:rsidRPr="00F405F2" w:rsidRDefault="00A95D8C" w:rsidP="000E23CB">
      <w:pPr>
        <w:pStyle w:val="Zhlav"/>
        <w:tabs>
          <w:tab w:val="clear" w:pos="4536"/>
          <w:tab w:val="clear" w:pos="9072"/>
        </w:tabs>
        <w:ind w:firstLine="708"/>
        <w:jc w:val="both"/>
        <w:rPr>
          <w:rFonts w:asciiTheme="minorHAnsi" w:hAnsiTheme="minorHAnsi" w:cstheme="minorHAnsi"/>
          <w:color w:val="FF0000"/>
          <w:sz w:val="22"/>
          <w:szCs w:val="22"/>
        </w:rPr>
      </w:pPr>
    </w:p>
    <w:p w14:paraId="7167DD58" w14:textId="77777777" w:rsidR="00A95D8C" w:rsidRPr="00F405F2" w:rsidRDefault="00A95D8C" w:rsidP="000E23CB">
      <w:pPr>
        <w:pStyle w:val="Zhlav"/>
        <w:tabs>
          <w:tab w:val="clear" w:pos="4536"/>
          <w:tab w:val="clear" w:pos="9072"/>
        </w:tabs>
        <w:jc w:val="both"/>
        <w:rPr>
          <w:rFonts w:asciiTheme="minorHAnsi" w:hAnsiTheme="minorHAnsi" w:cstheme="minorHAnsi"/>
          <w:sz w:val="22"/>
          <w:szCs w:val="22"/>
        </w:rPr>
      </w:pPr>
    </w:p>
    <w:p w14:paraId="38A37114" w14:textId="77777777" w:rsidR="00A95D8C" w:rsidRPr="00AA4302" w:rsidRDefault="00A95D8C" w:rsidP="000E23CB">
      <w:pPr>
        <w:pStyle w:val="Styl4"/>
        <w:rPr>
          <w:rFonts w:asciiTheme="minorHAnsi" w:hAnsiTheme="minorHAnsi" w:cstheme="minorHAnsi"/>
          <w:szCs w:val="22"/>
          <w:u w:val="none"/>
        </w:rPr>
      </w:pPr>
      <w:r w:rsidRPr="00AA4302">
        <w:rPr>
          <w:rFonts w:asciiTheme="minorHAnsi" w:hAnsiTheme="minorHAnsi" w:cstheme="minorHAnsi"/>
          <w:u w:val="none"/>
        </w:rPr>
        <w:t xml:space="preserve">BOZP A OCHRANA ŽIVOTNÍHO PROSTŘEDÍ </w:t>
      </w:r>
    </w:p>
    <w:p w14:paraId="7135ECB2" w14:textId="77777777" w:rsidR="00A95D8C" w:rsidRPr="00F405F2" w:rsidRDefault="00A95D8C" w:rsidP="000E23CB">
      <w:pPr>
        <w:pStyle w:val="Styl4"/>
        <w:numPr>
          <w:ilvl w:val="0"/>
          <w:numId w:val="0"/>
        </w:numPr>
        <w:ind w:left="284"/>
        <w:rPr>
          <w:rFonts w:asciiTheme="minorHAnsi" w:hAnsiTheme="minorHAnsi" w:cstheme="minorHAnsi"/>
          <w:szCs w:val="22"/>
        </w:rPr>
      </w:pPr>
    </w:p>
    <w:p w14:paraId="4D5682F3" w14:textId="583895D5" w:rsidR="00AA4302" w:rsidRDefault="00A95D8C" w:rsidP="00433F5D">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Dodavatel zajistí u svých pracovníků dodržování příslušných předpisů a zákonů v oblasti bezpečnosti o ochrany zdraví při práci, bude provádět práce v souladu se zákonem č. 309/2006 Sb.</w:t>
      </w:r>
      <w:r w:rsidR="00433F5D">
        <w:rPr>
          <w:rFonts w:asciiTheme="minorHAnsi" w:hAnsiTheme="minorHAnsi" w:cstheme="minorHAnsi"/>
          <w:sz w:val="22"/>
          <w:szCs w:val="22"/>
        </w:rPr>
        <w:t xml:space="preserve">, </w:t>
      </w:r>
      <w:r w:rsidR="00433F5D" w:rsidRPr="00433F5D">
        <w:rPr>
          <w:rFonts w:asciiTheme="minorHAnsi" w:hAnsiTheme="minorHAnsi" w:cstheme="minorHAnsi"/>
          <w:sz w:val="22"/>
          <w:szCs w:val="22"/>
        </w:rPr>
        <w:t>kterým se upravují další požadavky bezpečnosti a ochrany zdraví při práci v pracovněprávních vztazích a o zajištění bezpečnosti a ochrany zdraví při činnosti nebo poskytování služeb mimo pracovněprávní vztahy</w:t>
      </w:r>
    </w:p>
    <w:p w14:paraId="32C7BEA7" w14:textId="77777777" w:rsidR="00AA4302" w:rsidRDefault="00AA4302" w:rsidP="00AA4302">
      <w:pPr>
        <w:pStyle w:val="Zhlav"/>
        <w:tabs>
          <w:tab w:val="clear" w:pos="4536"/>
          <w:tab w:val="clear" w:pos="9072"/>
        </w:tabs>
        <w:spacing w:before="60"/>
        <w:ind w:left="709" w:hanging="709"/>
        <w:jc w:val="both"/>
        <w:rPr>
          <w:rFonts w:asciiTheme="minorHAnsi" w:hAnsiTheme="minorHAnsi" w:cstheme="minorHAnsi"/>
          <w:sz w:val="22"/>
          <w:szCs w:val="22"/>
        </w:rPr>
      </w:pPr>
    </w:p>
    <w:p w14:paraId="72F16889" w14:textId="3638B9F1" w:rsidR="00AA4302" w:rsidRDefault="00AA4302"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w:t>
      </w:r>
      <w:r w:rsidR="00A95D8C" w:rsidRPr="00AA4302">
        <w:rPr>
          <w:rFonts w:asciiTheme="minorHAnsi" w:hAnsiTheme="minorHAnsi" w:cstheme="minorHAnsi"/>
          <w:sz w:val="22"/>
          <w:szCs w:val="22"/>
        </w:rPr>
        <w:t>odavatel v plné míře zodpovídá za bezpečnost</w:t>
      </w:r>
      <w:bookmarkStart w:id="0" w:name="_GoBack"/>
      <w:bookmarkEnd w:id="0"/>
      <w:r w:rsidR="00A95D8C" w:rsidRPr="00AA4302">
        <w:rPr>
          <w:rFonts w:asciiTheme="minorHAnsi" w:hAnsiTheme="minorHAnsi" w:cstheme="minorHAnsi"/>
          <w:sz w:val="22"/>
          <w:szCs w:val="22"/>
        </w:rPr>
        <w:t xml:space="preserve"> a ochranu zdraví při práci svých zaměstnanců (u svých poddodavatelů) po celou dobu provádění </w:t>
      </w:r>
      <w:r w:rsidR="00345B63">
        <w:rPr>
          <w:rFonts w:asciiTheme="minorHAnsi" w:hAnsiTheme="minorHAnsi" w:cstheme="minorHAnsi"/>
          <w:sz w:val="22"/>
          <w:szCs w:val="22"/>
        </w:rPr>
        <w:t>služby</w:t>
      </w:r>
      <w:r w:rsidR="00A95D8C" w:rsidRPr="00AA4302">
        <w:rPr>
          <w:rFonts w:asciiTheme="minorHAnsi" w:hAnsiTheme="minorHAnsi" w:cstheme="minorHAnsi"/>
          <w:sz w:val="22"/>
          <w:szCs w:val="22"/>
        </w:rPr>
        <w:t>.</w:t>
      </w:r>
    </w:p>
    <w:p w14:paraId="306B2CB7" w14:textId="77777777" w:rsidR="00AA4302" w:rsidRDefault="00AA4302" w:rsidP="00AA4302">
      <w:pPr>
        <w:pStyle w:val="Odstavecseseznamem"/>
        <w:rPr>
          <w:rFonts w:asciiTheme="minorHAnsi" w:hAnsiTheme="minorHAnsi" w:cstheme="minorHAnsi"/>
          <w:sz w:val="22"/>
          <w:szCs w:val="22"/>
        </w:rPr>
      </w:pPr>
    </w:p>
    <w:p w14:paraId="16185509"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Dodavatel je povinen zajistit bezpečnost práce a provozu podle platných právních předpisů a norem bezpečnostních, hygienických, požárních a ekologických.</w:t>
      </w:r>
    </w:p>
    <w:p w14:paraId="1F2981C5" w14:textId="77777777" w:rsidR="00AA4302" w:rsidRDefault="00AA4302" w:rsidP="00AA4302">
      <w:pPr>
        <w:pStyle w:val="Odstavecseseznamem"/>
        <w:rPr>
          <w:rFonts w:asciiTheme="minorHAnsi" w:hAnsiTheme="minorHAnsi" w:cstheme="minorHAnsi"/>
          <w:sz w:val="22"/>
          <w:szCs w:val="22"/>
        </w:rPr>
      </w:pPr>
    </w:p>
    <w:p w14:paraId="5EE95D5E" w14:textId="7979C3CD"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Dodavatel je povinen zajistit pro své zaměstnance vstupní školení o bezpečnosti a ochraně zdraví při práci a o požární ochraně a pravidelně tyto znalosti zaměstnanců obnovovat a přezkoušet. Plnění těchto povinností zabezpečí ve svých smluvních vztazích s poddodavateli.</w:t>
      </w:r>
    </w:p>
    <w:p w14:paraId="6E704B7F" w14:textId="77777777" w:rsidR="00AA4302" w:rsidRDefault="00AA4302" w:rsidP="00AA4302">
      <w:pPr>
        <w:pStyle w:val="Odstavecseseznamem"/>
        <w:rPr>
          <w:rFonts w:asciiTheme="minorHAnsi" w:hAnsiTheme="minorHAnsi" w:cstheme="minorHAnsi"/>
          <w:sz w:val="22"/>
          <w:szCs w:val="22"/>
        </w:rPr>
      </w:pPr>
    </w:p>
    <w:p w14:paraId="4F5997FE" w14:textId="73681B07" w:rsidR="00AA4302" w:rsidRPr="00081748" w:rsidRDefault="00AA4302"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081748">
        <w:rPr>
          <w:rFonts w:asciiTheme="minorHAnsi" w:hAnsiTheme="minorHAnsi" w:cstheme="minorHAnsi"/>
          <w:sz w:val="22"/>
          <w:szCs w:val="22"/>
        </w:rPr>
        <w:t xml:space="preserve">Objednatel proškolí pověřené zástupce dodavatele s bezpečnostními </w:t>
      </w:r>
      <w:r w:rsidR="00345B63" w:rsidRPr="00081748">
        <w:rPr>
          <w:rFonts w:asciiTheme="minorHAnsi" w:hAnsiTheme="minorHAnsi" w:cstheme="minorHAnsi"/>
          <w:sz w:val="22"/>
          <w:szCs w:val="22"/>
        </w:rPr>
        <w:t>riziky na jednotlivých ČOV</w:t>
      </w:r>
      <w:r w:rsidRPr="00081748">
        <w:rPr>
          <w:rFonts w:asciiTheme="minorHAnsi" w:hAnsiTheme="minorHAnsi" w:cstheme="minorHAnsi"/>
          <w:sz w:val="22"/>
          <w:szCs w:val="22"/>
        </w:rPr>
        <w:t xml:space="preserve">. V rámci tohoto školení vymezí dodavateli povolený manipulační prostor. Do prostoru a objektů mimo vymezený manipulační prostor platí pro </w:t>
      </w:r>
      <w:r w:rsidR="000B2193">
        <w:rPr>
          <w:rFonts w:asciiTheme="minorHAnsi" w:hAnsiTheme="minorHAnsi" w:cstheme="minorHAnsi"/>
          <w:sz w:val="22"/>
          <w:szCs w:val="22"/>
        </w:rPr>
        <w:t>zhotovitele</w:t>
      </w:r>
      <w:r w:rsidRPr="00081748">
        <w:rPr>
          <w:rFonts w:asciiTheme="minorHAnsi" w:hAnsiTheme="minorHAnsi" w:cstheme="minorHAnsi"/>
          <w:sz w:val="22"/>
          <w:szCs w:val="22"/>
        </w:rPr>
        <w:t>, jeho zaměstnance a další osoby, které se na plnění této smlouvy za dodavatele účastní, přísný zákaz vstupu. Na objektech objednatele platí přísný zákaz kouření, jídla a pití.</w:t>
      </w:r>
      <w:r w:rsidR="000B2193">
        <w:rPr>
          <w:rFonts w:asciiTheme="minorHAnsi" w:hAnsiTheme="minorHAnsi" w:cstheme="minorHAnsi"/>
          <w:sz w:val="22"/>
          <w:szCs w:val="22"/>
        </w:rPr>
        <w:t xml:space="preserve">  S tímto seznámí prokazatelně zhotovitel</w:t>
      </w:r>
      <w:r w:rsidRPr="00081748">
        <w:rPr>
          <w:rFonts w:asciiTheme="minorHAnsi" w:hAnsiTheme="minorHAnsi" w:cstheme="minorHAnsi"/>
          <w:sz w:val="22"/>
          <w:szCs w:val="22"/>
        </w:rPr>
        <w:t xml:space="preserve"> své zaměstnance, případně další osoby, které se na plnění této smlouvy za dodavatele účastní. </w:t>
      </w:r>
    </w:p>
    <w:p w14:paraId="24258633" w14:textId="77777777" w:rsidR="00AA4302" w:rsidRDefault="00AA4302" w:rsidP="00AA4302">
      <w:pPr>
        <w:pStyle w:val="Odstavecseseznamem"/>
        <w:rPr>
          <w:rFonts w:asciiTheme="minorHAnsi" w:hAnsiTheme="minorHAnsi" w:cstheme="minorHAnsi"/>
          <w:sz w:val="22"/>
          <w:szCs w:val="22"/>
        </w:rPr>
      </w:pPr>
    </w:p>
    <w:p w14:paraId="30C3E263"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 xml:space="preserve">Dodavatel zajistí, aby jeho zaměstnanci měli označení zaměstnavatele. </w:t>
      </w:r>
    </w:p>
    <w:p w14:paraId="21198C54" w14:textId="77777777" w:rsidR="00AA4302" w:rsidRDefault="00AA4302" w:rsidP="00AA4302">
      <w:pPr>
        <w:pStyle w:val="Odstavecseseznamem"/>
        <w:rPr>
          <w:rFonts w:asciiTheme="minorHAnsi" w:hAnsiTheme="minorHAnsi" w:cstheme="minorHAnsi"/>
          <w:sz w:val="22"/>
          <w:szCs w:val="22"/>
        </w:rPr>
      </w:pPr>
    </w:p>
    <w:p w14:paraId="1CC328E4"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 xml:space="preserve">Dodavatel zajistí vlastní dozor a soustavnou kontrolu nad bezpečností práce při činnosti na pracovišti v souladu s příslušným ustanovením zákoníku práce. Jeho odpovědnost zahrnuje též odpovědnost za osoby, jež se s jeho vědomím zdržují na pracovišti. </w:t>
      </w:r>
    </w:p>
    <w:p w14:paraId="519F8F22" w14:textId="77777777" w:rsidR="00AA4302" w:rsidRDefault="00AA4302" w:rsidP="00AA4302">
      <w:pPr>
        <w:pStyle w:val="Odstavecseseznamem"/>
        <w:rPr>
          <w:rFonts w:asciiTheme="minorHAnsi" w:hAnsiTheme="minorHAnsi" w:cstheme="minorHAnsi"/>
          <w:sz w:val="22"/>
          <w:szCs w:val="22"/>
        </w:rPr>
      </w:pPr>
    </w:p>
    <w:p w14:paraId="5C6BC489"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 xml:space="preserve">Dodavatel odpovídá za odbornou způsobilost svých zaměstnanců v profesích, jež vykonávají, a za to, že mají potřebné speciální zkoušky k jejich výkonu, které jsou platné po celou dobu výkonu dotčené profese. </w:t>
      </w:r>
    </w:p>
    <w:p w14:paraId="7A785833" w14:textId="77777777" w:rsidR="00AA4302" w:rsidRDefault="00AA4302" w:rsidP="00AA4302">
      <w:pPr>
        <w:pStyle w:val="Odstavecseseznamem"/>
        <w:rPr>
          <w:rFonts w:asciiTheme="minorHAnsi" w:hAnsiTheme="minorHAnsi" w:cstheme="minorHAnsi"/>
          <w:sz w:val="22"/>
          <w:szCs w:val="22"/>
        </w:rPr>
      </w:pPr>
    </w:p>
    <w:p w14:paraId="794930A8" w14:textId="618E3668"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Dodavatel rovněž odpovídá za to, že všichni jeho zaměstnanci byli pod</w:t>
      </w:r>
      <w:r w:rsidR="00BF7521">
        <w:rPr>
          <w:rFonts w:asciiTheme="minorHAnsi" w:hAnsiTheme="minorHAnsi" w:cstheme="minorHAnsi"/>
          <w:sz w:val="22"/>
          <w:szCs w:val="22"/>
        </w:rPr>
        <w:t>robeni lékařské prohlídce a</w:t>
      </w:r>
      <w:r w:rsidRPr="00AA4302">
        <w:rPr>
          <w:rFonts w:asciiTheme="minorHAnsi" w:hAnsiTheme="minorHAnsi" w:cstheme="minorHAnsi"/>
          <w:sz w:val="22"/>
          <w:szCs w:val="22"/>
        </w:rPr>
        <w:t xml:space="preserve"> jsou schopni výkonu práce v jejich profesi. U profesí, u nichž požaduje právní předpis, zajišťuje dodavatel pravidelné lékařské prohlídky.</w:t>
      </w:r>
    </w:p>
    <w:p w14:paraId="1F9D54B7" w14:textId="77777777" w:rsidR="00AA4302" w:rsidRDefault="00AA4302" w:rsidP="00AA4302">
      <w:pPr>
        <w:pStyle w:val="Odstavecseseznamem"/>
        <w:rPr>
          <w:rFonts w:asciiTheme="minorHAnsi" w:hAnsiTheme="minorHAnsi" w:cstheme="minorHAnsi"/>
          <w:sz w:val="22"/>
          <w:szCs w:val="22"/>
        </w:rPr>
      </w:pPr>
    </w:p>
    <w:p w14:paraId="2CB958A5"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Dodavatel vybaví své zaměstnance všemi osobními ochrannými pomůckami a prostředky příslušejícími pro danou profesi a nese odpovědnost za to, že je budou zaměstnanci řádně používat.</w:t>
      </w:r>
    </w:p>
    <w:p w14:paraId="43CDCD20" w14:textId="77777777" w:rsidR="00AA4302" w:rsidRDefault="00AA4302" w:rsidP="00AA4302">
      <w:pPr>
        <w:pStyle w:val="Odstavecseseznamem"/>
        <w:rPr>
          <w:rFonts w:asciiTheme="minorHAnsi" w:hAnsiTheme="minorHAnsi" w:cstheme="minorHAnsi"/>
          <w:sz w:val="22"/>
          <w:szCs w:val="22"/>
        </w:rPr>
      </w:pPr>
    </w:p>
    <w:p w14:paraId="7359BF04"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 xml:space="preserve">Dodavatel poučí své zaměstnance o pravidlech pohybu na pracovištích. </w:t>
      </w:r>
    </w:p>
    <w:p w14:paraId="7870AD4A" w14:textId="77777777" w:rsidR="00AA4302" w:rsidRDefault="00AA4302" w:rsidP="00AA4302">
      <w:pPr>
        <w:pStyle w:val="Odstavecseseznamem"/>
        <w:rPr>
          <w:rFonts w:asciiTheme="minorHAnsi" w:hAnsiTheme="minorHAnsi" w:cstheme="minorHAnsi"/>
          <w:sz w:val="22"/>
          <w:szCs w:val="22"/>
        </w:rPr>
      </w:pPr>
    </w:p>
    <w:p w14:paraId="052E4723"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Dodavatel upozorní své zaměstnance na všechny okolnosti, které by mohly vést při jejich činnosti na pracovištích k ohrožení života a zdraví osob zdržujících se na pracovištích s vědomím objednatele či k ohrožení provozu nebo ohrožení bezpečného stavu technických zařízení a objektů.</w:t>
      </w:r>
    </w:p>
    <w:p w14:paraId="2FFDBB83" w14:textId="77777777" w:rsidR="00AA4302" w:rsidRDefault="00AA4302" w:rsidP="00AA4302">
      <w:pPr>
        <w:pStyle w:val="Odstavecseseznamem"/>
        <w:rPr>
          <w:rFonts w:asciiTheme="minorHAnsi" w:hAnsiTheme="minorHAnsi" w:cstheme="minorHAnsi"/>
          <w:sz w:val="22"/>
          <w:szCs w:val="22"/>
        </w:rPr>
      </w:pPr>
    </w:p>
    <w:p w14:paraId="55CCFB17"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Dodavatel odpovídá za škodu způsobenou jeho činností či činností těch, kteří pro něj dílo provádějí, dále za škody způsobené okolnostmi, které mají původ v povaze přístrojů či jiných věcí, jichž bylo použito při plnění závazků ze smlouvy o dílo.</w:t>
      </w:r>
    </w:p>
    <w:p w14:paraId="1AF3A01A" w14:textId="77777777" w:rsidR="00AA4302" w:rsidRDefault="00AA4302" w:rsidP="00AA4302">
      <w:pPr>
        <w:pStyle w:val="Odstavecseseznamem"/>
        <w:rPr>
          <w:rFonts w:asciiTheme="minorHAnsi" w:hAnsiTheme="minorHAnsi" w:cstheme="minorHAnsi"/>
          <w:sz w:val="22"/>
          <w:szCs w:val="22"/>
        </w:rPr>
      </w:pPr>
    </w:p>
    <w:p w14:paraId="44AF36CA"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V případě pracovního úrazu zaměstnance dodavatele, vyšetří úraz a sepíše o něm záznam vedoucí pracovník dodavatele, ve spolupráci s odpovědným pracovníkem objednatele, v souladu s platnými právními předpisy.</w:t>
      </w:r>
    </w:p>
    <w:p w14:paraId="4E3CB6B7" w14:textId="77777777" w:rsidR="00AA4302" w:rsidRDefault="00AA4302" w:rsidP="00AA4302">
      <w:pPr>
        <w:pStyle w:val="Odstavecseseznamem"/>
        <w:rPr>
          <w:rFonts w:asciiTheme="minorHAnsi" w:hAnsiTheme="minorHAnsi" w:cstheme="minorHAnsi"/>
          <w:sz w:val="22"/>
          <w:szCs w:val="22"/>
        </w:rPr>
      </w:pPr>
    </w:p>
    <w:p w14:paraId="05FF710A" w14:textId="29CDEA6F"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Dodavatel bude používat techniku a zařízení splňující požadavky na ochranu životního prostředí</w:t>
      </w:r>
      <w:r w:rsidR="00345B63">
        <w:rPr>
          <w:rFonts w:asciiTheme="minorHAnsi" w:hAnsiTheme="minorHAnsi" w:cstheme="minorHAnsi"/>
          <w:sz w:val="22"/>
          <w:szCs w:val="22"/>
        </w:rPr>
        <w:t>,</w:t>
      </w:r>
      <w:r w:rsidRPr="00AA4302">
        <w:rPr>
          <w:rFonts w:asciiTheme="minorHAnsi" w:hAnsiTheme="minorHAnsi" w:cstheme="minorHAnsi"/>
          <w:sz w:val="22"/>
          <w:szCs w:val="22"/>
        </w:rPr>
        <w:t xml:space="preserve">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14:paraId="3DD505B5" w14:textId="77777777" w:rsidR="00AA4302" w:rsidRDefault="00AA4302" w:rsidP="00AA4302">
      <w:pPr>
        <w:pStyle w:val="Odstavecseseznamem"/>
        <w:rPr>
          <w:rFonts w:asciiTheme="minorHAnsi" w:hAnsiTheme="minorHAnsi" w:cstheme="minorHAnsi"/>
          <w:sz w:val="22"/>
          <w:szCs w:val="22"/>
        </w:rPr>
      </w:pPr>
    </w:p>
    <w:p w14:paraId="713E29D4" w14:textId="77777777" w:rsid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lastRenderedPageBreak/>
        <w:t>Pokud vzniknou jeho činností odpady, bude je třídit a likvidovat v souladu s příslušnými legislativními předpisy a v souladu s požadavky státní správy.</w:t>
      </w:r>
    </w:p>
    <w:p w14:paraId="75E10F6F" w14:textId="77777777" w:rsidR="00AA4302" w:rsidRDefault="00AA4302" w:rsidP="00AA4302">
      <w:pPr>
        <w:pStyle w:val="Odstavecseseznamem"/>
        <w:rPr>
          <w:rFonts w:asciiTheme="minorHAnsi" w:hAnsiTheme="minorHAnsi" w:cstheme="minorHAnsi"/>
          <w:sz w:val="22"/>
          <w:szCs w:val="22"/>
        </w:rPr>
      </w:pPr>
    </w:p>
    <w:p w14:paraId="6BEB0E87" w14:textId="6D304E71" w:rsidR="00A95D8C" w:rsidRPr="00AA4302" w:rsidRDefault="00A95D8C" w:rsidP="00AA4302">
      <w:pPr>
        <w:pStyle w:val="Zhlav"/>
        <w:numPr>
          <w:ilvl w:val="1"/>
          <w:numId w:val="5"/>
        </w:numPr>
        <w:tabs>
          <w:tab w:val="clear" w:pos="4536"/>
          <w:tab w:val="clear" w:pos="9072"/>
        </w:tabs>
        <w:spacing w:before="60"/>
        <w:ind w:left="709" w:hanging="709"/>
        <w:jc w:val="both"/>
        <w:rPr>
          <w:rFonts w:asciiTheme="minorHAnsi" w:hAnsiTheme="minorHAnsi" w:cstheme="minorHAnsi"/>
          <w:sz w:val="22"/>
          <w:szCs w:val="22"/>
        </w:rPr>
      </w:pPr>
      <w:r w:rsidRPr="00AA4302">
        <w:rPr>
          <w:rFonts w:asciiTheme="minorHAnsi" w:hAnsiTheme="minorHAnsi" w:cstheme="minorHAnsi"/>
          <w:sz w:val="22"/>
          <w:szCs w:val="22"/>
        </w:rPr>
        <w:t xml:space="preserve">Dojde-li při jeho činnosti k úniku materiálů, ropných látek nebo provozních náplní z pracovních strojů a dopravních prostředků, neprodleně únik zastaví a zabrání zasažení přírodního prostředí, půdy a vody. Únik i zvolený postup odstranění oznámí neprodleně pracovníkovi objednatele. V případě větších úniků je ohlásí vodoprávnímu úřadu. </w:t>
      </w:r>
    </w:p>
    <w:p w14:paraId="339948B4" w14:textId="77777777" w:rsidR="00A95D8C" w:rsidRPr="00F405F2" w:rsidRDefault="00A95D8C" w:rsidP="000E23CB">
      <w:pPr>
        <w:jc w:val="both"/>
        <w:rPr>
          <w:rFonts w:asciiTheme="minorHAnsi" w:hAnsiTheme="minorHAnsi" w:cstheme="minorHAnsi"/>
          <w:b/>
          <w:color w:val="FF0000"/>
          <w:sz w:val="22"/>
          <w:u w:val="single"/>
        </w:rPr>
      </w:pPr>
    </w:p>
    <w:p w14:paraId="1A86FE61" w14:textId="77777777" w:rsidR="00A95D8C" w:rsidRPr="00F405F2" w:rsidRDefault="00A95D8C" w:rsidP="000E23CB">
      <w:pPr>
        <w:jc w:val="both"/>
        <w:rPr>
          <w:rFonts w:asciiTheme="minorHAnsi" w:hAnsiTheme="minorHAnsi" w:cstheme="minorHAnsi"/>
          <w:b/>
          <w:color w:val="FF0000"/>
          <w:sz w:val="22"/>
          <w:u w:val="single"/>
        </w:rPr>
      </w:pPr>
    </w:p>
    <w:p w14:paraId="47D992AC" w14:textId="77777777" w:rsidR="00A95D8C" w:rsidRPr="00AA4302" w:rsidRDefault="00A95D8C" w:rsidP="000E23CB">
      <w:pPr>
        <w:pStyle w:val="Nadpis4"/>
        <w:rPr>
          <w:rFonts w:asciiTheme="minorHAnsi" w:hAnsiTheme="minorHAnsi" w:cstheme="minorHAnsi"/>
          <w:u w:val="none"/>
        </w:rPr>
      </w:pPr>
      <w:r w:rsidRPr="00AA4302">
        <w:rPr>
          <w:rFonts w:asciiTheme="minorHAnsi" w:hAnsiTheme="minorHAnsi" w:cstheme="minorHAnsi"/>
          <w:u w:val="none"/>
        </w:rPr>
        <w:t xml:space="preserve"> SMLUVNÍ POKUTY A NÁHRADA ŠKODY</w:t>
      </w:r>
    </w:p>
    <w:p w14:paraId="00DCBC9C" w14:textId="77777777" w:rsidR="00A95D8C" w:rsidRPr="00F405F2" w:rsidRDefault="00A95D8C" w:rsidP="000E23CB">
      <w:pPr>
        <w:jc w:val="both"/>
        <w:rPr>
          <w:rFonts w:asciiTheme="minorHAnsi" w:hAnsiTheme="minorHAnsi" w:cstheme="minorHAnsi"/>
          <w:b/>
          <w:sz w:val="22"/>
          <w:szCs w:val="22"/>
          <w:u w:val="single"/>
        </w:rPr>
      </w:pPr>
    </w:p>
    <w:p w14:paraId="3ADF7C5E" w14:textId="320C6D70" w:rsidR="00A95D8C" w:rsidRPr="00081748" w:rsidRDefault="00A95D8C" w:rsidP="000E23CB">
      <w:pPr>
        <w:pStyle w:val="Zhlav"/>
        <w:numPr>
          <w:ilvl w:val="1"/>
          <w:numId w:val="5"/>
        </w:numPr>
        <w:tabs>
          <w:tab w:val="clear" w:pos="4536"/>
          <w:tab w:val="clear" w:pos="9072"/>
        </w:tabs>
        <w:suppressAutoHyphens/>
        <w:spacing w:before="120"/>
        <w:ind w:left="709" w:hanging="709"/>
        <w:jc w:val="both"/>
        <w:rPr>
          <w:rFonts w:asciiTheme="minorHAnsi" w:hAnsiTheme="minorHAnsi" w:cstheme="minorHAnsi"/>
          <w:sz w:val="22"/>
          <w:szCs w:val="22"/>
        </w:rPr>
      </w:pPr>
      <w:r w:rsidRPr="00081748">
        <w:rPr>
          <w:rFonts w:asciiTheme="minorHAnsi" w:hAnsiTheme="minorHAnsi" w:cstheme="minorHAnsi"/>
          <w:sz w:val="22"/>
          <w:szCs w:val="22"/>
        </w:rPr>
        <w:t>Objednatel</w:t>
      </w:r>
      <w:r w:rsidR="0053059B" w:rsidRPr="00081748">
        <w:rPr>
          <w:rFonts w:asciiTheme="minorHAnsi" w:hAnsiTheme="minorHAnsi" w:cstheme="minorHAnsi"/>
          <w:sz w:val="22"/>
          <w:szCs w:val="22"/>
        </w:rPr>
        <w:t xml:space="preserve"> zařadil</w:t>
      </w:r>
      <w:r w:rsidRPr="00081748">
        <w:rPr>
          <w:rFonts w:asciiTheme="minorHAnsi" w:hAnsiTheme="minorHAnsi" w:cstheme="minorHAnsi"/>
          <w:sz w:val="22"/>
          <w:szCs w:val="22"/>
        </w:rPr>
        <w:t xml:space="preserve"> odpad </w:t>
      </w:r>
      <w:r w:rsidR="00081748" w:rsidRPr="00081748">
        <w:rPr>
          <w:rFonts w:asciiTheme="minorHAnsi" w:hAnsiTheme="minorHAnsi" w:cstheme="minorHAnsi"/>
          <w:sz w:val="22"/>
          <w:szCs w:val="22"/>
        </w:rPr>
        <w:t>d</w:t>
      </w:r>
      <w:r w:rsidRPr="00081748">
        <w:rPr>
          <w:rFonts w:asciiTheme="minorHAnsi" w:hAnsiTheme="minorHAnsi" w:cstheme="minorHAnsi"/>
          <w:sz w:val="22"/>
          <w:szCs w:val="22"/>
        </w:rPr>
        <w:t xml:space="preserve">le katalogu odpadů, vyhlášky č. </w:t>
      </w:r>
      <w:r w:rsidR="00CD7666" w:rsidRPr="00081748">
        <w:rPr>
          <w:rFonts w:asciiTheme="minorHAnsi" w:hAnsiTheme="minorHAnsi" w:cstheme="minorHAnsi"/>
          <w:sz w:val="22"/>
          <w:szCs w:val="22"/>
        </w:rPr>
        <w:t>93</w:t>
      </w:r>
      <w:r w:rsidRPr="00081748">
        <w:rPr>
          <w:rFonts w:asciiTheme="minorHAnsi" w:hAnsiTheme="minorHAnsi" w:cstheme="minorHAnsi"/>
          <w:sz w:val="22"/>
          <w:szCs w:val="22"/>
        </w:rPr>
        <w:t>/20</w:t>
      </w:r>
      <w:r w:rsidR="00CD7666" w:rsidRPr="00081748">
        <w:rPr>
          <w:rFonts w:asciiTheme="minorHAnsi" w:hAnsiTheme="minorHAnsi" w:cstheme="minorHAnsi"/>
          <w:sz w:val="22"/>
          <w:szCs w:val="22"/>
        </w:rPr>
        <w:t>16</w:t>
      </w:r>
      <w:r w:rsidRPr="00081748">
        <w:rPr>
          <w:rFonts w:asciiTheme="minorHAnsi" w:hAnsiTheme="minorHAnsi" w:cstheme="minorHAnsi"/>
          <w:sz w:val="22"/>
          <w:szCs w:val="22"/>
        </w:rPr>
        <w:t xml:space="preserve"> Sb. k zákonu č. 185/2001 Sb. o odpadech. </w:t>
      </w:r>
    </w:p>
    <w:p w14:paraId="2AB2E433" w14:textId="0CCC744E" w:rsidR="00A95D8C" w:rsidRPr="00F405F2" w:rsidRDefault="00A95D8C" w:rsidP="000E23CB">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Převzetím odpadu dodavatelem a uhrazením faktur spojených s odstraňováním odpadu objednatelem, přechází na zhotovitele veškerá odpovědnost za další nakládání</w:t>
      </w:r>
      <w:r w:rsidR="0053059B">
        <w:rPr>
          <w:rFonts w:asciiTheme="minorHAnsi" w:hAnsiTheme="minorHAnsi" w:cstheme="minorHAnsi"/>
          <w:sz w:val="22"/>
          <w:szCs w:val="22"/>
        </w:rPr>
        <w:t xml:space="preserve"> s odpadem</w:t>
      </w:r>
      <w:r w:rsidRPr="00F405F2">
        <w:rPr>
          <w:rFonts w:asciiTheme="minorHAnsi" w:hAnsiTheme="minorHAnsi" w:cstheme="minorHAnsi"/>
          <w:sz w:val="22"/>
          <w:szCs w:val="22"/>
        </w:rPr>
        <w:t>.</w:t>
      </w:r>
    </w:p>
    <w:p w14:paraId="2BE9439B" w14:textId="77777777" w:rsidR="00A95D8C" w:rsidRPr="00F405F2" w:rsidRDefault="00A95D8C" w:rsidP="000E23CB">
      <w:pPr>
        <w:pStyle w:val="Zhlav"/>
        <w:tabs>
          <w:tab w:val="clear" w:pos="4536"/>
          <w:tab w:val="clear" w:pos="9072"/>
        </w:tabs>
        <w:jc w:val="both"/>
        <w:rPr>
          <w:rFonts w:asciiTheme="minorHAnsi" w:hAnsiTheme="minorHAnsi" w:cstheme="minorHAnsi"/>
          <w:sz w:val="22"/>
          <w:szCs w:val="22"/>
        </w:rPr>
      </w:pPr>
    </w:p>
    <w:p w14:paraId="2ED36B4D" w14:textId="5180906E" w:rsidR="00A95D8C" w:rsidRPr="00F405F2" w:rsidRDefault="00A95D8C" w:rsidP="000E23CB">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Dodavatel je povinen dodržovat všechny zákony a právní předpisy související s po</w:t>
      </w:r>
      <w:r w:rsidR="00AA4302">
        <w:rPr>
          <w:rFonts w:asciiTheme="minorHAnsi" w:hAnsiTheme="minorHAnsi" w:cstheme="minorHAnsi"/>
          <w:sz w:val="22"/>
          <w:szCs w:val="22"/>
        </w:rPr>
        <w:t>dnikáním v oblasti nakládání s </w:t>
      </w:r>
      <w:r w:rsidRPr="00F405F2">
        <w:rPr>
          <w:rFonts w:asciiTheme="minorHAnsi" w:hAnsiTheme="minorHAnsi" w:cstheme="minorHAnsi"/>
          <w:sz w:val="22"/>
          <w:szCs w:val="22"/>
        </w:rPr>
        <w:t xml:space="preserve">odpady. </w:t>
      </w:r>
    </w:p>
    <w:p w14:paraId="7FC82237" w14:textId="77777777" w:rsidR="00A95D8C" w:rsidRPr="00F405F2" w:rsidRDefault="00A95D8C" w:rsidP="000E23CB">
      <w:pPr>
        <w:pStyle w:val="Zhlav"/>
        <w:tabs>
          <w:tab w:val="clear" w:pos="4536"/>
          <w:tab w:val="clear" w:pos="9072"/>
        </w:tabs>
        <w:jc w:val="both"/>
        <w:rPr>
          <w:rFonts w:asciiTheme="minorHAnsi" w:hAnsiTheme="minorHAnsi" w:cstheme="minorHAnsi"/>
          <w:b/>
          <w:color w:val="FF0000"/>
          <w:sz w:val="22"/>
          <w:szCs w:val="22"/>
        </w:rPr>
      </w:pPr>
    </w:p>
    <w:p w14:paraId="3BD58F7E" w14:textId="77777777" w:rsidR="00A95D8C" w:rsidRPr="00F405F2" w:rsidRDefault="00A95D8C" w:rsidP="000E23CB">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 xml:space="preserve">Dodavatel je povinen zajistit v rámci odpadového hospodářství dodržování hierarchie způsobů nakládání s odpady (§ </w:t>
      </w:r>
      <w:proofErr w:type="gramStart"/>
      <w:r w:rsidRPr="00F405F2">
        <w:rPr>
          <w:rFonts w:asciiTheme="minorHAnsi" w:hAnsiTheme="minorHAnsi" w:cstheme="minorHAnsi"/>
          <w:sz w:val="22"/>
          <w:szCs w:val="22"/>
        </w:rPr>
        <w:t>9a</w:t>
      </w:r>
      <w:proofErr w:type="gramEnd"/>
      <w:r w:rsidRPr="00F405F2">
        <w:rPr>
          <w:rFonts w:asciiTheme="minorHAnsi" w:hAnsiTheme="minorHAnsi" w:cstheme="minorHAnsi"/>
          <w:sz w:val="22"/>
          <w:szCs w:val="22"/>
        </w:rPr>
        <w:t xml:space="preserve"> zákona č. 185/2001 Sb. o odpadech, ve znění pozdějších předpisů).</w:t>
      </w:r>
    </w:p>
    <w:p w14:paraId="0AEEA3D4" w14:textId="77777777" w:rsidR="00A95D8C" w:rsidRPr="00F405F2" w:rsidRDefault="00A95D8C" w:rsidP="000E23CB">
      <w:pPr>
        <w:pStyle w:val="Zhlav"/>
        <w:tabs>
          <w:tab w:val="clear" w:pos="4536"/>
          <w:tab w:val="clear" w:pos="9072"/>
        </w:tabs>
        <w:jc w:val="both"/>
        <w:rPr>
          <w:rFonts w:asciiTheme="minorHAnsi" w:hAnsiTheme="minorHAnsi" w:cstheme="minorHAnsi"/>
          <w:sz w:val="22"/>
          <w:szCs w:val="22"/>
        </w:rPr>
      </w:pPr>
    </w:p>
    <w:p w14:paraId="000FA156" w14:textId="21340094" w:rsidR="00A95D8C" w:rsidRPr="00F405F2" w:rsidRDefault="00A95D8C" w:rsidP="000E23CB">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 xml:space="preserve">Smluvní strany sjednávají smluvní pokutu ve </w:t>
      </w:r>
      <w:r w:rsidR="00AA4302">
        <w:rPr>
          <w:rFonts w:asciiTheme="minorHAnsi" w:hAnsiTheme="minorHAnsi" w:cstheme="minorHAnsi"/>
          <w:sz w:val="22"/>
          <w:szCs w:val="22"/>
        </w:rPr>
        <w:t xml:space="preserve">výši </w:t>
      </w:r>
      <w:r w:rsidRPr="00F405F2">
        <w:rPr>
          <w:rFonts w:asciiTheme="minorHAnsi" w:hAnsiTheme="minorHAnsi" w:cstheme="minorHAnsi"/>
          <w:sz w:val="22"/>
          <w:szCs w:val="22"/>
        </w:rPr>
        <w:t xml:space="preserve">500,- Kč/hod za každou i započatou hodinu za zpožděnou výměnu plných kontejnerů na kaly z ČOV za prázdné z důvodů ležících na straně zhotovitele. Při zpoždění delším než 24 hodin se smluvní pokuta zvyšuje </w:t>
      </w:r>
      <w:r w:rsidR="00AA4302">
        <w:rPr>
          <w:rFonts w:asciiTheme="minorHAnsi" w:hAnsiTheme="minorHAnsi" w:cstheme="minorHAnsi"/>
          <w:sz w:val="22"/>
          <w:szCs w:val="22"/>
        </w:rPr>
        <w:t xml:space="preserve">na </w:t>
      </w:r>
      <w:r w:rsidRPr="00F405F2">
        <w:rPr>
          <w:rFonts w:asciiTheme="minorHAnsi" w:hAnsiTheme="minorHAnsi" w:cstheme="minorHAnsi"/>
          <w:sz w:val="22"/>
          <w:szCs w:val="22"/>
        </w:rPr>
        <w:t>1</w:t>
      </w:r>
      <w:r w:rsidR="00AA4302">
        <w:rPr>
          <w:rFonts w:asciiTheme="minorHAnsi" w:hAnsiTheme="minorHAnsi" w:cstheme="minorHAnsi"/>
          <w:sz w:val="22"/>
          <w:szCs w:val="22"/>
        </w:rPr>
        <w:t>.</w:t>
      </w:r>
      <w:r w:rsidRPr="00F405F2">
        <w:rPr>
          <w:rFonts w:asciiTheme="minorHAnsi" w:hAnsiTheme="minorHAnsi" w:cstheme="minorHAnsi"/>
          <w:sz w:val="22"/>
          <w:szCs w:val="22"/>
        </w:rPr>
        <w:t>000</w:t>
      </w:r>
      <w:r w:rsidR="00AA4302" w:rsidRPr="00F405F2">
        <w:rPr>
          <w:rFonts w:asciiTheme="minorHAnsi" w:hAnsiTheme="minorHAnsi" w:cstheme="minorHAnsi"/>
          <w:sz w:val="22"/>
          <w:szCs w:val="22"/>
        </w:rPr>
        <w:t>,-</w:t>
      </w:r>
      <w:r w:rsidRPr="00F405F2">
        <w:rPr>
          <w:rFonts w:asciiTheme="minorHAnsi" w:hAnsiTheme="minorHAnsi" w:cstheme="minorHAnsi"/>
          <w:sz w:val="22"/>
          <w:szCs w:val="22"/>
        </w:rPr>
        <w:t xml:space="preserve"> Kč/hod za každou i započatou hodinu.  </w:t>
      </w:r>
    </w:p>
    <w:p w14:paraId="72ACFEE3" w14:textId="77777777" w:rsidR="00A95D8C" w:rsidRPr="00F405F2" w:rsidRDefault="00A95D8C" w:rsidP="000E23CB">
      <w:pPr>
        <w:pStyle w:val="Zhlav"/>
        <w:tabs>
          <w:tab w:val="clear" w:pos="4536"/>
          <w:tab w:val="clear" w:pos="9072"/>
        </w:tabs>
        <w:jc w:val="both"/>
        <w:rPr>
          <w:rFonts w:asciiTheme="minorHAnsi" w:hAnsiTheme="minorHAnsi" w:cstheme="minorHAnsi"/>
          <w:color w:val="FF0000"/>
          <w:sz w:val="22"/>
          <w:szCs w:val="22"/>
        </w:rPr>
      </w:pPr>
    </w:p>
    <w:p w14:paraId="71BB2F78" w14:textId="41470C05" w:rsidR="00A95D8C" w:rsidRPr="00F405F2" w:rsidRDefault="00A95D8C" w:rsidP="000E23CB">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 xml:space="preserve">Za předčasné ukončení smlouvy z důvodů na straně zhotovitele (poskytovatele služby) smluvní strany sjednávají pokutu ve výši 50.000,- </w:t>
      </w:r>
      <w:r w:rsidR="00AA4302">
        <w:rPr>
          <w:rFonts w:asciiTheme="minorHAnsi" w:hAnsiTheme="minorHAnsi" w:cstheme="minorHAnsi"/>
          <w:sz w:val="22"/>
          <w:szCs w:val="22"/>
        </w:rPr>
        <w:t>Kč za každý započatý týden až d</w:t>
      </w:r>
      <w:r w:rsidRPr="00F405F2">
        <w:rPr>
          <w:rFonts w:asciiTheme="minorHAnsi" w:hAnsiTheme="minorHAnsi" w:cstheme="minorHAnsi"/>
          <w:sz w:val="22"/>
          <w:szCs w:val="22"/>
        </w:rPr>
        <w:t xml:space="preserve">o konce lhůty odpovídající </w:t>
      </w:r>
      <w:r w:rsidR="002A203D" w:rsidRPr="00F405F2">
        <w:rPr>
          <w:rFonts w:asciiTheme="minorHAnsi" w:hAnsiTheme="minorHAnsi" w:cstheme="minorHAnsi"/>
          <w:sz w:val="22"/>
          <w:szCs w:val="22"/>
        </w:rPr>
        <w:t>12</w:t>
      </w:r>
      <w:r w:rsidRPr="00F405F2">
        <w:rPr>
          <w:rFonts w:asciiTheme="minorHAnsi" w:hAnsiTheme="minorHAnsi" w:cstheme="minorHAnsi"/>
          <w:sz w:val="22"/>
          <w:szCs w:val="22"/>
        </w:rPr>
        <w:t xml:space="preserve"> měsícům.</w:t>
      </w:r>
    </w:p>
    <w:p w14:paraId="3518F087" w14:textId="77777777" w:rsidR="00A95D8C" w:rsidRPr="00F405F2" w:rsidRDefault="00A95D8C" w:rsidP="000E23CB">
      <w:pPr>
        <w:pStyle w:val="Odstavecseseznamem"/>
        <w:jc w:val="both"/>
        <w:rPr>
          <w:rFonts w:asciiTheme="minorHAnsi" w:hAnsiTheme="minorHAnsi" w:cstheme="minorHAnsi"/>
          <w:sz w:val="22"/>
          <w:szCs w:val="22"/>
        </w:rPr>
      </w:pPr>
    </w:p>
    <w:p w14:paraId="18D02E1B" w14:textId="77777777" w:rsidR="00A95D8C" w:rsidRPr="00F405F2" w:rsidRDefault="00A95D8C" w:rsidP="000E23CB">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Vyúčtování a zaplacení smluvní pokuty nemá vliv na nárok objednatele na náhradu škody, která mu vznikla v souvislosti s porušením zajišťované povinnosti.</w:t>
      </w:r>
    </w:p>
    <w:p w14:paraId="05858B18" w14:textId="77777777" w:rsidR="00A95D8C" w:rsidRPr="00F405F2" w:rsidRDefault="00A95D8C" w:rsidP="000E23CB">
      <w:pPr>
        <w:pStyle w:val="Odstavecseseznamem"/>
        <w:jc w:val="both"/>
        <w:rPr>
          <w:rFonts w:asciiTheme="minorHAnsi" w:hAnsiTheme="minorHAnsi" w:cstheme="minorHAnsi"/>
          <w:sz w:val="22"/>
          <w:szCs w:val="22"/>
        </w:rPr>
      </w:pPr>
    </w:p>
    <w:p w14:paraId="6F35BD8E" w14:textId="77777777" w:rsidR="00A95D8C" w:rsidRPr="00F405F2" w:rsidRDefault="00A95D8C" w:rsidP="000E23CB">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Smluvní strana, které vznikne právo uplatnit smluvní pokutu, může od jejího vymáhání na základě své vůle upustit.</w:t>
      </w:r>
    </w:p>
    <w:p w14:paraId="0C53B909" w14:textId="77777777" w:rsidR="00A95D8C" w:rsidRPr="00F405F2" w:rsidRDefault="00A95D8C" w:rsidP="000E23CB">
      <w:pPr>
        <w:jc w:val="both"/>
        <w:rPr>
          <w:rFonts w:asciiTheme="minorHAnsi" w:hAnsiTheme="minorHAnsi" w:cstheme="minorHAnsi"/>
          <w:b/>
          <w:color w:val="FF0000"/>
          <w:sz w:val="22"/>
          <w:u w:val="single"/>
        </w:rPr>
      </w:pPr>
    </w:p>
    <w:p w14:paraId="02EE3EC1" w14:textId="77777777" w:rsidR="00A95D8C" w:rsidRPr="00F405F2" w:rsidRDefault="00A95D8C" w:rsidP="000E23CB">
      <w:pPr>
        <w:jc w:val="both"/>
        <w:rPr>
          <w:rFonts w:asciiTheme="minorHAnsi" w:hAnsiTheme="minorHAnsi" w:cstheme="minorHAnsi"/>
          <w:b/>
          <w:color w:val="FF0000"/>
          <w:sz w:val="22"/>
          <w:u w:val="single"/>
        </w:rPr>
      </w:pPr>
    </w:p>
    <w:p w14:paraId="08EA133C" w14:textId="77777777" w:rsidR="00A95D8C" w:rsidRPr="00AA4302" w:rsidRDefault="00A95D8C" w:rsidP="000E23CB">
      <w:pPr>
        <w:pStyle w:val="Styl4"/>
        <w:rPr>
          <w:rFonts w:asciiTheme="minorHAnsi" w:hAnsiTheme="minorHAnsi" w:cstheme="minorHAnsi"/>
          <w:u w:val="none"/>
        </w:rPr>
      </w:pPr>
      <w:r w:rsidRPr="00AA4302">
        <w:rPr>
          <w:rFonts w:asciiTheme="minorHAnsi" w:hAnsiTheme="minorHAnsi" w:cstheme="minorHAnsi"/>
          <w:u w:val="none"/>
        </w:rPr>
        <w:t xml:space="preserve">OSTATNÍ NÁLEŽITOSTI SMLOUVY </w:t>
      </w:r>
    </w:p>
    <w:p w14:paraId="16F0A338" w14:textId="77777777" w:rsidR="00A95D8C" w:rsidRPr="00F405F2" w:rsidRDefault="00A95D8C" w:rsidP="000E23CB">
      <w:pPr>
        <w:pStyle w:val="Zkladntextodsazen2"/>
        <w:ind w:left="0" w:firstLine="0"/>
        <w:rPr>
          <w:rFonts w:asciiTheme="minorHAnsi" w:hAnsiTheme="minorHAnsi" w:cstheme="minorHAnsi"/>
          <w:i w:val="0"/>
          <w:sz w:val="22"/>
          <w:szCs w:val="22"/>
        </w:rPr>
      </w:pPr>
    </w:p>
    <w:p w14:paraId="5AFC4A31" w14:textId="414CF4BA" w:rsidR="00A95D8C" w:rsidRDefault="0053059B" w:rsidP="00AA4302">
      <w:pPr>
        <w:pStyle w:val="Odstavecseseznamem"/>
        <w:numPr>
          <w:ilvl w:val="1"/>
          <w:numId w:val="5"/>
        </w:numPr>
        <w:suppressAutoHyphens/>
        <w:ind w:left="709" w:hanging="709"/>
        <w:jc w:val="both"/>
        <w:rPr>
          <w:rFonts w:asciiTheme="minorHAnsi" w:hAnsiTheme="minorHAnsi" w:cstheme="minorHAnsi"/>
          <w:sz w:val="22"/>
          <w:szCs w:val="22"/>
        </w:rPr>
      </w:pPr>
      <w:r w:rsidRPr="00081748">
        <w:rPr>
          <w:rFonts w:asciiTheme="minorHAnsi" w:hAnsiTheme="minorHAnsi" w:cstheme="minorHAnsi"/>
          <w:sz w:val="22"/>
          <w:szCs w:val="22"/>
        </w:rPr>
        <w:t>Smlouva nabývá platnosti dnem podpisu smluvními stranami</w:t>
      </w:r>
      <w:r w:rsidR="007F407E" w:rsidRPr="00081748">
        <w:rPr>
          <w:rFonts w:asciiTheme="minorHAnsi" w:hAnsiTheme="minorHAnsi" w:cstheme="minorHAnsi"/>
          <w:sz w:val="22"/>
          <w:szCs w:val="22"/>
        </w:rPr>
        <w:t>.</w:t>
      </w:r>
      <w:r w:rsidRPr="00081748">
        <w:rPr>
          <w:rFonts w:asciiTheme="minorHAnsi" w:hAnsiTheme="minorHAnsi" w:cstheme="minorHAnsi"/>
          <w:sz w:val="22"/>
          <w:szCs w:val="22"/>
        </w:rPr>
        <w:t xml:space="preserve"> </w:t>
      </w:r>
    </w:p>
    <w:p w14:paraId="40555731" w14:textId="77777777" w:rsidR="00081748" w:rsidRPr="00081748" w:rsidRDefault="00081748" w:rsidP="00081748">
      <w:pPr>
        <w:pStyle w:val="Styl4"/>
        <w:numPr>
          <w:ilvl w:val="0"/>
          <w:numId w:val="0"/>
        </w:numPr>
        <w:ind w:left="284"/>
      </w:pPr>
    </w:p>
    <w:p w14:paraId="1BB72DC1" w14:textId="77777777" w:rsidR="00A95D8C" w:rsidRPr="00F405F2" w:rsidRDefault="00A95D8C" w:rsidP="00AA4302">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Smlouva může být změněna či doplněna jen vzájemně potvrzenými písemnými dodatky.</w:t>
      </w:r>
    </w:p>
    <w:p w14:paraId="5D630F24" w14:textId="77777777" w:rsidR="00A95D8C" w:rsidRPr="00F405F2" w:rsidRDefault="00A95D8C" w:rsidP="00AA4302">
      <w:pPr>
        <w:pStyle w:val="Zhlav"/>
        <w:tabs>
          <w:tab w:val="clear" w:pos="4536"/>
          <w:tab w:val="clear" w:pos="9072"/>
        </w:tabs>
        <w:suppressAutoHyphens/>
        <w:ind w:left="709"/>
        <w:jc w:val="both"/>
        <w:rPr>
          <w:rFonts w:asciiTheme="minorHAnsi" w:hAnsiTheme="minorHAnsi" w:cstheme="minorHAnsi"/>
          <w:sz w:val="22"/>
          <w:szCs w:val="22"/>
        </w:rPr>
      </w:pPr>
    </w:p>
    <w:p w14:paraId="3C48C39A" w14:textId="77777777" w:rsidR="00A95D8C" w:rsidRPr="00081748" w:rsidRDefault="00A95D8C" w:rsidP="00AA4302">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081748">
        <w:rPr>
          <w:rFonts w:asciiTheme="minorHAnsi" w:hAnsiTheme="minorHAnsi" w:cstheme="minorHAnsi"/>
          <w:sz w:val="22"/>
          <w:szCs w:val="22"/>
        </w:rPr>
        <w:t>Smlouva má dvě přílohy, které jsou její nedílnou součástí.</w:t>
      </w:r>
    </w:p>
    <w:p w14:paraId="4E84B785" w14:textId="77777777" w:rsidR="00A95D8C" w:rsidRPr="00F405F2" w:rsidRDefault="00A95D8C" w:rsidP="00AA4302">
      <w:pPr>
        <w:pStyle w:val="Zhlav"/>
        <w:tabs>
          <w:tab w:val="clear" w:pos="4536"/>
          <w:tab w:val="clear" w:pos="9072"/>
        </w:tabs>
        <w:suppressAutoHyphens/>
        <w:ind w:left="709"/>
        <w:jc w:val="both"/>
        <w:rPr>
          <w:rFonts w:asciiTheme="minorHAnsi" w:hAnsiTheme="minorHAnsi" w:cstheme="minorHAnsi"/>
          <w:sz w:val="22"/>
          <w:szCs w:val="22"/>
        </w:rPr>
      </w:pPr>
    </w:p>
    <w:p w14:paraId="54815B95" w14:textId="77777777" w:rsidR="00A95D8C" w:rsidRPr="00F405F2" w:rsidRDefault="00A95D8C" w:rsidP="00AA4302">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Smlouva je vyhotovena ve dvou stejnopisech s platností originálu, každá ze smluvních stran obdrží po jednom vyhotovení.</w:t>
      </w:r>
    </w:p>
    <w:p w14:paraId="01A33D0C" w14:textId="77777777" w:rsidR="00A95D8C" w:rsidRPr="00F405F2" w:rsidRDefault="00A95D8C" w:rsidP="000E23CB">
      <w:pPr>
        <w:pStyle w:val="Odstavecseseznamem"/>
        <w:jc w:val="both"/>
        <w:rPr>
          <w:rFonts w:asciiTheme="minorHAnsi" w:hAnsiTheme="minorHAnsi" w:cstheme="minorHAnsi"/>
          <w:sz w:val="22"/>
          <w:szCs w:val="22"/>
        </w:rPr>
      </w:pPr>
    </w:p>
    <w:p w14:paraId="6E69A7A2" w14:textId="77777777" w:rsidR="00A95D8C" w:rsidRPr="00F405F2" w:rsidRDefault="00A95D8C" w:rsidP="00AA4302">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t>Smluvní strany tímto prohlašují, že neexistuje žádné ústní ujednání, smlouva či řízení některé Smluvní strany, které by nepříznivě ovlivnilo výkon jakýchkoliv práv a povinností dle této Smlouvy. Zároveň potvrzují svým podpisem, že veškerá ujištění a dokumenty dle této Smlouvy jsou pravdivá, platná a právně vymahatelná.</w:t>
      </w:r>
    </w:p>
    <w:p w14:paraId="6650ED7B" w14:textId="77777777" w:rsidR="00A95D8C" w:rsidRPr="00F405F2" w:rsidRDefault="00A95D8C" w:rsidP="00AA4302">
      <w:pPr>
        <w:pStyle w:val="Zhlav"/>
        <w:tabs>
          <w:tab w:val="clear" w:pos="4536"/>
          <w:tab w:val="clear" w:pos="9072"/>
        </w:tabs>
        <w:suppressAutoHyphens/>
        <w:ind w:left="709"/>
        <w:jc w:val="both"/>
        <w:rPr>
          <w:rFonts w:asciiTheme="minorHAnsi" w:hAnsiTheme="minorHAnsi" w:cstheme="minorHAnsi"/>
          <w:sz w:val="22"/>
          <w:szCs w:val="22"/>
        </w:rPr>
      </w:pPr>
    </w:p>
    <w:p w14:paraId="49B3882F" w14:textId="0ABBCF60" w:rsidR="00A95D8C" w:rsidRDefault="00A95D8C" w:rsidP="00AA4302">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F405F2">
        <w:rPr>
          <w:rFonts w:asciiTheme="minorHAnsi" w:hAnsiTheme="minorHAnsi" w:cstheme="minorHAnsi"/>
          <w:sz w:val="22"/>
          <w:szCs w:val="22"/>
        </w:rPr>
        <w:lastRenderedPageBreak/>
        <w:t>Právní vztahy neupravené touto smlo</w:t>
      </w:r>
      <w:r w:rsidR="0053059B">
        <w:rPr>
          <w:rFonts w:asciiTheme="minorHAnsi" w:hAnsiTheme="minorHAnsi" w:cstheme="minorHAnsi"/>
          <w:sz w:val="22"/>
          <w:szCs w:val="22"/>
        </w:rPr>
        <w:t xml:space="preserve">uvou se budou řídit příslušnými </w:t>
      </w:r>
      <w:r w:rsidRPr="00F405F2">
        <w:rPr>
          <w:rFonts w:asciiTheme="minorHAnsi" w:hAnsiTheme="minorHAnsi" w:cstheme="minorHAnsi"/>
          <w:sz w:val="22"/>
          <w:szCs w:val="22"/>
        </w:rPr>
        <w:t>ustanoveními občanského zákoníku v platném znění; rozumí se tím, že se řídí českým právem a české soudy jsou příslušné k rozhodování veškerých případných sporů.</w:t>
      </w:r>
    </w:p>
    <w:p w14:paraId="07F89276" w14:textId="77777777" w:rsidR="00AA4302" w:rsidRPr="00F405F2" w:rsidRDefault="00AA4302" w:rsidP="008F0C9F">
      <w:pPr>
        <w:pStyle w:val="Zhlav"/>
        <w:tabs>
          <w:tab w:val="clear" w:pos="4536"/>
          <w:tab w:val="clear" w:pos="9072"/>
        </w:tabs>
        <w:suppressAutoHyphens/>
        <w:ind w:left="709"/>
        <w:jc w:val="both"/>
        <w:rPr>
          <w:rFonts w:asciiTheme="minorHAnsi" w:hAnsiTheme="minorHAnsi" w:cstheme="minorHAnsi"/>
          <w:sz w:val="22"/>
          <w:szCs w:val="22"/>
        </w:rPr>
      </w:pPr>
    </w:p>
    <w:p w14:paraId="7F7CF316" w14:textId="5F147FE7" w:rsidR="009D4F64" w:rsidRPr="00F405F2" w:rsidRDefault="009D4F64" w:rsidP="00AA4302">
      <w:pPr>
        <w:pStyle w:val="Zhlav"/>
        <w:numPr>
          <w:ilvl w:val="1"/>
          <w:numId w:val="5"/>
        </w:numPr>
        <w:tabs>
          <w:tab w:val="clear" w:pos="4536"/>
          <w:tab w:val="clear" w:pos="9072"/>
        </w:tabs>
        <w:suppressAutoHyphens/>
        <w:ind w:left="709" w:hanging="720"/>
        <w:jc w:val="both"/>
        <w:rPr>
          <w:rFonts w:asciiTheme="minorHAnsi" w:hAnsiTheme="minorHAnsi" w:cstheme="minorHAnsi"/>
          <w:sz w:val="22"/>
          <w:szCs w:val="22"/>
        </w:rPr>
      </w:pPr>
      <w:r w:rsidRPr="00AA4302">
        <w:rPr>
          <w:rFonts w:asciiTheme="minorHAnsi" w:hAnsiTheme="minorHAnsi" w:cstheme="minorHAnsi"/>
          <w:sz w:val="22"/>
          <w:szCs w:val="22"/>
        </w:rPr>
        <w:t>Smluvní strany sjednávají, že zhotovitel není oprávněn své pohledávky vůči objednateli vyplývající z této smlouvy postoupit třetí osobě ani je zastavit. Právní jednání zhotovitele učiněné v rozporu s tímto ujednáním je od počátku neplatné.</w:t>
      </w:r>
    </w:p>
    <w:p w14:paraId="00A8FA5E" w14:textId="520DEBB6" w:rsidR="009D4F64" w:rsidRDefault="009D4F64" w:rsidP="000E23CB">
      <w:pPr>
        <w:pStyle w:val="Zhlav"/>
        <w:tabs>
          <w:tab w:val="clear" w:pos="4536"/>
          <w:tab w:val="clear" w:pos="9072"/>
        </w:tabs>
        <w:suppressAutoHyphens/>
        <w:ind w:left="567" w:hanging="851"/>
        <w:jc w:val="both"/>
        <w:rPr>
          <w:rFonts w:asciiTheme="minorHAnsi" w:hAnsiTheme="minorHAnsi" w:cstheme="minorHAnsi"/>
          <w:sz w:val="22"/>
          <w:szCs w:val="22"/>
        </w:rPr>
      </w:pPr>
    </w:p>
    <w:p w14:paraId="7B1896EE" w14:textId="4312CAE8" w:rsidR="00BC48A3" w:rsidRDefault="00BC48A3" w:rsidP="000E23CB">
      <w:pPr>
        <w:pStyle w:val="Zhlav"/>
        <w:tabs>
          <w:tab w:val="clear" w:pos="4536"/>
          <w:tab w:val="clear" w:pos="9072"/>
        </w:tabs>
        <w:suppressAutoHyphens/>
        <w:ind w:left="567" w:hanging="851"/>
        <w:jc w:val="both"/>
        <w:rPr>
          <w:rFonts w:asciiTheme="minorHAnsi" w:hAnsiTheme="minorHAnsi" w:cstheme="minorHAnsi"/>
          <w:sz w:val="22"/>
          <w:szCs w:val="22"/>
        </w:rPr>
      </w:pPr>
    </w:p>
    <w:p w14:paraId="42FEF4BB" w14:textId="77777777" w:rsidR="00BC48A3" w:rsidRPr="00F405F2" w:rsidRDefault="00BC48A3" w:rsidP="000E23CB">
      <w:pPr>
        <w:pStyle w:val="Zhlav"/>
        <w:tabs>
          <w:tab w:val="clear" w:pos="4536"/>
          <w:tab w:val="clear" w:pos="9072"/>
        </w:tabs>
        <w:suppressAutoHyphens/>
        <w:ind w:left="567" w:hanging="851"/>
        <w:jc w:val="both"/>
        <w:rPr>
          <w:rFonts w:asciiTheme="minorHAnsi" w:hAnsiTheme="minorHAnsi" w:cstheme="minorHAnsi"/>
          <w:sz w:val="22"/>
          <w:szCs w:val="22"/>
        </w:rPr>
      </w:pPr>
    </w:p>
    <w:p w14:paraId="57F5F17F" w14:textId="066AB0FD" w:rsidR="00A95D8C" w:rsidRDefault="008F0C9F" w:rsidP="008F0C9F">
      <w:pPr>
        <w:tabs>
          <w:tab w:val="left" w:pos="5670"/>
        </w:tabs>
        <w:jc w:val="both"/>
        <w:rPr>
          <w:rFonts w:asciiTheme="minorHAnsi" w:hAnsiTheme="minorHAnsi" w:cstheme="minorHAnsi"/>
          <w:sz w:val="22"/>
          <w:szCs w:val="22"/>
        </w:rPr>
      </w:pPr>
      <w:r w:rsidRPr="008F0C9F">
        <w:rPr>
          <w:rFonts w:asciiTheme="minorHAnsi" w:hAnsiTheme="minorHAnsi" w:cstheme="minorHAnsi"/>
          <w:sz w:val="22"/>
          <w:szCs w:val="22"/>
        </w:rPr>
        <w:t>Přílohy:</w:t>
      </w:r>
    </w:p>
    <w:p w14:paraId="461497CD" w14:textId="77777777" w:rsidR="0053059B" w:rsidRPr="008F0C9F" w:rsidRDefault="0053059B" w:rsidP="008F0C9F">
      <w:pPr>
        <w:tabs>
          <w:tab w:val="left" w:pos="5670"/>
        </w:tabs>
        <w:jc w:val="both"/>
        <w:rPr>
          <w:rFonts w:asciiTheme="minorHAnsi" w:hAnsiTheme="minorHAnsi" w:cstheme="minorHAnsi"/>
          <w:sz w:val="22"/>
          <w:szCs w:val="22"/>
        </w:rPr>
      </w:pPr>
    </w:p>
    <w:p w14:paraId="61F0E95E" w14:textId="29D3D235" w:rsidR="008F0C9F" w:rsidRPr="0053059B" w:rsidRDefault="00F77C22" w:rsidP="0053059B">
      <w:pPr>
        <w:pStyle w:val="Odstavecseseznamem"/>
        <w:numPr>
          <w:ilvl w:val="0"/>
          <w:numId w:val="14"/>
        </w:numPr>
        <w:tabs>
          <w:tab w:val="left" w:pos="5670"/>
        </w:tabs>
        <w:ind w:hanging="720"/>
        <w:jc w:val="both"/>
        <w:rPr>
          <w:rFonts w:asciiTheme="minorHAnsi" w:hAnsiTheme="minorHAnsi" w:cstheme="minorHAnsi"/>
          <w:sz w:val="22"/>
          <w:szCs w:val="22"/>
        </w:rPr>
      </w:pPr>
      <w:r w:rsidRPr="0053059B">
        <w:rPr>
          <w:rFonts w:asciiTheme="minorHAnsi" w:hAnsiTheme="minorHAnsi" w:cstheme="minorHAnsi"/>
          <w:sz w:val="22"/>
          <w:szCs w:val="22"/>
        </w:rPr>
        <w:t xml:space="preserve">Přehled </w:t>
      </w:r>
      <w:r w:rsidR="00BD7449" w:rsidRPr="0053059B">
        <w:rPr>
          <w:rFonts w:asciiTheme="minorHAnsi" w:hAnsiTheme="minorHAnsi" w:cstheme="minorHAnsi"/>
          <w:sz w:val="22"/>
          <w:szCs w:val="22"/>
        </w:rPr>
        <w:t>provozoven objednatele</w:t>
      </w:r>
      <w:r w:rsidRPr="0053059B">
        <w:rPr>
          <w:rFonts w:asciiTheme="minorHAnsi" w:hAnsiTheme="minorHAnsi" w:cstheme="minorHAnsi"/>
          <w:sz w:val="22"/>
          <w:szCs w:val="22"/>
        </w:rPr>
        <w:t xml:space="preserve"> a režim vývozu</w:t>
      </w:r>
    </w:p>
    <w:p w14:paraId="2B5AB9C3" w14:textId="2D3A4DC9" w:rsidR="008F0C9F" w:rsidRPr="0053059B" w:rsidRDefault="00BD7449" w:rsidP="0053059B">
      <w:pPr>
        <w:pStyle w:val="Odstavecseseznamem"/>
        <w:numPr>
          <w:ilvl w:val="0"/>
          <w:numId w:val="14"/>
        </w:numPr>
        <w:tabs>
          <w:tab w:val="left" w:pos="5670"/>
        </w:tabs>
        <w:ind w:hanging="720"/>
        <w:jc w:val="both"/>
        <w:rPr>
          <w:rFonts w:asciiTheme="minorHAnsi" w:hAnsiTheme="minorHAnsi" w:cstheme="minorHAnsi"/>
          <w:sz w:val="22"/>
          <w:szCs w:val="22"/>
        </w:rPr>
      </w:pPr>
      <w:r w:rsidRPr="0053059B">
        <w:rPr>
          <w:rFonts w:asciiTheme="minorHAnsi" w:hAnsiTheme="minorHAnsi" w:cstheme="minorHAnsi"/>
          <w:sz w:val="22"/>
          <w:szCs w:val="22"/>
        </w:rPr>
        <w:t>Technické informace</w:t>
      </w:r>
    </w:p>
    <w:p w14:paraId="60B1D868" w14:textId="75CA57D3" w:rsidR="008F0C9F" w:rsidRPr="0053059B" w:rsidRDefault="008F0C9F" w:rsidP="008F0C9F">
      <w:pPr>
        <w:tabs>
          <w:tab w:val="left" w:pos="5670"/>
        </w:tabs>
        <w:jc w:val="both"/>
        <w:rPr>
          <w:rFonts w:asciiTheme="minorHAnsi" w:hAnsiTheme="minorHAnsi" w:cstheme="minorHAnsi"/>
          <w:sz w:val="22"/>
          <w:szCs w:val="22"/>
        </w:rPr>
      </w:pPr>
    </w:p>
    <w:p w14:paraId="113E81C9" w14:textId="77777777" w:rsidR="00A95D8C" w:rsidRPr="00F405F2" w:rsidRDefault="00A95D8C" w:rsidP="000E23CB">
      <w:pPr>
        <w:pStyle w:val="text"/>
        <w:spacing w:before="0" w:line="240" w:lineRule="auto"/>
        <w:rPr>
          <w:rFonts w:asciiTheme="minorHAnsi" w:hAnsiTheme="minorHAnsi" w:cstheme="minorHAnsi"/>
          <w:color w:val="FF0000"/>
        </w:rPr>
      </w:pPr>
    </w:p>
    <w:p w14:paraId="2605BE09" w14:textId="2EA0A98E" w:rsidR="00A95D8C" w:rsidRPr="00F405F2" w:rsidRDefault="008F0C9F" w:rsidP="008F0C9F">
      <w:pPr>
        <w:tabs>
          <w:tab w:val="left" w:pos="5670"/>
        </w:tabs>
        <w:jc w:val="both"/>
        <w:rPr>
          <w:rFonts w:asciiTheme="minorHAnsi" w:hAnsiTheme="minorHAnsi" w:cstheme="minorHAnsi"/>
          <w:sz w:val="22"/>
          <w:szCs w:val="22"/>
        </w:rPr>
      </w:pPr>
      <w:r>
        <w:rPr>
          <w:rFonts w:asciiTheme="minorHAnsi" w:hAnsiTheme="minorHAnsi" w:cstheme="minorHAnsi"/>
          <w:sz w:val="22"/>
          <w:szCs w:val="22"/>
        </w:rPr>
        <w:t>Datum</w:t>
      </w:r>
      <w:r w:rsidR="00A95D8C" w:rsidRPr="00F405F2">
        <w:rPr>
          <w:rFonts w:asciiTheme="minorHAnsi" w:hAnsiTheme="minorHAnsi" w:cstheme="minorHAnsi"/>
          <w:sz w:val="22"/>
          <w:szCs w:val="22"/>
        </w:rPr>
        <w:t>:</w:t>
      </w:r>
      <w:r>
        <w:rPr>
          <w:rFonts w:asciiTheme="minorHAnsi" w:hAnsiTheme="minorHAnsi" w:cstheme="minorHAnsi"/>
          <w:sz w:val="22"/>
          <w:szCs w:val="22"/>
        </w:rPr>
        <w:tab/>
      </w:r>
      <w:r w:rsidR="00A95D8C" w:rsidRPr="00F405F2">
        <w:rPr>
          <w:rFonts w:asciiTheme="minorHAnsi" w:hAnsiTheme="minorHAnsi" w:cstheme="minorHAnsi"/>
          <w:sz w:val="22"/>
          <w:szCs w:val="22"/>
        </w:rPr>
        <w:t xml:space="preserve">Datum:  </w:t>
      </w:r>
    </w:p>
    <w:p w14:paraId="7A0012E3" w14:textId="77777777" w:rsidR="0053059B" w:rsidRDefault="0053059B" w:rsidP="008F0C9F">
      <w:pPr>
        <w:tabs>
          <w:tab w:val="left" w:pos="5670"/>
        </w:tabs>
        <w:jc w:val="both"/>
        <w:rPr>
          <w:rFonts w:asciiTheme="minorHAnsi" w:hAnsiTheme="minorHAnsi" w:cstheme="minorHAnsi"/>
          <w:sz w:val="22"/>
          <w:szCs w:val="22"/>
        </w:rPr>
      </w:pPr>
    </w:p>
    <w:p w14:paraId="455813B8" w14:textId="2F5F6706" w:rsidR="00A95D8C" w:rsidRPr="00F405F2" w:rsidRDefault="00A95D8C" w:rsidP="008F0C9F">
      <w:pPr>
        <w:tabs>
          <w:tab w:val="left" w:pos="5670"/>
        </w:tabs>
        <w:jc w:val="both"/>
        <w:rPr>
          <w:rFonts w:asciiTheme="minorHAnsi" w:hAnsiTheme="minorHAnsi" w:cstheme="minorHAnsi"/>
          <w:sz w:val="22"/>
          <w:szCs w:val="22"/>
        </w:rPr>
      </w:pPr>
      <w:r w:rsidRPr="00F405F2">
        <w:rPr>
          <w:rFonts w:asciiTheme="minorHAnsi" w:hAnsiTheme="minorHAnsi" w:cstheme="minorHAnsi"/>
          <w:sz w:val="22"/>
          <w:szCs w:val="22"/>
        </w:rPr>
        <w:t>Za objednatel</w:t>
      </w:r>
      <w:r w:rsidR="008F0C9F">
        <w:rPr>
          <w:rFonts w:asciiTheme="minorHAnsi" w:hAnsiTheme="minorHAnsi" w:cstheme="minorHAnsi"/>
          <w:sz w:val="22"/>
          <w:szCs w:val="22"/>
        </w:rPr>
        <w:t>e</w:t>
      </w:r>
      <w:r w:rsidRPr="00F405F2">
        <w:rPr>
          <w:rFonts w:asciiTheme="minorHAnsi" w:hAnsiTheme="minorHAnsi" w:cstheme="minorHAnsi"/>
          <w:sz w:val="22"/>
          <w:szCs w:val="22"/>
        </w:rPr>
        <w:t>:</w:t>
      </w:r>
      <w:r w:rsidR="008F0C9F">
        <w:rPr>
          <w:rFonts w:asciiTheme="minorHAnsi" w:hAnsiTheme="minorHAnsi" w:cstheme="minorHAnsi"/>
          <w:sz w:val="22"/>
          <w:szCs w:val="22"/>
        </w:rPr>
        <w:tab/>
        <w:t>Za zhotovitele</w:t>
      </w:r>
      <w:r w:rsidRPr="00F405F2">
        <w:rPr>
          <w:rFonts w:asciiTheme="minorHAnsi" w:hAnsiTheme="minorHAnsi" w:cstheme="minorHAnsi"/>
          <w:sz w:val="22"/>
          <w:szCs w:val="22"/>
        </w:rPr>
        <w:t xml:space="preserve">:  </w:t>
      </w:r>
    </w:p>
    <w:p w14:paraId="2251656E" w14:textId="77777777" w:rsidR="00A95D8C" w:rsidRPr="00F405F2" w:rsidRDefault="00A95D8C" w:rsidP="00A95D8C">
      <w:pPr>
        <w:pStyle w:val="text"/>
        <w:spacing w:before="0" w:line="240" w:lineRule="auto"/>
        <w:rPr>
          <w:rFonts w:asciiTheme="minorHAnsi" w:hAnsiTheme="minorHAnsi" w:cstheme="minorHAnsi"/>
          <w:sz w:val="22"/>
          <w:szCs w:val="22"/>
        </w:rPr>
      </w:pPr>
    </w:p>
    <w:p w14:paraId="31F0CEE8" w14:textId="58296AE3" w:rsidR="00A95D8C" w:rsidRDefault="00A95D8C" w:rsidP="00A95D8C">
      <w:pPr>
        <w:pStyle w:val="text"/>
        <w:spacing w:before="0" w:line="240" w:lineRule="auto"/>
        <w:rPr>
          <w:rFonts w:asciiTheme="minorHAnsi" w:hAnsiTheme="minorHAnsi" w:cstheme="minorHAnsi"/>
          <w:sz w:val="22"/>
          <w:szCs w:val="22"/>
        </w:rPr>
      </w:pPr>
    </w:p>
    <w:p w14:paraId="47F65943" w14:textId="54501FB3" w:rsidR="003B340A" w:rsidRDefault="003B340A" w:rsidP="00A95D8C">
      <w:pPr>
        <w:pStyle w:val="text"/>
        <w:spacing w:before="0" w:line="240" w:lineRule="auto"/>
        <w:rPr>
          <w:rFonts w:asciiTheme="minorHAnsi" w:hAnsiTheme="minorHAnsi" w:cstheme="minorHAnsi"/>
          <w:sz w:val="22"/>
          <w:szCs w:val="22"/>
        </w:rPr>
      </w:pPr>
    </w:p>
    <w:p w14:paraId="20DCF903" w14:textId="77777777" w:rsidR="003B340A" w:rsidRDefault="003B340A" w:rsidP="00A95D8C">
      <w:pPr>
        <w:pStyle w:val="text"/>
        <w:spacing w:before="0" w:line="240" w:lineRule="auto"/>
        <w:rPr>
          <w:rFonts w:asciiTheme="minorHAnsi" w:hAnsiTheme="minorHAnsi" w:cstheme="minorHAnsi"/>
          <w:sz w:val="22"/>
          <w:szCs w:val="22"/>
        </w:rPr>
      </w:pPr>
    </w:p>
    <w:p w14:paraId="6E019902" w14:textId="77777777" w:rsidR="0053059B" w:rsidRPr="00F405F2" w:rsidRDefault="0053059B" w:rsidP="00A95D8C">
      <w:pPr>
        <w:pStyle w:val="text"/>
        <w:spacing w:before="0" w:line="240" w:lineRule="auto"/>
        <w:rPr>
          <w:rFonts w:asciiTheme="minorHAnsi" w:hAnsiTheme="minorHAnsi" w:cstheme="minorHAnsi"/>
          <w:sz w:val="22"/>
          <w:szCs w:val="22"/>
        </w:rPr>
      </w:pPr>
    </w:p>
    <w:p w14:paraId="7E3E7012" w14:textId="77777777" w:rsidR="00A95D8C" w:rsidRPr="00F405F2" w:rsidRDefault="00A95D8C" w:rsidP="00A95D8C">
      <w:pPr>
        <w:pStyle w:val="text"/>
        <w:spacing w:before="0" w:line="240" w:lineRule="auto"/>
        <w:rPr>
          <w:rFonts w:asciiTheme="minorHAnsi" w:hAnsiTheme="minorHAnsi" w:cstheme="minorHAnsi"/>
          <w:sz w:val="22"/>
          <w:szCs w:val="22"/>
        </w:rPr>
      </w:pPr>
      <w:r w:rsidRPr="00F405F2">
        <w:rPr>
          <w:rFonts w:asciiTheme="minorHAnsi" w:hAnsiTheme="minorHAnsi" w:cstheme="minorHAnsi"/>
          <w:sz w:val="22"/>
          <w:szCs w:val="22"/>
        </w:rPr>
        <w:t>.................................................                                        ............................................</w:t>
      </w:r>
    </w:p>
    <w:p w14:paraId="3C5E61EB" w14:textId="77777777" w:rsidR="00A95D8C" w:rsidRPr="00F405F2" w:rsidRDefault="00A95D8C" w:rsidP="00A95D8C">
      <w:pPr>
        <w:jc w:val="both"/>
        <w:rPr>
          <w:rFonts w:asciiTheme="minorHAnsi" w:hAnsiTheme="minorHAnsi" w:cstheme="minorHAnsi"/>
          <w:sz w:val="22"/>
          <w:szCs w:val="22"/>
        </w:rPr>
      </w:pPr>
      <w:r w:rsidRPr="00F405F2">
        <w:rPr>
          <w:rFonts w:asciiTheme="minorHAnsi" w:hAnsiTheme="minorHAnsi" w:cstheme="minorHAnsi"/>
          <w:sz w:val="22"/>
          <w:szCs w:val="22"/>
        </w:rPr>
        <w:t xml:space="preserve"> Ing. Lubomír Trachtulec                                                       </w:t>
      </w:r>
    </w:p>
    <w:p w14:paraId="0BDF461F" w14:textId="77777777" w:rsidR="00A95D8C" w:rsidRPr="00F405F2" w:rsidRDefault="00A95D8C" w:rsidP="00A95D8C">
      <w:pPr>
        <w:jc w:val="both"/>
        <w:rPr>
          <w:rFonts w:asciiTheme="minorHAnsi" w:hAnsiTheme="minorHAnsi" w:cstheme="minorHAnsi"/>
          <w:color w:val="FF0000"/>
        </w:rPr>
      </w:pPr>
      <w:r w:rsidRPr="00F405F2">
        <w:rPr>
          <w:rFonts w:asciiTheme="minorHAnsi" w:hAnsiTheme="minorHAnsi" w:cstheme="minorHAnsi"/>
          <w:sz w:val="22"/>
          <w:szCs w:val="22"/>
        </w:rPr>
        <w:t xml:space="preserve">předseda představenstva                                                              </w:t>
      </w:r>
    </w:p>
    <w:sectPr w:rsidR="00A95D8C" w:rsidRPr="00F405F2" w:rsidSect="00072CD5">
      <w:headerReference w:type="even" r:id="rId7"/>
      <w:headerReference w:type="default" r:id="rId8"/>
      <w:footerReference w:type="even" r:id="rId9"/>
      <w:footerReference w:type="default" r:id="rId10"/>
      <w:headerReference w:type="first" r:id="rId11"/>
      <w:footerReference w:type="first" r:id="rId12"/>
      <w:pgSz w:w="11907" w:h="16840"/>
      <w:pgMar w:top="993" w:right="1418" w:bottom="1135" w:left="1418" w:header="708" w:footer="4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B1F82" w14:textId="77777777" w:rsidR="006D73D3" w:rsidRDefault="006D73D3">
      <w:r>
        <w:separator/>
      </w:r>
    </w:p>
  </w:endnote>
  <w:endnote w:type="continuationSeparator" w:id="0">
    <w:p w14:paraId="1B6691B6" w14:textId="77777777" w:rsidR="006D73D3" w:rsidRDefault="006D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D966" w14:textId="77777777" w:rsidR="00BD5FCE" w:rsidRDefault="00A95D8C" w:rsidP="00AF78B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2A102B" w14:textId="77777777" w:rsidR="00BD5FCE" w:rsidRDefault="001A087B">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2520" w14:textId="60C8642D" w:rsidR="00BD5FCE" w:rsidRPr="008F0C9F" w:rsidRDefault="008F0C9F" w:rsidP="008F0C9F">
    <w:pPr>
      <w:pStyle w:val="Zpat"/>
      <w:framePr w:wrap="around" w:vAnchor="text" w:hAnchor="page" w:x="10349" w:y="46"/>
      <w:rPr>
        <w:rStyle w:val="slostrnky"/>
        <w:rFonts w:asciiTheme="minorHAnsi" w:hAnsiTheme="minorHAnsi" w:cstheme="minorHAnsi"/>
      </w:rPr>
    </w:pPr>
    <w:r w:rsidRPr="008F0C9F">
      <w:rPr>
        <w:rStyle w:val="slostrnky"/>
        <w:rFonts w:asciiTheme="minorHAnsi" w:hAnsiTheme="minorHAnsi" w:cstheme="minorHAnsi"/>
        <w:sz w:val="14"/>
      </w:rPr>
      <w:t xml:space="preserve">Strana </w:t>
    </w:r>
    <w:r w:rsidR="00A95D8C" w:rsidRPr="008F0C9F">
      <w:rPr>
        <w:rStyle w:val="slostrnky"/>
        <w:rFonts w:asciiTheme="minorHAnsi" w:hAnsiTheme="minorHAnsi" w:cstheme="minorHAnsi"/>
        <w:sz w:val="14"/>
      </w:rPr>
      <w:fldChar w:fldCharType="begin"/>
    </w:r>
    <w:r w:rsidR="00A95D8C" w:rsidRPr="008F0C9F">
      <w:rPr>
        <w:rStyle w:val="slostrnky"/>
        <w:rFonts w:asciiTheme="minorHAnsi" w:hAnsiTheme="minorHAnsi" w:cstheme="minorHAnsi"/>
        <w:sz w:val="14"/>
      </w:rPr>
      <w:instrText xml:space="preserve">PAGE  </w:instrText>
    </w:r>
    <w:r w:rsidR="00A95D8C" w:rsidRPr="008F0C9F">
      <w:rPr>
        <w:rStyle w:val="slostrnky"/>
        <w:rFonts w:asciiTheme="minorHAnsi" w:hAnsiTheme="minorHAnsi" w:cstheme="minorHAnsi"/>
        <w:sz w:val="14"/>
      </w:rPr>
      <w:fldChar w:fldCharType="separate"/>
    </w:r>
    <w:r w:rsidR="001A087B">
      <w:rPr>
        <w:rStyle w:val="slostrnky"/>
        <w:rFonts w:asciiTheme="minorHAnsi" w:hAnsiTheme="minorHAnsi" w:cstheme="minorHAnsi"/>
        <w:noProof/>
        <w:sz w:val="14"/>
      </w:rPr>
      <w:t>8</w:t>
    </w:r>
    <w:r w:rsidR="00A95D8C" w:rsidRPr="008F0C9F">
      <w:rPr>
        <w:rStyle w:val="slostrnky"/>
        <w:rFonts w:asciiTheme="minorHAnsi" w:hAnsiTheme="minorHAnsi" w:cstheme="minorHAnsi"/>
        <w:sz w:val="14"/>
      </w:rPr>
      <w:fldChar w:fldCharType="end"/>
    </w:r>
    <w:r w:rsidR="00072CD5">
      <w:rPr>
        <w:rStyle w:val="slostrnky"/>
        <w:rFonts w:asciiTheme="minorHAnsi" w:hAnsiTheme="minorHAnsi" w:cstheme="minorHAnsi"/>
        <w:sz w:val="14"/>
      </w:rPr>
      <w:t xml:space="preserve"> z 8</w:t>
    </w:r>
  </w:p>
  <w:p w14:paraId="4744E6CF" w14:textId="77777777" w:rsidR="00BD5FCE" w:rsidRDefault="001A087B" w:rsidP="008F0C9F">
    <w:pPr>
      <w:pStyle w:val="Zpat"/>
      <w:framePr w:h="1105" w:hRule="exact" w:wrap="around" w:vAnchor="text" w:hAnchor="margin" w:xAlign="right" w:y="294"/>
      <w:rPr>
        <w:rStyle w:val="slostrnky"/>
      </w:rPr>
    </w:pPr>
  </w:p>
  <w:p w14:paraId="39577727" w14:textId="77777777" w:rsidR="00BD5FCE" w:rsidRDefault="001A087B">
    <w:pPr>
      <w:pStyle w:val="Zpat"/>
      <w:framePr w:wrap="around" w:vAnchor="text" w:hAnchor="margin" w:xAlign="right" w:y="1"/>
      <w:rPr>
        <w:rStyle w:val="slostrnky"/>
      </w:rPr>
    </w:pPr>
  </w:p>
  <w:p w14:paraId="6B82F8D8" w14:textId="4D54DA95" w:rsidR="00BD5FCE" w:rsidRPr="008F0C9F" w:rsidRDefault="008F0C9F" w:rsidP="008F0C9F">
    <w:pPr>
      <w:pStyle w:val="Nzev"/>
      <w:jc w:val="left"/>
      <w:rPr>
        <w:rFonts w:asciiTheme="minorHAnsi" w:hAnsiTheme="minorHAnsi" w:cstheme="minorHAnsi"/>
        <w:b w:val="0"/>
        <w:sz w:val="22"/>
        <w:szCs w:val="22"/>
      </w:rPr>
    </w:pPr>
    <w:r w:rsidRPr="008F0C9F">
      <w:rPr>
        <w:rFonts w:asciiTheme="minorHAnsi" w:hAnsiTheme="minorHAnsi" w:cstheme="minorHAnsi"/>
        <w:b w:val="0"/>
        <w:sz w:val="16"/>
        <w:szCs w:val="22"/>
      </w:rPr>
      <w:t>Smlouva o odstranění nebo využití odpadů</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6380" w14:textId="77777777" w:rsidR="00072CD5" w:rsidRDefault="00072C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A5E88" w14:textId="77777777" w:rsidR="006D73D3" w:rsidRDefault="006D73D3">
      <w:r>
        <w:separator/>
      </w:r>
    </w:p>
  </w:footnote>
  <w:footnote w:type="continuationSeparator" w:id="0">
    <w:p w14:paraId="0F24FBF1" w14:textId="77777777" w:rsidR="006D73D3" w:rsidRDefault="006D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00A2E" w14:textId="77777777" w:rsidR="00072CD5" w:rsidRDefault="00072C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4D35" w14:textId="77777777" w:rsidR="00072CD5" w:rsidRDefault="00072C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0F46" w14:textId="77777777" w:rsidR="00072CD5" w:rsidRDefault="00072C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2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81F4738"/>
    <w:multiLevelType w:val="multilevel"/>
    <w:tmpl w:val="6B02A4C4"/>
    <w:lvl w:ilvl="0">
      <w:start w:val="1"/>
      <w:numFmt w:val="decimal"/>
      <w:pStyle w:val="Styl4"/>
      <w:lvlText w:val="%1."/>
      <w:lvlJc w:val="left"/>
      <w:pPr>
        <w:ind w:left="720" w:hanging="360"/>
      </w:pPr>
      <w:rPr>
        <w:rFonts w:hint="default"/>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2C53A1"/>
    <w:multiLevelType w:val="hybridMultilevel"/>
    <w:tmpl w:val="3CAE3C44"/>
    <w:lvl w:ilvl="0" w:tplc="20223DBE">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7D752A"/>
    <w:multiLevelType w:val="hybridMultilevel"/>
    <w:tmpl w:val="339AE1C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4A20DE"/>
    <w:multiLevelType w:val="multilevel"/>
    <w:tmpl w:val="58F2C65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373A2F"/>
    <w:multiLevelType w:val="hybridMultilevel"/>
    <w:tmpl w:val="F5EE4B0C"/>
    <w:lvl w:ilvl="0" w:tplc="F94098A8">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6" w15:restartNumberingAfterBreak="0">
    <w:nsid w:val="4ECE764B"/>
    <w:multiLevelType w:val="hybridMultilevel"/>
    <w:tmpl w:val="F52AFC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22A65DB"/>
    <w:multiLevelType w:val="multilevel"/>
    <w:tmpl w:val="00000009"/>
    <w:numStyleLink w:val="Styl5"/>
  </w:abstractNum>
  <w:abstractNum w:abstractNumId="8" w15:restartNumberingAfterBreak="0">
    <w:nsid w:val="549A6024"/>
    <w:multiLevelType w:val="hybridMultilevel"/>
    <w:tmpl w:val="0FCEC12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D51D48"/>
    <w:multiLevelType w:val="multilevel"/>
    <w:tmpl w:val="00000009"/>
    <w:styleLink w:val="Styl5"/>
    <w:lvl w:ilvl="0">
      <w:start w:val="2"/>
      <w:numFmt w:val="decimal"/>
      <w:lvlText w:val="%1."/>
      <w:lvlJc w:val="left"/>
      <w:pPr>
        <w:tabs>
          <w:tab w:val="num" w:pos="360"/>
        </w:tabs>
        <w:ind w:left="360" w:hanging="360"/>
      </w:pPr>
    </w:lvl>
    <w:lvl w:ilvl="1">
      <w:start w:val="1"/>
      <w:numFmt w:val="decimal"/>
      <w:pStyle w:val="Styl6"/>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7EB36E72"/>
    <w:multiLevelType w:val="hybridMultilevel"/>
    <w:tmpl w:val="A3965822"/>
    <w:lvl w:ilvl="0" w:tplc="20223DBE">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AE18C8"/>
    <w:multiLevelType w:val="hybridMultilevel"/>
    <w:tmpl w:val="00D41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2"/>
  </w:num>
  <w:num w:numId="5">
    <w:abstractNumId w:val="1"/>
  </w:num>
  <w:num w:numId="6">
    <w:abstractNumId w:val="0"/>
  </w:num>
  <w:num w:numId="7">
    <w:abstractNumId w:val="7"/>
  </w:num>
  <w:num w:numId="8">
    <w:abstractNumId w:val="9"/>
  </w:num>
  <w:num w:numId="9">
    <w:abstractNumId w:val="8"/>
  </w:num>
  <w:num w:numId="10">
    <w:abstractNumId w:val="4"/>
  </w:num>
  <w:num w:numId="11">
    <w:abstractNumId w:val="9"/>
  </w:num>
  <w:num w:numId="12">
    <w:abstractNumId w:val="9"/>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D8C"/>
    <w:rsid w:val="0001104F"/>
    <w:rsid w:val="00023C17"/>
    <w:rsid w:val="0004007B"/>
    <w:rsid w:val="00063498"/>
    <w:rsid w:val="00072CD5"/>
    <w:rsid w:val="00081748"/>
    <w:rsid w:val="0008456B"/>
    <w:rsid w:val="000B2193"/>
    <w:rsid w:val="000E23CB"/>
    <w:rsid w:val="000F3A52"/>
    <w:rsid w:val="0010750D"/>
    <w:rsid w:val="00124718"/>
    <w:rsid w:val="00177346"/>
    <w:rsid w:val="001A087B"/>
    <w:rsid w:val="002113CF"/>
    <w:rsid w:val="00256ACD"/>
    <w:rsid w:val="00277A10"/>
    <w:rsid w:val="002A203D"/>
    <w:rsid w:val="002C1F52"/>
    <w:rsid w:val="002C2FA9"/>
    <w:rsid w:val="002F7C9F"/>
    <w:rsid w:val="00345B63"/>
    <w:rsid w:val="003B340A"/>
    <w:rsid w:val="003D31DA"/>
    <w:rsid w:val="003F025C"/>
    <w:rsid w:val="003F518E"/>
    <w:rsid w:val="00430C49"/>
    <w:rsid w:val="00433B19"/>
    <w:rsid w:val="00433F5D"/>
    <w:rsid w:val="00460BEF"/>
    <w:rsid w:val="00466755"/>
    <w:rsid w:val="00477752"/>
    <w:rsid w:val="004939F0"/>
    <w:rsid w:val="0053059B"/>
    <w:rsid w:val="005414A0"/>
    <w:rsid w:val="005B3519"/>
    <w:rsid w:val="005F2667"/>
    <w:rsid w:val="006170B7"/>
    <w:rsid w:val="00647A7E"/>
    <w:rsid w:val="00660AA9"/>
    <w:rsid w:val="00687CBE"/>
    <w:rsid w:val="006918EF"/>
    <w:rsid w:val="006A28F9"/>
    <w:rsid w:val="006C33AC"/>
    <w:rsid w:val="006D73D3"/>
    <w:rsid w:val="006F0FB7"/>
    <w:rsid w:val="00700850"/>
    <w:rsid w:val="007060BC"/>
    <w:rsid w:val="00707F72"/>
    <w:rsid w:val="00756C7A"/>
    <w:rsid w:val="00757B2E"/>
    <w:rsid w:val="007734DC"/>
    <w:rsid w:val="007E2105"/>
    <w:rsid w:val="007F407E"/>
    <w:rsid w:val="008053D1"/>
    <w:rsid w:val="00823A89"/>
    <w:rsid w:val="00835AE2"/>
    <w:rsid w:val="00887B13"/>
    <w:rsid w:val="008B6EA4"/>
    <w:rsid w:val="008D2D3E"/>
    <w:rsid w:val="008E4980"/>
    <w:rsid w:val="008F0C9F"/>
    <w:rsid w:val="0094426B"/>
    <w:rsid w:val="00963D41"/>
    <w:rsid w:val="009860B5"/>
    <w:rsid w:val="009A6A0D"/>
    <w:rsid w:val="009B0E4B"/>
    <w:rsid w:val="009D4F64"/>
    <w:rsid w:val="00A31CCC"/>
    <w:rsid w:val="00A3418D"/>
    <w:rsid w:val="00A935B4"/>
    <w:rsid w:val="00A95D8C"/>
    <w:rsid w:val="00AA4302"/>
    <w:rsid w:val="00AD42F6"/>
    <w:rsid w:val="00B33AB7"/>
    <w:rsid w:val="00B5024F"/>
    <w:rsid w:val="00B806F1"/>
    <w:rsid w:val="00B8638C"/>
    <w:rsid w:val="00BA46E3"/>
    <w:rsid w:val="00BC48A3"/>
    <w:rsid w:val="00BD7449"/>
    <w:rsid w:val="00BF7521"/>
    <w:rsid w:val="00C84302"/>
    <w:rsid w:val="00CD7666"/>
    <w:rsid w:val="00CE0C98"/>
    <w:rsid w:val="00CE724B"/>
    <w:rsid w:val="00D81365"/>
    <w:rsid w:val="00DC0140"/>
    <w:rsid w:val="00DE1D2F"/>
    <w:rsid w:val="00E01615"/>
    <w:rsid w:val="00E058BA"/>
    <w:rsid w:val="00E5187D"/>
    <w:rsid w:val="00E54B92"/>
    <w:rsid w:val="00ED6E96"/>
    <w:rsid w:val="00F17330"/>
    <w:rsid w:val="00F217FF"/>
    <w:rsid w:val="00F405F2"/>
    <w:rsid w:val="00F77C22"/>
    <w:rsid w:val="00FA04DF"/>
    <w:rsid w:val="00FB77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3055A1"/>
  <w15:chartTrackingRefBased/>
  <w15:docId w15:val="{BBE706EC-C8E7-4FA0-8C0B-C1FA3C81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95D8C"/>
    <w:pPr>
      <w:spacing w:after="0" w:line="240" w:lineRule="auto"/>
    </w:pPr>
    <w:rPr>
      <w:rFonts w:ascii="Times New Roman" w:eastAsia="Times New Roman" w:hAnsi="Times New Roman" w:cs="Times New Roman"/>
      <w:sz w:val="20"/>
      <w:szCs w:val="20"/>
      <w:lang w:eastAsia="cs-CZ"/>
    </w:rPr>
  </w:style>
  <w:style w:type="paragraph" w:styleId="Nadpis4">
    <w:name w:val="heading 4"/>
    <w:basedOn w:val="Styl4"/>
    <w:next w:val="Normln"/>
    <w:link w:val="Nadpis4Char"/>
    <w:qFormat/>
    <w:rsid w:val="00A95D8C"/>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A95D8C"/>
    <w:rPr>
      <w:rFonts w:ascii="Arial" w:eastAsia="Times New Roman" w:hAnsi="Arial" w:cs="Arial"/>
      <w:b/>
      <w:szCs w:val="20"/>
      <w:u w:val="single"/>
      <w:lang w:eastAsia="cs-CZ"/>
    </w:rPr>
  </w:style>
  <w:style w:type="paragraph" w:styleId="Zpat">
    <w:name w:val="footer"/>
    <w:basedOn w:val="Normln"/>
    <w:link w:val="ZpatChar"/>
    <w:rsid w:val="00A95D8C"/>
    <w:pPr>
      <w:tabs>
        <w:tab w:val="center" w:pos="4536"/>
        <w:tab w:val="right" w:pos="9072"/>
      </w:tabs>
    </w:pPr>
  </w:style>
  <w:style w:type="character" w:customStyle="1" w:styleId="ZpatChar">
    <w:name w:val="Zápatí Char"/>
    <w:basedOn w:val="Standardnpsmoodstavce"/>
    <w:link w:val="Zpat"/>
    <w:rsid w:val="00A95D8C"/>
    <w:rPr>
      <w:rFonts w:ascii="Times New Roman" w:eastAsia="Times New Roman" w:hAnsi="Times New Roman" w:cs="Times New Roman"/>
      <w:sz w:val="20"/>
      <w:szCs w:val="20"/>
      <w:lang w:eastAsia="cs-CZ"/>
    </w:rPr>
  </w:style>
  <w:style w:type="character" w:styleId="slostrnky">
    <w:name w:val="page number"/>
    <w:basedOn w:val="Standardnpsmoodstavce"/>
    <w:rsid w:val="00A95D8C"/>
  </w:style>
  <w:style w:type="paragraph" w:styleId="Pokraovnseznamu">
    <w:name w:val="List Continue"/>
    <w:basedOn w:val="Normln"/>
    <w:rsid w:val="00A95D8C"/>
    <w:pPr>
      <w:spacing w:after="120"/>
      <w:ind w:left="283"/>
    </w:pPr>
  </w:style>
  <w:style w:type="paragraph" w:styleId="Zkladntextodsazen2">
    <w:name w:val="Body Text Indent 2"/>
    <w:basedOn w:val="Normln"/>
    <w:link w:val="Zkladntextodsazen2Char"/>
    <w:rsid w:val="00A95D8C"/>
    <w:pPr>
      <w:ind w:left="284" w:hanging="284"/>
      <w:jc w:val="both"/>
    </w:pPr>
    <w:rPr>
      <w:b/>
      <w:i/>
      <w:sz w:val="24"/>
    </w:rPr>
  </w:style>
  <w:style w:type="character" w:customStyle="1" w:styleId="Zkladntextodsazen2Char">
    <w:name w:val="Základní text odsazený 2 Char"/>
    <w:basedOn w:val="Standardnpsmoodstavce"/>
    <w:link w:val="Zkladntextodsazen2"/>
    <w:rsid w:val="00A95D8C"/>
    <w:rPr>
      <w:rFonts w:ascii="Times New Roman" w:eastAsia="Times New Roman" w:hAnsi="Times New Roman" w:cs="Times New Roman"/>
      <w:b/>
      <w:i/>
      <w:sz w:val="24"/>
      <w:szCs w:val="20"/>
      <w:lang w:eastAsia="cs-CZ"/>
    </w:rPr>
  </w:style>
  <w:style w:type="paragraph" w:styleId="Seznam">
    <w:name w:val="List"/>
    <w:basedOn w:val="Normln"/>
    <w:link w:val="SeznamChar"/>
    <w:rsid w:val="00A95D8C"/>
    <w:pPr>
      <w:ind w:left="283" w:hanging="283"/>
    </w:pPr>
  </w:style>
  <w:style w:type="paragraph" w:styleId="Nzev">
    <w:name w:val="Title"/>
    <w:basedOn w:val="Normln"/>
    <w:link w:val="NzevChar"/>
    <w:qFormat/>
    <w:rsid w:val="00A95D8C"/>
    <w:pPr>
      <w:jc w:val="center"/>
    </w:pPr>
    <w:rPr>
      <w:b/>
      <w:sz w:val="40"/>
    </w:rPr>
  </w:style>
  <w:style w:type="character" w:customStyle="1" w:styleId="NzevChar">
    <w:name w:val="Název Char"/>
    <w:basedOn w:val="Standardnpsmoodstavce"/>
    <w:link w:val="Nzev"/>
    <w:rsid w:val="00A95D8C"/>
    <w:rPr>
      <w:rFonts w:ascii="Times New Roman" w:eastAsia="Times New Roman" w:hAnsi="Times New Roman" w:cs="Times New Roman"/>
      <w:b/>
      <w:sz w:val="40"/>
      <w:szCs w:val="20"/>
      <w:lang w:eastAsia="cs-CZ"/>
    </w:rPr>
  </w:style>
  <w:style w:type="paragraph" w:styleId="Zhlav">
    <w:name w:val="header"/>
    <w:basedOn w:val="Normln"/>
    <w:link w:val="ZhlavChar"/>
    <w:rsid w:val="00A95D8C"/>
    <w:pPr>
      <w:tabs>
        <w:tab w:val="center" w:pos="4536"/>
        <w:tab w:val="right" w:pos="9072"/>
      </w:tabs>
    </w:pPr>
  </w:style>
  <w:style w:type="character" w:customStyle="1" w:styleId="ZhlavChar">
    <w:name w:val="Záhlaví Char"/>
    <w:basedOn w:val="Standardnpsmoodstavce"/>
    <w:link w:val="Zhlav"/>
    <w:rsid w:val="00A95D8C"/>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rsid w:val="00A95D8C"/>
  </w:style>
  <w:style w:type="character" w:customStyle="1" w:styleId="TextkomenteChar">
    <w:name w:val="Text komentáře Char"/>
    <w:basedOn w:val="Standardnpsmoodstavce"/>
    <w:link w:val="Textkomente"/>
    <w:uiPriority w:val="99"/>
    <w:rsid w:val="00A95D8C"/>
    <w:rPr>
      <w:rFonts w:ascii="Times New Roman" w:eastAsia="Times New Roman" w:hAnsi="Times New Roman" w:cs="Times New Roman"/>
      <w:sz w:val="20"/>
      <w:szCs w:val="20"/>
      <w:lang w:eastAsia="cs-CZ"/>
    </w:rPr>
  </w:style>
  <w:style w:type="paragraph" w:customStyle="1" w:styleId="text">
    <w:name w:val="text"/>
    <w:rsid w:val="00A95D8C"/>
    <w:pPr>
      <w:spacing w:before="240" w:after="0" w:line="240" w:lineRule="exact"/>
      <w:jc w:val="both"/>
    </w:pPr>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99"/>
    <w:qFormat/>
    <w:rsid w:val="00A95D8C"/>
    <w:pPr>
      <w:ind w:left="708"/>
    </w:pPr>
  </w:style>
  <w:style w:type="character" w:styleId="Odkaznakoment">
    <w:name w:val="annotation reference"/>
    <w:uiPriority w:val="99"/>
    <w:unhideWhenUsed/>
    <w:rsid w:val="00A95D8C"/>
    <w:rPr>
      <w:sz w:val="16"/>
      <w:szCs w:val="16"/>
    </w:rPr>
  </w:style>
  <w:style w:type="paragraph" w:customStyle="1" w:styleId="Text1">
    <w:name w:val="Text1"/>
    <w:basedOn w:val="Normln"/>
    <w:rsid w:val="00A95D8C"/>
    <w:pPr>
      <w:widowControl w:val="0"/>
      <w:suppressAutoHyphens/>
      <w:overflowPunct w:val="0"/>
      <w:autoSpaceDE w:val="0"/>
      <w:spacing w:before="120" w:after="120"/>
      <w:ind w:left="425"/>
      <w:jc w:val="both"/>
      <w:textAlignment w:val="baseline"/>
    </w:pPr>
    <w:rPr>
      <w:lang w:eastAsia="ar-SA"/>
    </w:rPr>
  </w:style>
  <w:style w:type="table" w:styleId="Mkatabulky">
    <w:name w:val="Table Grid"/>
    <w:basedOn w:val="Normlntabulka"/>
    <w:uiPriority w:val="59"/>
    <w:rsid w:val="00A95D8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znamChar">
    <w:name w:val="Seznam Char"/>
    <w:basedOn w:val="Standardnpsmoodstavce"/>
    <w:link w:val="Seznam"/>
    <w:rsid w:val="00A95D8C"/>
    <w:rPr>
      <w:rFonts w:ascii="Times New Roman" w:eastAsia="Times New Roman" w:hAnsi="Times New Roman" w:cs="Times New Roman"/>
      <w:sz w:val="20"/>
      <w:szCs w:val="20"/>
      <w:lang w:eastAsia="cs-CZ"/>
    </w:rPr>
  </w:style>
  <w:style w:type="paragraph" w:customStyle="1" w:styleId="Styl4">
    <w:name w:val="Styl4"/>
    <w:basedOn w:val="Normln"/>
    <w:link w:val="Styl4Char"/>
    <w:qFormat/>
    <w:rsid w:val="00A95D8C"/>
    <w:pPr>
      <w:numPr>
        <w:numId w:val="5"/>
      </w:numPr>
      <w:ind w:left="284" w:hanging="284"/>
      <w:jc w:val="both"/>
    </w:pPr>
    <w:rPr>
      <w:rFonts w:ascii="Arial" w:hAnsi="Arial" w:cs="Arial"/>
      <w:b/>
      <w:sz w:val="22"/>
      <w:u w:val="single"/>
    </w:rPr>
  </w:style>
  <w:style w:type="numbering" w:customStyle="1" w:styleId="Styl5">
    <w:name w:val="Styl5"/>
    <w:rsid w:val="00A95D8C"/>
    <w:pPr>
      <w:numPr>
        <w:numId w:val="8"/>
      </w:numPr>
    </w:pPr>
  </w:style>
  <w:style w:type="character" w:customStyle="1" w:styleId="Styl4Char">
    <w:name w:val="Styl4 Char"/>
    <w:basedOn w:val="Standardnpsmoodstavce"/>
    <w:link w:val="Styl4"/>
    <w:rsid w:val="00A95D8C"/>
    <w:rPr>
      <w:rFonts w:ascii="Arial" w:eastAsia="Times New Roman" w:hAnsi="Arial" w:cs="Arial"/>
      <w:b/>
      <w:szCs w:val="20"/>
      <w:u w:val="single"/>
      <w:lang w:eastAsia="cs-CZ"/>
    </w:rPr>
  </w:style>
  <w:style w:type="paragraph" w:customStyle="1" w:styleId="Styl6">
    <w:name w:val="Styl6"/>
    <w:basedOn w:val="Normln"/>
    <w:link w:val="Styl6Char"/>
    <w:qFormat/>
    <w:rsid w:val="00A95D8C"/>
    <w:pPr>
      <w:numPr>
        <w:ilvl w:val="1"/>
        <w:numId w:val="8"/>
      </w:numPr>
      <w:spacing w:before="120"/>
      <w:jc w:val="both"/>
    </w:pPr>
    <w:rPr>
      <w:rFonts w:ascii="Arial" w:hAnsi="Arial" w:cs="Arial"/>
      <w:sz w:val="22"/>
      <w:szCs w:val="22"/>
    </w:rPr>
  </w:style>
  <w:style w:type="character" w:customStyle="1" w:styleId="Styl6Char">
    <w:name w:val="Styl6 Char"/>
    <w:basedOn w:val="Standardnpsmoodstavce"/>
    <w:link w:val="Styl6"/>
    <w:rsid w:val="00A95D8C"/>
    <w:rPr>
      <w:rFonts w:ascii="Arial" w:eastAsia="Times New Roman" w:hAnsi="Arial" w:cs="Arial"/>
      <w:lang w:eastAsia="cs-CZ"/>
    </w:rPr>
  </w:style>
  <w:style w:type="character" w:customStyle="1" w:styleId="OdstavecseseznamemChar">
    <w:name w:val="Odstavec se seznamem Char"/>
    <w:link w:val="Odstavecseseznamem"/>
    <w:uiPriority w:val="99"/>
    <w:locked/>
    <w:rsid w:val="00A95D8C"/>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95D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5D8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5F2667"/>
    <w:rPr>
      <w:b/>
      <w:bCs/>
    </w:rPr>
  </w:style>
  <w:style w:type="character" w:customStyle="1" w:styleId="PedmtkomenteChar">
    <w:name w:val="Předmět komentáře Char"/>
    <w:basedOn w:val="TextkomenteChar"/>
    <w:link w:val="Pedmtkomente"/>
    <w:uiPriority w:val="99"/>
    <w:semiHidden/>
    <w:rsid w:val="005F266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8</Pages>
  <Words>2707</Words>
  <Characters>15973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Soják Jaroslav</dc:creator>
  <cp:keywords/>
  <dc:description/>
  <cp:lastModifiedBy>Soják Jaroslav</cp:lastModifiedBy>
  <cp:revision>32</cp:revision>
  <dcterms:created xsi:type="dcterms:W3CDTF">2017-08-08T05:51:00Z</dcterms:created>
  <dcterms:modified xsi:type="dcterms:W3CDTF">2017-09-18T06:26:00Z</dcterms:modified>
</cp:coreProperties>
</file>