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6536C287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93399">
        <w:rPr>
          <w:rFonts w:ascii="Times New Roman" w:hAnsi="Times New Roman" w:cs="Times New Roman"/>
          <w:b/>
          <w:sz w:val="24"/>
          <w:szCs w:val="26"/>
        </w:rPr>
        <w:t xml:space="preserve">II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596183">
        <w:rPr>
          <w:rFonts w:ascii="Times New Roman" w:hAnsi="Times New Roman" w:cs="Times New Roman"/>
          <w:b/>
          <w:sz w:val="24"/>
          <w:szCs w:val="26"/>
        </w:rPr>
        <w:t>3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6183">
        <w:rPr>
          <w:rFonts w:ascii="Times New Roman" w:hAnsi="Times New Roman" w:cs="Times New Roman"/>
          <w:sz w:val="24"/>
        </w:rPr>
        <w:t>Disoluční</w:t>
      </w:r>
      <w:proofErr w:type="spellEnd"/>
      <w:r w:rsidR="00596183">
        <w:rPr>
          <w:rFonts w:ascii="Times New Roman" w:hAnsi="Times New Roman" w:cs="Times New Roman"/>
          <w:sz w:val="24"/>
        </w:rPr>
        <w:t xml:space="preserve"> automat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5FAF9FC7" w14:textId="77777777" w:rsidR="00F829C5" w:rsidRPr="00F829C5" w:rsidRDefault="00F829C5" w:rsidP="00F829C5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 xml:space="preserve">není v likvidaci, proti němuž nebylo vydáno rozhodnutí o úpadku, vůči němuž nebyla nařízena nucená správa podle jiného právního předpisu nebo v obdobné situaci podle </w:t>
      </w:r>
      <w:r w:rsidRPr="00F829C5">
        <w:rPr>
          <w:rFonts w:ascii="Times New Roman" w:hAnsi="Times New Roman" w:cs="Times New Roman"/>
          <w:sz w:val="24"/>
        </w:rPr>
        <w:t>právního řádu země sídla dodavatele.</w:t>
      </w:r>
    </w:p>
    <w:p w14:paraId="0A9AB200" w14:textId="77777777" w:rsidR="00A24DD1" w:rsidRPr="00F829C5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tato právnická osoba,</w:t>
      </w:r>
    </w:p>
    <w:p w14:paraId="26D4F283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každý člen statutárního orgánu této právnické osoby a</w:t>
      </w:r>
    </w:p>
    <w:p w14:paraId="526860EF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c)</w:t>
      </w:r>
      <w:r w:rsidRPr="00F829C5">
        <w:rPr>
          <w:rFonts w:ascii="Times New Roman" w:hAnsi="Times New Roman"/>
          <w:szCs w:val="24"/>
          <w:lang w:val="cs-CZ" w:eastAsia="ar-SA"/>
        </w:rPr>
        <w:tab/>
        <w:t>osoba zastupující tuto právnickou osobu v statutárním orgánu dodavatele.</w:t>
      </w:r>
    </w:p>
    <w:p w14:paraId="095B8665" w14:textId="77777777" w:rsidR="00A24DD1" w:rsidRPr="00F829C5" w:rsidRDefault="00A24DD1" w:rsidP="00A24DD1">
      <w:pPr>
        <w:pStyle w:val="StylTextkomenteGaramond12bZarovnatdoblokudkovn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Účastní-li se výběrového řízení pobočka závodu</w:t>
      </w:r>
    </w:p>
    <w:p w14:paraId="173F94CE" w14:textId="77777777" w:rsidR="00A24DD1" w:rsidRPr="00F829C5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Pr="00F829C5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509C30DC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5B2B5760" w14:textId="130B3E64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dne</w:t>
      </w:r>
      <w:r>
        <w:rPr>
          <w:rFonts w:ascii="Times New Roman" w:hAnsi="Times New Roman" w:cs="Times New Roman"/>
          <w:sz w:val="24"/>
        </w:rPr>
        <w:t xml:space="preserve"> 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C3E9B3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AD0F70">
        <w:rPr>
          <w:rFonts w:ascii="Times New Roman" w:hAnsi="Times New Roman" w:cs="Times New Roman"/>
          <w:sz w:val="24"/>
        </w:rPr>
        <w:t xml:space="preserve">……………………     </w:t>
      </w:r>
    </w:p>
    <w:p w14:paraId="7F6753EE" w14:textId="165488E7" w:rsidR="00AB667F" w:rsidRPr="00AD0F70" w:rsidRDefault="00F829C5" w:rsidP="00F829C5">
      <w:pPr>
        <w:ind w:left="6521"/>
        <w:rPr>
          <w:rFonts w:ascii="Times New Roman" w:hAnsi="Times New Roman" w:cs="Times New Roman"/>
          <w:sz w:val="24"/>
        </w:rPr>
      </w:pP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jméno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a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podpis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osoby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oprávněné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jednat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jménem</w:t>
      </w:r>
      <w:proofErr w:type="spellEnd"/>
      <w: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proofErr w:type="spellEnd"/>
      <w:r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9339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96183"/>
    <w:rsid w:val="005A05FF"/>
    <w:rsid w:val="006E4038"/>
    <w:rsid w:val="00714F7A"/>
    <w:rsid w:val="0075177B"/>
    <w:rsid w:val="007C1CA5"/>
    <w:rsid w:val="007C6B6B"/>
    <w:rsid w:val="00852DBD"/>
    <w:rsid w:val="0086575A"/>
    <w:rsid w:val="00877B30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C2453"/>
    <w:rsid w:val="00F0533A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10</cp:revision>
  <cp:lastPrinted>2021-04-20T10:14:00Z</cp:lastPrinted>
  <dcterms:created xsi:type="dcterms:W3CDTF">2022-01-11T06:43:00Z</dcterms:created>
  <dcterms:modified xsi:type="dcterms:W3CDTF">2022-08-03T08:30:00Z</dcterms:modified>
</cp:coreProperties>
</file>