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29027" w14:textId="77777777" w:rsidR="005A6E5A" w:rsidRPr="005A6E5A" w:rsidRDefault="005A6E5A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24"/>
        </w:rPr>
      </w:pPr>
    </w:p>
    <w:p w14:paraId="40D5F99D" w14:textId="4CA19C09" w:rsidR="0071352F" w:rsidRDefault="00AB35E1" w:rsidP="0071352F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</w:t>
      </w:r>
    </w:p>
    <w:p w14:paraId="207BF37F" w14:textId="2AC2E9F0" w:rsidR="00DB048C" w:rsidRDefault="0071352F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>
        <w:rPr>
          <w:rFonts w:ascii="Arial" w:hAnsi="Arial" w:cs="Arial"/>
          <w:b/>
          <w:bCs/>
          <w:caps/>
          <w:kern w:val="32"/>
          <w:sz w:val="44"/>
          <w:szCs w:val="44"/>
        </w:rPr>
        <w:t>ÚČASTNÍKA</w:t>
      </w:r>
      <w:r w:rsidR="00DB048C">
        <w:rPr>
          <w:rFonts w:ascii="Arial" w:hAnsi="Arial" w:cs="Arial"/>
          <w:b/>
          <w:bCs/>
          <w:caps/>
          <w:kern w:val="32"/>
          <w:sz w:val="44"/>
          <w:szCs w:val="44"/>
        </w:rPr>
        <w:t> ZADÁV</w:t>
      </w:r>
      <w:r w:rsidR="00E27D90">
        <w:rPr>
          <w:rFonts w:ascii="Arial" w:hAnsi="Arial" w:cs="Arial"/>
          <w:b/>
          <w:bCs/>
          <w:caps/>
          <w:kern w:val="32"/>
          <w:sz w:val="44"/>
          <w:szCs w:val="44"/>
        </w:rPr>
        <w:t>A</w:t>
      </w:r>
      <w:r w:rsidR="00DB048C">
        <w:rPr>
          <w:rFonts w:ascii="Arial" w:hAnsi="Arial" w:cs="Arial"/>
          <w:b/>
          <w:bCs/>
          <w:caps/>
          <w:kern w:val="32"/>
          <w:sz w:val="44"/>
          <w:szCs w:val="44"/>
        </w:rPr>
        <w:t>CÍ</w:t>
      </w:r>
      <w:r>
        <w:rPr>
          <w:rFonts w:ascii="Arial" w:hAnsi="Arial" w:cs="Arial"/>
          <w:b/>
          <w:bCs/>
          <w:caps/>
          <w:kern w:val="32"/>
          <w:sz w:val="44"/>
          <w:szCs w:val="44"/>
        </w:rPr>
        <w:t>HO</w:t>
      </w:r>
      <w:r w:rsidR="00DB048C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ŘÍZENÍ</w:t>
      </w:r>
    </w:p>
    <w:p w14:paraId="5D37E582" w14:textId="77777777" w:rsidR="00AB35E1" w:rsidRDefault="00AB35E1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B40AC5E" w14:textId="77777777" w:rsidR="003A7044" w:rsidRDefault="003A7044" w:rsidP="003A7044">
      <w:pPr>
        <w:spacing w:line="276" w:lineRule="auto"/>
        <w:jc w:val="center"/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„</w:t>
      </w: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 xml:space="preserve">Stavební úpravy mateřské školy č. p. 100, </w:t>
      </w:r>
    </w:p>
    <w:p w14:paraId="4B215535" w14:textId="77777777" w:rsidR="003A7044" w:rsidRDefault="003A7044" w:rsidP="003A704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Přístavba nové kuchyně</w:t>
      </w: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“</w:t>
      </w:r>
    </w:p>
    <w:p w14:paraId="0EB38AAA" w14:textId="77777777" w:rsidR="005A6E5A" w:rsidRPr="005A6E5A" w:rsidRDefault="005A6E5A" w:rsidP="008449E0">
      <w:pPr>
        <w:spacing w:line="276" w:lineRule="auto"/>
        <w:jc w:val="center"/>
        <w:rPr>
          <w:rFonts w:ascii="Arial" w:hAnsi="Arial" w:cs="Arial"/>
          <w:b/>
          <w:bCs/>
          <w:sz w:val="24"/>
          <w:highlight w:val="cyan"/>
        </w:rPr>
      </w:pPr>
    </w:p>
    <w:p w14:paraId="551FD0B3" w14:textId="77777777" w:rsidR="008449E0" w:rsidRDefault="008449E0" w:rsidP="008449E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8678B">
        <w:rPr>
          <w:rFonts w:ascii="Arial" w:hAnsi="Arial" w:cs="Arial"/>
          <w:b/>
          <w:bCs/>
          <w:sz w:val="34"/>
          <w:szCs w:val="34"/>
        </w:rPr>
        <w:t xml:space="preserve"> </w:t>
      </w:r>
      <w:r>
        <w:rPr>
          <w:rFonts w:ascii="Arial" w:hAnsi="Arial" w:cs="Arial"/>
          <w:b/>
          <w:sz w:val="22"/>
          <w:szCs w:val="22"/>
        </w:rPr>
        <w:t>veřejná zakázka v podlimitním režimu na stavební práce</w:t>
      </w:r>
    </w:p>
    <w:p w14:paraId="40964209" w14:textId="77777777" w:rsidR="008449E0" w:rsidRDefault="008449E0" w:rsidP="008449E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zadávána ve zjednodušeném podlimitním řízení v souladu  </w:t>
      </w:r>
    </w:p>
    <w:p w14:paraId="5F703965" w14:textId="77777777" w:rsidR="008449E0" w:rsidRDefault="008449E0" w:rsidP="008449E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 ustanovením § 53 zákona č. 134/2016 Sb., o zadávání veřejných zakázek, </w:t>
      </w:r>
    </w:p>
    <w:p w14:paraId="6F56C7A2" w14:textId="77777777" w:rsidR="008449E0" w:rsidRDefault="008449E0" w:rsidP="008449E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 znění pozdějších předpisů (dále jen „ZZVZ“) </w:t>
      </w:r>
    </w:p>
    <w:p w14:paraId="39D3545B" w14:textId="04CE4775" w:rsidR="007E4E10" w:rsidRPr="00706A58" w:rsidRDefault="007E4E10" w:rsidP="007E4E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6A58">
        <w:rPr>
          <w:rFonts w:ascii="Arial" w:hAnsi="Arial" w:cs="Arial"/>
          <w:b/>
          <w:sz w:val="22"/>
          <w:szCs w:val="22"/>
        </w:rPr>
        <w:t xml:space="preserve"> </w:t>
      </w:r>
    </w:p>
    <w:p w14:paraId="7B4DA1E6" w14:textId="77777777" w:rsidR="00E27D90" w:rsidRPr="005027D6" w:rsidRDefault="00E27D90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AB35E1" w:rsidRPr="0024639B" w14:paraId="3588EC46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4C58D3EE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06C736FE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23956679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B35E1" w:rsidRPr="0024639B" w14:paraId="01325CB3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60DD1BBC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D7DE120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15CCD99A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041AEADD" w14:textId="447032A1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</w:t>
            </w:r>
            <w:r w:rsidR="003A7044">
              <w:rPr>
                <w:rFonts w:ascii="Arial" w:hAnsi="Arial" w:cs="Arial"/>
                <w:szCs w:val="20"/>
              </w:rPr>
              <w:t>O</w:t>
            </w:r>
            <w:r w:rsidRPr="0024639B">
              <w:rPr>
                <w:rFonts w:ascii="Arial" w:hAnsi="Arial" w:cs="Arial"/>
                <w:szCs w:val="20"/>
              </w:rPr>
              <w:t xml:space="preserve"> / DIČ</w:t>
            </w:r>
          </w:p>
        </w:tc>
        <w:tc>
          <w:tcPr>
            <w:tcW w:w="3706" w:type="dxa"/>
            <w:vAlign w:val="center"/>
          </w:tcPr>
          <w:p w14:paraId="17B0DDBB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7370BCE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7151D624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6EC4A70F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0949DA8C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B912680" w14:textId="45417837" w:rsidR="00AB35E1" w:rsidRDefault="00AB35E1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5BE2C2CF" w14:textId="5561D0C9" w:rsidR="00EB4FD3" w:rsidRPr="00755FF0" w:rsidRDefault="00755FF0" w:rsidP="00EB4FD3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Cs/>
          <w:sz w:val="22"/>
          <w:szCs w:val="22"/>
        </w:rPr>
      </w:pPr>
      <w:bookmarkStart w:id="0" w:name="_Hlk116383040"/>
      <w:r w:rsidRPr="00755FF0">
        <w:rPr>
          <w:rFonts w:ascii="Arial" w:hAnsi="Arial" w:cs="Arial"/>
          <w:bCs/>
          <w:sz w:val="22"/>
          <w:szCs w:val="22"/>
        </w:rPr>
        <w:t>Účastník zadávacího řízení</w:t>
      </w:r>
      <w:r w:rsidR="00EB4FD3" w:rsidRPr="00755FF0">
        <w:rPr>
          <w:rFonts w:ascii="Arial" w:hAnsi="Arial" w:cs="Arial"/>
          <w:bCs/>
          <w:sz w:val="22"/>
          <w:szCs w:val="22"/>
        </w:rPr>
        <w:t xml:space="preserve"> tímto čestně prohlašuje, že:</w:t>
      </w:r>
    </w:p>
    <w:p w14:paraId="255870DE" w14:textId="77777777" w:rsidR="00EB4FD3" w:rsidRDefault="00EB4FD3" w:rsidP="00EB4FD3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není osobou, na niž by se vztahovaly (i) sankční režimy zavedené Evropskou unií na základě nařízení Rady (EU) č. 269/2014 ze dne 17. března 2014 o omezujících opatřeních vzhledem k činnostem narušujícím nebo ohrožujícím územní celistvost, svrchovanost a nezávislost Ukrajiny a nařízení Rady (EU) č. 208/2014 ze dne 5. března 2014 o omezujících opatřeních vůči některým osobám, subjektům a orgánům vzhledem k situaci na Ukrajině, stejně jako na základě nařízení Rady (ES) č. 765/2006 ze dne 18. května 2006 o omezujících opatřeních vůči prezidentu Lukašenkovi a některým představitelům Běloruska, a dále (ii) české právní předpisy, zejména zákon č. 69/2006 Sb., o provádění mezinárodních sankcí, v platném znění, navazující na výše uvedená nařízení EU, </w:t>
      </w:r>
    </w:p>
    <w:bookmarkEnd w:id="0"/>
    <w:p w14:paraId="4CEEBD2E" w14:textId="77777777" w:rsidR="00EB4FD3" w:rsidRPr="00F3263C" w:rsidRDefault="00EB4FD3" w:rsidP="00EB4FD3">
      <w:pPr>
        <w:pStyle w:val="Default"/>
        <w:widowControl w:val="0"/>
        <w:numPr>
          <w:ilvl w:val="0"/>
          <w:numId w:val="1"/>
        </w:numPr>
        <w:tabs>
          <w:tab w:val="left" w:pos="851"/>
          <w:tab w:val="left" w:pos="1021"/>
        </w:tabs>
        <w:spacing w:line="276" w:lineRule="auto"/>
        <w:jc w:val="both"/>
        <w:rPr>
          <w:sz w:val="22"/>
          <w:szCs w:val="22"/>
        </w:rPr>
      </w:pPr>
      <w:r>
        <w:rPr>
          <w:color w:val="222222"/>
          <w:sz w:val="22"/>
          <w:szCs w:val="22"/>
          <w:shd w:val="clear" w:color="auto" w:fill="FFFFFF"/>
        </w:rPr>
        <w:t xml:space="preserve">se nenachází ve </w:t>
      </w:r>
      <w:r w:rsidRPr="00160A5B">
        <w:rPr>
          <w:color w:val="222222"/>
          <w:sz w:val="22"/>
          <w:szCs w:val="22"/>
          <w:shd w:val="clear" w:color="auto" w:fill="FFFFFF"/>
        </w:rPr>
        <w:t>střet</w:t>
      </w:r>
      <w:r>
        <w:rPr>
          <w:color w:val="222222"/>
          <w:sz w:val="22"/>
          <w:szCs w:val="22"/>
          <w:shd w:val="clear" w:color="auto" w:fill="FFFFFF"/>
        </w:rPr>
        <w:t>u</w:t>
      </w:r>
      <w:r w:rsidRPr="00160A5B">
        <w:rPr>
          <w:color w:val="222222"/>
          <w:sz w:val="22"/>
          <w:szCs w:val="22"/>
          <w:shd w:val="clear" w:color="auto" w:fill="FFFFFF"/>
        </w:rPr>
        <w:t xml:space="preserve"> zájmů dle § 4b zákona č. 159/2006 Sb., o střetu zájmů, ve znění pozdějších předpisů</w:t>
      </w:r>
      <w:r>
        <w:rPr>
          <w:color w:val="222222"/>
          <w:sz w:val="22"/>
          <w:szCs w:val="22"/>
          <w:shd w:val="clear" w:color="auto" w:fill="FFFFFF"/>
        </w:rPr>
        <w:t>,</w:t>
      </w:r>
    </w:p>
    <w:p w14:paraId="0825EEC1" w14:textId="05407A25" w:rsidR="00721431" w:rsidRPr="00642C75" w:rsidRDefault="00EB4FD3" w:rsidP="00DB048C">
      <w:pPr>
        <w:pStyle w:val="Default"/>
        <w:widowControl w:val="0"/>
        <w:numPr>
          <w:ilvl w:val="0"/>
          <w:numId w:val="1"/>
        </w:numPr>
        <w:tabs>
          <w:tab w:val="left" w:pos="851"/>
          <w:tab w:val="left" w:pos="1021"/>
        </w:tabs>
        <w:spacing w:line="276" w:lineRule="auto"/>
        <w:jc w:val="both"/>
        <w:rPr>
          <w:sz w:val="22"/>
          <w:szCs w:val="22"/>
        </w:rPr>
      </w:pPr>
      <w:r w:rsidRPr="00642C75">
        <w:rPr>
          <w:color w:val="222222"/>
          <w:sz w:val="22"/>
          <w:szCs w:val="22"/>
          <w:shd w:val="clear" w:color="auto" w:fill="FFFFFF"/>
        </w:rPr>
        <w:t>není veden v žádném rejstříku osob, na něž by se vztahoval zákaz podání nabídky na veřejnou zakázku, účasti v zadávacím řízení</w:t>
      </w:r>
      <w:r w:rsidR="00642C75" w:rsidRPr="00642C75">
        <w:rPr>
          <w:color w:val="222222"/>
          <w:sz w:val="22"/>
          <w:szCs w:val="22"/>
          <w:shd w:val="clear" w:color="auto" w:fill="FFFFFF"/>
        </w:rPr>
        <w:t>, podpisu související smlouvy a</w:t>
      </w:r>
      <w:r w:rsidRPr="00642C75">
        <w:rPr>
          <w:color w:val="222222"/>
          <w:sz w:val="22"/>
          <w:szCs w:val="22"/>
          <w:shd w:val="clear" w:color="auto" w:fill="FFFFFF"/>
        </w:rPr>
        <w:t xml:space="preserve"> </w:t>
      </w:r>
      <w:r w:rsidR="00642C75" w:rsidRPr="00642C75">
        <w:rPr>
          <w:color w:val="222222"/>
          <w:sz w:val="22"/>
          <w:szCs w:val="22"/>
          <w:shd w:val="clear" w:color="auto" w:fill="FFFFFF"/>
        </w:rPr>
        <w:t xml:space="preserve">její </w:t>
      </w:r>
      <w:r w:rsidRPr="00642C75">
        <w:rPr>
          <w:color w:val="222222"/>
          <w:sz w:val="22"/>
          <w:szCs w:val="22"/>
          <w:shd w:val="clear" w:color="auto" w:fill="FFFFFF"/>
        </w:rPr>
        <w:t>plnění</w:t>
      </w:r>
      <w:r w:rsidR="00642C75" w:rsidRPr="00642C75">
        <w:rPr>
          <w:color w:val="222222"/>
          <w:sz w:val="22"/>
          <w:szCs w:val="22"/>
          <w:shd w:val="clear" w:color="auto" w:fill="FFFFFF"/>
        </w:rPr>
        <w:t>.</w:t>
      </w:r>
    </w:p>
    <w:p w14:paraId="39D03530" w14:textId="77777777" w:rsidR="00642C75" w:rsidRPr="00642C75" w:rsidRDefault="00642C75" w:rsidP="00642C75">
      <w:pPr>
        <w:pStyle w:val="Default"/>
        <w:widowControl w:val="0"/>
        <w:tabs>
          <w:tab w:val="left" w:pos="851"/>
          <w:tab w:val="left" w:pos="1021"/>
        </w:tabs>
        <w:spacing w:line="276" w:lineRule="auto"/>
        <w:ind w:left="720"/>
        <w:jc w:val="both"/>
        <w:rPr>
          <w:sz w:val="22"/>
          <w:szCs w:val="22"/>
        </w:rPr>
      </w:pPr>
    </w:p>
    <w:p w14:paraId="2B1A0F5E" w14:textId="21CC4EE9" w:rsidR="00721431" w:rsidRDefault="0072143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EED6804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64BC1FDE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01F6D41" w14:textId="4782B6CA" w:rsidR="00AB35E1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D8657CE" w14:textId="77777777" w:rsidR="00616B28" w:rsidRDefault="00616B28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0AF15C6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54EB5EEC" w14:textId="12956818" w:rsidR="00D11581" w:rsidRPr="0071352F" w:rsidRDefault="00D11581" w:rsidP="00D1158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71352F">
        <w:rPr>
          <w:rFonts w:ascii="Arial" w:hAnsi="Arial" w:cs="Arial"/>
          <w:sz w:val="22"/>
          <w:szCs w:val="22"/>
        </w:rPr>
        <w:t>Identifikace a podpis</w:t>
      </w:r>
    </w:p>
    <w:p w14:paraId="125C961C" w14:textId="586173B5" w:rsidR="000F1A38" w:rsidRDefault="00D11581" w:rsidP="00E27D90">
      <w:pPr>
        <w:widowControl w:val="0"/>
        <w:tabs>
          <w:tab w:val="left" w:pos="851"/>
          <w:tab w:val="left" w:pos="1021"/>
        </w:tabs>
        <w:spacing w:line="276" w:lineRule="auto"/>
      </w:pPr>
      <w:r w:rsidRPr="0071352F">
        <w:rPr>
          <w:rFonts w:ascii="Arial" w:hAnsi="Arial" w:cs="Arial"/>
          <w:sz w:val="22"/>
          <w:szCs w:val="22"/>
        </w:rPr>
        <w:t>oprávněné osoby dodavatele</w:t>
      </w:r>
    </w:p>
    <w:sectPr w:rsidR="000F1A38" w:rsidSect="003E770A">
      <w:headerReference w:type="first" r:id="rId7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B87B5" w14:textId="77777777" w:rsidR="00343A8F" w:rsidRDefault="00343A8F" w:rsidP="003B2389">
      <w:r>
        <w:separator/>
      </w:r>
    </w:p>
  </w:endnote>
  <w:endnote w:type="continuationSeparator" w:id="0">
    <w:p w14:paraId="1B7B06A1" w14:textId="77777777" w:rsidR="00343A8F" w:rsidRDefault="00343A8F" w:rsidP="003B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742A" w14:textId="77777777" w:rsidR="00343A8F" w:rsidRDefault="00343A8F" w:rsidP="003B2389">
      <w:r>
        <w:separator/>
      </w:r>
    </w:p>
  </w:footnote>
  <w:footnote w:type="continuationSeparator" w:id="0">
    <w:p w14:paraId="121E9A5B" w14:textId="77777777" w:rsidR="00343A8F" w:rsidRDefault="00343A8F" w:rsidP="003B2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71F4" w14:textId="77777777" w:rsidR="003A7044" w:rsidRDefault="003A7044" w:rsidP="003A7044">
    <w:pPr>
      <w:pStyle w:val="Zhlav"/>
      <w:tabs>
        <w:tab w:val="clear" w:pos="9072"/>
        <w:tab w:val="right" w:pos="10206"/>
      </w:tabs>
      <w:jc w:val="right"/>
    </w:pPr>
    <w:r w:rsidRPr="00853138">
      <w:rPr>
        <w:noProof/>
      </w:rPr>
      <w:drawing>
        <wp:inline distT="0" distB="0" distL="0" distR="0" wp14:anchorId="0F3A8CFD" wp14:editId="543F763D">
          <wp:extent cx="2461260" cy="769620"/>
          <wp:effectExtent l="0" t="0" r="0" b="0"/>
          <wp:docPr id="101699128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  <w:r w:rsidRPr="007D11A4">
      <w:rPr>
        <w:noProof/>
      </w:rPr>
      <w:drawing>
        <wp:inline distT="0" distB="0" distL="0" distR="0" wp14:anchorId="21A7E212" wp14:editId="40989332">
          <wp:extent cx="2624865" cy="704215"/>
          <wp:effectExtent l="0" t="0" r="4445" b="635"/>
          <wp:docPr id="118422993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20" cy="719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</w:p>
  <w:p w14:paraId="1B06E4B0" w14:textId="77777777" w:rsidR="003A7044" w:rsidRDefault="003A70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ED1"/>
    <w:multiLevelType w:val="hybridMultilevel"/>
    <w:tmpl w:val="B4ACE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59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E1"/>
    <w:rsid w:val="000F1A38"/>
    <w:rsid w:val="00160A5B"/>
    <w:rsid w:val="00194FC1"/>
    <w:rsid w:val="001A0B93"/>
    <w:rsid w:val="00250C09"/>
    <w:rsid w:val="002611D0"/>
    <w:rsid w:val="002D4F86"/>
    <w:rsid w:val="00336B87"/>
    <w:rsid w:val="00343A8F"/>
    <w:rsid w:val="00381F68"/>
    <w:rsid w:val="003834A0"/>
    <w:rsid w:val="003849A3"/>
    <w:rsid w:val="003A7044"/>
    <w:rsid w:val="003B2389"/>
    <w:rsid w:val="003D7779"/>
    <w:rsid w:val="003E770A"/>
    <w:rsid w:val="00446E8F"/>
    <w:rsid w:val="00454688"/>
    <w:rsid w:val="00511F00"/>
    <w:rsid w:val="00586D1E"/>
    <w:rsid w:val="005A6E5A"/>
    <w:rsid w:val="00616B28"/>
    <w:rsid w:val="00642C75"/>
    <w:rsid w:val="006703E9"/>
    <w:rsid w:val="0068399A"/>
    <w:rsid w:val="0071352F"/>
    <w:rsid w:val="00721431"/>
    <w:rsid w:val="00724B9A"/>
    <w:rsid w:val="00755FF0"/>
    <w:rsid w:val="007B25D8"/>
    <w:rsid w:val="007E4E10"/>
    <w:rsid w:val="007F33C2"/>
    <w:rsid w:val="008449E0"/>
    <w:rsid w:val="008A4C8B"/>
    <w:rsid w:val="008C7192"/>
    <w:rsid w:val="009A29A8"/>
    <w:rsid w:val="009D3012"/>
    <w:rsid w:val="009F30AE"/>
    <w:rsid w:val="00AA1FC9"/>
    <w:rsid w:val="00AB2587"/>
    <w:rsid w:val="00AB35E1"/>
    <w:rsid w:val="00B4571A"/>
    <w:rsid w:val="00BD644E"/>
    <w:rsid w:val="00D022AA"/>
    <w:rsid w:val="00D11581"/>
    <w:rsid w:val="00D84171"/>
    <w:rsid w:val="00DB048C"/>
    <w:rsid w:val="00DB1DCB"/>
    <w:rsid w:val="00DD3B28"/>
    <w:rsid w:val="00DD3F89"/>
    <w:rsid w:val="00E13523"/>
    <w:rsid w:val="00E27D90"/>
    <w:rsid w:val="00E52FB8"/>
    <w:rsid w:val="00E7066C"/>
    <w:rsid w:val="00EB4FD3"/>
    <w:rsid w:val="00ED072C"/>
    <w:rsid w:val="00FA1E2F"/>
    <w:rsid w:val="00FD5DBC"/>
    <w:rsid w:val="00FE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001D"/>
  <w15:docId w15:val="{A32EB4B1-C6F6-4908-95CF-2044F717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5E1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3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238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23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38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Default">
    <w:name w:val="Default"/>
    <w:rsid w:val="007214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55FF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49E0"/>
    <w:pPr>
      <w:ind w:left="576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PodnadpisChar">
    <w:name w:val="Podnadpis Char"/>
    <w:basedOn w:val="Standardnpsmoodstavce"/>
    <w:link w:val="Podnadpis"/>
    <w:uiPriority w:val="11"/>
    <w:rsid w:val="008449E0"/>
    <w:rPr>
      <w:rFonts w:ascii="Arial" w:eastAsia="Times New Roman" w:hAnsi="Arial" w:cs="Arial"/>
      <w:b/>
      <w:bCs/>
      <w:sz w:val="32"/>
      <w:szCs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SMS Sluzby</cp:lastModifiedBy>
  <cp:revision>6</cp:revision>
  <dcterms:created xsi:type="dcterms:W3CDTF">2023-08-09T17:25:00Z</dcterms:created>
  <dcterms:modified xsi:type="dcterms:W3CDTF">2025-12-18T14:13:00Z</dcterms:modified>
</cp:coreProperties>
</file>