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0371F" w:rsidRDefault="00F0371F">
      <w:pPr>
        <w:pStyle w:val="Normal0"/>
        <w:pBdr>
          <w:top w:val="nil"/>
          <w:left w:val="nil"/>
          <w:bottom w:val="nil"/>
          <w:right w:val="nil"/>
          <w:between w:val="nil"/>
        </w:pBdr>
        <w:spacing w:line="240" w:lineRule="auto"/>
        <w:ind w:left="0" w:hanging="2"/>
        <w:rPr>
          <w:color w:val="000000"/>
        </w:rPr>
      </w:pPr>
    </w:p>
    <w:p w14:paraId="00000002" w14:textId="77777777" w:rsidR="00F0371F" w:rsidRDefault="00EB2A53">
      <w:pPr>
        <w:pStyle w:val="Normal0"/>
        <w:pBdr>
          <w:top w:val="nil"/>
          <w:left w:val="nil"/>
          <w:bottom w:val="nil"/>
          <w:right w:val="nil"/>
          <w:between w:val="nil"/>
        </w:pBdr>
        <w:spacing w:line="240" w:lineRule="auto"/>
        <w:ind w:left="1" w:hanging="3"/>
        <w:jc w:val="center"/>
        <w:rPr>
          <w:color w:val="000000"/>
          <w:u w:val="single"/>
        </w:rPr>
      </w:pPr>
      <w:r>
        <w:rPr>
          <w:b/>
          <w:color w:val="000000"/>
          <w:sz w:val="32"/>
          <w:szCs w:val="32"/>
          <w:u w:val="single"/>
        </w:rPr>
        <w:t>Smlouva o dílo</w:t>
      </w:r>
    </w:p>
    <w:p w14:paraId="00000003" w14:textId="77777777" w:rsidR="00F0371F" w:rsidRDefault="00F0371F">
      <w:pPr>
        <w:pStyle w:val="Normal0"/>
        <w:pBdr>
          <w:top w:val="nil"/>
          <w:left w:val="nil"/>
          <w:bottom w:val="nil"/>
          <w:right w:val="nil"/>
          <w:between w:val="nil"/>
        </w:pBdr>
        <w:spacing w:line="240" w:lineRule="auto"/>
        <w:ind w:left="0" w:hanging="2"/>
        <w:rPr>
          <w:color w:val="000000"/>
        </w:rPr>
      </w:pPr>
    </w:p>
    <w:p w14:paraId="00000004" w14:textId="77777777" w:rsidR="00F0371F" w:rsidRDefault="00EB2A53">
      <w:pPr>
        <w:pStyle w:val="Normal0"/>
        <w:pBdr>
          <w:top w:val="nil"/>
          <w:left w:val="nil"/>
          <w:bottom w:val="nil"/>
          <w:right w:val="nil"/>
          <w:between w:val="nil"/>
        </w:pBdr>
        <w:spacing w:line="240" w:lineRule="auto"/>
        <w:ind w:left="0" w:hanging="2"/>
        <w:jc w:val="center"/>
        <w:rPr>
          <w:color w:val="000000"/>
        </w:rPr>
      </w:pPr>
      <w:r>
        <w:rPr>
          <w:color w:val="000000"/>
        </w:rPr>
        <w:t>uzavřená dle ust. § 2586 a násl. zákona č. 89/2012 Sb., občanský zákoník, v platném znění</w:t>
      </w:r>
    </w:p>
    <w:p w14:paraId="00000005" w14:textId="77777777" w:rsidR="00F0371F" w:rsidRDefault="00EB2A53">
      <w:pPr>
        <w:pStyle w:val="Normal0"/>
        <w:pBdr>
          <w:top w:val="nil"/>
          <w:left w:val="nil"/>
          <w:bottom w:val="nil"/>
          <w:right w:val="nil"/>
          <w:between w:val="nil"/>
        </w:pBdr>
        <w:spacing w:line="240" w:lineRule="auto"/>
        <w:ind w:left="0" w:hanging="2"/>
        <w:jc w:val="center"/>
        <w:rPr>
          <w:color w:val="000000"/>
        </w:rPr>
      </w:pPr>
      <w:r>
        <w:rPr>
          <w:color w:val="000000"/>
        </w:rPr>
        <w:t>mezi níže uvedenými účastníky</w:t>
      </w:r>
    </w:p>
    <w:p w14:paraId="00000006" w14:textId="77777777" w:rsidR="00F0371F" w:rsidRDefault="00F0371F">
      <w:pPr>
        <w:pStyle w:val="Normal0"/>
        <w:pBdr>
          <w:top w:val="nil"/>
          <w:left w:val="nil"/>
          <w:bottom w:val="nil"/>
          <w:right w:val="nil"/>
          <w:between w:val="nil"/>
        </w:pBdr>
        <w:spacing w:line="240" w:lineRule="auto"/>
        <w:ind w:left="0" w:hanging="2"/>
        <w:rPr>
          <w:color w:val="000000"/>
        </w:rPr>
      </w:pPr>
    </w:p>
    <w:p w14:paraId="00000007"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1.</w:t>
      </w:r>
    </w:p>
    <w:p w14:paraId="00000008"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Smluvní strany</w:t>
      </w:r>
    </w:p>
    <w:p w14:paraId="00000009"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0A" w14:textId="59252925" w:rsidR="00F0371F" w:rsidRPr="008F6646" w:rsidRDefault="3AFFA207" w:rsidP="008F6646">
      <w:pPr>
        <w:pStyle w:val="Normal0"/>
        <w:numPr>
          <w:ilvl w:val="0"/>
          <w:numId w:val="12"/>
        </w:numPr>
        <w:pBdr>
          <w:top w:val="nil"/>
          <w:left w:val="nil"/>
          <w:bottom w:val="nil"/>
          <w:right w:val="nil"/>
          <w:between w:val="nil"/>
        </w:pBdr>
        <w:spacing w:line="240" w:lineRule="auto"/>
        <w:ind w:leftChars="0" w:firstLineChars="0"/>
        <w:jc w:val="both"/>
        <w:rPr>
          <w:color w:val="000000" w:themeColor="text1"/>
        </w:rPr>
      </w:pPr>
      <w:r w:rsidRPr="008F6646">
        <w:rPr>
          <w:b/>
          <w:bCs/>
          <w:color w:val="000000"/>
        </w:rPr>
        <w:t>objednatel:</w:t>
      </w:r>
      <w:r w:rsidR="39AB86CA" w:rsidRPr="008F6646">
        <w:rPr>
          <w:b/>
          <w:bCs/>
          <w:color w:val="000000"/>
        </w:rPr>
        <w:t xml:space="preserve"> </w:t>
      </w:r>
      <w:r w:rsidR="008F6646" w:rsidRPr="008F6646">
        <w:rPr>
          <w:b/>
          <w:bCs/>
          <w:color w:val="000000"/>
        </w:rPr>
        <w:tab/>
      </w:r>
      <w:r w:rsidR="39AB86CA" w:rsidRPr="008F6646">
        <w:rPr>
          <w:b/>
          <w:bCs/>
          <w:color w:val="000000"/>
        </w:rPr>
        <w:t>Obec Lahošť</w:t>
      </w:r>
      <w:r w:rsidR="00EB2A53" w:rsidRPr="008F6646">
        <w:rPr>
          <w:b/>
          <w:color w:val="000000"/>
        </w:rPr>
        <w:tab/>
      </w:r>
    </w:p>
    <w:p w14:paraId="0000000B" w14:textId="5FFE8782"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sidR="3AFFA207">
        <w:rPr>
          <w:color w:val="000000"/>
        </w:rPr>
        <w:t xml:space="preserve">IČ </w:t>
      </w:r>
      <w:r>
        <w:rPr>
          <w:color w:val="000000"/>
        </w:rPr>
        <w:tab/>
      </w:r>
      <w:r>
        <w:rPr>
          <w:color w:val="000000"/>
        </w:rPr>
        <w:tab/>
      </w:r>
      <w:r w:rsidR="3AFFA207">
        <w:rPr>
          <w:color w:val="000000"/>
        </w:rPr>
        <w:t>00</w:t>
      </w:r>
      <w:r w:rsidR="3AFFA207">
        <w:t>2 6</w:t>
      </w:r>
      <w:r w:rsidR="07831AB1">
        <w:t>6</w:t>
      </w:r>
      <w:r w:rsidR="1E8EC8B5">
        <w:t xml:space="preserve"> 42</w:t>
      </w:r>
      <w:r w:rsidR="4F1C9026">
        <w:t>6</w:t>
      </w:r>
    </w:p>
    <w:p w14:paraId="0000000C" w14:textId="42A160AA"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sidR="3AFFA207">
        <w:rPr>
          <w:color w:val="000000"/>
        </w:rPr>
        <w:t>se sídlem</w:t>
      </w:r>
      <w:r>
        <w:rPr>
          <w:color w:val="000000"/>
        </w:rPr>
        <w:t>:</w:t>
      </w:r>
      <w:r>
        <w:rPr>
          <w:color w:val="000000"/>
        </w:rPr>
        <w:tab/>
      </w:r>
      <w:r w:rsidR="26DCA966">
        <w:rPr>
          <w:color w:val="000000"/>
        </w:rPr>
        <w:t>Obecní</w:t>
      </w:r>
      <w:r w:rsidR="3AFFA207">
        <w:rPr>
          <w:color w:val="000000"/>
        </w:rPr>
        <w:t xml:space="preserve"> úřad, </w:t>
      </w:r>
      <w:r w:rsidR="4DADDAC5">
        <w:rPr>
          <w:color w:val="000000"/>
        </w:rPr>
        <w:t>Švermova 22/1</w:t>
      </w:r>
      <w:r w:rsidR="3AFFA207">
        <w:rPr>
          <w:color w:val="000000"/>
        </w:rPr>
        <w:t>, 4</w:t>
      </w:r>
      <w:r w:rsidR="1BA65311">
        <w:rPr>
          <w:color w:val="000000"/>
        </w:rPr>
        <w:t>1</w:t>
      </w:r>
      <w:r w:rsidR="549E0E99">
        <w:rPr>
          <w:color w:val="000000"/>
        </w:rPr>
        <w:t>7</w:t>
      </w:r>
      <w:r w:rsidR="3AFFA207">
        <w:rPr>
          <w:color w:val="000000"/>
        </w:rPr>
        <w:t xml:space="preserve"> </w:t>
      </w:r>
      <w:r w:rsidR="0C930C7E">
        <w:rPr>
          <w:color w:val="000000"/>
        </w:rPr>
        <w:t>25</w:t>
      </w:r>
      <w:r w:rsidR="3AFFA207">
        <w:rPr>
          <w:color w:val="000000"/>
        </w:rPr>
        <w:t xml:space="preserve"> </w:t>
      </w:r>
      <w:r w:rsidR="263D3EC2">
        <w:rPr>
          <w:color w:val="000000"/>
        </w:rPr>
        <w:t>Lahošť</w:t>
      </w:r>
    </w:p>
    <w:p w14:paraId="0000000D" w14:textId="44063CD0"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sidR="3AFFA207">
        <w:rPr>
          <w:color w:val="000000"/>
        </w:rPr>
        <w:t>zastoupen</w:t>
      </w:r>
      <w:r>
        <w:rPr>
          <w:color w:val="000000"/>
        </w:rPr>
        <w:t>:</w:t>
      </w:r>
      <w:r>
        <w:rPr>
          <w:color w:val="000000"/>
        </w:rPr>
        <w:tab/>
      </w:r>
      <w:r w:rsidR="511A500B">
        <w:rPr>
          <w:color w:val="000000"/>
        </w:rPr>
        <w:t xml:space="preserve">Ing. </w:t>
      </w:r>
      <w:r w:rsidR="1EA32C07">
        <w:rPr>
          <w:color w:val="000000"/>
        </w:rPr>
        <w:t>Milanem Fáberou</w:t>
      </w:r>
      <w:r w:rsidR="3AFFA207">
        <w:rPr>
          <w:color w:val="000000"/>
        </w:rPr>
        <w:t xml:space="preserve"> – starost</w:t>
      </w:r>
      <w:r w:rsidR="3AFFA207">
        <w:t>ou</w:t>
      </w:r>
      <w:r w:rsidR="3AFFA207">
        <w:rPr>
          <w:color w:val="000000"/>
        </w:rPr>
        <w:t xml:space="preserve"> obce</w:t>
      </w:r>
    </w:p>
    <w:p w14:paraId="0000000F" w14:textId="4B614E87" w:rsidR="00F0371F" w:rsidRDefault="00EB2A53" w:rsidP="008F6646">
      <w:pPr>
        <w:pStyle w:val="Normal0"/>
        <w:pBdr>
          <w:top w:val="nil"/>
          <w:left w:val="nil"/>
          <w:bottom w:val="nil"/>
          <w:right w:val="nil"/>
          <w:between w:val="nil"/>
        </w:pBdr>
        <w:spacing w:line="240" w:lineRule="auto"/>
        <w:ind w:leftChars="0" w:left="0" w:firstLineChars="0" w:firstLine="720"/>
        <w:rPr>
          <w:color w:val="000000"/>
        </w:rPr>
      </w:pPr>
      <w:r>
        <w:rPr>
          <w:color w:val="000000"/>
        </w:rPr>
        <w:t xml:space="preserve">na straně jedné jako </w:t>
      </w:r>
      <w:r>
        <w:rPr>
          <w:b/>
          <w:i/>
          <w:color w:val="000000"/>
        </w:rPr>
        <w:t>„objednatel“</w:t>
      </w:r>
    </w:p>
    <w:p w14:paraId="00000010" w14:textId="77777777" w:rsidR="00F0371F" w:rsidRDefault="00F0371F">
      <w:pPr>
        <w:pStyle w:val="Normal0"/>
        <w:pBdr>
          <w:top w:val="nil"/>
          <w:left w:val="nil"/>
          <w:bottom w:val="nil"/>
          <w:right w:val="nil"/>
          <w:between w:val="nil"/>
        </w:pBdr>
        <w:spacing w:line="240" w:lineRule="auto"/>
        <w:ind w:left="0" w:hanging="2"/>
        <w:rPr>
          <w:color w:val="000000"/>
        </w:rPr>
      </w:pPr>
    </w:p>
    <w:p w14:paraId="00000011" w14:textId="77777777" w:rsidR="00F0371F" w:rsidRDefault="00EB2A53">
      <w:pPr>
        <w:pStyle w:val="Normal0"/>
        <w:pBdr>
          <w:top w:val="nil"/>
          <w:left w:val="nil"/>
          <w:bottom w:val="nil"/>
          <w:right w:val="nil"/>
          <w:between w:val="nil"/>
        </w:pBdr>
        <w:spacing w:line="240" w:lineRule="auto"/>
        <w:ind w:left="0" w:hanging="2"/>
        <w:jc w:val="center"/>
        <w:rPr>
          <w:color w:val="000000"/>
        </w:rPr>
      </w:pPr>
      <w:r>
        <w:rPr>
          <w:color w:val="000000"/>
        </w:rPr>
        <w:t>a</w:t>
      </w:r>
    </w:p>
    <w:p w14:paraId="00000012" w14:textId="77777777" w:rsidR="00F0371F" w:rsidRDefault="00F0371F">
      <w:pPr>
        <w:pStyle w:val="Normal0"/>
        <w:pBdr>
          <w:top w:val="nil"/>
          <w:left w:val="nil"/>
          <w:bottom w:val="nil"/>
          <w:right w:val="nil"/>
          <w:between w:val="nil"/>
        </w:pBdr>
        <w:spacing w:line="240" w:lineRule="auto"/>
        <w:ind w:left="0" w:hanging="2"/>
        <w:rPr>
          <w:color w:val="000000"/>
        </w:rPr>
      </w:pPr>
    </w:p>
    <w:p w14:paraId="361338D5" w14:textId="77777777" w:rsidR="008F6646" w:rsidRPr="008F6646" w:rsidRDefault="008F6646" w:rsidP="008F6646">
      <w:pPr>
        <w:pStyle w:val="Normal0"/>
        <w:pBdr>
          <w:top w:val="nil"/>
          <w:left w:val="nil"/>
          <w:bottom w:val="nil"/>
          <w:right w:val="nil"/>
          <w:between w:val="nil"/>
        </w:pBdr>
        <w:spacing w:line="240" w:lineRule="auto"/>
        <w:ind w:leftChars="0" w:left="0" w:firstLineChars="0" w:firstLine="0"/>
        <w:rPr>
          <w:color w:val="000000"/>
        </w:rPr>
      </w:pPr>
    </w:p>
    <w:p w14:paraId="00000013" w14:textId="3669955F" w:rsidR="00F0371F" w:rsidRDefault="00EB2A53" w:rsidP="008F6646">
      <w:pPr>
        <w:pStyle w:val="Normal0"/>
        <w:numPr>
          <w:ilvl w:val="0"/>
          <w:numId w:val="12"/>
        </w:numPr>
        <w:pBdr>
          <w:top w:val="nil"/>
          <w:left w:val="nil"/>
          <w:bottom w:val="nil"/>
          <w:right w:val="nil"/>
          <w:between w:val="nil"/>
        </w:pBdr>
        <w:spacing w:line="240" w:lineRule="auto"/>
        <w:ind w:leftChars="0" w:firstLineChars="0"/>
        <w:rPr>
          <w:color w:val="000000"/>
        </w:rPr>
      </w:pPr>
      <w:r>
        <w:rPr>
          <w:b/>
          <w:color w:val="000000"/>
        </w:rPr>
        <w:t xml:space="preserve">zhotovitel: </w:t>
      </w:r>
      <w:r>
        <w:rPr>
          <w:b/>
          <w:color w:val="000000"/>
        </w:rPr>
        <w:tab/>
      </w:r>
    </w:p>
    <w:p w14:paraId="00000014" w14:textId="0B9422AD"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Pr>
          <w:color w:val="000000"/>
        </w:rPr>
        <w:t xml:space="preserve">IČ </w:t>
      </w:r>
    </w:p>
    <w:p w14:paraId="00000015" w14:textId="4D02ED10"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008F6646">
        <w:rPr>
          <w:color w:val="000000"/>
        </w:rPr>
        <w:tab/>
      </w:r>
      <w:r>
        <w:rPr>
          <w:color w:val="000000"/>
        </w:rPr>
        <w:t xml:space="preserve">se sídlem </w:t>
      </w:r>
    </w:p>
    <w:p w14:paraId="00000016" w14:textId="044D4AB8"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ab/>
      </w:r>
      <w:r w:rsidR="008F6646">
        <w:rPr>
          <w:color w:val="000000"/>
        </w:rPr>
        <w:tab/>
      </w:r>
      <w:r>
        <w:rPr>
          <w:color w:val="000000"/>
        </w:rPr>
        <w:t xml:space="preserve">zapsaná v obchodním rejstříku vedeným </w:t>
      </w:r>
      <w:r>
        <w:rPr>
          <w:color w:val="FF0000"/>
        </w:rPr>
        <w:t>..................</w:t>
      </w:r>
      <w:r>
        <w:rPr>
          <w:color w:val="000000"/>
        </w:rPr>
        <w:t xml:space="preserve"> soudem v </w:t>
      </w:r>
      <w:r>
        <w:rPr>
          <w:color w:val="FF0000"/>
        </w:rPr>
        <w:t>.....................</w:t>
      </w:r>
      <w:r>
        <w:rPr>
          <w:color w:val="000000"/>
        </w:rPr>
        <w:t xml:space="preserve">, </w:t>
      </w:r>
    </w:p>
    <w:p w14:paraId="00000017" w14:textId="24382865" w:rsidR="00F0371F" w:rsidRDefault="00EB2A53">
      <w:pPr>
        <w:pStyle w:val="Normal0"/>
        <w:pBdr>
          <w:top w:val="nil"/>
          <w:left w:val="nil"/>
          <w:bottom w:val="nil"/>
          <w:right w:val="nil"/>
          <w:between w:val="nil"/>
        </w:pBdr>
        <w:spacing w:line="240" w:lineRule="auto"/>
        <w:ind w:left="0" w:hanging="2"/>
        <w:jc w:val="both"/>
        <w:rPr>
          <w:color w:val="FF0000"/>
        </w:rPr>
      </w:pPr>
      <w:r>
        <w:rPr>
          <w:color w:val="000000"/>
        </w:rPr>
        <w:tab/>
      </w:r>
      <w:r w:rsidR="008F6646">
        <w:rPr>
          <w:color w:val="000000"/>
        </w:rPr>
        <w:tab/>
      </w:r>
      <w:r>
        <w:rPr>
          <w:color w:val="000000"/>
        </w:rPr>
        <w:t xml:space="preserve">oddíl </w:t>
      </w:r>
      <w:r>
        <w:rPr>
          <w:color w:val="FF0000"/>
        </w:rPr>
        <w:t>…</w:t>
      </w:r>
      <w:r>
        <w:rPr>
          <w:color w:val="000000"/>
        </w:rPr>
        <w:t xml:space="preserve">, vložka </w:t>
      </w:r>
      <w:r>
        <w:rPr>
          <w:color w:val="FF0000"/>
        </w:rPr>
        <w:t>…</w:t>
      </w:r>
    </w:p>
    <w:p w14:paraId="00000018" w14:textId="19728356" w:rsidR="00F0371F" w:rsidRDefault="00EB2A53">
      <w:pPr>
        <w:pStyle w:val="Normal0"/>
        <w:pBdr>
          <w:top w:val="nil"/>
          <w:left w:val="nil"/>
          <w:bottom w:val="nil"/>
          <w:right w:val="nil"/>
          <w:between w:val="nil"/>
        </w:pBdr>
        <w:spacing w:line="240" w:lineRule="auto"/>
        <w:ind w:left="0" w:hanging="2"/>
        <w:rPr>
          <w:color w:val="000000"/>
        </w:rPr>
      </w:pPr>
      <w:r>
        <w:rPr>
          <w:b/>
          <w:color w:val="FF0000"/>
        </w:rPr>
        <w:tab/>
      </w:r>
      <w:r w:rsidR="008F6646">
        <w:rPr>
          <w:b/>
          <w:color w:val="FF0000"/>
        </w:rPr>
        <w:tab/>
      </w:r>
      <w:r>
        <w:rPr>
          <w:color w:val="000000"/>
        </w:rPr>
        <w:t>zastoupena panem/paní</w:t>
      </w:r>
      <w:r>
        <w:rPr>
          <w:color w:val="FF0000"/>
        </w:rPr>
        <w:t xml:space="preserve"> .........................................</w:t>
      </w:r>
    </w:p>
    <w:p w14:paraId="0000001A" w14:textId="4E9E9847" w:rsidR="00F0371F" w:rsidRDefault="00EB2A53" w:rsidP="008F6646">
      <w:pPr>
        <w:pStyle w:val="Normal0"/>
        <w:pBdr>
          <w:top w:val="nil"/>
          <w:left w:val="nil"/>
          <w:bottom w:val="nil"/>
          <w:right w:val="nil"/>
          <w:between w:val="nil"/>
        </w:pBdr>
        <w:spacing w:line="240" w:lineRule="auto"/>
        <w:ind w:leftChars="0" w:left="0" w:firstLineChars="0" w:firstLine="720"/>
        <w:rPr>
          <w:color w:val="000000"/>
        </w:rPr>
      </w:pPr>
      <w:r>
        <w:rPr>
          <w:color w:val="000000"/>
        </w:rPr>
        <w:t xml:space="preserve">na straně druhé jako </w:t>
      </w:r>
      <w:r>
        <w:rPr>
          <w:b/>
          <w:i/>
          <w:color w:val="000000"/>
        </w:rPr>
        <w:t>„zhotovitel“</w:t>
      </w:r>
    </w:p>
    <w:p w14:paraId="0000001B" w14:textId="77777777" w:rsidR="00F0371F" w:rsidRDefault="00F0371F">
      <w:pPr>
        <w:pStyle w:val="Normal0"/>
        <w:pBdr>
          <w:top w:val="nil"/>
          <w:left w:val="nil"/>
          <w:bottom w:val="nil"/>
          <w:right w:val="nil"/>
          <w:between w:val="nil"/>
        </w:pBdr>
        <w:spacing w:line="240" w:lineRule="auto"/>
        <w:ind w:left="0" w:hanging="2"/>
        <w:rPr>
          <w:color w:val="000000"/>
        </w:rPr>
      </w:pPr>
    </w:p>
    <w:p w14:paraId="0000001C" w14:textId="77777777" w:rsidR="00F0371F" w:rsidRDefault="00EB2A53">
      <w:pPr>
        <w:pStyle w:val="Normal0"/>
        <w:pBdr>
          <w:top w:val="nil"/>
          <w:left w:val="nil"/>
          <w:bottom w:val="nil"/>
          <w:right w:val="nil"/>
          <w:between w:val="nil"/>
        </w:pBdr>
        <w:spacing w:line="240" w:lineRule="auto"/>
        <w:ind w:left="0" w:hanging="2"/>
        <w:rPr>
          <w:color w:val="000000"/>
        </w:rPr>
      </w:pPr>
      <w:r>
        <w:rPr>
          <w:i/>
          <w:color w:val="000000"/>
        </w:rPr>
        <w:tab/>
      </w:r>
      <w:r>
        <w:rPr>
          <w:color w:val="000000"/>
        </w:rPr>
        <w:t xml:space="preserve">společně též jako </w:t>
      </w:r>
      <w:r>
        <w:rPr>
          <w:b/>
          <w:i/>
          <w:color w:val="000000"/>
        </w:rPr>
        <w:t>„smluvní strany“</w:t>
      </w:r>
    </w:p>
    <w:p w14:paraId="0000001D"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 xml:space="preserve"> </w:t>
      </w:r>
      <w:r>
        <w:rPr>
          <w:color w:val="000000"/>
        </w:rPr>
        <w:tab/>
      </w:r>
      <w:r>
        <w:rPr>
          <w:color w:val="000000"/>
        </w:rPr>
        <w:tab/>
      </w:r>
      <w:r>
        <w:rPr>
          <w:color w:val="000000"/>
        </w:rPr>
        <w:tab/>
      </w:r>
    </w:p>
    <w:p w14:paraId="0000001E"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Smluvní strany se dohodly, že v tomto obchodním případě jsou oprávněny za smluvní strany jednat tyto další osoby:</w:t>
      </w:r>
    </w:p>
    <w:p w14:paraId="0000001F" w14:textId="77777777" w:rsidR="00F0371F" w:rsidRDefault="00F0371F">
      <w:pPr>
        <w:pStyle w:val="Normal0"/>
        <w:pBdr>
          <w:top w:val="nil"/>
          <w:left w:val="nil"/>
          <w:bottom w:val="nil"/>
          <w:right w:val="nil"/>
          <w:between w:val="nil"/>
        </w:pBdr>
        <w:spacing w:line="240" w:lineRule="auto"/>
        <w:ind w:left="0" w:hanging="2"/>
        <w:rPr>
          <w:color w:val="000000"/>
        </w:rPr>
      </w:pPr>
    </w:p>
    <w:p w14:paraId="00000020"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oprávněné osoby objednatele ve věcech technických:</w:t>
      </w:r>
    </w:p>
    <w:p w14:paraId="091DBA9B" w14:textId="77777777" w:rsidR="008F6646" w:rsidRDefault="008F6646" w:rsidP="008F6646">
      <w:pPr>
        <w:pStyle w:val="Normal0"/>
        <w:pBdr>
          <w:top w:val="nil"/>
          <w:left w:val="nil"/>
          <w:bottom w:val="nil"/>
          <w:right w:val="nil"/>
          <w:between w:val="nil"/>
        </w:pBdr>
        <w:spacing w:line="240" w:lineRule="auto"/>
        <w:ind w:left="0" w:hanging="2"/>
        <w:rPr>
          <w:color w:val="000000"/>
        </w:rPr>
      </w:pPr>
      <w:r>
        <w:rPr>
          <w:color w:val="000000"/>
        </w:rPr>
        <w:tab/>
      </w:r>
      <w:r w:rsidRPr="3AFFA207">
        <w:rPr>
          <w:b/>
          <w:bCs/>
          <w:color w:val="000000"/>
        </w:rPr>
        <w:t>Ing. Milan Fábera – starosta obce</w:t>
      </w:r>
    </w:p>
    <w:p w14:paraId="00000022" w14:textId="77777777" w:rsidR="00F0371F" w:rsidRDefault="00F0371F">
      <w:pPr>
        <w:pStyle w:val="Normal0"/>
        <w:pBdr>
          <w:top w:val="nil"/>
          <w:left w:val="nil"/>
          <w:bottom w:val="nil"/>
          <w:right w:val="nil"/>
          <w:between w:val="nil"/>
        </w:pBdr>
        <w:spacing w:line="240" w:lineRule="auto"/>
        <w:ind w:left="0" w:hanging="2"/>
        <w:rPr>
          <w:color w:val="000000"/>
        </w:rPr>
      </w:pPr>
    </w:p>
    <w:p w14:paraId="00000023"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oprávněné osoby objednatele ve věcech smluvních:</w:t>
      </w:r>
    </w:p>
    <w:p w14:paraId="00000024" w14:textId="603414C5" w:rsidR="00F0371F" w:rsidRDefault="00EB2A53">
      <w:pPr>
        <w:pStyle w:val="Normal0"/>
        <w:pBdr>
          <w:top w:val="nil"/>
          <w:left w:val="nil"/>
          <w:bottom w:val="nil"/>
          <w:right w:val="nil"/>
          <w:between w:val="nil"/>
        </w:pBdr>
        <w:spacing w:line="240" w:lineRule="auto"/>
        <w:ind w:left="0" w:hanging="2"/>
        <w:rPr>
          <w:color w:val="000000"/>
        </w:rPr>
      </w:pPr>
      <w:r>
        <w:rPr>
          <w:color w:val="000000"/>
        </w:rPr>
        <w:tab/>
      </w:r>
      <w:r w:rsidR="79DCF651" w:rsidRPr="3AFFA207">
        <w:rPr>
          <w:b/>
          <w:bCs/>
          <w:color w:val="000000"/>
        </w:rPr>
        <w:t xml:space="preserve">Ing. </w:t>
      </w:r>
      <w:r w:rsidR="1CA4FFB2" w:rsidRPr="3AFFA207">
        <w:rPr>
          <w:b/>
          <w:bCs/>
          <w:color w:val="000000"/>
        </w:rPr>
        <w:t>Milan Fábera</w:t>
      </w:r>
      <w:r w:rsidR="79DCF651" w:rsidRPr="3AFFA207">
        <w:rPr>
          <w:b/>
          <w:bCs/>
          <w:color w:val="000000"/>
        </w:rPr>
        <w:t xml:space="preserve"> </w:t>
      </w:r>
      <w:r w:rsidR="343DFE30" w:rsidRPr="3AFFA207">
        <w:rPr>
          <w:b/>
          <w:bCs/>
          <w:color w:val="000000"/>
        </w:rPr>
        <w:t>–</w:t>
      </w:r>
      <w:r w:rsidR="3AFFA207" w:rsidRPr="3AFFA207">
        <w:rPr>
          <w:b/>
          <w:bCs/>
          <w:color w:val="000000"/>
        </w:rPr>
        <w:t xml:space="preserve"> starosta obce</w:t>
      </w:r>
    </w:p>
    <w:p w14:paraId="00000025" w14:textId="77777777" w:rsidR="00F0371F" w:rsidRDefault="00F0371F">
      <w:pPr>
        <w:pStyle w:val="Normal0"/>
        <w:pBdr>
          <w:top w:val="nil"/>
          <w:left w:val="nil"/>
          <w:bottom w:val="nil"/>
          <w:right w:val="nil"/>
          <w:between w:val="nil"/>
        </w:pBdr>
        <w:spacing w:line="240" w:lineRule="auto"/>
        <w:ind w:left="0" w:hanging="2"/>
        <w:rPr>
          <w:color w:val="000000"/>
        </w:rPr>
      </w:pPr>
    </w:p>
    <w:p w14:paraId="00000026" w14:textId="77777777" w:rsidR="00F0371F" w:rsidRDefault="00F0371F">
      <w:pPr>
        <w:pStyle w:val="Normal0"/>
        <w:pBdr>
          <w:top w:val="nil"/>
          <w:left w:val="nil"/>
          <w:bottom w:val="nil"/>
          <w:right w:val="nil"/>
          <w:between w:val="nil"/>
        </w:pBdr>
        <w:spacing w:line="240" w:lineRule="auto"/>
        <w:ind w:left="0" w:hanging="2"/>
        <w:rPr>
          <w:color w:val="000000"/>
        </w:rPr>
      </w:pPr>
    </w:p>
    <w:p w14:paraId="00000027"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oprávněné osoby zhotovitele ve věcech technických:</w:t>
      </w:r>
    </w:p>
    <w:p w14:paraId="00000028" w14:textId="77777777" w:rsidR="00F0371F" w:rsidRDefault="00EB2A53">
      <w:pPr>
        <w:pStyle w:val="Normal0"/>
        <w:pBdr>
          <w:top w:val="nil"/>
          <w:left w:val="nil"/>
          <w:bottom w:val="nil"/>
          <w:right w:val="nil"/>
          <w:between w:val="nil"/>
        </w:pBdr>
        <w:spacing w:line="240" w:lineRule="auto"/>
        <w:ind w:left="0" w:hanging="2"/>
        <w:rPr>
          <w:color w:val="FF0000"/>
        </w:rPr>
      </w:pPr>
      <w:r>
        <w:rPr>
          <w:color w:val="FF0000"/>
        </w:rPr>
        <w:t>......................................, vyplní uchazeč</w:t>
      </w:r>
    </w:p>
    <w:p w14:paraId="00000029" w14:textId="77777777" w:rsidR="00F0371F" w:rsidRDefault="00F0371F">
      <w:pPr>
        <w:pStyle w:val="Normal0"/>
        <w:pBdr>
          <w:top w:val="nil"/>
          <w:left w:val="nil"/>
          <w:bottom w:val="nil"/>
          <w:right w:val="nil"/>
          <w:between w:val="nil"/>
        </w:pBdr>
        <w:spacing w:line="240" w:lineRule="auto"/>
        <w:ind w:left="0" w:hanging="2"/>
        <w:rPr>
          <w:color w:val="000000"/>
        </w:rPr>
      </w:pPr>
    </w:p>
    <w:p w14:paraId="0000002A"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oprávněné osoby zhotovitele ve věcech smluvních:</w:t>
      </w:r>
    </w:p>
    <w:p w14:paraId="0000002B" w14:textId="77777777" w:rsidR="00F0371F" w:rsidRDefault="00EB2A53">
      <w:pPr>
        <w:pStyle w:val="Normal0"/>
        <w:pBdr>
          <w:top w:val="nil"/>
          <w:left w:val="nil"/>
          <w:bottom w:val="nil"/>
          <w:right w:val="nil"/>
          <w:between w:val="nil"/>
        </w:pBdr>
        <w:spacing w:line="240" w:lineRule="auto"/>
        <w:ind w:left="0" w:hanging="2"/>
        <w:rPr>
          <w:color w:val="FF0000"/>
        </w:rPr>
      </w:pPr>
      <w:r>
        <w:rPr>
          <w:color w:val="FF0000"/>
        </w:rPr>
        <w:t>......................................, vyplní uchazeč</w:t>
      </w:r>
    </w:p>
    <w:p w14:paraId="0000002C" w14:textId="77777777" w:rsidR="00F0371F" w:rsidRDefault="00F0371F">
      <w:pPr>
        <w:pStyle w:val="Normal0"/>
        <w:pBdr>
          <w:top w:val="nil"/>
          <w:left w:val="nil"/>
          <w:bottom w:val="nil"/>
          <w:right w:val="nil"/>
          <w:between w:val="nil"/>
        </w:pBdr>
        <w:spacing w:line="240" w:lineRule="auto"/>
        <w:ind w:left="0" w:hanging="2"/>
        <w:rPr>
          <w:color w:val="FF0000"/>
        </w:rPr>
      </w:pPr>
    </w:p>
    <w:p w14:paraId="0000002D" w14:textId="77777777" w:rsidR="00F0371F" w:rsidRDefault="00F0371F">
      <w:pPr>
        <w:pStyle w:val="Normal0"/>
        <w:pBdr>
          <w:top w:val="nil"/>
          <w:left w:val="nil"/>
          <w:bottom w:val="nil"/>
          <w:right w:val="nil"/>
          <w:between w:val="nil"/>
        </w:pBdr>
        <w:spacing w:line="240" w:lineRule="auto"/>
        <w:ind w:left="0" w:hanging="2"/>
        <w:rPr>
          <w:color w:val="000000"/>
        </w:rPr>
      </w:pPr>
    </w:p>
    <w:p w14:paraId="0000002E" w14:textId="77777777" w:rsidR="00F0371F" w:rsidRDefault="00F0371F">
      <w:pPr>
        <w:pStyle w:val="Normal0"/>
        <w:pBdr>
          <w:top w:val="nil"/>
          <w:left w:val="nil"/>
          <w:bottom w:val="nil"/>
          <w:right w:val="nil"/>
          <w:between w:val="nil"/>
        </w:pBdr>
        <w:spacing w:line="240" w:lineRule="auto"/>
        <w:ind w:left="0" w:hanging="2"/>
        <w:rPr>
          <w:color w:val="000000"/>
        </w:rPr>
      </w:pPr>
    </w:p>
    <w:p w14:paraId="0000002F" w14:textId="77777777" w:rsidR="00F0371F" w:rsidRDefault="00F0371F">
      <w:pPr>
        <w:pStyle w:val="Normal0"/>
        <w:pBdr>
          <w:top w:val="nil"/>
          <w:left w:val="nil"/>
          <w:bottom w:val="nil"/>
          <w:right w:val="nil"/>
          <w:between w:val="nil"/>
        </w:pBdr>
        <w:spacing w:line="240" w:lineRule="auto"/>
        <w:ind w:left="0" w:hanging="2"/>
        <w:rPr>
          <w:color w:val="000000"/>
        </w:rPr>
      </w:pPr>
    </w:p>
    <w:p w14:paraId="00000030"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br/>
      </w:r>
    </w:p>
    <w:p w14:paraId="00000031" w14:textId="77777777" w:rsidR="00F0371F" w:rsidRDefault="00EB2A53">
      <w:pPr>
        <w:pStyle w:val="Normal0"/>
        <w:pBdr>
          <w:top w:val="nil"/>
          <w:left w:val="nil"/>
          <w:bottom w:val="nil"/>
          <w:right w:val="nil"/>
          <w:between w:val="nil"/>
        </w:pBdr>
        <w:spacing w:line="240" w:lineRule="auto"/>
        <w:ind w:left="0" w:hanging="2"/>
        <w:jc w:val="center"/>
        <w:rPr>
          <w:color w:val="000000"/>
        </w:rPr>
      </w:pPr>
      <w:r>
        <w:br w:type="page"/>
      </w:r>
      <w:r>
        <w:rPr>
          <w:b/>
          <w:color w:val="000000"/>
        </w:rPr>
        <w:lastRenderedPageBreak/>
        <w:t>Článek 2.</w:t>
      </w:r>
    </w:p>
    <w:p w14:paraId="00000032"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Předmět smlouvy a určení díla</w:t>
      </w:r>
    </w:p>
    <w:p w14:paraId="00000033" w14:textId="77777777" w:rsidR="00F0371F" w:rsidRDefault="00F0371F">
      <w:pPr>
        <w:pStyle w:val="Normal0"/>
        <w:pBdr>
          <w:top w:val="nil"/>
          <w:left w:val="nil"/>
          <w:bottom w:val="nil"/>
          <w:right w:val="nil"/>
          <w:between w:val="nil"/>
        </w:pBdr>
        <w:spacing w:line="240" w:lineRule="auto"/>
        <w:ind w:left="0" w:hanging="2"/>
        <w:rPr>
          <w:color w:val="000000"/>
        </w:rPr>
      </w:pPr>
    </w:p>
    <w:p w14:paraId="00000034"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 xml:space="preserve">1. Na základě této Smlouvy se zhotovitel zavazuje k provedení a dokončení díla s názvem </w:t>
      </w:r>
    </w:p>
    <w:p w14:paraId="00000035" w14:textId="06D2777A" w:rsidR="00F0371F" w:rsidRDefault="008F6646">
      <w:pPr>
        <w:pStyle w:val="Normal0"/>
        <w:pBdr>
          <w:top w:val="nil"/>
          <w:left w:val="nil"/>
          <w:bottom w:val="nil"/>
          <w:right w:val="nil"/>
          <w:between w:val="nil"/>
        </w:pBdr>
        <w:spacing w:line="240" w:lineRule="auto"/>
        <w:ind w:left="0" w:hanging="2"/>
        <w:jc w:val="both"/>
        <w:rPr>
          <w:color w:val="000000"/>
        </w:rPr>
      </w:pPr>
      <w:r w:rsidRPr="009935AD">
        <w:rPr>
          <w:b/>
          <w:bCs/>
          <w:color w:val="000000"/>
        </w:rPr>
        <w:t>„Revitalizace zeleně v parku Švermova ulice Lahošť“</w:t>
      </w:r>
      <w:r w:rsidR="3AFFA207" w:rsidRPr="467A7C70">
        <w:rPr>
          <w:b/>
          <w:bCs/>
          <w:color w:val="000000" w:themeColor="text1"/>
        </w:rPr>
        <w:t xml:space="preserve">, </w:t>
      </w:r>
      <w:r w:rsidR="3AFFA207" w:rsidRPr="467A7C70">
        <w:rPr>
          <w:color w:val="000000" w:themeColor="text1"/>
        </w:rPr>
        <w:t>a to v souladu s podmínkami zde uvedenými. Objednatel se zavazuje dílo převzít a zaplatit zhotoviteli za dokončení díla cenu řádně a včas podle této smlouvy.</w:t>
      </w:r>
    </w:p>
    <w:p w14:paraId="00000036"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37" w14:textId="7D87E867" w:rsidR="00F0371F" w:rsidRDefault="00EB2A53">
      <w:pPr>
        <w:pStyle w:val="Normal0"/>
        <w:pBdr>
          <w:top w:val="nil"/>
          <w:left w:val="nil"/>
          <w:bottom w:val="nil"/>
          <w:right w:val="nil"/>
          <w:between w:val="nil"/>
        </w:pBdr>
        <w:spacing w:line="240" w:lineRule="auto"/>
        <w:ind w:left="0" w:hanging="2"/>
        <w:jc w:val="both"/>
        <w:rPr>
          <w:color w:val="000000"/>
        </w:rPr>
      </w:pPr>
      <w:r w:rsidRPr="467A7C70">
        <w:rPr>
          <w:color w:val="000000" w:themeColor="text1"/>
        </w:rPr>
        <w:t>Předmětem plnění je veřejná zakázka s výše uvedeným názvem, která je kompletně specifikována a popsána v projektové dokumentaci</w:t>
      </w:r>
      <w:r w:rsidR="0040455B">
        <w:rPr>
          <w:color w:val="000000" w:themeColor="text1"/>
        </w:rPr>
        <w:t xml:space="preserve"> a </w:t>
      </w:r>
      <w:r w:rsidR="008F28A3">
        <w:rPr>
          <w:color w:val="000000" w:themeColor="text1"/>
        </w:rPr>
        <w:t>rozpočtu</w:t>
      </w:r>
      <w:r w:rsidR="008F6646">
        <w:rPr>
          <w:color w:val="000000" w:themeColor="text1"/>
        </w:rPr>
        <w:t>.</w:t>
      </w:r>
      <w:r w:rsidRPr="467A7C70">
        <w:rPr>
          <w:color w:val="000000" w:themeColor="text1"/>
        </w:rPr>
        <w:t xml:space="preserve"> </w:t>
      </w:r>
      <w:r w:rsidR="008F6646">
        <w:rPr>
          <w:color w:val="000000" w:themeColor="text1"/>
        </w:rPr>
        <w:t>D</w:t>
      </w:r>
      <w:r w:rsidRPr="467A7C70">
        <w:rPr>
          <w:color w:val="000000" w:themeColor="text1"/>
        </w:rPr>
        <w:t xml:space="preserve">okumenty jsou uveřejněny elektronicky na Profilu zadavatele obce </w:t>
      </w:r>
      <w:r w:rsidR="3EBFB179" w:rsidRPr="467A7C70">
        <w:rPr>
          <w:color w:val="000000" w:themeColor="text1"/>
        </w:rPr>
        <w:t>Lahošť</w:t>
      </w:r>
      <w:r w:rsidRPr="467A7C70">
        <w:rPr>
          <w:color w:val="000000" w:themeColor="text1"/>
        </w:rPr>
        <w:t>, s názvem příloha č. 5 ZD Projektová dokumentace.</w:t>
      </w:r>
    </w:p>
    <w:p w14:paraId="00000038"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39" w14:textId="77777777" w:rsidR="00F0371F" w:rsidRDefault="00EB2A53">
      <w:pPr>
        <w:pStyle w:val="Normal0"/>
        <w:pBdr>
          <w:top w:val="nil"/>
          <w:left w:val="nil"/>
          <w:bottom w:val="nil"/>
          <w:right w:val="nil"/>
          <w:between w:val="nil"/>
        </w:pBdr>
        <w:spacing w:line="240" w:lineRule="auto"/>
        <w:ind w:left="0" w:hanging="2"/>
        <w:jc w:val="both"/>
        <w:rPr>
          <w:color w:val="000000"/>
          <w:u w:val="single"/>
        </w:rPr>
      </w:pPr>
      <w:r>
        <w:rPr>
          <w:color w:val="000000"/>
          <w:u w:val="single"/>
        </w:rPr>
        <w:t>Součástí předmětu zakázky je:</w:t>
      </w:r>
    </w:p>
    <w:p w14:paraId="0000003A"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zajištění veškerých nezbytných průzkumů nutných pro řádné provedení a dokončení díla,</w:t>
      </w:r>
    </w:p>
    <w:p w14:paraId="0000003B"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zřízení, odstranění a zajištění zařízení staveniště včetně napojení na inženýrské sítě,</w:t>
      </w:r>
    </w:p>
    <w:p w14:paraId="0000003C"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zajištění a provedení všech opatření organizačního a stavebně technologického charakteru k řádnému provedení díla, </w:t>
      </w:r>
    </w:p>
    <w:p w14:paraId="0000003D"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účast na pravidelných kontrolních dnech stavby, </w:t>
      </w:r>
    </w:p>
    <w:p w14:paraId="0000003E"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veškeré práce a dodávky související s bezpečnostními opatřeními na ochranu osob a majetku,</w:t>
      </w:r>
    </w:p>
    <w:p w14:paraId="0000003F"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likvidace, odvoz a uložení vybouraných hmot a stavební suti na skládku včetně poplatku za uskladnění v souladu s ustanoveními zákona č. 185/2001 Sb., o odpadech, </w:t>
      </w:r>
    </w:p>
    <w:p w14:paraId="00000040"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uvedení všech povrchů dotčených stavbou do původního stavu, </w:t>
      </w:r>
    </w:p>
    <w:p w14:paraId="00000041"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zajištění bezpečnosti práce a ochrany životního prostředí, </w:t>
      </w:r>
    </w:p>
    <w:p w14:paraId="00000042"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projednání a zajištění případného zvláštního užívání komunikací a veřejných ploch včetně úhrady vyměřených poplatků a nájemného, </w:t>
      </w:r>
    </w:p>
    <w:p w14:paraId="00000043"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 xml:space="preserve">provedení přejímky stavby, </w:t>
      </w:r>
    </w:p>
    <w:p w14:paraId="00000044" w14:textId="6C91533D"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zajištění všech nezbytných zkoušek, atestů a revizí podle platných ČSN a ČSN EN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00000045" w14:textId="77777777" w:rsidR="00F0371F" w:rsidRPr="00EB223E" w:rsidRDefault="00EB2A53">
      <w:pPr>
        <w:pStyle w:val="Normal0"/>
        <w:widowControl/>
        <w:numPr>
          <w:ilvl w:val="0"/>
          <w:numId w:val="1"/>
        </w:numPr>
        <w:pBdr>
          <w:top w:val="nil"/>
          <w:left w:val="nil"/>
          <w:bottom w:val="nil"/>
          <w:right w:val="nil"/>
          <w:between w:val="nil"/>
        </w:pBdr>
        <w:spacing w:line="240" w:lineRule="auto"/>
        <w:ind w:left="0" w:hanging="2"/>
        <w:jc w:val="both"/>
        <w:rPr>
          <w:i/>
          <w:iCs/>
          <w:color w:val="000000"/>
        </w:rPr>
      </w:pPr>
      <w:r w:rsidRPr="00EB223E">
        <w:rPr>
          <w:i/>
          <w:iCs/>
          <w:color w:val="000000"/>
        </w:rPr>
        <w:t>průvodní technická dokumentace, zkušební protokoly, revizní zprávy, atesty a doklady dle z. č. 22/1997 Sb., o technických požadavcích na výrobky a o změně a doplnění některých zákonů, prohlášení o shodě, seznam doporučených náhradních dílů, předepsané ochranné a bezpečnostní pomůcky ve dvou vyhotoveních,</w:t>
      </w:r>
    </w:p>
    <w:p w14:paraId="00000046" w14:textId="77777777" w:rsidR="00F0371F" w:rsidRDefault="00F0371F">
      <w:pPr>
        <w:pStyle w:val="Normal0"/>
        <w:pBdr>
          <w:top w:val="nil"/>
          <w:left w:val="nil"/>
          <w:bottom w:val="nil"/>
          <w:right w:val="nil"/>
          <w:between w:val="nil"/>
        </w:pBdr>
        <w:spacing w:line="240" w:lineRule="auto"/>
        <w:ind w:left="0" w:hanging="2"/>
        <w:rPr>
          <w:color w:val="000000"/>
        </w:rPr>
      </w:pPr>
    </w:p>
    <w:p w14:paraId="00000047" w14:textId="09C154A6"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 xml:space="preserve">2. Kompletní projektová dokumentace, včetně soupisu prací a </w:t>
      </w:r>
      <w:r w:rsidR="008F28A3">
        <w:rPr>
          <w:color w:val="000000"/>
        </w:rPr>
        <w:t>rozpočtu</w:t>
      </w:r>
      <w:r>
        <w:rPr>
          <w:color w:val="000000"/>
        </w:rPr>
        <w:t xml:space="preserve"> a </w:t>
      </w:r>
      <w:r w:rsidR="008F6646">
        <w:rPr>
          <w:color w:val="000000"/>
        </w:rPr>
        <w:t>dalších příloh</w:t>
      </w:r>
      <w:r>
        <w:rPr>
          <w:color w:val="000000"/>
        </w:rPr>
        <w:t xml:space="preserve"> je uveřejněna elektronicky na profilu zadavatele jako příloha č. 5 ZD Projektová dokumentace. </w:t>
      </w:r>
    </w:p>
    <w:p w14:paraId="67B7EF66" w14:textId="77777777" w:rsidR="008F6646" w:rsidRDefault="008F6646">
      <w:pPr>
        <w:pStyle w:val="Normal0"/>
        <w:pBdr>
          <w:top w:val="nil"/>
          <w:left w:val="nil"/>
          <w:bottom w:val="nil"/>
          <w:right w:val="nil"/>
          <w:between w:val="nil"/>
        </w:pBdr>
        <w:spacing w:line="240" w:lineRule="auto"/>
        <w:ind w:left="0" w:hanging="2"/>
        <w:jc w:val="both"/>
        <w:rPr>
          <w:color w:val="000000"/>
        </w:rPr>
      </w:pPr>
    </w:p>
    <w:p w14:paraId="00000048" w14:textId="1EACD6C4"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 xml:space="preserve">3. Zhotovitel je povinen provést dílo na svůj náklad a na své nebezpečí ve sjednaném čase; zhotovitel se zavazuje při určení způsobu provedení díla respektovat a být vázán písemnými pokyny objednatele. </w:t>
      </w:r>
    </w:p>
    <w:p w14:paraId="2ECF72AA" w14:textId="77777777" w:rsidR="008F6646" w:rsidRDefault="008F6646">
      <w:pPr>
        <w:pStyle w:val="Normal0"/>
        <w:pBdr>
          <w:top w:val="nil"/>
          <w:left w:val="nil"/>
          <w:bottom w:val="nil"/>
          <w:right w:val="nil"/>
          <w:between w:val="nil"/>
        </w:pBdr>
        <w:spacing w:line="240" w:lineRule="auto"/>
        <w:ind w:left="0" w:hanging="2"/>
        <w:jc w:val="both"/>
        <w:rPr>
          <w:color w:val="000000"/>
        </w:rPr>
      </w:pPr>
    </w:p>
    <w:p w14:paraId="00000049" w14:textId="1667FFDD"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4. Zhotovitel je povinen provést dílo v rozsahu a za podmínek dle této smlouvy, jinak samostatně a s plnou odborností. Při zhotovení díla je zhotovitel vázán technickou specifikací části veřejné zakázky a pokyny objednatele.</w:t>
      </w:r>
    </w:p>
    <w:p w14:paraId="257F5503" w14:textId="77777777" w:rsidR="00EB223E" w:rsidRDefault="00EB223E">
      <w:pPr>
        <w:pStyle w:val="Normal0"/>
        <w:pBdr>
          <w:top w:val="nil"/>
          <w:left w:val="nil"/>
          <w:bottom w:val="nil"/>
          <w:right w:val="nil"/>
          <w:between w:val="nil"/>
        </w:pBdr>
        <w:spacing w:line="240" w:lineRule="auto"/>
        <w:ind w:left="0" w:hanging="2"/>
        <w:jc w:val="both"/>
        <w:rPr>
          <w:color w:val="000000"/>
        </w:rPr>
      </w:pPr>
    </w:p>
    <w:p w14:paraId="0000004A" w14:textId="20ED218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5. Plnění dle této smlouvy provede zhotovitel dle: výše zmíněné projektové dokumentace, jež je přiložena jako příloha zadávací dokumentace (dále jen „Projektová dokumentace“), přičemž podpisem této Smlouvy současně stvrzuje převzetí této dokumentace.</w:t>
      </w:r>
    </w:p>
    <w:p w14:paraId="442C0389" w14:textId="77777777" w:rsidR="00EB223E" w:rsidRDefault="00EB223E">
      <w:pPr>
        <w:pStyle w:val="Normal0"/>
        <w:pBdr>
          <w:top w:val="nil"/>
          <w:left w:val="nil"/>
          <w:bottom w:val="nil"/>
          <w:right w:val="nil"/>
          <w:between w:val="nil"/>
        </w:pBdr>
        <w:spacing w:line="240" w:lineRule="auto"/>
        <w:ind w:left="0" w:hanging="2"/>
        <w:jc w:val="both"/>
        <w:rPr>
          <w:color w:val="000000"/>
        </w:rPr>
      </w:pPr>
    </w:p>
    <w:p w14:paraId="0000004B"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 xml:space="preserve">6. Zhotovitel se zavazuje, že bez písemného souhlasu objednatele neprovede dílo odchylně od jím předložené projektové dokumentace, této smlouvy či právních předpisů. V opačném případě nemá </w:t>
      </w:r>
      <w:r>
        <w:rPr>
          <w:color w:val="000000"/>
        </w:rPr>
        <w:lastRenderedPageBreak/>
        <w:t>nárok na zaplacení ceny díla a odpovídá za vzniklou škodu.</w:t>
      </w:r>
    </w:p>
    <w:p w14:paraId="0000004C" w14:textId="77777777" w:rsidR="00F0371F" w:rsidRDefault="00F0371F">
      <w:pPr>
        <w:pStyle w:val="Normal0"/>
        <w:pBdr>
          <w:top w:val="nil"/>
          <w:left w:val="nil"/>
          <w:bottom w:val="nil"/>
          <w:right w:val="nil"/>
          <w:between w:val="nil"/>
        </w:pBdr>
        <w:spacing w:line="240" w:lineRule="auto"/>
        <w:ind w:left="0" w:hanging="2"/>
        <w:jc w:val="center"/>
        <w:rPr>
          <w:b/>
          <w:color w:val="000000"/>
        </w:rPr>
      </w:pPr>
    </w:p>
    <w:p w14:paraId="0000004D" w14:textId="77777777" w:rsidR="00F0371F" w:rsidRDefault="00F0371F">
      <w:pPr>
        <w:pStyle w:val="Normal0"/>
        <w:pBdr>
          <w:top w:val="nil"/>
          <w:left w:val="nil"/>
          <w:bottom w:val="nil"/>
          <w:right w:val="nil"/>
          <w:between w:val="nil"/>
        </w:pBdr>
        <w:spacing w:line="240" w:lineRule="auto"/>
        <w:ind w:left="0" w:hanging="2"/>
        <w:jc w:val="center"/>
        <w:rPr>
          <w:b/>
          <w:color w:val="000000"/>
        </w:rPr>
      </w:pPr>
    </w:p>
    <w:p w14:paraId="0000004E"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3.</w:t>
      </w:r>
    </w:p>
    <w:p w14:paraId="0000004F" w14:textId="77777777" w:rsidR="00F0371F" w:rsidRDefault="00EB2A53">
      <w:pPr>
        <w:pStyle w:val="Normal0"/>
        <w:pBdr>
          <w:top w:val="nil"/>
          <w:left w:val="nil"/>
          <w:bottom w:val="nil"/>
          <w:right w:val="nil"/>
          <w:between w:val="nil"/>
        </w:pBdr>
        <w:spacing w:line="240" w:lineRule="auto"/>
        <w:ind w:left="0" w:hanging="2"/>
        <w:jc w:val="center"/>
        <w:rPr>
          <w:color w:val="000000"/>
        </w:rPr>
      </w:pPr>
      <w:r w:rsidRPr="00EB223E">
        <w:rPr>
          <w:b/>
          <w:color w:val="000000"/>
        </w:rPr>
        <w:t>Místo plnění</w:t>
      </w:r>
    </w:p>
    <w:p w14:paraId="00000050"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2A905205" w14:textId="77777777" w:rsidR="00EB223E" w:rsidRDefault="00EB223E" w:rsidP="00EB223E">
      <w:pPr>
        <w:pBdr>
          <w:top w:val="nil"/>
          <w:left w:val="nil"/>
          <w:bottom w:val="nil"/>
          <w:right w:val="nil"/>
          <w:between w:val="nil"/>
        </w:pBdr>
        <w:ind w:hanging="2"/>
        <w:jc w:val="both"/>
      </w:pPr>
      <w:r>
        <w:t xml:space="preserve">Švermova ul., 417 25 Lahošť, parcely č. </w:t>
      </w:r>
      <w:smartTag w:uri="urn:schemas-microsoft-com:office:smarttags" w:element="metricconverter">
        <w:smartTagPr>
          <w:attr w:name="ProductID" w:val="7 a"/>
        </w:smartTagPr>
        <w:r>
          <w:t>7 a</w:t>
        </w:r>
      </w:smartTag>
      <w:r>
        <w:t xml:space="preserve"> č</w:t>
      </w:r>
      <w:r w:rsidRPr="00C058E8">
        <w:t>ást pozemku p. č. 409/1</w:t>
      </w:r>
      <w:r>
        <w:t xml:space="preserve">, </w:t>
      </w:r>
      <w:proofErr w:type="spellStart"/>
      <w:r>
        <w:t>K.ú</w:t>
      </w:r>
      <w:proofErr w:type="spellEnd"/>
      <w:r>
        <w:t>. Lahošť</w:t>
      </w:r>
    </w:p>
    <w:p w14:paraId="00000052" w14:textId="77777777" w:rsidR="00F0371F" w:rsidRDefault="00F0371F" w:rsidP="00EB223E">
      <w:pPr>
        <w:pStyle w:val="Normal0"/>
        <w:pBdr>
          <w:top w:val="nil"/>
          <w:left w:val="nil"/>
          <w:bottom w:val="nil"/>
          <w:right w:val="nil"/>
          <w:between w:val="nil"/>
        </w:pBdr>
        <w:spacing w:line="240" w:lineRule="auto"/>
        <w:ind w:leftChars="0" w:left="0" w:firstLineChars="0" w:firstLine="0"/>
        <w:rPr>
          <w:color w:val="000000"/>
          <w:highlight w:val="yellow"/>
        </w:rPr>
      </w:pPr>
    </w:p>
    <w:p w14:paraId="00000053"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4.</w:t>
      </w:r>
    </w:p>
    <w:p w14:paraId="00000054"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Doba plnění</w:t>
      </w:r>
    </w:p>
    <w:p w14:paraId="00000055" w14:textId="77777777" w:rsidR="00F0371F" w:rsidRDefault="00F0371F">
      <w:pPr>
        <w:pStyle w:val="Normal0"/>
        <w:pBdr>
          <w:top w:val="nil"/>
          <w:left w:val="nil"/>
          <w:bottom w:val="nil"/>
          <w:right w:val="nil"/>
          <w:between w:val="nil"/>
        </w:pBdr>
        <w:spacing w:line="240" w:lineRule="auto"/>
        <w:ind w:left="0" w:hanging="2"/>
        <w:rPr>
          <w:color w:val="000000"/>
        </w:rPr>
      </w:pPr>
    </w:p>
    <w:p w14:paraId="00000056" w14:textId="05A7F5F9" w:rsidR="00F0371F" w:rsidRDefault="00EB2A53">
      <w:pPr>
        <w:pStyle w:val="Normal0"/>
        <w:numPr>
          <w:ilvl w:val="0"/>
          <w:numId w:val="2"/>
        </w:numPr>
        <w:pBdr>
          <w:top w:val="nil"/>
          <w:left w:val="nil"/>
          <w:bottom w:val="nil"/>
          <w:right w:val="nil"/>
          <w:between w:val="nil"/>
        </w:pBdr>
        <w:spacing w:line="240" w:lineRule="auto"/>
        <w:ind w:left="0" w:hanging="2"/>
        <w:rPr>
          <w:color w:val="000000"/>
        </w:rPr>
      </w:pPr>
      <w:r>
        <w:rPr>
          <w:color w:val="000000"/>
        </w:rPr>
        <w:t>Zhotovitel je povinen provést dílo nejpozději do</w:t>
      </w:r>
      <w:r w:rsidR="00EB223E">
        <w:rPr>
          <w:color w:val="000000"/>
        </w:rPr>
        <w:t xml:space="preserve"> </w:t>
      </w:r>
      <w:r w:rsidR="00EB223E" w:rsidRPr="00994731">
        <w:rPr>
          <w:color w:val="000000"/>
        </w:rPr>
        <w:t xml:space="preserve">30. </w:t>
      </w:r>
      <w:r w:rsidR="00994731" w:rsidRPr="00994731">
        <w:rPr>
          <w:color w:val="000000"/>
        </w:rPr>
        <w:t>06</w:t>
      </w:r>
      <w:r w:rsidR="00EB223E" w:rsidRPr="00994731">
        <w:rPr>
          <w:color w:val="000000"/>
        </w:rPr>
        <w:t>. 202</w:t>
      </w:r>
      <w:r w:rsidR="00994731" w:rsidRPr="00994731">
        <w:rPr>
          <w:color w:val="000000"/>
        </w:rPr>
        <w:t>1</w:t>
      </w:r>
      <w:r w:rsidR="00EB223E">
        <w:rPr>
          <w:color w:val="000000"/>
        </w:rPr>
        <w:t>.</w:t>
      </w:r>
    </w:p>
    <w:p w14:paraId="00000057" w14:textId="77777777" w:rsidR="00F0371F" w:rsidRDefault="00EB2A53">
      <w:pPr>
        <w:pStyle w:val="Normal0"/>
        <w:numPr>
          <w:ilvl w:val="0"/>
          <w:numId w:val="2"/>
        </w:numPr>
        <w:pBdr>
          <w:top w:val="nil"/>
          <w:left w:val="nil"/>
          <w:bottom w:val="nil"/>
          <w:right w:val="nil"/>
          <w:between w:val="nil"/>
        </w:pBdr>
        <w:spacing w:line="240" w:lineRule="auto"/>
        <w:ind w:left="0" w:hanging="2"/>
        <w:jc w:val="both"/>
        <w:rPr>
          <w:color w:val="000000"/>
        </w:rPr>
      </w:pPr>
      <w:r>
        <w:rPr>
          <w:color w:val="000000"/>
        </w:rPr>
        <w:t xml:space="preserve">Zhotovitel je povinen zahájit realizaci díla dle této smlouvy nejpozději do 7 dnů od předání staveniště objednatelem. </w:t>
      </w:r>
    </w:p>
    <w:p w14:paraId="00000058" w14:textId="586B2863" w:rsidR="00F0371F" w:rsidRDefault="00EB2A53">
      <w:pPr>
        <w:pStyle w:val="Normal0"/>
        <w:numPr>
          <w:ilvl w:val="0"/>
          <w:numId w:val="2"/>
        </w:numPr>
        <w:pBdr>
          <w:top w:val="nil"/>
          <w:left w:val="nil"/>
          <w:bottom w:val="nil"/>
          <w:right w:val="nil"/>
          <w:between w:val="nil"/>
        </w:pBdr>
        <w:spacing w:line="240" w:lineRule="auto"/>
        <w:ind w:left="0" w:hanging="2"/>
        <w:jc w:val="both"/>
        <w:rPr>
          <w:color w:val="000000"/>
        </w:rPr>
      </w:pPr>
      <w:r>
        <w:rPr>
          <w:color w:val="000000"/>
        </w:rPr>
        <w:t>Objednatel je povinen předat zhotoviteli staveniště nejpozději do 10 dnů od podpisu této smlouvy; o předání staveniště bude smluvními strany sepsán protokol o předání staveniště, popř. bude proveden zápis do stavebního deníku.</w:t>
      </w:r>
    </w:p>
    <w:p w14:paraId="21F94AFD" w14:textId="29BA22E2" w:rsidR="008725A6" w:rsidRDefault="008725A6">
      <w:pPr>
        <w:pStyle w:val="Normal0"/>
        <w:numPr>
          <w:ilvl w:val="0"/>
          <w:numId w:val="2"/>
        </w:numPr>
        <w:pBdr>
          <w:top w:val="nil"/>
          <w:left w:val="nil"/>
          <w:bottom w:val="nil"/>
          <w:right w:val="nil"/>
          <w:between w:val="nil"/>
        </w:pBdr>
        <w:spacing w:line="240" w:lineRule="auto"/>
        <w:ind w:left="0" w:hanging="2"/>
        <w:jc w:val="both"/>
        <w:rPr>
          <w:color w:val="000000"/>
        </w:rPr>
      </w:pPr>
      <w:r>
        <w:rPr>
          <w:color w:val="000000"/>
        </w:rPr>
        <w:t>Objednatel si vyhrazuje možnost změnit termín pro plnění a dokončení díla v návaznosti na klimatické podmínky a doporučené technologické postupy při plnění díla s ohledem na vegetační požadavky rostlin.</w:t>
      </w:r>
    </w:p>
    <w:p w14:paraId="00000059"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5A"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5.</w:t>
      </w:r>
    </w:p>
    <w:p w14:paraId="0000005B"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Provádění díla</w:t>
      </w:r>
    </w:p>
    <w:p w14:paraId="0000005C" w14:textId="77777777" w:rsidR="00F0371F" w:rsidRDefault="00F0371F">
      <w:pPr>
        <w:pStyle w:val="Normal0"/>
        <w:pBdr>
          <w:top w:val="nil"/>
          <w:left w:val="nil"/>
          <w:bottom w:val="nil"/>
          <w:right w:val="nil"/>
          <w:between w:val="nil"/>
        </w:pBdr>
        <w:spacing w:line="240" w:lineRule="auto"/>
        <w:ind w:left="0" w:hanging="2"/>
        <w:rPr>
          <w:color w:val="000000"/>
        </w:rPr>
      </w:pPr>
    </w:p>
    <w:p w14:paraId="0000005D"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Nebezpečí vzniku škody na zhotovené věci nese od počátku zhotovování do předání a převzetí díla zhotovitel, ledaže by ke škodě došlo i jinak; vlastníkem zhotoveného díla je objednatel.</w:t>
      </w:r>
    </w:p>
    <w:p w14:paraId="0000005E"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 xml:space="preserve">Všechny věci, tj. zejména souhrn všech dodaných materiálů, přístrojů, technologických prvků, dodané zhotovitelem k provedení díla musí splňovat nároky kladené na ně právními předpisy a minimálně požadavky českých technických norem (ČSN) a to i nezávazných (doporučených), které byly publikovány Úřadem pro technickou normalizaci, metrologii a státní zkušebnictví či jeho předchůdcem. </w:t>
      </w:r>
    </w:p>
    <w:p w14:paraId="0000005F"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 xml:space="preserve">Zhotovitel se zavazuje při provádění díla zachovávat platné bezpečnostní, hygienické a protipožární a jiné obecně závazné předpisy, platné ČSN a ČSN EN a rozhodnutí orgánů veřejné správy, zejména pak být v souladu při provádění se všemi rozhodnutími, vyjádřeními a podobně, které má k dispozici apod. </w:t>
      </w:r>
    </w:p>
    <w:p w14:paraId="00000060"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 xml:space="preserve">V průběhu realizace díla bude objednatel organizovat kontrolní dny, které se budou konat v termínu, který bude dohodnut oběma smluvními stranami; zhotovitel je povinen pozvat zástupce objednatele ke kontrole nejméně 3 dny předem, a to písemně.  Nedostaví-li se objednatel ke kontrole, na niž byl řádně pozván, může zhotovitel pokračovat v provádění díla. </w:t>
      </w:r>
    </w:p>
    <w:p w14:paraId="00000061"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 xml:space="preserve">Zhotovitel je povinen na svůj náklad zajistit odvoz odpadu, který vznikne při provádění díla dle této smlouvy; zhotovitel zodpovídá za čistotu a pořádek v místě realizace. </w:t>
      </w:r>
    </w:p>
    <w:p w14:paraId="00000062" w14:textId="77777777" w:rsidR="00F0371F" w:rsidRDefault="00EB2A53">
      <w:pPr>
        <w:pStyle w:val="Normal0"/>
        <w:numPr>
          <w:ilvl w:val="0"/>
          <w:numId w:val="9"/>
        </w:numPr>
        <w:pBdr>
          <w:top w:val="nil"/>
          <w:left w:val="nil"/>
          <w:bottom w:val="nil"/>
          <w:right w:val="nil"/>
          <w:between w:val="nil"/>
        </w:pBdr>
        <w:spacing w:line="240" w:lineRule="auto"/>
        <w:ind w:left="0" w:hanging="2"/>
        <w:jc w:val="both"/>
        <w:rPr>
          <w:color w:val="000000"/>
        </w:rPr>
      </w:pPr>
      <w:r>
        <w:rPr>
          <w:color w:val="000000"/>
        </w:rPr>
        <w:t>Zhotovitel je povinen při provádění díla dodržovat pokyny TDI, umožnit mu provádění kontrolních činností při provádění stavebních a montážních prací, dále je povinen umožnit kontrolu dodržování souladu prací s projektovou dokumentací, kvality, předepsaných zkoušek a podmínek stavebních povolení a vlastníků inženýrských sítí.</w:t>
      </w:r>
    </w:p>
    <w:p w14:paraId="00000063"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64"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65" w14:textId="77777777" w:rsidR="00F0371F" w:rsidRDefault="00EB2A53">
      <w:pPr>
        <w:pStyle w:val="Normal0"/>
        <w:pBdr>
          <w:top w:val="nil"/>
          <w:left w:val="nil"/>
          <w:bottom w:val="nil"/>
          <w:right w:val="nil"/>
          <w:between w:val="nil"/>
        </w:pBdr>
        <w:spacing w:line="240" w:lineRule="auto"/>
        <w:ind w:left="0" w:hanging="2"/>
        <w:jc w:val="center"/>
        <w:rPr>
          <w:color w:val="000000"/>
        </w:rPr>
      </w:pPr>
      <w:r>
        <w:br w:type="page"/>
      </w:r>
      <w:r>
        <w:rPr>
          <w:b/>
          <w:color w:val="000000"/>
        </w:rPr>
        <w:lastRenderedPageBreak/>
        <w:t xml:space="preserve">Článek 6. </w:t>
      </w:r>
    </w:p>
    <w:p w14:paraId="00000066"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Splnění závazku zhotovitele</w:t>
      </w:r>
    </w:p>
    <w:p w14:paraId="00000067"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68" w14:textId="77777777" w:rsidR="00F0371F" w:rsidRDefault="00EB2A53">
      <w:pPr>
        <w:pStyle w:val="Normal0"/>
        <w:numPr>
          <w:ilvl w:val="0"/>
          <w:numId w:val="10"/>
        </w:numPr>
        <w:pBdr>
          <w:top w:val="nil"/>
          <w:left w:val="nil"/>
          <w:bottom w:val="nil"/>
          <w:right w:val="nil"/>
          <w:between w:val="nil"/>
        </w:pBdr>
        <w:spacing w:line="240" w:lineRule="auto"/>
        <w:ind w:left="0" w:hanging="2"/>
        <w:jc w:val="both"/>
        <w:rPr>
          <w:color w:val="000000"/>
        </w:rPr>
      </w:pPr>
      <w:r>
        <w:rPr>
          <w:color w:val="000000"/>
        </w:rPr>
        <w:t>Zhotovitel splní povinnost provést dílo dle této smlouvy jeho dokončením a předáním objednateli.</w:t>
      </w:r>
    </w:p>
    <w:p w14:paraId="00000069" w14:textId="77777777" w:rsidR="00F0371F" w:rsidRDefault="00EB2A53">
      <w:pPr>
        <w:pStyle w:val="Normal0"/>
        <w:numPr>
          <w:ilvl w:val="0"/>
          <w:numId w:val="10"/>
        </w:numPr>
        <w:pBdr>
          <w:top w:val="nil"/>
          <w:left w:val="nil"/>
          <w:bottom w:val="nil"/>
          <w:right w:val="nil"/>
          <w:between w:val="nil"/>
        </w:pBdr>
        <w:spacing w:line="240" w:lineRule="auto"/>
        <w:ind w:left="0" w:hanging="2"/>
        <w:jc w:val="both"/>
        <w:rPr>
          <w:color w:val="000000"/>
        </w:rPr>
      </w:pPr>
      <w:r>
        <w:rPr>
          <w:color w:val="000000"/>
        </w:rPr>
        <w:t>O předání a převzetí díla bude smluvními stranami sepsán protokol o předání a převzetí díla; zhotovitel je povinen nejméně 7 dnů předem vyzvat písemně objednatele k převzetí díla.</w:t>
      </w:r>
    </w:p>
    <w:p w14:paraId="0000006A" w14:textId="77777777" w:rsidR="00F0371F" w:rsidRDefault="00EB2A53">
      <w:pPr>
        <w:pStyle w:val="Normal0"/>
        <w:numPr>
          <w:ilvl w:val="0"/>
          <w:numId w:val="10"/>
        </w:numPr>
        <w:pBdr>
          <w:top w:val="nil"/>
          <w:left w:val="nil"/>
          <w:bottom w:val="nil"/>
          <w:right w:val="nil"/>
          <w:between w:val="nil"/>
        </w:pBdr>
        <w:spacing w:line="240" w:lineRule="auto"/>
        <w:ind w:left="0" w:hanging="2"/>
        <w:jc w:val="both"/>
        <w:rPr>
          <w:color w:val="000000"/>
        </w:rPr>
      </w:pPr>
      <w:r>
        <w:rPr>
          <w:color w:val="000000"/>
        </w:rPr>
        <w:t>Objednatel je povinen taktéž převzít dílo s vadami, které nebudou bránit řádnému užívání díla funkčně nebo esteticky, ani jeho užívání podstatným způsobem neomezují; v takovém případě bude součástí protokolu i výčet vad a nedodělků s uvedením termínu odstranění těchto vad a nedodělků.</w:t>
      </w:r>
    </w:p>
    <w:p w14:paraId="0000006B" w14:textId="77777777" w:rsidR="00F0371F" w:rsidRDefault="00EB2A53">
      <w:pPr>
        <w:pStyle w:val="Normal0"/>
        <w:numPr>
          <w:ilvl w:val="0"/>
          <w:numId w:val="10"/>
        </w:numPr>
        <w:pBdr>
          <w:top w:val="nil"/>
          <w:left w:val="nil"/>
          <w:bottom w:val="nil"/>
          <w:right w:val="nil"/>
          <w:between w:val="nil"/>
        </w:pBdr>
        <w:spacing w:line="240" w:lineRule="auto"/>
        <w:ind w:left="0" w:hanging="2"/>
        <w:jc w:val="both"/>
        <w:rPr>
          <w:color w:val="000000"/>
        </w:rPr>
      </w:pPr>
      <w:r>
        <w:rPr>
          <w:color w:val="000000"/>
        </w:rPr>
        <w:t>Zhotovitel je povinen vyklidit místo realizace, a to nejpozději do 2 dnů od předání a převzetí díla, popř. ode dne odstranění vad a nedodělků z přejímacího řízení.</w:t>
      </w:r>
    </w:p>
    <w:p w14:paraId="0000006C"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6D"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7.</w:t>
      </w:r>
    </w:p>
    <w:p w14:paraId="0000006E"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Záruka za jakost, odpovědnost za vady</w:t>
      </w:r>
    </w:p>
    <w:p w14:paraId="0000006F" w14:textId="77777777" w:rsidR="00F0371F" w:rsidRDefault="00F0371F">
      <w:pPr>
        <w:pStyle w:val="Normal0"/>
        <w:pBdr>
          <w:top w:val="nil"/>
          <w:left w:val="nil"/>
          <w:bottom w:val="nil"/>
          <w:right w:val="nil"/>
          <w:between w:val="nil"/>
        </w:pBdr>
        <w:spacing w:line="240" w:lineRule="auto"/>
        <w:ind w:left="0" w:hanging="2"/>
        <w:rPr>
          <w:color w:val="000000"/>
        </w:rPr>
      </w:pPr>
    </w:p>
    <w:p w14:paraId="00000070" w14:textId="77777777" w:rsidR="00F0371F" w:rsidRDefault="00EB2A53">
      <w:pPr>
        <w:pStyle w:val="Normal0"/>
        <w:numPr>
          <w:ilvl w:val="0"/>
          <w:numId w:val="3"/>
        </w:numPr>
        <w:pBdr>
          <w:top w:val="nil"/>
          <w:left w:val="nil"/>
          <w:bottom w:val="nil"/>
          <w:right w:val="nil"/>
          <w:between w:val="nil"/>
        </w:pBdr>
        <w:spacing w:line="240" w:lineRule="auto"/>
        <w:ind w:left="0" w:hanging="2"/>
        <w:rPr>
          <w:color w:val="000000"/>
        </w:rPr>
      </w:pPr>
      <w:r>
        <w:rPr>
          <w:color w:val="000000"/>
        </w:rPr>
        <w:t xml:space="preserve">Zhotovitel poskytuje objednateli záruku za provedení a kvalitu díla v délce </w:t>
      </w:r>
      <w:r>
        <w:rPr>
          <w:b/>
          <w:color w:val="000000"/>
        </w:rPr>
        <w:t>60 měsíců</w:t>
      </w:r>
      <w:r>
        <w:rPr>
          <w:color w:val="000000"/>
        </w:rPr>
        <w:t xml:space="preserve"> ode dne předání a převzetí díla.</w:t>
      </w:r>
    </w:p>
    <w:p w14:paraId="00000071" w14:textId="77777777" w:rsidR="00F0371F" w:rsidRDefault="00EB2A53">
      <w:pPr>
        <w:pStyle w:val="Normal0"/>
        <w:numPr>
          <w:ilvl w:val="0"/>
          <w:numId w:val="3"/>
        </w:numPr>
        <w:pBdr>
          <w:top w:val="nil"/>
          <w:left w:val="nil"/>
          <w:bottom w:val="nil"/>
          <w:right w:val="nil"/>
          <w:between w:val="nil"/>
        </w:pBdr>
        <w:spacing w:line="240" w:lineRule="auto"/>
        <w:ind w:left="0" w:hanging="2"/>
        <w:jc w:val="both"/>
        <w:rPr>
          <w:color w:val="000000"/>
        </w:rPr>
      </w:pPr>
      <w:r>
        <w:rPr>
          <w:color w:val="000000"/>
        </w:rPr>
        <w:t xml:space="preserve">Za vady zjištěné při přejímacím řízení odpovídá zhotovitel, případně ti, na které odkazuje ustanovení § 2630 zákona č. 89/2012 Sb., občanský zákoník, v platném znění, přičemž zhotovitel v případě shledání jeho odpovědnosti, je povinen je odstranit v termínu určeném </w:t>
      </w:r>
      <w:r>
        <w:rPr>
          <w:color w:val="000000"/>
        </w:rPr>
        <w:br/>
        <w:t>v zápise o předání a převzetí díla.</w:t>
      </w:r>
    </w:p>
    <w:p w14:paraId="00000072" w14:textId="77777777" w:rsidR="00F0371F" w:rsidRDefault="00EB2A53">
      <w:pPr>
        <w:pStyle w:val="Normal0"/>
        <w:numPr>
          <w:ilvl w:val="0"/>
          <w:numId w:val="3"/>
        </w:numPr>
        <w:pBdr>
          <w:top w:val="nil"/>
          <w:left w:val="nil"/>
          <w:bottom w:val="nil"/>
          <w:right w:val="nil"/>
          <w:between w:val="nil"/>
        </w:pBdr>
        <w:spacing w:line="240" w:lineRule="auto"/>
        <w:ind w:left="0" w:hanging="2"/>
        <w:jc w:val="both"/>
        <w:rPr>
          <w:color w:val="000000"/>
        </w:rPr>
      </w:pPr>
      <w:r>
        <w:rPr>
          <w:color w:val="000000"/>
        </w:rPr>
        <w:t xml:space="preserve">Smluvní strany se dohodly, že pokud objednatel bude uplatňovat nějaký nárok ze záruky </w:t>
      </w:r>
      <w:r>
        <w:rPr>
          <w:color w:val="000000"/>
        </w:rPr>
        <w:br/>
        <w:t>za jakost, musí tak učinit písemně a v tomto oznámení o vadě (vadách) díla, musí popsat vadu (vady) díla, příp. jak se tato vada projevuje a navrhnout způsob řešení vzniklé situace, např. opravu, výměnu, slevu ze smluvní ceny apod.; o průběhu každého reklamačního řízení je zhotovitel povinen vést průběžně řádný zápis, v jehož závěru bude zapsáno, jakým způsobem byla vada odstraněna, či zda bylo poskytnuto jiné výše uvedené plnění.</w:t>
      </w:r>
    </w:p>
    <w:p w14:paraId="00000073"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74" w14:textId="77777777" w:rsidR="00F0371F" w:rsidRDefault="00EB2A53">
      <w:pPr>
        <w:pStyle w:val="Normal0"/>
        <w:pBdr>
          <w:top w:val="nil"/>
          <w:left w:val="nil"/>
          <w:bottom w:val="nil"/>
          <w:right w:val="nil"/>
          <w:between w:val="nil"/>
        </w:pBdr>
        <w:spacing w:line="240" w:lineRule="auto"/>
        <w:ind w:left="0" w:hanging="2"/>
        <w:jc w:val="both"/>
        <w:rPr>
          <w:color w:val="000000"/>
        </w:rPr>
      </w:pPr>
      <w:r>
        <w:rPr>
          <w:b/>
          <w:color w:val="000000"/>
        </w:rPr>
        <w:t>Odpovědnost za škodu</w:t>
      </w:r>
    </w:p>
    <w:p w14:paraId="00000075"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76"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1. Odpovědnost za škodu na zhotovovaném díle nebo jeho části nese zhotovitel v plném rozsahu až do dne předání a převzetí celého díla bez vad a nedodělků objednatelem.</w:t>
      </w:r>
    </w:p>
    <w:p w14:paraId="00000077"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2. Pokud zhotovitel způsobí při provádění díla škodu objednateli nebo třetím osobám, je povinen ji v plné výši uhradit; zhotovitel odpovídá za škodu způsobenou třetí osobou v době od předání místa plnění do ukončení a předání díla včetně vyklizení a vyčištění místa plnění.</w:t>
      </w:r>
    </w:p>
    <w:p w14:paraId="00000078"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3. Škodu je objednatel oprávněn započíst proti pohledávce zhotovitele. V případě, že taková</w:t>
      </w:r>
    </w:p>
    <w:p w14:paraId="00000079"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pohledávka neexistuje, bude objednatelem vystaveno a zhotovitelem uhrazeno vyúčtování této škody v souladu s touto smlouvou, ve lhůtě do 14 dnů ode dne doručení tohoto vyúčtování.</w:t>
      </w:r>
    </w:p>
    <w:p w14:paraId="0000007A"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Doručení tohoto vyúčtování se provede osobně nebo doporučeně prostřednictvím provozovatele poštovních služeb.</w:t>
      </w:r>
    </w:p>
    <w:p w14:paraId="0000007B"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4. Zhotovitel nese odpovědnost původce odpadů, zavazuje se nezpůsobovat únik ropných, toxických či jiných škodlivých látek v místě plnění.</w:t>
      </w:r>
    </w:p>
    <w:p w14:paraId="0000007C" w14:textId="77777777" w:rsidR="00F0371F" w:rsidRDefault="00EB2A53">
      <w:pPr>
        <w:pStyle w:val="Normal0"/>
        <w:pBdr>
          <w:top w:val="nil"/>
          <w:left w:val="nil"/>
          <w:bottom w:val="nil"/>
          <w:right w:val="nil"/>
          <w:between w:val="nil"/>
        </w:pBdr>
        <w:spacing w:line="240" w:lineRule="auto"/>
        <w:ind w:left="0" w:hanging="2"/>
        <w:jc w:val="both"/>
        <w:rPr>
          <w:color w:val="000000"/>
        </w:rPr>
      </w:pPr>
      <w:r>
        <w:rPr>
          <w:color w:val="000000"/>
        </w:rPr>
        <w:t>5.  Povinnost uhradit škodu je splněna připsáním částky na účet objednatele.</w:t>
      </w:r>
    </w:p>
    <w:p w14:paraId="0000007D" w14:textId="77777777" w:rsidR="00F0371F" w:rsidRDefault="00EB2A53">
      <w:pPr>
        <w:pStyle w:val="Normal0"/>
        <w:pBdr>
          <w:top w:val="nil"/>
          <w:left w:val="nil"/>
          <w:bottom w:val="nil"/>
          <w:right w:val="nil"/>
          <w:between w:val="nil"/>
        </w:pBdr>
        <w:spacing w:line="240" w:lineRule="auto"/>
        <w:ind w:left="0" w:hanging="2"/>
        <w:jc w:val="center"/>
        <w:rPr>
          <w:color w:val="000000"/>
        </w:rPr>
      </w:pPr>
      <w:r>
        <w:br w:type="page"/>
      </w:r>
      <w:r>
        <w:rPr>
          <w:b/>
          <w:color w:val="000000"/>
        </w:rPr>
        <w:lastRenderedPageBreak/>
        <w:t xml:space="preserve">Článek 8. </w:t>
      </w:r>
    </w:p>
    <w:p w14:paraId="0000007E"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Cena za dílo a platební podmínky</w:t>
      </w:r>
    </w:p>
    <w:p w14:paraId="0000007F" w14:textId="77777777" w:rsidR="00F0371F" w:rsidRDefault="00F0371F">
      <w:pPr>
        <w:pStyle w:val="Normal0"/>
        <w:pBdr>
          <w:top w:val="nil"/>
          <w:left w:val="nil"/>
          <w:bottom w:val="nil"/>
          <w:right w:val="nil"/>
          <w:between w:val="nil"/>
        </w:pBdr>
        <w:spacing w:line="240" w:lineRule="auto"/>
        <w:ind w:left="0" w:hanging="2"/>
        <w:rPr>
          <w:color w:val="000000"/>
        </w:rPr>
      </w:pPr>
    </w:p>
    <w:p w14:paraId="00000080" w14:textId="77777777" w:rsidR="00F0371F" w:rsidRDefault="00EB2A53">
      <w:pPr>
        <w:pStyle w:val="Normal0"/>
        <w:numPr>
          <w:ilvl w:val="0"/>
          <w:numId w:val="4"/>
        </w:numPr>
        <w:pBdr>
          <w:top w:val="nil"/>
          <w:left w:val="nil"/>
          <w:bottom w:val="nil"/>
          <w:right w:val="nil"/>
          <w:between w:val="nil"/>
        </w:pBdr>
        <w:spacing w:line="240" w:lineRule="auto"/>
        <w:ind w:left="0" w:hanging="2"/>
        <w:rPr>
          <w:color w:val="000000"/>
        </w:rPr>
      </w:pPr>
      <w:r>
        <w:rPr>
          <w:color w:val="000000"/>
        </w:rPr>
        <w:t>Cena za dílo se sjednává jako smluvní a nejvýše přípustná po celou dobu realizace díla:</w:t>
      </w:r>
    </w:p>
    <w:p w14:paraId="00000081" w14:textId="77777777" w:rsidR="00F0371F" w:rsidRDefault="00F0371F">
      <w:pPr>
        <w:pStyle w:val="Normal0"/>
        <w:pBdr>
          <w:top w:val="nil"/>
          <w:left w:val="nil"/>
          <w:bottom w:val="nil"/>
          <w:right w:val="nil"/>
          <w:between w:val="nil"/>
        </w:pBdr>
        <w:spacing w:line="240" w:lineRule="auto"/>
        <w:ind w:left="0" w:hanging="2"/>
        <w:rPr>
          <w:color w:val="000000"/>
        </w:rPr>
      </w:pPr>
    </w:p>
    <w:p w14:paraId="00000082" w14:textId="0FFC3A95" w:rsidR="00F0371F" w:rsidRDefault="00EB2A53" w:rsidP="00E37271">
      <w:pPr>
        <w:pStyle w:val="Normal0"/>
        <w:pBdr>
          <w:top w:val="nil"/>
          <w:left w:val="nil"/>
          <w:bottom w:val="nil"/>
          <w:right w:val="nil"/>
          <w:between w:val="nil"/>
        </w:pBdr>
        <w:spacing w:line="240" w:lineRule="auto"/>
        <w:ind w:leftChars="0" w:left="720" w:firstLineChars="0" w:firstLine="720"/>
        <w:rPr>
          <w:color w:val="000000"/>
        </w:rPr>
      </w:pPr>
      <w:r>
        <w:rPr>
          <w:b/>
          <w:color w:val="000000"/>
        </w:rPr>
        <w:t>Cena za provedení díla bez DPH</w:t>
      </w:r>
      <w:r w:rsidR="00E37271">
        <w:rPr>
          <w:b/>
          <w:color w:val="000000"/>
        </w:rPr>
        <w:tab/>
      </w:r>
      <w:r w:rsidR="00E37271">
        <w:rPr>
          <w:b/>
          <w:color w:val="000000"/>
        </w:rPr>
        <w:tab/>
      </w:r>
      <w:proofErr w:type="gramStart"/>
      <w:r>
        <w:rPr>
          <w:b/>
          <w:color w:val="FF0000"/>
        </w:rPr>
        <w:t>.........................,-</w:t>
      </w:r>
      <w:proofErr w:type="gramEnd"/>
      <w:r>
        <w:rPr>
          <w:b/>
          <w:color w:val="FF0000"/>
        </w:rPr>
        <w:t xml:space="preserve"> Kč</w:t>
      </w:r>
    </w:p>
    <w:p w14:paraId="00000083" w14:textId="3CA9FCAF" w:rsidR="00F0371F" w:rsidRDefault="00EB2A53" w:rsidP="00E37271">
      <w:pPr>
        <w:pStyle w:val="Normal0"/>
        <w:pBdr>
          <w:top w:val="nil"/>
          <w:left w:val="nil"/>
          <w:bottom w:val="nil"/>
          <w:right w:val="nil"/>
          <w:between w:val="nil"/>
        </w:pBdr>
        <w:spacing w:line="240" w:lineRule="auto"/>
        <w:ind w:leftChars="0" w:left="1440" w:firstLineChars="0" w:firstLine="0"/>
        <w:rPr>
          <w:color w:val="000000"/>
        </w:rPr>
      </w:pPr>
      <w:r>
        <w:rPr>
          <w:b/>
          <w:color w:val="000000"/>
        </w:rPr>
        <w:t xml:space="preserve">DPH </w:t>
      </w:r>
      <w:r>
        <w:rPr>
          <w:b/>
          <w:color w:val="FF0000"/>
        </w:rPr>
        <w:t>…%</w:t>
      </w:r>
      <w:r>
        <w:rPr>
          <w:b/>
          <w:color w:val="000000"/>
        </w:rPr>
        <w:t xml:space="preserve"> </w:t>
      </w:r>
      <w:r>
        <w:rPr>
          <w:b/>
          <w:color w:val="000000"/>
        </w:rPr>
        <w:tab/>
      </w:r>
      <w:r>
        <w:rPr>
          <w:b/>
          <w:color w:val="000000"/>
        </w:rPr>
        <w:tab/>
      </w:r>
      <w:r>
        <w:rPr>
          <w:b/>
          <w:color w:val="000000"/>
        </w:rPr>
        <w:tab/>
      </w:r>
      <w:r w:rsidR="00E37271">
        <w:rPr>
          <w:b/>
          <w:color w:val="000000"/>
        </w:rPr>
        <w:tab/>
      </w:r>
      <w:r w:rsidR="00E37271">
        <w:rPr>
          <w:b/>
          <w:color w:val="000000"/>
        </w:rPr>
        <w:tab/>
      </w:r>
      <w:proofErr w:type="gramStart"/>
      <w:r>
        <w:rPr>
          <w:b/>
          <w:color w:val="FF0000"/>
        </w:rPr>
        <w:t>.........................,-</w:t>
      </w:r>
      <w:proofErr w:type="gramEnd"/>
      <w:r>
        <w:rPr>
          <w:b/>
          <w:color w:val="FF0000"/>
        </w:rPr>
        <w:t xml:space="preserve"> Kč</w:t>
      </w:r>
    </w:p>
    <w:p w14:paraId="00000084" w14:textId="6A3EB032" w:rsidR="00F0371F" w:rsidRDefault="00EB2A53" w:rsidP="00E37271">
      <w:pPr>
        <w:pStyle w:val="Normal0"/>
        <w:pBdr>
          <w:top w:val="nil"/>
          <w:left w:val="nil"/>
          <w:bottom w:val="nil"/>
          <w:right w:val="nil"/>
          <w:between w:val="nil"/>
        </w:pBdr>
        <w:spacing w:line="240" w:lineRule="auto"/>
        <w:ind w:leftChars="0" w:left="720" w:firstLineChars="0" w:firstLine="720"/>
        <w:rPr>
          <w:color w:val="FF0000"/>
        </w:rPr>
      </w:pPr>
      <w:r>
        <w:rPr>
          <w:b/>
          <w:color w:val="000000"/>
        </w:rPr>
        <w:t>Celková cena díla včetně DPH</w:t>
      </w:r>
      <w:r>
        <w:rPr>
          <w:b/>
          <w:color w:val="000000"/>
        </w:rPr>
        <w:tab/>
      </w:r>
      <w:r w:rsidR="00E37271">
        <w:rPr>
          <w:b/>
          <w:color w:val="000000"/>
        </w:rPr>
        <w:tab/>
      </w:r>
      <w:proofErr w:type="gramStart"/>
      <w:r>
        <w:rPr>
          <w:b/>
          <w:color w:val="FF0000"/>
        </w:rPr>
        <w:t>.........................,-</w:t>
      </w:r>
      <w:proofErr w:type="gramEnd"/>
      <w:r>
        <w:rPr>
          <w:b/>
          <w:color w:val="FF0000"/>
        </w:rPr>
        <w:t xml:space="preserve"> Kč</w:t>
      </w:r>
    </w:p>
    <w:p w14:paraId="00000085" w14:textId="2F734747" w:rsidR="00F0371F" w:rsidRDefault="00EB2A53" w:rsidP="00E37271">
      <w:pPr>
        <w:pStyle w:val="Normal0"/>
        <w:pBdr>
          <w:top w:val="nil"/>
          <w:left w:val="nil"/>
          <w:bottom w:val="nil"/>
          <w:right w:val="nil"/>
          <w:between w:val="nil"/>
        </w:pBdr>
        <w:spacing w:line="240" w:lineRule="auto"/>
        <w:ind w:leftChars="0" w:left="1440" w:firstLineChars="0" w:firstLine="0"/>
        <w:rPr>
          <w:color w:val="000000"/>
        </w:rPr>
      </w:pPr>
      <w:r>
        <w:rPr>
          <w:color w:val="FF0000"/>
        </w:rPr>
        <w:t>(doplní uchazeč).</w:t>
      </w:r>
    </w:p>
    <w:p w14:paraId="00000086"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87" w14:textId="77777777" w:rsidR="00F0371F" w:rsidRDefault="00EB2A53">
      <w:pPr>
        <w:pStyle w:val="Normal0"/>
        <w:numPr>
          <w:ilvl w:val="0"/>
          <w:numId w:val="4"/>
        </w:numPr>
        <w:pBdr>
          <w:top w:val="nil"/>
          <w:left w:val="nil"/>
          <w:bottom w:val="nil"/>
          <w:right w:val="nil"/>
          <w:between w:val="nil"/>
        </w:pBdr>
        <w:spacing w:line="240" w:lineRule="auto"/>
        <w:ind w:left="0" w:hanging="2"/>
        <w:jc w:val="both"/>
        <w:rPr>
          <w:color w:val="000000"/>
        </w:rPr>
      </w:pPr>
      <w:r>
        <w:rPr>
          <w:color w:val="000000"/>
        </w:rP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w:t>
      </w:r>
      <w:r w:rsidRPr="008A4AD4">
        <w:rPr>
          <w:color w:val="000000"/>
        </w:rPr>
        <w:t>přílohu č. 3 této smlouvy (</w:t>
      </w:r>
      <w:r>
        <w:rPr>
          <w:color w:val="000000"/>
        </w:rPr>
        <w:t>zhotovitel zpracoval cenovou kalkulaci na základě kompletní zadávací dokumentace v rámci výběrového řízení).</w:t>
      </w:r>
    </w:p>
    <w:p w14:paraId="00000088" w14:textId="77777777" w:rsidR="00F0371F" w:rsidRDefault="00EB2A53">
      <w:pPr>
        <w:pStyle w:val="Normal0"/>
        <w:numPr>
          <w:ilvl w:val="0"/>
          <w:numId w:val="4"/>
        </w:numPr>
        <w:pBdr>
          <w:top w:val="nil"/>
          <w:left w:val="nil"/>
          <w:bottom w:val="nil"/>
          <w:right w:val="nil"/>
          <w:between w:val="nil"/>
        </w:pBdr>
        <w:spacing w:line="240" w:lineRule="auto"/>
        <w:ind w:left="0" w:hanging="2"/>
        <w:jc w:val="both"/>
        <w:rPr>
          <w:color w:val="000000"/>
        </w:rPr>
      </w:pPr>
      <w:r>
        <w:rPr>
          <w:color w:val="000000"/>
        </w:rPr>
        <w:t xml:space="preserve">Celková cena díla kryje veškeré náklady na práce a dodávky nutné k úspěšnému a úplnému dokončení díla v dohodnutém termínu, rozsahu a jakosti a je konečnou cenou díla </w:t>
      </w:r>
      <w:r>
        <w:rPr>
          <w:color w:val="000000"/>
        </w:rPr>
        <w:br/>
        <w:t xml:space="preserve">(s respektováním ustanovení článku 8 bodu 2 této smlouvy – ujednání o výši DPH). </w:t>
      </w:r>
    </w:p>
    <w:p w14:paraId="00000089" w14:textId="77777777" w:rsidR="00F0371F" w:rsidRDefault="00EB2A53">
      <w:pPr>
        <w:pStyle w:val="Normal0"/>
        <w:numPr>
          <w:ilvl w:val="0"/>
          <w:numId w:val="4"/>
        </w:numPr>
        <w:pBdr>
          <w:top w:val="nil"/>
          <w:left w:val="nil"/>
          <w:bottom w:val="nil"/>
          <w:right w:val="nil"/>
          <w:between w:val="nil"/>
        </w:pBdr>
        <w:spacing w:line="240" w:lineRule="auto"/>
        <w:ind w:left="0" w:hanging="2"/>
        <w:jc w:val="both"/>
        <w:rPr>
          <w:color w:val="BFBFBF"/>
        </w:rPr>
      </w:pPr>
      <w:r>
        <w:rPr>
          <w:color w:val="000000"/>
        </w:rPr>
        <w:t>Cena díla ve výši uvedené v článku 8 bodu 1 této smlouvy bude objednatelem uhrazena</w:t>
      </w:r>
      <w:r>
        <w:rPr>
          <w:color w:val="BFBFBF"/>
        </w:rPr>
        <w:t xml:space="preserve"> </w:t>
      </w:r>
      <w:r>
        <w:rPr>
          <w:color w:val="000000"/>
        </w:rPr>
        <w:t>následovně:</w:t>
      </w:r>
    </w:p>
    <w:p w14:paraId="0000008A"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8B"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 xml:space="preserve">Cena za dílo bude hrazena objednatelem na základě daňového dokladu (faktury) dle skutečně provedených činností a na základě objednatelem schváleného soupisu činností. </w:t>
      </w:r>
    </w:p>
    <w:p w14:paraId="0000008C"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 xml:space="preserve">Daňový doklad (faktura) bude vystaven zhotovitelem do </w:t>
      </w:r>
      <w:r>
        <w:rPr>
          <w:b/>
          <w:color w:val="000000"/>
        </w:rPr>
        <w:t xml:space="preserve">14 kalendářních dnů </w:t>
      </w:r>
      <w:r>
        <w:rPr>
          <w:color w:val="000000"/>
        </w:rPr>
        <w:t>po vzájemném odsouhlasení soupisu skutečně provedených prací.</w:t>
      </w:r>
    </w:p>
    <w:p w14:paraId="0000008D"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 xml:space="preserve">Kontrolu správnosti soupisu provedených činností provede objednatel do </w:t>
      </w:r>
      <w:r>
        <w:rPr>
          <w:b/>
          <w:color w:val="000000"/>
        </w:rPr>
        <w:t xml:space="preserve">5 pracovních dnů </w:t>
      </w:r>
      <w:r>
        <w:rPr>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0000008E"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 xml:space="preserve">Doba splatnosti daňového dokladu (faktury) je </w:t>
      </w:r>
      <w:r>
        <w:rPr>
          <w:b/>
          <w:color w:val="000000"/>
        </w:rPr>
        <w:t xml:space="preserve">30 dnů </w:t>
      </w:r>
      <w:r>
        <w:rPr>
          <w:color w:val="000000"/>
        </w:rPr>
        <w:t>ode dne doručení daňového dokladu (faktury) objednateli.</w:t>
      </w:r>
    </w:p>
    <w:p w14:paraId="0000008F"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Daňový doklad (faktura) musí dle zákona č. 235/2004 Sb., o dani z přidané hodnoty, ve znění pozdějších předpisů obsahovat náležitosti dle ustanovení § 28 odst. 2 zákona č. 235/2004 Sb., o dani z přidané hodnoty.</w:t>
      </w:r>
    </w:p>
    <w:p w14:paraId="00000090"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Platby budou probíhat v Kč a rovněž veškeré cenové údaje budou v této měně.</w:t>
      </w:r>
    </w:p>
    <w:p w14:paraId="00000091"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Přílohou daňového dokladu bude vždy odsouhlasený soupis provedených činností.</w:t>
      </w:r>
    </w:p>
    <w:p w14:paraId="00000092"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00000093" w14:textId="77777777" w:rsidR="00F0371F" w:rsidRDefault="00EB2A53">
      <w:pPr>
        <w:pStyle w:val="Normal0"/>
        <w:numPr>
          <w:ilvl w:val="0"/>
          <w:numId w:val="11"/>
        </w:numPr>
        <w:pBdr>
          <w:top w:val="nil"/>
          <w:left w:val="nil"/>
          <w:bottom w:val="nil"/>
          <w:right w:val="nil"/>
          <w:between w:val="nil"/>
        </w:pBdr>
        <w:spacing w:line="240" w:lineRule="auto"/>
        <w:ind w:left="0" w:hanging="2"/>
        <w:jc w:val="both"/>
        <w:rPr>
          <w:color w:val="000000"/>
        </w:rPr>
      </w:pPr>
      <w:r>
        <w:rPr>
          <w:color w:val="000000"/>
        </w:rPr>
        <w:t>Cena za dílo nebo jeho část je uhrazena dnem připsání částky na účet zhotovitele u peněžního ústavu uvedeného v článku 1. této smlouvy.</w:t>
      </w:r>
    </w:p>
    <w:p w14:paraId="00000094"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95" w14:textId="77777777" w:rsidR="00F0371F" w:rsidRDefault="00EB2A53">
      <w:pPr>
        <w:pStyle w:val="Normal0"/>
        <w:pBdr>
          <w:top w:val="nil"/>
          <w:left w:val="nil"/>
          <w:bottom w:val="nil"/>
          <w:right w:val="nil"/>
          <w:between w:val="nil"/>
        </w:pBdr>
        <w:spacing w:line="240" w:lineRule="auto"/>
        <w:ind w:left="0" w:hanging="2"/>
        <w:jc w:val="center"/>
        <w:rPr>
          <w:color w:val="000000"/>
        </w:rPr>
      </w:pPr>
      <w:r>
        <w:br w:type="page"/>
      </w:r>
      <w:r>
        <w:rPr>
          <w:b/>
          <w:color w:val="000000"/>
        </w:rPr>
        <w:lastRenderedPageBreak/>
        <w:t>Článek 9.</w:t>
      </w:r>
    </w:p>
    <w:p w14:paraId="00000096"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 xml:space="preserve">Smluvní pokuty </w:t>
      </w:r>
    </w:p>
    <w:p w14:paraId="00000097"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98" w14:textId="17987DEE" w:rsidR="00F0371F" w:rsidRDefault="00EB2A53">
      <w:pPr>
        <w:pStyle w:val="Normal0"/>
        <w:numPr>
          <w:ilvl w:val="0"/>
          <w:numId w:val="7"/>
        </w:numPr>
        <w:pBdr>
          <w:top w:val="nil"/>
          <w:left w:val="nil"/>
          <w:bottom w:val="nil"/>
          <w:right w:val="nil"/>
          <w:between w:val="nil"/>
        </w:pBdr>
        <w:spacing w:line="240" w:lineRule="auto"/>
        <w:ind w:left="0" w:hanging="2"/>
        <w:jc w:val="both"/>
        <w:rPr>
          <w:color w:val="000000"/>
        </w:rPr>
      </w:pPr>
      <w:r>
        <w:rPr>
          <w:color w:val="000000"/>
        </w:rPr>
        <w:t>V případě, že zhotovitel nedodrží dobu plnění, sjednanou v této smlouvě, uhradí objednateli smluvní pokutu ve výši 0,5 % z ceny díla za každý týden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 Od této smlouvy léze odstoupit jednostranně ze strany objednatele</w:t>
      </w:r>
      <w:r w:rsidR="0040455B">
        <w:rPr>
          <w:color w:val="000000"/>
        </w:rPr>
        <w:t>,</w:t>
      </w:r>
      <w:r>
        <w:rPr>
          <w:color w:val="000000"/>
        </w:rPr>
        <w:t xml:space="preserve"> pokud zadavatel neobdrží dotaci na předmět této zakázky, nebo pokud práce nebudou prováděny ve stanovených termínech a požadované kvalitě.</w:t>
      </w:r>
    </w:p>
    <w:p w14:paraId="00000099" w14:textId="77777777" w:rsidR="00F0371F" w:rsidRDefault="00EB2A53">
      <w:pPr>
        <w:pStyle w:val="Normal0"/>
        <w:numPr>
          <w:ilvl w:val="0"/>
          <w:numId w:val="7"/>
        </w:numPr>
        <w:pBdr>
          <w:top w:val="nil"/>
          <w:left w:val="nil"/>
          <w:bottom w:val="nil"/>
          <w:right w:val="nil"/>
          <w:between w:val="nil"/>
        </w:pBdr>
        <w:spacing w:line="240" w:lineRule="auto"/>
        <w:ind w:left="0" w:hanging="2"/>
        <w:jc w:val="both"/>
        <w:rPr>
          <w:color w:val="000000"/>
        </w:rPr>
      </w:pPr>
      <w:r>
        <w:rPr>
          <w:color w:val="000000"/>
        </w:rPr>
        <w:t>V případě dodání vadného díla uhradí zhotovitel objednateli smluvní pokutu ve výši 10 % z ceny plnění, u něhož byly zjištěny vady.</w:t>
      </w:r>
    </w:p>
    <w:p w14:paraId="0000009A" w14:textId="77777777" w:rsidR="00F0371F" w:rsidRDefault="00EB2A53">
      <w:pPr>
        <w:pStyle w:val="Normal0"/>
        <w:numPr>
          <w:ilvl w:val="0"/>
          <w:numId w:val="7"/>
        </w:numPr>
        <w:pBdr>
          <w:top w:val="nil"/>
          <w:left w:val="nil"/>
          <w:bottom w:val="nil"/>
          <w:right w:val="nil"/>
          <w:between w:val="nil"/>
        </w:pBdr>
        <w:spacing w:line="240" w:lineRule="auto"/>
        <w:ind w:left="0" w:hanging="2"/>
        <w:jc w:val="both"/>
        <w:rPr>
          <w:color w:val="000000"/>
        </w:rPr>
      </w:pPr>
      <w:r>
        <w:rPr>
          <w:color w:val="000000"/>
        </w:rPr>
        <w:t>V případě prodlení objednatele s placením faktury uhradí objednatel zhotoviteli úrok z prodlení ve výši 0,05 % za každý den prodlení z nezaplacené částky.</w:t>
      </w:r>
    </w:p>
    <w:p w14:paraId="0000009B" w14:textId="77777777" w:rsidR="00F0371F" w:rsidRDefault="00EB2A53">
      <w:pPr>
        <w:pStyle w:val="Normal0"/>
        <w:numPr>
          <w:ilvl w:val="0"/>
          <w:numId w:val="7"/>
        </w:numPr>
        <w:pBdr>
          <w:top w:val="nil"/>
          <w:left w:val="nil"/>
          <w:bottom w:val="nil"/>
          <w:right w:val="nil"/>
          <w:between w:val="nil"/>
        </w:pBdr>
        <w:spacing w:line="240" w:lineRule="auto"/>
        <w:ind w:left="0" w:hanging="2"/>
        <w:jc w:val="both"/>
        <w:rPr>
          <w:color w:val="000000"/>
        </w:rPr>
      </w:pPr>
      <w:r>
        <w:rPr>
          <w:color w:val="000000"/>
        </w:rPr>
        <w:t>Nastanou-li skutečnosti uvedené v bodě článku 9 odstavce 1. a 2. vyzve písemnou formou objednatel zhotovitele k úhradě smluvní pokuty na příjmový účet obce. Smluvní pokuty, sjednané touto smlouvou, hradí povinná strana nezávisle na tom, zda a v jaké výši vznikne druhé straně v této souvislosti škoda.</w:t>
      </w:r>
    </w:p>
    <w:p w14:paraId="0000009C" w14:textId="77777777" w:rsidR="00F0371F" w:rsidRDefault="00F0371F">
      <w:pPr>
        <w:pStyle w:val="Normal0"/>
        <w:pBdr>
          <w:top w:val="nil"/>
          <w:left w:val="nil"/>
          <w:bottom w:val="nil"/>
          <w:right w:val="nil"/>
          <w:between w:val="nil"/>
        </w:pBdr>
        <w:spacing w:line="240" w:lineRule="auto"/>
        <w:ind w:left="0" w:hanging="2"/>
        <w:rPr>
          <w:color w:val="000000"/>
        </w:rPr>
      </w:pPr>
    </w:p>
    <w:p w14:paraId="0000009D"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10.</w:t>
      </w:r>
    </w:p>
    <w:p w14:paraId="0000009E"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Odstoupení od smlouvy</w:t>
      </w:r>
    </w:p>
    <w:p w14:paraId="0000009F" w14:textId="77777777" w:rsidR="00F0371F" w:rsidRDefault="00F0371F">
      <w:pPr>
        <w:pStyle w:val="Normal0"/>
        <w:pBdr>
          <w:top w:val="nil"/>
          <w:left w:val="nil"/>
          <w:bottom w:val="nil"/>
          <w:right w:val="nil"/>
          <w:between w:val="nil"/>
        </w:pBdr>
        <w:spacing w:line="240" w:lineRule="auto"/>
        <w:ind w:left="0" w:hanging="2"/>
        <w:rPr>
          <w:color w:val="000000"/>
        </w:rPr>
      </w:pPr>
    </w:p>
    <w:p w14:paraId="000000A0" w14:textId="77777777" w:rsidR="00F0371F" w:rsidRDefault="00EB2A53">
      <w:pPr>
        <w:pStyle w:val="Normal0"/>
        <w:numPr>
          <w:ilvl w:val="0"/>
          <w:numId w:val="8"/>
        </w:numPr>
        <w:pBdr>
          <w:top w:val="nil"/>
          <w:left w:val="nil"/>
          <w:bottom w:val="nil"/>
          <w:right w:val="nil"/>
          <w:between w:val="nil"/>
        </w:pBdr>
        <w:spacing w:line="240" w:lineRule="auto"/>
        <w:ind w:left="0" w:hanging="2"/>
        <w:jc w:val="both"/>
        <w:rPr>
          <w:color w:val="000000"/>
        </w:rPr>
      </w:pPr>
      <w:r>
        <w:rPr>
          <w:color w:val="000000"/>
        </w:rPr>
        <w:t>Smluvní strany mohou od této smlouvy odstoupit také za předpokladu, že budou splněny podmínky uvedené v ust. § 2001 a násl. zákona č. 89/2012 Sb., občanský zákoník, v platném znění.</w:t>
      </w:r>
    </w:p>
    <w:p w14:paraId="000000A1"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A2"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Článek 11.</w:t>
      </w:r>
    </w:p>
    <w:p w14:paraId="000000A3" w14:textId="77777777" w:rsidR="00F0371F" w:rsidRDefault="00EB2A53">
      <w:pPr>
        <w:pStyle w:val="Normal0"/>
        <w:pBdr>
          <w:top w:val="nil"/>
          <w:left w:val="nil"/>
          <w:bottom w:val="nil"/>
          <w:right w:val="nil"/>
          <w:between w:val="nil"/>
        </w:pBdr>
        <w:spacing w:line="240" w:lineRule="auto"/>
        <w:ind w:left="0" w:hanging="2"/>
        <w:jc w:val="center"/>
        <w:rPr>
          <w:color w:val="000000"/>
        </w:rPr>
      </w:pPr>
      <w:r>
        <w:rPr>
          <w:b/>
          <w:color w:val="000000"/>
        </w:rPr>
        <w:t>Závěrečná ujednání</w:t>
      </w:r>
    </w:p>
    <w:p w14:paraId="000000A4" w14:textId="77777777" w:rsidR="00F0371F" w:rsidRDefault="00F0371F">
      <w:pPr>
        <w:pStyle w:val="Normal0"/>
        <w:pBdr>
          <w:top w:val="nil"/>
          <w:left w:val="nil"/>
          <w:bottom w:val="nil"/>
          <w:right w:val="nil"/>
          <w:between w:val="nil"/>
        </w:pBdr>
        <w:spacing w:line="240" w:lineRule="auto"/>
        <w:ind w:left="0" w:hanging="2"/>
        <w:rPr>
          <w:color w:val="000000"/>
        </w:rPr>
      </w:pPr>
    </w:p>
    <w:p w14:paraId="000000A5"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proofErr w:type="gramStart"/>
      <w:r>
        <w:rPr>
          <w:color w:val="000000"/>
        </w:rPr>
        <w:t>Objednatel</w:t>
      </w:r>
      <w:proofErr w:type="gramEnd"/>
      <w:r>
        <w:rPr>
          <w:color w:val="000000"/>
        </w:rPr>
        <w:t xml:space="preserve"> popř. jeho TDI je oprávněn kontrolovat zhotovování díla do doby jeho předání a převzetí.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Objednatel v takovém případě je oprávněn vyúčtovat zhotoviteli smluvní pokutu ve výši 20 % z nedokončené a nepřevzaté ceny díla.</w:t>
      </w:r>
    </w:p>
    <w:p w14:paraId="000000A6"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V případě nepříznivého počasí a hrozí-li poškozování životního prostředí, si objednatel vyhrazuje právo okamžitě přerušit práce.</w:t>
      </w:r>
    </w:p>
    <w:p w14:paraId="000000A7"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Za vady díla, na něž se nevztahuje záruka na jakost, odpovídá zhotovitel v rozsahu této záruky.</w:t>
      </w:r>
    </w:p>
    <w:p w14:paraId="000000A8"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Zhotovitel prohlašuje, že je oprávněn provést dílo dle čl. 2.1. na základě platného oprávnění, prokázaného dokumenty, které byly předloženy v nabídce na plnění veřejné zakázky.</w:t>
      </w:r>
    </w:p>
    <w:p w14:paraId="000000A9"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Zhotovitel bezvýhradně souhlasí se zveřejněním své identifikace a dalších parametrů Smlouvy o dílo, včetně ceny díla.</w:t>
      </w:r>
    </w:p>
    <w:p w14:paraId="000000AA"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000000AB"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Zhotovitel prohlašuje, že při plnění předmětu díla neporušuje povinnosti stanovené mu zákonem č. 435/2004 Sb., o zaměstnanosti, v platném znění</w:t>
      </w:r>
    </w:p>
    <w:p w14:paraId="000000AC"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 xml:space="preserve">Tato smlouva může být měněna nebo doplňována pouze písemnými vzestupně číslovanými dodatky oboustranně odsouhlasenými a podepsanými osobami, které jsou oprávněny k smluvnímu jednání. </w:t>
      </w:r>
    </w:p>
    <w:p w14:paraId="000000AD"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Ostatní vztahy, které nejsou upravené touto smlouvou, se řídí zákonem č. 89/2012 Sb., občanský zákoník, v platném znění.</w:t>
      </w:r>
    </w:p>
    <w:p w14:paraId="000000AE"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 xml:space="preserve">Případné spory vzniklé z této smlouvy budou řešeny podle platné právní úpravy věcně a místně příslušným soudem České republiky. </w:t>
      </w:r>
    </w:p>
    <w:p w14:paraId="000000AF"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lastRenderedPageBreak/>
        <w:t>Smluvní strany této smlouvy se dohodly, že právní vztahy založené touto smlouvou se budou řídit právním řádem České republiky.</w:t>
      </w:r>
    </w:p>
    <w:p w14:paraId="000000B0"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 xml:space="preserve">Tato smlouva je vyhotovena ve dvou stejnopisech včetně příloh, z nichž jeden stejnopis obdrží objednatel a jeden stejnopis obdrží zhotovitel. </w:t>
      </w:r>
    </w:p>
    <w:p w14:paraId="000000B1"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Smluvní strany výslovně souhlasí s tím, aby tato smlouva byla vedena v evidenci smluv vedené zhotovitelem a zadavatelem, která obsahuje údaje o smluvních stranách, předmětu smlouvy, číselné označení této smlouvy a datum jejího uzavření.</w:t>
      </w:r>
    </w:p>
    <w:p w14:paraId="000000B2"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Smluvní strany tímto prohlašují a potvrzují, že tato smlouva byla uzavřena po vzájemném projednání a to svobodně, vážně a určitě a na důkaz toho připojují své podpisy.</w:t>
      </w:r>
    </w:p>
    <w:p w14:paraId="000000B3"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Zhotovitel je povinen uchovávat veškeré originály dokumentů se zakázkou spojených do roku 2028, pokud český řád nestanovuje lhůtu delší. Veškeré dokumenty budou uchovány způsobem uvedeným v zákoně č. 563/1991 Sb., o účetnictví, ve znění pozdějších předpisů a v zákoně č. 499/2004 Sb., o archivnictví a spisové službě a o změně některých zákonů, ve znění pozdějších předpisů a v souladu s dalšími právními předpisy ČR.</w:t>
      </w:r>
    </w:p>
    <w:p w14:paraId="000000B4" w14:textId="77777777" w:rsidR="00F0371F" w:rsidRDefault="00EB2A53">
      <w:pPr>
        <w:pStyle w:val="Normal0"/>
        <w:numPr>
          <w:ilvl w:val="0"/>
          <w:numId w:val="5"/>
        </w:numPr>
        <w:pBdr>
          <w:top w:val="nil"/>
          <w:left w:val="nil"/>
          <w:bottom w:val="nil"/>
          <w:right w:val="nil"/>
          <w:between w:val="nil"/>
        </w:pBdr>
        <w:spacing w:line="240" w:lineRule="auto"/>
        <w:ind w:left="0" w:hanging="2"/>
        <w:jc w:val="both"/>
        <w:rPr>
          <w:color w:val="000000"/>
        </w:rPr>
      </w:pPr>
      <w:r>
        <w:rPr>
          <w:color w:val="000000"/>
        </w:rPr>
        <w:t>Přílohy, které tvoří nedílnou součást smlouvy:</w:t>
      </w:r>
    </w:p>
    <w:p w14:paraId="000000B5" w14:textId="77777777" w:rsidR="00F0371F" w:rsidRDefault="00F0371F">
      <w:pPr>
        <w:pStyle w:val="Normal0"/>
        <w:pBdr>
          <w:top w:val="nil"/>
          <w:left w:val="nil"/>
          <w:bottom w:val="nil"/>
          <w:right w:val="nil"/>
          <w:between w:val="nil"/>
        </w:pBdr>
        <w:spacing w:line="240" w:lineRule="auto"/>
        <w:ind w:left="0" w:hanging="2"/>
        <w:rPr>
          <w:color w:val="000000"/>
        </w:rPr>
      </w:pPr>
    </w:p>
    <w:p w14:paraId="000000B6" w14:textId="612FDA92" w:rsidR="00F0371F" w:rsidRDefault="00EB2A53">
      <w:pPr>
        <w:pStyle w:val="Normal0"/>
        <w:pBdr>
          <w:top w:val="nil"/>
          <w:left w:val="nil"/>
          <w:bottom w:val="nil"/>
          <w:right w:val="nil"/>
          <w:between w:val="nil"/>
        </w:pBdr>
        <w:spacing w:line="240" w:lineRule="auto"/>
        <w:ind w:left="0" w:hanging="2"/>
        <w:rPr>
          <w:color w:val="000000"/>
        </w:rPr>
      </w:pPr>
      <w:r>
        <w:rPr>
          <w:color w:val="000000"/>
        </w:rPr>
        <w:t>Příloha č. 1:</w:t>
      </w:r>
      <w:r>
        <w:rPr>
          <w:color w:val="000000"/>
        </w:rPr>
        <w:tab/>
        <w:t xml:space="preserve">Projektová dokumentace včetně </w:t>
      </w:r>
      <w:r w:rsidR="008F28A3">
        <w:rPr>
          <w:color w:val="000000"/>
        </w:rPr>
        <w:t>rozpočtu</w:t>
      </w:r>
      <w:r>
        <w:rPr>
          <w:color w:val="000000"/>
        </w:rPr>
        <w:t xml:space="preserve"> a soupisu prací – </w:t>
      </w:r>
      <w:r>
        <w:rPr>
          <w:b/>
          <w:color w:val="000000"/>
        </w:rPr>
        <w:t>bude doloženo elektronicky na CD až při podpisu smlouvy.</w:t>
      </w:r>
    </w:p>
    <w:p w14:paraId="000000B7" w14:textId="1F54943D" w:rsidR="00F0371F" w:rsidRDefault="00EB2A53">
      <w:pPr>
        <w:pStyle w:val="Normal0"/>
        <w:pBdr>
          <w:top w:val="nil"/>
          <w:left w:val="nil"/>
          <w:bottom w:val="nil"/>
          <w:right w:val="nil"/>
          <w:between w:val="nil"/>
        </w:pBdr>
        <w:spacing w:line="240" w:lineRule="auto"/>
        <w:ind w:left="0" w:hanging="2"/>
        <w:rPr>
          <w:color w:val="000000"/>
        </w:rPr>
      </w:pPr>
      <w:r>
        <w:rPr>
          <w:color w:val="000000"/>
        </w:rPr>
        <w:t>Příloha č. 2:</w:t>
      </w:r>
      <w:r>
        <w:rPr>
          <w:color w:val="000000"/>
        </w:rPr>
        <w:tab/>
        <w:t>Úředně ověřená kopie platného dokladu prokazujícího řádné pojištění pro případ způsobení škody při plnění veřejné zakázky v limitu min</w:t>
      </w:r>
      <w:r w:rsidRPr="001802AE">
        <w:rPr>
          <w:color w:val="000000"/>
        </w:rPr>
        <w:t xml:space="preserve">. </w:t>
      </w:r>
      <w:sdt>
        <w:sdtPr>
          <w:tag w:val="goog_rdk_1"/>
          <w:id w:val="1458571709"/>
        </w:sdtPr>
        <w:sdtEndPr/>
        <w:sdtContent>
          <w:r w:rsidR="001802AE">
            <w:t>500</w:t>
          </w:r>
        </w:sdtContent>
      </w:sdt>
      <w:r w:rsidRPr="001802AE">
        <w:rPr>
          <w:color w:val="000000"/>
        </w:rPr>
        <w:t>.000,-</w:t>
      </w:r>
      <w:r>
        <w:rPr>
          <w:color w:val="000000"/>
        </w:rPr>
        <w:t xml:space="preserve"> Kč </w:t>
      </w:r>
      <w:r>
        <w:rPr>
          <w:b/>
          <w:color w:val="000000"/>
        </w:rPr>
        <w:t>– bude doloženo až při podpisu smlouvy.</w:t>
      </w:r>
    </w:p>
    <w:p w14:paraId="000000B8"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Příloha č. 3:</w:t>
      </w:r>
      <w:r>
        <w:rPr>
          <w:color w:val="000000"/>
        </w:rPr>
        <w:tab/>
        <w:t>Oceněný položkový rozpočet – cenová kalkulace, jež byla předmětem nabídky uchazeče v rámci řešeného výběrového řízení.</w:t>
      </w:r>
    </w:p>
    <w:p w14:paraId="000000B9"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BA"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BB"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BC" w14:textId="79F5405F" w:rsidR="00F0371F" w:rsidRDefault="3AFFA207">
      <w:pPr>
        <w:pStyle w:val="Normal0"/>
        <w:pBdr>
          <w:top w:val="nil"/>
          <w:left w:val="nil"/>
          <w:bottom w:val="nil"/>
          <w:right w:val="nil"/>
          <w:between w:val="nil"/>
        </w:pBdr>
        <w:spacing w:line="240" w:lineRule="auto"/>
        <w:ind w:left="0" w:hanging="2"/>
        <w:rPr>
          <w:color w:val="000000"/>
        </w:rPr>
      </w:pPr>
      <w:r>
        <w:rPr>
          <w:color w:val="000000"/>
        </w:rPr>
        <w:t>V </w:t>
      </w:r>
      <w:r w:rsidR="2FB736FB">
        <w:rPr>
          <w:color w:val="000000"/>
        </w:rPr>
        <w:t>Lahošti</w:t>
      </w:r>
      <w:r>
        <w:rPr>
          <w:color w:val="000000"/>
        </w:rPr>
        <w:t xml:space="preserve">, </w:t>
      </w:r>
      <w:proofErr w:type="gramStart"/>
      <w:r>
        <w:rPr>
          <w:color w:val="000000"/>
        </w:rPr>
        <w:t>dne  …</w:t>
      </w:r>
      <w:proofErr w:type="gramEnd"/>
      <w:r>
        <w:rPr>
          <w:color w:val="000000"/>
        </w:rPr>
        <w:t>…………..</w:t>
      </w:r>
      <w:r w:rsidR="00EB2A53">
        <w:rPr>
          <w:color w:val="000000"/>
        </w:rPr>
        <w:tab/>
      </w:r>
      <w:r w:rsidR="00EB2A53">
        <w:rPr>
          <w:color w:val="000000"/>
        </w:rPr>
        <w:tab/>
      </w:r>
      <w:r w:rsidR="00EB2A53">
        <w:rPr>
          <w:color w:val="000000"/>
        </w:rPr>
        <w:tab/>
      </w:r>
      <w:r w:rsidR="00EB2A53">
        <w:rPr>
          <w:color w:val="000000"/>
        </w:rPr>
        <w:tab/>
      </w:r>
    </w:p>
    <w:p w14:paraId="000000BD" w14:textId="77777777" w:rsidR="00F0371F" w:rsidRDefault="00F0371F">
      <w:pPr>
        <w:pStyle w:val="Normal0"/>
        <w:pBdr>
          <w:top w:val="nil"/>
          <w:left w:val="nil"/>
          <w:bottom w:val="nil"/>
          <w:right w:val="nil"/>
          <w:between w:val="nil"/>
        </w:pBdr>
        <w:spacing w:line="240" w:lineRule="auto"/>
        <w:ind w:left="0" w:hanging="2"/>
      </w:pPr>
    </w:p>
    <w:p w14:paraId="000000BE" w14:textId="77777777" w:rsidR="00F0371F" w:rsidRDefault="00F0371F">
      <w:pPr>
        <w:pStyle w:val="Normal0"/>
        <w:pBdr>
          <w:top w:val="nil"/>
          <w:left w:val="nil"/>
          <w:bottom w:val="nil"/>
          <w:right w:val="nil"/>
          <w:between w:val="nil"/>
        </w:pBdr>
        <w:spacing w:line="240" w:lineRule="auto"/>
        <w:ind w:left="0" w:hanging="2"/>
      </w:pPr>
    </w:p>
    <w:p w14:paraId="000000BF" w14:textId="77777777" w:rsidR="00F0371F" w:rsidRDefault="00EB2A53">
      <w:pPr>
        <w:pStyle w:val="Normal0"/>
        <w:pBdr>
          <w:top w:val="nil"/>
          <w:left w:val="nil"/>
          <w:bottom w:val="nil"/>
          <w:right w:val="nil"/>
          <w:between w:val="nil"/>
        </w:pBdr>
        <w:spacing w:line="240" w:lineRule="auto"/>
        <w:ind w:left="0" w:hanging="2"/>
        <w:rPr>
          <w:color w:val="000000"/>
        </w:rPr>
      </w:pPr>
      <w:r>
        <w:rPr>
          <w:color w:val="000000"/>
        </w:rPr>
        <w:t>V ………………, dne ………</w:t>
      </w:r>
      <w:proofErr w:type="gramStart"/>
      <w:r>
        <w:rPr>
          <w:color w:val="000000"/>
        </w:rPr>
        <w:t>…….</w:t>
      </w:r>
      <w:proofErr w:type="gramEnd"/>
      <w:r>
        <w:rPr>
          <w:color w:val="000000"/>
        </w:rPr>
        <w:t>.</w:t>
      </w:r>
    </w:p>
    <w:p w14:paraId="000000C0" w14:textId="77777777" w:rsidR="00F0371F" w:rsidRDefault="00F0371F">
      <w:pPr>
        <w:pStyle w:val="Normal0"/>
        <w:pBdr>
          <w:top w:val="nil"/>
          <w:left w:val="nil"/>
          <w:bottom w:val="nil"/>
          <w:right w:val="nil"/>
          <w:between w:val="nil"/>
        </w:pBdr>
        <w:spacing w:line="240" w:lineRule="auto"/>
        <w:ind w:left="0" w:hanging="2"/>
        <w:rPr>
          <w:color w:val="000000"/>
        </w:rPr>
      </w:pPr>
    </w:p>
    <w:p w14:paraId="000000C1"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2"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3"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4"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5" w14:textId="77777777" w:rsidR="00F0371F" w:rsidRDefault="00F0371F">
      <w:pPr>
        <w:pStyle w:val="Normal0"/>
        <w:pBdr>
          <w:top w:val="nil"/>
          <w:left w:val="nil"/>
          <w:bottom w:val="nil"/>
          <w:right w:val="nil"/>
          <w:between w:val="nil"/>
        </w:pBdr>
        <w:spacing w:line="240" w:lineRule="auto"/>
        <w:ind w:left="0" w:hanging="2"/>
        <w:jc w:val="center"/>
        <w:rPr>
          <w:color w:val="000000"/>
        </w:rPr>
      </w:pPr>
    </w:p>
    <w:p w14:paraId="000000C6"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C7" w14:textId="77777777" w:rsidR="00F0371F" w:rsidRDefault="00F0371F">
      <w:pPr>
        <w:pStyle w:val="Normal0"/>
        <w:pBdr>
          <w:top w:val="nil"/>
          <w:left w:val="nil"/>
          <w:bottom w:val="nil"/>
          <w:right w:val="nil"/>
          <w:between w:val="nil"/>
        </w:pBdr>
        <w:spacing w:line="240" w:lineRule="auto"/>
        <w:ind w:left="0" w:hanging="2"/>
        <w:jc w:val="both"/>
        <w:rPr>
          <w:color w:val="000000"/>
        </w:rPr>
      </w:pPr>
    </w:p>
    <w:p w14:paraId="000000C8" w14:textId="0C9E412F" w:rsidR="00F0371F" w:rsidRDefault="3AFFA207">
      <w:pPr>
        <w:pStyle w:val="Normal0"/>
        <w:pBdr>
          <w:top w:val="nil"/>
          <w:left w:val="nil"/>
          <w:bottom w:val="nil"/>
          <w:right w:val="nil"/>
          <w:between w:val="nil"/>
        </w:pBdr>
        <w:spacing w:line="240" w:lineRule="auto"/>
        <w:ind w:left="0" w:hanging="2"/>
        <w:jc w:val="both"/>
        <w:rPr>
          <w:color w:val="000000"/>
          <w:sz w:val="22"/>
          <w:szCs w:val="22"/>
        </w:rPr>
      </w:pPr>
      <w:r>
        <w:rPr>
          <w:color w:val="000000"/>
        </w:rPr>
        <w:t xml:space="preserve">      --------------------------------------------------                      -------------------------------------------------</w:t>
      </w:r>
      <w:r w:rsidR="00EB2A53">
        <w:rPr>
          <w:color w:val="000000"/>
          <w:sz w:val="20"/>
          <w:szCs w:val="20"/>
        </w:rPr>
        <w:tab/>
      </w:r>
      <w:r>
        <w:rPr>
          <w:color w:val="000000"/>
          <w:sz w:val="20"/>
          <w:szCs w:val="20"/>
        </w:rPr>
        <w:t xml:space="preserve">  </w:t>
      </w:r>
      <w:r>
        <w:rPr>
          <w:color w:val="000000"/>
        </w:rPr>
        <w:t xml:space="preserve">               objednatel </w:t>
      </w:r>
      <w:r w:rsidR="00EB2A53">
        <w:rPr>
          <w:color w:val="000000"/>
        </w:rPr>
        <w:tab/>
      </w:r>
      <w:r w:rsidR="00EB2A53">
        <w:rPr>
          <w:color w:val="000000"/>
        </w:rPr>
        <w:tab/>
      </w:r>
      <w:r w:rsidR="00EB2A53">
        <w:rPr>
          <w:color w:val="000000"/>
        </w:rPr>
        <w:tab/>
      </w:r>
      <w:r w:rsidR="00EB2A53">
        <w:rPr>
          <w:color w:val="000000"/>
        </w:rPr>
        <w:tab/>
      </w:r>
      <w:r w:rsidR="00EB2A53">
        <w:rPr>
          <w:color w:val="000000"/>
        </w:rPr>
        <w:tab/>
      </w:r>
      <w:r w:rsidR="00EB2A53">
        <w:rPr>
          <w:color w:val="000000"/>
        </w:rPr>
        <w:tab/>
      </w:r>
      <w:r>
        <w:rPr>
          <w:color w:val="000000"/>
        </w:rPr>
        <w:t xml:space="preserve">          </w:t>
      </w:r>
      <w:r w:rsidR="00EB2A53">
        <w:rPr>
          <w:color w:val="000000"/>
        </w:rPr>
        <w:tab/>
      </w:r>
      <w:r>
        <w:rPr>
          <w:color w:val="000000"/>
        </w:rPr>
        <w:t xml:space="preserve">   zhotovitel</w:t>
      </w:r>
      <w:r w:rsidR="00EB2A53">
        <w:rPr>
          <w:color w:val="000000"/>
        </w:rPr>
        <w:tab/>
      </w:r>
      <w:r w:rsidR="00EB2A53">
        <w:rPr>
          <w:color w:val="000000"/>
        </w:rPr>
        <w:tab/>
      </w:r>
      <w:r w:rsidR="00EB2A53">
        <w:rPr>
          <w:color w:val="000000"/>
        </w:rPr>
        <w:tab/>
      </w:r>
      <w:r>
        <w:t xml:space="preserve">      </w:t>
      </w:r>
      <w:r w:rsidR="00EB2A53">
        <w:t xml:space="preserve">   </w:t>
      </w:r>
      <w:r>
        <w:t xml:space="preserve">  </w:t>
      </w:r>
      <w:r w:rsidR="1CC3306C">
        <w:t xml:space="preserve">Ing. </w:t>
      </w:r>
      <w:r w:rsidR="5EE74551">
        <w:t>Milan Fábera</w:t>
      </w:r>
      <w:r w:rsidRPr="3AFFA207">
        <w:rPr>
          <w:b/>
          <w:bCs/>
          <w:color w:val="000000"/>
        </w:rPr>
        <w:t xml:space="preserve"> </w:t>
      </w:r>
      <w:r w:rsidRPr="3AFFA207">
        <w:rPr>
          <w:b/>
          <w:bCs/>
          <w:color w:val="000000"/>
          <w:sz w:val="22"/>
          <w:szCs w:val="22"/>
        </w:rPr>
        <w:t xml:space="preserve"> </w:t>
      </w:r>
    </w:p>
    <w:p w14:paraId="000000C9" w14:textId="2615F02D" w:rsidR="00F0371F" w:rsidRPr="0040455B" w:rsidRDefault="3AFFA207" w:rsidP="343DFE30">
      <w:pPr>
        <w:pStyle w:val="Normal0"/>
        <w:pBdr>
          <w:top w:val="nil"/>
          <w:left w:val="nil"/>
          <w:bottom w:val="nil"/>
          <w:right w:val="nil"/>
          <w:between w:val="nil"/>
        </w:pBdr>
        <w:spacing w:line="240" w:lineRule="auto"/>
        <w:ind w:left="0" w:hanging="2"/>
        <w:jc w:val="both"/>
        <w:rPr>
          <w:b/>
          <w:bCs/>
          <w:color w:val="000000" w:themeColor="text1"/>
        </w:rPr>
      </w:pPr>
      <w:r w:rsidRPr="0040455B">
        <w:rPr>
          <w:b/>
          <w:bCs/>
          <w:color w:val="000000"/>
        </w:rPr>
        <w:t xml:space="preserve">        </w:t>
      </w:r>
      <w:r w:rsidRPr="0040455B">
        <w:rPr>
          <w:b/>
          <w:bCs/>
        </w:rPr>
        <w:t xml:space="preserve">          </w:t>
      </w:r>
      <w:r w:rsidR="0040455B">
        <w:rPr>
          <w:b/>
          <w:bCs/>
        </w:rPr>
        <w:t xml:space="preserve"> </w:t>
      </w:r>
      <w:r w:rsidRPr="0040455B">
        <w:rPr>
          <w:b/>
          <w:bCs/>
          <w:color w:val="000000"/>
        </w:rPr>
        <w:t xml:space="preserve">Starosta </w:t>
      </w:r>
      <w:r w:rsidR="70DD4993" w:rsidRPr="0040455B">
        <w:rPr>
          <w:b/>
          <w:bCs/>
          <w:color w:val="000000"/>
        </w:rPr>
        <w:t>obce</w:t>
      </w:r>
      <w:r w:rsidR="50F4891C" w:rsidRPr="0040455B">
        <w:rPr>
          <w:b/>
          <w:bCs/>
          <w:color w:val="000000"/>
        </w:rPr>
        <w:t xml:space="preserve"> </w:t>
      </w:r>
      <w:r w:rsidR="2A5B8515" w:rsidRPr="0040455B">
        <w:rPr>
          <w:b/>
          <w:bCs/>
          <w:color w:val="000000"/>
        </w:rPr>
        <w:t>Lahošť</w:t>
      </w:r>
    </w:p>
    <w:p w14:paraId="000000CA" w14:textId="77777777" w:rsidR="00F0371F" w:rsidRDefault="00F0371F">
      <w:pPr>
        <w:pStyle w:val="Normal0"/>
        <w:pBdr>
          <w:top w:val="nil"/>
          <w:left w:val="nil"/>
          <w:bottom w:val="nil"/>
          <w:right w:val="nil"/>
          <w:between w:val="nil"/>
        </w:pBdr>
        <w:spacing w:line="240" w:lineRule="auto"/>
        <w:ind w:left="0" w:hanging="2"/>
        <w:rPr>
          <w:color w:val="000000"/>
          <w:sz w:val="22"/>
          <w:szCs w:val="22"/>
        </w:rPr>
      </w:pPr>
    </w:p>
    <w:p w14:paraId="000000CB" w14:textId="77777777" w:rsidR="00F0371F" w:rsidRDefault="00F0371F">
      <w:pPr>
        <w:pStyle w:val="Normal0"/>
        <w:pBdr>
          <w:top w:val="nil"/>
          <w:left w:val="nil"/>
          <w:bottom w:val="nil"/>
          <w:right w:val="nil"/>
          <w:between w:val="nil"/>
        </w:pBdr>
        <w:spacing w:line="240" w:lineRule="auto"/>
        <w:ind w:left="0" w:hanging="2"/>
        <w:rPr>
          <w:color w:val="000000"/>
          <w:sz w:val="22"/>
          <w:szCs w:val="22"/>
        </w:rPr>
      </w:pPr>
    </w:p>
    <w:p w14:paraId="000000CC" w14:textId="77777777" w:rsidR="00F0371F" w:rsidRDefault="00F0371F">
      <w:pPr>
        <w:pStyle w:val="Normal0"/>
        <w:pBdr>
          <w:top w:val="nil"/>
          <w:left w:val="nil"/>
          <w:bottom w:val="nil"/>
          <w:right w:val="nil"/>
          <w:between w:val="nil"/>
        </w:pBdr>
        <w:spacing w:line="240" w:lineRule="auto"/>
        <w:ind w:left="0" w:hanging="2"/>
        <w:rPr>
          <w:color w:val="000000"/>
          <w:sz w:val="22"/>
          <w:szCs w:val="22"/>
        </w:rPr>
      </w:pPr>
    </w:p>
    <w:sectPr w:rsidR="00F0371F">
      <w:footerReference w:type="default" r:id="rId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A13C4" w14:textId="77777777" w:rsidR="00B87FDC" w:rsidRDefault="00B87FDC">
      <w:r>
        <w:separator/>
      </w:r>
    </w:p>
  </w:endnote>
  <w:endnote w:type="continuationSeparator" w:id="0">
    <w:p w14:paraId="7191FBAD" w14:textId="77777777" w:rsidR="00B87FDC" w:rsidRDefault="00B8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D" w14:textId="4D9DC3FE" w:rsidR="00F0371F" w:rsidRDefault="00EB2A53">
    <w:pPr>
      <w:pStyle w:val="Normal0"/>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t xml:space="preserve">Stránka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z </w:t>
    </w:r>
    <w:r>
      <w:rPr>
        <w:b/>
        <w:color w:val="000000"/>
      </w:rPr>
      <w:fldChar w:fldCharType="begin"/>
    </w:r>
    <w:r>
      <w:rPr>
        <w:b/>
        <w:color w:val="000000"/>
      </w:rPr>
      <w:instrText>NUMPAGES</w:instrText>
    </w:r>
    <w:r>
      <w:rPr>
        <w:b/>
        <w:color w:val="000000"/>
      </w:rPr>
      <w:fldChar w:fldCharType="separate"/>
    </w:r>
    <w:r>
      <w:rPr>
        <w:b/>
        <w:noProof/>
        <w:color w:val="000000"/>
      </w:rPr>
      <w:t>2</w:t>
    </w:r>
    <w:r>
      <w:rPr>
        <w:b/>
        <w:color w:val="000000"/>
      </w:rPr>
      <w:fldChar w:fldCharType="end"/>
    </w:r>
  </w:p>
  <w:p w14:paraId="000000CE" w14:textId="77777777" w:rsidR="00F0371F" w:rsidRDefault="00F0371F">
    <w:pPr>
      <w:pStyle w:val="Normal0"/>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7F7CA" w14:textId="77777777" w:rsidR="00B87FDC" w:rsidRDefault="00B87FDC">
      <w:r>
        <w:separator/>
      </w:r>
    </w:p>
  </w:footnote>
  <w:footnote w:type="continuationSeparator" w:id="0">
    <w:p w14:paraId="6CFD8619" w14:textId="77777777" w:rsidR="00B87FDC" w:rsidRDefault="00B87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4BD3"/>
    <w:multiLevelType w:val="multilevel"/>
    <w:tmpl w:val="24D41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13703D1"/>
    <w:multiLevelType w:val="multilevel"/>
    <w:tmpl w:val="1FCC3FCA"/>
    <w:lvl w:ilvl="0">
      <w:start w:val="1"/>
      <w:numFmt w:val="decimal"/>
      <w:lvlText w:val="%1."/>
      <w:lvlJc w:val="left"/>
      <w:pPr>
        <w:ind w:left="502"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AA23DE9"/>
    <w:multiLevelType w:val="multilevel"/>
    <w:tmpl w:val="8ADE0926"/>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D8B74D3"/>
    <w:multiLevelType w:val="multilevel"/>
    <w:tmpl w:val="0AACAB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EF18D0"/>
    <w:multiLevelType w:val="multilevel"/>
    <w:tmpl w:val="32AAF28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6A0DCE"/>
    <w:multiLevelType w:val="multilevel"/>
    <w:tmpl w:val="7C1227A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11205C2"/>
    <w:multiLevelType w:val="hybridMultilevel"/>
    <w:tmpl w:val="2D44E15A"/>
    <w:lvl w:ilvl="0" w:tplc="44A0107E">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182E96"/>
    <w:multiLevelType w:val="multilevel"/>
    <w:tmpl w:val="D780E978"/>
    <w:lvl w:ilvl="0">
      <w:start w:val="1"/>
      <w:numFmt w:val="decimal"/>
      <w:lvlText w:val="%1."/>
      <w:lvlJc w:val="left"/>
      <w:pPr>
        <w:ind w:left="644" w:hanging="358"/>
      </w:pPr>
      <w:rPr>
        <w:b w:val="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pStyle w:val="Textpsmene"/>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8" w15:restartNumberingAfterBreak="0">
    <w:nsid w:val="4DBC5EF3"/>
    <w:multiLevelType w:val="multilevel"/>
    <w:tmpl w:val="95AC86E8"/>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1B84EF8"/>
    <w:multiLevelType w:val="multilevel"/>
    <w:tmpl w:val="96A23A64"/>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pStyle w:val="heading40"/>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CA42DC5"/>
    <w:multiLevelType w:val="multilevel"/>
    <w:tmpl w:val="338012B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EF854CD"/>
    <w:multiLevelType w:val="multilevel"/>
    <w:tmpl w:val="1C4E587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7"/>
  </w:num>
  <w:num w:numId="3">
    <w:abstractNumId w:val="2"/>
  </w:num>
  <w:num w:numId="4">
    <w:abstractNumId w:val="1"/>
  </w:num>
  <w:num w:numId="5">
    <w:abstractNumId w:val="5"/>
  </w:num>
  <w:num w:numId="6">
    <w:abstractNumId w:val="0"/>
  </w:num>
  <w:num w:numId="7">
    <w:abstractNumId w:val="3"/>
  </w:num>
  <w:num w:numId="8">
    <w:abstractNumId w:val="10"/>
  </w:num>
  <w:num w:numId="9">
    <w:abstractNumId w:val="8"/>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FFA207"/>
    <w:rsid w:val="00004C63"/>
    <w:rsid w:val="001802AE"/>
    <w:rsid w:val="0040455B"/>
    <w:rsid w:val="00436735"/>
    <w:rsid w:val="004A055B"/>
    <w:rsid w:val="00716382"/>
    <w:rsid w:val="007439CF"/>
    <w:rsid w:val="007E7BFC"/>
    <w:rsid w:val="008549D8"/>
    <w:rsid w:val="008725A6"/>
    <w:rsid w:val="008A4AD4"/>
    <w:rsid w:val="008F28A3"/>
    <w:rsid w:val="008F6646"/>
    <w:rsid w:val="00994731"/>
    <w:rsid w:val="00B87FDC"/>
    <w:rsid w:val="00E37271"/>
    <w:rsid w:val="00EB223E"/>
    <w:rsid w:val="00EB2A53"/>
    <w:rsid w:val="00F0371F"/>
    <w:rsid w:val="012FA2D8"/>
    <w:rsid w:val="032ACC38"/>
    <w:rsid w:val="07831AB1"/>
    <w:rsid w:val="08FFFD43"/>
    <w:rsid w:val="09076BD7"/>
    <w:rsid w:val="09309BDB"/>
    <w:rsid w:val="0C930C7E"/>
    <w:rsid w:val="0DBDCE09"/>
    <w:rsid w:val="0E3FD42C"/>
    <w:rsid w:val="10630782"/>
    <w:rsid w:val="10963CF2"/>
    <w:rsid w:val="12C70F06"/>
    <w:rsid w:val="17262DD8"/>
    <w:rsid w:val="182549E6"/>
    <w:rsid w:val="19B18BB4"/>
    <w:rsid w:val="1BA65311"/>
    <w:rsid w:val="1CA4FFB2"/>
    <w:rsid w:val="1CBF357C"/>
    <w:rsid w:val="1CC3306C"/>
    <w:rsid w:val="1E8EC8B5"/>
    <w:rsid w:val="1EA32C07"/>
    <w:rsid w:val="1F13B0C8"/>
    <w:rsid w:val="21E69FD1"/>
    <w:rsid w:val="2374BD69"/>
    <w:rsid w:val="23FE2075"/>
    <w:rsid w:val="263D3EC2"/>
    <w:rsid w:val="26DCA966"/>
    <w:rsid w:val="2A20D010"/>
    <w:rsid w:val="2A5B8515"/>
    <w:rsid w:val="2F685131"/>
    <w:rsid w:val="2FB736FB"/>
    <w:rsid w:val="343DFE30"/>
    <w:rsid w:val="34F0295E"/>
    <w:rsid w:val="376023E5"/>
    <w:rsid w:val="377CBE33"/>
    <w:rsid w:val="385FB0B4"/>
    <w:rsid w:val="39A14B62"/>
    <w:rsid w:val="39AB86CA"/>
    <w:rsid w:val="3AFFA207"/>
    <w:rsid w:val="3C9F921B"/>
    <w:rsid w:val="3CFA3B28"/>
    <w:rsid w:val="3EBFB179"/>
    <w:rsid w:val="3EEF5D19"/>
    <w:rsid w:val="467A7C70"/>
    <w:rsid w:val="4DADDAC5"/>
    <w:rsid w:val="4E3161AD"/>
    <w:rsid w:val="4F1C9026"/>
    <w:rsid w:val="50F4891C"/>
    <w:rsid w:val="511A500B"/>
    <w:rsid w:val="53FC4C10"/>
    <w:rsid w:val="549E0E99"/>
    <w:rsid w:val="57D22809"/>
    <w:rsid w:val="5876981F"/>
    <w:rsid w:val="59BD5D86"/>
    <w:rsid w:val="5EE74551"/>
    <w:rsid w:val="61839926"/>
    <w:rsid w:val="6A91CD8E"/>
    <w:rsid w:val="6B7B1C3D"/>
    <w:rsid w:val="6CC7F04C"/>
    <w:rsid w:val="6E164097"/>
    <w:rsid w:val="6F9BE005"/>
    <w:rsid w:val="70DD4993"/>
    <w:rsid w:val="7323FB7C"/>
    <w:rsid w:val="73EE7DE8"/>
    <w:rsid w:val="74DB95B6"/>
    <w:rsid w:val="79DCF651"/>
    <w:rsid w:val="7E1AE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44FF14"/>
  <w15:docId w15:val="{A6FFCD22-4F7C-4E8B-8E82-C27FA06F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spacing w:before="240" w:after="60"/>
      <w:outlineLvl w:val="1"/>
    </w:pPr>
    <w:rPr>
      <w:rFonts w:ascii="Cambria" w:eastAsia="Cambria" w:hAnsi="Cambria" w:cs="Cambria"/>
      <w:b/>
      <w:i/>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spacing w:before="240" w:after="60"/>
      <w:outlineLvl w:val="3"/>
    </w:pPr>
    <w:rPr>
      <w:b/>
      <w:sz w:val="28"/>
      <w:szCs w:val="28"/>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al0"/>
    <w:next w:val="Normal0"/>
    <w:qFormat/>
    <w:pPr>
      <w:spacing w:before="240" w:after="60"/>
      <w:outlineLvl w:val="6"/>
    </w:pPr>
    <w:rPr>
      <w:rFonts w:ascii="Calibri" w:hAnsi="Calibri" w:cs="Mangal"/>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spacing w:before="120" w:after="120"/>
      <w:jc w:val="center"/>
    </w:pPr>
    <w:rPr>
      <w:b/>
      <w:sz w:val="28"/>
      <w:szCs w:val="28"/>
    </w:rPr>
  </w:style>
  <w:style w:type="paragraph" w:customStyle="1" w:styleId="Normal0">
    <w:name w:val="Normal0"/>
    <w:qFormat/>
    <w:pPr>
      <w:spacing w:line="1" w:lineRule="atLeast"/>
      <w:ind w:leftChars="-1" w:left="-1" w:hangingChars="1"/>
      <w:textDirection w:val="btLr"/>
      <w:textAlignment w:val="top"/>
      <w:outlineLvl w:val="0"/>
    </w:pPr>
    <w:rPr>
      <w:kern w:val="1"/>
      <w:position w:val="-1"/>
      <w:lang w:eastAsia="hi-IN" w:bidi="hi-IN"/>
    </w:rPr>
  </w:style>
  <w:style w:type="paragraph" w:customStyle="1" w:styleId="heading10">
    <w:name w:val="heading 10"/>
    <w:basedOn w:val="Normal0"/>
    <w:next w:val="Normal0"/>
    <w:uiPriority w:val="9"/>
    <w:qFormat/>
    <w:pPr>
      <w:keepNext/>
      <w:keepLines/>
      <w:spacing w:before="480" w:after="120"/>
    </w:pPr>
    <w:rPr>
      <w:b/>
      <w:sz w:val="48"/>
      <w:szCs w:val="48"/>
    </w:rPr>
  </w:style>
  <w:style w:type="paragraph" w:customStyle="1" w:styleId="heading20">
    <w:name w:val="heading 20"/>
    <w:basedOn w:val="Normal0"/>
    <w:next w:val="Normal0"/>
    <w:uiPriority w:val="9"/>
    <w:semiHidden/>
    <w:unhideWhenUsed/>
    <w:qFormat/>
    <w:pPr>
      <w:keepNext/>
      <w:spacing w:before="240" w:after="60"/>
      <w:outlineLvl w:val="1"/>
    </w:pPr>
    <w:rPr>
      <w:rFonts w:ascii="Cambria" w:hAnsi="Cambria" w:cs="Mangal"/>
      <w:b/>
      <w:bCs/>
      <w:i/>
      <w:iCs/>
      <w:sz w:val="28"/>
      <w:szCs w:val="25"/>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numPr>
        <w:ilvl w:val="3"/>
        <w:numId w:val="1"/>
      </w:numPr>
      <w:spacing w:before="240" w:after="60"/>
      <w:ind w:left="-1" w:hanging="1"/>
      <w:outlineLvl w:val="3"/>
    </w:pPr>
    <w:rPr>
      <w:rFonts w:eastAsia="SimSun"/>
      <w:b/>
      <w:bCs/>
      <w:sz w:val="28"/>
      <w:szCs w:val="28"/>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Podtitul"/>
    <w:uiPriority w:val="10"/>
    <w:qFormat/>
    <w:pPr>
      <w:spacing w:before="120" w:after="120"/>
      <w:jc w:val="center"/>
    </w:pPr>
    <w:rPr>
      <w:b/>
      <w:sz w:val="28"/>
      <w:szCs w:val="20"/>
      <w:lang w:val="fr-B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Times New Roman" w:hAnsi="Times New Roman" w:cs="Times New Roman"/>
      <w:b w:val="0"/>
      <w:i w:val="0"/>
      <w:w w:val="100"/>
      <w:position w:val="-1"/>
      <w:sz w:val="24"/>
      <w:u w:val="none"/>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color w:val="auto"/>
      <w:w w:val="100"/>
      <w:position w:val="-1"/>
      <w:effect w:val="none"/>
      <w:vertAlign w:val="baseline"/>
      <w:cs w:val="0"/>
      <w:em w:val="none"/>
    </w:rPr>
  </w:style>
  <w:style w:type="character" w:customStyle="1" w:styleId="WW8Num5z0">
    <w:name w:val="WW8Num5z0"/>
    <w:rPr>
      <w:rFonts w:ascii="Times New Roman" w:hAnsi="Times New Roman" w:cs="Times New Roman"/>
      <w:b w:val="0"/>
      <w:i w:val="0"/>
      <w:w w:val="100"/>
      <w:position w:val="-1"/>
      <w:sz w:val="24"/>
      <w:u w:val="none"/>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32z0">
    <w:name w:val="WW8Num32z0"/>
    <w:rPr>
      <w:rFonts w:ascii="Symbol" w:hAnsi="Symbol" w:cs="Symbol"/>
      <w:w w:val="100"/>
      <w:position w:val="-1"/>
      <w:sz w:val="24"/>
      <w:effect w:val="none"/>
      <w:vertAlign w:val="baseline"/>
      <w:cs w:val="0"/>
      <w:em w:val="none"/>
    </w:rPr>
  </w:style>
  <w:style w:type="character" w:customStyle="1" w:styleId="WW8Num26z0">
    <w:name w:val="WW8Num26z0"/>
    <w:rPr>
      <w:rFonts w:ascii="Times New Roman" w:hAnsi="Times New Roman" w:cs="Times New Roman"/>
      <w:b w:val="0"/>
      <w:i w:val="0"/>
      <w:w w:val="100"/>
      <w:position w:val="-1"/>
      <w:sz w:val="24"/>
      <w:u w:val="none"/>
      <w:effect w:val="none"/>
      <w:vertAlign w:val="baseline"/>
      <w:cs w:val="0"/>
      <w:em w:val="none"/>
    </w:rPr>
  </w:style>
  <w:style w:type="character" w:customStyle="1" w:styleId="WW8Num14z0">
    <w:name w:val="WW8Num14z0"/>
    <w:rPr>
      <w:rFonts w:ascii="Times New Roman" w:hAnsi="Times New Roman" w:cs="Times New Roman"/>
      <w:b w:val="0"/>
      <w:i w:val="0"/>
      <w:w w:val="100"/>
      <w:position w:val="-1"/>
      <w:sz w:val="24"/>
      <w:u w:val="none"/>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customStyle="1" w:styleId="WW8Num19z0">
    <w:name w:val="WW8Num19z0"/>
    <w:rPr>
      <w:rFonts w:ascii="Times New Roman" w:hAnsi="Times New Roman" w:cs="Times New Roman"/>
      <w:b w:val="0"/>
      <w:i w:val="0"/>
      <w:w w:val="100"/>
      <w:position w:val="-1"/>
      <w:sz w:val="24"/>
      <w:u w:val="none"/>
      <w:effect w:val="none"/>
      <w:vertAlign w:val="baseline"/>
      <w:cs w:val="0"/>
      <w:em w:val="none"/>
    </w:rPr>
  </w:style>
  <w:style w:type="character" w:customStyle="1" w:styleId="WW8Num21z0">
    <w:name w:val="WW8Num21z0"/>
    <w:rPr>
      <w:rFonts w:ascii="Times New Roman" w:hAnsi="Times New Roman" w:cs="Times New Roman"/>
      <w:b w:val="0"/>
      <w:i w:val="0"/>
      <w:w w:val="100"/>
      <w:position w:val="-1"/>
      <w:sz w:val="24"/>
      <w:u w:val="none"/>
      <w:effect w:val="none"/>
      <w:vertAlign w:val="baseline"/>
      <w:cs w:val="0"/>
      <w:em w:val="none"/>
    </w:rPr>
  </w:style>
  <w:style w:type="character" w:customStyle="1" w:styleId="WW8Num10z0">
    <w:name w:val="WW8Num10z0"/>
    <w:rPr>
      <w:rFonts w:ascii="Times New Roman" w:hAnsi="Times New Roman" w:cs="Times New Roman"/>
      <w:b w:val="0"/>
      <w:i w:val="0"/>
      <w:w w:val="100"/>
      <w:position w:val="-1"/>
      <w:sz w:val="24"/>
      <w:u w:val="none"/>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2">
    <w:name w:val="WW8Num6z2"/>
    <w:rPr>
      <w:rFonts w:ascii="Times New Roman" w:hAnsi="Times New Roman" w:cs="Times New Roman"/>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3z0">
    <w:name w:val="WW8Num23z0"/>
    <w:rPr>
      <w:rFonts w:ascii="Times New Roman" w:hAnsi="Times New Roman" w:cs="Times New Roman"/>
      <w:b w:val="0"/>
      <w:i w:val="0"/>
      <w:w w:val="100"/>
      <w:position w:val="-1"/>
      <w:sz w:val="24"/>
      <w:u w:val="none"/>
      <w:effect w:val="none"/>
      <w:vertAlign w:val="baseline"/>
      <w:cs w:val="0"/>
      <w:em w:val="none"/>
    </w:rPr>
  </w:style>
  <w:style w:type="character" w:customStyle="1" w:styleId="WW8Num17z0">
    <w:name w:val="WW8Num17z0"/>
    <w:rPr>
      <w:w w:val="100"/>
      <w:position w:val="-1"/>
      <w:sz w:val="24"/>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18z0">
    <w:name w:val="WW8Num18z0"/>
    <w:rPr>
      <w:rFonts w:ascii="Times New Roman" w:hAnsi="Times New Roman" w:cs="Times New Roman"/>
      <w:b w:val="0"/>
      <w:i w:val="0"/>
      <w:w w:val="100"/>
      <w:position w:val="-1"/>
      <w:sz w:val="24"/>
      <w:u w:val="none"/>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12z0">
    <w:name w:val="WW8Num12z0"/>
    <w:rPr>
      <w:rFonts w:ascii="Times New Roman" w:hAnsi="Times New Roman" w:cs="Times New Roman"/>
      <w:b w:val="0"/>
      <w:i w:val="0"/>
      <w:w w:val="100"/>
      <w:position w:val="-1"/>
      <w:sz w:val="24"/>
      <w:u w:val="none"/>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1z0">
    <w:name w:val="WW8Num11z0"/>
    <w:rPr>
      <w:rFonts w:ascii="Times New Roman" w:hAnsi="Times New Roman" w:cs="Times New Roman"/>
      <w:b w:val="0"/>
      <w:i w:val="0"/>
      <w:w w:val="100"/>
      <w:position w:val="-1"/>
      <w:sz w:val="24"/>
      <w:u w:val="none"/>
      <w:effect w:val="none"/>
      <w:vertAlign w:val="baseline"/>
      <w:cs w:val="0"/>
      <w:em w:val="none"/>
    </w:rPr>
  </w:style>
  <w:style w:type="character" w:customStyle="1" w:styleId="WW8Num29z0">
    <w:name w:val="WW8Num29z0"/>
    <w:rPr>
      <w:rFonts w:ascii="Times New Roman" w:eastAsia="Times New Roman" w:hAnsi="Times New Roman" w:cs="Times New Roman"/>
      <w:w w:val="100"/>
      <w:position w:val="-1"/>
      <w:effect w:val="none"/>
      <w:vertAlign w:val="baseline"/>
      <w:cs w:val="0"/>
      <w:em w:val="none"/>
    </w:rPr>
  </w:style>
  <w:style w:type="character" w:customStyle="1" w:styleId="WW8Num13z0">
    <w:name w:val="WW8Num13z0"/>
    <w:rPr>
      <w:rFonts w:ascii="Symbol" w:hAnsi="Symbol" w:cs="Symbol"/>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27z0">
    <w:name w:val="WW8Num27z0"/>
    <w:rPr>
      <w:rFonts w:ascii="Times New Roman" w:hAnsi="Times New Roman" w:cs="Times New Roman"/>
      <w:b w:val="0"/>
      <w:i w:val="0"/>
      <w:w w:val="100"/>
      <w:position w:val="-1"/>
      <w:sz w:val="24"/>
      <w:u w:val="none"/>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31z0">
    <w:name w:val="WW8Num31z0"/>
    <w:rPr>
      <w:rFonts w:ascii="Times New Roman" w:hAnsi="Times New Roman" w:cs="Times New Roman"/>
      <w:b w:val="0"/>
      <w:i w:val="0"/>
      <w:w w:val="100"/>
      <w:position w:val="-1"/>
      <w:sz w:val="24"/>
      <w:u w:val="none"/>
      <w:effect w:val="none"/>
      <w:vertAlign w:val="baseline"/>
      <w:cs w:val="0"/>
      <w:em w:val="none"/>
    </w:rPr>
  </w:style>
  <w:style w:type="character" w:customStyle="1" w:styleId="Odrky">
    <w:name w:val="Odrážky"/>
    <w:rPr>
      <w:rFonts w:ascii="OpenSymbol" w:eastAsia="OpenSymbol" w:hAnsi="OpenSymbol" w:cs="OpenSymbol"/>
      <w:w w:val="100"/>
      <w:position w:val="-1"/>
      <w:effect w:val="none"/>
      <w:vertAlign w:val="baseline"/>
      <w:cs w:val="0"/>
      <w:em w:val="none"/>
    </w:rPr>
  </w:style>
  <w:style w:type="character" w:customStyle="1" w:styleId="Symbolyproslovn">
    <w:name w:val="Symboly pro číslování"/>
    <w:rPr>
      <w:w w:val="100"/>
      <w:position w:val="-1"/>
      <w:effect w:val="none"/>
      <w:vertAlign w:val="baseline"/>
      <w:cs w:val="0"/>
      <w:em w:val="none"/>
    </w:rPr>
  </w:style>
  <w:style w:type="paragraph" w:customStyle="1" w:styleId="Nadpis">
    <w:name w:val="Nadpis"/>
    <w:basedOn w:val="Normal0"/>
    <w:next w:val="Zkladntext"/>
    <w:pPr>
      <w:keepNext/>
      <w:spacing w:before="240" w:after="120"/>
    </w:pPr>
    <w:rPr>
      <w:rFonts w:ascii="Arial" w:eastAsia="Microsoft YaHei" w:hAnsi="Arial" w:cs="Mangal"/>
      <w:sz w:val="28"/>
      <w:szCs w:val="28"/>
    </w:rPr>
  </w:style>
  <w:style w:type="paragraph" w:styleId="Zkladntext">
    <w:name w:val="Body Text"/>
    <w:basedOn w:val="Normal0"/>
    <w:pPr>
      <w:spacing w:after="120"/>
    </w:pPr>
  </w:style>
  <w:style w:type="paragraph" w:styleId="Seznam">
    <w:name w:val="List"/>
    <w:basedOn w:val="Zkladntext"/>
  </w:style>
  <w:style w:type="paragraph" w:customStyle="1" w:styleId="Popisek">
    <w:name w:val="Popisek"/>
    <w:basedOn w:val="Normal0"/>
    <w:pPr>
      <w:suppressLineNumbers/>
      <w:spacing w:before="120" w:after="120"/>
    </w:pPr>
    <w:rPr>
      <w:i/>
      <w:iCs/>
    </w:rPr>
  </w:style>
  <w:style w:type="paragraph" w:customStyle="1" w:styleId="Rejstk">
    <w:name w:val="Rejstřík"/>
    <w:basedOn w:val="Normal0"/>
    <w:pPr>
      <w:suppressLineNumbers/>
    </w:pPr>
  </w:style>
  <w:style w:type="paragraph" w:customStyle="1" w:styleId="Podtitul">
    <w:name w:val="Podtitul"/>
    <w:basedOn w:val="Nadpis"/>
    <w:next w:val="Zkladntext"/>
    <w:pPr>
      <w:jc w:val="center"/>
    </w:pPr>
    <w:rPr>
      <w:i/>
      <w:iCs/>
    </w:rPr>
  </w:style>
  <w:style w:type="paragraph" w:customStyle="1" w:styleId="smluvnitext">
    <w:name w:val="smluvni text"/>
    <w:basedOn w:val="Normal0"/>
    <w:pPr>
      <w:spacing w:after="240"/>
      <w:jc w:val="both"/>
    </w:pPr>
    <w:rPr>
      <w:rFonts w:eastAsia="SimSun"/>
      <w:szCs w:val="20"/>
      <w:lang w:val="en-GB"/>
    </w:rPr>
  </w:style>
  <w:style w:type="paragraph" w:styleId="Zhlav">
    <w:name w:val="header"/>
    <w:basedOn w:val="Normal0"/>
    <w:pPr>
      <w:tabs>
        <w:tab w:val="center" w:pos="4536"/>
        <w:tab w:val="right" w:pos="9072"/>
      </w:tabs>
    </w:pPr>
  </w:style>
  <w:style w:type="paragraph" w:customStyle="1" w:styleId="Zkladntext21">
    <w:name w:val="Základní text 21"/>
    <w:basedOn w:val="Normal0"/>
    <w:pPr>
      <w:spacing w:line="240" w:lineRule="atLeast"/>
      <w:jc w:val="both"/>
    </w:pPr>
  </w:style>
  <w:style w:type="paragraph" w:styleId="Odstavecseseznamem">
    <w:name w:val="List Paragraph"/>
    <w:basedOn w:val="Normal0"/>
    <w:pPr>
      <w:ind w:left="708" w:firstLine="0"/>
    </w:pPr>
    <w:rPr>
      <w:rFonts w:eastAsia="SimSun"/>
      <w:sz w:val="20"/>
      <w:szCs w:val="20"/>
    </w:rPr>
  </w:style>
  <w:style w:type="paragraph" w:customStyle="1" w:styleId="Zkladntextodsazen31">
    <w:name w:val="Základní text odsazený 31"/>
    <w:basedOn w:val="Normal0"/>
    <w:pPr>
      <w:spacing w:after="120"/>
      <w:ind w:left="283" w:firstLine="0"/>
    </w:pPr>
    <w:rPr>
      <w:sz w:val="16"/>
      <w:szCs w:val="16"/>
    </w:rPr>
  </w:style>
  <w:style w:type="paragraph" w:customStyle="1" w:styleId="BodyText21">
    <w:name w:val="Body Text 21"/>
    <w:basedOn w:val="Normal0"/>
    <w:pPr>
      <w:jc w:val="both"/>
    </w:pPr>
    <w:rPr>
      <w:rFonts w:eastAsia="Calibri"/>
      <w:szCs w:val="20"/>
    </w:rPr>
  </w:style>
  <w:style w:type="character" w:customStyle="1" w:styleId="Nadpis2Char">
    <w:name w:val="Nadpis 2 Char"/>
    <w:rPr>
      <w:rFonts w:ascii="Cambria" w:eastAsia="Times New Roman" w:hAnsi="Cambria" w:cs="Mangal"/>
      <w:b/>
      <w:bCs/>
      <w:i/>
      <w:iCs/>
      <w:w w:val="100"/>
      <w:kern w:val="1"/>
      <w:position w:val="-1"/>
      <w:sz w:val="28"/>
      <w:szCs w:val="25"/>
      <w:effect w:val="none"/>
      <w:vertAlign w:val="baseline"/>
      <w:cs w:val="0"/>
      <w:em w:val="none"/>
      <w:lang w:eastAsia="hi-IN" w:bidi="hi-IN"/>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al0"/>
    <w:qFormat/>
    <w:rPr>
      <w:sz w:val="20"/>
      <w:szCs w:val="18"/>
    </w:rPr>
  </w:style>
  <w:style w:type="character" w:customStyle="1" w:styleId="TextkomenteChar">
    <w:name w:val="Text komentáře Char"/>
    <w:rPr>
      <w:w w:val="100"/>
      <w:kern w:val="1"/>
      <w:position w:val="-1"/>
      <w:szCs w:val="18"/>
      <w:effect w:val="none"/>
      <w:vertAlign w:val="baseline"/>
      <w:cs w:val="0"/>
      <w:em w:val="none"/>
      <w:lang w:eastAsia="hi-IN" w:bidi="hi-IN"/>
    </w:rPr>
  </w:style>
  <w:style w:type="paragraph" w:styleId="Pedmtkomente">
    <w:name w:val="annotation subject"/>
    <w:basedOn w:val="Textkomente"/>
    <w:next w:val="Textkomente"/>
    <w:qFormat/>
    <w:rPr>
      <w:b/>
      <w:bCs/>
    </w:rPr>
  </w:style>
  <w:style w:type="character" w:customStyle="1" w:styleId="PedmtkomenteChar">
    <w:name w:val="Předmět komentáře Char"/>
    <w:rPr>
      <w:b/>
      <w:bCs/>
      <w:w w:val="100"/>
      <w:kern w:val="1"/>
      <w:position w:val="-1"/>
      <w:szCs w:val="18"/>
      <w:effect w:val="none"/>
      <w:vertAlign w:val="baseline"/>
      <w:cs w:val="0"/>
      <w:em w:val="none"/>
      <w:lang w:eastAsia="hi-IN" w:bidi="hi-IN"/>
    </w:rPr>
  </w:style>
  <w:style w:type="paragraph" w:styleId="Textbubliny">
    <w:name w:val="Balloon Text"/>
    <w:basedOn w:val="Normal0"/>
    <w:qFormat/>
    <w:rPr>
      <w:rFonts w:ascii="Tahoma" w:eastAsia="SimSun" w:hAnsi="Tahoma" w:cs="Mangal"/>
      <w:sz w:val="16"/>
      <w:szCs w:val="14"/>
    </w:rPr>
  </w:style>
  <w:style w:type="character" w:customStyle="1" w:styleId="TextbublinyChar">
    <w:name w:val="Text bubliny Char"/>
    <w:rPr>
      <w:rFonts w:ascii="Tahoma" w:eastAsia="SimSun" w:hAnsi="Tahoma" w:cs="Mangal"/>
      <w:w w:val="100"/>
      <w:kern w:val="1"/>
      <w:position w:val="-1"/>
      <w:sz w:val="16"/>
      <w:szCs w:val="14"/>
      <w:effect w:val="none"/>
      <w:vertAlign w:val="baseline"/>
      <w:cs w:val="0"/>
      <w:em w:val="none"/>
      <w:lang w:eastAsia="hi-IN" w:bidi="hi-IN"/>
    </w:rPr>
  </w:style>
  <w:style w:type="paragraph" w:styleId="Zkladntextodsazen">
    <w:name w:val="Body Text Indent"/>
    <w:basedOn w:val="Normal0"/>
    <w:qFormat/>
    <w:pPr>
      <w:ind w:left="360"/>
      <w:jc w:val="both"/>
    </w:pPr>
  </w:style>
  <w:style w:type="character" w:customStyle="1" w:styleId="ZkladntextodsazenChar">
    <w:name w:val="Základní text odsazený Char"/>
    <w:rPr>
      <w:w w:val="100"/>
      <w:kern w:val="1"/>
      <w:position w:val="-1"/>
      <w:sz w:val="24"/>
      <w:szCs w:val="24"/>
      <w:effect w:val="none"/>
      <w:vertAlign w:val="baseline"/>
      <w:cs w:val="0"/>
      <w:em w:val="none"/>
      <w:lang w:eastAsia="hi-IN" w:bidi="hi-IN"/>
    </w:rPr>
  </w:style>
  <w:style w:type="paragraph" w:styleId="Zkladntextodsazen2">
    <w:name w:val="Body Text Indent 2"/>
    <w:basedOn w:val="Normal0"/>
    <w:qFormat/>
    <w:pPr>
      <w:ind w:left="567"/>
      <w:jc w:val="both"/>
    </w:pPr>
  </w:style>
  <w:style w:type="character" w:customStyle="1" w:styleId="Zkladntextodsazen2Char">
    <w:name w:val="Základní text odsazený 2 Char"/>
    <w:rPr>
      <w:w w:val="100"/>
      <w:kern w:val="1"/>
      <w:position w:val="-1"/>
      <w:sz w:val="24"/>
      <w:szCs w:val="24"/>
      <w:effect w:val="none"/>
      <w:vertAlign w:val="baseline"/>
      <w:cs w:val="0"/>
      <w:em w:val="none"/>
      <w:lang w:eastAsia="hi-IN" w:bidi="hi-IN"/>
    </w:rPr>
  </w:style>
  <w:style w:type="character" w:customStyle="1" w:styleId="Nadpis7Char">
    <w:name w:val="Nadpis 7 Char"/>
    <w:rPr>
      <w:rFonts w:ascii="Calibri" w:eastAsia="Times New Roman" w:hAnsi="Calibri" w:cs="Mangal"/>
      <w:w w:val="100"/>
      <w:kern w:val="1"/>
      <w:position w:val="-1"/>
      <w:sz w:val="24"/>
      <w:szCs w:val="21"/>
      <w:effect w:val="none"/>
      <w:vertAlign w:val="baseline"/>
      <w:cs w:val="0"/>
      <w:em w:val="none"/>
      <w:lang w:eastAsia="hi-IN" w:bidi="hi-IN"/>
    </w:rPr>
  </w:style>
  <w:style w:type="paragraph" w:styleId="Zpat">
    <w:name w:val="footer"/>
    <w:basedOn w:val="Normal0"/>
    <w:qFormat/>
    <w:pPr>
      <w:tabs>
        <w:tab w:val="center" w:pos="4536"/>
        <w:tab w:val="right" w:pos="9072"/>
      </w:tabs>
    </w:pPr>
    <w:rPr>
      <w:szCs w:val="21"/>
    </w:rPr>
  </w:style>
  <w:style w:type="character" w:customStyle="1" w:styleId="ZpatChar">
    <w:name w:val="Zápatí Char"/>
    <w:rPr>
      <w:w w:val="100"/>
      <w:kern w:val="1"/>
      <w:position w:val="-1"/>
      <w:sz w:val="24"/>
      <w:szCs w:val="21"/>
      <w:effect w:val="none"/>
      <w:vertAlign w:val="baseline"/>
      <w:cs w:val="0"/>
      <w:em w:val="none"/>
      <w:lang w:eastAsia="hi-IN" w:bidi="hi-IN"/>
    </w:rPr>
  </w:style>
  <w:style w:type="paragraph" w:customStyle="1" w:styleId="Normln-Iva">
    <w:name w:val="Normální-Iva"/>
    <w:basedOn w:val="Normal0"/>
    <w:pPr>
      <w:widowControl/>
      <w:suppressAutoHyphens/>
      <w:ind w:firstLine="567"/>
      <w:jc w:val="both"/>
    </w:pPr>
    <w:rPr>
      <w:kern w:val="0"/>
      <w:szCs w:val="20"/>
      <w:lang w:eastAsia="cs-CZ" w:bidi="ar-SA"/>
    </w:rPr>
  </w:style>
  <w:style w:type="paragraph" w:customStyle="1" w:styleId="Textpsmene">
    <w:name w:val="Text písmene"/>
    <w:basedOn w:val="Normal0"/>
    <w:pPr>
      <w:widowControl/>
      <w:numPr>
        <w:ilvl w:val="7"/>
        <w:numId w:val="2"/>
      </w:numPr>
      <w:ind w:left="-1" w:hanging="1"/>
      <w:jc w:val="both"/>
      <w:outlineLvl w:val="7"/>
    </w:pPr>
    <w:rPr>
      <w:kern w:val="0"/>
      <w:szCs w:val="20"/>
      <w:lang w:eastAsia="ar-SA" w:bidi="ar-SA"/>
    </w:rPr>
  </w:style>
  <w:style w:type="paragraph" w:styleId="Podnadpis">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MoPHCXJuDvOAwR2JAZdeI7n/7g==">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2591</Words>
  <Characters>15291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Jiří Fíla"</dc:creator>
  <cp:lastModifiedBy>Tomas Harant</cp:lastModifiedBy>
  <cp:revision>13</cp:revision>
  <dcterms:created xsi:type="dcterms:W3CDTF">2020-07-16T10:44:00Z</dcterms:created>
  <dcterms:modified xsi:type="dcterms:W3CDTF">2020-08-12T16:48:00Z</dcterms:modified>
</cp:coreProperties>
</file>