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DE79" w14:textId="77777777" w:rsidR="00312493" w:rsidRPr="00AC3D08" w:rsidRDefault="00312493" w:rsidP="0031249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C3D08">
        <w:rPr>
          <w:rFonts w:cstheme="minorHAnsi"/>
          <w:sz w:val="20"/>
          <w:szCs w:val="20"/>
        </w:rPr>
        <w:t xml:space="preserve">Příloha č. </w:t>
      </w:r>
      <w:r w:rsidR="001B23F5">
        <w:rPr>
          <w:rFonts w:cstheme="minorHAnsi"/>
          <w:sz w:val="20"/>
          <w:szCs w:val="20"/>
        </w:rPr>
        <w:t>5</w:t>
      </w:r>
      <w:r w:rsidRPr="00AC3D08">
        <w:rPr>
          <w:rFonts w:cstheme="minorHAnsi"/>
          <w:sz w:val="20"/>
          <w:szCs w:val="20"/>
        </w:rPr>
        <w:t xml:space="preserve"> výzvy k podání nabídek</w:t>
      </w:r>
    </w:p>
    <w:p w14:paraId="6332B5E0" w14:textId="77777777" w:rsidR="00312493" w:rsidRDefault="00312493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B783E20" w14:textId="77777777" w:rsidR="00312493" w:rsidRDefault="00312493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3EF40CBE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8"/>
          <w:szCs w:val="28"/>
        </w:rPr>
      </w:pPr>
      <w:r w:rsidRPr="00312493">
        <w:rPr>
          <w:rFonts w:cstheme="minorHAnsi"/>
          <w:bCs/>
          <w:color w:val="000000"/>
          <w:sz w:val="28"/>
          <w:szCs w:val="28"/>
        </w:rPr>
        <w:t xml:space="preserve">Prohlášení dodavatele o kvalifikaci </w:t>
      </w:r>
    </w:p>
    <w:p w14:paraId="3399BAED" w14:textId="77777777" w:rsidR="00B26570" w:rsidRPr="00B26570" w:rsidRDefault="00B26570" w:rsidP="00B265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BA4F123" w14:textId="31B9A3FF" w:rsidR="003A5028" w:rsidRPr="00312493" w:rsidRDefault="00B26570" w:rsidP="00FA0BCE">
      <w:pPr>
        <w:pStyle w:val="Zkladntext"/>
        <w:autoSpaceDE w:val="0"/>
        <w:autoSpaceDN w:val="0"/>
        <w:spacing w:after="0" w:line="240" w:lineRule="auto"/>
        <w:rPr>
          <w:rFonts w:cstheme="minorHAnsi"/>
          <w:b/>
          <w:color w:val="000000"/>
        </w:rPr>
      </w:pPr>
      <w:r w:rsidRPr="00312493">
        <w:rPr>
          <w:rFonts w:cstheme="minorHAnsi"/>
          <w:b/>
          <w:bCs/>
          <w:color w:val="000000"/>
        </w:rPr>
        <w:t>Název veřejné zakázky</w:t>
      </w:r>
      <w:r w:rsidRPr="00312493">
        <w:rPr>
          <w:rFonts w:cstheme="minorHAnsi"/>
          <w:bCs/>
          <w:color w:val="000000"/>
        </w:rPr>
        <w:t xml:space="preserve">: </w:t>
      </w:r>
      <w:r w:rsidR="00802EAB">
        <w:rPr>
          <w:rFonts w:ascii="Calibri" w:eastAsia="SimSun" w:hAnsi="Calibri" w:cs="Times New Roman"/>
          <w:lang w:eastAsia="cs-CZ"/>
        </w:rPr>
        <w:t>Veřejné osvětlení v ulici Na Skalce</w:t>
      </w:r>
    </w:p>
    <w:p w14:paraId="71C399CA" w14:textId="175D3E38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b/>
          <w:color w:val="000000"/>
        </w:rPr>
        <w:t>Zadavatel</w:t>
      </w:r>
      <w:r w:rsidRPr="00312493">
        <w:rPr>
          <w:rFonts w:cstheme="minorHAnsi"/>
          <w:color w:val="000000"/>
        </w:rPr>
        <w:t xml:space="preserve">: </w:t>
      </w:r>
      <w:r w:rsidR="009D576F" w:rsidRPr="00312493">
        <w:rPr>
          <w:rFonts w:cstheme="minorHAnsi"/>
          <w:color w:val="000000"/>
        </w:rPr>
        <w:t>Město Rudná</w:t>
      </w:r>
      <w:r w:rsidRPr="00312493">
        <w:rPr>
          <w:rFonts w:cstheme="minorHAnsi"/>
          <w:color w:val="000000"/>
        </w:rPr>
        <w:t xml:space="preserve">, </w:t>
      </w:r>
      <w:r w:rsidR="009D576F" w:rsidRPr="00312493">
        <w:rPr>
          <w:rFonts w:cstheme="minorHAnsi"/>
          <w:color w:val="000000"/>
        </w:rPr>
        <w:t xml:space="preserve">Masarykova 94, 252 19 Rudná, </w:t>
      </w:r>
      <w:r w:rsidRPr="00312493">
        <w:rPr>
          <w:rFonts w:cstheme="minorHAnsi"/>
          <w:color w:val="000000"/>
        </w:rPr>
        <w:t xml:space="preserve">IČO </w:t>
      </w:r>
      <w:r w:rsidR="009D576F" w:rsidRPr="00312493">
        <w:rPr>
          <w:rFonts w:cstheme="minorHAnsi"/>
          <w:color w:val="000000"/>
        </w:rPr>
        <w:t>233773</w:t>
      </w:r>
    </w:p>
    <w:p w14:paraId="77EFBE8F" w14:textId="391E8405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</w:rPr>
      </w:pPr>
      <w:r w:rsidRPr="0096070A">
        <w:rPr>
          <w:rFonts w:cstheme="minorHAnsi"/>
          <w:b/>
          <w:bCs/>
        </w:rPr>
        <w:t>Druh řízení</w:t>
      </w:r>
      <w:r w:rsidRPr="00312493">
        <w:rPr>
          <w:rFonts w:cstheme="minorHAnsi"/>
          <w:color w:val="000000"/>
        </w:rPr>
        <w:t xml:space="preserve">: </w:t>
      </w:r>
      <w:r w:rsidR="0096070A">
        <w:rPr>
          <w:rFonts w:cstheme="minorHAnsi"/>
          <w:color w:val="000000"/>
        </w:rPr>
        <w:t>V</w:t>
      </w:r>
      <w:r w:rsidRPr="00312493">
        <w:rPr>
          <w:rFonts w:cstheme="minorHAnsi"/>
          <w:color w:val="000000"/>
        </w:rPr>
        <w:t>ýběrové řízení veřejné zakázky malého rozsahu</w:t>
      </w:r>
      <w:r w:rsidR="0096070A">
        <w:rPr>
          <w:rFonts w:cstheme="minorHAnsi"/>
          <w:color w:val="000000"/>
        </w:rPr>
        <w:t xml:space="preserve"> na</w:t>
      </w:r>
      <w:r w:rsidRPr="00312493">
        <w:rPr>
          <w:rFonts w:cstheme="minorHAnsi"/>
          <w:color w:val="000000"/>
        </w:rPr>
        <w:t xml:space="preserve"> </w:t>
      </w:r>
      <w:r w:rsidR="00FA0BCE">
        <w:rPr>
          <w:rFonts w:cstheme="minorHAnsi"/>
          <w:color w:val="000000"/>
        </w:rPr>
        <w:t>stavební práce</w:t>
      </w:r>
    </w:p>
    <w:p w14:paraId="436E6E9B" w14:textId="77777777" w:rsidR="003A5028" w:rsidRPr="00312493" w:rsidRDefault="003A5028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7E96177B" w14:textId="77777777" w:rsidR="00B26570" w:rsidRPr="00312493" w:rsidRDefault="003A5028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b/>
          <w:bCs/>
          <w:color w:val="000000"/>
        </w:rPr>
        <w:t>Dodavatel:</w:t>
      </w:r>
      <w:r w:rsidR="00B26570" w:rsidRPr="00312493">
        <w:rPr>
          <w:rFonts w:cstheme="minorHAnsi"/>
          <w:b/>
          <w:bCs/>
          <w:color w:val="000000"/>
        </w:rPr>
        <w:t xml:space="preserve"> </w:t>
      </w:r>
      <w:r w:rsidR="00B26570" w:rsidRPr="00312493">
        <w:rPr>
          <w:rFonts w:cstheme="minorHAnsi"/>
          <w:color w:val="000000"/>
        </w:rPr>
        <w:t>[doplní dodavatel]</w:t>
      </w:r>
    </w:p>
    <w:p w14:paraId="5F0FCE74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IČO [doplní dodavatel]</w:t>
      </w:r>
    </w:p>
    <w:p w14:paraId="7C70333F" w14:textId="77777777" w:rsidR="00B26570" w:rsidRPr="00312493" w:rsidRDefault="00B26570" w:rsidP="004D703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Sídlo [doplní dodavatel]</w:t>
      </w:r>
    </w:p>
    <w:p w14:paraId="776AE26F" w14:textId="77777777" w:rsidR="00B26570" w:rsidRPr="00312493" w:rsidRDefault="00B26570" w:rsidP="00B2657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312493">
        <w:rPr>
          <w:rFonts w:cstheme="minorHAnsi"/>
          <w:b/>
          <w:bCs/>
          <w:color w:val="000000"/>
        </w:rPr>
        <w:t>Dodavatel k prokázání základní způsobilosti prohlašuje, že:</w:t>
      </w:r>
    </w:p>
    <w:p w14:paraId="5A7DA18D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a) 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0AB875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b) nemá v České republice nebo v zemi svého sídla v evidenci daní zachycen splatný daňový</w:t>
      </w:r>
    </w:p>
    <w:p w14:paraId="6F74351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nedoplatek;</w:t>
      </w:r>
    </w:p>
    <w:p w14:paraId="58260321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c) nemá v České republice nebo v zemi svého sídla splatný nedoplatek na pojistném nebo na</w:t>
      </w:r>
    </w:p>
    <w:p w14:paraId="4552FD5A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penále na veřejné zdravotní pojištění;</w:t>
      </w:r>
    </w:p>
    <w:p w14:paraId="1BCE42E9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d) nemá v České republice nebo v zemi svého sídla splatný nedoplatek na pojistném nebo na</w:t>
      </w:r>
    </w:p>
    <w:p w14:paraId="52E9969F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penále na sociální zabezpečení a příspěvku na státní politiku zaměstnanosti;</w:t>
      </w:r>
    </w:p>
    <w:p w14:paraId="66443185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e) není v likvidaci ve smyslu § 187 zákona č. 89/2012 Sb., občanský zákoník, v účinném znění,</w:t>
      </w:r>
    </w:p>
    <w:p w14:paraId="612C9A66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proti němuž nebylo vydáno rozhodnutí o úpadku ve smyslu § 136 zákona č. 182/2006 Sb., o</w:t>
      </w:r>
    </w:p>
    <w:p w14:paraId="072C2827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>úpadku a způsobech jeho řešení (insolvenční zákon), v účinném znění, vůči němuž nebyla</w:t>
      </w:r>
    </w:p>
    <w:p w14:paraId="440D25A0" w14:textId="77777777" w:rsidR="00B26570" w:rsidRPr="00312493" w:rsidRDefault="00B26570" w:rsidP="008016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2493">
        <w:rPr>
          <w:rFonts w:cstheme="minorHAnsi"/>
          <w:color w:val="000000"/>
        </w:rPr>
        <w:t xml:space="preserve">nařízena nucená správa podle jiného právního předpisu nebo v obdobné situaci podle právního řádu země sídla dodavatele.  </w:t>
      </w:r>
    </w:p>
    <w:p w14:paraId="47695393" w14:textId="77777777" w:rsidR="00B26570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EB8102F" w14:textId="77777777" w:rsidR="00B26570" w:rsidRPr="00312493" w:rsidRDefault="00B26570" w:rsidP="004D70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12493">
        <w:rPr>
          <w:rFonts w:cstheme="minorHAnsi"/>
          <w:b/>
          <w:bCs/>
          <w:color w:val="000000"/>
        </w:rPr>
        <w:t>Dodavatel k prokázání profesní kvalifikace prohlašuje, že:</w:t>
      </w:r>
    </w:p>
    <w:p w14:paraId="6651B67C" w14:textId="5BF8444A" w:rsidR="00AB5284" w:rsidRPr="00312493" w:rsidRDefault="00B26570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12493">
        <w:rPr>
          <w:rFonts w:cstheme="minorHAnsi"/>
          <w:color w:val="000000"/>
        </w:rPr>
        <w:t xml:space="preserve">V posledních </w:t>
      </w:r>
      <w:r w:rsidRPr="00312493">
        <w:rPr>
          <w:rFonts w:cstheme="minorHAnsi"/>
        </w:rPr>
        <w:t>třech letech před zahájením výběrového řízení realizoval zakázky</w:t>
      </w:r>
      <w:r w:rsidR="00E21B06">
        <w:rPr>
          <w:rFonts w:cstheme="minorHAnsi"/>
        </w:rPr>
        <w:t xml:space="preserve"> na</w:t>
      </w:r>
      <w:r w:rsidRPr="00312493">
        <w:rPr>
          <w:rFonts w:cstheme="minorHAnsi"/>
        </w:rPr>
        <w:t xml:space="preserve"> </w:t>
      </w:r>
      <w:r w:rsidR="001B23F5">
        <w:rPr>
          <w:rFonts w:cstheme="minorHAnsi"/>
        </w:rPr>
        <w:t>stavební práce dle požadavků Výzvy.</w:t>
      </w:r>
    </w:p>
    <w:p w14:paraId="67D2A3F6" w14:textId="77777777" w:rsidR="0004030F" w:rsidRPr="00312493" w:rsidRDefault="0004030F" w:rsidP="00B265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E90A4F" w14:textId="77777777" w:rsidR="0080161F" w:rsidRPr="00312493" w:rsidRDefault="0080161F" w:rsidP="00B26570">
      <w:pPr>
        <w:spacing w:line="240" w:lineRule="auto"/>
        <w:rPr>
          <w:rFonts w:cstheme="minorHAnsi"/>
        </w:rPr>
      </w:pPr>
    </w:p>
    <w:p w14:paraId="053D286F" w14:textId="77777777" w:rsidR="00B26570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 xml:space="preserve">Za dodavatele dne </w:t>
      </w:r>
    </w:p>
    <w:p w14:paraId="1644D27D" w14:textId="77777777" w:rsidR="001B23F5" w:rsidRDefault="001B23F5" w:rsidP="00B26570">
      <w:pPr>
        <w:spacing w:line="240" w:lineRule="auto"/>
        <w:rPr>
          <w:rFonts w:cstheme="minorHAnsi"/>
        </w:rPr>
      </w:pPr>
    </w:p>
    <w:p w14:paraId="694BC6AC" w14:textId="77777777" w:rsidR="001B23F5" w:rsidRDefault="001B23F5" w:rsidP="00B26570">
      <w:pPr>
        <w:spacing w:line="240" w:lineRule="auto"/>
        <w:rPr>
          <w:rFonts w:cstheme="minorHAnsi"/>
        </w:rPr>
      </w:pPr>
    </w:p>
    <w:p w14:paraId="1B119658" w14:textId="77777777" w:rsidR="001B23F5" w:rsidRPr="00312493" w:rsidRDefault="001B23F5" w:rsidP="00B26570">
      <w:pPr>
        <w:spacing w:line="240" w:lineRule="auto"/>
        <w:rPr>
          <w:rFonts w:cstheme="minorHAnsi"/>
        </w:rPr>
      </w:pPr>
    </w:p>
    <w:p w14:paraId="0CC169FD" w14:textId="77777777" w:rsidR="00B26570" w:rsidRPr="00312493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>…………………</w:t>
      </w:r>
      <w:r w:rsidR="001B23F5">
        <w:rPr>
          <w:rFonts w:cstheme="minorHAnsi"/>
        </w:rPr>
        <w:t>…………………………………………….</w:t>
      </w:r>
      <w:r w:rsidRPr="00312493">
        <w:rPr>
          <w:rFonts w:cstheme="minorHAnsi"/>
        </w:rPr>
        <w:t>…</w:t>
      </w:r>
    </w:p>
    <w:p w14:paraId="730BD557" w14:textId="77777777" w:rsidR="00B26570" w:rsidRPr="00312493" w:rsidRDefault="00B26570" w:rsidP="00B26570">
      <w:pPr>
        <w:spacing w:line="240" w:lineRule="auto"/>
        <w:rPr>
          <w:rFonts w:cstheme="minorHAnsi"/>
        </w:rPr>
      </w:pPr>
      <w:r w:rsidRPr="00312493">
        <w:rPr>
          <w:rFonts w:cstheme="minorHAnsi"/>
        </w:rPr>
        <w:t>jméno, příjmení</w:t>
      </w:r>
      <w:r w:rsidR="004D7037" w:rsidRPr="00312493">
        <w:rPr>
          <w:rFonts w:cstheme="minorHAnsi"/>
        </w:rPr>
        <w:t xml:space="preserve">, </w:t>
      </w:r>
      <w:r w:rsidRPr="00312493">
        <w:rPr>
          <w:rFonts w:cstheme="minorHAnsi"/>
        </w:rPr>
        <w:t xml:space="preserve"> </w:t>
      </w:r>
      <w:r w:rsidR="004D7037" w:rsidRPr="00312493">
        <w:rPr>
          <w:rFonts w:cstheme="minorHAnsi"/>
        </w:rPr>
        <w:t xml:space="preserve">funkce </w:t>
      </w:r>
      <w:r w:rsidRPr="00312493">
        <w:rPr>
          <w:rFonts w:cstheme="minorHAnsi"/>
        </w:rPr>
        <w:t>– doplní dodavatel</w:t>
      </w:r>
    </w:p>
    <w:sectPr w:rsidR="00B26570" w:rsidRPr="00312493" w:rsidSect="0080161F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61A8"/>
    <w:multiLevelType w:val="hybridMultilevel"/>
    <w:tmpl w:val="6108E9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59"/>
    <w:rsid w:val="0004030F"/>
    <w:rsid w:val="00154628"/>
    <w:rsid w:val="001B23F5"/>
    <w:rsid w:val="00312493"/>
    <w:rsid w:val="0033132D"/>
    <w:rsid w:val="00384435"/>
    <w:rsid w:val="003A5028"/>
    <w:rsid w:val="004D7037"/>
    <w:rsid w:val="00571A59"/>
    <w:rsid w:val="006459C7"/>
    <w:rsid w:val="007648FD"/>
    <w:rsid w:val="0080161F"/>
    <w:rsid w:val="00802EAB"/>
    <w:rsid w:val="008B0F93"/>
    <w:rsid w:val="0096070A"/>
    <w:rsid w:val="009D576F"/>
    <w:rsid w:val="00AB5284"/>
    <w:rsid w:val="00B26570"/>
    <w:rsid w:val="00C77B60"/>
    <w:rsid w:val="00CC1B19"/>
    <w:rsid w:val="00E21B06"/>
    <w:rsid w:val="00E253EB"/>
    <w:rsid w:val="00F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82B4"/>
  <w15:chartTrackingRefBased/>
  <w15:docId w15:val="{019EE23F-E499-4475-8C6E-AE221DC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3A50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Krčmářová</dc:creator>
  <cp:keywords/>
  <dc:description/>
  <cp:lastModifiedBy>Petr Štípek</cp:lastModifiedBy>
  <cp:revision>5</cp:revision>
  <dcterms:created xsi:type="dcterms:W3CDTF">2024-03-19T11:22:00Z</dcterms:created>
  <dcterms:modified xsi:type="dcterms:W3CDTF">2025-06-25T09:33:00Z</dcterms:modified>
</cp:coreProperties>
</file>