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katabulky"/>
        <w:tblpPr w:leftFromText="141" w:rightFromText="141" w:horzAnchor="margin" w:tblpX="74" w:tblpY="1035"/>
        <w:tblW w:w="0" w:type="auto"/>
        <w:tblLook w:val="04A0" w:firstRow="1" w:lastRow="0" w:firstColumn="1" w:lastColumn="0" w:noHBand="0" w:noVBand="1"/>
      </w:tblPr>
      <w:tblGrid>
        <w:gridCol w:w="6980"/>
        <w:gridCol w:w="2158"/>
      </w:tblGrid>
      <w:tr w:rsidR="00BC6C98" w:rsidTr="00BC6C98">
        <w:tc>
          <w:tcPr>
            <w:tcW w:w="6980" w:type="dxa"/>
          </w:tcPr>
          <w:p w:rsidR="00BC6C98" w:rsidRPr="00BC6C98" w:rsidRDefault="00855951" w:rsidP="00BC6C98">
            <w:pPr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</w:rPr>
              <w:t>Úklidové služby</w:t>
            </w:r>
          </w:p>
        </w:tc>
        <w:tc>
          <w:tcPr>
            <w:tcW w:w="2158" w:type="dxa"/>
          </w:tcPr>
          <w:p w:rsidR="00BC6C98" w:rsidRPr="00BC6C98" w:rsidRDefault="00DF2D0F" w:rsidP="00BC6C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</w:t>
            </w:r>
          </w:p>
        </w:tc>
      </w:tr>
      <w:tr w:rsidR="00BC6C98" w:rsidTr="00BC6C98">
        <w:tc>
          <w:tcPr>
            <w:tcW w:w="6980" w:type="dxa"/>
          </w:tcPr>
          <w:p w:rsidR="00BC6C98" w:rsidRPr="00BC6C98" w:rsidRDefault="00BC6C98" w:rsidP="00BC6C98">
            <w:pPr>
              <w:rPr>
                <w:rFonts w:ascii="Arial" w:hAnsi="Arial" w:cs="Arial"/>
              </w:rPr>
            </w:pPr>
            <w:r w:rsidRPr="00BC6C98">
              <w:rPr>
                <w:rFonts w:ascii="Arial" w:hAnsi="Arial" w:cs="Arial"/>
              </w:rPr>
              <w:t>Praní koberců extrakční metodou (při menším zašpinění)</w:t>
            </w:r>
          </w:p>
        </w:tc>
        <w:tc>
          <w:tcPr>
            <w:tcW w:w="2158" w:type="dxa"/>
          </w:tcPr>
          <w:p w:rsidR="00BC6C98" w:rsidRPr="00BC6C98" w:rsidRDefault="00BC6C98" w:rsidP="001154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Kč/m</w:t>
            </w:r>
            <w:r w:rsidRPr="00BC6C9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BC6C98" w:rsidTr="00BC6C98">
        <w:tc>
          <w:tcPr>
            <w:tcW w:w="6980" w:type="dxa"/>
          </w:tcPr>
          <w:p w:rsidR="00BC6C98" w:rsidRPr="00BC6C98" w:rsidRDefault="00BC6C98" w:rsidP="00BC6C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Praní koberců kombinovanou metodou (při větším zašpinění)</w:t>
            </w:r>
          </w:p>
        </w:tc>
        <w:tc>
          <w:tcPr>
            <w:tcW w:w="2158" w:type="dxa"/>
          </w:tcPr>
          <w:p w:rsidR="00BC6C98" w:rsidRPr="00BC6C98" w:rsidRDefault="00BC6C98" w:rsidP="001154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Kč/m</w:t>
            </w:r>
            <w:r w:rsidRPr="00BC6C98">
              <w:rPr>
                <w:rFonts w:ascii="Arial" w:hAnsi="Arial" w:cs="Arial"/>
                <w:vertAlign w:val="superscript"/>
              </w:rPr>
              <w:t>2</w:t>
            </w:r>
          </w:p>
        </w:tc>
      </w:tr>
      <w:tr w:rsidR="00BC6C98" w:rsidTr="00BC6C98">
        <w:tc>
          <w:tcPr>
            <w:tcW w:w="6980" w:type="dxa"/>
          </w:tcPr>
          <w:p w:rsidR="00BC6C98" w:rsidRPr="00BC6C98" w:rsidRDefault="00F92533" w:rsidP="00BC6C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Čištění</w:t>
            </w:r>
            <w:r w:rsidR="00BC6C98">
              <w:rPr>
                <w:rFonts w:ascii="Arial" w:hAnsi="Arial" w:cs="Arial"/>
              </w:rPr>
              <w:t xml:space="preserve"> kancelářských židlí</w:t>
            </w:r>
          </w:p>
        </w:tc>
        <w:tc>
          <w:tcPr>
            <w:tcW w:w="2158" w:type="dxa"/>
          </w:tcPr>
          <w:p w:rsidR="00BC6C98" w:rsidRPr="00BC6C98" w:rsidRDefault="00770535" w:rsidP="001154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Kč/hod.</w:t>
            </w:r>
          </w:p>
        </w:tc>
      </w:tr>
      <w:tr w:rsidR="00BC6C98" w:rsidTr="00BC6C98">
        <w:tc>
          <w:tcPr>
            <w:tcW w:w="6980" w:type="dxa"/>
          </w:tcPr>
          <w:p w:rsidR="00BC6C98" w:rsidRPr="00BC6C98" w:rsidRDefault="00BC6C98" w:rsidP="00BC6C9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Mytí oken z vnitřní strany</w:t>
            </w:r>
          </w:p>
        </w:tc>
        <w:tc>
          <w:tcPr>
            <w:tcW w:w="2158" w:type="dxa"/>
          </w:tcPr>
          <w:p w:rsidR="00BC6C98" w:rsidRPr="00BC6C98" w:rsidRDefault="00F26CF2" w:rsidP="0011544A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Kč/</w:t>
            </w:r>
            <w:r w:rsidR="00BC6C98">
              <w:rPr>
                <w:rFonts w:ascii="Arial" w:hAnsi="Arial" w:cs="Arial"/>
              </w:rPr>
              <w:t>m</w:t>
            </w:r>
            <w:r w:rsidR="00BC6C98" w:rsidRPr="00BC6C98">
              <w:rPr>
                <w:rFonts w:ascii="Arial" w:hAnsi="Arial" w:cs="Arial"/>
                <w:vertAlign w:val="superscript"/>
              </w:rPr>
              <w:t>2</w:t>
            </w:r>
          </w:p>
        </w:tc>
      </w:tr>
    </w:tbl>
    <w:p w:rsidR="00362767" w:rsidRDefault="00362767"/>
    <w:p w:rsidR="00BC6C98" w:rsidRPr="00DF2D0F" w:rsidRDefault="00BC6C98">
      <w:pPr>
        <w:rPr>
          <w:rFonts w:ascii="Arial" w:hAnsi="Arial" w:cs="Arial"/>
        </w:rPr>
      </w:pPr>
    </w:p>
    <w:p w:rsidR="00BC6C98" w:rsidRPr="00DF2D0F" w:rsidRDefault="00BC6C98">
      <w:pPr>
        <w:rPr>
          <w:rFonts w:ascii="Arial" w:hAnsi="Arial" w:cs="Arial"/>
        </w:rPr>
      </w:pPr>
      <w:r w:rsidRPr="00DF2D0F">
        <w:rPr>
          <w:rFonts w:ascii="Arial" w:hAnsi="Arial" w:cs="Arial"/>
        </w:rPr>
        <w:t xml:space="preserve">Poskytovatel vyplní ceny </w:t>
      </w:r>
      <w:r w:rsidR="00D82472">
        <w:rPr>
          <w:rFonts w:ascii="Arial" w:hAnsi="Arial" w:cs="Arial"/>
        </w:rPr>
        <w:t xml:space="preserve">za </w:t>
      </w:r>
      <w:r w:rsidR="00D82472">
        <w:rPr>
          <w:rFonts w:ascii="Arial" w:eastAsia="Times New Roman" w:hAnsi="Arial"/>
          <w:szCs w:val="24"/>
          <w:lang w:eastAsia="cs-CZ"/>
        </w:rPr>
        <w:t>m</w:t>
      </w:r>
      <w:r w:rsidR="00D82472" w:rsidRPr="007D06B0">
        <w:rPr>
          <w:rFonts w:ascii="Arial" w:eastAsia="Times New Roman" w:hAnsi="Arial"/>
          <w:szCs w:val="24"/>
          <w:lang w:eastAsia="cs-CZ"/>
        </w:rPr>
        <w:t xml:space="preserve">imořádné úklidové </w:t>
      </w:r>
      <w:r w:rsidR="00BC5D9F">
        <w:rPr>
          <w:rFonts w:ascii="Arial" w:eastAsia="Times New Roman" w:hAnsi="Arial"/>
          <w:szCs w:val="24"/>
          <w:lang w:eastAsia="cs-CZ"/>
        </w:rPr>
        <w:t>služby.</w:t>
      </w:r>
    </w:p>
    <w:sectPr w:rsidR="00BC6C98" w:rsidRPr="00DF2D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53DF" w:rsidRDefault="008A53DF" w:rsidP="00BC6C98">
      <w:pPr>
        <w:spacing w:after="0" w:line="240" w:lineRule="auto"/>
      </w:pPr>
      <w:r>
        <w:separator/>
      </w:r>
    </w:p>
  </w:endnote>
  <w:endnote w:type="continuationSeparator" w:id="0">
    <w:p w:rsidR="008A53DF" w:rsidRDefault="008A53DF" w:rsidP="00BC6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C80" w:rsidRDefault="00E75C8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C80" w:rsidRDefault="00E75C8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C80" w:rsidRDefault="00E75C8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53DF" w:rsidRDefault="008A53DF" w:rsidP="00BC6C98">
      <w:pPr>
        <w:spacing w:after="0" w:line="240" w:lineRule="auto"/>
      </w:pPr>
      <w:r>
        <w:separator/>
      </w:r>
    </w:p>
  </w:footnote>
  <w:footnote w:type="continuationSeparator" w:id="0">
    <w:p w:rsidR="008A53DF" w:rsidRDefault="008A53DF" w:rsidP="00BC6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C80" w:rsidRDefault="00E75C80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C98" w:rsidRDefault="00BC6C98" w:rsidP="00455899">
    <w:pPr>
      <w:pStyle w:val="Zhlav"/>
      <w:jc w:val="right"/>
    </w:pPr>
  </w:p>
  <w:p w:rsidR="007D06B0" w:rsidRDefault="007D06B0" w:rsidP="007D06B0">
    <w:pPr>
      <w:pStyle w:val="Odstavecseseznamem"/>
      <w:spacing w:after="0" w:line="240" w:lineRule="auto"/>
      <w:ind w:left="567"/>
      <w:jc w:val="right"/>
      <w:rPr>
        <w:rFonts w:ascii="Arial" w:hAnsi="Arial" w:cs="Arial"/>
        <w:color w:val="000000"/>
      </w:rPr>
    </w:pPr>
  </w:p>
  <w:p w:rsidR="007D06B0" w:rsidRPr="00E75C80" w:rsidRDefault="008E369A" w:rsidP="00455899">
    <w:pPr>
      <w:spacing w:after="0" w:line="240" w:lineRule="auto"/>
      <w:jc w:val="right"/>
      <w:rPr>
        <w:rFonts w:ascii="Arial" w:eastAsia="Times New Roman" w:hAnsi="Arial"/>
        <w:sz w:val="20"/>
        <w:szCs w:val="20"/>
        <w:lang w:eastAsia="cs-CZ"/>
      </w:rPr>
    </w:pPr>
    <w:r w:rsidRPr="00E75C80">
      <w:rPr>
        <w:rFonts w:ascii="Arial" w:hAnsi="Arial" w:cs="Arial"/>
        <w:color w:val="000000"/>
        <w:sz w:val="20"/>
        <w:szCs w:val="20"/>
      </w:rPr>
      <w:t xml:space="preserve">Příloha </w:t>
    </w:r>
    <w:proofErr w:type="gramStart"/>
    <w:r w:rsidRPr="00E75C80">
      <w:rPr>
        <w:rFonts w:ascii="Arial" w:hAnsi="Arial" w:cs="Arial"/>
        <w:color w:val="000000"/>
        <w:sz w:val="20"/>
        <w:szCs w:val="20"/>
      </w:rPr>
      <w:t xml:space="preserve">č. 2 </w:t>
    </w:r>
    <w:r w:rsidR="00A421D7" w:rsidRPr="00E75C80">
      <w:rPr>
        <w:rFonts w:ascii="Arial" w:hAnsi="Arial" w:cs="Arial"/>
        <w:color w:val="000000"/>
        <w:sz w:val="20"/>
        <w:szCs w:val="20"/>
      </w:rPr>
      <w:t>Návrhu</w:t>
    </w:r>
    <w:proofErr w:type="gramEnd"/>
    <w:r w:rsidR="00A421D7" w:rsidRPr="00E75C80">
      <w:rPr>
        <w:rFonts w:ascii="Arial" w:hAnsi="Arial" w:cs="Arial"/>
        <w:color w:val="000000"/>
        <w:sz w:val="20"/>
        <w:szCs w:val="20"/>
      </w:rPr>
      <w:t xml:space="preserve"> smlouvy </w:t>
    </w:r>
    <w:r w:rsidR="0056720D" w:rsidRPr="00E75C80">
      <w:rPr>
        <w:rFonts w:ascii="Arial" w:hAnsi="Arial" w:cs="Arial"/>
        <w:color w:val="000000"/>
        <w:sz w:val="20"/>
        <w:szCs w:val="20"/>
      </w:rPr>
      <w:t xml:space="preserve">- </w:t>
    </w:r>
    <w:r w:rsidR="007D06B0" w:rsidRPr="00E75C80">
      <w:rPr>
        <w:rFonts w:ascii="Arial" w:eastAsia="Times New Roman" w:hAnsi="Arial"/>
        <w:sz w:val="20"/>
        <w:szCs w:val="20"/>
        <w:lang w:eastAsia="cs-CZ"/>
      </w:rPr>
      <w:t xml:space="preserve">Mimořádné úklidové </w:t>
    </w:r>
    <w:r w:rsidR="00855951" w:rsidRPr="00E75C80">
      <w:rPr>
        <w:rFonts w:ascii="Arial" w:eastAsia="Times New Roman" w:hAnsi="Arial"/>
        <w:sz w:val="20"/>
        <w:szCs w:val="20"/>
        <w:lang w:eastAsia="cs-CZ"/>
      </w:rPr>
      <w:t>služby</w:t>
    </w:r>
    <w:r w:rsidR="007D06B0" w:rsidRPr="00E75C80">
      <w:rPr>
        <w:rFonts w:ascii="Arial" w:eastAsia="Times New Roman" w:hAnsi="Arial"/>
        <w:sz w:val="20"/>
        <w:szCs w:val="20"/>
        <w:lang w:eastAsia="cs-CZ"/>
      </w:rPr>
      <w:t xml:space="preserve"> </w:t>
    </w:r>
    <w:r w:rsidR="00855951" w:rsidRPr="00E75C80">
      <w:rPr>
        <w:rFonts w:ascii="Arial" w:eastAsia="Times New Roman" w:hAnsi="Arial"/>
        <w:sz w:val="20"/>
        <w:szCs w:val="20"/>
        <w:lang w:eastAsia="cs-CZ"/>
      </w:rPr>
      <w:t>–</w:t>
    </w:r>
    <w:r w:rsidR="007D06B0" w:rsidRPr="00E75C80">
      <w:rPr>
        <w:rFonts w:ascii="Arial" w:eastAsia="Times New Roman" w:hAnsi="Arial"/>
        <w:sz w:val="20"/>
        <w:szCs w:val="20"/>
        <w:lang w:eastAsia="cs-CZ"/>
      </w:rPr>
      <w:t xml:space="preserve"> </w:t>
    </w:r>
    <w:r w:rsidR="00855951" w:rsidRPr="00E75C80">
      <w:rPr>
        <w:rFonts w:ascii="Arial" w:eastAsia="Times New Roman" w:hAnsi="Arial"/>
        <w:sz w:val="20"/>
        <w:szCs w:val="20"/>
        <w:lang w:eastAsia="cs-CZ"/>
      </w:rPr>
      <w:t xml:space="preserve">služby </w:t>
    </w:r>
    <w:r w:rsidR="007D06B0" w:rsidRPr="00E75C80">
      <w:rPr>
        <w:rFonts w:ascii="Arial" w:eastAsia="Times New Roman" w:hAnsi="Arial"/>
        <w:sz w:val="20"/>
        <w:szCs w:val="20"/>
        <w:lang w:eastAsia="cs-CZ"/>
      </w:rPr>
      <w:t>konané na objednávku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C80" w:rsidRDefault="00E75C8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98"/>
    <w:rsid w:val="00017851"/>
    <w:rsid w:val="0011544A"/>
    <w:rsid w:val="001C372D"/>
    <w:rsid w:val="00276BDC"/>
    <w:rsid w:val="00362767"/>
    <w:rsid w:val="00455899"/>
    <w:rsid w:val="004D763D"/>
    <w:rsid w:val="00516954"/>
    <w:rsid w:val="0056720D"/>
    <w:rsid w:val="00770535"/>
    <w:rsid w:val="007D06B0"/>
    <w:rsid w:val="007F26B0"/>
    <w:rsid w:val="007F7FE1"/>
    <w:rsid w:val="008464F1"/>
    <w:rsid w:val="00855951"/>
    <w:rsid w:val="008A53DF"/>
    <w:rsid w:val="008E369A"/>
    <w:rsid w:val="008F2A5F"/>
    <w:rsid w:val="00997CD4"/>
    <w:rsid w:val="00A421D7"/>
    <w:rsid w:val="00B2333D"/>
    <w:rsid w:val="00B2698B"/>
    <w:rsid w:val="00BC5D9F"/>
    <w:rsid w:val="00BC6C98"/>
    <w:rsid w:val="00BE791C"/>
    <w:rsid w:val="00C469A7"/>
    <w:rsid w:val="00D82472"/>
    <w:rsid w:val="00DD7BE4"/>
    <w:rsid w:val="00DF2D0F"/>
    <w:rsid w:val="00E75C80"/>
    <w:rsid w:val="00F26CF2"/>
    <w:rsid w:val="00F92533"/>
    <w:rsid w:val="00FB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6C98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BC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6C98"/>
  </w:style>
  <w:style w:type="paragraph" w:styleId="Zpat">
    <w:name w:val="footer"/>
    <w:basedOn w:val="Normln"/>
    <w:link w:val="ZpatChar"/>
    <w:uiPriority w:val="99"/>
    <w:unhideWhenUsed/>
    <w:rsid w:val="00BC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6C98"/>
  </w:style>
  <w:style w:type="table" w:styleId="Mkatabulky">
    <w:name w:val="Table Grid"/>
    <w:basedOn w:val="Normlntabulka"/>
    <w:uiPriority w:val="59"/>
    <w:rsid w:val="00BC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C6C98"/>
    <w:pPr>
      <w:ind w:left="720"/>
      <w:contextualSpacing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BC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6C98"/>
  </w:style>
  <w:style w:type="paragraph" w:styleId="Zpat">
    <w:name w:val="footer"/>
    <w:basedOn w:val="Normln"/>
    <w:link w:val="ZpatChar"/>
    <w:uiPriority w:val="99"/>
    <w:unhideWhenUsed/>
    <w:rsid w:val="00BC6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6C98"/>
  </w:style>
  <w:style w:type="table" w:styleId="Mkatabulky">
    <w:name w:val="Table Grid"/>
    <w:basedOn w:val="Normlntabulka"/>
    <w:uiPriority w:val="59"/>
    <w:rsid w:val="00BC6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Pekarek</dc:creator>
  <cp:lastModifiedBy>Monika Kolarova</cp:lastModifiedBy>
  <cp:revision>2</cp:revision>
  <dcterms:created xsi:type="dcterms:W3CDTF">2017-09-15T09:11:00Z</dcterms:created>
  <dcterms:modified xsi:type="dcterms:W3CDTF">2017-09-15T09:11:00Z</dcterms:modified>
</cp:coreProperties>
</file>