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 w:rsidRPr="00FF25AA">
        <w:rPr>
          <w:rFonts w:asciiTheme="minorHAnsi" w:eastAsia="Times New Roman" w:hAnsiTheme="minorHAnsi" w:cstheme="minorHAnsi"/>
          <w:kern w:val="28"/>
          <w:u w:val="single"/>
        </w:rPr>
        <w:t xml:space="preserve">Veřejná zakázka malého rozsahu na </w:t>
      </w:r>
      <w:r w:rsidR="001B7995" w:rsidRPr="00FF25AA">
        <w:rPr>
          <w:rFonts w:asciiTheme="minorHAnsi" w:eastAsia="Times New Roman" w:hAnsiTheme="minorHAnsi" w:cstheme="minorHAnsi"/>
          <w:kern w:val="28"/>
          <w:u w:val="single"/>
        </w:rPr>
        <w:t>dodávky</w:t>
      </w:r>
    </w:p>
    <w:p w:rsidR="00CE154B" w:rsidRPr="00FF25AA" w:rsidRDefault="00FF25AA" w:rsidP="00CE154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  <w:u w:val="single"/>
        </w:rPr>
      </w:pPr>
      <w:r w:rsidRPr="00FF25AA">
        <w:rPr>
          <w:rFonts w:asciiTheme="minorHAnsi" w:hAnsiTheme="minorHAnsi" w:cstheme="minorHAnsi"/>
          <w:b/>
        </w:rPr>
        <w:t>„</w:t>
      </w:r>
      <w:r w:rsidR="006A3A50" w:rsidRPr="006A3A50">
        <w:rPr>
          <w:rFonts w:asciiTheme="minorHAnsi" w:hAnsiTheme="minorHAnsi" w:cstheme="minorHAnsi"/>
          <w:b/>
        </w:rPr>
        <w:t xml:space="preserve">Předcházení vzniku odpadů ve městě Choceň </w:t>
      </w:r>
      <w:r w:rsidR="001C1CC0">
        <w:rPr>
          <w:rFonts w:asciiTheme="minorHAnsi" w:hAnsiTheme="minorHAnsi" w:cstheme="minorHAnsi"/>
          <w:b/>
        </w:rPr>
        <w:t>–</w:t>
      </w:r>
      <w:r w:rsidR="006A3A50" w:rsidRPr="006A3A50">
        <w:rPr>
          <w:rFonts w:asciiTheme="minorHAnsi" w:hAnsiTheme="minorHAnsi" w:cstheme="minorHAnsi"/>
          <w:b/>
        </w:rPr>
        <w:t xml:space="preserve"> </w:t>
      </w:r>
      <w:r w:rsidR="001C1CC0">
        <w:rPr>
          <w:rFonts w:asciiTheme="minorHAnsi" w:hAnsiTheme="minorHAnsi" w:cstheme="minorHAnsi"/>
          <w:b/>
        </w:rPr>
        <w:t xml:space="preserve">II etapa – </w:t>
      </w:r>
      <w:r w:rsidR="00F13169">
        <w:rPr>
          <w:rFonts w:asciiTheme="minorHAnsi" w:hAnsiTheme="minorHAnsi" w:cstheme="minorHAnsi"/>
          <w:b/>
        </w:rPr>
        <w:t>opakovatelně použitelné nádobí</w:t>
      </w:r>
      <w:bookmarkStart w:id="0" w:name="_GoBack"/>
      <w:bookmarkEnd w:id="0"/>
      <w:r w:rsidRPr="00FF25AA">
        <w:rPr>
          <w:rFonts w:asciiTheme="minorHAnsi" w:hAnsiTheme="minorHAnsi" w:cstheme="minorHAnsi"/>
          <w:b/>
        </w:rPr>
        <w:t>“</w:t>
      </w:r>
    </w:p>
    <w:p w:rsidR="00F872AA" w:rsidRPr="00FF25AA" w:rsidRDefault="00F872AA" w:rsidP="001C1CC0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kern w:val="28"/>
          <w:highlight w:val="yellow"/>
          <w:u w:val="single"/>
        </w:rPr>
      </w:pPr>
    </w:p>
    <w:p w:rsidR="00CE154B" w:rsidRPr="00FF25AA" w:rsidRDefault="006A3A50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>
        <w:rPr>
          <w:rFonts w:asciiTheme="minorHAnsi" w:eastAsia="Times New Roman" w:hAnsiTheme="minorHAnsi" w:cstheme="minorHAnsi"/>
          <w:kern w:val="28"/>
          <w:u w:val="single"/>
        </w:rPr>
        <w:t>Uchazeč</w:t>
      </w:r>
    </w:p>
    <w:p w:rsidR="00CE154B" w:rsidRPr="00FF25AA" w:rsidRDefault="00CE154B" w:rsidP="00CE154B">
      <w:pPr>
        <w:tabs>
          <w:tab w:val="num" w:pos="426"/>
          <w:tab w:val="left" w:pos="3119"/>
        </w:tabs>
        <w:spacing w:after="60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Název:</w:t>
      </w:r>
      <w:r w:rsidRPr="00FF25AA">
        <w:rPr>
          <w:rFonts w:asciiTheme="minorHAnsi" w:eastAsia="Times New Roman" w:hAnsiTheme="minorHAnsi" w:cstheme="minorHAnsi"/>
        </w:rPr>
        <w:tab/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 xml:space="preserve">Sídlo: 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>IČ: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 xml:space="preserve">Statutární orgán: 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szCs w:val="20"/>
          <w:highlight w:val="yellow"/>
        </w:rPr>
      </w:pPr>
    </w:p>
    <w:p w:rsidR="00F872AA" w:rsidRPr="00FF25AA" w:rsidRDefault="00F872AA" w:rsidP="00CE154B">
      <w:pPr>
        <w:spacing w:after="60"/>
        <w:rPr>
          <w:rFonts w:asciiTheme="minorHAnsi" w:eastAsia="Times New Roman" w:hAnsiTheme="minorHAnsi" w:cstheme="minorHAnsi"/>
        </w:rPr>
      </w:pPr>
    </w:p>
    <w:p w:rsidR="00CE154B" w:rsidRPr="00FF25AA" w:rsidRDefault="00936DDF" w:rsidP="00CE154B">
      <w:pPr>
        <w:spacing w:after="60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Obdobně</w:t>
      </w:r>
      <w:r w:rsidR="00CE154B" w:rsidRPr="00FF25AA">
        <w:rPr>
          <w:rFonts w:asciiTheme="minorHAnsi" w:eastAsia="Times New Roman" w:hAnsiTheme="minorHAnsi" w:cstheme="minorHAnsi"/>
        </w:rPr>
        <w:t xml:space="preserve"> s § 74 zákona č. 134/2016 Sb., o zadávání veřejných zakázkách v platném znění tímto čestně prohlašuji splnění základní způsobilosti:</w:t>
      </w:r>
    </w:p>
    <w:p w:rsidR="00F872AA" w:rsidRPr="00FF25AA" w:rsidRDefault="00F872AA" w:rsidP="00CE154B">
      <w:pPr>
        <w:spacing w:after="60" w:line="276" w:lineRule="auto"/>
        <w:jc w:val="left"/>
        <w:rPr>
          <w:rFonts w:asciiTheme="minorHAnsi" w:eastAsia="Times New Roman" w:hAnsiTheme="minorHAnsi" w:cstheme="minorHAnsi"/>
          <w:highlight w:val="yellow"/>
        </w:rPr>
      </w:pPr>
    </w:p>
    <w:p w:rsidR="00CE154B" w:rsidRPr="00FF25AA" w:rsidRDefault="00CE154B" w:rsidP="00CE154B">
      <w:pPr>
        <w:spacing w:after="60" w:line="276" w:lineRule="auto"/>
        <w:jc w:val="left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Způsobilým je dodavatel, který: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b) nemá v České republice nebo v zemi svého sídla v evidenci daní zachycen splatný daňový nedoplatek,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c) nemá v České republice nebo v zemi svého sídla splatný nedoplatek na pojistném nebo na penále na veřejné zdravotní pojištění,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d) nemá v České republice nebo v zemi svého sídla splatný nedoplatek na pojistném nebo na penále na sociální zabezpečení a příspěvku na státní politiku zaměstnanosti,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e) není v likvidaci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FF25AA">
        <w:rPr>
          <w:rFonts w:asciiTheme="minorHAnsi" w:eastAsia="Times New Roman" w:hAnsiTheme="minorHAnsi" w:cstheme="minorHAnsi"/>
        </w:rPr>
        <w:t>, proti němuž nebylo vydáno rozhodnutí o úpadku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2"/>
      </w:r>
      <w:r w:rsidRPr="00FF25AA">
        <w:rPr>
          <w:rFonts w:asciiTheme="minorHAnsi" w:eastAsia="Times New Roman" w:hAnsiTheme="minorHAnsi" w:cstheme="minorHAnsi"/>
        </w:rPr>
        <w:t>, vůči němuž nebyla nařízena nucená správa podle jiného právního předpisu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3"/>
      </w:r>
      <w:r w:rsidRPr="00FF25AA">
        <w:rPr>
          <w:rFonts w:asciiTheme="minorHAnsi" w:eastAsia="Times New Roman" w:hAnsiTheme="minorHAnsi" w:cstheme="minorHAnsi"/>
        </w:rPr>
        <w:t xml:space="preserve"> nebo v obdobné situaci podle právního řádu země sídla dodavatele.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</w:p>
    <w:p w:rsidR="00171D62" w:rsidRDefault="00171D62" w:rsidP="00171D62">
      <w:pPr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Je-li dodavatelem právnická osoba, musí podmínku </w:t>
      </w:r>
      <w:r w:rsidR="00936DDF" w:rsidRPr="00FF25AA">
        <w:rPr>
          <w:rFonts w:asciiTheme="minorHAnsi" w:eastAsia="Times New Roman" w:hAnsiTheme="minorHAnsi" w:cstheme="minorHAnsi"/>
        </w:rPr>
        <w:t xml:space="preserve">obdobně s </w:t>
      </w:r>
      <w:r w:rsidRPr="00FF25AA">
        <w:rPr>
          <w:rFonts w:asciiTheme="minorHAnsi" w:eastAsia="Times New Roman" w:hAnsiTheme="minorHAnsi" w:cstheme="minorHAnsi"/>
        </w:rPr>
        <w:t xml:space="preserve">§ 74 odst. 1 písm. a) ZZVZ splňovat tato právnická osoba a zároveň každý člen statutárního orgánu. Je-li členem statutárního orgánu dodavatele právnická osoba, musí podmínku podle předchozího odstavce písmene a) splňovat: </w:t>
      </w:r>
    </w:p>
    <w:p w:rsidR="00FF25AA" w:rsidRPr="00FF25AA" w:rsidRDefault="00FF25AA" w:rsidP="00171D62">
      <w:pPr>
        <w:rPr>
          <w:rFonts w:asciiTheme="minorHAnsi" w:eastAsia="Times New Roman" w:hAnsiTheme="minorHAnsi" w:cstheme="minorHAnsi"/>
        </w:rPr>
      </w:pP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tato právnická osoba, </w:t>
      </w: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>každý člen statutárního orgánu této právnické osoby a</w:t>
      </w: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12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osoba zastupující tuto právnickou osobu v statutárním orgánu dodavatele. </w:t>
      </w:r>
    </w:p>
    <w:p w:rsidR="00F872AA" w:rsidRPr="00FF25AA" w:rsidRDefault="00F872AA" w:rsidP="00171D62">
      <w:pPr>
        <w:rPr>
          <w:rFonts w:asciiTheme="minorHAnsi" w:eastAsia="Times New Roman" w:hAnsiTheme="minorHAnsi" w:cstheme="minorHAnsi"/>
          <w:highlight w:val="yellow"/>
        </w:rPr>
      </w:pPr>
    </w:p>
    <w:p w:rsidR="00171D62" w:rsidRPr="00FF25AA" w:rsidRDefault="00171D62" w:rsidP="00171D62">
      <w:pPr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Účastní-li se zadávacího řízení pobočka závodu: </w:t>
      </w:r>
    </w:p>
    <w:p w:rsidR="00171D62" w:rsidRPr="00FF25AA" w:rsidRDefault="00171D62" w:rsidP="007171E3">
      <w:pPr>
        <w:numPr>
          <w:ilvl w:val="0"/>
          <w:numId w:val="2"/>
        </w:numPr>
        <w:suppressAutoHyphens/>
        <w:overflowPunct w:val="0"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zahraniční právnické osoby, musí podmínku </w:t>
      </w:r>
      <w:r w:rsidR="00936DDF" w:rsidRPr="00FF25AA">
        <w:rPr>
          <w:rFonts w:asciiTheme="minorHAnsi" w:eastAsia="SimSun" w:hAnsiTheme="minorHAnsi" w:cstheme="minorHAnsi"/>
          <w:color w:val="000000"/>
          <w:lang w:eastAsia="ar-SA"/>
        </w:rPr>
        <w:t>obdobně s</w:t>
      </w: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 § 74 odst. 1 písm. a) ZZVZ splňovat tato právnická osoba a vedoucí pobočky závodu, </w:t>
      </w:r>
    </w:p>
    <w:p w:rsidR="00171D62" w:rsidRPr="00FF25AA" w:rsidRDefault="00171D62" w:rsidP="007171E3">
      <w:pPr>
        <w:numPr>
          <w:ilvl w:val="0"/>
          <w:numId w:val="2"/>
        </w:numPr>
        <w:suppressAutoHyphens/>
        <w:overflowPunct w:val="0"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české právnické osoby, musí podmínku </w:t>
      </w:r>
      <w:r w:rsidR="00936DDF" w:rsidRPr="00FF25AA">
        <w:rPr>
          <w:rFonts w:asciiTheme="minorHAnsi" w:eastAsia="SimSun" w:hAnsiTheme="minorHAnsi" w:cstheme="minorHAnsi"/>
          <w:color w:val="000000"/>
          <w:lang w:eastAsia="ar-SA"/>
        </w:rPr>
        <w:t>obdobně s</w:t>
      </w: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 § 74 odst. 1 písm. a) ZZVZ splňovat osoby uvedené v § 74 odst. 2 ZZVZ a vedoucí pobočky závodu. </w:t>
      </w: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  <w:r w:rsidRPr="00FF25AA">
        <w:rPr>
          <w:rFonts w:asciiTheme="minorHAnsi" w:eastAsia="Times New Roman" w:hAnsiTheme="minorHAnsi" w:cstheme="minorHAnsi"/>
          <w:b/>
          <w:kern w:val="28"/>
        </w:rPr>
        <w:t xml:space="preserve">Toto prohlášení </w:t>
      </w:r>
      <w:r w:rsidR="00A56AB5" w:rsidRPr="00FF25AA">
        <w:rPr>
          <w:rFonts w:asciiTheme="minorHAnsi" w:eastAsia="Times New Roman" w:hAnsiTheme="minorHAnsi" w:cstheme="minorHAnsi"/>
          <w:b/>
          <w:kern w:val="28"/>
        </w:rPr>
        <w:t>účastník</w:t>
      </w:r>
      <w:r w:rsidRPr="00FF25AA">
        <w:rPr>
          <w:rFonts w:asciiTheme="minorHAnsi" w:eastAsia="Times New Roman" w:hAnsiTheme="minorHAnsi" w:cstheme="minorHAnsi"/>
          <w:b/>
          <w:kern w:val="28"/>
        </w:rPr>
        <w:t xml:space="preserve"> činí na základě své jasné, srozumitelné a svobodné vůle a je si vědom všech následků plynoucích z uvedení nepravdivých údajů. </w:t>
      </w:r>
    </w:p>
    <w:p w:rsidR="00CE154B" w:rsidRPr="00FF25AA" w:rsidRDefault="00CE154B" w:rsidP="00CE154B">
      <w:pPr>
        <w:spacing w:after="0"/>
        <w:jc w:val="left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i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>V……………………… dne………………….</w:t>
      </w:r>
      <w:r w:rsidRPr="00FF25AA">
        <w:rPr>
          <w:rFonts w:asciiTheme="minorHAnsi" w:eastAsia="Times New Roman" w:hAnsiTheme="minorHAnsi" w:cstheme="minorHAnsi"/>
          <w:color w:val="FF0000"/>
          <w:kern w:val="28"/>
        </w:rPr>
        <w:t xml:space="preserve"> </w:t>
      </w:r>
    </w:p>
    <w:p w:rsidR="00FF25AA" w:rsidRDefault="00FF25AA" w:rsidP="00FF25AA">
      <w:pPr>
        <w:spacing w:after="0"/>
        <w:jc w:val="center"/>
        <w:rPr>
          <w:rFonts w:asciiTheme="minorHAnsi" w:eastAsia="Times New Roman" w:hAnsiTheme="minorHAnsi" w:cstheme="minorHAnsi"/>
          <w:noProof/>
          <w:kern w:val="28"/>
        </w:rPr>
      </w:pPr>
    </w:p>
    <w:p w:rsidR="00CE154B" w:rsidRPr="00FF25AA" w:rsidRDefault="00CE154B" w:rsidP="00FF25AA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………………………………………</w:t>
      </w:r>
    </w:p>
    <w:p w:rsidR="00CE154B" w:rsidRPr="00FF25AA" w:rsidRDefault="00CE154B" w:rsidP="00CE154B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jméno, příjmení, podpis</w:t>
      </w:r>
    </w:p>
    <w:p w:rsidR="003243E4" w:rsidRPr="00FF25AA" w:rsidRDefault="00CE154B" w:rsidP="00CE154B">
      <w:pPr>
        <w:spacing w:after="0"/>
        <w:jc w:val="right"/>
        <w:rPr>
          <w:rFonts w:asciiTheme="minorHAnsi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osoby oprávněné jednat za </w:t>
      </w:r>
      <w:r w:rsidR="006A3A50">
        <w:rPr>
          <w:rFonts w:asciiTheme="minorHAnsi" w:eastAsia="Times New Roman" w:hAnsiTheme="minorHAnsi" w:cstheme="minorHAnsi"/>
        </w:rPr>
        <w:t>uchazeče</w:t>
      </w:r>
    </w:p>
    <w:sectPr w:rsidR="003243E4" w:rsidRPr="00FF25AA" w:rsidSect="00111BA2">
      <w:footerReference w:type="default" r:id="rId8"/>
      <w:pgSz w:w="11906" w:h="16838"/>
      <w:pgMar w:top="19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61" w:rsidRDefault="00423161" w:rsidP="00111BA2">
      <w:pPr>
        <w:spacing w:after="0"/>
      </w:pPr>
      <w:r>
        <w:separator/>
      </w:r>
    </w:p>
  </w:endnote>
  <w:endnote w:type="continuationSeparator" w:id="0">
    <w:p w:rsidR="00423161" w:rsidRDefault="00423161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Pr="00FF25AA" w:rsidRDefault="00111BA2" w:rsidP="00111BA2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FF25AA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„</w:t>
    </w:r>
    <w:r w:rsidR="001C1CC0" w:rsidRPr="001C1CC0">
      <w:rPr>
        <w:rFonts w:asciiTheme="minorHAnsi" w:hAnsiTheme="minorHAnsi" w:cstheme="minorHAnsi"/>
        <w:b/>
        <w:i/>
        <w:color w:val="808080" w:themeColor="background1" w:themeShade="80"/>
      </w:rPr>
      <w:t xml:space="preserve">Předcházení vzniku odpadů ve městě Choceň – II etapa – </w:t>
    </w:r>
    <w:r w:rsidR="00F13169">
      <w:rPr>
        <w:rFonts w:asciiTheme="minorHAnsi" w:hAnsiTheme="minorHAnsi" w:cstheme="minorHAnsi"/>
        <w:b/>
        <w:i/>
        <w:color w:val="808080" w:themeColor="background1" w:themeShade="80"/>
      </w:rPr>
      <w:t>opakovatelně použitelné nádobí</w:t>
    </w:r>
    <w:r w:rsidRPr="00FF25AA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“</w:t>
    </w:r>
  </w:p>
  <w:p w:rsidR="00111BA2" w:rsidRPr="00FF25AA" w:rsidRDefault="00111BA2" w:rsidP="001B57F3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FF25AA">
      <w:rPr>
        <w:rFonts w:asciiTheme="minorHAnsi" w:hAnsiTheme="minorHAnsi" w:cstheme="minorHAnsi"/>
        <w:i/>
        <w:color w:val="808080" w:themeColor="background1" w:themeShade="80"/>
      </w:rPr>
      <w:t xml:space="preserve">Příloha č. </w:t>
    </w:r>
    <w:r w:rsidR="00071120">
      <w:rPr>
        <w:rFonts w:asciiTheme="minorHAnsi" w:hAnsiTheme="minorHAnsi" w:cstheme="minorHAnsi"/>
        <w:i/>
        <w:color w:val="808080" w:themeColor="background1" w:themeShade="80"/>
      </w:rPr>
      <w:t>2</w:t>
    </w:r>
    <w:r w:rsidR="00066FAE">
      <w:rPr>
        <w:rFonts w:asciiTheme="minorHAnsi" w:hAnsiTheme="minorHAnsi" w:cstheme="minorHAnsi"/>
        <w:i/>
        <w:color w:val="808080" w:themeColor="background1" w:themeShade="80"/>
      </w:rPr>
      <w:t>a</w:t>
    </w:r>
    <w:r w:rsidRPr="00FF25AA">
      <w:rPr>
        <w:rFonts w:asciiTheme="minorHAnsi" w:hAnsiTheme="minorHAnsi" w:cstheme="minorHAnsi"/>
        <w:i/>
        <w:color w:val="808080" w:themeColor="background1" w:themeShade="80"/>
      </w:rPr>
      <w:t>_</w:t>
    </w:r>
    <w:r w:rsidR="00CE154B" w:rsidRPr="00FF25AA">
      <w:rPr>
        <w:rFonts w:asciiTheme="minorHAnsi" w:eastAsia="Times New Roman" w:hAnsiTheme="minorHAnsi" w:cstheme="minorHAnsi"/>
        <w:i/>
        <w:color w:val="808080" w:themeColor="background1" w:themeShade="80"/>
        <w:szCs w:val="36"/>
      </w:rPr>
      <w:t xml:space="preserve"> </w:t>
    </w:r>
    <w:r w:rsidR="00CE154B" w:rsidRPr="00FF25AA">
      <w:rPr>
        <w:rFonts w:asciiTheme="minorHAnsi" w:hAnsiTheme="minorHAnsi" w:cstheme="minorHAnsi"/>
        <w:i/>
        <w:color w:val="808080" w:themeColor="background1" w:themeShade="80"/>
      </w:rPr>
      <w:t>Základní způsobilost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61" w:rsidRDefault="00423161" w:rsidP="00111BA2">
      <w:pPr>
        <w:spacing w:after="0"/>
      </w:pPr>
      <w:r>
        <w:separator/>
      </w:r>
    </w:p>
  </w:footnote>
  <w:footnote w:type="continuationSeparator" w:id="0">
    <w:p w:rsidR="00423161" w:rsidRDefault="00423161" w:rsidP="00111BA2">
      <w:pPr>
        <w:spacing w:after="0"/>
      </w:pPr>
      <w:r>
        <w:continuationSeparator/>
      </w:r>
    </w:p>
  </w:footnote>
  <w:footnote w:id="1">
    <w:p w:rsidR="00CE154B" w:rsidRPr="007C19E0" w:rsidRDefault="00CE154B" w:rsidP="007171E3">
      <w:pPr>
        <w:pStyle w:val="Textpoznpodarou"/>
        <w:jc w:val="both"/>
        <w:rPr>
          <w:rFonts w:asciiTheme="minorHAnsi" w:hAnsiTheme="minorHAnsi" w:cstheme="minorHAnsi"/>
        </w:rPr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FA4D71" w:rsidRPr="00FA4D71">
        <w:rPr>
          <w:rFonts w:asciiTheme="minorHAnsi" w:hAnsiTheme="minorHAnsi" w:cstheme="minorHAnsi"/>
        </w:rPr>
        <w:t>§ 187 občanského zákoníku</w:t>
      </w:r>
    </w:p>
  </w:footnote>
  <w:footnote w:id="2">
    <w:p w:rsidR="00CE154B" w:rsidRPr="007C19E0" w:rsidRDefault="00CE154B" w:rsidP="007171E3">
      <w:pPr>
        <w:pStyle w:val="Textpoznpodarou"/>
        <w:jc w:val="both"/>
        <w:rPr>
          <w:rFonts w:asciiTheme="minorHAnsi" w:hAnsiTheme="minorHAnsi" w:cstheme="minorHAnsi"/>
        </w:rPr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FA4D71" w:rsidRPr="00FA4D71">
        <w:rPr>
          <w:rFonts w:asciiTheme="minorHAnsi" w:hAnsiTheme="minorHAnsi" w:cstheme="minorHAnsi"/>
        </w:rPr>
        <w:t>§136 zákona č.182/2006 Sb., o úpadku a způsobech jeho řešení (insolvenční zákon), ve znění pozdějších předpisů.</w:t>
      </w:r>
    </w:p>
  </w:footnote>
  <w:footnote w:id="3">
    <w:p w:rsidR="00CE154B" w:rsidRDefault="00CE154B" w:rsidP="007171E3">
      <w:pPr>
        <w:pStyle w:val="Textpoznpodarou"/>
        <w:jc w:val="both"/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FA4D71" w:rsidRPr="00FA4D71">
        <w:rPr>
          <w:rFonts w:asciiTheme="minorHAnsi" w:hAnsiTheme="minorHAnsi" w:cstheme="minorHAnsi"/>
        </w:rPr>
        <w:t>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954"/>
    <w:multiLevelType w:val="hybridMultilevel"/>
    <w:tmpl w:val="DFAC5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139D"/>
    <w:multiLevelType w:val="hybridMultilevel"/>
    <w:tmpl w:val="4E02F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7"/>
    <w:rsid w:val="00066FAE"/>
    <w:rsid w:val="00071120"/>
    <w:rsid w:val="00111BA2"/>
    <w:rsid w:val="00171D62"/>
    <w:rsid w:val="001B57F3"/>
    <w:rsid w:val="001B7995"/>
    <w:rsid w:val="001C1CC0"/>
    <w:rsid w:val="003243E4"/>
    <w:rsid w:val="00371E09"/>
    <w:rsid w:val="00423161"/>
    <w:rsid w:val="00526E0E"/>
    <w:rsid w:val="00533C27"/>
    <w:rsid w:val="005E4469"/>
    <w:rsid w:val="006A3A50"/>
    <w:rsid w:val="007171E3"/>
    <w:rsid w:val="007C19E0"/>
    <w:rsid w:val="007E2459"/>
    <w:rsid w:val="00807721"/>
    <w:rsid w:val="00841702"/>
    <w:rsid w:val="00876C77"/>
    <w:rsid w:val="00914C27"/>
    <w:rsid w:val="00936DDF"/>
    <w:rsid w:val="00A02593"/>
    <w:rsid w:val="00A56AB5"/>
    <w:rsid w:val="00AB34BE"/>
    <w:rsid w:val="00C762DE"/>
    <w:rsid w:val="00CE154B"/>
    <w:rsid w:val="00D021C5"/>
    <w:rsid w:val="00D52CF7"/>
    <w:rsid w:val="00E34E80"/>
    <w:rsid w:val="00F13169"/>
    <w:rsid w:val="00F872AA"/>
    <w:rsid w:val="00FA4D71"/>
    <w:rsid w:val="00FD6EE1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154B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15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E1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154B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15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E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Tereza Červenková</cp:lastModifiedBy>
  <cp:revision>14</cp:revision>
  <dcterms:created xsi:type="dcterms:W3CDTF">2017-09-19T15:23:00Z</dcterms:created>
  <dcterms:modified xsi:type="dcterms:W3CDTF">2023-10-25T12:59:00Z</dcterms:modified>
</cp:coreProperties>
</file>