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EE4" w:rsidRPr="00AC5FB2" w:rsidRDefault="005C4EE4" w:rsidP="005B30F0">
      <w:pPr>
        <w:spacing w:after="0" w:line="240" w:lineRule="auto"/>
      </w:pPr>
      <w:r w:rsidRPr="00AC5FB2">
        <w:t>Veřejná zakázka:</w:t>
      </w:r>
    </w:p>
    <w:p w:rsidR="005C4EE4" w:rsidRPr="00AC5FB2" w:rsidRDefault="005C4EE4" w:rsidP="005B30F0">
      <w:pPr>
        <w:spacing w:after="0" w:line="240" w:lineRule="auto"/>
      </w:pPr>
    </w:p>
    <w:p w:rsidR="005C4EE4" w:rsidRPr="00AC5FB2" w:rsidRDefault="005C4EE4" w:rsidP="005B30F0">
      <w:pPr>
        <w:spacing w:after="0" w:line="240" w:lineRule="auto"/>
        <w:rPr>
          <w:b/>
        </w:rPr>
      </w:pPr>
      <w:r w:rsidRPr="00AC5FB2">
        <w:rPr>
          <w:b/>
        </w:rPr>
        <w:t>„</w:t>
      </w:r>
      <w:r w:rsidRPr="00AC5FB2">
        <w:rPr>
          <w:b/>
          <w:bCs/>
          <w:caps/>
        </w:rPr>
        <w:t>REKONSTRUKCE ULICE MILADY HORÁKOVÉ</w:t>
      </w:r>
      <w:r w:rsidRPr="00AC5FB2">
        <w:rPr>
          <w:b/>
        </w:rPr>
        <w:t>“</w:t>
      </w:r>
    </w:p>
    <w:p w:rsidR="005C4EE4" w:rsidRPr="00AC5FB2" w:rsidRDefault="005C4EE4" w:rsidP="005B30F0">
      <w:pPr>
        <w:spacing w:after="0" w:line="240" w:lineRule="auto"/>
      </w:pPr>
    </w:p>
    <w:p w:rsidR="005C4EE4" w:rsidRPr="00AC5FB2" w:rsidRDefault="005C4EE4" w:rsidP="005B30F0">
      <w:pPr>
        <w:spacing w:after="0" w:line="240" w:lineRule="auto"/>
      </w:pPr>
      <w:r w:rsidRPr="00AC5FB2">
        <w:t>uveřejněná v IS VZ US dne 23. 01. 2013, pod ev. číslem 23 67 22</w:t>
      </w:r>
    </w:p>
    <w:p w:rsidR="005C4EE4" w:rsidRPr="00AC5FB2" w:rsidRDefault="005C4EE4" w:rsidP="005B30F0">
      <w:pPr>
        <w:spacing w:after="0" w:line="240" w:lineRule="auto"/>
      </w:pPr>
    </w:p>
    <w:p w:rsidR="005C4EE4" w:rsidRPr="00AC5FB2" w:rsidRDefault="005C4EE4" w:rsidP="005B30F0">
      <w:pPr>
        <w:spacing w:after="0" w:line="240" w:lineRule="auto"/>
      </w:pPr>
      <w:r w:rsidRPr="00AC5FB2">
        <w:t>Zadavatel VZ</w:t>
      </w:r>
    </w:p>
    <w:p w:rsidR="005C4EE4" w:rsidRPr="00AC5FB2" w:rsidRDefault="005C4EE4" w:rsidP="005B30F0">
      <w:pPr>
        <w:spacing w:after="0" w:line="240" w:lineRule="auto"/>
      </w:pPr>
    </w:p>
    <w:p w:rsidR="005C4EE4" w:rsidRPr="00AC5FB2" w:rsidRDefault="005C4EE4" w:rsidP="005B30F0">
      <w:pPr>
        <w:pStyle w:val="Zkladntext"/>
        <w:spacing w:before="0" w:beforeAutospacing="0" w:after="0" w:afterAutospacing="0"/>
        <w:rPr>
          <w:rFonts w:ascii="Arial" w:hAnsi="Arial" w:cs="Arial"/>
          <w:b/>
        </w:rPr>
      </w:pPr>
      <w:r w:rsidRPr="00AC5FB2">
        <w:rPr>
          <w:rFonts w:ascii="Arial" w:hAnsi="Arial" w:cs="Arial"/>
          <w:b/>
        </w:rPr>
        <w:t>Statutární město Brno</w:t>
      </w:r>
    </w:p>
    <w:p w:rsidR="005C4EE4" w:rsidRPr="00AC5FB2" w:rsidRDefault="005C4EE4" w:rsidP="005B30F0">
      <w:pPr>
        <w:pStyle w:val="Zkladntext"/>
        <w:spacing w:before="0" w:beforeAutospacing="0" w:after="0" w:afterAutospacing="0"/>
        <w:rPr>
          <w:rFonts w:ascii="Arial" w:hAnsi="Arial" w:cs="Arial"/>
        </w:rPr>
      </w:pPr>
      <w:r w:rsidRPr="00AC5FB2">
        <w:rPr>
          <w:rFonts w:ascii="Arial" w:hAnsi="Arial" w:cs="Arial"/>
        </w:rPr>
        <w:t>Dominkánské náměstí 1</w:t>
      </w:r>
    </w:p>
    <w:p w:rsidR="005C4EE4" w:rsidRPr="00AC5FB2" w:rsidRDefault="005C4EE4" w:rsidP="005B30F0">
      <w:pPr>
        <w:spacing w:after="0" w:line="240" w:lineRule="auto"/>
      </w:pPr>
      <w:r w:rsidRPr="00AC5FB2">
        <w:t>601 67 Brno</w:t>
      </w:r>
    </w:p>
    <w:p w:rsidR="005C4EE4" w:rsidRPr="00AC5FB2" w:rsidRDefault="005C4EE4" w:rsidP="005B30F0">
      <w:pPr>
        <w:spacing w:after="0" w:line="240" w:lineRule="auto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464"/>
      </w:tblGrid>
      <w:tr w:rsidR="005C4EE4" w:rsidRPr="004B441E" w:rsidTr="004B441E">
        <w:tc>
          <w:tcPr>
            <w:tcW w:w="9464" w:type="dxa"/>
          </w:tcPr>
          <w:p w:rsidR="005C4EE4" w:rsidRPr="004B441E" w:rsidRDefault="005C4EE4" w:rsidP="004B441E">
            <w:pPr>
              <w:spacing w:after="0" w:line="240" w:lineRule="auto"/>
              <w:jc w:val="center"/>
              <w:rPr>
                <w:b/>
                <w:sz w:val="28"/>
                <w:szCs w:val="28"/>
                <w:lang w:eastAsia="cs-CZ"/>
              </w:rPr>
            </w:pPr>
            <w:r w:rsidRPr="004B441E">
              <w:rPr>
                <w:b/>
                <w:sz w:val="28"/>
                <w:szCs w:val="28"/>
              </w:rPr>
              <w:t>Písemná zpráva zadavatele d</w:t>
            </w:r>
            <w:r w:rsidRPr="004B441E">
              <w:rPr>
                <w:b/>
                <w:sz w:val="28"/>
                <w:szCs w:val="28"/>
                <w:lang w:eastAsia="cs-CZ"/>
              </w:rPr>
              <w:t>le § 85</w:t>
            </w:r>
          </w:p>
          <w:p w:rsidR="005C4EE4" w:rsidRPr="004B441E" w:rsidRDefault="005C4EE4" w:rsidP="004B441E">
            <w:pPr>
              <w:spacing w:after="0" w:line="240" w:lineRule="auto"/>
              <w:jc w:val="center"/>
            </w:pPr>
            <w:r w:rsidRPr="004B441E">
              <w:rPr>
                <w:lang w:eastAsia="cs-CZ"/>
              </w:rPr>
              <w:t>str. 01</w:t>
            </w:r>
          </w:p>
        </w:tc>
      </w:tr>
    </w:tbl>
    <w:p w:rsidR="005C4EE4" w:rsidRPr="00AC5FB2" w:rsidRDefault="005C4EE4" w:rsidP="005B30F0">
      <w:pPr>
        <w:spacing w:after="0" w:line="240" w:lineRule="auto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464"/>
      </w:tblGrid>
      <w:tr w:rsidR="005C4EE4" w:rsidRPr="004B441E" w:rsidTr="004B441E">
        <w:tc>
          <w:tcPr>
            <w:tcW w:w="9464" w:type="dxa"/>
          </w:tcPr>
          <w:p w:rsidR="005C4EE4" w:rsidRPr="004B441E" w:rsidRDefault="005C4EE4" w:rsidP="004B441E">
            <w:pPr>
              <w:spacing w:after="0" w:line="240" w:lineRule="auto"/>
              <w:rPr>
                <w:lang w:eastAsia="cs-CZ"/>
              </w:rPr>
            </w:pPr>
            <w:r w:rsidRPr="004B441E">
              <w:rPr>
                <w:lang w:eastAsia="cs-CZ"/>
              </w:rPr>
              <w:t xml:space="preserve">Předmět veřejné zakázky: </w:t>
            </w:r>
            <w:r w:rsidRPr="004B441E">
              <w:rPr>
                <w:lang w:eastAsia="cs-CZ"/>
              </w:rPr>
              <w:tab/>
            </w:r>
            <w:r w:rsidRPr="004B441E">
              <w:rPr>
                <w:lang w:eastAsia="cs-CZ"/>
              </w:rPr>
              <w:tab/>
              <w:t>stavební práce</w:t>
            </w:r>
          </w:p>
          <w:p w:rsidR="005C4EE4" w:rsidRPr="004B441E" w:rsidRDefault="005C4EE4" w:rsidP="004B441E">
            <w:pPr>
              <w:spacing w:after="0" w:line="240" w:lineRule="auto"/>
              <w:rPr>
                <w:lang w:eastAsia="cs-CZ"/>
              </w:rPr>
            </w:pPr>
            <w:r w:rsidRPr="004B441E">
              <w:t>CPV:</w:t>
            </w:r>
            <w:r w:rsidRPr="004B441E">
              <w:tab/>
              <w:t>45000000-7 stavební práce</w:t>
            </w:r>
          </w:p>
          <w:p w:rsidR="005C4EE4" w:rsidRPr="004B441E" w:rsidRDefault="005C4EE4" w:rsidP="004B441E">
            <w:pPr>
              <w:spacing w:after="0" w:line="240" w:lineRule="auto"/>
              <w:ind w:left="709"/>
            </w:pPr>
            <w:r w:rsidRPr="004B441E">
              <w:t>45231300-8 stavební práce pro vodovodní a kanalizační potrubí</w:t>
            </w:r>
          </w:p>
          <w:p w:rsidR="005C4EE4" w:rsidRPr="004B441E" w:rsidRDefault="005C4EE4" w:rsidP="004B441E">
            <w:pPr>
              <w:spacing w:after="0" w:line="240" w:lineRule="auto"/>
              <w:ind w:left="709"/>
            </w:pPr>
            <w:r w:rsidRPr="004B441E">
              <w:t>45233223-8 obnova povrchu vozovky</w:t>
            </w:r>
          </w:p>
          <w:p w:rsidR="005C4EE4" w:rsidRPr="004B441E" w:rsidRDefault="005C4EE4" w:rsidP="004B441E">
            <w:pPr>
              <w:spacing w:after="0" w:line="240" w:lineRule="auto"/>
              <w:ind w:left="709"/>
            </w:pPr>
            <w:r w:rsidRPr="004B441E">
              <w:t>45234126-5 výstavba tramvajových tratí</w:t>
            </w:r>
          </w:p>
          <w:p w:rsidR="005C4EE4" w:rsidRPr="004B441E" w:rsidRDefault="005C4EE4" w:rsidP="004B441E">
            <w:pPr>
              <w:spacing w:after="0" w:line="240" w:lineRule="auto"/>
              <w:ind w:left="709"/>
            </w:pPr>
            <w:r w:rsidRPr="004B441E">
              <w:t>45233252-0 práce na povrchové úpravě ulic</w:t>
            </w:r>
          </w:p>
          <w:p w:rsidR="005C4EE4" w:rsidRPr="004B441E" w:rsidRDefault="005C4EE4" w:rsidP="004B441E">
            <w:pPr>
              <w:spacing w:after="0" w:line="240" w:lineRule="auto"/>
              <w:rPr>
                <w:lang w:eastAsia="cs-CZ"/>
              </w:rPr>
            </w:pPr>
          </w:p>
          <w:p w:rsidR="005C4EE4" w:rsidRPr="004B441E" w:rsidRDefault="005C4EE4" w:rsidP="004B441E">
            <w:pPr>
              <w:spacing w:after="0" w:line="240" w:lineRule="auto"/>
              <w:rPr>
                <w:lang w:eastAsia="cs-CZ"/>
              </w:rPr>
            </w:pPr>
            <w:r w:rsidRPr="004B441E">
              <w:rPr>
                <w:lang w:eastAsia="cs-CZ"/>
              </w:rPr>
              <w:t>Cenu sjednaná ve smlouvě:</w:t>
            </w:r>
          </w:p>
          <w:p w:rsidR="005C4EE4" w:rsidRPr="004B441E" w:rsidRDefault="005C4EE4" w:rsidP="004B441E">
            <w:pPr>
              <w:spacing w:after="0" w:line="240" w:lineRule="auto"/>
              <w:rPr>
                <w:lang w:eastAsia="cs-CZ"/>
              </w:rPr>
            </w:pPr>
          </w:p>
          <w:p w:rsidR="005C4EE4" w:rsidRPr="004B441E" w:rsidRDefault="005C4EE4" w:rsidP="004B441E">
            <w:pPr>
              <w:spacing w:after="0" w:line="240" w:lineRule="auto"/>
            </w:pPr>
            <w:r w:rsidRPr="004B441E">
              <w:t>Nabídnutá cena bez DPH</w:t>
            </w:r>
            <w:r w:rsidRPr="004B441E">
              <w:tab/>
            </w:r>
            <w:r w:rsidRPr="004B441E">
              <w:tab/>
            </w:r>
            <w:r w:rsidRPr="004B441E">
              <w:tab/>
            </w:r>
            <w:r w:rsidRPr="004B441E">
              <w:tab/>
            </w:r>
            <w:r w:rsidRPr="004B441E">
              <w:tab/>
            </w:r>
            <w:r w:rsidRPr="004B441E">
              <w:tab/>
              <w:t>nebyla předložena</w:t>
            </w:r>
          </w:p>
          <w:p w:rsidR="005C4EE4" w:rsidRPr="004B441E" w:rsidRDefault="005C4EE4" w:rsidP="004B441E">
            <w:pPr>
              <w:spacing w:after="0" w:line="240" w:lineRule="auto"/>
            </w:pPr>
            <w:r w:rsidRPr="004B441E">
              <w:t>Celková doba realizace</w:t>
            </w:r>
            <w:r w:rsidRPr="004B441E">
              <w:tab/>
            </w:r>
            <w:r w:rsidRPr="004B441E">
              <w:tab/>
            </w:r>
            <w:r w:rsidRPr="004B441E">
              <w:tab/>
            </w:r>
            <w:r w:rsidRPr="004B441E">
              <w:tab/>
            </w:r>
            <w:r w:rsidRPr="004B441E">
              <w:tab/>
            </w:r>
            <w:r w:rsidRPr="004B441E">
              <w:tab/>
              <w:t>nebyla předložena</w:t>
            </w:r>
          </w:p>
          <w:p w:rsidR="005C4EE4" w:rsidRPr="004B441E" w:rsidRDefault="005C4EE4" w:rsidP="004B441E">
            <w:pPr>
              <w:spacing w:after="0" w:line="240" w:lineRule="auto"/>
              <w:rPr>
                <w:lang w:eastAsia="cs-CZ"/>
              </w:rPr>
            </w:pPr>
          </w:p>
          <w:p w:rsidR="005C4EE4" w:rsidRPr="004B441E" w:rsidRDefault="005C4EE4" w:rsidP="004B441E">
            <w:pPr>
              <w:spacing w:after="0" w:line="240" w:lineRule="auto"/>
              <w:rPr>
                <w:lang w:eastAsia="cs-CZ"/>
              </w:rPr>
            </w:pPr>
            <w:r w:rsidRPr="004B441E">
              <w:rPr>
                <w:lang w:eastAsia="cs-CZ"/>
              </w:rPr>
              <w:t>Druh zadávacího řízení:</w:t>
            </w:r>
            <w:r w:rsidRPr="004B441E">
              <w:rPr>
                <w:lang w:eastAsia="cs-CZ"/>
              </w:rPr>
              <w:tab/>
            </w:r>
            <w:r w:rsidRPr="004B441E">
              <w:rPr>
                <w:lang w:eastAsia="cs-CZ"/>
              </w:rPr>
              <w:tab/>
              <w:t>užší</w:t>
            </w:r>
          </w:p>
        </w:tc>
      </w:tr>
      <w:tr w:rsidR="005C4EE4" w:rsidRPr="004B441E" w:rsidTr="004B441E">
        <w:tc>
          <w:tcPr>
            <w:tcW w:w="9464" w:type="dxa"/>
          </w:tcPr>
          <w:p w:rsidR="005C4EE4" w:rsidRPr="004B441E" w:rsidRDefault="005C4EE4" w:rsidP="004B441E">
            <w:pPr>
              <w:spacing w:after="0" w:line="240" w:lineRule="auto"/>
              <w:rPr>
                <w:lang w:eastAsia="cs-CZ"/>
              </w:rPr>
            </w:pPr>
            <w:r w:rsidRPr="004B441E">
              <w:rPr>
                <w:lang w:eastAsia="cs-CZ"/>
              </w:rPr>
              <w:t>Identifikační údaje vybraného uchazeče:</w:t>
            </w:r>
          </w:p>
          <w:p w:rsidR="005C4EE4" w:rsidRPr="004B441E" w:rsidRDefault="005C4EE4" w:rsidP="004B441E">
            <w:pPr>
              <w:spacing w:after="0" w:line="240" w:lineRule="auto"/>
              <w:rPr>
                <w:b/>
              </w:rPr>
            </w:pPr>
            <w:r w:rsidRPr="004B441E">
              <w:rPr>
                <w:b/>
              </w:rPr>
              <w:t>Dosud nebyl vybrán</w:t>
            </w:r>
          </w:p>
          <w:p w:rsidR="005C4EE4" w:rsidRPr="004B441E" w:rsidRDefault="005C4EE4" w:rsidP="004B441E">
            <w:pPr>
              <w:spacing w:after="0" w:line="240" w:lineRule="auto"/>
              <w:rPr>
                <w:lang w:eastAsia="cs-CZ"/>
              </w:rPr>
            </w:pPr>
          </w:p>
        </w:tc>
      </w:tr>
      <w:tr w:rsidR="005C4EE4" w:rsidRPr="004B441E" w:rsidTr="004B441E">
        <w:tc>
          <w:tcPr>
            <w:tcW w:w="9464" w:type="dxa"/>
          </w:tcPr>
          <w:p w:rsidR="005C4EE4" w:rsidRPr="004B441E" w:rsidRDefault="005C4EE4" w:rsidP="004B441E">
            <w:pPr>
              <w:spacing w:after="0" w:line="240" w:lineRule="auto"/>
              <w:rPr>
                <w:lang w:eastAsia="cs-CZ"/>
              </w:rPr>
            </w:pPr>
            <w:r w:rsidRPr="004B441E">
              <w:rPr>
                <w:lang w:eastAsia="cs-CZ"/>
              </w:rPr>
              <w:t>Odůvodnění výběru nejvhodnější nabídky:</w:t>
            </w:r>
          </w:p>
          <w:p w:rsidR="005C4EE4" w:rsidRPr="004B441E" w:rsidRDefault="005C4EE4" w:rsidP="004B441E">
            <w:pPr>
              <w:spacing w:after="0" w:line="240" w:lineRule="auto"/>
              <w:rPr>
                <w:lang w:eastAsia="cs-CZ"/>
              </w:rPr>
            </w:pPr>
          </w:p>
          <w:p w:rsidR="005C4EE4" w:rsidRPr="004B441E" w:rsidRDefault="005C4EE4" w:rsidP="004B441E">
            <w:pPr>
              <w:spacing w:after="0" w:line="240" w:lineRule="auto"/>
              <w:rPr>
                <w:lang w:eastAsia="cs-CZ"/>
              </w:rPr>
            </w:pPr>
            <w:r w:rsidRPr="004B441E">
              <w:rPr>
                <w:lang w:eastAsia="cs-CZ"/>
              </w:rPr>
              <w:t>Dosud nebyla vybrána</w:t>
            </w:r>
          </w:p>
          <w:p w:rsidR="005C4EE4" w:rsidRPr="004B441E" w:rsidRDefault="005C4EE4" w:rsidP="004B441E">
            <w:pPr>
              <w:spacing w:after="0" w:line="240" w:lineRule="auto"/>
              <w:rPr>
                <w:lang w:eastAsia="cs-CZ"/>
              </w:rPr>
            </w:pPr>
          </w:p>
        </w:tc>
      </w:tr>
      <w:tr w:rsidR="005C4EE4" w:rsidRPr="004B441E" w:rsidTr="004B441E">
        <w:tc>
          <w:tcPr>
            <w:tcW w:w="9464" w:type="dxa"/>
          </w:tcPr>
          <w:p w:rsidR="005C4EE4" w:rsidRPr="004B441E" w:rsidRDefault="005C4EE4" w:rsidP="004B441E">
            <w:pPr>
              <w:spacing w:after="0" w:line="240" w:lineRule="auto"/>
              <w:rPr>
                <w:lang w:eastAsia="cs-CZ"/>
              </w:rPr>
            </w:pPr>
            <w:r w:rsidRPr="004B441E">
              <w:rPr>
                <w:lang w:eastAsia="cs-CZ"/>
              </w:rPr>
              <w:t>Uvedení, jaká část veřejné zakázky má být plněna prostřednictvím subdodavatele:</w:t>
            </w:r>
          </w:p>
          <w:p w:rsidR="005C4EE4" w:rsidRPr="004B441E" w:rsidRDefault="005C4EE4" w:rsidP="004B441E">
            <w:pPr>
              <w:spacing w:after="0" w:line="240" w:lineRule="auto"/>
              <w:rPr>
                <w:lang w:eastAsia="cs-CZ"/>
              </w:rPr>
            </w:pPr>
          </w:p>
          <w:p w:rsidR="005C4EE4" w:rsidRPr="004B441E" w:rsidRDefault="005C4EE4" w:rsidP="004B441E">
            <w:pPr>
              <w:spacing w:after="0" w:line="240" w:lineRule="auto"/>
              <w:rPr>
                <w:lang w:eastAsia="cs-CZ"/>
              </w:rPr>
            </w:pPr>
            <w:r w:rsidRPr="004B441E">
              <w:rPr>
                <w:lang w:eastAsia="cs-CZ"/>
              </w:rPr>
              <w:t>Zadavatel nepožadoval.</w:t>
            </w:r>
          </w:p>
          <w:p w:rsidR="005C4EE4" w:rsidRPr="004B441E" w:rsidRDefault="005C4EE4" w:rsidP="004B441E">
            <w:pPr>
              <w:spacing w:after="0" w:line="240" w:lineRule="auto"/>
              <w:rPr>
                <w:lang w:eastAsia="cs-CZ"/>
              </w:rPr>
            </w:pPr>
          </w:p>
        </w:tc>
      </w:tr>
    </w:tbl>
    <w:p w:rsidR="005C4EE4" w:rsidRPr="00AC5FB2" w:rsidRDefault="005C4EE4" w:rsidP="005B30F0">
      <w:pPr>
        <w:spacing w:after="0" w:line="240" w:lineRule="auto"/>
      </w:pPr>
    </w:p>
    <w:p w:rsidR="005C4EE4" w:rsidRPr="00AC5FB2" w:rsidRDefault="005C4EE4" w:rsidP="005B30F0">
      <w:pPr>
        <w:spacing w:after="0" w:line="240" w:lineRule="auto"/>
      </w:pPr>
      <w:r w:rsidRPr="00AC5FB2">
        <w:br w:type="page"/>
      </w:r>
    </w:p>
    <w:p w:rsidR="005C4EE4" w:rsidRPr="00AC5FB2" w:rsidRDefault="005C4EE4" w:rsidP="005B30F0">
      <w:pPr>
        <w:spacing w:after="0" w:line="240" w:lineRule="auto"/>
      </w:pPr>
      <w:r w:rsidRPr="00AC5FB2">
        <w:t>Veřejná zakázka:</w:t>
      </w:r>
    </w:p>
    <w:p w:rsidR="005C4EE4" w:rsidRPr="00AC5FB2" w:rsidRDefault="005C4EE4" w:rsidP="005B30F0">
      <w:pPr>
        <w:spacing w:after="0" w:line="240" w:lineRule="auto"/>
      </w:pPr>
    </w:p>
    <w:p w:rsidR="005C4EE4" w:rsidRPr="00AC5FB2" w:rsidRDefault="005C4EE4" w:rsidP="005B30F0">
      <w:pPr>
        <w:spacing w:after="0" w:line="240" w:lineRule="auto"/>
        <w:rPr>
          <w:b/>
        </w:rPr>
      </w:pPr>
      <w:r w:rsidRPr="00AC5FB2">
        <w:rPr>
          <w:b/>
        </w:rPr>
        <w:t>„</w:t>
      </w:r>
      <w:r w:rsidRPr="00AC5FB2">
        <w:rPr>
          <w:b/>
          <w:bCs/>
          <w:caps/>
        </w:rPr>
        <w:t>REKONSTRUKCE ULICE MILADY HORÁKOVÉ</w:t>
      </w:r>
      <w:r w:rsidRPr="00AC5FB2">
        <w:rPr>
          <w:b/>
        </w:rPr>
        <w:t>“</w:t>
      </w:r>
    </w:p>
    <w:p w:rsidR="005C4EE4" w:rsidRPr="00AC5FB2" w:rsidRDefault="005C4EE4" w:rsidP="005B30F0">
      <w:pPr>
        <w:spacing w:after="0" w:line="240" w:lineRule="auto"/>
      </w:pPr>
    </w:p>
    <w:p w:rsidR="005C4EE4" w:rsidRPr="00AC5FB2" w:rsidRDefault="005C4EE4" w:rsidP="005B30F0">
      <w:pPr>
        <w:spacing w:after="0" w:line="240" w:lineRule="auto"/>
      </w:pPr>
      <w:r w:rsidRPr="00AC5FB2">
        <w:t>uveřejněná v IS VZ US dne 23. 01. 2013, pod ev. číslem 23 67 22</w:t>
      </w:r>
    </w:p>
    <w:p w:rsidR="005C4EE4" w:rsidRPr="00AC5FB2" w:rsidRDefault="005C4EE4" w:rsidP="005B30F0">
      <w:pPr>
        <w:spacing w:after="0" w:line="240" w:lineRule="auto"/>
      </w:pPr>
    </w:p>
    <w:p w:rsidR="005C4EE4" w:rsidRPr="00AC5FB2" w:rsidRDefault="005C4EE4" w:rsidP="005B30F0">
      <w:pPr>
        <w:spacing w:after="0" w:line="240" w:lineRule="auto"/>
      </w:pPr>
      <w:r w:rsidRPr="00AC5FB2">
        <w:t>Zadavatel VZ</w:t>
      </w:r>
    </w:p>
    <w:p w:rsidR="005C4EE4" w:rsidRPr="00AC5FB2" w:rsidRDefault="005C4EE4" w:rsidP="005B30F0">
      <w:pPr>
        <w:spacing w:after="0" w:line="240" w:lineRule="auto"/>
      </w:pPr>
    </w:p>
    <w:p w:rsidR="005C4EE4" w:rsidRPr="00AC5FB2" w:rsidRDefault="005C4EE4" w:rsidP="005B30F0">
      <w:pPr>
        <w:pStyle w:val="Zkladntext"/>
        <w:spacing w:before="0" w:beforeAutospacing="0" w:after="0" w:afterAutospacing="0"/>
        <w:rPr>
          <w:rFonts w:ascii="Arial" w:hAnsi="Arial" w:cs="Arial"/>
          <w:b/>
        </w:rPr>
      </w:pPr>
      <w:r w:rsidRPr="00AC5FB2">
        <w:rPr>
          <w:rFonts w:ascii="Arial" w:hAnsi="Arial" w:cs="Arial"/>
          <w:b/>
        </w:rPr>
        <w:t>Statutární město Brno</w:t>
      </w:r>
    </w:p>
    <w:p w:rsidR="005C4EE4" w:rsidRPr="00AC5FB2" w:rsidRDefault="005C4EE4" w:rsidP="005B30F0">
      <w:pPr>
        <w:pStyle w:val="Zkladntext"/>
        <w:spacing w:before="0" w:beforeAutospacing="0" w:after="0" w:afterAutospacing="0"/>
        <w:rPr>
          <w:rFonts w:ascii="Arial" w:hAnsi="Arial" w:cs="Arial"/>
        </w:rPr>
      </w:pPr>
      <w:r w:rsidRPr="00AC5FB2">
        <w:rPr>
          <w:rFonts w:ascii="Arial" w:hAnsi="Arial" w:cs="Arial"/>
        </w:rPr>
        <w:t>Dominkánské náměstí 1</w:t>
      </w:r>
    </w:p>
    <w:p w:rsidR="005C4EE4" w:rsidRPr="00AC5FB2" w:rsidRDefault="005C4EE4" w:rsidP="005B30F0">
      <w:pPr>
        <w:spacing w:after="0" w:line="240" w:lineRule="auto"/>
      </w:pPr>
      <w:r w:rsidRPr="00AC5FB2">
        <w:t>601 67 Brno</w:t>
      </w:r>
    </w:p>
    <w:p w:rsidR="005C4EE4" w:rsidRPr="00AC5FB2" w:rsidRDefault="005C4EE4" w:rsidP="005B30F0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12"/>
      </w:tblGrid>
      <w:tr w:rsidR="005C4EE4" w:rsidRPr="004B441E" w:rsidTr="004B441E">
        <w:tc>
          <w:tcPr>
            <w:tcW w:w="9212" w:type="dxa"/>
          </w:tcPr>
          <w:p w:rsidR="005C4EE4" w:rsidRPr="004B441E" w:rsidRDefault="005C4EE4" w:rsidP="004B441E">
            <w:pPr>
              <w:spacing w:after="0" w:line="240" w:lineRule="auto"/>
              <w:jc w:val="center"/>
              <w:rPr>
                <w:b/>
                <w:sz w:val="28"/>
                <w:szCs w:val="28"/>
                <w:lang w:eastAsia="cs-CZ"/>
              </w:rPr>
            </w:pPr>
            <w:r w:rsidRPr="004B441E">
              <w:rPr>
                <w:b/>
                <w:sz w:val="28"/>
                <w:szCs w:val="28"/>
              </w:rPr>
              <w:t>Písemná zpráva zadavatele d</w:t>
            </w:r>
            <w:r w:rsidRPr="004B441E">
              <w:rPr>
                <w:b/>
                <w:sz w:val="28"/>
                <w:szCs w:val="28"/>
                <w:lang w:eastAsia="cs-CZ"/>
              </w:rPr>
              <w:t>le § 85</w:t>
            </w:r>
          </w:p>
          <w:p w:rsidR="005C4EE4" w:rsidRPr="004B441E" w:rsidRDefault="005C4EE4" w:rsidP="004B441E">
            <w:pPr>
              <w:spacing w:after="0" w:line="240" w:lineRule="auto"/>
              <w:jc w:val="center"/>
            </w:pPr>
            <w:r w:rsidRPr="004B441E">
              <w:rPr>
                <w:lang w:eastAsia="cs-CZ"/>
              </w:rPr>
              <w:t>str. 02</w:t>
            </w:r>
          </w:p>
        </w:tc>
      </w:tr>
    </w:tbl>
    <w:p w:rsidR="005C4EE4" w:rsidRPr="00AC5FB2" w:rsidRDefault="005C4EE4" w:rsidP="005B30F0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12"/>
      </w:tblGrid>
      <w:tr w:rsidR="005C4EE4" w:rsidRPr="004B441E" w:rsidTr="004B441E">
        <w:tc>
          <w:tcPr>
            <w:tcW w:w="9212" w:type="dxa"/>
          </w:tcPr>
          <w:p w:rsidR="005C4EE4" w:rsidRPr="004B441E" w:rsidRDefault="005C4EE4" w:rsidP="004B441E">
            <w:pPr>
              <w:spacing w:after="0" w:line="240" w:lineRule="auto"/>
              <w:jc w:val="center"/>
              <w:rPr>
                <w:lang w:eastAsia="cs-CZ"/>
              </w:rPr>
            </w:pPr>
            <w:r w:rsidRPr="004B441E">
              <w:rPr>
                <w:lang w:eastAsia="cs-CZ"/>
              </w:rPr>
              <w:t>Identifikační údaje všech uchazečů a jejich nabídková cena</w:t>
            </w:r>
          </w:p>
        </w:tc>
      </w:tr>
    </w:tbl>
    <w:p w:rsidR="005C4EE4" w:rsidRPr="00AC5FB2" w:rsidRDefault="005C4EE4" w:rsidP="005B30F0">
      <w:pPr>
        <w:spacing w:after="0" w:line="240" w:lineRule="auto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4"/>
      </w:tblGrid>
      <w:tr w:rsidR="005C4EE4" w:rsidRPr="004B441E" w:rsidTr="00043F33">
        <w:trPr>
          <w:trHeight w:val="279"/>
        </w:trPr>
        <w:tc>
          <w:tcPr>
            <w:tcW w:w="9464" w:type="dxa"/>
          </w:tcPr>
          <w:p w:rsidR="005C4EE4" w:rsidRPr="004B441E" w:rsidRDefault="005C4EE4" w:rsidP="00FD1A54">
            <w:pPr>
              <w:spacing w:after="0" w:line="240" w:lineRule="auto"/>
            </w:pPr>
            <w:r w:rsidRPr="004B441E">
              <w:t>Nebyla dokončena první fáze zadávacího řízení, v užším řízení dosud nebyly předloženy žádosti a vyhodnocena kvalifikace a proto dosud nejsou známi uchazeči</w:t>
            </w:r>
          </w:p>
          <w:p w:rsidR="005C4EE4" w:rsidRPr="004B441E" w:rsidRDefault="005C4EE4" w:rsidP="00FD1A54">
            <w:pPr>
              <w:spacing w:after="0" w:line="240" w:lineRule="auto"/>
            </w:pPr>
          </w:p>
        </w:tc>
      </w:tr>
      <w:tr w:rsidR="005C4EE4" w:rsidRPr="004B441E" w:rsidTr="00043F33">
        <w:trPr>
          <w:trHeight w:val="279"/>
        </w:trPr>
        <w:tc>
          <w:tcPr>
            <w:tcW w:w="9464" w:type="dxa"/>
          </w:tcPr>
          <w:p w:rsidR="005C4EE4" w:rsidRPr="004B441E" w:rsidRDefault="005C4EE4" w:rsidP="00FD1A54">
            <w:pPr>
              <w:spacing w:after="0" w:line="240" w:lineRule="auto"/>
            </w:pPr>
            <w:r w:rsidRPr="004B441E">
              <w:t xml:space="preserve">Nabídnutá cena bez DPH </w:t>
            </w:r>
            <w:r w:rsidRPr="004B441E">
              <w:tab/>
            </w:r>
            <w:r w:rsidRPr="004B441E">
              <w:tab/>
            </w:r>
            <w:r w:rsidRPr="004B441E">
              <w:tab/>
            </w:r>
            <w:r w:rsidRPr="004B441E">
              <w:tab/>
            </w:r>
            <w:r w:rsidRPr="004B441E">
              <w:tab/>
            </w:r>
            <w:r w:rsidRPr="004B441E">
              <w:tab/>
              <w:t>nebyla předložena</w:t>
            </w:r>
          </w:p>
          <w:p w:rsidR="005C4EE4" w:rsidRPr="004B441E" w:rsidRDefault="005C4EE4" w:rsidP="005B30F0">
            <w:pPr>
              <w:spacing w:after="0" w:line="240" w:lineRule="auto"/>
            </w:pPr>
          </w:p>
        </w:tc>
      </w:tr>
    </w:tbl>
    <w:p w:rsidR="005C4EE4" w:rsidRPr="00AC5FB2" w:rsidRDefault="005C4EE4" w:rsidP="005B30F0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12"/>
      </w:tblGrid>
      <w:tr w:rsidR="005C4EE4" w:rsidRPr="004B441E" w:rsidTr="004B441E">
        <w:tc>
          <w:tcPr>
            <w:tcW w:w="9212" w:type="dxa"/>
          </w:tcPr>
          <w:p w:rsidR="005C4EE4" w:rsidRPr="004B441E" w:rsidRDefault="005C4EE4" w:rsidP="004B441E">
            <w:pPr>
              <w:spacing w:after="0" w:line="240" w:lineRule="auto"/>
              <w:jc w:val="center"/>
              <w:rPr>
                <w:lang w:eastAsia="cs-CZ"/>
              </w:rPr>
            </w:pPr>
            <w:r w:rsidRPr="004B441E">
              <w:rPr>
                <w:lang w:eastAsia="cs-CZ"/>
              </w:rPr>
              <w:t>Identifikační údaje vyloučených z účasti v zadávacím řízení</w:t>
            </w:r>
          </w:p>
        </w:tc>
      </w:tr>
      <w:tr w:rsidR="005C4EE4" w:rsidRPr="004B441E" w:rsidTr="004B441E">
        <w:tc>
          <w:tcPr>
            <w:tcW w:w="9212" w:type="dxa"/>
          </w:tcPr>
          <w:p w:rsidR="005C4EE4" w:rsidRPr="004B441E" w:rsidRDefault="005C4EE4" w:rsidP="004B441E">
            <w:pPr>
              <w:spacing w:after="0" w:line="240" w:lineRule="auto"/>
              <w:rPr>
                <w:lang w:eastAsia="cs-CZ"/>
              </w:rPr>
            </w:pPr>
            <w:r w:rsidRPr="004B441E">
              <w:rPr>
                <w:lang w:eastAsia="cs-CZ"/>
              </w:rPr>
              <w:t>Odůvodnění vyloučení uchazeče:</w:t>
            </w:r>
          </w:p>
          <w:p w:rsidR="005C4EE4" w:rsidRPr="004B441E" w:rsidRDefault="005C4EE4" w:rsidP="004B441E">
            <w:pPr>
              <w:spacing w:after="0" w:line="240" w:lineRule="auto"/>
              <w:rPr>
                <w:lang w:eastAsia="cs-CZ"/>
              </w:rPr>
            </w:pPr>
          </w:p>
          <w:p w:rsidR="005C4EE4" w:rsidRPr="004B441E" w:rsidRDefault="005C4EE4" w:rsidP="004B441E">
            <w:pPr>
              <w:spacing w:after="0" w:line="240" w:lineRule="auto"/>
              <w:rPr>
                <w:lang w:eastAsia="cs-CZ"/>
              </w:rPr>
            </w:pPr>
            <w:r w:rsidRPr="004B441E">
              <w:rPr>
                <w:lang w:eastAsia="cs-CZ"/>
              </w:rPr>
              <w:t>Žádný uchazeč nebyl vyloučen</w:t>
            </w:r>
          </w:p>
          <w:p w:rsidR="005C4EE4" w:rsidRPr="004B441E" w:rsidRDefault="005C4EE4" w:rsidP="004B441E">
            <w:pPr>
              <w:spacing w:after="0" w:line="240" w:lineRule="auto"/>
              <w:rPr>
                <w:lang w:eastAsia="cs-CZ"/>
              </w:rPr>
            </w:pPr>
          </w:p>
        </w:tc>
      </w:tr>
    </w:tbl>
    <w:p w:rsidR="005C4EE4" w:rsidRPr="00AC5FB2" w:rsidRDefault="005C4EE4" w:rsidP="005B30F0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12"/>
      </w:tblGrid>
      <w:tr w:rsidR="005C4EE4" w:rsidRPr="004B441E" w:rsidTr="004B441E">
        <w:tc>
          <w:tcPr>
            <w:tcW w:w="9212" w:type="dxa"/>
          </w:tcPr>
          <w:p w:rsidR="005C4EE4" w:rsidRPr="004B441E" w:rsidRDefault="005C4EE4" w:rsidP="004B441E">
            <w:pPr>
              <w:spacing w:after="0" w:line="240" w:lineRule="auto"/>
              <w:rPr>
                <w:lang w:eastAsia="cs-CZ"/>
              </w:rPr>
            </w:pPr>
            <w:r w:rsidRPr="004B441E">
              <w:rPr>
                <w:lang w:eastAsia="cs-CZ"/>
              </w:rPr>
              <w:t>Odůvodnění vyloučení uchazeče, pro mimořádně nízkou nabídkovou cenu:</w:t>
            </w:r>
          </w:p>
          <w:p w:rsidR="005C4EE4" w:rsidRPr="004B441E" w:rsidRDefault="005C4EE4" w:rsidP="004B441E">
            <w:pPr>
              <w:spacing w:after="0" w:line="240" w:lineRule="auto"/>
              <w:rPr>
                <w:lang w:eastAsia="cs-CZ"/>
              </w:rPr>
            </w:pPr>
          </w:p>
          <w:p w:rsidR="005C4EE4" w:rsidRPr="004B441E" w:rsidRDefault="005C4EE4" w:rsidP="004B441E">
            <w:pPr>
              <w:spacing w:after="0" w:line="240" w:lineRule="auto"/>
              <w:rPr>
                <w:lang w:eastAsia="cs-CZ"/>
              </w:rPr>
            </w:pPr>
            <w:r w:rsidRPr="004B441E">
              <w:rPr>
                <w:lang w:eastAsia="cs-CZ"/>
              </w:rPr>
              <w:t>Žádný z uchazečů nepředložil nabídku, která obsahovala mimořádně nízkou nabídkovou cenu.</w:t>
            </w:r>
          </w:p>
          <w:p w:rsidR="005C4EE4" w:rsidRPr="004B441E" w:rsidRDefault="005C4EE4" w:rsidP="004B441E">
            <w:pPr>
              <w:spacing w:after="0" w:line="240" w:lineRule="auto"/>
              <w:rPr>
                <w:lang w:eastAsia="cs-CZ"/>
              </w:rPr>
            </w:pPr>
          </w:p>
        </w:tc>
      </w:tr>
      <w:tr w:rsidR="005C4EE4" w:rsidRPr="004B441E" w:rsidTr="004B441E">
        <w:tc>
          <w:tcPr>
            <w:tcW w:w="9212" w:type="dxa"/>
          </w:tcPr>
          <w:p w:rsidR="005C4EE4" w:rsidRPr="004B441E" w:rsidRDefault="005C4EE4" w:rsidP="004B441E">
            <w:pPr>
              <w:spacing w:after="0" w:line="240" w:lineRule="auto"/>
              <w:rPr>
                <w:lang w:eastAsia="cs-CZ"/>
              </w:rPr>
            </w:pPr>
            <w:r w:rsidRPr="004B441E">
              <w:rPr>
                <w:lang w:eastAsia="cs-CZ"/>
              </w:rPr>
              <w:t xml:space="preserve">Důvod použití: </w:t>
            </w:r>
            <w:r w:rsidRPr="004B441E">
              <w:rPr>
                <w:lang w:eastAsia="cs-CZ"/>
              </w:rPr>
              <w:tab/>
              <w:t xml:space="preserve">soutěžního dialogu: </w:t>
            </w:r>
            <w:r w:rsidRPr="004B441E">
              <w:rPr>
                <w:lang w:eastAsia="cs-CZ"/>
              </w:rPr>
              <w:tab/>
            </w:r>
            <w:r w:rsidRPr="004B441E">
              <w:rPr>
                <w:lang w:eastAsia="cs-CZ"/>
              </w:rPr>
              <w:tab/>
            </w:r>
            <w:r w:rsidRPr="004B441E">
              <w:rPr>
                <w:lang w:eastAsia="cs-CZ"/>
              </w:rPr>
              <w:tab/>
              <w:t>nebylo použito</w:t>
            </w:r>
          </w:p>
          <w:p w:rsidR="005C4EE4" w:rsidRPr="004B441E" w:rsidRDefault="005C4EE4" w:rsidP="004B441E">
            <w:pPr>
              <w:spacing w:after="0" w:line="240" w:lineRule="auto"/>
              <w:rPr>
                <w:lang w:eastAsia="cs-CZ"/>
              </w:rPr>
            </w:pPr>
            <w:r w:rsidRPr="004B441E">
              <w:rPr>
                <w:lang w:eastAsia="cs-CZ"/>
              </w:rPr>
              <w:tab/>
            </w:r>
            <w:r w:rsidRPr="004B441E">
              <w:rPr>
                <w:lang w:eastAsia="cs-CZ"/>
              </w:rPr>
              <w:tab/>
            </w:r>
            <w:r w:rsidRPr="004B441E">
              <w:rPr>
                <w:lang w:eastAsia="cs-CZ"/>
              </w:rPr>
              <w:tab/>
              <w:t>jednacího řízení s uveřejněním:</w:t>
            </w:r>
            <w:r w:rsidRPr="004B441E">
              <w:rPr>
                <w:lang w:eastAsia="cs-CZ"/>
              </w:rPr>
              <w:tab/>
            </w:r>
            <w:r w:rsidRPr="004B441E">
              <w:rPr>
                <w:lang w:eastAsia="cs-CZ"/>
              </w:rPr>
              <w:tab/>
              <w:t>nebylo použito</w:t>
            </w:r>
          </w:p>
          <w:p w:rsidR="005C4EE4" w:rsidRPr="004B441E" w:rsidRDefault="005C4EE4" w:rsidP="004B441E">
            <w:pPr>
              <w:spacing w:after="0" w:line="240" w:lineRule="auto"/>
              <w:rPr>
                <w:lang w:eastAsia="cs-CZ"/>
              </w:rPr>
            </w:pPr>
            <w:r w:rsidRPr="004B441E">
              <w:rPr>
                <w:lang w:eastAsia="cs-CZ"/>
              </w:rPr>
              <w:tab/>
            </w:r>
            <w:r w:rsidRPr="004B441E">
              <w:rPr>
                <w:lang w:eastAsia="cs-CZ"/>
              </w:rPr>
              <w:tab/>
            </w:r>
            <w:r w:rsidRPr="004B441E">
              <w:rPr>
                <w:lang w:eastAsia="cs-CZ"/>
              </w:rPr>
              <w:tab/>
              <w:t xml:space="preserve">jednacího řízení bez uveřejnění: </w:t>
            </w:r>
            <w:r w:rsidRPr="004B441E">
              <w:rPr>
                <w:lang w:eastAsia="cs-CZ"/>
              </w:rPr>
              <w:tab/>
            </w:r>
            <w:r w:rsidRPr="004B441E">
              <w:rPr>
                <w:lang w:eastAsia="cs-CZ"/>
              </w:rPr>
              <w:tab/>
              <w:t>nebylo použito</w:t>
            </w:r>
          </w:p>
          <w:p w:rsidR="005C4EE4" w:rsidRPr="004B441E" w:rsidRDefault="005C4EE4" w:rsidP="004B441E">
            <w:pPr>
              <w:spacing w:after="0" w:line="240" w:lineRule="auto"/>
              <w:rPr>
                <w:lang w:eastAsia="cs-CZ"/>
              </w:rPr>
            </w:pPr>
          </w:p>
        </w:tc>
      </w:tr>
      <w:tr w:rsidR="005C4EE4" w:rsidRPr="004B441E" w:rsidTr="004B441E">
        <w:tc>
          <w:tcPr>
            <w:tcW w:w="9212" w:type="dxa"/>
          </w:tcPr>
          <w:p w:rsidR="005C4EE4" w:rsidRPr="004B441E" w:rsidRDefault="005C4EE4" w:rsidP="004B441E">
            <w:pPr>
              <w:spacing w:after="0" w:line="240" w:lineRule="auto"/>
              <w:rPr>
                <w:lang w:eastAsia="cs-CZ"/>
              </w:rPr>
            </w:pPr>
            <w:r w:rsidRPr="004B441E">
              <w:rPr>
                <w:lang w:eastAsia="cs-CZ"/>
              </w:rPr>
              <w:t>Důvod zrušení zadávacího řízení:</w:t>
            </w:r>
          </w:p>
          <w:p w:rsidR="005C4EE4" w:rsidRPr="004B441E" w:rsidRDefault="005C4EE4" w:rsidP="004B441E">
            <w:pPr>
              <w:spacing w:after="0" w:line="240" w:lineRule="auto"/>
              <w:rPr>
                <w:lang w:eastAsia="cs-CZ"/>
              </w:rPr>
            </w:pPr>
          </w:p>
          <w:p w:rsidR="005C4EE4" w:rsidRPr="004B441E" w:rsidRDefault="005C4EE4" w:rsidP="003C3CDD">
            <w:pPr>
              <w:spacing w:after="0" w:line="240" w:lineRule="auto"/>
              <w:jc w:val="both"/>
              <w:rPr>
                <w:lang w:eastAsia="cs-CZ"/>
              </w:rPr>
            </w:pPr>
            <w:r w:rsidRPr="004B441E">
              <w:rPr>
                <w:lang w:eastAsia="cs-CZ"/>
              </w:rPr>
              <w:t xml:space="preserve">Na základě </w:t>
            </w:r>
            <w:r>
              <w:rPr>
                <w:lang w:eastAsia="cs-CZ"/>
              </w:rPr>
              <w:t xml:space="preserve">usnesení </w:t>
            </w:r>
            <w:r w:rsidRPr="004B441E">
              <w:rPr>
                <w:lang w:eastAsia="cs-CZ"/>
              </w:rPr>
              <w:t xml:space="preserve">schůze Rady města Brna </w:t>
            </w:r>
            <w:r>
              <w:rPr>
                <w:lang w:eastAsia="cs-CZ"/>
              </w:rPr>
              <w:t xml:space="preserve">č. </w:t>
            </w:r>
            <w:r w:rsidRPr="004B441E">
              <w:rPr>
                <w:lang w:eastAsia="cs-CZ"/>
              </w:rPr>
              <w:t xml:space="preserve">R6/097, konané dne 20. 03. 2013 bylo zadávací řízení zrušeno dle ustanovení §84, odst. 2, písm. e) zákona 137/2006 Sb. v platném znění. V průběhu ZŘ začal ÚOHS řešit podnět JUDr. Heleny Hrubé, advokáta, </w:t>
            </w:r>
            <w:r>
              <w:rPr>
                <w:lang w:eastAsia="cs-CZ"/>
              </w:rPr>
              <w:t xml:space="preserve">který se </w:t>
            </w:r>
            <w:r w:rsidRPr="004B441E">
              <w:rPr>
                <w:lang w:eastAsia="cs-CZ"/>
              </w:rPr>
              <w:t>týka</w:t>
            </w:r>
            <w:r>
              <w:rPr>
                <w:lang w:eastAsia="cs-CZ"/>
              </w:rPr>
              <w:t>l</w:t>
            </w:r>
            <w:r w:rsidRPr="004B441E">
              <w:rPr>
                <w:lang w:eastAsia="cs-CZ"/>
              </w:rPr>
              <w:t xml:space="preserve"> rozsahu a způsobu zveřejnění informací na profilu zadavatele. Vzhledem k nejasnému výsledku a dlouhým lhůtám pro vydání rozhodnutí ÚOHS</w:t>
            </w:r>
            <w:r>
              <w:rPr>
                <w:lang w:eastAsia="cs-CZ"/>
              </w:rPr>
              <w:t xml:space="preserve"> se </w:t>
            </w:r>
            <w:r w:rsidRPr="004B441E">
              <w:rPr>
                <w:lang w:eastAsia="cs-CZ"/>
              </w:rPr>
              <w:t xml:space="preserve"> zadavatel rozhodl ZŘ zrušit.</w:t>
            </w:r>
          </w:p>
          <w:p w:rsidR="005C4EE4" w:rsidRPr="004B441E" w:rsidRDefault="005C4EE4" w:rsidP="004B441E">
            <w:pPr>
              <w:spacing w:after="0" w:line="240" w:lineRule="auto"/>
              <w:rPr>
                <w:lang w:eastAsia="cs-CZ"/>
              </w:rPr>
            </w:pPr>
          </w:p>
        </w:tc>
      </w:tr>
    </w:tbl>
    <w:p w:rsidR="005C4EE4" w:rsidRPr="00AC5FB2" w:rsidRDefault="000149F4" w:rsidP="005B30F0">
      <w:pPr>
        <w:spacing w:after="0" w:line="240" w:lineRule="auto"/>
        <w:rPr>
          <w:lang w:eastAsia="cs-CZ"/>
        </w:rPr>
      </w:pPr>
      <w:r>
        <w:rPr>
          <w:lang w:eastAsia="cs-CZ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.25pt;height:95.75pt">
            <v:imagedata r:id="rId4" o:title=""/>
            <o:lock v:ext="edit" ungrouping="t" rotation="t" cropping="t" verticies="t" text="t" grouping="t"/>
            <o:signatureline v:ext="edit" id="{B21D36F0-79DE-4DD0-8702-530DD438FA8D}" provid="{00000000-0000-0000-0000-000000000000}" o:suggestedsigner="Jan Kaucký" issignatureline="t"/>
          </v:shape>
        </w:pict>
      </w:r>
    </w:p>
    <w:sectPr w:rsidR="005C4EE4" w:rsidRPr="00AC5FB2" w:rsidSect="00413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1A36"/>
    <w:rsid w:val="000149F4"/>
    <w:rsid w:val="00043F33"/>
    <w:rsid w:val="00215D03"/>
    <w:rsid w:val="00266C5E"/>
    <w:rsid w:val="00297F09"/>
    <w:rsid w:val="002B370C"/>
    <w:rsid w:val="003C3CDD"/>
    <w:rsid w:val="004139B8"/>
    <w:rsid w:val="004B441E"/>
    <w:rsid w:val="0054742F"/>
    <w:rsid w:val="005B30F0"/>
    <w:rsid w:val="005C4EE4"/>
    <w:rsid w:val="005E2E36"/>
    <w:rsid w:val="006A331C"/>
    <w:rsid w:val="006B3534"/>
    <w:rsid w:val="00702B34"/>
    <w:rsid w:val="009B3519"/>
    <w:rsid w:val="009D2E79"/>
    <w:rsid w:val="009F51A3"/>
    <w:rsid w:val="00AC5FB2"/>
    <w:rsid w:val="00B346CE"/>
    <w:rsid w:val="00C11A36"/>
    <w:rsid w:val="00D84570"/>
    <w:rsid w:val="00EA0FB6"/>
    <w:rsid w:val="00EA6CDD"/>
    <w:rsid w:val="00EC6009"/>
    <w:rsid w:val="00EF448F"/>
    <w:rsid w:val="00F27DA2"/>
    <w:rsid w:val="00F76BE5"/>
    <w:rsid w:val="00FD1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51A3"/>
    <w:pPr>
      <w:spacing w:after="200" w:line="276" w:lineRule="auto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C11A36"/>
    <w:pPr>
      <w:spacing w:before="100" w:beforeAutospacing="1" w:after="100" w:afterAutospacing="1" w:line="240" w:lineRule="auto"/>
    </w:pPr>
    <w:rPr>
      <w:rFonts w:ascii="Times New Roman" w:hAnsi="Times New Roman"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C11A36"/>
    <w:rPr>
      <w:rFonts w:ascii="Times New Roman" w:eastAsia="Times New Roman" w:hAnsi="Times New Roman" w:cs="Times New Roman"/>
      <w:lang w:eastAsia="cs-CZ"/>
    </w:rPr>
  </w:style>
  <w:style w:type="table" w:styleId="Mkatabulky">
    <w:name w:val="Table Grid"/>
    <w:basedOn w:val="Normlntabulka"/>
    <w:uiPriority w:val="99"/>
    <w:rsid w:val="00C11A3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uiPriority w:val="99"/>
    <w:qFormat/>
    <w:rsid w:val="00043F33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17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1IxwySm5UPmmn3QQbq6tVktLyss=</DigestValue>
    </Reference>
    <Reference URI="#idOfficeObject" Type="http://www.w3.org/2000/09/xmldsig#Object">
      <DigestMethod Algorithm="http://www.w3.org/2000/09/xmldsig#sha1"/>
      <DigestValue>uDYnQ6mzH7WugVUdt4r2Ss989OI=</DigestValue>
    </Reference>
    <Reference URI="#idValidSigLnImg" Type="http://www.w3.org/2000/09/xmldsig#Object">
      <DigestMethod Algorithm="http://www.w3.org/2000/09/xmldsig#sha1"/>
      <DigestValue>iWpnVxIQZX3uyEW9T2/fQ7ejDcs=</DigestValue>
    </Reference>
    <Reference URI="#idInvalidSigLnImg" Type="http://www.w3.org/2000/09/xmldsig#Object">
      <DigestMethod Algorithm="http://www.w3.org/2000/09/xmldsig#sha1"/>
      <DigestValue>2HoYS5fwr9tUMrFBe167ZMFkjH0=</DigestValue>
    </Reference>
  </SignedInfo>
  <SignatureValue>
    F9whauOd9Bz4IO/pN63cWZB82krZE8nXAZTCAGj98SyxqNl7VznBJNqESMJfeXHbFuHsmIf5
    OX9z1aeYnLONcujg9OY7lveZCp2o8+9wV1O4dH7QHVJDslUYv7sFBBVVgqlSQDke8/+TlXLK
    BfVlCoDdDIixJlBrFyLU5EVbhY2vqm4pyokLpoHqhexcRz4icrA4EQb845gDcZED8YHaLOJb
    wRq25oOr+ulA9zRKce0eTF4l0VT7Dr3stwk6yhTMar/pIVhtyX5PeUIUxFhdGHtfNsIDf8b6
    2rDF5a2ThIR+A6KOsMif65RNWv7FM4qRBvZShHntwTrU6ZF5BSvmaw==
  </SignatureValue>
  <KeyInfo>
    <KeyValue>
      <RSAKeyValue>
        <Modulus>
            4brWyZa0fJM6gV4wj7LAVX0QIwKD/W3RW421M4nJRZ8v6m5rN4OgATYjIi6M/AeIaisTVoYC
            cbXhN2/Goq6Kce7wA8GxCbTxt/Gl1eOF2NJb04ywS09CLiZKrz7A+xpSbDE0Gf4AKuvppzPo
            f/VBIEFNEjzsLxVHKDTiXECPA5+6RMkHbh4NKJYoTKpCeWRq5Bsm073T3ZzK9pjk78cv1Pqk
            YyAZMHR1/ZyNDWq0e2gKgsqAPqbXANVrasW1fES1KrGXVOlfFgQQ8YXiA/3O8Ruu14dtLR7l
            lVjmlQWiVS/7HF21DFBirnqS0/fDrm9Ij8JrupI/ZuShN3ga97GukQ==
          </Modulus>
        <Exponent>AQAB</Exponent>
      </RSAKeyValue>
    </KeyValue>
    <X509Data>
      <X509Certificate>
          MIIG5TCCBc2gAwIBAgIDFOiTMA0GCSqGSIb3DQEBCwUAMF8xCzAJBgNVBAYTAkNaMSwwKgYD
          VQQKDCPEjGVza8OhIHBvxaF0YSwgcy5wLiBbScSMIDQ3MTE0OTgzXTEiMCAGA1UEAxMZUG9z
          dFNpZ251bSBRdWFsaWZpZWQgQ0EgMjAeFw0xMjEwMTgwOTAzMzFaFw0xMzEwMTgwOTAzMzFa
          MIHMMQswCQYDVQQGEwJDWjFIMEYGA1UECgw/U3RhdHV0w6FybsOtIG3Em3N0byBCcm5vLCBN
          YWdpc3Ryw6F0IG3Em3N0YSBCcm5hIFtJxIwgNDQ5OTI3ODVdMRswGQYDVQQLDBJPZGJvciBp
          bnZlc3RpxI1uw60xDzANBgNVBAsTBjI3NjIxNDEZMBcGA1UEAwwQSW5nLiBKYW4gS2F1Y2vD
          vTEQMA4GA1UEBRMHUDE1NjcxNzEYMBYGA1UEDAwPdmVkb3Vjw60gb2Rib3J1MIIBIjANBgkq
          hkiG9w0BAQEFAAOCAQ8AMIIBCgKCAQEA4brWyZa0fJM6gV4wj7LAVX0QIwKD/W3RW421M4nJ
          RZ8v6m5rN4OgATYjIi6M/AeIaisTVoYCcbXhN2/Goq6Kce7wA8GxCbTxt/Gl1eOF2NJb04yw
          S09CLiZKrz7A+xpSbDE0Gf4AKuvppzPof/VBIEFNEjzsLxVHKDTiXECPA5+6RMkHbh4NKJYo
          TKpCeWRq5Bsm073T3ZzK9pjk78cv1PqkYyAZMHR1/ZyNDWq0e2gKgsqAPqbXANVrasW1fES1
          KrGXVOlfFgQQ8YXiA/3O8Ruu14dtLR7llVjmlQWiVS/7HF21DFBirnqS0/fDrm9Ij8JrupI/
          ZuShN3ga97GukQIDAQABo4IDOjCCAzYwOQYDVR0RBDIwMIESa2F1Y2t5LmphbkBicm5vLmN6
          oA8GCSsGAQQB3BkCAaACEwCgCQYDVQQNoAITADCCAQ4GA1UdIASCAQUwggEBMIH+BglngQYB
          BAEHgVIwgfAwgccGCCsGAQUFBwICMIG6GoG3VGVudG8ga3ZhbGlmaWtvdmFueSBjZXJ0aWZp
          a2F0IGJ5bCB2eWRhbiBwb2RsZSB6YWtvbmEgMjI3LzIwMDBTYi4gYSBuYXZhem55Y2ggcHJl
          ZHBpc3UuL1RoaXMgcXVhbGlmaWVkIGNlcnRpZmljYXRlIHdhcyBpc3N1ZWQgYWNjb3JkaW5n
          IHRvIExhdyBObyAyMjcvMjAwMENvbGwuIGFuZCByZWxhdGVkIHJlZ3VsYXRpb25zMCQGCCsG
          AQUFBwIBFhhodHRwOi8vd3d3LnBvc3RzaWdudW0uY3owGAYIKwYBBQUHAQMEDDAKMAgGBgQA
          jkYBATCByAYIKwYBBQUHAQEEgbswgbgwOwYIKwYBBQUHMAKGL2h0dHA6Ly93d3cucG9zdHNp
          Z251bS5jei9jcnQvcHNxdWFsaWZpZWRjYTIuY3J0MDwGCCsGAQUFBzAChjBodHRwOi8vd3d3
          Mi5wb3N0c2lnbnVtLmN6L2NydC9wc3F1YWxpZmllZGNhMi5jcnQwOwYIKwYBBQUHMAKGL2h0
          dHA6Ly9wb3N0c2lnbnVtLnR0Yy5jei9jcnQvcHNxdWFsaWZpZWRjYTIuY3J0MA4GA1UdDwEB
          /wQEAwIF4DAfBgNVHSMEGDAWgBSJ6EzfiyY5PtckLhIOeufmJ+XWlzCBsQYDVR0fBIGpMIGm
          MDWgM6Axhi9odHRwOi8vd3d3LnBvc3RzaWdudW0uY3ovY3JsL3BzcXVhbGlmaWVkY2EyLmNy
          bDA2oDSgMoYwaHR0cDovL3d3dzIucG9zdHNpZ251bS5jei9jcmwvcHNxdWFsaWZpZWRjYTIu
          Y3JsMDWgM6Axhi9odHRwOi8vcG9zdHNpZ251bS50dGMuY3ovY3JsL3BzcXVhbGlmaWVkY2Ey
          LmNybDAdBgNVHQ4EFgQUP3GkyseNInKhbx1PKgd4Dgv0R2wwDQYJKoZIhvcNAQELBQADggEB
          AHQemhXc2ZAXkZbPObSGbVNAL746vBZCtTPWbqIpiJdHsQnBYb44FViDeW4hCAlaGNIJkusp
          2WNzEsduQZrHoZ5PsxKa/1keFsvNJTgJQhyBGnNr0sE/wWoYpb+cW6mG4towNgyR6eVgrncV
          ub5sjIrVhOUJ+UvllM0hec97HneemBE/6lbl/pH7cINL67of1V8j1CbzKSfschPqg1FzVFw2
          Vtf62BOkwosMA3FXJEymvO3+N9Ti2fQTYzmphZ3GOyBBrApSA6OQ4dhxl0ftZvs34P0h9HwF
          8/eiFicRY7bdtQQ+xjq202Jexvud+IW0g4wmAQKCltDjTc5tx45Kpx8=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kVYCpjZZG3SU5+sOsB1PRnQSCzk=</DigestValue>
      </Reference>
      <Reference URI="/word/document.xml?ContentType=application/vnd.openxmlformats-officedocument.wordprocessingml.document.main+xml">
        <DigestMethod Algorithm="http://www.w3.org/2000/09/xmldsig#sha1"/>
        <DigestValue>sLqJRVypve/R0NhMtn3Whb507xA=</DigestValue>
      </Reference>
      <Reference URI="/word/fontTable.xml?ContentType=application/vnd.openxmlformats-officedocument.wordprocessingml.fontTable+xml">
        <DigestMethod Algorithm="http://www.w3.org/2000/09/xmldsig#sha1"/>
        <DigestValue>7dn8SArKvZ1t/81gQDaE4cByXEc=</DigestValue>
      </Reference>
      <Reference URI="/word/media/image1.emf?ContentType=image/x-emf">
        <DigestMethod Algorithm="http://www.w3.org/2000/09/xmldsig#sha1"/>
        <DigestValue>Kon2ZtvcDV/VoAmOiapxKlEjxsk=</DigestValue>
      </Reference>
      <Reference URI="/word/settings.xml?ContentType=application/vnd.openxmlformats-officedocument.wordprocessingml.settings+xml">
        <DigestMethod Algorithm="http://www.w3.org/2000/09/xmldsig#sha1"/>
        <DigestValue>v7wcL17oyDAEYTPdEm+EsKI3GQc=</DigestValue>
      </Reference>
      <Reference URI="/word/styles.xml?ContentType=application/vnd.openxmlformats-officedocument.wordprocessingml.styles+xml">
        <DigestMethod Algorithm="http://www.w3.org/2000/09/xmldsig#sha1"/>
        <DigestValue>bo3uteoui7ADXhI0pgiEKFwrOmc=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oZeOBXTrRNxzqAmX1d7vjMevxjM=</DigestValue>
      </Reference>
    </Manifest>
    <SignatureProperties>
      <SignatureProperty Id="idSignatureTime" Target="#idPackageSignature">
        <mdssi:SignatureTime>
          <mdssi:Format>YYYY-MM-DDThh:mm:ssTZD</mdssi:Format>
          <mdssi:Value>2013-03-21T07:01:36Z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{B21D36F0-79DE-4DD0-8702-530DD438FA8D}</SetupID>
          <SignatureText>Kaucký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AIwAAqxEAACBFTUYAAAEAUBQAAH8AAAAHAAAAAAAAAAAAAAAAAAAAQAYAAIQDAAA0AgAAPgEAAAAAAAAAAAAAAAAAANycCA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CIAAAACgAAAGAAAAA/AAAAbAAAAAEAAAAAAA1CVVUNQgoAAABgAAAACgAAAEwAAAAAAAAAAAAAAAAAAAD//////////2AAAABKAGEAbgAgAEsAYQB1AGMAawD9AAUAAAAGAAAABgAAAAMAAAAGAAAABgAAAAYAAAAFAAAABQAAAAYAAABLAAAAEAAAAAAAAAAFAAAAJQAAAAwAAAANAACAJwAAABgAAAAGAAAAAAAAAP///wIAAAAAJQAAAAwAAAAGAAAATAAAAGQAAAAJAAAAcAAAAPYAAAB8AAAACQAAAHAAAADuAAAADQAAACEA8AAAAAAAAAAAAAAAgD8AAAAAAAAAAAAAgD8AAAAAAAAAAAAAAAAAAAAAAAAAAAAAAAAAAAAAAAAAACUAAAAMAAAAAAAAgCgAAAAMAAAABgAAAAoAAAAQAAAAAAAAAAAAAAAOAAAAFAAAAAAAAAAQAAAAFAAAAA==</Object>
  <Object Id="idInvalidSigLnImg">AQAAAGwAAAAAAAAAAAAAAP8AAAB/AAAAAAAAAAAAAABAIwAAqxEAACBFTUYAAAEA8BcAAIUAAAAHAAAAAAAAAAAAAAAAAAAAQAYAAIQDAAA0AgAAPgEAAAAAAAAAAAAAAAAAANycCA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PAEAFjKAgAABABSQqMCAAAAAAAAAABTAGkAZwBuAGEAdAB1AHIAZQBMAGkAbgBlAAAA7aRIbCmkSGzAEckCxN5/bKBRN20AAAQA3M03AE4STmzAOBMEU0JIbGsSTmwRO5eodM43AAEABAAAAAQAEP7DAgCQkgAAAAQA2M03AAAAUWwAQckCAEDJAnTONwB0zjcAAQAEAAAABABEzjcAAAAAAP////8IzjcARM43AF7nUWxTQkhsaOdRbIk4l6gAADcAwDgTBEDmwwIAAAAAMAAAAFjONwAAAAAA7WFHbAAAAACABCcAAAAAAPASyQI8zjcAkmBHbNTowwL3zjcAZHYACAAAAAAlAAAADAAAAAQAAAAYAAAADAAAAAAAAAISAAAADAAAAAEAAAAWAAAADAAAAAgAAABUAAAAVAAAAAoAAAA3AAAAHgAAAFoAAAABAAAAAAA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iAAAAAoAAABgAAAAPwAAAGwAAAABAAAAAAANQlVVDUIKAAAAYAAAAAoAAABMAAAAAAAAAAAAAAAAAAAA//////////9gAAAASgBhAG4AIABLAGEAdQBjAGsA/QAFAAAABgAAAAYAAAADAAAABgAAAAYAAAAGAAAABQAAAAUAAAAGAAAASwAAABAAAAAAAAAABQAAACUAAAAMAAAADQAAg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317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Jiri</dc:creator>
  <cp:keywords/>
  <dc:description/>
  <cp:lastModifiedBy>Kaucky</cp:lastModifiedBy>
  <cp:revision>10</cp:revision>
  <dcterms:created xsi:type="dcterms:W3CDTF">2012-10-17T09:38:00Z</dcterms:created>
  <dcterms:modified xsi:type="dcterms:W3CDTF">2013-03-21T07:01:00Z</dcterms:modified>
</cp:coreProperties>
</file>