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D26" w:rsidRDefault="004A0D26" w:rsidP="00EF7993">
      <w:pPr>
        <w:spacing w:after="0" w:line="240" w:lineRule="auto"/>
        <w:jc w:val="center"/>
        <w:rPr>
          <w:b/>
          <w:sz w:val="28"/>
          <w:szCs w:val="28"/>
        </w:rPr>
      </w:pPr>
    </w:p>
    <w:p w:rsidR="004A0D26" w:rsidRDefault="004A0D26" w:rsidP="00EF7993">
      <w:pPr>
        <w:spacing w:after="0" w:line="240" w:lineRule="auto"/>
        <w:jc w:val="center"/>
        <w:rPr>
          <w:b/>
          <w:sz w:val="28"/>
          <w:szCs w:val="28"/>
        </w:rPr>
      </w:pPr>
      <w:r w:rsidRPr="004A0D26">
        <w:rPr>
          <w:b/>
          <w:sz w:val="28"/>
          <w:szCs w:val="28"/>
        </w:rPr>
        <w:drawing>
          <wp:inline distT="0" distB="0" distL="0" distR="0">
            <wp:extent cx="5759450" cy="927100"/>
            <wp:effectExtent l="0" t="0" r="0" b="6350"/>
            <wp:docPr id="2" name="Obrázek 2" descr="Banner OPZP_FS_ERDF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D26" w:rsidRDefault="004A0D26" w:rsidP="00EF7993">
      <w:pPr>
        <w:spacing w:after="0" w:line="240" w:lineRule="auto"/>
        <w:jc w:val="center"/>
        <w:rPr>
          <w:b/>
          <w:sz w:val="28"/>
          <w:szCs w:val="28"/>
        </w:rPr>
      </w:pPr>
    </w:p>
    <w:p w:rsidR="00CF6832" w:rsidRPr="004A0D26" w:rsidRDefault="00F0536B" w:rsidP="00EF7993">
      <w:pPr>
        <w:spacing w:after="0" w:line="240" w:lineRule="auto"/>
        <w:jc w:val="center"/>
        <w:rPr>
          <w:rFonts w:ascii="Palatino Linotype" w:hAnsi="Palatino Linotype"/>
          <w:b/>
          <w:sz w:val="36"/>
          <w:szCs w:val="36"/>
        </w:rPr>
      </w:pPr>
      <w:r w:rsidRPr="004A0D26">
        <w:rPr>
          <w:rFonts w:ascii="Palatino Linotype" w:hAnsi="Palatino Linotype"/>
          <w:b/>
          <w:sz w:val="36"/>
          <w:szCs w:val="36"/>
        </w:rPr>
        <w:t xml:space="preserve">KRYCÍ LIST NABÍDKY </w:t>
      </w:r>
    </w:p>
    <w:p w:rsidR="00EF7993" w:rsidRDefault="00EF7993" w:rsidP="00EF7993">
      <w:pPr>
        <w:spacing w:after="0" w:line="240" w:lineRule="auto"/>
        <w:jc w:val="center"/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>pro veřejnou zakázku</w:t>
      </w:r>
      <w:r w:rsidR="00E24E0C" w:rsidRPr="004A0D26">
        <w:rPr>
          <w:rFonts w:ascii="Palatino Linotype" w:hAnsi="Palatino Linotype"/>
        </w:rPr>
        <w:t xml:space="preserve"> malého rozsahu</w:t>
      </w:r>
    </w:p>
    <w:p w:rsidR="004A0D26" w:rsidRPr="004A0D26" w:rsidRDefault="004A0D26" w:rsidP="00EF7993">
      <w:pPr>
        <w:spacing w:after="0" w:line="240" w:lineRule="auto"/>
        <w:jc w:val="center"/>
        <w:rPr>
          <w:rFonts w:ascii="Palatino Linotype" w:hAnsi="Palatino Linotype"/>
        </w:rPr>
      </w:pPr>
    </w:p>
    <w:p w:rsidR="004A0D26" w:rsidRPr="004A0D26" w:rsidRDefault="004A0D26" w:rsidP="004A0D26">
      <w:pPr>
        <w:spacing w:before="60" w:after="6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bookmarkStart w:id="0" w:name="_GoBack"/>
      <w:bookmarkEnd w:id="0"/>
      <w:r w:rsidRPr="004A0D26">
        <w:rPr>
          <w:rFonts w:ascii="Palatino Linotype" w:hAnsi="Palatino Linotype" w:cs="Arial"/>
          <w:b/>
          <w:sz w:val="28"/>
          <w:szCs w:val="28"/>
        </w:rPr>
        <w:t>„Technický dozor investora (TDI)“</w:t>
      </w:r>
    </w:p>
    <w:p w:rsidR="004A0D26" w:rsidRPr="004A0D26" w:rsidRDefault="004A0D26" w:rsidP="004A0D26">
      <w:pPr>
        <w:spacing w:before="60" w:after="6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4A0D26">
        <w:rPr>
          <w:rFonts w:ascii="Palatino Linotype" w:hAnsi="Palatino Linotype" w:cs="Arial"/>
          <w:b/>
          <w:sz w:val="28"/>
          <w:szCs w:val="28"/>
        </w:rPr>
        <w:t>pro zakázku</w:t>
      </w:r>
    </w:p>
    <w:p w:rsidR="004A0D26" w:rsidRPr="004A0D26" w:rsidRDefault="004A0D26" w:rsidP="004A0D26">
      <w:pPr>
        <w:spacing w:before="60" w:after="6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4A0D26">
        <w:rPr>
          <w:rFonts w:ascii="Palatino Linotype" w:hAnsi="Palatino Linotype" w:cs="Arial"/>
          <w:b/>
          <w:sz w:val="28"/>
          <w:szCs w:val="28"/>
        </w:rPr>
        <w:t>„Zateplení a výměna oken budov 9. MŠ a Křesťanská MŠ v Písku“</w:t>
      </w:r>
    </w:p>
    <w:p w:rsidR="00F0536B" w:rsidRDefault="00F0536B" w:rsidP="009A130F"/>
    <w:p w:rsidR="00E46C22" w:rsidRDefault="00E46C22" w:rsidP="009A130F"/>
    <w:tbl>
      <w:tblPr>
        <w:tblW w:w="9009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889"/>
        <w:gridCol w:w="5120"/>
      </w:tblGrid>
      <w:tr w:rsidR="00E46C22" w:rsidRPr="00E46C22" w:rsidTr="00B60A99">
        <w:trPr>
          <w:trHeight w:val="360"/>
        </w:trPr>
        <w:tc>
          <w:tcPr>
            <w:tcW w:w="90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  <w:t>1. Identifikační údaje zadavatele</w:t>
            </w:r>
          </w:p>
        </w:tc>
      </w:tr>
      <w:tr w:rsidR="00E46C22" w:rsidRPr="00E46C22" w:rsidTr="00B60A99">
        <w:trPr>
          <w:trHeight w:val="345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</w:tr>
      <w:tr w:rsidR="00E46C22" w:rsidRPr="00E46C22" w:rsidTr="00B60A99">
        <w:trPr>
          <w:trHeight w:val="660"/>
        </w:trPr>
        <w:tc>
          <w:tcPr>
            <w:tcW w:w="3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Název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Základní škola Josefa Kajetána Tyla a Mateřská škola Písek, Tylova 2391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Sídlo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Tylova 2391, </w:t>
            </w:r>
            <w:proofErr w:type="gramStart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397 01  Písek</w:t>
            </w:r>
            <w:proofErr w:type="gramEnd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 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URL adresa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proofErr w:type="gramStart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http.//www</w:t>
            </w:r>
            <w:proofErr w:type="gramEnd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.zstylova.cz/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IČ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70890889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DIČ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CZ70890889</w:t>
            </w:r>
          </w:p>
        </w:tc>
      </w:tr>
      <w:tr w:rsidR="00E46C22" w:rsidRPr="00E46C22" w:rsidTr="00B60A99">
        <w:trPr>
          <w:trHeight w:val="66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Osoba oprávněná jednat jménem zadavatele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Mgr. Pavel </w:t>
            </w:r>
            <w:proofErr w:type="spellStart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Koc</w:t>
            </w:r>
            <w:proofErr w:type="spellEnd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 - ředitel školy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Tel.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E-mail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B60A99">
        <w:trPr>
          <w:trHeight w:val="66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Kontaktní osoba ve věci veřejné zakázky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Petr Jaroš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Tel.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604 219 593</w:t>
            </w:r>
          </w:p>
        </w:tc>
      </w:tr>
      <w:tr w:rsidR="00E46C22" w:rsidRPr="00E46C22" w:rsidTr="00B60A99">
        <w:trPr>
          <w:trHeight w:val="34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E-mail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FF"/>
                <w:u w:val="single"/>
                <w:lang w:eastAsia="cs-CZ"/>
              </w:rPr>
            </w:pPr>
            <w:hyperlink r:id="rId8" w:history="1">
              <w:r w:rsidRPr="00E46C22">
                <w:rPr>
                  <w:rFonts w:ascii="Palatino Linotype" w:eastAsia="Times New Roman" w:hAnsi="Palatino Linotype" w:cs="Times New Roman"/>
                  <w:color w:val="0000FF"/>
                  <w:u w:val="single"/>
                  <w:lang w:eastAsia="cs-CZ"/>
                </w:rPr>
                <w:t>petjar62@seznam.cz</w:t>
              </w:r>
            </w:hyperlink>
          </w:p>
        </w:tc>
      </w:tr>
    </w:tbl>
    <w:p w:rsidR="00E46C22" w:rsidRDefault="00E46C22" w:rsidP="009A130F"/>
    <w:p w:rsidR="00E46C22" w:rsidRDefault="00E46C22" w:rsidP="009A130F"/>
    <w:p w:rsidR="00E46C22" w:rsidRDefault="00E46C22" w:rsidP="009A130F"/>
    <w:p w:rsidR="00E46C22" w:rsidRDefault="00E46C22" w:rsidP="009A130F"/>
    <w:p w:rsidR="00E46C22" w:rsidRDefault="00E46C22" w:rsidP="009A130F"/>
    <w:tbl>
      <w:tblPr>
        <w:tblW w:w="90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501"/>
        <w:gridCol w:w="5519"/>
      </w:tblGrid>
      <w:tr w:rsidR="00E46C22" w:rsidRPr="00E46C22" w:rsidTr="00ED635F">
        <w:trPr>
          <w:trHeight w:val="360"/>
        </w:trPr>
        <w:tc>
          <w:tcPr>
            <w:tcW w:w="90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  <w:lastRenderedPageBreak/>
              <w:t xml:space="preserve">2. Základní identifikační údaje o uchazeči </w:t>
            </w:r>
          </w:p>
        </w:tc>
      </w:tr>
      <w:tr w:rsidR="00E46C22" w:rsidRPr="00E46C22" w:rsidTr="00ED635F">
        <w:trPr>
          <w:trHeight w:val="345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</w:tr>
      <w:tr w:rsidR="00E46C22" w:rsidRPr="00E46C22" w:rsidTr="00ED635F">
        <w:trPr>
          <w:trHeight w:val="330"/>
        </w:trPr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Název </w:t>
            </w:r>
            <w:r w:rsidR="006E4C4F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(obchodní firma/jméno)</w:t>
            </w: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66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Sídlo/místo podnikání (celá adresa včetně PSČ)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Právní </w:t>
            </w:r>
            <w:proofErr w:type="spellStart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forna</w:t>
            </w:r>
            <w:proofErr w:type="spellEnd"/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Tel. 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URL adresa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IČ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DIČ 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66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Spisová značka v obchodním rejstříku 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66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BC715D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Osoba oprá</w:t>
            </w:r>
            <w:r w:rsidR="00BC715D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v</w:t>
            </w: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něná jednat za uchazeče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Kontaktní osoba ve věci zakázky 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Tel. 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345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E-mail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</w:tbl>
    <w:p w:rsidR="00ED635F" w:rsidRPr="00ED635F" w:rsidRDefault="00ED635F" w:rsidP="004C471D">
      <w:pPr>
        <w:spacing w:after="0" w:line="240" w:lineRule="auto"/>
        <w:rPr>
          <w:rFonts w:ascii="Palatino Linotype" w:hAnsi="Palatino Linotype"/>
          <w:i/>
        </w:rPr>
      </w:pPr>
      <w:r w:rsidRPr="00ED635F">
        <w:rPr>
          <w:rFonts w:ascii="Palatino Linotype" w:hAnsi="Palatino Linotype"/>
          <w:i/>
        </w:rPr>
        <w:t>Upozornění: Počet dodavatelů bude upraven podle skutečného počtu účastníků společné nabídky.</w:t>
      </w:r>
    </w:p>
    <w:p w:rsidR="00ED635F" w:rsidRPr="004C471D" w:rsidRDefault="00ED635F" w:rsidP="00B60A99">
      <w:pPr>
        <w:spacing w:after="0" w:line="240" w:lineRule="auto"/>
        <w:ind w:left="708"/>
        <w:rPr>
          <w:rFonts w:ascii="Palatino Linotype" w:hAnsi="Palatino Linotype"/>
          <w:sz w:val="16"/>
          <w:szCs w:val="16"/>
        </w:rPr>
      </w:pPr>
    </w:p>
    <w:tbl>
      <w:tblPr>
        <w:tblW w:w="9084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3160"/>
        <w:gridCol w:w="5924"/>
      </w:tblGrid>
      <w:tr w:rsidR="00ED635F" w:rsidRPr="00ED635F" w:rsidTr="00ED635F">
        <w:trPr>
          <w:trHeight w:val="720"/>
        </w:trPr>
        <w:tc>
          <w:tcPr>
            <w:tcW w:w="90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:rsidR="00ED635F" w:rsidRPr="00ED635F" w:rsidRDefault="00ED635F" w:rsidP="00ED635F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</w:pPr>
            <w:r w:rsidRPr="00ED635F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  <w:t xml:space="preserve">3. Komunikační adresa pro vzájemný styk mezi zadavatelem a účastníky společné nabídky </w:t>
            </w:r>
          </w:p>
        </w:tc>
      </w:tr>
      <w:tr w:rsidR="00ED635F" w:rsidRPr="00ED635F" w:rsidTr="00ED635F">
        <w:trPr>
          <w:trHeight w:val="34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35F" w:rsidRPr="00ED635F" w:rsidRDefault="00ED635F" w:rsidP="00ED635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35F" w:rsidRPr="00ED635F" w:rsidRDefault="00ED635F" w:rsidP="00ED635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</w:tr>
      <w:tr w:rsidR="00ED635F" w:rsidRPr="00ED635F" w:rsidTr="00ED635F">
        <w:trPr>
          <w:trHeight w:val="33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35F" w:rsidRPr="00ED635F" w:rsidRDefault="00ED635F" w:rsidP="00ED635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D635F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Obchodní firma nebo jméno </w:t>
            </w:r>
          </w:p>
        </w:tc>
        <w:tc>
          <w:tcPr>
            <w:tcW w:w="59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35F" w:rsidRPr="00ED635F" w:rsidRDefault="00ED635F" w:rsidP="00ED635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D635F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D635F" w:rsidRPr="00ED635F" w:rsidTr="00ED635F">
        <w:trPr>
          <w:trHeight w:val="33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35F" w:rsidRPr="00ED635F" w:rsidRDefault="00ED635F" w:rsidP="00ED635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D635F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Poštovní adresa včetně PSČ</w:t>
            </w:r>
          </w:p>
        </w:tc>
        <w:tc>
          <w:tcPr>
            <w:tcW w:w="5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35F" w:rsidRPr="00ED635F" w:rsidRDefault="00ED635F" w:rsidP="00ED635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D635F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D635F" w:rsidRPr="00ED635F" w:rsidTr="00ED635F">
        <w:trPr>
          <w:trHeight w:val="33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35F" w:rsidRPr="00ED635F" w:rsidRDefault="00ED635F" w:rsidP="00ED635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D635F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Elektronická adresa (e-mail)</w:t>
            </w:r>
          </w:p>
        </w:tc>
        <w:tc>
          <w:tcPr>
            <w:tcW w:w="5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35F" w:rsidRPr="00ED635F" w:rsidRDefault="00ED635F" w:rsidP="00ED635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D635F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</w:tbl>
    <w:p w:rsidR="00ED635F" w:rsidRPr="004C471D" w:rsidRDefault="00ED635F" w:rsidP="00B60A99">
      <w:pPr>
        <w:spacing w:after="0" w:line="240" w:lineRule="auto"/>
        <w:ind w:left="708"/>
        <w:rPr>
          <w:rFonts w:ascii="Palatino Linotype" w:hAnsi="Palatino Linotype"/>
          <w:sz w:val="16"/>
          <w:szCs w:val="16"/>
        </w:rPr>
      </w:pPr>
    </w:p>
    <w:p w:rsidR="00B60A99" w:rsidRDefault="006E4C4F" w:rsidP="004C471D">
      <w:pPr>
        <w:spacing w:after="0" w:line="240" w:lineRule="auto"/>
        <w:rPr>
          <w:rFonts w:ascii="Palatino Linotype" w:hAnsi="Palatino Linotype"/>
        </w:rPr>
      </w:pPr>
      <w:r w:rsidRPr="00ED635F">
        <w:rPr>
          <w:rFonts w:ascii="Palatino Linotype" w:hAnsi="Palatino Linotype"/>
          <w:i/>
        </w:rPr>
        <w:t xml:space="preserve">Upozornění: Doručení písemnosti na uvedenou adresu se považuje za doručení každému dodavateli, který podal společnou nabídku. Zadavatel je však oprávněn doručit každému dodavateli písemnost samostatně. </w:t>
      </w:r>
    </w:p>
    <w:p w:rsidR="00B60A99" w:rsidRDefault="00B60A99" w:rsidP="00B60A99">
      <w:pPr>
        <w:autoSpaceDE w:val="0"/>
        <w:autoSpaceDN w:val="0"/>
        <w:adjustRightInd w:val="0"/>
        <w:spacing w:after="0" w:line="240" w:lineRule="auto"/>
        <w:rPr>
          <w:rFonts w:ascii="TT33o00" w:hAnsi="TT33o00" w:cs="TT33o00"/>
          <w:sz w:val="20"/>
          <w:szCs w:val="20"/>
        </w:rPr>
      </w:pP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b/>
        </w:rPr>
      </w:pPr>
      <w:r w:rsidRPr="00B60A99">
        <w:rPr>
          <w:rFonts w:ascii="Palatino Linotype" w:hAnsi="Palatino Linotype"/>
          <w:b/>
        </w:rPr>
        <w:t xml:space="preserve">Čestné prohlášení </w:t>
      </w:r>
    </w:p>
    <w:p w:rsidR="00B60A99" w:rsidRDefault="00B60A99" w:rsidP="00B60A99">
      <w:pPr>
        <w:autoSpaceDE w:val="0"/>
        <w:autoSpaceDN w:val="0"/>
        <w:adjustRightInd w:val="0"/>
        <w:spacing w:after="0" w:line="240" w:lineRule="auto"/>
        <w:rPr>
          <w:rFonts w:ascii="TT33o00" w:hAnsi="TT33o00" w:cs="TT33o00"/>
          <w:sz w:val="20"/>
          <w:szCs w:val="20"/>
        </w:rPr>
      </w:pP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  <w:r w:rsidRPr="00B60A99">
        <w:rPr>
          <w:rFonts w:ascii="Palatino Linotype" w:hAnsi="Palatino Linotype"/>
          <w:i/>
        </w:rPr>
        <w:t>Čestně prohlašuji, že jako uchazeč o výše uvedenou veřejnou zakázku nejsme subdodavatelem, kterým jiný dodavatel v tomto zadávacím řízení prokazuje kvalifikaci.</w:t>
      </w:r>
    </w:p>
    <w:p w:rsidR="00B60A99" w:rsidRPr="004C471D" w:rsidRDefault="00B60A99" w:rsidP="00B60A99">
      <w:pPr>
        <w:spacing w:after="0" w:line="240" w:lineRule="auto"/>
        <w:rPr>
          <w:rFonts w:ascii="Palatino Linotype" w:hAnsi="Palatino Linotype"/>
          <w:i/>
          <w:sz w:val="16"/>
          <w:szCs w:val="16"/>
        </w:rPr>
      </w:pP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  <w:r w:rsidRPr="00B60A99">
        <w:rPr>
          <w:rFonts w:ascii="Palatino Linotype" w:hAnsi="Palatino Linotype"/>
          <w:i/>
        </w:rPr>
        <w:t>Dále čestně prohlašuji, že jsme nezpracovali nabídku v součinnosti s jiným dodavatelem, který podal</w:t>
      </w:r>
    </w:p>
    <w:p w:rsidR="00E46C22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  <w:r w:rsidRPr="00B60A99">
        <w:rPr>
          <w:rFonts w:ascii="Palatino Linotype" w:hAnsi="Palatino Linotype"/>
          <w:i/>
        </w:rPr>
        <w:t>nabídku.</w:t>
      </w:r>
    </w:p>
    <w:p w:rsidR="00B60A99" w:rsidRPr="004C471D" w:rsidRDefault="00B60A99" w:rsidP="00B60A99">
      <w:pPr>
        <w:rPr>
          <w:rFonts w:ascii="Palatino Linotype" w:hAnsi="Palatino Linotype"/>
          <w:sz w:val="16"/>
          <w:szCs w:val="16"/>
        </w:rPr>
      </w:pPr>
    </w:p>
    <w:p w:rsidR="009A130F" w:rsidRPr="004A0D26" w:rsidRDefault="00F0536B" w:rsidP="009A130F">
      <w:pPr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>Místo ____________</w:t>
      </w:r>
      <w:r w:rsidR="009A130F" w:rsidRPr="004A0D26">
        <w:rPr>
          <w:rFonts w:ascii="Palatino Linotype" w:hAnsi="Palatino Linotype"/>
        </w:rPr>
        <w:t>Datum: _______________</w:t>
      </w:r>
    </w:p>
    <w:p w:rsidR="00B60A99" w:rsidRDefault="00B60A99" w:rsidP="00B60A99">
      <w:pPr>
        <w:spacing w:after="0" w:line="240" w:lineRule="auto"/>
        <w:rPr>
          <w:rFonts w:ascii="Palatino Linotype" w:hAnsi="Palatino Linotype"/>
        </w:rPr>
      </w:pPr>
    </w:p>
    <w:p w:rsidR="00B60A99" w:rsidRDefault="00B60A99" w:rsidP="004C471D">
      <w:pPr>
        <w:spacing w:after="0" w:line="240" w:lineRule="auto"/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t>……………………………………………………………………….</w:t>
      </w:r>
    </w:p>
    <w:p w:rsidR="009A130F" w:rsidRPr="004A0D26" w:rsidRDefault="00F0536B" w:rsidP="004C471D">
      <w:pPr>
        <w:spacing w:after="0" w:line="240" w:lineRule="auto"/>
        <w:jc w:val="right"/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 xml:space="preserve">Razítko a podpis osoby oprávněné jednat jménem </w:t>
      </w:r>
      <w:r w:rsidR="00D61EC9" w:rsidRPr="004A0D26">
        <w:rPr>
          <w:rFonts w:ascii="Palatino Linotype" w:hAnsi="Palatino Linotype"/>
        </w:rPr>
        <w:t>dodavatele</w:t>
      </w:r>
    </w:p>
    <w:sectPr w:rsidR="009A130F" w:rsidRPr="004A0D26" w:rsidSect="00C32D5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54D" w:rsidRDefault="00D9154D" w:rsidP="004A0D26">
      <w:pPr>
        <w:spacing w:after="0" w:line="240" w:lineRule="auto"/>
      </w:pPr>
      <w:r>
        <w:separator/>
      </w:r>
    </w:p>
  </w:endnote>
  <w:endnote w:type="continuationSeparator" w:id="0">
    <w:p w:rsidR="00D9154D" w:rsidRDefault="00D9154D" w:rsidP="004A0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33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15D" w:rsidRDefault="00BC715D" w:rsidP="00BC715D">
    <w:pPr>
      <w:pStyle w:val="Zpat"/>
      <w:pBdr>
        <w:bottom w:val="single" w:sz="6" w:space="1" w:color="auto"/>
      </w:pBdr>
      <w:ind w:right="360"/>
      <w:rPr>
        <w:i/>
        <w:sz w:val="20"/>
      </w:rPr>
    </w:pPr>
  </w:p>
  <w:p w:rsidR="00BC715D" w:rsidRPr="00BC715D" w:rsidRDefault="004C471D" w:rsidP="00BC715D">
    <w:pPr>
      <w:pStyle w:val="Zpat"/>
      <w:ind w:right="360"/>
      <w:rPr>
        <w:rFonts w:ascii="Palatino Linotype" w:hAnsi="Palatino Linotype"/>
        <w:i/>
        <w:sz w:val="20"/>
      </w:rPr>
    </w:pPr>
    <w:r>
      <w:rPr>
        <w:rFonts w:ascii="Palatino Linotype" w:hAnsi="Palatino Linotype"/>
        <w:i/>
        <w:sz w:val="20"/>
      </w:rPr>
      <w:t>Krycí list nabídky více dodavatelů</w:t>
    </w:r>
    <w:r w:rsidR="00BC715D" w:rsidRPr="00BC715D">
      <w:rPr>
        <w:rFonts w:ascii="Palatino Linotype" w:hAnsi="Palatino Linotype"/>
        <w:i/>
        <w:sz w:val="20"/>
      </w:rPr>
      <w:tab/>
    </w:r>
    <w:r w:rsidR="00BC715D" w:rsidRPr="00BC715D">
      <w:rPr>
        <w:rFonts w:ascii="Palatino Linotype" w:hAnsi="Palatino Linotype"/>
        <w:i/>
        <w:sz w:val="20"/>
      </w:rPr>
      <w:tab/>
      <w:t xml:space="preserve">Strana </w:t>
    </w:r>
    <w:r w:rsidR="00BC715D" w:rsidRPr="00BC715D">
      <w:rPr>
        <w:rFonts w:ascii="Palatino Linotype" w:hAnsi="Palatino Linotype"/>
        <w:i/>
        <w:sz w:val="20"/>
      </w:rPr>
      <w:fldChar w:fldCharType="begin"/>
    </w:r>
    <w:r w:rsidR="00BC715D" w:rsidRPr="00BC715D">
      <w:rPr>
        <w:rFonts w:ascii="Palatino Linotype" w:hAnsi="Palatino Linotype"/>
        <w:i/>
        <w:sz w:val="20"/>
      </w:rPr>
      <w:instrText xml:space="preserve"> PAGE </w:instrText>
    </w:r>
    <w:r w:rsidR="00BC715D" w:rsidRPr="00BC715D">
      <w:rPr>
        <w:rFonts w:ascii="Palatino Linotype" w:hAnsi="Palatino Linotype"/>
        <w:i/>
        <w:sz w:val="20"/>
      </w:rPr>
      <w:fldChar w:fldCharType="separate"/>
    </w:r>
    <w:r>
      <w:rPr>
        <w:rFonts w:ascii="Palatino Linotype" w:hAnsi="Palatino Linotype"/>
        <w:i/>
        <w:noProof/>
        <w:sz w:val="20"/>
      </w:rPr>
      <w:t>1</w:t>
    </w:r>
    <w:r w:rsidR="00BC715D" w:rsidRPr="00BC715D">
      <w:rPr>
        <w:rFonts w:ascii="Palatino Linotype" w:hAnsi="Palatino Linotype"/>
        <w:i/>
        <w:sz w:val="20"/>
      </w:rPr>
      <w:fldChar w:fldCharType="end"/>
    </w:r>
    <w:r w:rsidR="00BC715D" w:rsidRPr="00BC715D">
      <w:rPr>
        <w:rFonts w:ascii="Palatino Linotype" w:hAnsi="Palatino Linotype"/>
        <w:i/>
        <w:sz w:val="20"/>
      </w:rPr>
      <w:t xml:space="preserve"> (celkem </w:t>
    </w:r>
    <w:r w:rsidR="00BC715D" w:rsidRPr="00BC715D">
      <w:rPr>
        <w:rFonts w:ascii="Palatino Linotype" w:hAnsi="Palatino Linotype"/>
        <w:i/>
        <w:sz w:val="20"/>
      </w:rPr>
      <w:fldChar w:fldCharType="begin"/>
    </w:r>
    <w:r w:rsidR="00BC715D" w:rsidRPr="00BC715D">
      <w:rPr>
        <w:rFonts w:ascii="Palatino Linotype" w:hAnsi="Palatino Linotype"/>
        <w:i/>
        <w:sz w:val="20"/>
      </w:rPr>
      <w:instrText xml:space="preserve"> NUMPAGES </w:instrText>
    </w:r>
    <w:r w:rsidR="00BC715D" w:rsidRPr="00BC715D">
      <w:rPr>
        <w:rFonts w:ascii="Palatino Linotype" w:hAnsi="Palatino Linotype"/>
        <w:i/>
        <w:sz w:val="20"/>
      </w:rPr>
      <w:fldChar w:fldCharType="separate"/>
    </w:r>
    <w:r>
      <w:rPr>
        <w:rFonts w:ascii="Palatino Linotype" w:hAnsi="Palatino Linotype"/>
        <w:i/>
        <w:noProof/>
        <w:sz w:val="20"/>
      </w:rPr>
      <w:t>2</w:t>
    </w:r>
    <w:r w:rsidR="00BC715D" w:rsidRPr="00BC715D">
      <w:rPr>
        <w:rFonts w:ascii="Palatino Linotype" w:hAnsi="Palatino Linotype"/>
        <w:i/>
        <w:sz w:val="20"/>
      </w:rPr>
      <w:fldChar w:fldCharType="end"/>
    </w:r>
    <w:r w:rsidR="00BC715D" w:rsidRPr="00BC715D">
      <w:rPr>
        <w:rFonts w:ascii="Palatino Linotype" w:hAnsi="Palatino Linotype"/>
        <w:i/>
        <w:sz w:val="20"/>
      </w:rPr>
      <w:t>)</w:t>
    </w:r>
  </w:p>
  <w:p w:rsidR="00B60A99" w:rsidRDefault="00B60A9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54D" w:rsidRDefault="00D9154D" w:rsidP="004A0D26">
      <w:pPr>
        <w:spacing w:after="0" w:line="240" w:lineRule="auto"/>
      </w:pPr>
      <w:r>
        <w:separator/>
      </w:r>
    </w:p>
  </w:footnote>
  <w:footnote w:type="continuationSeparator" w:id="0">
    <w:p w:rsidR="00D9154D" w:rsidRDefault="00D9154D" w:rsidP="004A0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D26" w:rsidRPr="002E3F2C" w:rsidRDefault="004A0D26" w:rsidP="004A0D26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>
      <w:rPr>
        <w:rFonts w:ascii="Palatino Linotype" w:hAnsi="Palatino Linotype"/>
        <w:i/>
        <w:sz w:val="18"/>
        <w:szCs w:val="18"/>
      </w:rPr>
      <w:t xml:space="preserve">Veřejná zakázka odborný technický dozor investora (TDI) </w:t>
    </w:r>
    <w:r w:rsidRPr="00211D00">
      <w:rPr>
        <w:rFonts w:ascii="Palatino Linotype" w:hAnsi="Palatino Linotype"/>
        <w:i/>
        <w:sz w:val="18"/>
        <w:szCs w:val="18"/>
      </w:rPr>
      <w:t>„</w:t>
    </w:r>
    <w:r>
      <w:rPr>
        <w:rFonts w:ascii="Palatino Linotype" w:hAnsi="Palatino Linotype"/>
        <w:i/>
        <w:sz w:val="18"/>
        <w:szCs w:val="18"/>
      </w:rPr>
      <w:t>Zateplení a výměna oken budov 9. MŠ a Křesťanská MŠ v Písku Základní škola Josefa Kajetána Tyla a Mateřská škola Písek, Tylova 2391</w:t>
    </w:r>
    <w:r w:rsidRPr="00211D00">
      <w:rPr>
        <w:rFonts w:ascii="Palatino Linotype" w:hAnsi="Palatino Linotype"/>
        <w:i/>
        <w:sz w:val="18"/>
        <w:szCs w:val="18"/>
      </w:rPr>
      <w:t>“</w:t>
    </w:r>
  </w:p>
  <w:p w:rsidR="004A0D26" w:rsidRDefault="004A0D2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E3768"/>
    <w:multiLevelType w:val="hybridMultilevel"/>
    <w:tmpl w:val="A9080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D1136"/>
    <w:multiLevelType w:val="hybridMultilevel"/>
    <w:tmpl w:val="C9D0B4E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5691F03"/>
    <w:multiLevelType w:val="hybridMultilevel"/>
    <w:tmpl w:val="1C08B918"/>
    <w:lvl w:ilvl="0" w:tplc="0668481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6A0D31"/>
    <w:multiLevelType w:val="hybridMultilevel"/>
    <w:tmpl w:val="9784142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93F4619"/>
    <w:multiLevelType w:val="hybridMultilevel"/>
    <w:tmpl w:val="9F3E93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471886"/>
    <w:multiLevelType w:val="hybridMultilevel"/>
    <w:tmpl w:val="DAF8D7E4"/>
    <w:lvl w:ilvl="0" w:tplc="0A6C3EA6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7993"/>
    <w:rsid w:val="001C5551"/>
    <w:rsid w:val="002B55DD"/>
    <w:rsid w:val="004A0D26"/>
    <w:rsid w:val="004C471D"/>
    <w:rsid w:val="006E4C4F"/>
    <w:rsid w:val="007D61F4"/>
    <w:rsid w:val="0099543B"/>
    <w:rsid w:val="009A130F"/>
    <w:rsid w:val="00B60A99"/>
    <w:rsid w:val="00BC715D"/>
    <w:rsid w:val="00C32D5E"/>
    <w:rsid w:val="00CF6832"/>
    <w:rsid w:val="00D61EC9"/>
    <w:rsid w:val="00D9154D"/>
    <w:rsid w:val="00E24E0C"/>
    <w:rsid w:val="00E46C22"/>
    <w:rsid w:val="00ED635F"/>
    <w:rsid w:val="00EF7993"/>
    <w:rsid w:val="00F05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2D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7993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A0D26"/>
  </w:style>
  <w:style w:type="paragraph" w:styleId="Zpat">
    <w:name w:val="footer"/>
    <w:basedOn w:val="Normln"/>
    <w:link w:val="Zpat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0D26"/>
  </w:style>
  <w:style w:type="paragraph" w:styleId="Textbubliny">
    <w:name w:val="Balloon Text"/>
    <w:basedOn w:val="Normln"/>
    <w:link w:val="TextbublinyChar"/>
    <w:uiPriority w:val="99"/>
    <w:semiHidden/>
    <w:unhideWhenUsed/>
    <w:rsid w:val="004A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0D2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E46C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7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jar62@seznam.cz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</dc:creator>
  <cp:lastModifiedBy>Petr</cp:lastModifiedBy>
  <cp:revision>2</cp:revision>
  <dcterms:created xsi:type="dcterms:W3CDTF">2014-02-25T19:41:00Z</dcterms:created>
  <dcterms:modified xsi:type="dcterms:W3CDTF">2014-02-25T19:41:00Z</dcterms:modified>
</cp:coreProperties>
</file>