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849A" w14:textId="620FB406" w:rsidR="00503F84" w:rsidRPr="00503F84" w:rsidRDefault="00503F84" w:rsidP="00503F84">
      <w:pPr>
        <w:jc w:val="center"/>
        <w:rPr>
          <w:rFonts w:ascii="Times New Roman" w:hAnsi="Times New Roman"/>
          <w:b/>
          <w:sz w:val="32"/>
          <w:szCs w:val="32"/>
        </w:rPr>
      </w:pPr>
    </w:p>
    <w:p w14:paraId="026E1CBB" w14:textId="22D45E0A" w:rsidR="00503F84" w:rsidRPr="00503F84" w:rsidRDefault="00503F84" w:rsidP="00503F84">
      <w:pPr>
        <w:jc w:val="center"/>
        <w:rPr>
          <w:rFonts w:ascii="Times New Roman" w:hAnsi="Times New Roman"/>
          <w:b/>
          <w:sz w:val="24"/>
        </w:rPr>
      </w:pPr>
      <w:r w:rsidRPr="00503F84">
        <w:rPr>
          <w:rFonts w:ascii="Times New Roman" w:hAnsi="Times New Roman"/>
          <w:b/>
          <w:sz w:val="32"/>
          <w:szCs w:val="32"/>
        </w:rPr>
        <w:t xml:space="preserve">SMLOUVA O NÁJMU TISKOVÝCH ZAŘÍZENÍ </w:t>
      </w:r>
      <w:r w:rsidR="00F37016">
        <w:rPr>
          <w:rFonts w:ascii="Times New Roman" w:hAnsi="Times New Roman"/>
          <w:b/>
          <w:sz w:val="32"/>
          <w:szCs w:val="32"/>
        </w:rPr>
        <w:t>A ZAJIŠTĚNÍ TISKOVÝCH SLUŽEB</w:t>
      </w:r>
    </w:p>
    <w:p w14:paraId="5550D4B3" w14:textId="77777777" w:rsidR="00503F84" w:rsidRPr="00503F84" w:rsidRDefault="00503F84" w:rsidP="00503F84">
      <w:pPr>
        <w:jc w:val="center"/>
        <w:rPr>
          <w:rFonts w:ascii="Times New Roman" w:hAnsi="Times New Roman"/>
          <w:b/>
          <w:sz w:val="24"/>
        </w:rPr>
      </w:pPr>
    </w:p>
    <w:p w14:paraId="18FCBBA9" w14:textId="77777777" w:rsidR="00503F84" w:rsidRPr="00503F84" w:rsidRDefault="00503F84" w:rsidP="00503F84">
      <w:pPr>
        <w:jc w:val="center"/>
        <w:rPr>
          <w:rFonts w:ascii="Times New Roman" w:hAnsi="Times New Roman"/>
          <w:b/>
          <w:sz w:val="24"/>
        </w:rPr>
      </w:pPr>
    </w:p>
    <w:p w14:paraId="7E9803B8" w14:textId="518B458A" w:rsidR="00F37016" w:rsidRPr="00F37016" w:rsidRDefault="00F37016" w:rsidP="00F37016">
      <w:pPr>
        <w:spacing w:before="0" w:after="0"/>
        <w:rPr>
          <w:rFonts w:ascii="Times New Roman" w:hAnsi="Times New Roman"/>
          <w:b/>
          <w:sz w:val="24"/>
        </w:rPr>
      </w:pPr>
      <w:r w:rsidRPr="00F37016">
        <w:rPr>
          <w:rFonts w:ascii="Times New Roman" w:hAnsi="Times New Roman"/>
          <w:b/>
          <w:sz w:val="24"/>
        </w:rPr>
        <w:t>Objednatel:</w:t>
      </w:r>
      <w:r w:rsidRPr="00F37016">
        <w:rPr>
          <w:rFonts w:ascii="Times New Roman" w:hAnsi="Times New Roman"/>
          <w:b/>
          <w:sz w:val="24"/>
        </w:rPr>
        <w:tab/>
      </w:r>
      <w:r w:rsidRPr="00F37016">
        <w:rPr>
          <w:rFonts w:ascii="Times New Roman" w:hAnsi="Times New Roman"/>
          <w:b/>
          <w:sz w:val="24"/>
        </w:rPr>
        <w:tab/>
        <w:t>Městská část Praha 3</w:t>
      </w:r>
    </w:p>
    <w:p w14:paraId="28D3A57A" w14:textId="77777777" w:rsidR="00F37016" w:rsidRPr="00F37016" w:rsidRDefault="00F37016" w:rsidP="00F37016">
      <w:pPr>
        <w:spacing w:before="0" w:after="0"/>
        <w:rPr>
          <w:rFonts w:ascii="Times New Roman" w:hAnsi="Times New Roman"/>
          <w:b/>
          <w:sz w:val="24"/>
        </w:rPr>
      </w:pPr>
      <w:r w:rsidRPr="003C41A6">
        <w:rPr>
          <w:rFonts w:ascii="Times New Roman" w:hAnsi="Times New Roman"/>
          <w:bCs/>
          <w:sz w:val="24"/>
        </w:rPr>
        <w:t>se sídlem:</w:t>
      </w:r>
      <w:r w:rsidRPr="00F37016">
        <w:rPr>
          <w:rFonts w:ascii="Times New Roman" w:hAnsi="Times New Roman"/>
          <w:b/>
          <w:sz w:val="24"/>
        </w:rPr>
        <w:tab/>
      </w:r>
      <w:r w:rsidRPr="00F37016">
        <w:rPr>
          <w:rFonts w:ascii="Times New Roman" w:hAnsi="Times New Roman"/>
          <w:b/>
          <w:sz w:val="24"/>
        </w:rPr>
        <w:tab/>
        <w:t>Havlíčkovo nám. 700/9, 130 85 Praha 3</w:t>
      </w:r>
    </w:p>
    <w:p w14:paraId="5A800812" w14:textId="77777777" w:rsidR="00F37016" w:rsidRPr="00F37016" w:rsidRDefault="00F37016" w:rsidP="00F37016">
      <w:pPr>
        <w:spacing w:before="0" w:after="0"/>
        <w:rPr>
          <w:rFonts w:ascii="Times New Roman" w:hAnsi="Times New Roman"/>
          <w:b/>
          <w:sz w:val="24"/>
        </w:rPr>
      </w:pPr>
      <w:r w:rsidRPr="003C41A6">
        <w:rPr>
          <w:rFonts w:ascii="Times New Roman" w:hAnsi="Times New Roman"/>
          <w:bCs/>
          <w:sz w:val="24"/>
        </w:rPr>
        <w:t>IČO:</w:t>
      </w:r>
      <w:r w:rsidRPr="00F37016">
        <w:rPr>
          <w:rFonts w:ascii="Times New Roman" w:hAnsi="Times New Roman"/>
          <w:b/>
          <w:sz w:val="24"/>
        </w:rPr>
        <w:t xml:space="preserve"> </w:t>
      </w:r>
      <w:r w:rsidRPr="00F37016">
        <w:rPr>
          <w:rFonts w:ascii="Times New Roman" w:hAnsi="Times New Roman"/>
          <w:b/>
          <w:sz w:val="24"/>
        </w:rPr>
        <w:tab/>
      </w:r>
      <w:r w:rsidRPr="00F37016">
        <w:rPr>
          <w:rFonts w:ascii="Times New Roman" w:hAnsi="Times New Roman"/>
          <w:b/>
          <w:sz w:val="24"/>
        </w:rPr>
        <w:tab/>
      </w:r>
      <w:r w:rsidRPr="00F37016">
        <w:rPr>
          <w:rFonts w:ascii="Times New Roman" w:hAnsi="Times New Roman"/>
          <w:b/>
          <w:sz w:val="24"/>
        </w:rPr>
        <w:tab/>
        <w:t>00063517</w:t>
      </w:r>
      <w:r w:rsidRPr="00F37016">
        <w:rPr>
          <w:rFonts w:ascii="Times New Roman" w:hAnsi="Times New Roman"/>
          <w:b/>
          <w:sz w:val="24"/>
        </w:rPr>
        <w:tab/>
      </w:r>
    </w:p>
    <w:p w14:paraId="7CC270B4" w14:textId="77777777" w:rsidR="00F37016" w:rsidRPr="00F37016" w:rsidRDefault="00F37016" w:rsidP="00F37016">
      <w:pPr>
        <w:spacing w:before="0" w:after="0"/>
        <w:rPr>
          <w:rFonts w:ascii="Times New Roman" w:hAnsi="Times New Roman"/>
          <w:b/>
          <w:sz w:val="24"/>
        </w:rPr>
      </w:pPr>
      <w:r w:rsidRPr="003C41A6">
        <w:rPr>
          <w:rFonts w:ascii="Times New Roman" w:hAnsi="Times New Roman"/>
          <w:bCs/>
          <w:sz w:val="24"/>
        </w:rPr>
        <w:t>bankovní spojení:</w:t>
      </w:r>
      <w:r w:rsidRPr="00F37016">
        <w:rPr>
          <w:rFonts w:ascii="Times New Roman" w:hAnsi="Times New Roman"/>
          <w:b/>
          <w:sz w:val="24"/>
        </w:rPr>
        <w:tab/>
        <w:t xml:space="preserve">Česká spořitelna, a.s., </w:t>
      </w:r>
    </w:p>
    <w:p w14:paraId="4A6AA53F" w14:textId="77777777" w:rsidR="00F37016" w:rsidRPr="00F37016" w:rsidRDefault="00F37016" w:rsidP="00F37016">
      <w:pPr>
        <w:spacing w:before="0" w:after="0"/>
        <w:rPr>
          <w:rFonts w:ascii="Times New Roman" w:hAnsi="Times New Roman"/>
          <w:b/>
          <w:sz w:val="24"/>
        </w:rPr>
      </w:pPr>
      <w:r w:rsidRPr="003C41A6">
        <w:rPr>
          <w:rFonts w:ascii="Times New Roman" w:hAnsi="Times New Roman"/>
          <w:bCs/>
          <w:sz w:val="24"/>
        </w:rPr>
        <w:t>číslo účtu:</w:t>
      </w:r>
      <w:r w:rsidRPr="00F37016">
        <w:rPr>
          <w:rFonts w:ascii="Times New Roman" w:hAnsi="Times New Roman"/>
          <w:b/>
          <w:sz w:val="24"/>
        </w:rPr>
        <w:tab/>
      </w:r>
      <w:r w:rsidRPr="00F37016">
        <w:rPr>
          <w:rFonts w:ascii="Times New Roman" w:hAnsi="Times New Roman"/>
          <w:b/>
          <w:sz w:val="24"/>
        </w:rPr>
        <w:tab/>
        <w:t>2000781379/0800</w:t>
      </w:r>
    </w:p>
    <w:p w14:paraId="5F2BC408" w14:textId="6C6039B7" w:rsidR="003C41A6" w:rsidRDefault="003C41A6" w:rsidP="00F37016">
      <w:pPr>
        <w:spacing w:before="0" w:after="0"/>
        <w:rPr>
          <w:rFonts w:ascii="Times New Roman" w:hAnsi="Times New Roman"/>
          <w:bCs/>
          <w:sz w:val="24"/>
        </w:rPr>
      </w:pPr>
      <w:r>
        <w:rPr>
          <w:rFonts w:ascii="Times New Roman" w:hAnsi="Times New Roman"/>
          <w:bCs/>
          <w:sz w:val="24"/>
        </w:rPr>
        <w:t xml:space="preserve">ID DS: </w:t>
      </w:r>
      <w:r>
        <w:rPr>
          <w:rFonts w:ascii="Times New Roman" w:hAnsi="Times New Roman"/>
          <w:bCs/>
          <w:sz w:val="24"/>
        </w:rPr>
        <w:tab/>
      </w:r>
      <w:r>
        <w:rPr>
          <w:rFonts w:ascii="Times New Roman" w:hAnsi="Times New Roman"/>
          <w:bCs/>
          <w:sz w:val="24"/>
        </w:rPr>
        <w:tab/>
      </w:r>
      <w:r w:rsidRPr="003C41A6">
        <w:rPr>
          <w:rFonts w:ascii="Times New Roman" w:hAnsi="Times New Roman"/>
          <w:b/>
          <w:sz w:val="24"/>
        </w:rPr>
        <w:t>eqkbt8g</w:t>
      </w:r>
    </w:p>
    <w:p w14:paraId="45D90072" w14:textId="423AA72A" w:rsidR="00503F84" w:rsidRPr="00F37016" w:rsidRDefault="00F37016" w:rsidP="00F37016">
      <w:pPr>
        <w:spacing w:before="0" w:after="0"/>
        <w:rPr>
          <w:rFonts w:ascii="Times New Roman" w:hAnsi="Times New Roman"/>
          <w:sz w:val="24"/>
        </w:rPr>
      </w:pPr>
      <w:r w:rsidRPr="003C41A6">
        <w:rPr>
          <w:rFonts w:ascii="Times New Roman" w:hAnsi="Times New Roman"/>
          <w:bCs/>
          <w:sz w:val="24"/>
        </w:rPr>
        <w:t>Zastoupená:</w:t>
      </w:r>
      <w:r w:rsidRPr="00F37016">
        <w:rPr>
          <w:rFonts w:ascii="Times New Roman" w:hAnsi="Times New Roman"/>
          <w:b/>
          <w:sz w:val="24"/>
        </w:rPr>
        <w:t xml:space="preserve"> </w:t>
      </w:r>
      <w:r w:rsidRPr="00F37016">
        <w:rPr>
          <w:rFonts w:ascii="Times New Roman" w:hAnsi="Times New Roman"/>
          <w:b/>
          <w:sz w:val="24"/>
        </w:rPr>
        <w:tab/>
      </w:r>
      <w:r w:rsidRPr="00F37016">
        <w:rPr>
          <w:rFonts w:ascii="Times New Roman" w:hAnsi="Times New Roman"/>
          <w:b/>
          <w:sz w:val="24"/>
        </w:rPr>
        <w:tab/>
        <w:t>Mgr. Michalem Vronským, starostou</w:t>
      </w:r>
    </w:p>
    <w:p w14:paraId="30F2E5F7" w14:textId="70AE545F" w:rsidR="00503F84" w:rsidRPr="00F37016" w:rsidRDefault="00503F84" w:rsidP="00503F84">
      <w:pPr>
        <w:rPr>
          <w:rFonts w:ascii="Times New Roman" w:hAnsi="Times New Roman"/>
          <w:i/>
          <w:sz w:val="24"/>
        </w:rPr>
      </w:pPr>
      <w:r w:rsidRPr="00F37016">
        <w:rPr>
          <w:rFonts w:ascii="Times New Roman" w:hAnsi="Times New Roman"/>
          <w:sz w:val="24"/>
        </w:rPr>
        <w:t>(dále jen „</w:t>
      </w:r>
      <w:r w:rsidR="00F37016" w:rsidRPr="00F37016">
        <w:rPr>
          <w:rFonts w:ascii="Times New Roman" w:hAnsi="Times New Roman"/>
          <w:b/>
          <w:bCs/>
          <w:iCs/>
          <w:sz w:val="24"/>
        </w:rPr>
        <w:t>O</w:t>
      </w:r>
      <w:r w:rsidRPr="00F37016">
        <w:rPr>
          <w:rFonts w:ascii="Times New Roman" w:hAnsi="Times New Roman"/>
          <w:b/>
          <w:bCs/>
          <w:iCs/>
          <w:sz w:val="24"/>
        </w:rPr>
        <w:t>bjednatel</w:t>
      </w:r>
      <w:r w:rsidRPr="00F37016">
        <w:rPr>
          <w:rFonts w:ascii="Times New Roman" w:hAnsi="Times New Roman"/>
          <w:sz w:val="24"/>
        </w:rPr>
        <w:t>“)</w:t>
      </w:r>
    </w:p>
    <w:p w14:paraId="716CF252" w14:textId="77777777" w:rsidR="00503F84" w:rsidRPr="00F37016" w:rsidRDefault="00503F84" w:rsidP="00503F84">
      <w:pPr>
        <w:rPr>
          <w:rFonts w:ascii="Times New Roman" w:hAnsi="Times New Roman"/>
          <w:sz w:val="24"/>
        </w:rPr>
      </w:pPr>
    </w:p>
    <w:p w14:paraId="7B991977" w14:textId="77777777" w:rsidR="00503F84" w:rsidRPr="00F37016" w:rsidRDefault="00503F84" w:rsidP="00503F84">
      <w:pPr>
        <w:rPr>
          <w:rFonts w:ascii="Times New Roman" w:hAnsi="Times New Roman"/>
          <w:sz w:val="24"/>
        </w:rPr>
      </w:pPr>
      <w:r w:rsidRPr="00F37016">
        <w:rPr>
          <w:rFonts w:ascii="Times New Roman" w:hAnsi="Times New Roman"/>
          <w:sz w:val="24"/>
        </w:rPr>
        <w:t>a</w:t>
      </w:r>
    </w:p>
    <w:p w14:paraId="3B72D6CD" w14:textId="77777777" w:rsidR="00503F84" w:rsidRPr="00F37016" w:rsidRDefault="00503F84" w:rsidP="00503F84">
      <w:pPr>
        <w:rPr>
          <w:rFonts w:ascii="Times New Roman" w:hAnsi="Times New Roman"/>
          <w:sz w:val="24"/>
        </w:rPr>
      </w:pPr>
    </w:p>
    <w:p w14:paraId="3FA757F4" w14:textId="438436E4" w:rsidR="00503F84" w:rsidRPr="00F37016" w:rsidRDefault="003C41A6" w:rsidP="00F37016">
      <w:pPr>
        <w:spacing w:before="0" w:after="0"/>
        <w:rPr>
          <w:rFonts w:ascii="Times New Roman" w:hAnsi="Times New Roman"/>
          <w:b/>
          <w:bCs/>
          <w:sz w:val="24"/>
        </w:rPr>
      </w:pPr>
      <w:r>
        <w:rPr>
          <w:rFonts w:ascii="Times New Roman" w:hAnsi="Times New Roman"/>
          <w:b/>
          <w:bCs/>
          <w:sz w:val="24"/>
        </w:rPr>
        <w:t>Poskytovatel:</w:t>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sidR="00503F84" w:rsidRPr="00F37016">
        <w:rPr>
          <w:rFonts w:ascii="Times New Roman" w:hAnsi="Times New Roman"/>
          <w:b/>
          <w:bCs/>
          <w:sz w:val="24"/>
        </w:rPr>
        <w:t>[</w:t>
      </w:r>
      <w:r w:rsidRPr="003C41A6">
        <w:rPr>
          <w:rFonts w:ascii="Times New Roman" w:hAnsi="Times New Roman"/>
          <w:b/>
          <w:bCs/>
          <w:sz w:val="24"/>
          <w:highlight w:val="yellow"/>
        </w:rPr>
        <w:t>DOPLNÍ DODAVATEL</w:t>
      </w:r>
      <w:r w:rsidR="00503F84" w:rsidRPr="00F37016">
        <w:rPr>
          <w:rFonts w:ascii="Times New Roman" w:hAnsi="Times New Roman"/>
          <w:b/>
          <w:bCs/>
          <w:sz w:val="24"/>
        </w:rPr>
        <w:t>]</w:t>
      </w:r>
    </w:p>
    <w:p w14:paraId="11E6118C" w14:textId="36E592D2" w:rsidR="00503F84" w:rsidRPr="00F37016" w:rsidRDefault="00503F84" w:rsidP="00F37016">
      <w:pPr>
        <w:tabs>
          <w:tab w:val="left" w:pos="1418"/>
          <w:tab w:val="left" w:pos="1701"/>
        </w:tabs>
        <w:spacing w:before="0" w:after="0"/>
        <w:rPr>
          <w:rFonts w:ascii="Times New Roman" w:hAnsi="Times New Roman"/>
          <w:sz w:val="24"/>
        </w:rPr>
      </w:pPr>
      <w:r w:rsidRPr="00F37016">
        <w:rPr>
          <w:rFonts w:ascii="Times New Roman" w:hAnsi="Times New Roman"/>
          <w:sz w:val="24"/>
        </w:rPr>
        <w:t xml:space="preserve">se sídlem </w:t>
      </w:r>
      <w:r w:rsidRPr="00F37016">
        <w:rPr>
          <w:rFonts w:ascii="Times New Roman" w:hAnsi="Times New Roman"/>
          <w:sz w:val="24"/>
        </w:rPr>
        <w:tab/>
      </w:r>
      <w:r w:rsidRPr="00F37016">
        <w:rPr>
          <w:rFonts w:ascii="Times New Roman" w:hAnsi="Times New Roman"/>
          <w:sz w:val="24"/>
        </w:rPr>
        <w:tab/>
      </w:r>
      <w:r w:rsidRPr="00F37016">
        <w:rPr>
          <w:rFonts w:ascii="Times New Roman" w:hAnsi="Times New Roman"/>
          <w:sz w:val="24"/>
        </w:rPr>
        <w:tab/>
      </w:r>
      <w:r w:rsidRPr="00F37016">
        <w:rPr>
          <w:rFonts w:ascii="Times New Roman" w:hAnsi="Times New Roman"/>
          <w:sz w:val="24"/>
        </w:rPr>
        <w:tab/>
        <w:t>[</w:t>
      </w:r>
      <w:r w:rsidR="003C41A6" w:rsidRPr="003C41A6">
        <w:rPr>
          <w:rFonts w:ascii="Times New Roman" w:hAnsi="Times New Roman"/>
          <w:b/>
          <w:bCs/>
          <w:sz w:val="24"/>
          <w:highlight w:val="yellow"/>
        </w:rPr>
        <w:t>DOPLNÍ DODAVATEL</w:t>
      </w:r>
      <w:r w:rsidRPr="00F37016">
        <w:rPr>
          <w:rFonts w:ascii="Times New Roman" w:hAnsi="Times New Roman"/>
          <w:sz w:val="24"/>
        </w:rPr>
        <w:t>]</w:t>
      </w:r>
    </w:p>
    <w:p w14:paraId="423BDC89" w14:textId="117885A6" w:rsidR="00503F84" w:rsidRPr="00F37016" w:rsidRDefault="00503F84" w:rsidP="00F37016">
      <w:pPr>
        <w:spacing w:before="0" w:after="0"/>
        <w:rPr>
          <w:rFonts w:ascii="Times New Roman" w:hAnsi="Times New Roman"/>
          <w:sz w:val="24"/>
        </w:rPr>
      </w:pPr>
      <w:proofErr w:type="gramStart"/>
      <w:r w:rsidRPr="00F37016">
        <w:rPr>
          <w:rFonts w:ascii="Times New Roman" w:hAnsi="Times New Roman"/>
          <w:sz w:val="24"/>
        </w:rPr>
        <w:t xml:space="preserve">IČO:  </w:t>
      </w:r>
      <w:r w:rsidRPr="00F37016">
        <w:rPr>
          <w:rFonts w:ascii="Times New Roman" w:hAnsi="Times New Roman"/>
          <w:sz w:val="24"/>
        </w:rPr>
        <w:tab/>
      </w:r>
      <w:r w:rsidRPr="00F37016">
        <w:rPr>
          <w:rFonts w:ascii="Times New Roman" w:hAnsi="Times New Roman"/>
          <w:sz w:val="24"/>
        </w:rPr>
        <w:tab/>
        <w:t xml:space="preserve">  </w:t>
      </w:r>
      <w:r w:rsidRPr="00F37016">
        <w:rPr>
          <w:rFonts w:ascii="Times New Roman" w:hAnsi="Times New Roman"/>
          <w:sz w:val="24"/>
        </w:rPr>
        <w:tab/>
      </w:r>
      <w:proofErr w:type="gramEnd"/>
      <w:r w:rsidRPr="00F37016">
        <w:rPr>
          <w:rFonts w:ascii="Times New Roman" w:hAnsi="Times New Roman"/>
          <w:sz w:val="24"/>
        </w:rPr>
        <w:tab/>
        <w:t>[</w:t>
      </w:r>
      <w:r w:rsidR="003C41A6" w:rsidRPr="003C41A6">
        <w:rPr>
          <w:rFonts w:ascii="Times New Roman" w:hAnsi="Times New Roman"/>
          <w:b/>
          <w:bCs/>
          <w:sz w:val="24"/>
          <w:highlight w:val="yellow"/>
        </w:rPr>
        <w:t>DOPLNÍ DODAVATEL</w:t>
      </w:r>
      <w:r w:rsidRPr="00F37016">
        <w:rPr>
          <w:rFonts w:ascii="Times New Roman" w:hAnsi="Times New Roman"/>
          <w:sz w:val="24"/>
        </w:rPr>
        <w:t>]</w:t>
      </w:r>
    </w:p>
    <w:p w14:paraId="0D8841D9" w14:textId="111AF757" w:rsidR="00503F84" w:rsidRPr="00F37016" w:rsidRDefault="00503F84" w:rsidP="00F37016">
      <w:pPr>
        <w:spacing w:before="0" w:after="0"/>
        <w:rPr>
          <w:rFonts w:ascii="Times New Roman" w:hAnsi="Times New Roman"/>
          <w:sz w:val="24"/>
        </w:rPr>
      </w:pPr>
      <w:r w:rsidRPr="00F37016">
        <w:rPr>
          <w:rFonts w:ascii="Times New Roman" w:hAnsi="Times New Roman"/>
          <w:sz w:val="24"/>
        </w:rPr>
        <w:t xml:space="preserve">DIČ: </w:t>
      </w:r>
      <w:r w:rsidRPr="00F37016">
        <w:rPr>
          <w:rFonts w:ascii="Times New Roman" w:hAnsi="Times New Roman"/>
          <w:sz w:val="24"/>
        </w:rPr>
        <w:tab/>
      </w:r>
      <w:r w:rsidRPr="00F37016">
        <w:rPr>
          <w:rFonts w:ascii="Times New Roman" w:hAnsi="Times New Roman"/>
          <w:sz w:val="24"/>
        </w:rPr>
        <w:tab/>
        <w:t xml:space="preserve">  </w:t>
      </w:r>
      <w:r w:rsidRPr="00F37016">
        <w:rPr>
          <w:rFonts w:ascii="Times New Roman" w:hAnsi="Times New Roman"/>
          <w:sz w:val="24"/>
        </w:rPr>
        <w:tab/>
      </w:r>
      <w:r w:rsidRPr="00F37016">
        <w:rPr>
          <w:rFonts w:ascii="Times New Roman" w:hAnsi="Times New Roman"/>
          <w:sz w:val="24"/>
        </w:rPr>
        <w:tab/>
        <w:t>[</w:t>
      </w:r>
      <w:r w:rsidR="003C41A6" w:rsidRPr="003C41A6">
        <w:rPr>
          <w:rFonts w:ascii="Times New Roman" w:hAnsi="Times New Roman"/>
          <w:b/>
          <w:bCs/>
          <w:sz w:val="24"/>
          <w:highlight w:val="yellow"/>
        </w:rPr>
        <w:t>DOPLNÍ DODAVATEL</w:t>
      </w:r>
      <w:r w:rsidRPr="00F37016">
        <w:rPr>
          <w:rFonts w:ascii="Times New Roman" w:hAnsi="Times New Roman"/>
          <w:sz w:val="24"/>
        </w:rPr>
        <w:t>]</w:t>
      </w:r>
    </w:p>
    <w:p w14:paraId="3F52DFA6" w14:textId="2CD98014" w:rsidR="00503F84" w:rsidRPr="00F37016" w:rsidRDefault="00503F84" w:rsidP="00F37016">
      <w:pPr>
        <w:spacing w:before="0" w:after="0"/>
        <w:rPr>
          <w:rFonts w:ascii="Times New Roman" w:hAnsi="Times New Roman"/>
          <w:sz w:val="24"/>
        </w:rPr>
      </w:pPr>
      <w:r w:rsidRPr="00F37016">
        <w:rPr>
          <w:rFonts w:ascii="Times New Roman" w:hAnsi="Times New Roman"/>
          <w:sz w:val="24"/>
        </w:rPr>
        <w:t>zapsaná v:</w:t>
      </w:r>
      <w:r w:rsidRPr="00F37016">
        <w:rPr>
          <w:rFonts w:ascii="Times New Roman" w:hAnsi="Times New Roman"/>
          <w:sz w:val="24"/>
        </w:rPr>
        <w:tab/>
        <w:t xml:space="preserve">  </w:t>
      </w:r>
      <w:r w:rsidRPr="00F37016">
        <w:rPr>
          <w:rFonts w:ascii="Times New Roman" w:hAnsi="Times New Roman"/>
          <w:sz w:val="24"/>
        </w:rPr>
        <w:tab/>
      </w:r>
      <w:r w:rsidRPr="00F37016">
        <w:rPr>
          <w:rFonts w:ascii="Times New Roman" w:hAnsi="Times New Roman"/>
          <w:sz w:val="24"/>
        </w:rPr>
        <w:tab/>
        <w:t>[</w:t>
      </w:r>
      <w:r w:rsidR="003C41A6" w:rsidRPr="003C41A6">
        <w:rPr>
          <w:rFonts w:ascii="Times New Roman" w:hAnsi="Times New Roman"/>
          <w:b/>
          <w:bCs/>
          <w:sz w:val="24"/>
          <w:highlight w:val="yellow"/>
        </w:rPr>
        <w:t>DOPLNÍ DODAVATEL</w:t>
      </w:r>
      <w:r w:rsidRPr="00F37016">
        <w:rPr>
          <w:rFonts w:ascii="Times New Roman" w:hAnsi="Times New Roman"/>
          <w:sz w:val="24"/>
        </w:rPr>
        <w:t>]</w:t>
      </w:r>
    </w:p>
    <w:p w14:paraId="583F6FD0" w14:textId="79E48DC5" w:rsidR="00503F84" w:rsidRDefault="00503F84" w:rsidP="00F37016">
      <w:pPr>
        <w:spacing w:before="0" w:after="0"/>
        <w:rPr>
          <w:rFonts w:ascii="Times New Roman" w:hAnsi="Times New Roman"/>
          <w:sz w:val="24"/>
        </w:rPr>
      </w:pPr>
      <w:r w:rsidRPr="00F37016">
        <w:rPr>
          <w:rFonts w:ascii="Times New Roman" w:hAnsi="Times New Roman"/>
          <w:sz w:val="24"/>
        </w:rPr>
        <w:t xml:space="preserve">bankovní spojení: </w:t>
      </w:r>
      <w:r w:rsidRPr="00F37016">
        <w:rPr>
          <w:rFonts w:ascii="Times New Roman" w:hAnsi="Times New Roman"/>
          <w:sz w:val="24"/>
        </w:rPr>
        <w:tab/>
      </w:r>
      <w:r w:rsidRPr="00F37016">
        <w:rPr>
          <w:rFonts w:ascii="Times New Roman" w:hAnsi="Times New Roman"/>
          <w:sz w:val="24"/>
        </w:rPr>
        <w:tab/>
        <w:t>[</w:t>
      </w:r>
      <w:r w:rsidR="003C41A6" w:rsidRPr="003C41A6">
        <w:rPr>
          <w:rFonts w:ascii="Times New Roman" w:hAnsi="Times New Roman"/>
          <w:b/>
          <w:bCs/>
          <w:sz w:val="24"/>
          <w:highlight w:val="yellow"/>
        </w:rPr>
        <w:t>DOPLNÍ DODAVATEL</w:t>
      </w:r>
      <w:r w:rsidRPr="00F37016">
        <w:rPr>
          <w:rFonts w:ascii="Times New Roman" w:hAnsi="Times New Roman"/>
          <w:sz w:val="24"/>
        </w:rPr>
        <w:t>]</w:t>
      </w:r>
    </w:p>
    <w:p w14:paraId="0449CDE3" w14:textId="7770CBD4" w:rsidR="003C41A6" w:rsidRPr="00F37016" w:rsidRDefault="003C41A6" w:rsidP="00F37016">
      <w:pPr>
        <w:spacing w:before="0" w:after="0"/>
        <w:rPr>
          <w:rFonts w:ascii="Times New Roman" w:hAnsi="Times New Roman"/>
          <w:sz w:val="24"/>
        </w:rPr>
      </w:pPr>
      <w:r>
        <w:rPr>
          <w:rFonts w:ascii="Times New Roman" w:hAnsi="Times New Roman"/>
          <w:sz w:val="24"/>
        </w:rPr>
        <w:t>číslo účtu:</w:t>
      </w:r>
      <w:r>
        <w:rPr>
          <w:rFonts w:ascii="Times New Roman" w:hAnsi="Times New Roman"/>
          <w:sz w:val="24"/>
        </w:rPr>
        <w:tab/>
      </w:r>
      <w:r>
        <w:rPr>
          <w:rFonts w:ascii="Times New Roman" w:hAnsi="Times New Roman"/>
          <w:sz w:val="24"/>
        </w:rPr>
        <w:tab/>
      </w:r>
      <w:r>
        <w:rPr>
          <w:rFonts w:ascii="Times New Roman" w:hAnsi="Times New Roman"/>
          <w:sz w:val="24"/>
        </w:rPr>
        <w:tab/>
      </w:r>
      <w:r w:rsidRPr="00F37016">
        <w:rPr>
          <w:rFonts w:ascii="Times New Roman" w:hAnsi="Times New Roman"/>
          <w:sz w:val="24"/>
        </w:rPr>
        <w:t>[</w:t>
      </w:r>
      <w:r w:rsidRPr="003C41A6">
        <w:rPr>
          <w:rFonts w:ascii="Times New Roman" w:hAnsi="Times New Roman"/>
          <w:b/>
          <w:bCs/>
          <w:sz w:val="24"/>
          <w:highlight w:val="yellow"/>
        </w:rPr>
        <w:t>DOPLNÍ DODAVATEL</w:t>
      </w:r>
      <w:r w:rsidRPr="00F37016">
        <w:rPr>
          <w:rFonts w:ascii="Times New Roman" w:hAnsi="Times New Roman"/>
          <w:sz w:val="24"/>
        </w:rPr>
        <w:t>]</w:t>
      </w:r>
    </w:p>
    <w:p w14:paraId="4545D3DB" w14:textId="0459EB41" w:rsidR="003C41A6" w:rsidRDefault="003C41A6" w:rsidP="003C41A6">
      <w:pPr>
        <w:spacing w:before="0" w:after="0"/>
        <w:rPr>
          <w:rFonts w:ascii="Times New Roman" w:hAnsi="Times New Roman"/>
          <w:sz w:val="24"/>
        </w:rPr>
      </w:pPr>
      <w:r>
        <w:rPr>
          <w:rFonts w:ascii="Times New Roman" w:hAnsi="Times New Roman"/>
          <w:sz w:val="24"/>
        </w:rPr>
        <w:t xml:space="preserve">ID DS: </w:t>
      </w:r>
      <w:r>
        <w:rPr>
          <w:rFonts w:ascii="Times New Roman" w:hAnsi="Times New Roman"/>
          <w:sz w:val="24"/>
        </w:rPr>
        <w:tab/>
      </w:r>
      <w:r>
        <w:rPr>
          <w:rFonts w:ascii="Times New Roman" w:hAnsi="Times New Roman"/>
          <w:sz w:val="24"/>
        </w:rPr>
        <w:tab/>
      </w:r>
      <w:r>
        <w:rPr>
          <w:rFonts w:ascii="Times New Roman" w:hAnsi="Times New Roman"/>
          <w:sz w:val="24"/>
        </w:rPr>
        <w:tab/>
      </w:r>
      <w:r w:rsidRPr="00F37016">
        <w:rPr>
          <w:rFonts w:ascii="Times New Roman" w:hAnsi="Times New Roman"/>
          <w:sz w:val="24"/>
        </w:rPr>
        <w:t>[</w:t>
      </w:r>
      <w:r w:rsidRPr="003C41A6">
        <w:rPr>
          <w:rFonts w:ascii="Times New Roman" w:hAnsi="Times New Roman"/>
          <w:b/>
          <w:bCs/>
          <w:sz w:val="24"/>
          <w:highlight w:val="yellow"/>
        </w:rPr>
        <w:t>DOPLNÍ DODAVATEL</w:t>
      </w:r>
      <w:r w:rsidRPr="00F37016">
        <w:rPr>
          <w:rFonts w:ascii="Times New Roman" w:hAnsi="Times New Roman"/>
          <w:sz w:val="24"/>
        </w:rPr>
        <w:t>]</w:t>
      </w:r>
    </w:p>
    <w:p w14:paraId="1DE9765C" w14:textId="206E5F2C" w:rsidR="003C41A6" w:rsidRPr="00F37016" w:rsidRDefault="003C41A6" w:rsidP="003C41A6">
      <w:pPr>
        <w:spacing w:before="0" w:after="0"/>
        <w:rPr>
          <w:rFonts w:ascii="Times New Roman" w:hAnsi="Times New Roman"/>
          <w:sz w:val="24"/>
        </w:rPr>
      </w:pPr>
      <w:r w:rsidRPr="00F37016">
        <w:rPr>
          <w:rFonts w:ascii="Times New Roman" w:hAnsi="Times New Roman"/>
          <w:sz w:val="24"/>
        </w:rPr>
        <w:t xml:space="preserve">zastoupená: </w:t>
      </w:r>
      <w:r w:rsidRPr="00F37016">
        <w:rPr>
          <w:rFonts w:ascii="Times New Roman" w:hAnsi="Times New Roman"/>
          <w:sz w:val="24"/>
        </w:rPr>
        <w:tab/>
        <w:t xml:space="preserve">  </w:t>
      </w:r>
      <w:r w:rsidRPr="00F37016">
        <w:rPr>
          <w:rFonts w:ascii="Times New Roman" w:hAnsi="Times New Roman"/>
          <w:sz w:val="24"/>
        </w:rPr>
        <w:tab/>
      </w:r>
      <w:r w:rsidRPr="00F37016">
        <w:rPr>
          <w:rFonts w:ascii="Times New Roman" w:hAnsi="Times New Roman"/>
          <w:sz w:val="24"/>
        </w:rPr>
        <w:tab/>
        <w:t>[</w:t>
      </w:r>
      <w:r w:rsidRPr="003C41A6">
        <w:rPr>
          <w:rFonts w:ascii="Times New Roman" w:hAnsi="Times New Roman"/>
          <w:b/>
          <w:bCs/>
          <w:sz w:val="24"/>
          <w:highlight w:val="yellow"/>
        </w:rPr>
        <w:t>DOPLNÍ DODAVATEL</w:t>
      </w:r>
      <w:r w:rsidRPr="00F37016">
        <w:rPr>
          <w:rFonts w:ascii="Times New Roman" w:hAnsi="Times New Roman"/>
          <w:sz w:val="24"/>
        </w:rPr>
        <w:t>]</w:t>
      </w:r>
    </w:p>
    <w:p w14:paraId="14B15A21" w14:textId="56D649DE" w:rsidR="00503F84" w:rsidRPr="00F37016" w:rsidRDefault="00503F84" w:rsidP="00503F84">
      <w:pPr>
        <w:rPr>
          <w:rFonts w:ascii="Times New Roman" w:hAnsi="Times New Roman"/>
          <w:sz w:val="24"/>
        </w:rPr>
      </w:pPr>
      <w:r w:rsidRPr="00F37016">
        <w:rPr>
          <w:rFonts w:ascii="Times New Roman" w:hAnsi="Times New Roman"/>
          <w:sz w:val="24"/>
        </w:rPr>
        <w:t>(dále jen „</w:t>
      </w:r>
      <w:r w:rsidR="00F37016" w:rsidRPr="00F37016">
        <w:rPr>
          <w:rFonts w:ascii="Times New Roman" w:hAnsi="Times New Roman"/>
          <w:b/>
          <w:bCs/>
          <w:iCs/>
          <w:sz w:val="24"/>
        </w:rPr>
        <w:t>P</w:t>
      </w:r>
      <w:r w:rsidRPr="00F37016">
        <w:rPr>
          <w:rFonts w:ascii="Times New Roman" w:hAnsi="Times New Roman"/>
          <w:b/>
          <w:bCs/>
          <w:iCs/>
          <w:sz w:val="24"/>
        </w:rPr>
        <w:t>oskytovatel</w:t>
      </w:r>
      <w:r w:rsidRPr="00F37016">
        <w:rPr>
          <w:rFonts w:ascii="Times New Roman" w:hAnsi="Times New Roman"/>
          <w:sz w:val="24"/>
        </w:rPr>
        <w:t>“)</w:t>
      </w:r>
    </w:p>
    <w:p w14:paraId="6383843A" w14:textId="10CB646B" w:rsidR="00503F84" w:rsidRPr="00F37016" w:rsidRDefault="00503F84" w:rsidP="00503F84">
      <w:pPr>
        <w:rPr>
          <w:rFonts w:ascii="Times New Roman" w:hAnsi="Times New Roman"/>
          <w:sz w:val="24"/>
        </w:rPr>
      </w:pPr>
      <w:r w:rsidRPr="00F37016">
        <w:rPr>
          <w:rFonts w:ascii="Times New Roman" w:hAnsi="Times New Roman"/>
          <w:sz w:val="24"/>
        </w:rPr>
        <w:t xml:space="preserve">(společně </w:t>
      </w:r>
      <w:r w:rsidR="00F37016" w:rsidRPr="00F37016">
        <w:rPr>
          <w:rFonts w:ascii="Times New Roman" w:hAnsi="Times New Roman"/>
          <w:sz w:val="24"/>
        </w:rPr>
        <w:t xml:space="preserve">Objednatel a Poskytovatel jako </w:t>
      </w:r>
      <w:r w:rsidRPr="00F37016">
        <w:rPr>
          <w:rFonts w:ascii="Times New Roman" w:hAnsi="Times New Roman"/>
          <w:sz w:val="24"/>
        </w:rPr>
        <w:t>„</w:t>
      </w:r>
      <w:r w:rsidRPr="00F37016">
        <w:rPr>
          <w:rFonts w:ascii="Times New Roman" w:hAnsi="Times New Roman"/>
          <w:b/>
          <w:bCs/>
          <w:sz w:val="24"/>
        </w:rPr>
        <w:t>smluvní strany</w:t>
      </w:r>
      <w:r w:rsidRPr="00F37016">
        <w:rPr>
          <w:rFonts w:ascii="Times New Roman" w:hAnsi="Times New Roman"/>
          <w:sz w:val="24"/>
        </w:rPr>
        <w:t xml:space="preserve">“) </w:t>
      </w:r>
    </w:p>
    <w:p w14:paraId="27DFA120" w14:textId="77777777" w:rsidR="00503F84" w:rsidRPr="00F37016" w:rsidRDefault="00503F84" w:rsidP="00503F84">
      <w:pPr>
        <w:jc w:val="both"/>
        <w:rPr>
          <w:rFonts w:ascii="Times New Roman" w:hAnsi="Times New Roman"/>
          <w:bCs/>
          <w:iCs/>
          <w:sz w:val="24"/>
        </w:rPr>
      </w:pPr>
    </w:p>
    <w:p w14:paraId="00A87336" w14:textId="2DF6D5C1" w:rsidR="00503F84" w:rsidRPr="00F37016" w:rsidRDefault="00503F84" w:rsidP="00503F84">
      <w:pPr>
        <w:jc w:val="both"/>
        <w:rPr>
          <w:rFonts w:ascii="Times New Roman" w:hAnsi="Times New Roman"/>
          <w:bCs/>
          <w:iCs/>
          <w:sz w:val="24"/>
        </w:rPr>
      </w:pPr>
      <w:r w:rsidRPr="00F37016">
        <w:rPr>
          <w:rFonts w:ascii="Times New Roman" w:hAnsi="Times New Roman"/>
          <w:bCs/>
          <w:iCs/>
          <w:sz w:val="24"/>
        </w:rPr>
        <w:t>se níže uvedeného dne, měsíce a roku dohodly na základě výsledku zadávacího řízení dle zákona č. 134/2016 Sb., o zadávání veřejných zakázek, ve znění pozdějších předpisů (dále jen „</w:t>
      </w:r>
      <w:r w:rsidRPr="00F969F8">
        <w:rPr>
          <w:rFonts w:ascii="Times New Roman" w:hAnsi="Times New Roman"/>
          <w:b/>
          <w:iCs/>
          <w:sz w:val="24"/>
        </w:rPr>
        <w:t>ZZVZ</w:t>
      </w:r>
      <w:r w:rsidRPr="00F37016">
        <w:rPr>
          <w:rFonts w:ascii="Times New Roman" w:hAnsi="Times New Roman"/>
          <w:bCs/>
          <w:iCs/>
          <w:sz w:val="24"/>
        </w:rPr>
        <w:t>“), k plnění veřejné zakázky s názvem „</w:t>
      </w:r>
      <w:r w:rsidR="00F37016" w:rsidRPr="00F37016">
        <w:rPr>
          <w:rFonts w:ascii="Times New Roman" w:hAnsi="Times New Roman"/>
          <w:b/>
          <w:iCs/>
          <w:sz w:val="24"/>
        </w:rPr>
        <w:t>Nájem tiskových zařízení a zajištění tiskových služeb</w:t>
      </w:r>
      <w:r w:rsidRPr="00F37016">
        <w:rPr>
          <w:rFonts w:ascii="Times New Roman" w:hAnsi="Times New Roman"/>
          <w:bCs/>
          <w:iCs/>
          <w:sz w:val="24"/>
        </w:rPr>
        <w:t>“ (dále jen „</w:t>
      </w:r>
      <w:r w:rsidRPr="00F37016">
        <w:rPr>
          <w:rFonts w:ascii="Times New Roman" w:hAnsi="Times New Roman"/>
          <w:b/>
          <w:iCs/>
          <w:sz w:val="24"/>
        </w:rPr>
        <w:t>veřejná zakázka</w:t>
      </w:r>
      <w:r w:rsidRPr="00F37016">
        <w:rPr>
          <w:rFonts w:ascii="Times New Roman" w:hAnsi="Times New Roman"/>
          <w:bCs/>
          <w:iCs/>
          <w:sz w:val="24"/>
        </w:rPr>
        <w:t>“), uzavřít dle ust. § 1746 odst. 2 zákona č. 89/2012 Sb., občanský zákoník (dále jen „</w:t>
      </w:r>
      <w:r w:rsidRPr="00F37016">
        <w:rPr>
          <w:rFonts w:ascii="Times New Roman" w:hAnsi="Times New Roman"/>
          <w:b/>
          <w:bCs/>
          <w:sz w:val="24"/>
        </w:rPr>
        <w:t>občanský zákoník</w:t>
      </w:r>
      <w:r w:rsidRPr="00F37016">
        <w:rPr>
          <w:rFonts w:ascii="Times New Roman" w:hAnsi="Times New Roman"/>
          <w:bCs/>
          <w:iCs/>
          <w:sz w:val="24"/>
        </w:rPr>
        <w:t xml:space="preserve">“) tuto Smlouvu o </w:t>
      </w:r>
      <w:r w:rsidR="00F37016" w:rsidRPr="00F37016">
        <w:rPr>
          <w:rFonts w:ascii="Times New Roman" w:hAnsi="Times New Roman"/>
          <w:bCs/>
          <w:iCs/>
          <w:sz w:val="24"/>
        </w:rPr>
        <w:t>nájmu tiskových zařízení a zajištění tiskových služeb</w:t>
      </w:r>
      <w:r w:rsidRPr="00F37016">
        <w:rPr>
          <w:rFonts w:ascii="Times New Roman" w:hAnsi="Times New Roman"/>
          <w:bCs/>
          <w:iCs/>
          <w:sz w:val="24"/>
        </w:rPr>
        <w:t xml:space="preserve"> (dále jen „</w:t>
      </w:r>
      <w:r w:rsidR="00F37016" w:rsidRPr="00F37016">
        <w:rPr>
          <w:rFonts w:ascii="Times New Roman" w:hAnsi="Times New Roman"/>
          <w:b/>
          <w:iCs/>
          <w:sz w:val="24"/>
        </w:rPr>
        <w:t>S</w:t>
      </w:r>
      <w:r w:rsidRPr="00F37016">
        <w:rPr>
          <w:rFonts w:ascii="Times New Roman" w:hAnsi="Times New Roman"/>
          <w:b/>
          <w:iCs/>
          <w:sz w:val="24"/>
        </w:rPr>
        <w:t>mlouva</w:t>
      </w:r>
      <w:r w:rsidRPr="00F37016">
        <w:rPr>
          <w:rFonts w:ascii="Times New Roman" w:hAnsi="Times New Roman"/>
          <w:bCs/>
          <w:iCs/>
          <w:sz w:val="24"/>
        </w:rPr>
        <w:t>“):</w:t>
      </w:r>
    </w:p>
    <w:p w14:paraId="59589DDB" w14:textId="77777777" w:rsidR="00503F84" w:rsidRPr="00F37016" w:rsidRDefault="00503F84" w:rsidP="00503F84">
      <w:pPr>
        <w:jc w:val="center"/>
        <w:rPr>
          <w:rFonts w:ascii="Times New Roman" w:hAnsi="Times New Roman"/>
          <w:sz w:val="24"/>
        </w:rPr>
      </w:pPr>
    </w:p>
    <w:p w14:paraId="37ACC017" w14:textId="77777777" w:rsidR="00503F84" w:rsidRPr="00F37016" w:rsidRDefault="00503F84" w:rsidP="00503F84">
      <w:pPr>
        <w:jc w:val="center"/>
        <w:rPr>
          <w:rFonts w:ascii="Times New Roman" w:hAnsi="Times New Roman"/>
          <w:sz w:val="24"/>
        </w:rPr>
      </w:pPr>
    </w:p>
    <w:p w14:paraId="73893DD2" w14:textId="77777777" w:rsidR="00503F84" w:rsidRPr="00F37016" w:rsidRDefault="00503F84" w:rsidP="00F37016">
      <w:pPr>
        <w:pStyle w:val="Nadpis1"/>
        <w:keepNext/>
        <w:suppressAutoHyphens/>
        <w:spacing w:before="360" w:after="120"/>
        <w:rPr>
          <w:rFonts w:ascii="Times New Roman" w:hAnsi="Times New Roman"/>
          <w:sz w:val="24"/>
          <w:szCs w:val="24"/>
        </w:rPr>
      </w:pPr>
      <w:r w:rsidRPr="00F37016">
        <w:rPr>
          <w:rFonts w:ascii="Times New Roman" w:hAnsi="Times New Roman"/>
          <w:sz w:val="24"/>
          <w:szCs w:val="24"/>
        </w:rPr>
        <w:lastRenderedPageBreak/>
        <w:t>Preambule</w:t>
      </w:r>
    </w:p>
    <w:p w14:paraId="7315A037" w14:textId="764DBE1E" w:rsidR="00503F84" w:rsidRPr="00F37016" w:rsidRDefault="00503F84" w:rsidP="00503F84">
      <w:pPr>
        <w:jc w:val="both"/>
        <w:rPr>
          <w:rFonts w:ascii="Times New Roman" w:hAnsi="Times New Roman"/>
          <w:sz w:val="24"/>
        </w:rPr>
      </w:pPr>
      <w:r w:rsidRPr="00F37016">
        <w:rPr>
          <w:rFonts w:ascii="Times New Roman" w:hAnsi="Times New Roman"/>
          <w:sz w:val="24"/>
        </w:rPr>
        <w:t xml:space="preserve">Nabídka </w:t>
      </w:r>
      <w:r w:rsidR="00F37016" w:rsidRPr="00F37016">
        <w:rPr>
          <w:rFonts w:ascii="Times New Roman" w:hAnsi="Times New Roman"/>
          <w:sz w:val="24"/>
        </w:rPr>
        <w:t>P</w:t>
      </w:r>
      <w:r w:rsidRPr="00F37016">
        <w:rPr>
          <w:rFonts w:ascii="Times New Roman" w:hAnsi="Times New Roman"/>
          <w:sz w:val="24"/>
        </w:rPr>
        <w:t xml:space="preserve">oskytovatele byla </w:t>
      </w:r>
      <w:r w:rsidR="00F37016" w:rsidRPr="00F37016">
        <w:rPr>
          <w:rFonts w:ascii="Times New Roman" w:hAnsi="Times New Roman"/>
          <w:sz w:val="24"/>
        </w:rPr>
        <w:t>O</w:t>
      </w:r>
      <w:r w:rsidRPr="00F37016">
        <w:rPr>
          <w:rFonts w:ascii="Times New Roman" w:hAnsi="Times New Roman"/>
          <w:sz w:val="24"/>
        </w:rPr>
        <w:t xml:space="preserve">bjednatelem jakožto zadavatelem v zadávacím řízení na veřejnou zakázku s názvem </w:t>
      </w:r>
      <w:r w:rsidRPr="00F37016">
        <w:rPr>
          <w:rFonts w:ascii="Times New Roman" w:hAnsi="Times New Roman"/>
          <w:bCs/>
          <w:iCs/>
          <w:sz w:val="24"/>
        </w:rPr>
        <w:t>„</w:t>
      </w:r>
      <w:r w:rsidR="00F37016" w:rsidRPr="00F37016">
        <w:rPr>
          <w:rFonts w:ascii="Times New Roman" w:hAnsi="Times New Roman"/>
          <w:b/>
          <w:iCs/>
          <w:sz w:val="24"/>
        </w:rPr>
        <w:t>Nájem tiskových zařízení a zajištění tiskových služeb</w:t>
      </w:r>
      <w:r w:rsidRPr="00F37016">
        <w:rPr>
          <w:rFonts w:ascii="Times New Roman" w:hAnsi="Times New Roman"/>
          <w:bCs/>
          <w:iCs/>
          <w:sz w:val="24"/>
        </w:rPr>
        <w:t xml:space="preserve">“ </w:t>
      </w:r>
      <w:r w:rsidRPr="00F37016">
        <w:rPr>
          <w:rFonts w:ascii="Times New Roman" w:hAnsi="Times New Roman"/>
          <w:sz w:val="24"/>
        </w:rPr>
        <w:t xml:space="preserve">vyhodnocena jako ekonomicky nejvýhodnější. Zadávací dokumentace včetně všech zadávacích podmínek, dodatečných vysvětlení a informací poskytnutých objednatelem v průběhu zadávacího řízení, jakož i nabídka poskytovatele a jeho případná vysvětlení a objasnění, která uvedl v průběhu zadávacího řízení, jsou pro plnění této </w:t>
      </w:r>
      <w:r w:rsidR="00F37016" w:rsidRPr="00F37016">
        <w:rPr>
          <w:rFonts w:ascii="Times New Roman" w:hAnsi="Times New Roman"/>
          <w:sz w:val="24"/>
        </w:rPr>
        <w:t>S</w:t>
      </w:r>
      <w:r w:rsidRPr="00F37016">
        <w:rPr>
          <w:rFonts w:ascii="Times New Roman" w:hAnsi="Times New Roman"/>
          <w:sz w:val="24"/>
        </w:rPr>
        <w:t xml:space="preserve">mlouvy závazné a </w:t>
      </w:r>
      <w:r w:rsidR="00F37016" w:rsidRPr="00F37016">
        <w:rPr>
          <w:rFonts w:ascii="Times New Roman" w:hAnsi="Times New Roman"/>
          <w:sz w:val="24"/>
        </w:rPr>
        <w:t>P</w:t>
      </w:r>
      <w:r w:rsidRPr="00F37016">
        <w:rPr>
          <w:rFonts w:ascii="Times New Roman" w:hAnsi="Times New Roman"/>
          <w:sz w:val="24"/>
        </w:rPr>
        <w:t xml:space="preserve">oskytovatel se s nimi před podpisem této </w:t>
      </w:r>
      <w:r w:rsidR="00F37016" w:rsidRPr="00F37016">
        <w:rPr>
          <w:rFonts w:ascii="Times New Roman" w:hAnsi="Times New Roman"/>
          <w:sz w:val="24"/>
        </w:rPr>
        <w:t>S</w:t>
      </w:r>
      <w:r w:rsidRPr="00F37016">
        <w:rPr>
          <w:rFonts w:ascii="Times New Roman" w:hAnsi="Times New Roman"/>
          <w:sz w:val="24"/>
        </w:rPr>
        <w:t>mlouvy důkladně seznámil.</w:t>
      </w:r>
    </w:p>
    <w:p w14:paraId="4A65167A" w14:textId="1131C3D1" w:rsidR="00503F84" w:rsidRPr="00F37016" w:rsidRDefault="00503F84" w:rsidP="00503F84">
      <w:pPr>
        <w:suppressAutoHyphens/>
        <w:jc w:val="both"/>
        <w:rPr>
          <w:rFonts w:ascii="Times New Roman" w:hAnsi="Times New Roman"/>
          <w:sz w:val="24"/>
        </w:rPr>
      </w:pPr>
      <w:r w:rsidRPr="00F37016">
        <w:rPr>
          <w:rFonts w:ascii="Times New Roman" w:hAnsi="Times New Roman"/>
          <w:sz w:val="24"/>
        </w:rPr>
        <w:t xml:space="preserve">V případě rozporů bude rozsah předmětu smlouvy dle této </w:t>
      </w:r>
      <w:r w:rsidR="00F37016" w:rsidRPr="00F37016">
        <w:rPr>
          <w:rFonts w:ascii="Times New Roman" w:hAnsi="Times New Roman"/>
          <w:sz w:val="24"/>
        </w:rPr>
        <w:t>S</w:t>
      </w:r>
      <w:r w:rsidRPr="00F37016">
        <w:rPr>
          <w:rFonts w:ascii="Times New Roman" w:hAnsi="Times New Roman"/>
          <w:sz w:val="24"/>
        </w:rPr>
        <w:t>mlouvy posuzován v tomto pořadí, pokud se týká podkladů:</w:t>
      </w:r>
    </w:p>
    <w:p w14:paraId="231C3345" w14:textId="3E373DB3" w:rsidR="00503F84" w:rsidRPr="00F37016" w:rsidRDefault="00503F84" w:rsidP="00503F84">
      <w:pPr>
        <w:numPr>
          <w:ilvl w:val="0"/>
          <w:numId w:val="29"/>
        </w:numPr>
        <w:suppressAutoHyphens/>
        <w:spacing w:before="0" w:after="0" w:line="240" w:lineRule="auto"/>
        <w:ind w:left="851" w:hanging="567"/>
        <w:jc w:val="both"/>
        <w:rPr>
          <w:rFonts w:ascii="Times New Roman" w:hAnsi="Times New Roman"/>
          <w:sz w:val="24"/>
        </w:rPr>
      </w:pPr>
      <w:r w:rsidRPr="00F37016">
        <w:rPr>
          <w:rFonts w:ascii="Times New Roman" w:hAnsi="Times New Roman"/>
          <w:sz w:val="24"/>
        </w:rPr>
        <w:t xml:space="preserve">tato </w:t>
      </w:r>
      <w:r w:rsidR="00F37016" w:rsidRPr="00F37016">
        <w:rPr>
          <w:rFonts w:ascii="Times New Roman" w:hAnsi="Times New Roman"/>
          <w:sz w:val="24"/>
        </w:rPr>
        <w:t>S</w:t>
      </w:r>
      <w:r w:rsidRPr="00F37016">
        <w:rPr>
          <w:rFonts w:ascii="Times New Roman" w:hAnsi="Times New Roman"/>
          <w:sz w:val="24"/>
        </w:rPr>
        <w:t>mlouva, vč. jejích příloh,</w:t>
      </w:r>
    </w:p>
    <w:p w14:paraId="0BE79597" w14:textId="77777777" w:rsidR="00503F84" w:rsidRPr="00F37016" w:rsidRDefault="00503F84" w:rsidP="00503F84">
      <w:pPr>
        <w:numPr>
          <w:ilvl w:val="0"/>
          <w:numId w:val="29"/>
        </w:numPr>
        <w:suppressAutoHyphens/>
        <w:spacing w:before="0" w:after="0" w:line="240" w:lineRule="auto"/>
        <w:ind w:left="851" w:hanging="567"/>
        <w:jc w:val="both"/>
        <w:rPr>
          <w:rFonts w:ascii="Times New Roman" w:hAnsi="Times New Roman"/>
          <w:sz w:val="24"/>
        </w:rPr>
      </w:pPr>
      <w:r w:rsidRPr="00F37016">
        <w:rPr>
          <w:rFonts w:ascii="Times New Roman" w:hAnsi="Times New Roman"/>
          <w:sz w:val="24"/>
        </w:rPr>
        <w:t>zadávací dokumentace,</w:t>
      </w:r>
    </w:p>
    <w:p w14:paraId="4E628C2F" w14:textId="01B549BF" w:rsidR="00503F84" w:rsidRPr="00F37016" w:rsidRDefault="00503F84" w:rsidP="00503F84">
      <w:pPr>
        <w:numPr>
          <w:ilvl w:val="0"/>
          <w:numId w:val="29"/>
        </w:numPr>
        <w:suppressAutoHyphens/>
        <w:spacing w:before="0" w:after="0" w:line="240" w:lineRule="auto"/>
        <w:ind w:left="851" w:hanging="567"/>
        <w:jc w:val="both"/>
        <w:rPr>
          <w:rFonts w:ascii="Times New Roman" w:hAnsi="Times New Roman"/>
          <w:sz w:val="24"/>
        </w:rPr>
      </w:pPr>
      <w:r w:rsidRPr="00F37016">
        <w:rPr>
          <w:rFonts w:ascii="Times New Roman" w:hAnsi="Times New Roman"/>
          <w:sz w:val="24"/>
        </w:rPr>
        <w:t xml:space="preserve">nabídka </w:t>
      </w:r>
      <w:r w:rsidR="00F37016" w:rsidRPr="00F37016">
        <w:rPr>
          <w:rFonts w:ascii="Times New Roman" w:hAnsi="Times New Roman"/>
          <w:sz w:val="24"/>
        </w:rPr>
        <w:t>P</w:t>
      </w:r>
      <w:r w:rsidRPr="00F37016">
        <w:rPr>
          <w:rFonts w:ascii="Times New Roman" w:hAnsi="Times New Roman"/>
          <w:sz w:val="24"/>
        </w:rPr>
        <w:t>oskytovatele.</w:t>
      </w:r>
    </w:p>
    <w:p w14:paraId="73B9FA37" w14:textId="3617DBC7" w:rsidR="00CA50B4" w:rsidRPr="00F37016" w:rsidRDefault="00CA50B4" w:rsidP="00BA3225">
      <w:pPr>
        <w:suppressAutoHyphens/>
        <w:spacing w:before="0" w:after="0" w:line="260" w:lineRule="atLeast"/>
        <w:rPr>
          <w:rFonts w:ascii="Times New Roman" w:hAnsi="Times New Roman"/>
          <w:sz w:val="24"/>
        </w:rPr>
      </w:pPr>
    </w:p>
    <w:p w14:paraId="5C96FC8D" w14:textId="621FE362" w:rsidR="000037C7" w:rsidRPr="00477E38" w:rsidRDefault="000037C7" w:rsidP="00477E38">
      <w:pPr>
        <w:pStyle w:val="Nadpis2"/>
        <w:numPr>
          <w:ilvl w:val="0"/>
          <w:numId w:val="0"/>
        </w:numPr>
        <w:suppressAutoHyphens/>
        <w:rPr>
          <w:rFonts w:ascii="Times New Roman" w:hAnsi="Times New Roman"/>
          <w:sz w:val="24"/>
          <w:szCs w:val="24"/>
        </w:rPr>
      </w:pPr>
      <w:r w:rsidRPr="00477E38">
        <w:rPr>
          <w:rFonts w:ascii="Times New Roman" w:hAnsi="Times New Roman"/>
          <w:sz w:val="24"/>
          <w:szCs w:val="24"/>
        </w:rPr>
        <w:t>Poskytovatel</w:t>
      </w:r>
      <w:r w:rsidR="00780D36" w:rsidRPr="00477E38">
        <w:rPr>
          <w:rFonts w:ascii="Times New Roman" w:hAnsi="Times New Roman"/>
          <w:sz w:val="24"/>
          <w:szCs w:val="24"/>
        </w:rPr>
        <w:t xml:space="preserve"> </w:t>
      </w:r>
      <w:r w:rsidR="006B565A" w:rsidRPr="00477E38">
        <w:rPr>
          <w:rFonts w:ascii="Times New Roman" w:hAnsi="Times New Roman"/>
          <w:sz w:val="24"/>
          <w:szCs w:val="24"/>
        </w:rPr>
        <w:t>prohlašuje</w:t>
      </w:r>
      <w:r w:rsidRPr="00477E38">
        <w:rPr>
          <w:rFonts w:ascii="Times New Roman" w:hAnsi="Times New Roman"/>
          <w:sz w:val="24"/>
          <w:szCs w:val="24"/>
        </w:rPr>
        <w:t>, že se detailně seznámil s rozsahem a povahou předmětu plnění dle Smlouvy, že jsou mu známy veškeré technické, kvalitativní a jiné podmínky nezbytné k realizaci předmětu plnění dle Smlouvy a že disponuje takovým</w:t>
      </w:r>
      <w:r w:rsidR="00262FD8" w:rsidRPr="00477E38">
        <w:rPr>
          <w:rFonts w:ascii="Times New Roman" w:hAnsi="Times New Roman"/>
          <w:sz w:val="24"/>
          <w:szCs w:val="24"/>
        </w:rPr>
        <w:t xml:space="preserve"> technickým vybavením,</w:t>
      </w:r>
      <w:r w:rsidRPr="00477E38">
        <w:rPr>
          <w:rFonts w:ascii="Times New Roman" w:hAnsi="Times New Roman"/>
          <w:sz w:val="24"/>
          <w:szCs w:val="24"/>
        </w:rPr>
        <w:t xml:space="preserve"> kapacitami a odbornými znalostmi, které jsou nezbytn</w:t>
      </w:r>
      <w:r w:rsidR="0031716E" w:rsidRPr="00477E38">
        <w:rPr>
          <w:rFonts w:ascii="Times New Roman" w:hAnsi="Times New Roman"/>
          <w:sz w:val="24"/>
          <w:szCs w:val="24"/>
        </w:rPr>
        <w:t xml:space="preserve">é pro </w:t>
      </w:r>
      <w:r w:rsidR="006B565A" w:rsidRPr="00477E38">
        <w:rPr>
          <w:rFonts w:ascii="Times New Roman" w:hAnsi="Times New Roman"/>
          <w:sz w:val="24"/>
          <w:szCs w:val="24"/>
        </w:rPr>
        <w:t xml:space="preserve">realizaci </w:t>
      </w:r>
      <w:r w:rsidR="0031716E" w:rsidRPr="00477E38">
        <w:rPr>
          <w:rFonts w:ascii="Times New Roman" w:hAnsi="Times New Roman"/>
          <w:sz w:val="24"/>
          <w:szCs w:val="24"/>
        </w:rPr>
        <w:t>předmětu plnění dle S</w:t>
      </w:r>
      <w:r w:rsidRPr="00477E38">
        <w:rPr>
          <w:rFonts w:ascii="Times New Roman" w:hAnsi="Times New Roman"/>
          <w:sz w:val="24"/>
          <w:szCs w:val="24"/>
        </w:rPr>
        <w:t>mlouvy za</w:t>
      </w:r>
      <w:r w:rsidR="00ED686D" w:rsidRPr="00477E38">
        <w:rPr>
          <w:rFonts w:ascii="Times New Roman" w:hAnsi="Times New Roman"/>
          <w:sz w:val="24"/>
          <w:szCs w:val="24"/>
        </w:rPr>
        <w:t xml:space="preserve"> </w:t>
      </w:r>
      <w:r w:rsidRPr="00477E38">
        <w:rPr>
          <w:rFonts w:ascii="Times New Roman" w:hAnsi="Times New Roman"/>
          <w:sz w:val="24"/>
          <w:szCs w:val="24"/>
        </w:rPr>
        <w:t xml:space="preserve">dohodnutou </w:t>
      </w:r>
      <w:r w:rsidR="00C331E7" w:rsidRPr="00477E38">
        <w:rPr>
          <w:rFonts w:ascii="Times New Roman" w:hAnsi="Times New Roman"/>
          <w:sz w:val="24"/>
          <w:szCs w:val="24"/>
        </w:rPr>
        <w:t>smluvní cenu uvedenou v</w:t>
      </w:r>
      <w:r w:rsidR="005C0FFE" w:rsidRPr="00477E38">
        <w:rPr>
          <w:rFonts w:ascii="Times New Roman" w:hAnsi="Times New Roman"/>
          <w:sz w:val="24"/>
          <w:szCs w:val="24"/>
        </w:rPr>
        <w:t>e</w:t>
      </w:r>
      <w:r w:rsidRPr="00477E38">
        <w:rPr>
          <w:rFonts w:ascii="Times New Roman" w:hAnsi="Times New Roman"/>
          <w:sz w:val="24"/>
          <w:szCs w:val="24"/>
        </w:rPr>
        <w:t xml:space="preserve"> Smlouvě</w:t>
      </w:r>
      <w:r w:rsidR="006B565A" w:rsidRPr="00477E38">
        <w:rPr>
          <w:rFonts w:ascii="Times New Roman" w:hAnsi="Times New Roman"/>
          <w:sz w:val="24"/>
          <w:szCs w:val="24"/>
        </w:rPr>
        <w:t xml:space="preserve">, a to rovněž ve vazbě na jím prokázanou kvalifikaci </w:t>
      </w:r>
      <w:r w:rsidR="005C0FFE" w:rsidRPr="00477E38">
        <w:rPr>
          <w:rFonts w:ascii="Times New Roman" w:hAnsi="Times New Roman"/>
          <w:sz w:val="24"/>
          <w:szCs w:val="24"/>
        </w:rPr>
        <w:t>v zadáv</w:t>
      </w:r>
      <w:r w:rsidR="00B160D4" w:rsidRPr="00477E38">
        <w:rPr>
          <w:rFonts w:ascii="Times New Roman" w:hAnsi="Times New Roman"/>
          <w:sz w:val="24"/>
          <w:szCs w:val="24"/>
        </w:rPr>
        <w:t>acím řízení na Veřejnou zakázku.</w:t>
      </w:r>
    </w:p>
    <w:p w14:paraId="3B2CBBB8" w14:textId="77777777" w:rsidR="000B67B8" w:rsidRPr="00477E38" w:rsidRDefault="00E442C3" w:rsidP="00477E38">
      <w:pPr>
        <w:pStyle w:val="Nadpis2"/>
        <w:numPr>
          <w:ilvl w:val="0"/>
          <w:numId w:val="0"/>
        </w:numPr>
        <w:suppressAutoHyphens/>
        <w:rPr>
          <w:rFonts w:ascii="Times New Roman" w:hAnsi="Times New Roman"/>
          <w:sz w:val="24"/>
          <w:szCs w:val="24"/>
        </w:rPr>
      </w:pPr>
      <w:r w:rsidRPr="00477E38">
        <w:rPr>
          <w:rFonts w:ascii="Times New Roman" w:hAnsi="Times New Roman"/>
          <w:sz w:val="24"/>
          <w:szCs w:val="24"/>
        </w:rPr>
        <w:t>Poskytovatel se zavazuje plnit předmět Smlouvy v</w:t>
      </w:r>
      <w:r w:rsidR="00ED686D" w:rsidRPr="00477E38">
        <w:rPr>
          <w:rFonts w:ascii="Times New Roman" w:hAnsi="Times New Roman"/>
          <w:sz w:val="24"/>
          <w:szCs w:val="24"/>
        </w:rPr>
        <w:t> </w:t>
      </w:r>
      <w:r w:rsidRPr="00477E38">
        <w:rPr>
          <w:rFonts w:ascii="Times New Roman" w:hAnsi="Times New Roman"/>
          <w:sz w:val="24"/>
          <w:szCs w:val="24"/>
        </w:rPr>
        <w:t>souladu s</w:t>
      </w:r>
      <w:r w:rsidR="00ED686D" w:rsidRPr="00477E38">
        <w:rPr>
          <w:rFonts w:ascii="Times New Roman" w:hAnsi="Times New Roman"/>
          <w:sz w:val="24"/>
          <w:szCs w:val="24"/>
        </w:rPr>
        <w:t> </w:t>
      </w:r>
      <w:r w:rsidRPr="00477E38">
        <w:rPr>
          <w:rFonts w:ascii="Times New Roman" w:hAnsi="Times New Roman"/>
          <w:sz w:val="24"/>
          <w:szCs w:val="24"/>
        </w:rPr>
        <w:t>platnými právními předpisy, jakož i v souladu se všemi normami obsahujícími technické specifikace a</w:t>
      </w:r>
      <w:r w:rsidR="00ED686D" w:rsidRPr="00477E38">
        <w:rPr>
          <w:rFonts w:ascii="Times New Roman" w:hAnsi="Times New Roman"/>
          <w:sz w:val="24"/>
          <w:szCs w:val="24"/>
        </w:rPr>
        <w:t xml:space="preserve"> </w:t>
      </w:r>
      <w:r w:rsidRPr="00477E38">
        <w:rPr>
          <w:rFonts w:ascii="Times New Roman" w:hAnsi="Times New Roman"/>
          <w:sz w:val="24"/>
          <w:szCs w:val="24"/>
        </w:rPr>
        <w:t>technická řešení, technické a</w:t>
      </w:r>
      <w:r w:rsidR="00ED686D" w:rsidRPr="00477E38">
        <w:rPr>
          <w:rFonts w:ascii="Times New Roman" w:hAnsi="Times New Roman"/>
          <w:sz w:val="24"/>
          <w:szCs w:val="24"/>
        </w:rPr>
        <w:t xml:space="preserve"> </w:t>
      </w:r>
      <w:r w:rsidRPr="00477E38">
        <w:rPr>
          <w:rFonts w:ascii="Times New Roman" w:hAnsi="Times New Roman"/>
          <w:sz w:val="24"/>
          <w:szCs w:val="24"/>
        </w:rPr>
        <w:t xml:space="preserve">technologické postupy nebo jiná určující </w:t>
      </w:r>
      <w:r w:rsidR="00E107BA" w:rsidRPr="00477E38">
        <w:rPr>
          <w:rFonts w:ascii="Times New Roman" w:hAnsi="Times New Roman"/>
          <w:sz w:val="24"/>
          <w:szCs w:val="24"/>
        </w:rPr>
        <w:t>kritéria</w:t>
      </w:r>
      <w:r w:rsidRPr="00477E38">
        <w:rPr>
          <w:rFonts w:ascii="Times New Roman" w:hAnsi="Times New Roman"/>
          <w:sz w:val="24"/>
          <w:szCs w:val="24"/>
        </w:rPr>
        <w:t xml:space="preserve"> k</w:t>
      </w:r>
      <w:r w:rsidR="00ED686D" w:rsidRPr="00477E38">
        <w:rPr>
          <w:rFonts w:ascii="Times New Roman" w:hAnsi="Times New Roman"/>
          <w:sz w:val="24"/>
          <w:szCs w:val="24"/>
        </w:rPr>
        <w:t> </w:t>
      </w:r>
      <w:r w:rsidRPr="00477E38">
        <w:rPr>
          <w:rFonts w:ascii="Times New Roman" w:hAnsi="Times New Roman"/>
          <w:sz w:val="24"/>
          <w:szCs w:val="24"/>
        </w:rPr>
        <w:t>zajištění, že postupy a služby</w:t>
      </w:r>
      <w:r w:rsidR="00B34B06" w:rsidRPr="00477E38">
        <w:rPr>
          <w:rFonts w:ascii="Times New Roman" w:hAnsi="Times New Roman"/>
          <w:sz w:val="24"/>
          <w:szCs w:val="24"/>
        </w:rPr>
        <w:t>, případně materiály či výrobky,</w:t>
      </w:r>
      <w:r w:rsidR="00F32855" w:rsidRPr="00477E38">
        <w:rPr>
          <w:rFonts w:ascii="Times New Roman" w:hAnsi="Times New Roman"/>
          <w:sz w:val="24"/>
          <w:szCs w:val="24"/>
        </w:rPr>
        <w:t xml:space="preserve"> vyhovují předmětu Smlouvy a </w:t>
      </w:r>
      <w:r w:rsidRPr="00477E38">
        <w:rPr>
          <w:rFonts w:ascii="Times New Roman" w:hAnsi="Times New Roman"/>
          <w:sz w:val="24"/>
          <w:szCs w:val="24"/>
        </w:rPr>
        <w:t>veškerým zadávacím podmínkám Veřejné zakázky.</w:t>
      </w:r>
      <w:r w:rsidR="00D651AC" w:rsidRPr="00477E38">
        <w:rPr>
          <w:rFonts w:ascii="Times New Roman" w:hAnsi="Times New Roman"/>
          <w:sz w:val="24"/>
          <w:szCs w:val="24"/>
        </w:rPr>
        <w:t xml:space="preserve"> </w:t>
      </w:r>
      <w:bookmarkStart w:id="0" w:name="_Toc257991672"/>
    </w:p>
    <w:p w14:paraId="3177B485" w14:textId="40518B38" w:rsidR="009464E9" w:rsidRPr="00F37016" w:rsidRDefault="00A327F3" w:rsidP="000B67B8">
      <w:pPr>
        <w:pStyle w:val="Nadpis1"/>
        <w:keepNext/>
        <w:suppressAutoHyphens/>
        <w:spacing w:before="360" w:after="120"/>
        <w:rPr>
          <w:rFonts w:ascii="Times New Roman" w:hAnsi="Times New Roman"/>
          <w:sz w:val="24"/>
          <w:szCs w:val="24"/>
        </w:rPr>
      </w:pPr>
      <w:r w:rsidRPr="00F37016">
        <w:rPr>
          <w:rFonts w:ascii="Times New Roman" w:hAnsi="Times New Roman"/>
          <w:sz w:val="24"/>
          <w:szCs w:val="24"/>
        </w:rPr>
        <w:t xml:space="preserve">Účel </w:t>
      </w:r>
      <w:r w:rsidR="00EE3BDB" w:rsidRPr="00F37016">
        <w:rPr>
          <w:rFonts w:ascii="Times New Roman" w:hAnsi="Times New Roman"/>
          <w:sz w:val="24"/>
          <w:szCs w:val="24"/>
        </w:rPr>
        <w:t>S</w:t>
      </w:r>
      <w:r w:rsidRPr="00F37016">
        <w:rPr>
          <w:rFonts w:ascii="Times New Roman" w:hAnsi="Times New Roman"/>
          <w:sz w:val="24"/>
          <w:szCs w:val="24"/>
        </w:rPr>
        <w:t>mlouvy</w:t>
      </w:r>
      <w:bookmarkEnd w:id="0"/>
    </w:p>
    <w:p w14:paraId="585514A0" w14:textId="3B086246" w:rsidR="009464E9" w:rsidRPr="00F37016" w:rsidRDefault="6BA16A75" w:rsidP="00A06502">
      <w:pPr>
        <w:pStyle w:val="Nadpis2"/>
        <w:numPr>
          <w:ilvl w:val="1"/>
          <w:numId w:val="2"/>
        </w:numPr>
        <w:tabs>
          <w:tab w:val="clear" w:pos="993"/>
        </w:tabs>
        <w:suppressAutoHyphens/>
        <w:ind w:left="709"/>
        <w:rPr>
          <w:rFonts w:ascii="Times New Roman" w:hAnsi="Times New Roman"/>
          <w:sz w:val="24"/>
          <w:szCs w:val="24"/>
        </w:rPr>
      </w:pPr>
      <w:bookmarkStart w:id="1" w:name="_Toc323574600"/>
      <w:bookmarkStart w:id="2" w:name="_Toc323574635"/>
      <w:bookmarkStart w:id="3" w:name="_Toc323709542"/>
      <w:bookmarkStart w:id="4" w:name="_Toc366047412"/>
      <w:bookmarkEnd w:id="1"/>
      <w:bookmarkEnd w:id="2"/>
      <w:bookmarkEnd w:id="3"/>
      <w:bookmarkEnd w:id="4"/>
      <w:r w:rsidRPr="00F37016">
        <w:rPr>
          <w:rFonts w:ascii="Times New Roman" w:hAnsi="Times New Roman"/>
          <w:sz w:val="24"/>
          <w:szCs w:val="24"/>
        </w:rPr>
        <w:t xml:space="preserve">Účelem </w:t>
      </w:r>
      <w:r w:rsidR="009B60D3">
        <w:rPr>
          <w:rFonts w:ascii="Times New Roman" w:hAnsi="Times New Roman"/>
          <w:sz w:val="24"/>
          <w:szCs w:val="24"/>
        </w:rPr>
        <w:t xml:space="preserve">této </w:t>
      </w:r>
      <w:r w:rsidR="640139E5" w:rsidRPr="00F37016">
        <w:rPr>
          <w:rFonts w:ascii="Times New Roman" w:hAnsi="Times New Roman"/>
          <w:sz w:val="24"/>
          <w:szCs w:val="24"/>
        </w:rPr>
        <w:t>S</w:t>
      </w:r>
      <w:r w:rsidRPr="00F37016">
        <w:rPr>
          <w:rFonts w:ascii="Times New Roman" w:hAnsi="Times New Roman"/>
          <w:sz w:val="24"/>
          <w:szCs w:val="24"/>
        </w:rPr>
        <w:t xml:space="preserve">mlouvy je </w:t>
      </w:r>
      <w:r w:rsidR="009B60D3">
        <w:rPr>
          <w:rFonts w:ascii="Times New Roman" w:hAnsi="Times New Roman"/>
          <w:sz w:val="24"/>
          <w:szCs w:val="24"/>
        </w:rPr>
        <w:t xml:space="preserve">zejména </w:t>
      </w:r>
      <w:r w:rsidR="41D1EEF6" w:rsidRPr="00F37016">
        <w:rPr>
          <w:rFonts w:ascii="Times New Roman" w:hAnsi="Times New Roman"/>
          <w:sz w:val="24"/>
          <w:szCs w:val="24"/>
        </w:rPr>
        <w:t xml:space="preserve">přenechání k dočasnému užívání </w:t>
      </w:r>
      <w:r w:rsidR="009B60D3">
        <w:rPr>
          <w:rFonts w:ascii="Times New Roman" w:hAnsi="Times New Roman"/>
          <w:sz w:val="24"/>
          <w:szCs w:val="24"/>
        </w:rPr>
        <w:t>blíže specifikovaná tisková zařízení</w:t>
      </w:r>
      <w:r w:rsidR="008B370D">
        <w:rPr>
          <w:rFonts w:ascii="Times New Roman" w:hAnsi="Times New Roman"/>
          <w:sz w:val="24"/>
          <w:szCs w:val="24"/>
        </w:rPr>
        <w:t xml:space="preserve"> </w:t>
      </w:r>
      <w:r w:rsidR="00635C4B">
        <w:rPr>
          <w:rFonts w:ascii="Times New Roman" w:hAnsi="Times New Roman"/>
          <w:sz w:val="24"/>
          <w:szCs w:val="24"/>
        </w:rPr>
        <w:t xml:space="preserve">rozdělená do </w:t>
      </w:r>
      <w:r w:rsidR="008B370D">
        <w:rPr>
          <w:rFonts w:ascii="Times New Roman" w:hAnsi="Times New Roman"/>
          <w:sz w:val="24"/>
          <w:szCs w:val="24"/>
        </w:rPr>
        <w:t>kategorie A, B a C včetně příslušenství (dále jen „</w:t>
      </w:r>
      <w:r w:rsidR="008B370D" w:rsidRPr="008B370D">
        <w:rPr>
          <w:rFonts w:ascii="Times New Roman" w:hAnsi="Times New Roman"/>
          <w:b/>
          <w:bCs/>
          <w:sz w:val="24"/>
          <w:szCs w:val="24"/>
        </w:rPr>
        <w:t>Zařízení</w:t>
      </w:r>
      <w:r w:rsidR="008B370D">
        <w:rPr>
          <w:rFonts w:ascii="Times New Roman" w:hAnsi="Times New Roman"/>
          <w:sz w:val="24"/>
          <w:szCs w:val="24"/>
        </w:rPr>
        <w:t>“ a „</w:t>
      </w:r>
      <w:r w:rsidR="008B370D" w:rsidRPr="008B370D">
        <w:rPr>
          <w:rFonts w:ascii="Times New Roman" w:hAnsi="Times New Roman"/>
          <w:b/>
          <w:bCs/>
          <w:sz w:val="24"/>
          <w:szCs w:val="24"/>
        </w:rPr>
        <w:t>Příslušenství</w:t>
      </w:r>
      <w:r w:rsidR="008B370D">
        <w:rPr>
          <w:rFonts w:ascii="Times New Roman" w:hAnsi="Times New Roman"/>
          <w:sz w:val="24"/>
          <w:szCs w:val="24"/>
        </w:rPr>
        <w:t>“)</w:t>
      </w:r>
      <w:r w:rsidR="403D9ABE" w:rsidRPr="00F37016">
        <w:rPr>
          <w:rFonts w:ascii="Times New Roman" w:hAnsi="Times New Roman"/>
          <w:sz w:val="24"/>
          <w:szCs w:val="24"/>
        </w:rPr>
        <w:t>,</w:t>
      </w:r>
      <w:r w:rsidR="41D1EEF6" w:rsidRPr="00F37016">
        <w:rPr>
          <w:rFonts w:ascii="Times New Roman" w:hAnsi="Times New Roman"/>
          <w:sz w:val="24"/>
          <w:szCs w:val="24"/>
        </w:rPr>
        <w:t xml:space="preserve"> </w:t>
      </w:r>
      <w:r w:rsidR="0957CC66" w:rsidRPr="00F37016">
        <w:rPr>
          <w:rFonts w:ascii="Times New Roman" w:hAnsi="Times New Roman"/>
          <w:sz w:val="24"/>
          <w:szCs w:val="24"/>
        </w:rPr>
        <w:t xml:space="preserve">zajištění </w:t>
      </w:r>
      <w:r w:rsidR="009B60D3">
        <w:rPr>
          <w:rFonts w:ascii="Times New Roman" w:hAnsi="Times New Roman"/>
          <w:sz w:val="24"/>
          <w:szCs w:val="24"/>
        </w:rPr>
        <w:t xml:space="preserve">servisních služeb a </w:t>
      </w:r>
      <w:r w:rsidR="008F18EE">
        <w:rPr>
          <w:rFonts w:ascii="Times New Roman" w:hAnsi="Times New Roman"/>
          <w:sz w:val="24"/>
          <w:szCs w:val="24"/>
        </w:rPr>
        <w:t>poskytnutí</w:t>
      </w:r>
      <w:r w:rsidR="009B60D3">
        <w:rPr>
          <w:rFonts w:ascii="Times New Roman" w:hAnsi="Times New Roman"/>
          <w:sz w:val="24"/>
          <w:szCs w:val="24"/>
        </w:rPr>
        <w:t xml:space="preserve"> </w:t>
      </w:r>
      <w:r w:rsidR="008F18EE">
        <w:rPr>
          <w:rFonts w:ascii="Times New Roman" w:hAnsi="Times New Roman"/>
          <w:sz w:val="24"/>
          <w:szCs w:val="24"/>
        </w:rPr>
        <w:t xml:space="preserve">softwarového řešení, </w:t>
      </w:r>
      <w:r w:rsidR="009B60D3">
        <w:rPr>
          <w:rFonts w:ascii="Times New Roman" w:hAnsi="Times New Roman"/>
          <w:sz w:val="24"/>
          <w:szCs w:val="24"/>
        </w:rPr>
        <w:t xml:space="preserve">spotřebního materiálu a náhradních dílů, a to </w:t>
      </w:r>
      <w:r w:rsidR="46C44CAA" w:rsidRPr="00F37016">
        <w:rPr>
          <w:rFonts w:ascii="Times New Roman" w:hAnsi="Times New Roman"/>
          <w:sz w:val="24"/>
          <w:szCs w:val="24"/>
        </w:rPr>
        <w:t>v</w:t>
      </w:r>
      <w:r w:rsidR="7B942554" w:rsidRPr="00F37016">
        <w:rPr>
          <w:rFonts w:ascii="Times New Roman" w:hAnsi="Times New Roman"/>
          <w:sz w:val="24"/>
          <w:szCs w:val="24"/>
        </w:rPr>
        <w:t> </w:t>
      </w:r>
      <w:r w:rsidR="46C44CAA" w:rsidRPr="00F37016">
        <w:rPr>
          <w:rFonts w:ascii="Times New Roman" w:hAnsi="Times New Roman"/>
          <w:sz w:val="24"/>
          <w:szCs w:val="24"/>
        </w:rPr>
        <w:t xml:space="preserve">rozsahu specifikovaném </w:t>
      </w:r>
      <w:r w:rsidR="21635E4B" w:rsidRPr="00F37016">
        <w:rPr>
          <w:rFonts w:ascii="Times New Roman" w:hAnsi="Times New Roman"/>
          <w:sz w:val="24"/>
          <w:szCs w:val="24"/>
        </w:rPr>
        <w:t>v</w:t>
      </w:r>
      <w:r w:rsidR="002A2467">
        <w:rPr>
          <w:rFonts w:ascii="Times New Roman" w:hAnsi="Times New Roman"/>
          <w:sz w:val="24"/>
          <w:szCs w:val="24"/>
        </w:rPr>
        <w:t> </w:t>
      </w:r>
      <w:r w:rsidR="46C44CAA" w:rsidRPr="00F37016">
        <w:rPr>
          <w:rFonts w:ascii="Times New Roman" w:hAnsi="Times New Roman"/>
          <w:sz w:val="24"/>
          <w:szCs w:val="24"/>
        </w:rPr>
        <w:t>čl</w:t>
      </w:r>
      <w:r w:rsidR="002A2467">
        <w:rPr>
          <w:rFonts w:ascii="Times New Roman" w:hAnsi="Times New Roman"/>
          <w:sz w:val="24"/>
          <w:szCs w:val="24"/>
        </w:rPr>
        <w:t>.</w:t>
      </w:r>
      <w:r w:rsidR="49912A71" w:rsidRPr="00F37016">
        <w:rPr>
          <w:rFonts w:ascii="Times New Roman" w:hAnsi="Times New Roman"/>
          <w:sz w:val="24"/>
          <w:szCs w:val="24"/>
        </w:rPr>
        <w:t xml:space="preserve"> </w:t>
      </w:r>
      <w:r w:rsidR="00A327F3" w:rsidRPr="00F37016">
        <w:rPr>
          <w:rFonts w:ascii="Times New Roman" w:hAnsi="Times New Roman"/>
          <w:sz w:val="24"/>
          <w:szCs w:val="24"/>
        </w:rPr>
        <w:fldChar w:fldCharType="begin"/>
      </w:r>
      <w:r w:rsidR="00A327F3" w:rsidRPr="00F37016">
        <w:rPr>
          <w:rFonts w:ascii="Times New Roman" w:hAnsi="Times New Roman"/>
          <w:sz w:val="24"/>
          <w:szCs w:val="24"/>
        </w:rPr>
        <w:instrText xml:space="preserve"> REF _Ref303883478 \r \h </w:instrText>
      </w:r>
      <w:r w:rsidR="00503F84" w:rsidRPr="00F37016">
        <w:rPr>
          <w:rFonts w:ascii="Times New Roman" w:hAnsi="Times New Roman"/>
          <w:sz w:val="24"/>
          <w:szCs w:val="24"/>
        </w:rPr>
        <w:instrText xml:space="preserve"> \* MERGEFORMAT </w:instrText>
      </w:r>
      <w:r w:rsidR="00A327F3" w:rsidRPr="00F37016">
        <w:rPr>
          <w:rFonts w:ascii="Times New Roman" w:hAnsi="Times New Roman"/>
          <w:sz w:val="24"/>
          <w:szCs w:val="24"/>
        </w:rPr>
      </w:r>
      <w:r w:rsidR="00A327F3" w:rsidRPr="00F37016">
        <w:rPr>
          <w:rFonts w:ascii="Times New Roman" w:hAnsi="Times New Roman"/>
          <w:sz w:val="24"/>
          <w:szCs w:val="24"/>
        </w:rPr>
        <w:fldChar w:fldCharType="separate"/>
      </w:r>
      <w:r w:rsidR="45A050B2" w:rsidRPr="00F37016">
        <w:rPr>
          <w:rFonts w:ascii="Times New Roman" w:hAnsi="Times New Roman"/>
          <w:sz w:val="24"/>
          <w:szCs w:val="24"/>
        </w:rPr>
        <w:t>3</w:t>
      </w:r>
      <w:r w:rsidR="00A327F3" w:rsidRPr="00F37016">
        <w:rPr>
          <w:rFonts w:ascii="Times New Roman" w:hAnsi="Times New Roman"/>
          <w:sz w:val="24"/>
          <w:szCs w:val="24"/>
        </w:rPr>
        <w:fldChar w:fldCharType="end"/>
      </w:r>
      <w:r w:rsidR="7B942554" w:rsidRPr="00F37016">
        <w:rPr>
          <w:rFonts w:ascii="Times New Roman" w:hAnsi="Times New Roman"/>
          <w:sz w:val="24"/>
          <w:szCs w:val="24"/>
        </w:rPr>
        <w:t xml:space="preserve"> </w:t>
      </w:r>
      <w:r w:rsidR="009B60D3">
        <w:rPr>
          <w:rFonts w:ascii="Times New Roman" w:hAnsi="Times New Roman"/>
          <w:sz w:val="24"/>
          <w:szCs w:val="24"/>
        </w:rPr>
        <w:t xml:space="preserve">této </w:t>
      </w:r>
      <w:r w:rsidR="46C44CAA" w:rsidRPr="00F37016">
        <w:rPr>
          <w:rFonts w:ascii="Times New Roman" w:hAnsi="Times New Roman"/>
          <w:sz w:val="24"/>
          <w:szCs w:val="24"/>
        </w:rPr>
        <w:t>Smlouvy</w:t>
      </w:r>
      <w:r w:rsidR="43A1CB65" w:rsidRPr="00F37016">
        <w:rPr>
          <w:rFonts w:ascii="Times New Roman" w:hAnsi="Times New Roman"/>
          <w:sz w:val="24"/>
          <w:szCs w:val="24"/>
        </w:rPr>
        <w:t xml:space="preserve"> </w:t>
      </w:r>
      <w:r w:rsidR="5B55C2EB" w:rsidRPr="00F37016">
        <w:rPr>
          <w:rFonts w:ascii="Times New Roman" w:hAnsi="Times New Roman"/>
          <w:sz w:val="24"/>
          <w:szCs w:val="24"/>
        </w:rPr>
        <w:t>a v Příloze č</w:t>
      </w:r>
      <w:r w:rsidR="5B55C2EB" w:rsidRPr="002151B0">
        <w:rPr>
          <w:rFonts w:ascii="Times New Roman" w:hAnsi="Times New Roman"/>
          <w:sz w:val="24"/>
          <w:szCs w:val="24"/>
        </w:rPr>
        <w:t xml:space="preserve">. </w:t>
      </w:r>
      <w:r w:rsidR="009B60D3" w:rsidRPr="00570250">
        <w:rPr>
          <w:rFonts w:ascii="Times New Roman" w:hAnsi="Times New Roman"/>
          <w:sz w:val="24"/>
          <w:szCs w:val="24"/>
        </w:rPr>
        <w:t>1</w:t>
      </w:r>
      <w:r w:rsidR="5B55C2EB" w:rsidRPr="002151B0">
        <w:rPr>
          <w:rFonts w:ascii="Times New Roman" w:hAnsi="Times New Roman"/>
          <w:sz w:val="24"/>
          <w:szCs w:val="24"/>
        </w:rPr>
        <w:t xml:space="preserve"> </w:t>
      </w:r>
      <w:r w:rsidR="00AA2BC1" w:rsidRPr="002151B0">
        <w:rPr>
          <w:rFonts w:ascii="Times New Roman" w:hAnsi="Times New Roman"/>
          <w:sz w:val="24"/>
          <w:szCs w:val="24"/>
        </w:rPr>
        <w:t xml:space="preserve">a </w:t>
      </w:r>
      <w:r w:rsidR="00AA2BC1" w:rsidRPr="00570250">
        <w:rPr>
          <w:rFonts w:ascii="Times New Roman" w:hAnsi="Times New Roman"/>
          <w:sz w:val="24"/>
          <w:szCs w:val="24"/>
        </w:rPr>
        <w:t>2</w:t>
      </w:r>
      <w:r w:rsidR="00AA2BC1" w:rsidRPr="002151B0">
        <w:rPr>
          <w:rFonts w:ascii="Times New Roman" w:hAnsi="Times New Roman"/>
          <w:sz w:val="24"/>
          <w:szCs w:val="24"/>
        </w:rPr>
        <w:t xml:space="preserve"> </w:t>
      </w:r>
      <w:r w:rsidR="5B55C2EB" w:rsidRPr="002151B0">
        <w:rPr>
          <w:rFonts w:ascii="Times New Roman" w:hAnsi="Times New Roman"/>
          <w:sz w:val="24"/>
          <w:szCs w:val="24"/>
        </w:rPr>
        <w:t>Smlouvy</w:t>
      </w:r>
      <w:r w:rsidR="5B55C2EB" w:rsidRPr="00F37016">
        <w:rPr>
          <w:rFonts w:ascii="Times New Roman" w:hAnsi="Times New Roman"/>
          <w:sz w:val="24"/>
          <w:szCs w:val="24"/>
        </w:rPr>
        <w:t xml:space="preserve"> </w:t>
      </w:r>
      <w:r w:rsidR="337E376F" w:rsidRPr="00F37016">
        <w:rPr>
          <w:rFonts w:ascii="Times New Roman" w:hAnsi="Times New Roman"/>
          <w:sz w:val="24"/>
          <w:szCs w:val="24"/>
        </w:rPr>
        <w:t xml:space="preserve">a další služby </w:t>
      </w:r>
      <w:r w:rsidR="43A1CB65" w:rsidRPr="00F37016">
        <w:rPr>
          <w:rFonts w:ascii="Times New Roman" w:hAnsi="Times New Roman"/>
          <w:sz w:val="24"/>
          <w:szCs w:val="24"/>
        </w:rPr>
        <w:t xml:space="preserve">tak, aby byl zajištěn </w:t>
      </w:r>
      <w:r w:rsidR="43A1CB65" w:rsidRPr="00F37016">
        <w:rPr>
          <w:rFonts w:ascii="Times New Roman" w:hAnsi="Times New Roman"/>
          <w:color w:val="000000" w:themeColor="text1"/>
          <w:sz w:val="24"/>
          <w:szCs w:val="24"/>
        </w:rPr>
        <w:t>řádný provoz Objednatele</w:t>
      </w:r>
      <w:r w:rsidR="6966F0C6" w:rsidRPr="00F37016">
        <w:rPr>
          <w:rFonts w:ascii="Times New Roman" w:hAnsi="Times New Roman"/>
          <w:color w:val="000000" w:themeColor="text1"/>
          <w:sz w:val="24"/>
          <w:szCs w:val="24"/>
        </w:rPr>
        <w:t>.</w:t>
      </w:r>
    </w:p>
    <w:p w14:paraId="09C7DE9E" w14:textId="21308FF5" w:rsidR="009464E9" w:rsidRPr="00F37016" w:rsidRDefault="00A327F3" w:rsidP="00BA3225">
      <w:pPr>
        <w:pStyle w:val="Nadpis1"/>
        <w:keepNext/>
        <w:suppressAutoHyphens/>
        <w:spacing w:before="360" w:after="120"/>
        <w:rPr>
          <w:rFonts w:ascii="Times New Roman" w:hAnsi="Times New Roman"/>
          <w:sz w:val="24"/>
          <w:szCs w:val="24"/>
        </w:rPr>
      </w:pPr>
      <w:bookmarkStart w:id="5" w:name="_Ref303883478"/>
      <w:bookmarkStart w:id="6" w:name="_Toc257991673"/>
      <w:r w:rsidRPr="00F37016">
        <w:rPr>
          <w:rFonts w:ascii="Times New Roman" w:hAnsi="Times New Roman"/>
          <w:sz w:val="24"/>
          <w:szCs w:val="24"/>
        </w:rPr>
        <w:t xml:space="preserve">Předmět </w:t>
      </w:r>
      <w:r w:rsidR="00EE3BDB" w:rsidRPr="00F37016">
        <w:rPr>
          <w:rFonts w:ascii="Times New Roman" w:hAnsi="Times New Roman"/>
          <w:sz w:val="24"/>
          <w:szCs w:val="24"/>
        </w:rPr>
        <w:t>S</w:t>
      </w:r>
      <w:r w:rsidRPr="00F37016">
        <w:rPr>
          <w:rFonts w:ascii="Times New Roman" w:hAnsi="Times New Roman"/>
          <w:sz w:val="24"/>
          <w:szCs w:val="24"/>
        </w:rPr>
        <w:t>mlouvy</w:t>
      </w:r>
      <w:bookmarkEnd w:id="5"/>
      <w:bookmarkEnd w:id="6"/>
    </w:p>
    <w:p w14:paraId="64218BE0" w14:textId="0C67AEBD" w:rsidR="00AD2BC8" w:rsidRPr="00F37016" w:rsidRDefault="00A327F3" w:rsidP="00A06502">
      <w:pPr>
        <w:pStyle w:val="Nadpis2"/>
        <w:keepNext/>
        <w:numPr>
          <w:ilvl w:val="1"/>
          <w:numId w:val="2"/>
        </w:numPr>
        <w:tabs>
          <w:tab w:val="clear" w:pos="993"/>
        </w:tabs>
        <w:suppressAutoHyphens/>
        <w:ind w:left="709"/>
        <w:rPr>
          <w:rFonts w:ascii="Times New Roman" w:hAnsi="Times New Roman"/>
          <w:sz w:val="24"/>
          <w:szCs w:val="24"/>
        </w:rPr>
      </w:pPr>
      <w:bookmarkStart w:id="7" w:name="_Toc323574602"/>
      <w:bookmarkStart w:id="8" w:name="_Toc323574637"/>
      <w:bookmarkStart w:id="9" w:name="_Toc323709544"/>
      <w:bookmarkStart w:id="10" w:name="_Toc366047414"/>
      <w:bookmarkStart w:id="11" w:name="_Předmětem_této_Smlouvy"/>
      <w:bookmarkStart w:id="12" w:name="_Ref504558093"/>
      <w:bookmarkStart w:id="13" w:name="_Ref243442570"/>
      <w:bookmarkEnd w:id="7"/>
      <w:bookmarkEnd w:id="8"/>
      <w:bookmarkEnd w:id="9"/>
      <w:bookmarkEnd w:id="10"/>
      <w:bookmarkEnd w:id="11"/>
      <w:r w:rsidRPr="00F37016">
        <w:rPr>
          <w:rFonts w:ascii="Times New Roman" w:hAnsi="Times New Roman"/>
          <w:sz w:val="24"/>
          <w:szCs w:val="24"/>
        </w:rPr>
        <w:t xml:space="preserve">Předmětem </w:t>
      </w:r>
      <w:r w:rsidR="009B60D3">
        <w:rPr>
          <w:rFonts w:ascii="Times New Roman" w:hAnsi="Times New Roman"/>
          <w:sz w:val="24"/>
          <w:szCs w:val="24"/>
        </w:rPr>
        <w:t xml:space="preserve">této </w:t>
      </w:r>
      <w:r w:rsidR="005406E2" w:rsidRPr="00F37016">
        <w:rPr>
          <w:rFonts w:ascii="Times New Roman" w:hAnsi="Times New Roman"/>
          <w:sz w:val="24"/>
          <w:szCs w:val="24"/>
        </w:rPr>
        <w:t>S</w:t>
      </w:r>
      <w:r w:rsidRPr="00F37016">
        <w:rPr>
          <w:rFonts w:ascii="Times New Roman" w:hAnsi="Times New Roman"/>
          <w:sz w:val="24"/>
          <w:szCs w:val="24"/>
        </w:rPr>
        <w:t>mlouvy je závazek Poskytovatele</w:t>
      </w:r>
      <w:bookmarkEnd w:id="12"/>
      <w:r w:rsidR="00AD2BC8" w:rsidRPr="00F37016">
        <w:rPr>
          <w:rFonts w:ascii="Times New Roman" w:hAnsi="Times New Roman"/>
          <w:sz w:val="24"/>
          <w:szCs w:val="24"/>
        </w:rPr>
        <w:t>:</w:t>
      </w:r>
      <w:r w:rsidR="00AA2BC1">
        <w:rPr>
          <w:rFonts w:ascii="Times New Roman" w:hAnsi="Times New Roman"/>
          <w:sz w:val="24"/>
          <w:szCs w:val="24"/>
        </w:rPr>
        <w:t xml:space="preserve"> </w:t>
      </w:r>
    </w:p>
    <w:p w14:paraId="4EE39B20" w14:textId="7E3AC0B1" w:rsidR="00AD2BC8" w:rsidRPr="00F37016" w:rsidRDefault="2AF46708" w:rsidP="009B60D3">
      <w:pPr>
        <w:pStyle w:val="Nadpis2"/>
        <w:keepNext/>
        <w:numPr>
          <w:ilvl w:val="2"/>
          <w:numId w:val="11"/>
        </w:numPr>
        <w:suppressAutoHyphens/>
        <w:ind w:left="851" w:hanging="709"/>
        <w:rPr>
          <w:rFonts w:ascii="Times New Roman" w:hAnsi="Times New Roman"/>
          <w:sz w:val="24"/>
          <w:szCs w:val="24"/>
        </w:rPr>
      </w:pPr>
      <w:r w:rsidRPr="00F37016">
        <w:rPr>
          <w:rFonts w:ascii="Times New Roman" w:hAnsi="Times New Roman"/>
          <w:sz w:val="24"/>
          <w:szCs w:val="24"/>
        </w:rPr>
        <w:t xml:space="preserve">přenechat Objednateli </w:t>
      </w:r>
      <w:r w:rsidR="008B370D">
        <w:rPr>
          <w:rFonts w:ascii="Times New Roman" w:hAnsi="Times New Roman"/>
          <w:sz w:val="24"/>
          <w:szCs w:val="24"/>
        </w:rPr>
        <w:t>za podmínek sjednaných v této Smlouvě do nájmu</w:t>
      </w:r>
      <w:r w:rsidRPr="00F37016">
        <w:rPr>
          <w:rFonts w:ascii="Times New Roman" w:hAnsi="Times New Roman"/>
          <w:sz w:val="24"/>
          <w:szCs w:val="24"/>
        </w:rPr>
        <w:t xml:space="preserve"> celkem </w:t>
      </w:r>
      <w:r w:rsidR="008B370D">
        <w:rPr>
          <w:rFonts w:ascii="Times New Roman" w:hAnsi="Times New Roman"/>
          <w:sz w:val="24"/>
          <w:szCs w:val="24"/>
        </w:rPr>
        <w:t>245 kusů</w:t>
      </w:r>
      <w:r w:rsidRPr="00F37016">
        <w:rPr>
          <w:rFonts w:ascii="Times New Roman" w:hAnsi="Times New Roman"/>
          <w:sz w:val="24"/>
          <w:szCs w:val="24"/>
        </w:rPr>
        <w:t xml:space="preserve"> Zařízení požadované specifikace </w:t>
      </w:r>
      <w:r w:rsidR="008B370D">
        <w:rPr>
          <w:rFonts w:ascii="Times New Roman" w:hAnsi="Times New Roman"/>
          <w:sz w:val="24"/>
          <w:szCs w:val="24"/>
        </w:rPr>
        <w:t>dle</w:t>
      </w:r>
      <w:r w:rsidRPr="00F37016">
        <w:rPr>
          <w:rFonts w:ascii="Times New Roman" w:hAnsi="Times New Roman"/>
          <w:sz w:val="24"/>
          <w:szCs w:val="24"/>
        </w:rPr>
        <w:t xml:space="preserve"> </w:t>
      </w:r>
      <w:r w:rsidR="49E22000" w:rsidRPr="00F37016">
        <w:rPr>
          <w:rFonts w:ascii="Times New Roman" w:hAnsi="Times New Roman"/>
          <w:sz w:val="24"/>
          <w:szCs w:val="24"/>
        </w:rPr>
        <w:t>Příloh</w:t>
      </w:r>
      <w:r w:rsidR="008B370D">
        <w:rPr>
          <w:rFonts w:ascii="Times New Roman" w:hAnsi="Times New Roman"/>
          <w:sz w:val="24"/>
          <w:szCs w:val="24"/>
        </w:rPr>
        <w:t>y</w:t>
      </w:r>
      <w:r w:rsidR="49E22000" w:rsidRPr="00F37016">
        <w:rPr>
          <w:rFonts w:ascii="Times New Roman" w:hAnsi="Times New Roman"/>
          <w:sz w:val="24"/>
          <w:szCs w:val="24"/>
        </w:rPr>
        <w:t xml:space="preserve"> č. </w:t>
      </w:r>
      <w:r w:rsidR="76974590" w:rsidRPr="00F37016">
        <w:rPr>
          <w:rFonts w:ascii="Times New Roman" w:hAnsi="Times New Roman"/>
          <w:sz w:val="24"/>
          <w:szCs w:val="24"/>
        </w:rPr>
        <w:t>1</w:t>
      </w:r>
      <w:r w:rsidR="49E22000" w:rsidRPr="00F37016">
        <w:rPr>
          <w:rFonts w:ascii="Times New Roman" w:hAnsi="Times New Roman"/>
          <w:sz w:val="24"/>
          <w:szCs w:val="24"/>
        </w:rPr>
        <w:t xml:space="preserve"> této S</w:t>
      </w:r>
      <w:r w:rsidRPr="00F37016">
        <w:rPr>
          <w:rFonts w:ascii="Times New Roman" w:hAnsi="Times New Roman"/>
          <w:sz w:val="24"/>
          <w:szCs w:val="24"/>
        </w:rPr>
        <w:t>mlouvy</w:t>
      </w:r>
      <w:r w:rsidR="008B370D">
        <w:rPr>
          <w:rFonts w:ascii="Times New Roman" w:hAnsi="Times New Roman"/>
          <w:sz w:val="24"/>
          <w:szCs w:val="24"/>
        </w:rPr>
        <w:t xml:space="preserve"> </w:t>
      </w:r>
      <w:r w:rsidR="68A181E0" w:rsidRPr="00F37016">
        <w:rPr>
          <w:rFonts w:ascii="Times New Roman" w:hAnsi="Times New Roman"/>
          <w:sz w:val="24"/>
          <w:szCs w:val="24"/>
        </w:rPr>
        <w:t>(dále jen „</w:t>
      </w:r>
      <w:r w:rsidR="68A181E0" w:rsidRPr="00F37016">
        <w:rPr>
          <w:rFonts w:ascii="Times New Roman" w:hAnsi="Times New Roman"/>
          <w:b/>
          <w:bCs/>
          <w:sz w:val="24"/>
          <w:szCs w:val="24"/>
        </w:rPr>
        <w:t>nájem</w:t>
      </w:r>
      <w:r w:rsidR="4B54BFB8" w:rsidRPr="00F37016">
        <w:rPr>
          <w:rFonts w:ascii="Times New Roman" w:hAnsi="Times New Roman"/>
          <w:b/>
          <w:bCs/>
          <w:sz w:val="24"/>
          <w:szCs w:val="24"/>
        </w:rPr>
        <w:t xml:space="preserve"> </w:t>
      </w:r>
      <w:r w:rsidR="4B54BFB8" w:rsidRPr="00F37016">
        <w:rPr>
          <w:rFonts w:ascii="Times New Roman" w:hAnsi="Times New Roman"/>
          <w:b/>
          <w:bCs/>
          <w:sz w:val="24"/>
          <w:szCs w:val="24"/>
        </w:rPr>
        <w:lastRenderedPageBreak/>
        <w:t>Zařízení</w:t>
      </w:r>
      <w:r w:rsidR="68A181E0" w:rsidRPr="00F37016">
        <w:rPr>
          <w:rFonts w:ascii="Times New Roman" w:hAnsi="Times New Roman"/>
          <w:sz w:val="24"/>
          <w:szCs w:val="24"/>
        </w:rPr>
        <w:t>“)</w:t>
      </w:r>
      <w:r w:rsidR="001C3477">
        <w:rPr>
          <w:rFonts w:ascii="Times New Roman" w:hAnsi="Times New Roman"/>
          <w:sz w:val="24"/>
          <w:szCs w:val="24"/>
        </w:rPr>
        <w:t xml:space="preserve"> </w:t>
      </w:r>
      <w:r w:rsidR="00D87CAC">
        <w:rPr>
          <w:rFonts w:ascii="Times New Roman" w:hAnsi="Times New Roman"/>
          <w:sz w:val="24"/>
          <w:szCs w:val="24"/>
        </w:rPr>
        <w:t>včetně souvisejícího plnění</w:t>
      </w:r>
      <w:r w:rsidR="001C3477">
        <w:rPr>
          <w:rFonts w:ascii="Times New Roman" w:hAnsi="Times New Roman"/>
          <w:sz w:val="24"/>
          <w:szCs w:val="24"/>
        </w:rPr>
        <w:t>.</w:t>
      </w:r>
      <w:r w:rsidR="4B54BFB8" w:rsidRPr="00F37016">
        <w:rPr>
          <w:rFonts w:ascii="Times New Roman" w:hAnsi="Times New Roman"/>
          <w:sz w:val="24"/>
          <w:szCs w:val="24"/>
        </w:rPr>
        <w:t xml:space="preserve"> Další podmínky nájmu Zařízení </w:t>
      </w:r>
      <w:r w:rsidR="658B868A" w:rsidRPr="00F37016">
        <w:rPr>
          <w:rFonts w:ascii="Times New Roman" w:hAnsi="Times New Roman"/>
          <w:sz w:val="24"/>
          <w:szCs w:val="24"/>
        </w:rPr>
        <w:t xml:space="preserve">a </w:t>
      </w:r>
      <w:r w:rsidR="00D87CAC">
        <w:rPr>
          <w:rFonts w:ascii="Times New Roman" w:hAnsi="Times New Roman"/>
          <w:sz w:val="24"/>
          <w:szCs w:val="24"/>
        </w:rPr>
        <w:t>souvisejícího plnění</w:t>
      </w:r>
      <w:r w:rsidR="658B868A" w:rsidRPr="00F37016">
        <w:rPr>
          <w:rFonts w:ascii="Times New Roman" w:hAnsi="Times New Roman"/>
          <w:sz w:val="24"/>
          <w:szCs w:val="24"/>
        </w:rPr>
        <w:t xml:space="preserve"> </w:t>
      </w:r>
      <w:r w:rsidR="4B54BFB8" w:rsidRPr="00F37016">
        <w:rPr>
          <w:rFonts w:ascii="Times New Roman" w:hAnsi="Times New Roman"/>
          <w:sz w:val="24"/>
          <w:szCs w:val="24"/>
        </w:rPr>
        <w:t>jsou uvedeny v</w:t>
      </w:r>
      <w:r w:rsidR="00C3397F">
        <w:rPr>
          <w:rFonts w:ascii="Times New Roman" w:hAnsi="Times New Roman"/>
          <w:sz w:val="24"/>
          <w:szCs w:val="24"/>
        </w:rPr>
        <w:t> Příloze č. 2</w:t>
      </w:r>
      <w:r w:rsidR="002A2467">
        <w:rPr>
          <w:rFonts w:ascii="Times New Roman" w:hAnsi="Times New Roman"/>
          <w:sz w:val="24"/>
          <w:szCs w:val="24"/>
        </w:rPr>
        <w:t xml:space="preserve"> této Smlouvy</w:t>
      </w:r>
      <w:r w:rsidRPr="00F37016">
        <w:rPr>
          <w:rFonts w:ascii="Times New Roman" w:hAnsi="Times New Roman"/>
          <w:sz w:val="24"/>
          <w:szCs w:val="24"/>
        </w:rPr>
        <w:t>;</w:t>
      </w:r>
    </w:p>
    <w:p w14:paraId="7CEC4BA5" w14:textId="7AFD02B9" w:rsidR="001B117A" w:rsidRPr="00F37016" w:rsidRDefault="4AAAF82D" w:rsidP="009B60D3">
      <w:pPr>
        <w:pStyle w:val="Nadpis2"/>
        <w:keepNext/>
        <w:numPr>
          <w:ilvl w:val="2"/>
          <w:numId w:val="11"/>
        </w:numPr>
        <w:suppressAutoHyphens/>
        <w:ind w:left="851" w:hanging="709"/>
        <w:rPr>
          <w:rFonts w:ascii="Times New Roman" w:hAnsi="Times New Roman"/>
          <w:sz w:val="24"/>
          <w:szCs w:val="24"/>
        </w:rPr>
      </w:pPr>
      <w:r w:rsidRPr="00F37016">
        <w:rPr>
          <w:rFonts w:ascii="Times New Roman" w:hAnsi="Times New Roman"/>
          <w:sz w:val="24"/>
          <w:szCs w:val="24"/>
        </w:rPr>
        <w:t xml:space="preserve">přenechat Objednateli </w:t>
      </w:r>
      <w:r w:rsidR="002A2467">
        <w:rPr>
          <w:rFonts w:ascii="Times New Roman" w:hAnsi="Times New Roman"/>
          <w:sz w:val="24"/>
          <w:szCs w:val="24"/>
        </w:rPr>
        <w:t>do nájmu</w:t>
      </w:r>
      <w:r w:rsidR="027C0D9E" w:rsidRPr="00F37016">
        <w:rPr>
          <w:rFonts w:ascii="Times New Roman" w:hAnsi="Times New Roman"/>
          <w:sz w:val="24"/>
          <w:szCs w:val="24"/>
        </w:rPr>
        <w:t xml:space="preserve"> P</w:t>
      </w:r>
      <w:r w:rsidRPr="00F37016">
        <w:rPr>
          <w:rFonts w:ascii="Times New Roman" w:hAnsi="Times New Roman"/>
          <w:sz w:val="24"/>
          <w:szCs w:val="24"/>
        </w:rPr>
        <w:t>říslušenství</w:t>
      </w:r>
      <w:r w:rsidR="0093868D" w:rsidRPr="00F37016">
        <w:rPr>
          <w:rFonts w:ascii="Times New Roman" w:hAnsi="Times New Roman"/>
          <w:sz w:val="24"/>
          <w:szCs w:val="24"/>
        </w:rPr>
        <w:t xml:space="preserve"> k Zařízení</w:t>
      </w:r>
      <w:r w:rsidRPr="00F37016">
        <w:rPr>
          <w:rFonts w:ascii="Times New Roman" w:hAnsi="Times New Roman"/>
          <w:sz w:val="24"/>
          <w:szCs w:val="24"/>
        </w:rPr>
        <w:t xml:space="preserve">, a to </w:t>
      </w:r>
      <w:r w:rsidR="008F18EE">
        <w:rPr>
          <w:rFonts w:ascii="Times New Roman" w:hAnsi="Times New Roman"/>
          <w:sz w:val="24"/>
          <w:szCs w:val="24"/>
        </w:rPr>
        <w:t>dle specifikace</w:t>
      </w:r>
      <w:r w:rsidR="76974590" w:rsidRPr="00F37016">
        <w:rPr>
          <w:rFonts w:ascii="Times New Roman" w:hAnsi="Times New Roman"/>
          <w:sz w:val="24"/>
          <w:szCs w:val="24"/>
        </w:rPr>
        <w:t xml:space="preserve"> uveden</w:t>
      </w:r>
      <w:r w:rsidR="008F18EE">
        <w:rPr>
          <w:rFonts w:ascii="Times New Roman" w:hAnsi="Times New Roman"/>
          <w:sz w:val="24"/>
          <w:szCs w:val="24"/>
        </w:rPr>
        <w:t>é</w:t>
      </w:r>
      <w:r w:rsidR="76974590" w:rsidRPr="00F37016">
        <w:rPr>
          <w:rFonts w:ascii="Times New Roman" w:hAnsi="Times New Roman"/>
          <w:sz w:val="24"/>
          <w:szCs w:val="24"/>
        </w:rPr>
        <w:t xml:space="preserve"> v Příloze č. 1 této Smlouvy</w:t>
      </w:r>
      <w:r w:rsidR="4A2D2148" w:rsidRPr="00F37016">
        <w:rPr>
          <w:rFonts w:ascii="Times New Roman" w:hAnsi="Times New Roman"/>
          <w:sz w:val="24"/>
          <w:szCs w:val="24"/>
        </w:rPr>
        <w:t xml:space="preserve"> (dále jen „</w:t>
      </w:r>
      <w:r w:rsidR="027C0D9E" w:rsidRPr="00F37016">
        <w:rPr>
          <w:rFonts w:ascii="Times New Roman" w:hAnsi="Times New Roman"/>
          <w:b/>
          <w:bCs/>
          <w:sz w:val="24"/>
          <w:szCs w:val="24"/>
        </w:rPr>
        <w:t>pronájem P</w:t>
      </w:r>
      <w:r w:rsidR="4A2D2148" w:rsidRPr="00F37016">
        <w:rPr>
          <w:rFonts w:ascii="Times New Roman" w:hAnsi="Times New Roman"/>
          <w:b/>
          <w:bCs/>
          <w:sz w:val="24"/>
          <w:szCs w:val="24"/>
        </w:rPr>
        <w:t>říslušenství</w:t>
      </w:r>
      <w:r w:rsidR="4A2D2148" w:rsidRPr="00F37016">
        <w:rPr>
          <w:rFonts w:ascii="Times New Roman" w:hAnsi="Times New Roman"/>
          <w:sz w:val="24"/>
          <w:szCs w:val="24"/>
        </w:rPr>
        <w:t>“)</w:t>
      </w:r>
      <w:r w:rsidR="008F18EE">
        <w:rPr>
          <w:rFonts w:ascii="Times New Roman" w:hAnsi="Times New Roman"/>
          <w:sz w:val="24"/>
          <w:szCs w:val="24"/>
        </w:rPr>
        <w:t>.</w:t>
      </w:r>
      <w:r w:rsidR="73428706" w:rsidRPr="00F37016">
        <w:rPr>
          <w:rFonts w:ascii="Times New Roman" w:hAnsi="Times New Roman"/>
          <w:sz w:val="24"/>
          <w:szCs w:val="24"/>
        </w:rPr>
        <w:t xml:space="preserve"> Příslušenství bude dodáno na základě písemné objednávky Objednatele</w:t>
      </w:r>
      <w:r w:rsidR="48C2351D" w:rsidRPr="00F37016">
        <w:rPr>
          <w:rFonts w:ascii="Times New Roman" w:hAnsi="Times New Roman"/>
          <w:sz w:val="24"/>
          <w:szCs w:val="24"/>
        </w:rPr>
        <w:t xml:space="preserve">. Písemnou objednávku je oprávněna zaslat Oprávněná osoba Objednatele. Písemná objednávka bude zaslána </w:t>
      </w:r>
      <w:r w:rsidR="51EE27EE" w:rsidRPr="00F37016">
        <w:rPr>
          <w:rFonts w:ascii="Times New Roman" w:hAnsi="Times New Roman"/>
          <w:sz w:val="24"/>
          <w:szCs w:val="24"/>
        </w:rPr>
        <w:t>na e</w:t>
      </w:r>
      <w:r w:rsidR="008864A8">
        <w:rPr>
          <w:rFonts w:ascii="Times New Roman" w:hAnsi="Times New Roman"/>
          <w:sz w:val="24"/>
          <w:szCs w:val="24"/>
        </w:rPr>
        <w:t>-</w:t>
      </w:r>
      <w:r w:rsidR="51EE27EE" w:rsidRPr="00F37016">
        <w:rPr>
          <w:rFonts w:ascii="Times New Roman" w:hAnsi="Times New Roman"/>
          <w:sz w:val="24"/>
          <w:szCs w:val="24"/>
        </w:rPr>
        <w:t>mail</w:t>
      </w:r>
      <w:r w:rsidR="48C2351D" w:rsidRPr="00F37016">
        <w:rPr>
          <w:rFonts w:ascii="Times New Roman" w:hAnsi="Times New Roman"/>
          <w:sz w:val="24"/>
          <w:szCs w:val="24"/>
        </w:rPr>
        <w:t xml:space="preserve"> </w:t>
      </w:r>
      <w:r w:rsidR="2B3D6FFF" w:rsidRPr="00F37016">
        <w:rPr>
          <w:rFonts w:ascii="Times New Roman" w:hAnsi="Times New Roman"/>
          <w:sz w:val="24"/>
          <w:szCs w:val="24"/>
        </w:rPr>
        <w:t>Oprávněné osobě Poskytovatele</w:t>
      </w:r>
      <w:r w:rsidRPr="00F37016">
        <w:rPr>
          <w:rFonts w:ascii="Times New Roman" w:hAnsi="Times New Roman"/>
          <w:sz w:val="24"/>
          <w:szCs w:val="24"/>
        </w:rPr>
        <w:t>;</w:t>
      </w:r>
    </w:p>
    <w:p w14:paraId="728833C2" w14:textId="15F1AFE5" w:rsidR="006B32C9" w:rsidRPr="00F37016" w:rsidRDefault="2AF46708" w:rsidP="009B60D3">
      <w:pPr>
        <w:pStyle w:val="Nadpis2"/>
        <w:keepNext/>
        <w:numPr>
          <w:ilvl w:val="2"/>
          <w:numId w:val="11"/>
        </w:numPr>
        <w:suppressAutoHyphens/>
        <w:ind w:left="851" w:hanging="709"/>
        <w:rPr>
          <w:rFonts w:ascii="Times New Roman" w:hAnsi="Times New Roman"/>
          <w:sz w:val="24"/>
          <w:szCs w:val="24"/>
        </w:rPr>
      </w:pPr>
      <w:r w:rsidRPr="00F37016">
        <w:rPr>
          <w:rFonts w:ascii="Times New Roman" w:hAnsi="Times New Roman"/>
          <w:sz w:val="24"/>
          <w:szCs w:val="24"/>
        </w:rPr>
        <w:t>r</w:t>
      </w:r>
      <w:r w:rsidR="0A997027" w:rsidRPr="00F37016">
        <w:rPr>
          <w:rFonts w:ascii="Times New Roman" w:hAnsi="Times New Roman"/>
          <w:sz w:val="24"/>
          <w:szCs w:val="24"/>
        </w:rPr>
        <w:t xml:space="preserve">ealizovat </w:t>
      </w:r>
      <w:r w:rsidR="2182F525" w:rsidRPr="00F37016">
        <w:rPr>
          <w:rFonts w:ascii="Times New Roman" w:hAnsi="Times New Roman"/>
          <w:sz w:val="24"/>
          <w:szCs w:val="24"/>
        </w:rPr>
        <w:t xml:space="preserve">pro Objednatele </w:t>
      </w:r>
      <w:r w:rsidR="19C1DFCB" w:rsidRPr="00F37016">
        <w:rPr>
          <w:rFonts w:ascii="Times New Roman" w:hAnsi="Times New Roman"/>
          <w:sz w:val="24"/>
          <w:szCs w:val="24"/>
        </w:rPr>
        <w:t xml:space="preserve">servisní služby, včetně dodávek spotřebního materiálu a technické podpory. </w:t>
      </w:r>
      <w:r w:rsidR="63A833D0" w:rsidRPr="00F37016">
        <w:rPr>
          <w:rFonts w:ascii="Times New Roman" w:hAnsi="Times New Roman"/>
          <w:sz w:val="24"/>
          <w:szCs w:val="24"/>
        </w:rPr>
        <w:t>Bližší specifikace je</w:t>
      </w:r>
      <w:r w:rsidR="19C1DFCB" w:rsidRPr="00F37016">
        <w:rPr>
          <w:rFonts w:ascii="Times New Roman" w:hAnsi="Times New Roman"/>
          <w:sz w:val="24"/>
          <w:szCs w:val="24"/>
        </w:rPr>
        <w:t xml:space="preserve"> uveden</w:t>
      </w:r>
      <w:r w:rsidR="5917F514" w:rsidRPr="00F37016">
        <w:rPr>
          <w:rFonts w:ascii="Times New Roman" w:hAnsi="Times New Roman"/>
          <w:sz w:val="24"/>
          <w:szCs w:val="24"/>
        </w:rPr>
        <w:t>a</w:t>
      </w:r>
      <w:r w:rsidR="19C1DFCB" w:rsidRPr="00F37016">
        <w:rPr>
          <w:rFonts w:ascii="Times New Roman" w:hAnsi="Times New Roman"/>
          <w:sz w:val="24"/>
          <w:szCs w:val="24"/>
        </w:rPr>
        <w:t xml:space="preserve"> v</w:t>
      </w:r>
      <w:r w:rsidR="008F18EE">
        <w:rPr>
          <w:rFonts w:ascii="Times New Roman" w:hAnsi="Times New Roman"/>
          <w:sz w:val="24"/>
          <w:szCs w:val="24"/>
        </w:rPr>
        <w:t> </w:t>
      </w:r>
      <w:r w:rsidR="00C3397F">
        <w:rPr>
          <w:rFonts w:ascii="Times New Roman" w:hAnsi="Times New Roman"/>
          <w:sz w:val="24"/>
          <w:szCs w:val="24"/>
        </w:rPr>
        <w:t xml:space="preserve">Příloze č. 2 </w:t>
      </w:r>
      <w:r w:rsidR="008F18EE">
        <w:rPr>
          <w:rFonts w:ascii="Times New Roman" w:hAnsi="Times New Roman"/>
          <w:sz w:val="24"/>
          <w:szCs w:val="24"/>
        </w:rPr>
        <w:t>této</w:t>
      </w:r>
      <w:r w:rsidR="45DA7FAE" w:rsidRPr="00F37016">
        <w:rPr>
          <w:rFonts w:ascii="Times New Roman" w:hAnsi="Times New Roman"/>
          <w:sz w:val="24"/>
          <w:szCs w:val="24"/>
        </w:rPr>
        <w:t xml:space="preserve"> Smlouvy</w:t>
      </w:r>
      <w:r w:rsidR="4DB044CC" w:rsidRPr="00F37016">
        <w:rPr>
          <w:rFonts w:ascii="Times New Roman" w:hAnsi="Times New Roman"/>
          <w:sz w:val="24"/>
          <w:szCs w:val="24"/>
        </w:rPr>
        <w:t xml:space="preserve">; </w:t>
      </w:r>
    </w:p>
    <w:bookmarkEnd w:id="13"/>
    <w:p w14:paraId="6F564F40" w14:textId="1A83FE82" w:rsidR="008821B2" w:rsidRDefault="008F18EE" w:rsidP="009B60D3">
      <w:pPr>
        <w:pStyle w:val="Nadpis2"/>
        <w:keepNext/>
        <w:numPr>
          <w:ilvl w:val="2"/>
          <w:numId w:val="11"/>
        </w:numPr>
        <w:suppressAutoHyphens/>
        <w:ind w:left="851" w:hanging="709"/>
        <w:rPr>
          <w:rFonts w:ascii="Times New Roman" w:hAnsi="Times New Roman"/>
          <w:sz w:val="24"/>
          <w:szCs w:val="24"/>
        </w:rPr>
      </w:pPr>
      <w:r>
        <w:rPr>
          <w:rFonts w:ascii="Times New Roman" w:hAnsi="Times New Roman"/>
          <w:sz w:val="24"/>
          <w:szCs w:val="24"/>
        </w:rPr>
        <w:t>poskytnout</w:t>
      </w:r>
      <w:r w:rsidR="15195363" w:rsidRPr="00F37016">
        <w:rPr>
          <w:rFonts w:ascii="Times New Roman" w:hAnsi="Times New Roman"/>
          <w:sz w:val="24"/>
          <w:szCs w:val="24"/>
        </w:rPr>
        <w:t xml:space="preserve"> pro Objednatele </w:t>
      </w:r>
      <w:r>
        <w:rPr>
          <w:rFonts w:ascii="Times New Roman" w:hAnsi="Times New Roman"/>
          <w:sz w:val="24"/>
          <w:szCs w:val="24"/>
        </w:rPr>
        <w:t xml:space="preserve">softwarové řešení a </w:t>
      </w:r>
      <w:r w:rsidR="15195363" w:rsidRPr="00F37016">
        <w:rPr>
          <w:rFonts w:ascii="Times New Roman" w:hAnsi="Times New Roman"/>
          <w:sz w:val="24"/>
          <w:szCs w:val="24"/>
        </w:rPr>
        <w:t>další služby uvedené v</w:t>
      </w:r>
      <w:r>
        <w:rPr>
          <w:rFonts w:ascii="Times New Roman" w:hAnsi="Times New Roman"/>
          <w:sz w:val="24"/>
          <w:szCs w:val="24"/>
        </w:rPr>
        <w:t> </w:t>
      </w:r>
      <w:r w:rsidR="00C3397F">
        <w:rPr>
          <w:rFonts w:ascii="Times New Roman" w:hAnsi="Times New Roman"/>
          <w:sz w:val="24"/>
          <w:szCs w:val="24"/>
        </w:rPr>
        <w:t xml:space="preserve">Příloze č. 2 </w:t>
      </w:r>
      <w:r w:rsidR="15195363" w:rsidRPr="00F37016">
        <w:rPr>
          <w:rFonts w:ascii="Times New Roman" w:hAnsi="Times New Roman"/>
          <w:sz w:val="24"/>
          <w:szCs w:val="24"/>
        </w:rPr>
        <w:t>této Smlouvy</w:t>
      </w:r>
      <w:r w:rsidR="07984EB2" w:rsidRPr="00F37016">
        <w:rPr>
          <w:rFonts w:ascii="Times New Roman" w:hAnsi="Times New Roman"/>
          <w:sz w:val="24"/>
          <w:szCs w:val="24"/>
        </w:rPr>
        <w:t xml:space="preserve"> (</w:t>
      </w:r>
      <w:r w:rsidR="5151DB1C" w:rsidRPr="00F37016">
        <w:rPr>
          <w:rFonts w:ascii="Times New Roman" w:hAnsi="Times New Roman"/>
          <w:sz w:val="24"/>
          <w:szCs w:val="24"/>
        </w:rPr>
        <w:t xml:space="preserve">zejména </w:t>
      </w:r>
      <w:r w:rsidR="00635C4B">
        <w:rPr>
          <w:rFonts w:ascii="Times New Roman" w:hAnsi="Times New Roman"/>
          <w:sz w:val="24"/>
          <w:szCs w:val="24"/>
        </w:rPr>
        <w:t xml:space="preserve">zajištění přístupu k </w:t>
      </w:r>
      <w:r w:rsidR="07984EB2" w:rsidRPr="00F37016">
        <w:rPr>
          <w:rFonts w:ascii="Times New Roman" w:hAnsi="Times New Roman"/>
          <w:sz w:val="24"/>
          <w:szCs w:val="24"/>
        </w:rPr>
        <w:t>systému Servi</w:t>
      </w:r>
      <w:r w:rsidR="00373362">
        <w:rPr>
          <w:rFonts w:ascii="Times New Roman" w:hAnsi="Times New Roman"/>
          <w:sz w:val="24"/>
          <w:szCs w:val="24"/>
        </w:rPr>
        <w:t>ce</w:t>
      </w:r>
      <w:r w:rsidR="07984EB2" w:rsidRPr="00F37016">
        <w:rPr>
          <w:rFonts w:ascii="Times New Roman" w:hAnsi="Times New Roman"/>
          <w:sz w:val="24"/>
          <w:szCs w:val="24"/>
        </w:rPr>
        <w:t>Desk</w:t>
      </w:r>
      <w:r w:rsidR="00635C4B">
        <w:rPr>
          <w:rFonts w:ascii="Times New Roman" w:hAnsi="Times New Roman"/>
          <w:sz w:val="24"/>
          <w:szCs w:val="24"/>
        </w:rPr>
        <w:t xml:space="preserve"> Poskytovatele</w:t>
      </w:r>
      <w:r w:rsidR="00F753DE">
        <w:rPr>
          <w:rFonts w:ascii="Times New Roman" w:hAnsi="Times New Roman"/>
          <w:sz w:val="24"/>
          <w:szCs w:val="24"/>
        </w:rPr>
        <w:t xml:space="preserve"> či obdobnému systému</w:t>
      </w:r>
      <w:r w:rsidR="24415E34" w:rsidRPr="00F37016">
        <w:rPr>
          <w:rFonts w:ascii="Times New Roman" w:hAnsi="Times New Roman"/>
          <w:sz w:val="24"/>
          <w:szCs w:val="24"/>
        </w:rPr>
        <w:t>)</w:t>
      </w:r>
      <w:r w:rsidR="0023309D">
        <w:rPr>
          <w:rFonts w:ascii="Times New Roman" w:hAnsi="Times New Roman"/>
          <w:sz w:val="24"/>
          <w:szCs w:val="24"/>
        </w:rPr>
        <w:t>,</w:t>
      </w:r>
    </w:p>
    <w:p w14:paraId="15DFAD5F" w14:textId="4CAB2D6C" w:rsidR="0023309D" w:rsidRPr="00F37016" w:rsidRDefault="0023309D" w:rsidP="0023309D">
      <w:pPr>
        <w:pStyle w:val="Nadpis2"/>
        <w:keepNext/>
        <w:numPr>
          <w:ilvl w:val="0"/>
          <w:numId w:val="0"/>
        </w:numPr>
        <w:suppressAutoHyphens/>
        <w:ind w:left="851"/>
        <w:rPr>
          <w:rFonts w:ascii="Times New Roman" w:hAnsi="Times New Roman"/>
          <w:sz w:val="24"/>
          <w:szCs w:val="24"/>
        </w:rPr>
      </w:pPr>
      <w:r>
        <w:rPr>
          <w:rFonts w:ascii="Times New Roman" w:hAnsi="Times New Roman"/>
          <w:sz w:val="24"/>
          <w:szCs w:val="24"/>
        </w:rPr>
        <w:t>(dále společně jako „</w:t>
      </w:r>
      <w:r w:rsidRPr="0023309D">
        <w:rPr>
          <w:rFonts w:ascii="Times New Roman" w:hAnsi="Times New Roman"/>
          <w:b/>
          <w:bCs/>
          <w:sz w:val="24"/>
          <w:szCs w:val="24"/>
        </w:rPr>
        <w:t>Služby</w:t>
      </w:r>
      <w:r>
        <w:rPr>
          <w:rFonts w:ascii="Times New Roman" w:hAnsi="Times New Roman"/>
          <w:sz w:val="24"/>
          <w:szCs w:val="24"/>
        </w:rPr>
        <w:t>“).</w:t>
      </w:r>
    </w:p>
    <w:p w14:paraId="7D9381F7" w14:textId="47752165" w:rsidR="001402AE" w:rsidRPr="00F37016" w:rsidRDefault="00A71DFA" w:rsidP="00A06502">
      <w:pPr>
        <w:pStyle w:val="Nadpis2"/>
        <w:numPr>
          <w:ilvl w:val="1"/>
          <w:numId w:val="2"/>
        </w:numPr>
        <w:tabs>
          <w:tab w:val="clear" w:pos="993"/>
        </w:tabs>
        <w:suppressAutoHyphens/>
        <w:ind w:left="709"/>
        <w:rPr>
          <w:rFonts w:ascii="Times New Roman" w:hAnsi="Times New Roman"/>
          <w:sz w:val="24"/>
          <w:szCs w:val="24"/>
        </w:rPr>
      </w:pPr>
      <w:r w:rsidRPr="00F37016">
        <w:rPr>
          <w:rFonts w:ascii="Times New Roman" w:hAnsi="Times New Roman"/>
          <w:sz w:val="24"/>
          <w:szCs w:val="24"/>
        </w:rPr>
        <w:t xml:space="preserve">Objednatel </w:t>
      </w:r>
      <w:r w:rsidR="001402AE" w:rsidRPr="00F37016">
        <w:rPr>
          <w:rFonts w:ascii="Times New Roman" w:hAnsi="Times New Roman"/>
          <w:sz w:val="24"/>
          <w:szCs w:val="24"/>
        </w:rPr>
        <w:t xml:space="preserve">si ve smyslu § 100 odst. </w:t>
      </w:r>
      <w:r w:rsidR="00180C36" w:rsidRPr="00F37016">
        <w:rPr>
          <w:rFonts w:ascii="Times New Roman" w:hAnsi="Times New Roman"/>
          <w:sz w:val="24"/>
          <w:szCs w:val="24"/>
        </w:rPr>
        <w:t xml:space="preserve">1 ZZVZ </w:t>
      </w:r>
      <w:r w:rsidR="001736B0">
        <w:rPr>
          <w:rFonts w:ascii="Times New Roman" w:hAnsi="Times New Roman"/>
          <w:sz w:val="24"/>
          <w:szCs w:val="24"/>
        </w:rPr>
        <w:t xml:space="preserve">a dle čl. 15 této Smlouvy </w:t>
      </w:r>
      <w:r w:rsidR="00180C36" w:rsidRPr="00F37016">
        <w:rPr>
          <w:rFonts w:ascii="Times New Roman" w:hAnsi="Times New Roman"/>
          <w:sz w:val="24"/>
          <w:szCs w:val="24"/>
        </w:rPr>
        <w:t xml:space="preserve">vyhrazuje možnost změny počtu </w:t>
      </w:r>
      <w:r w:rsidR="008F6CF1" w:rsidRPr="00F37016">
        <w:rPr>
          <w:rFonts w:ascii="Times New Roman" w:hAnsi="Times New Roman"/>
          <w:sz w:val="24"/>
          <w:szCs w:val="24"/>
        </w:rPr>
        <w:t>Z</w:t>
      </w:r>
      <w:r w:rsidR="001402AE" w:rsidRPr="00F37016">
        <w:rPr>
          <w:rFonts w:ascii="Times New Roman" w:hAnsi="Times New Roman"/>
          <w:sz w:val="24"/>
          <w:szCs w:val="24"/>
        </w:rPr>
        <w:t>ařízení, k</w:t>
      </w:r>
      <w:r w:rsidR="00180C36" w:rsidRPr="00F37016">
        <w:rPr>
          <w:rFonts w:ascii="Times New Roman" w:hAnsi="Times New Roman"/>
          <w:sz w:val="24"/>
          <w:szCs w:val="24"/>
        </w:rPr>
        <w:t>teré budou dočasně přenechány do užívání na základě této Smlouvy.</w:t>
      </w:r>
    </w:p>
    <w:p w14:paraId="2A9B113E" w14:textId="6EEBC063" w:rsidR="00BD1936" w:rsidRPr="00F37016" w:rsidRDefault="00BD1936" w:rsidP="00A06502">
      <w:pPr>
        <w:pStyle w:val="Nadpis2"/>
        <w:numPr>
          <w:ilvl w:val="1"/>
          <w:numId w:val="2"/>
        </w:numPr>
        <w:tabs>
          <w:tab w:val="clear" w:pos="993"/>
        </w:tabs>
        <w:suppressAutoHyphens/>
        <w:ind w:left="709"/>
        <w:rPr>
          <w:rFonts w:ascii="Times New Roman" w:hAnsi="Times New Roman"/>
          <w:sz w:val="24"/>
          <w:szCs w:val="24"/>
        </w:rPr>
      </w:pPr>
      <w:r w:rsidRPr="00F37016">
        <w:rPr>
          <w:rFonts w:ascii="Times New Roman" w:hAnsi="Times New Roman"/>
          <w:sz w:val="24"/>
          <w:szCs w:val="24"/>
        </w:rPr>
        <w:t xml:space="preserve">Předmětem Smlouvy je též závazek Objednatele </w:t>
      </w:r>
      <w:r w:rsidR="00677EBC" w:rsidRPr="00F37016">
        <w:rPr>
          <w:rFonts w:ascii="Times New Roman" w:hAnsi="Times New Roman"/>
          <w:sz w:val="24"/>
          <w:szCs w:val="24"/>
        </w:rPr>
        <w:t>zaplatit za poskytnutá plnění cenu dle čl. 5</w:t>
      </w:r>
      <w:r w:rsidR="00373362">
        <w:rPr>
          <w:rFonts w:ascii="Times New Roman" w:hAnsi="Times New Roman"/>
          <w:sz w:val="24"/>
          <w:szCs w:val="24"/>
        </w:rPr>
        <w:t>.</w:t>
      </w:r>
      <w:r w:rsidR="00677EBC" w:rsidRPr="00F37016">
        <w:rPr>
          <w:rFonts w:ascii="Times New Roman" w:hAnsi="Times New Roman"/>
          <w:sz w:val="24"/>
          <w:szCs w:val="24"/>
        </w:rPr>
        <w:t xml:space="preserve"> </w:t>
      </w:r>
      <w:r w:rsidRPr="00F37016">
        <w:rPr>
          <w:rFonts w:ascii="Times New Roman" w:hAnsi="Times New Roman"/>
          <w:sz w:val="24"/>
          <w:szCs w:val="24"/>
        </w:rPr>
        <w:t>Smlouvy.</w:t>
      </w:r>
    </w:p>
    <w:p w14:paraId="3BC56D59" w14:textId="684366BD" w:rsidR="00523B9E" w:rsidRPr="00F37016" w:rsidRDefault="7E359DE0" w:rsidP="00A06502">
      <w:pPr>
        <w:pStyle w:val="Nadpis1"/>
        <w:keepNext/>
        <w:numPr>
          <w:ilvl w:val="0"/>
          <w:numId w:val="11"/>
        </w:numPr>
        <w:suppressAutoHyphens/>
        <w:spacing w:before="360" w:after="120"/>
        <w:rPr>
          <w:rFonts w:ascii="Times New Roman" w:hAnsi="Times New Roman"/>
          <w:sz w:val="24"/>
          <w:szCs w:val="24"/>
        </w:rPr>
      </w:pPr>
      <w:bookmarkStart w:id="14" w:name="_Toc257991674"/>
      <w:r w:rsidRPr="00F37016">
        <w:rPr>
          <w:rFonts w:ascii="Times New Roman" w:hAnsi="Times New Roman"/>
          <w:sz w:val="24"/>
          <w:szCs w:val="24"/>
        </w:rPr>
        <w:t>M</w:t>
      </w:r>
      <w:r w:rsidR="090E64B4" w:rsidRPr="00F37016">
        <w:rPr>
          <w:rFonts w:ascii="Times New Roman" w:hAnsi="Times New Roman"/>
          <w:sz w:val="24"/>
          <w:szCs w:val="24"/>
        </w:rPr>
        <w:t xml:space="preserve">ísto </w:t>
      </w:r>
      <w:r w:rsidR="738E4D22" w:rsidRPr="00F37016">
        <w:rPr>
          <w:rFonts w:ascii="Times New Roman" w:hAnsi="Times New Roman"/>
          <w:sz w:val="24"/>
          <w:szCs w:val="24"/>
        </w:rPr>
        <w:t xml:space="preserve">a doba </w:t>
      </w:r>
      <w:r w:rsidR="090E64B4" w:rsidRPr="00F37016">
        <w:rPr>
          <w:rFonts w:ascii="Times New Roman" w:hAnsi="Times New Roman"/>
          <w:sz w:val="24"/>
          <w:szCs w:val="24"/>
        </w:rPr>
        <w:t>plnění</w:t>
      </w:r>
      <w:bookmarkEnd w:id="14"/>
    </w:p>
    <w:p w14:paraId="38F75FD0" w14:textId="0F286ED2" w:rsidR="00212D81" w:rsidRPr="00F37016" w:rsidRDefault="031DB505" w:rsidP="00A06502">
      <w:pPr>
        <w:pStyle w:val="Nadpis2"/>
        <w:numPr>
          <w:ilvl w:val="1"/>
          <w:numId w:val="11"/>
        </w:numPr>
        <w:suppressAutoHyphens/>
        <w:ind w:left="709"/>
        <w:rPr>
          <w:rFonts w:ascii="Times New Roman" w:hAnsi="Times New Roman"/>
          <w:sz w:val="24"/>
          <w:szCs w:val="24"/>
        </w:rPr>
      </w:pPr>
      <w:bookmarkStart w:id="15" w:name="_Toc323574604"/>
      <w:bookmarkStart w:id="16" w:name="_Toc323574639"/>
      <w:bookmarkStart w:id="17" w:name="_Toc323709546"/>
      <w:bookmarkStart w:id="18" w:name="_Toc366047416"/>
      <w:bookmarkStart w:id="19" w:name="_Ref243442597"/>
      <w:bookmarkStart w:id="20" w:name="_Ref244046734"/>
      <w:bookmarkStart w:id="21" w:name="_Ref303883273"/>
      <w:bookmarkEnd w:id="15"/>
      <w:bookmarkEnd w:id="16"/>
      <w:bookmarkEnd w:id="17"/>
      <w:bookmarkEnd w:id="18"/>
      <w:r w:rsidRPr="00F37016">
        <w:rPr>
          <w:rFonts w:ascii="Times New Roman" w:hAnsi="Times New Roman"/>
          <w:sz w:val="24"/>
          <w:szCs w:val="24"/>
        </w:rPr>
        <w:t xml:space="preserve">Místem plnění předmětu </w:t>
      </w:r>
      <w:r w:rsidR="277C1E62" w:rsidRPr="00F37016">
        <w:rPr>
          <w:rFonts w:ascii="Times New Roman" w:hAnsi="Times New Roman"/>
          <w:sz w:val="24"/>
          <w:szCs w:val="24"/>
        </w:rPr>
        <w:t>S</w:t>
      </w:r>
      <w:r w:rsidRPr="00F37016">
        <w:rPr>
          <w:rFonts w:ascii="Times New Roman" w:hAnsi="Times New Roman"/>
          <w:sz w:val="24"/>
          <w:szCs w:val="24"/>
        </w:rPr>
        <w:t>mlouvy</w:t>
      </w:r>
      <w:r w:rsidR="6EC5C71E" w:rsidRPr="00F37016">
        <w:rPr>
          <w:rFonts w:ascii="Times New Roman" w:hAnsi="Times New Roman"/>
          <w:sz w:val="24"/>
          <w:szCs w:val="24"/>
        </w:rPr>
        <w:t xml:space="preserve"> a poskytování Služeb</w:t>
      </w:r>
      <w:r w:rsidRPr="00F37016">
        <w:rPr>
          <w:rFonts w:ascii="Times New Roman" w:hAnsi="Times New Roman"/>
          <w:sz w:val="24"/>
          <w:szCs w:val="24"/>
        </w:rPr>
        <w:t xml:space="preserve"> jsou jednotliv</w:t>
      </w:r>
      <w:r w:rsidR="00F2759B">
        <w:rPr>
          <w:rFonts w:ascii="Times New Roman" w:hAnsi="Times New Roman"/>
          <w:sz w:val="24"/>
          <w:szCs w:val="24"/>
        </w:rPr>
        <w:t>é</w:t>
      </w:r>
      <w:r w:rsidRPr="00F37016">
        <w:rPr>
          <w:rFonts w:ascii="Times New Roman" w:hAnsi="Times New Roman"/>
          <w:sz w:val="24"/>
          <w:szCs w:val="24"/>
        </w:rPr>
        <w:t xml:space="preserve"> </w:t>
      </w:r>
      <w:r w:rsidR="00F2759B">
        <w:rPr>
          <w:rFonts w:ascii="Times New Roman" w:hAnsi="Times New Roman"/>
          <w:sz w:val="24"/>
          <w:szCs w:val="24"/>
        </w:rPr>
        <w:t>objekty</w:t>
      </w:r>
      <w:r w:rsidR="00F2759B" w:rsidRPr="00F37016">
        <w:rPr>
          <w:rFonts w:ascii="Times New Roman" w:hAnsi="Times New Roman"/>
          <w:sz w:val="24"/>
          <w:szCs w:val="24"/>
        </w:rPr>
        <w:t xml:space="preserve"> </w:t>
      </w:r>
      <w:r w:rsidRPr="00F37016">
        <w:rPr>
          <w:rFonts w:ascii="Times New Roman" w:hAnsi="Times New Roman"/>
          <w:sz w:val="24"/>
          <w:szCs w:val="24"/>
        </w:rPr>
        <w:t>Objednatele</w:t>
      </w:r>
      <w:r w:rsidR="277C1E62" w:rsidRPr="00F37016">
        <w:rPr>
          <w:rFonts w:ascii="Times New Roman" w:hAnsi="Times New Roman"/>
          <w:sz w:val="24"/>
          <w:szCs w:val="24"/>
        </w:rPr>
        <w:t>, kter</w:t>
      </w:r>
      <w:r w:rsidR="00373362">
        <w:rPr>
          <w:rFonts w:ascii="Times New Roman" w:hAnsi="Times New Roman"/>
          <w:sz w:val="24"/>
          <w:szCs w:val="24"/>
        </w:rPr>
        <w:t>é</w:t>
      </w:r>
      <w:r w:rsidR="277C1E62" w:rsidRPr="00F37016">
        <w:rPr>
          <w:rFonts w:ascii="Times New Roman" w:hAnsi="Times New Roman"/>
          <w:sz w:val="24"/>
          <w:szCs w:val="24"/>
        </w:rPr>
        <w:t xml:space="preserve"> j</w:t>
      </w:r>
      <w:r w:rsidR="6EC5C71E" w:rsidRPr="00F37016">
        <w:rPr>
          <w:rFonts w:ascii="Times New Roman" w:hAnsi="Times New Roman"/>
          <w:sz w:val="24"/>
          <w:szCs w:val="24"/>
        </w:rPr>
        <w:t>sou</w:t>
      </w:r>
      <w:r w:rsidR="277C1E62" w:rsidRPr="00F37016">
        <w:rPr>
          <w:rFonts w:ascii="Times New Roman" w:hAnsi="Times New Roman"/>
          <w:sz w:val="24"/>
          <w:szCs w:val="24"/>
        </w:rPr>
        <w:t xml:space="preserve"> uveden</w:t>
      </w:r>
      <w:r w:rsidR="00373362">
        <w:rPr>
          <w:rFonts w:ascii="Times New Roman" w:hAnsi="Times New Roman"/>
          <w:sz w:val="24"/>
          <w:szCs w:val="24"/>
        </w:rPr>
        <w:t>y</w:t>
      </w:r>
      <w:r w:rsidR="277C1E62" w:rsidRPr="00F37016">
        <w:rPr>
          <w:rFonts w:ascii="Times New Roman" w:hAnsi="Times New Roman"/>
          <w:sz w:val="24"/>
          <w:szCs w:val="24"/>
        </w:rPr>
        <w:t xml:space="preserve"> v </w:t>
      </w:r>
      <w:r w:rsidRPr="00373362">
        <w:rPr>
          <w:rFonts w:ascii="Times New Roman" w:hAnsi="Times New Roman"/>
          <w:sz w:val="24"/>
          <w:szCs w:val="24"/>
        </w:rPr>
        <w:t xml:space="preserve">Příloze </w:t>
      </w:r>
      <w:r w:rsidR="32B78FD6" w:rsidRPr="00373362">
        <w:rPr>
          <w:rFonts w:ascii="Times New Roman" w:hAnsi="Times New Roman"/>
          <w:sz w:val="24"/>
          <w:szCs w:val="24"/>
        </w:rPr>
        <w:t>č</w:t>
      </w:r>
      <w:r w:rsidR="32B78FD6" w:rsidRPr="00570250">
        <w:rPr>
          <w:rFonts w:ascii="Times New Roman" w:hAnsi="Times New Roman"/>
          <w:sz w:val="24"/>
          <w:szCs w:val="24"/>
        </w:rPr>
        <w:t>.</w:t>
      </w:r>
      <w:r w:rsidR="00C3397F" w:rsidRPr="00570250">
        <w:rPr>
          <w:rFonts w:ascii="Times New Roman" w:hAnsi="Times New Roman"/>
          <w:sz w:val="24"/>
          <w:szCs w:val="24"/>
        </w:rPr>
        <w:t xml:space="preserve"> 3</w:t>
      </w:r>
      <w:r w:rsidRPr="00373362">
        <w:rPr>
          <w:rFonts w:ascii="Times New Roman" w:hAnsi="Times New Roman"/>
          <w:sz w:val="24"/>
          <w:szCs w:val="24"/>
        </w:rPr>
        <w:t xml:space="preserve"> </w:t>
      </w:r>
      <w:r w:rsidR="00C3397F" w:rsidRPr="00373362">
        <w:rPr>
          <w:rFonts w:ascii="Times New Roman" w:hAnsi="Times New Roman"/>
          <w:sz w:val="24"/>
          <w:szCs w:val="24"/>
        </w:rPr>
        <w:t>t</w:t>
      </w:r>
      <w:r w:rsidR="008F18EE" w:rsidRPr="00373362">
        <w:rPr>
          <w:rFonts w:ascii="Times New Roman" w:hAnsi="Times New Roman"/>
          <w:sz w:val="24"/>
          <w:szCs w:val="24"/>
        </w:rPr>
        <w:t>éto</w:t>
      </w:r>
      <w:r w:rsidR="008F18EE">
        <w:rPr>
          <w:rFonts w:ascii="Times New Roman" w:hAnsi="Times New Roman"/>
          <w:sz w:val="24"/>
          <w:szCs w:val="24"/>
        </w:rPr>
        <w:t xml:space="preserve"> </w:t>
      </w:r>
      <w:r w:rsidRPr="00F37016">
        <w:rPr>
          <w:rFonts w:ascii="Times New Roman" w:hAnsi="Times New Roman"/>
          <w:sz w:val="24"/>
          <w:szCs w:val="24"/>
        </w:rPr>
        <w:t>Smlouvy</w:t>
      </w:r>
      <w:r w:rsidR="7E359DE0" w:rsidRPr="00F37016">
        <w:rPr>
          <w:rFonts w:ascii="Times New Roman" w:hAnsi="Times New Roman"/>
          <w:sz w:val="24"/>
          <w:szCs w:val="24"/>
        </w:rPr>
        <w:t>.</w:t>
      </w:r>
    </w:p>
    <w:p w14:paraId="1EA786A1" w14:textId="0D41D99D" w:rsidR="007F645F" w:rsidRPr="00F37016" w:rsidRDefault="31D870BC" w:rsidP="00A06502">
      <w:pPr>
        <w:pStyle w:val="Nadpis2"/>
        <w:numPr>
          <w:ilvl w:val="1"/>
          <w:numId w:val="11"/>
        </w:numPr>
        <w:ind w:left="709"/>
        <w:rPr>
          <w:rFonts w:ascii="Times New Roman" w:hAnsi="Times New Roman"/>
          <w:sz w:val="24"/>
          <w:szCs w:val="24"/>
        </w:rPr>
      </w:pPr>
      <w:r w:rsidRPr="00F37016">
        <w:rPr>
          <w:rFonts w:ascii="Times New Roman" w:hAnsi="Times New Roman"/>
          <w:sz w:val="24"/>
          <w:szCs w:val="24"/>
        </w:rPr>
        <w:t xml:space="preserve">Poskytovatel se zavazuje </w:t>
      </w:r>
      <w:r w:rsidR="00270355">
        <w:rPr>
          <w:rFonts w:ascii="Times New Roman" w:hAnsi="Times New Roman"/>
          <w:sz w:val="24"/>
          <w:szCs w:val="24"/>
        </w:rPr>
        <w:t xml:space="preserve">na základě výzvy Objednatele </w:t>
      </w:r>
      <w:r w:rsidRPr="00F37016">
        <w:rPr>
          <w:rFonts w:ascii="Times New Roman" w:hAnsi="Times New Roman"/>
          <w:sz w:val="24"/>
          <w:szCs w:val="24"/>
        </w:rPr>
        <w:t xml:space="preserve">dodat Zařízení na místa plnění </w:t>
      </w:r>
      <w:r w:rsidR="6C12B481" w:rsidRPr="00F37016">
        <w:rPr>
          <w:rFonts w:ascii="Times New Roman" w:hAnsi="Times New Roman"/>
          <w:sz w:val="24"/>
          <w:szCs w:val="24"/>
        </w:rPr>
        <w:t>uvedená</w:t>
      </w:r>
      <w:r w:rsidRPr="00F37016">
        <w:rPr>
          <w:rFonts w:ascii="Times New Roman" w:hAnsi="Times New Roman"/>
          <w:sz w:val="24"/>
          <w:szCs w:val="24"/>
        </w:rPr>
        <w:t xml:space="preserve"> v Příloze č. </w:t>
      </w:r>
      <w:r w:rsidR="00C3397F">
        <w:rPr>
          <w:rFonts w:ascii="Times New Roman" w:hAnsi="Times New Roman"/>
          <w:sz w:val="24"/>
          <w:szCs w:val="24"/>
        </w:rPr>
        <w:t xml:space="preserve">3 této </w:t>
      </w:r>
      <w:r w:rsidRPr="00F37016">
        <w:rPr>
          <w:rFonts w:ascii="Times New Roman" w:hAnsi="Times New Roman"/>
          <w:sz w:val="24"/>
          <w:szCs w:val="24"/>
        </w:rPr>
        <w:t xml:space="preserve">Smlouvy </w:t>
      </w:r>
      <w:r w:rsidR="00270355">
        <w:rPr>
          <w:rFonts w:ascii="Times New Roman" w:hAnsi="Times New Roman"/>
          <w:sz w:val="24"/>
          <w:szCs w:val="24"/>
        </w:rPr>
        <w:t xml:space="preserve">a specifikovaná ve výzvě Objednatele </w:t>
      </w:r>
      <w:r w:rsidR="72AAB83E" w:rsidRPr="00F37016">
        <w:rPr>
          <w:rFonts w:ascii="Times New Roman" w:hAnsi="Times New Roman"/>
          <w:sz w:val="24"/>
          <w:szCs w:val="24"/>
        </w:rPr>
        <w:t>ve lhůtách uvedených níže v čl. 4.3. Smlouvy</w:t>
      </w:r>
      <w:r w:rsidRPr="00F37016">
        <w:rPr>
          <w:rFonts w:ascii="Times New Roman" w:hAnsi="Times New Roman"/>
          <w:sz w:val="24"/>
          <w:szCs w:val="24"/>
        </w:rPr>
        <w:t>.</w:t>
      </w:r>
      <w:r w:rsidR="09D80744" w:rsidRPr="00F37016">
        <w:rPr>
          <w:rFonts w:ascii="Times New Roman" w:hAnsi="Times New Roman"/>
          <w:sz w:val="24"/>
          <w:szCs w:val="24"/>
        </w:rPr>
        <w:t xml:space="preserve"> Poskytovatel je povinen </w:t>
      </w:r>
      <w:r w:rsidR="009E6D27" w:rsidRPr="00F37016">
        <w:rPr>
          <w:rFonts w:ascii="Times New Roman" w:hAnsi="Times New Roman"/>
          <w:sz w:val="24"/>
          <w:szCs w:val="24"/>
        </w:rPr>
        <w:t xml:space="preserve">vyrozumět </w:t>
      </w:r>
      <w:r w:rsidR="009E6D27">
        <w:rPr>
          <w:rFonts w:ascii="Times New Roman" w:hAnsi="Times New Roman"/>
          <w:sz w:val="24"/>
          <w:szCs w:val="24"/>
        </w:rPr>
        <w:t>Oprávněnou osobu</w:t>
      </w:r>
      <w:r w:rsidR="09D80744" w:rsidRPr="00F37016">
        <w:rPr>
          <w:rFonts w:ascii="Times New Roman" w:hAnsi="Times New Roman"/>
          <w:sz w:val="24"/>
          <w:szCs w:val="24"/>
        </w:rPr>
        <w:t xml:space="preserve"> </w:t>
      </w:r>
      <w:r w:rsidR="009E6D27">
        <w:rPr>
          <w:rFonts w:ascii="Times New Roman" w:hAnsi="Times New Roman"/>
          <w:sz w:val="24"/>
          <w:szCs w:val="24"/>
        </w:rPr>
        <w:t>o</w:t>
      </w:r>
      <w:r w:rsidR="09D80744" w:rsidRPr="00F37016">
        <w:rPr>
          <w:rFonts w:ascii="Times New Roman" w:hAnsi="Times New Roman"/>
          <w:sz w:val="24"/>
          <w:szCs w:val="24"/>
        </w:rPr>
        <w:t xml:space="preserve"> dodání Zařízení </w:t>
      </w:r>
      <w:r w:rsidR="00F753DE">
        <w:rPr>
          <w:rFonts w:ascii="Times New Roman" w:hAnsi="Times New Roman"/>
          <w:sz w:val="24"/>
          <w:szCs w:val="24"/>
        </w:rPr>
        <w:t>do příslušeného</w:t>
      </w:r>
      <w:r w:rsidR="00F2759B">
        <w:rPr>
          <w:rFonts w:ascii="Times New Roman" w:hAnsi="Times New Roman"/>
          <w:sz w:val="24"/>
          <w:szCs w:val="24"/>
        </w:rPr>
        <w:t xml:space="preserve"> objekt</w:t>
      </w:r>
      <w:r w:rsidR="00F753DE">
        <w:rPr>
          <w:rFonts w:ascii="Times New Roman" w:hAnsi="Times New Roman"/>
          <w:sz w:val="24"/>
          <w:szCs w:val="24"/>
        </w:rPr>
        <w:t>u</w:t>
      </w:r>
      <w:r w:rsidR="09D80744" w:rsidRPr="00F37016">
        <w:rPr>
          <w:rFonts w:ascii="Times New Roman" w:hAnsi="Times New Roman"/>
          <w:sz w:val="24"/>
          <w:szCs w:val="24"/>
        </w:rPr>
        <w:t xml:space="preserve"> minimálně 3 pracovní dny předem.</w:t>
      </w:r>
      <w:r w:rsidRPr="00F37016">
        <w:rPr>
          <w:rFonts w:ascii="Times New Roman" w:hAnsi="Times New Roman"/>
          <w:sz w:val="24"/>
          <w:szCs w:val="24"/>
        </w:rPr>
        <w:t xml:space="preserve"> Dodávka bude provedena tzv. „na klíč“, to znamená, že v</w:t>
      </w:r>
      <w:r w:rsidR="24E6DC8C" w:rsidRPr="00F37016">
        <w:rPr>
          <w:rFonts w:ascii="Times New Roman" w:hAnsi="Times New Roman"/>
          <w:sz w:val="24"/>
          <w:szCs w:val="24"/>
        </w:rPr>
        <w:t xml:space="preserve"> níže</w:t>
      </w:r>
      <w:r w:rsidRPr="00F37016">
        <w:rPr>
          <w:rFonts w:ascii="Times New Roman" w:hAnsi="Times New Roman"/>
          <w:sz w:val="24"/>
          <w:szCs w:val="24"/>
        </w:rPr>
        <w:t xml:space="preserve"> uvedené lhůtě budou všechn</w:t>
      </w:r>
      <w:r w:rsidR="00270355">
        <w:rPr>
          <w:rFonts w:ascii="Times New Roman" w:hAnsi="Times New Roman"/>
          <w:sz w:val="24"/>
          <w:szCs w:val="24"/>
        </w:rPr>
        <w:t>a</w:t>
      </w:r>
      <w:r w:rsidRPr="00F37016">
        <w:rPr>
          <w:rFonts w:ascii="Times New Roman" w:hAnsi="Times New Roman"/>
          <w:sz w:val="24"/>
          <w:szCs w:val="24"/>
        </w:rPr>
        <w:t xml:space="preserve"> Zařízení dodán</w:t>
      </w:r>
      <w:r w:rsidR="00270355">
        <w:rPr>
          <w:rFonts w:ascii="Times New Roman" w:hAnsi="Times New Roman"/>
          <w:sz w:val="24"/>
          <w:szCs w:val="24"/>
        </w:rPr>
        <w:t>a</w:t>
      </w:r>
      <w:r w:rsidRPr="00F37016">
        <w:rPr>
          <w:rFonts w:ascii="Times New Roman" w:hAnsi="Times New Roman"/>
          <w:sz w:val="24"/>
          <w:szCs w:val="24"/>
        </w:rPr>
        <w:t xml:space="preserve"> na své místo a pro každé jedno Zařízení bude vyhotoven a potvrzen akceptační/předávací protokol.</w:t>
      </w:r>
      <w:r w:rsidR="3B1FAF10" w:rsidRPr="00F37016">
        <w:rPr>
          <w:rFonts w:ascii="Times New Roman" w:hAnsi="Times New Roman"/>
          <w:sz w:val="24"/>
          <w:szCs w:val="24"/>
        </w:rPr>
        <w:t xml:space="preserve"> </w:t>
      </w:r>
    </w:p>
    <w:p w14:paraId="17B18D44" w14:textId="64715664" w:rsidR="00AC5D48" w:rsidRPr="00F37016" w:rsidRDefault="00270355" w:rsidP="00A06502">
      <w:pPr>
        <w:pStyle w:val="Nadpis2"/>
        <w:numPr>
          <w:ilvl w:val="1"/>
          <w:numId w:val="11"/>
        </w:numPr>
        <w:ind w:left="709"/>
        <w:rPr>
          <w:rFonts w:ascii="Times New Roman" w:hAnsi="Times New Roman"/>
          <w:sz w:val="24"/>
          <w:szCs w:val="24"/>
        </w:rPr>
      </w:pPr>
      <w:r>
        <w:rPr>
          <w:rFonts w:ascii="Times New Roman" w:hAnsi="Times New Roman"/>
          <w:sz w:val="24"/>
          <w:szCs w:val="24"/>
        </w:rPr>
        <w:t xml:space="preserve">Dodávka </w:t>
      </w:r>
      <w:r w:rsidR="008F18EE">
        <w:rPr>
          <w:rFonts w:ascii="Times New Roman" w:hAnsi="Times New Roman"/>
          <w:sz w:val="24"/>
          <w:szCs w:val="24"/>
        </w:rPr>
        <w:t>Zařízení</w:t>
      </w:r>
      <w:r w:rsidR="00D7567E">
        <w:rPr>
          <w:rFonts w:ascii="Times New Roman" w:hAnsi="Times New Roman"/>
          <w:sz w:val="24"/>
          <w:szCs w:val="24"/>
        </w:rPr>
        <w:t>, Příslušenství</w:t>
      </w:r>
      <w:r w:rsidR="533279CC" w:rsidRPr="00F37016">
        <w:rPr>
          <w:rFonts w:ascii="Times New Roman" w:hAnsi="Times New Roman"/>
          <w:sz w:val="24"/>
          <w:szCs w:val="24"/>
        </w:rPr>
        <w:t xml:space="preserve"> a jejich zprovoznění </w:t>
      </w:r>
      <w:r>
        <w:rPr>
          <w:rFonts w:ascii="Times New Roman" w:hAnsi="Times New Roman"/>
          <w:sz w:val="24"/>
          <w:szCs w:val="24"/>
        </w:rPr>
        <w:t xml:space="preserve">včetně </w:t>
      </w:r>
      <w:r w:rsidR="00D7567E">
        <w:rPr>
          <w:rFonts w:ascii="Times New Roman" w:hAnsi="Times New Roman"/>
          <w:sz w:val="24"/>
          <w:szCs w:val="24"/>
        </w:rPr>
        <w:t xml:space="preserve">dodávky </w:t>
      </w:r>
      <w:r>
        <w:rPr>
          <w:rFonts w:ascii="Times New Roman" w:hAnsi="Times New Roman"/>
          <w:sz w:val="24"/>
          <w:szCs w:val="24"/>
        </w:rPr>
        <w:t xml:space="preserve">softwarového řešení dle Přílohy č. 3 této Smlouvy </w:t>
      </w:r>
      <w:r w:rsidR="533279CC" w:rsidRPr="00F37016">
        <w:rPr>
          <w:rFonts w:ascii="Times New Roman" w:hAnsi="Times New Roman"/>
          <w:sz w:val="24"/>
          <w:szCs w:val="24"/>
        </w:rPr>
        <w:t xml:space="preserve">bude probíhat </w:t>
      </w:r>
      <w:r>
        <w:rPr>
          <w:rFonts w:ascii="Times New Roman" w:hAnsi="Times New Roman"/>
          <w:sz w:val="24"/>
          <w:szCs w:val="24"/>
        </w:rPr>
        <w:t>níže uvedeným způsobem</w:t>
      </w:r>
      <w:r w:rsidR="533279CC" w:rsidRPr="00F37016">
        <w:rPr>
          <w:rFonts w:ascii="Times New Roman" w:hAnsi="Times New Roman"/>
          <w:sz w:val="24"/>
          <w:szCs w:val="24"/>
        </w:rPr>
        <w:t>:</w:t>
      </w:r>
    </w:p>
    <w:p w14:paraId="5D3D2B75" w14:textId="5F34E455" w:rsidR="00AC5D48" w:rsidRPr="00F37016" w:rsidRDefault="533279CC" w:rsidP="00BB1E85">
      <w:pPr>
        <w:pStyle w:val="Odstavecseseznamem"/>
        <w:numPr>
          <w:ilvl w:val="2"/>
          <w:numId w:val="11"/>
        </w:numPr>
        <w:ind w:left="851" w:hanging="709"/>
        <w:jc w:val="both"/>
        <w:rPr>
          <w:rFonts w:ascii="Times New Roman" w:hAnsi="Times New Roman"/>
          <w:sz w:val="24"/>
          <w:szCs w:val="24"/>
        </w:rPr>
      </w:pPr>
      <w:r w:rsidRPr="00F37016">
        <w:rPr>
          <w:rFonts w:ascii="Times New Roman" w:hAnsi="Times New Roman"/>
          <w:sz w:val="24"/>
          <w:szCs w:val="24"/>
        </w:rPr>
        <w:t xml:space="preserve"> </w:t>
      </w:r>
      <w:r w:rsidR="00270355">
        <w:rPr>
          <w:rFonts w:ascii="Times New Roman" w:hAnsi="Times New Roman"/>
          <w:sz w:val="24"/>
          <w:szCs w:val="24"/>
        </w:rPr>
        <w:t xml:space="preserve">Dodávku a nasazení softwarového řešení do prostředí Objednatele provede Poskytovatel nejpozději 5 pracovních dnů před dodávkou Zařízení příslušné kategorie. </w:t>
      </w:r>
    </w:p>
    <w:p w14:paraId="50DF8176" w14:textId="638D1C3F" w:rsidR="00AC5D48" w:rsidRPr="00F37016" w:rsidRDefault="00AC5D48" w:rsidP="00AC5D48">
      <w:pPr>
        <w:autoSpaceDE w:val="0"/>
        <w:autoSpaceDN w:val="0"/>
        <w:adjustRightInd w:val="0"/>
        <w:spacing w:before="0" w:after="0" w:line="240" w:lineRule="auto"/>
        <w:rPr>
          <w:rFonts w:ascii="Times New Roman" w:eastAsia="Calibri" w:hAnsi="Times New Roman"/>
          <w:color w:val="000000"/>
          <w:sz w:val="24"/>
        </w:rPr>
      </w:pPr>
    </w:p>
    <w:p w14:paraId="110AA07A" w14:textId="5280EE58" w:rsidR="00270355" w:rsidRDefault="00270355" w:rsidP="008864A8">
      <w:pPr>
        <w:pStyle w:val="Odstavecseseznamem"/>
        <w:numPr>
          <w:ilvl w:val="2"/>
          <w:numId w:val="11"/>
        </w:numPr>
        <w:ind w:left="851" w:hanging="709"/>
        <w:jc w:val="both"/>
        <w:rPr>
          <w:rFonts w:ascii="Times New Roman" w:hAnsi="Times New Roman"/>
          <w:sz w:val="24"/>
          <w:szCs w:val="24"/>
        </w:rPr>
      </w:pPr>
      <w:r>
        <w:rPr>
          <w:rFonts w:ascii="Times New Roman" w:hAnsi="Times New Roman"/>
          <w:sz w:val="24"/>
          <w:szCs w:val="24"/>
        </w:rPr>
        <w:t xml:space="preserve">Dodávku včetně </w:t>
      </w:r>
      <w:r w:rsidRPr="00F37016">
        <w:rPr>
          <w:rFonts w:ascii="Times New Roman" w:hAnsi="Times New Roman"/>
          <w:sz w:val="24"/>
          <w:szCs w:val="24"/>
        </w:rPr>
        <w:t xml:space="preserve">instalace Zařízení </w:t>
      </w:r>
      <w:r w:rsidR="00D7567E">
        <w:rPr>
          <w:rFonts w:ascii="Times New Roman" w:hAnsi="Times New Roman"/>
          <w:sz w:val="24"/>
          <w:szCs w:val="24"/>
        </w:rPr>
        <w:t>a</w:t>
      </w:r>
      <w:r>
        <w:rPr>
          <w:rFonts w:ascii="Times New Roman" w:hAnsi="Times New Roman"/>
          <w:sz w:val="24"/>
          <w:szCs w:val="24"/>
        </w:rPr>
        <w:t xml:space="preserve"> Příslušenství do</w:t>
      </w:r>
      <w:r w:rsidRPr="00F37016">
        <w:rPr>
          <w:rFonts w:ascii="Times New Roman" w:hAnsi="Times New Roman"/>
          <w:sz w:val="24"/>
          <w:szCs w:val="24"/>
        </w:rPr>
        <w:t xml:space="preserve"> jednotlivých </w:t>
      </w:r>
      <w:r w:rsidR="00F2759B">
        <w:rPr>
          <w:rFonts w:ascii="Times New Roman" w:hAnsi="Times New Roman"/>
          <w:sz w:val="24"/>
          <w:szCs w:val="24"/>
        </w:rPr>
        <w:t>objektů</w:t>
      </w:r>
      <w:r w:rsidRPr="00F37016">
        <w:rPr>
          <w:rFonts w:ascii="Times New Roman" w:hAnsi="Times New Roman"/>
          <w:sz w:val="24"/>
          <w:szCs w:val="24"/>
        </w:rPr>
        <w:t xml:space="preserve"> </w:t>
      </w:r>
      <w:r w:rsidR="00F2759B">
        <w:rPr>
          <w:rFonts w:ascii="Times New Roman" w:hAnsi="Times New Roman"/>
          <w:sz w:val="24"/>
          <w:szCs w:val="24"/>
        </w:rPr>
        <w:t>Objednatele</w:t>
      </w:r>
      <w:r w:rsidRPr="00F37016">
        <w:rPr>
          <w:rFonts w:ascii="Times New Roman" w:hAnsi="Times New Roman"/>
          <w:sz w:val="24"/>
          <w:szCs w:val="24"/>
        </w:rPr>
        <w:t xml:space="preserve"> uvedených </w:t>
      </w:r>
      <w:r>
        <w:rPr>
          <w:rFonts w:ascii="Times New Roman" w:hAnsi="Times New Roman"/>
          <w:sz w:val="24"/>
          <w:szCs w:val="24"/>
        </w:rPr>
        <w:t xml:space="preserve">ve výzvě Objednatele provede Poskytovatel ve lhůtách: </w:t>
      </w:r>
    </w:p>
    <w:p w14:paraId="77B268A5" w14:textId="77777777" w:rsidR="00270355" w:rsidRDefault="00270355" w:rsidP="00570250">
      <w:pPr>
        <w:pStyle w:val="Odstavecseseznamem"/>
        <w:ind w:left="851"/>
        <w:jc w:val="both"/>
        <w:rPr>
          <w:rFonts w:ascii="Times New Roman" w:hAnsi="Times New Roman"/>
          <w:sz w:val="24"/>
          <w:szCs w:val="24"/>
        </w:rPr>
      </w:pPr>
    </w:p>
    <w:p w14:paraId="6E67747B" w14:textId="17FBA5DB" w:rsidR="00270355" w:rsidRPr="00570250" w:rsidRDefault="00270355" w:rsidP="00570250">
      <w:pPr>
        <w:pStyle w:val="Odstavecseseznamem"/>
        <w:numPr>
          <w:ilvl w:val="0"/>
          <w:numId w:val="42"/>
        </w:numPr>
        <w:ind w:hanging="229"/>
        <w:jc w:val="both"/>
        <w:rPr>
          <w:rFonts w:ascii="Times New Roman" w:hAnsi="Times New Roman"/>
          <w:sz w:val="24"/>
        </w:rPr>
      </w:pPr>
      <w:r w:rsidRPr="00570250">
        <w:rPr>
          <w:rFonts w:ascii="Times New Roman" w:hAnsi="Times New Roman"/>
          <w:sz w:val="24"/>
        </w:rPr>
        <w:t xml:space="preserve">Zařízení kategorie A </w:t>
      </w:r>
      <w:proofErr w:type="spellStart"/>
      <w:r w:rsidRPr="00570250">
        <w:rPr>
          <w:rFonts w:ascii="Times New Roman" w:hAnsi="Times New Roman"/>
          <w:sz w:val="24"/>
        </w:rPr>
        <w:t>a</w:t>
      </w:r>
      <w:proofErr w:type="spellEnd"/>
      <w:r w:rsidRPr="00570250">
        <w:rPr>
          <w:rFonts w:ascii="Times New Roman" w:hAnsi="Times New Roman"/>
          <w:sz w:val="24"/>
        </w:rPr>
        <w:t xml:space="preserve"> </w:t>
      </w:r>
      <w:r w:rsidR="00D7567E">
        <w:rPr>
          <w:rFonts w:ascii="Times New Roman" w:hAnsi="Times New Roman"/>
          <w:sz w:val="24"/>
        </w:rPr>
        <w:t xml:space="preserve">související </w:t>
      </w:r>
      <w:r w:rsidRPr="00570250">
        <w:rPr>
          <w:rFonts w:ascii="Times New Roman" w:hAnsi="Times New Roman"/>
          <w:sz w:val="24"/>
        </w:rPr>
        <w:t xml:space="preserve">Příslušenství – </w:t>
      </w:r>
      <w:r w:rsidRPr="00570250">
        <w:rPr>
          <w:rFonts w:ascii="Times New Roman" w:hAnsi="Times New Roman"/>
          <w:b/>
          <w:bCs/>
          <w:sz w:val="24"/>
        </w:rPr>
        <w:t>do 3 týdnů</w:t>
      </w:r>
      <w:r w:rsidRPr="00570250">
        <w:rPr>
          <w:rFonts w:ascii="Times New Roman" w:hAnsi="Times New Roman"/>
          <w:sz w:val="24"/>
        </w:rPr>
        <w:t xml:space="preserve"> ode dne doručení výzvy</w:t>
      </w:r>
      <w:r w:rsidR="008864A8">
        <w:rPr>
          <w:rFonts w:ascii="Times New Roman" w:hAnsi="Times New Roman"/>
          <w:sz w:val="24"/>
        </w:rPr>
        <w:t>/objednávky</w:t>
      </w:r>
      <w:r w:rsidRPr="00570250">
        <w:rPr>
          <w:rFonts w:ascii="Times New Roman" w:hAnsi="Times New Roman"/>
          <w:sz w:val="24"/>
        </w:rPr>
        <w:t xml:space="preserve"> Poskytovateli,</w:t>
      </w:r>
    </w:p>
    <w:p w14:paraId="11EC8DDE" w14:textId="77777777" w:rsidR="00270355" w:rsidRPr="00570250" w:rsidRDefault="00270355" w:rsidP="00570250">
      <w:pPr>
        <w:pStyle w:val="Odstavecseseznamem"/>
        <w:rPr>
          <w:rFonts w:ascii="Times New Roman" w:hAnsi="Times New Roman"/>
          <w:sz w:val="24"/>
          <w:szCs w:val="24"/>
        </w:rPr>
      </w:pPr>
    </w:p>
    <w:p w14:paraId="29765DEA" w14:textId="6EA49AE8" w:rsidR="00AC5D48" w:rsidRPr="00D7567E" w:rsidRDefault="00270355" w:rsidP="00570250">
      <w:pPr>
        <w:pStyle w:val="Odstavecseseznamem"/>
        <w:numPr>
          <w:ilvl w:val="0"/>
          <w:numId w:val="42"/>
        </w:numPr>
        <w:ind w:hanging="229"/>
        <w:jc w:val="both"/>
        <w:rPr>
          <w:rFonts w:ascii="Times New Roman" w:hAnsi="Times New Roman"/>
          <w:sz w:val="24"/>
        </w:rPr>
      </w:pPr>
      <w:r w:rsidRPr="00D7567E">
        <w:rPr>
          <w:rFonts w:ascii="Times New Roman" w:hAnsi="Times New Roman"/>
          <w:sz w:val="24"/>
        </w:rPr>
        <w:lastRenderedPageBreak/>
        <w:t xml:space="preserve">Zařízení kategorie B a C a </w:t>
      </w:r>
      <w:r w:rsidR="00D7567E">
        <w:rPr>
          <w:rFonts w:ascii="Times New Roman" w:hAnsi="Times New Roman"/>
          <w:sz w:val="24"/>
        </w:rPr>
        <w:t xml:space="preserve">související </w:t>
      </w:r>
      <w:r w:rsidRPr="00D7567E">
        <w:rPr>
          <w:rFonts w:ascii="Times New Roman" w:hAnsi="Times New Roman"/>
          <w:sz w:val="24"/>
        </w:rPr>
        <w:t xml:space="preserve">Příslušenství – </w:t>
      </w:r>
      <w:r w:rsidRPr="00570250">
        <w:rPr>
          <w:rFonts w:ascii="Times New Roman" w:hAnsi="Times New Roman"/>
          <w:b/>
          <w:bCs/>
          <w:sz w:val="24"/>
        </w:rPr>
        <w:t>do 4 týdnů</w:t>
      </w:r>
      <w:r w:rsidRPr="00D7567E">
        <w:rPr>
          <w:rFonts w:ascii="Times New Roman" w:hAnsi="Times New Roman"/>
          <w:sz w:val="24"/>
        </w:rPr>
        <w:t xml:space="preserve"> ode dne doručení výzvy</w:t>
      </w:r>
      <w:r w:rsidR="008864A8">
        <w:rPr>
          <w:rFonts w:ascii="Times New Roman" w:hAnsi="Times New Roman"/>
          <w:sz w:val="24"/>
        </w:rPr>
        <w:t>/objednávky</w:t>
      </w:r>
      <w:r w:rsidRPr="00D7567E">
        <w:rPr>
          <w:rFonts w:ascii="Times New Roman" w:hAnsi="Times New Roman"/>
          <w:sz w:val="24"/>
        </w:rPr>
        <w:t xml:space="preserve"> Poskytovateli. </w:t>
      </w:r>
    </w:p>
    <w:p w14:paraId="3CFDAFE0" w14:textId="77777777" w:rsidR="00AC5D48" w:rsidRPr="00F37016" w:rsidRDefault="00AC5D48" w:rsidP="00AC5D48">
      <w:pPr>
        <w:autoSpaceDE w:val="0"/>
        <w:autoSpaceDN w:val="0"/>
        <w:adjustRightInd w:val="0"/>
        <w:spacing w:before="0" w:after="0" w:line="240" w:lineRule="auto"/>
        <w:rPr>
          <w:rFonts w:ascii="Times New Roman" w:eastAsia="Calibri" w:hAnsi="Times New Roman"/>
          <w:color w:val="000000"/>
          <w:sz w:val="24"/>
        </w:rPr>
      </w:pPr>
    </w:p>
    <w:p w14:paraId="6AC7D649" w14:textId="2BF5C423" w:rsidR="0EFCB9C9" w:rsidRPr="00F37016" w:rsidRDefault="0EFCB9C9" w:rsidP="008821B2">
      <w:pPr>
        <w:pStyle w:val="Nadpis2"/>
        <w:numPr>
          <w:ilvl w:val="1"/>
          <w:numId w:val="0"/>
        </w:numPr>
        <w:ind w:left="709" w:hanging="709"/>
        <w:rPr>
          <w:rFonts w:ascii="Times New Roman" w:hAnsi="Times New Roman"/>
          <w:sz w:val="24"/>
          <w:szCs w:val="24"/>
        </w:rPr>
      </w:pPr>
      <w:r w:rsidRPr="00F37016">
        <w:rPr>
          <w:rFonts w:ascii="Times New Roman" w:hAnsi="Times New Roman"/>
          <w:sz w:val="24"/>
          <w:szCs w:val="24"/>
        </w:rPr>
        <w:t>4.</w:t>
      </w:r>
      <w:r w:rsidR="4864B4F5" w:rsidRPr="00F37016">
        <w:rPr>
          <w:rFonts w:ascii="Times New Roman" w:hAnsi="Times New Roman"/>
          <w:sz w:val="24"/>
          <w:szCs w:val="24"/>
        </w:rPr>
        <w:t>4</w:t>
      </w:r>
      <w:r w:rsidRPr="00F37016">
        <w:rPr>
          <w:rFonts w:ascii="Times New Roman" w:hAnsi="Times New Roman"/>
          <w:sz w:val="24"/>
          <w:szCs w:val="24"/>
        </w:rPr>
        <w:t xml:space="preserve">. </w:t>
      </w:r>
      <w:r w:rsidR="008821B2" w:rsidRPr="00F37016">
        <w:rPr>
          <w:rFonts w:ascii="Times New Roman" w:hAnsi="Times New Roman"/>
          <w:sz w:val="24"/>
          <w:szCs w:val="24"/>
        </w:rPr>
        <w:tab/>
      </w:r>
      <w:r w:rsidRPr="00F37016">
        <w:rPr>
          <w:rFonts w:ascii="Times New Roman" w:hAnsi="Times New Roman"/>
          <w:sz w:val="24"/>
          <w:szCs w:val="24"/>
        </w:rPr>
        <w:t xml:space="preserve">Poskytovatel se zavazuje zahájit poskytování Služeb </w:t>
      </w:r>
      <w:r w:rsidR="4965E8DB" w:rsidRPr="00F37016">
        <w:rPr>
          <w:rFonts w:ascii="Times New Roman" w:hAnsi="Times New Roman"/>
          <w:sz w:val="24"/>
          <w:szCs w:val="24"/>
        </w:rPr>
        <w:t>ode dne</w:t>
      </w:r>
      <w:r w:rsidR="32D675D5" w:rsidRPr="00F37016">
        <w:rPr>
          <w:rFonts w:ascii="Times New Roman" w:hAnsi="Times New Roman"/>
          <w:sz w:val="24"/>
          <w:szCs w:val="24"/>
        </w:rPr>
        <w:t xml:space="preserve"> </w:t>
      </w:r>
      <w:r w:rsidR="00270355">
        <w:rPr>
          <w:rFonts w:ascii="Times New Roman" w:hAnsi="Times New Roman"/>
          <w:sz w:val="24"/>
          <w:szCs w:val="24"/>
        </w:rPr>
        <w:t>nabytí účinnosti této Smlouvy</w:t>
      </w:r>
      <w:r w:rsidRPr="00F37016">
        <w:rPr>
          <w:rFonts w:ascii="Times New Roman" w:hAnsi="Times New Roman"/>
          <w:sz w:val="24"/>
          <w:szCs w:val="24"/>
        </w:rPr>
        <w:t>. Služby budou poskytovány po dobu 60 měsíců.</w:t>
      </w:r>
    </w:p>
    <w:p w14:paraId="2FFE7FB1" w14:textId="6C200A81" w:rsidR="009464E9" w:rsidRPr="00F37016" w:rsidRDefault="281FBAFA" w:rsidP="00A06502">
      <w:pPr>
        <w:pStyle w:val="Nadpis1"/>
        <w:keepNext/>
        <w:numPr>
          <w:ilvl w:val="0"/>
          <w:numId w:val="11"/>
        </w:numPr>
        <w:suppressAutoHyphens/>
        <w:spacing w:before="360" w:after="120"/>
        <w:rPr>
          <w:rFonts w:ascii="Times New Roman" w:hAnsi="Times New Roman"/>
          <w:sz w:val="24"/>
          <w:szCs w:val="24"/>
        </w:rPr>
      </w:pPr>
      <w:bookmarkStart w:id="22" w:name="_Ref303884303"/>
      <w:bookmarkStart w:id="23" w:name="_Toc257991675"/>
      <w:bookmarkEnd w:id="19"/>
      <w:bookmarkEnd w:id="20"/>
      <w:bookmarkEnd w:id="21"/>
      <w:r w:rsidRPr="00F37016">
        <w:rPr>
          <w:rFonts w:ascii="Times New Roman" w:hAnsi="Times New Roman"/>
          <w:sz w:val="24"/>
          <w:szCs w:val="24"/>
        </w:rPr>
        <w:t>Cena a platební podmínky</w:t>
      </w:r>
      <w:bookmarkEnd w:id="22"/>
      <w:bookmarkEnd w:id="23"/>
    </w:p>
    <w:p w14:paraId="4BDBCCCE" w14:textId="02F80665" w:rsidR="001B117A" w:rsidRPr="00F37016" w:rsidRDefault="32B78FD6" w:rsidP="00A06502">
      <w:pPr>
        <w:pStyle w:val="Nadpis2"/>
        <w:numPr>
          <w:ilvl w:val="1"/>
          <w:numId w:val="11"/>
        </w:numPr>
        <w:suppressAutoHyphens/>
        <w:spacing w:before="120"/>
        <w:ind w:left="709"/>
        <w:rPr>
          <w:rFonts w:ascii="Times New Roman" w:hAnsi="Times New Roman"/>
          <w:sz w:val="24"/>
          <w:szCs w:val="24"/>
        </w:rPr>
      </w:pPr>
      <w:bookmarkStart w:id="24" w:name="_Toc323574606"/>
      <w:bookmarkStart w:id="25" w:name="_Toc323574641"/>
      <w:bookmarkStart w:id="26" w:name="_Toc323709548"/>
      <w:bookmarkStart w:id="27" w:name="_Toc366047418"/>
      <w:bookmarkStart w:id="28" w:name="_Ref11690104"/>
      <w:bookmarkStart w:id="29" w:name="_Ref243444344"/>
      <w:bookmarkStart w:id="30" w:name="_Ref303885902"/>
      <w:bookmarkStart w:id="31" w:name="_Ref504563149"/>
      <w:bookmarkStart w:id="32" w:name="_Ref504563549"/>
      <w:bookmarkStart w:id="33" w:name="_Ref504564842"/>
      <w:bookmarkEnd w:id="24"/>
      <w:bookmarkEnd w:id="25"/>
      <w:bookmarkEnd w:id="26"/>
      <w:bookmarkEnd w:id="27"/>
      <w:r w:rsidRPr="00F37016">
        <w:rPr>
          <w:rFonts w:ascii="Times New Roman" w:hAnsi="Times New Roman"/>
          <w:sz w:val="24"/>
          <w:szCs w:val="24"/>
        </w:rPr>
        <w:t xml:space="preserve">Smluvní strany se dohodly </w:t>
      </w:r>
      <w:r w:rsidR="0C66723F" w:rsidRPr="00F37016">
        <w:rPr>
          <w:rFonts w:ascii="Times New Roman" w:hAnsi="Times New Roman"/>
          <w:sz w:val="24"/>
          <w:szCs w:val="24"/>
        </w:rPr>
        <w:t>na cenách za</w:t>
      </w:r>
      <w:r w:rsidRPr="00F37016">
        <w:rPr>
          <w:rFonts w:ascii="Times New Roman" w:hAnsi="Times New Roman"/>
          <w:sz w:val="24"/>
          <w:szCs w:val="24"/>
        </w:rPr>
        <w:t xml:space="preserve"> poskytování </w:t>
      </w:r>
      <w:r w:rsidR="0C66723F" w:rsidRPr="00F37016">
        <w:rPr>
          <w:rFonts w:ascii="Times New Roman" w:hAnsi="Times New Roman"/>
          <w:sz w:val="24"/>
          <w:szCs w:val="24"/>
        </w:rPr>
        <w:t>Služeb</w:t>
      </w:r>
      <w:r w:rsidR="0950245F" w:rsidRPr="00F37016">
        <w:rPr>
          <w:rFonts w:ascii="Times New Roman" w:hAnsi="Times New Roman"/>
          <w:sz w:val="24"/>
          <w:szCs w:val="24"/>
        </w:rPr>
        <w:t xml:space="preserve"> takto:</w:t>
      </w:r>
    </w:p>
    <w:p w14:paraId="331E18B4" w14:textId="7B6DA35E" w:rsidR="007F645F" w:rsidRPr="00F37016" w:rsidRDefault="4AAAF82D" w:rsidP="00BB1E85">
      <w:pPr>
        <w:pStyle w:val="Nadpis2"/>
        <w:numPr>
          <w:ilvl w:val="2"/>
          <w:numId w:val="11"/>
        </w:numPr>
        <w:suppressAutoHyphens/>
        <w:spacing w:before="120"/>
        <w:ind w:left="851" w:hanging="709"/>
        <w:rPr>
          <w:rFonts w:ascii="Times New Roman" w:hAnsi="Times New Roman"/>
          <w:sz w:val="24"/>
          <w:szCs w:val="24"/>
        </w:rPr>
      </w:pPr>
      <w:bookmarkStart w:id="34" w:name="_Ref37088625"/>
      <w:r w:rsidRPr="00F37016">
        <w:rPr>
          <w:rFonts w:ascii="Times New Roman" w:hAnsi="Times New Roman"/>
          <w:sz w:val="24"/>
          <w:szCs w:val="24"/>
        </w:rPr>
        <w:t>Ceny</w:t>
      </w:r>
      <w:r w:rsidR="32B78FD6" w:rsidRPr="00F37016">
        <w:rPr>
          <w:rFonts w:ascii="Times New Roman" w:hAnsi="Times New Roman"/>
          <w:sz w:val="24"/>
          <w:szCs w:val="24"/>
        </w:rPr>
        <w:t xml:space="preserve"> za měsíční nájem</w:t>
      </w:r>
      <w:r w:rsidR="151C82E6" w:rsidRPr="00F37016">
        <w:rPr>
          <w:rFonts w:ascii="Times New Roman" w:hAnsi="Times New Roman"/>
          <w:sz w:val="24"/>
          <w:szCs w:val="24"/>
        </w:rPr>
        <w:t xml:space="preserve"> Zařízení</w:t>
      </w:r>
      <w:r w:rsidRPr="00F37016">
        <w:rPr>
          <w:rFonts w:ascii="Times New Roman" w:hAnsi="Times New Roman"/>
          <w:sz w:val="24"/>
          <w:szCs w:val="24"/>
        </w:rPr>
        <w:t xml:space="preserve"> po dobu trvání Smlouvy jsou následující</w:t>
      </w:r>
      <w:r w:rsidR="67E96F0E" w:rsidRPr="00F37016">
        <w:rPr>
          <w:rFonts w:ascii="Times New Roman" w:hAnsi="Times New Roman"/>
          <w:sz w:val="24"/>
          <w:szCs w:val="24"/>
        </w:rPr>
        <w:t>:</w:t>
      </w:r>
      <w:bookmarkEnd w:id="28"/>
      <w:bookmarkEnd w:id="34"/>
    </w:p>
    <w:tbl>
      <w:tblPr>
        <w:tblW w:w="8505" w:type="dxa"/>
        <w:tblInd w:w="699" w:type="dxa"/>
        <w:tblCellMar>
          <w:left w:w="70" w:type="dxa"/>
          <w:right w:w="70" w:type="dxa"/>
        </w:tblCellMar>
        <w:tblLook w:val="04A0" w:firstRow="1" w:lastRow="0" w:firstColumn="1" w:lastColumn="0" w:noHBand="0" w:noVBand="1"/>
      </w:tblPr>
      <w:tblGrid>
        <w:gridCol w:w="1134"/>
        <w:gridCol w:w="1985"/>
        <w:gridCol w:w="1984"/>
        <w:gridCol w:w="1418"/>
        <w:gridCol w:w="1984"/>
      </w:tblGrid>
      <w:tr w:rsidR="00677EBC" w:rsidRPr="00F37016" w14:paraId="41A38A65" w14:textId="77777777" w:rsidTr="001C3477">
        <w:trPr>
          <w:trHeight w:val="277"/>
        </w:trPr>
        <w:tc>
          <w:tcPr>
            <w:tcW w:w="113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0162B04" w14:textId="35A3301B" w:rsidR="00677EBC" w:rsidRPr="00F37016" w:rsidRDefault="00677EBC" w:rsidP="005C0FFE">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Kategorie</w:t>
            </w:r>
          </w:p>
        </w:tc>
        <w:tc>
          <w:tcPr>
            <w:tcW w:w="1985" w:type="dxa"/>
            <w:tcBorders>
              <w:top w:val="single" w:sz="8" w:space="0" w:color="auto"/>
              <w:left w:val="nil"/>
              <w:bottom w:val="single" w:sz="8" w:space="0" w:color="auto"/>
              <w:right w:val="single" w:sz="4" w:space="0" w:color="auto"/>
            </w:tcBorders>
          </w:tcPr>
          <w:p w14:paraId="2D4CF57E" w14:textId="6C40FD0E" w:rsidR="00677EBC" w:rsidRPr="00F37016" w:rsidRDefault="00677EBC">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 xml:space="preserve">Model Zařízení </w:t>
            </w:r>
          </w:p>
        </w:tc>
        <w:tc>
          <w:tcPr>
            <w:tcW w:w="1984"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D7D18BD" w14:textId="3B50BAAA" w:rsidR="00677EBC" w:rsidRPr="00F37016" w:rsidRDefault="00677EBC" w:rsidP="00677EBC">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Cena za pronájem (měsíčně) v Kč bez DPH</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632ACDDE" w14:textId="77777777" w:rsidR="00677EBC" w:rsidRPr="00F37016" w:rsidRDefault="00677EBC">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 xml:space="preserve">DPH </w:t>
            </w:r>
            <w:proofErr w:type="gramStart"/>
            <w:r w:rsidRPr="00F37016">
              <w:rPr>
                <w:rFonts w:ascii="Times New Roman" w:hAnsi="Times New Roman"/>
                <w:b/>
                <w:bCs/>
                <w:color w:val="000000"/>
                <w:sz w:val="24"/>
              </w:rPr>
              <w:t>21%</w:t>
            </w:r>
            <w:proofErr w:type="gramEnd"/>
            <w:r w:rsidRPr="00F37016">
              <w:rPr>
                <w:rFonts w:ascii="Times New Roman" w:hAnsi="Times New Roman"/>
                <w:b/>
                <w:bCs/>
                <w:color w:val="000000"/>
                <w:sz w:val="24"/>
              </w:rPr>
              <w:t xml:space="preserve"> (v Kč)</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7C28BB3A" w14:textId="625C10B6" w:rsidR="00677EBC" w:rsidRPr="00F37016" w:rsidRDefault="00677EBC">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Cena za pronájem (měsíčně) v Kč s DPH</w:t>
            </w:r>
          </w:p>
        </w:tc>
      </w:tr>
      <w:tr w:rsidR="00677EBC" w:rsidRPr="00F37016" w14:paraId="731B447F" w14:textId="77777777" w:rsidTr="001C3477">
        <w:trPr>
          <w:trHeight w:val="264"/>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3A0114F1" w14:textId="0D290F1E" w:rsidR="00677EBC" w:rsidRPr="00F37016" w:rsidRDefault="002D0FDF" w:rsidP="002D0FDF">
            <w:pPr>
              <w:spacing w:before="0" w:after="0" w:line="240" w:lineRule="auto"/>
              <w:jc w:val="center"/>
              <w:rPr>
                <w:rFonts w:ascii="Times New Roman" w:hAnsi="Times New Roman"/>
                <w:color w:val="000000"/>
                <w:sz w:val="24"/>
              </w:rPr>
            </w:pPr>
            <w:r>
              <w:rPr>
                <w:rFonts w:ascii="Times New Roman" w:hAnsi="Times New Roman"/>
                <w:color w:val="000000"/>
                <w:sz w:val="24"/>
              </w:rPr>
              <w:t>A</w:t>
            </w:r>
          </w:p>
        </w:tc>
        <w:tc>
          <w:tcPr>
            <w:tcW w:w="1985" w:type="dxa"/>
            <w:tcBorders>
              <w:top w:val="nil"/>
              <w:left w:val="nil"/>
              <w:bottom w:val="single" w:sz="4" w:space="0" w:color="auto"/>
              <w:right w:val="single" w:sz="4" w:space="0" w:color="auto"/>
            </w:tcBorders>
          </w:tcPr>
          <w:p w14:paraId="286AFAD1" w14:textId="187E79DB" w:rsidR="00677EBC" w:rsidRPr="00F37016" w:rsidRDefault="003C41A6">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68D29A1" w14:textId="747ADC86" w:rsidR="00677EBC" w:rsidRPr="00F37016" w:rsidRDefault="00677EBC">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418" w:type="dxa"/>
            <w:tcBorders>
              <w:top w:val="nil"/>
              <w:left w:val="nil"/>
              <w:bottom w:val="single" w:sz="4" w:space="0" w:color="auto"/>
              <w:right w:val="single" w:sz="4" w:space="0" w:color="auto"/>
            </w:tcBorders>
            <w:shd w:val="clear" w:color="auto" w:fill="auto"/>
            <w:noWrap/>
            <w:vAlign w:val="center"/>
            <w:hideMark/>
          </w:tcPr>
          <w:p w14:paraId="0082FBA8" w14:textId="77777777" w:rsidR="00677EBC" w:rsidRPr="00F37016" w:rsidRDefault="00677EBC">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84" w:type="dxa"/>
            <w:tcBorders>
              <w:top w:val="nil"/>
              <w:left w:val="nil"/>
              <w:bottom w:val="single" w:sz="4" w:space="0" w:color="auto"/>
              <w:right w:val="single" w:sz="8" w:space="0" w:color="auto"/>
            </w:tcBorders>
            <w:shd w:val="clear" w:color="auto" w:fill="auto"/>
            <w:noWrap/>
            <w:vAlign w:val="center"/>
            <w:hideMark/>
          </w:tcPr>
          <w:p w14:paraId="3BFCFA4E" w14:textId="77777777" w:rsidR="00677EBC" w:rsidRPr="00F37016" w:rsidRDefault="00677EBC">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r w:rsidR="00677EBC" w:rsidRPr="00F37016" w14:paraId="227311A7" w14:textId="77777777" w:rsidTr="001C3477">
        <w:trPr>
          <w:trHeight w:val="264"/>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81FB059" w14:textId="54A5DF14" w:rsidR="00677EBC" w:rsidRPr="00F37016" w:rsidRDefault="002D0FDF" w:rsidP="002D0FDF">
            <w:pPr>
              <w:spacing w:before="0" w:after="0" w:line="240" w:lineRule="auto"/>
              <w:jc w:val="center"/>
              <w:rPr>
                <w:rFonts w:ascii="Times New Roman" w:hAnsi="Times New Roman"/>
                <w:color w:val="000000"/>
                <w:sz w:val="24"/>
              </w:rPr>
            </w:pPr>
            <w:r>
              <w:rPr>
                <w:rFonts w:ascii="Times New Roman" w:hAnsi="Times New Roman"/>
                <w:color w:val="000000"/>
                <w:sz w:val="24"/>
              </w:rPr>
              <w:t>B</w:t>
            </w:r>
          </w:p>
        </w:tc>
        <w:tc>
          <w:tcPr>
            <w:tcW w:w="1985" w:type="dxa"/>
            <w:tcBorders>
              <w:top w:val="nil"/>
              <w:left w:val="nil"/>
              <w:bottom w:val="single" w:sz="4" w:space="0" w:color="auto"/>
              <w:right w:val="single" w:sz="4" w:space="0" w:color="auto"/>
            </w:tcBorders>
          </w:tcPr>
          <w:p w14:paraId="57FF70B9" w14:textId="1B98A663" w:rsidR="00677EBC" w:rsidRPr="00F37016" w:rsidRDefault="0051488E">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2BD3C0B" w14:textId="5CA2435F" w:rsidR="00677EBC" w:rsidRPr="00F37016" w:rsidRDefault="00677EBC">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418" w:type="dxa"/>
            <w:tcBorders>
              <w:top w:val="nil"/>
              <w:left w:val="nil"/>
              <w:bottom w:val="single" w:sz="4" w:space="0" w:color="auto"/>
              <w:right w:val="single" w:sz="4" w:space="0" w:color="auto"/>
            </w:tcBorders>
            <w:shd w:val="clear" w:color="auto" w:fill="auto"/>
            <w:noWrap/>
            <w:vAlign w:val="center"/>
            <w:hideMark/>
          </w:tcPr>
          <w:p w14:paraId="60B5599F" w14:textId="305F311C" w:rsidR="00677EBC" w:rsidRPr="00F37016" w:rsidRDefault="00677EBC">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84" w:type="dxa"/>
            <w:tcBorders>
              <w:top w:val="nil"/>
              <w:left w:val="nil"/>
              <w:bottom w:val="single" w:sz="4" w:space="0" w:color="auto"/>
              <w:right w:val="single" w:sz="8" w:space="0" w:color="auto"/>
            </w:tcBorders>
            <w:shd w:val="clear" w:color="auto" w:fill="auto"/>
            <w:noWrap/>
            <w:vAlign w:val="center"/>
            <w:hideMark/>
          </w:tcPr>
          <w:p w14:paraId="283C0AB2" w14:textId="77777777" w:rsidR="00677EBC" w:rsidRPr="00F37016" w:rsidRDefault="00677EBC">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r w:rsidR="002D0FDF" w:rsidRPr="00F37016" w14:paraId="7C1B5CC1" w14:textId="77777777" w:rsidTr="001C3477">
        <w:trPr>
          <w:trHeight w:val="26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D8495" w14:textId="35F4943B" w:rsidR="002D0FDF" w:rsidRDefault="002D0FDF" w:rsidP="002D0FDF">
            <w:pPr>
              <w:spacing w:before="0" w:after="0" w:line="240" w:lineRule="auto"/>
              <w:jc w:val="center"/>
              <w:rPr>
                <w:rFonts w:ascii="Times New Roman" w:hAnsi="Times New Roman"/>
                <w:color w:val="000000"/>
                <w:sz w:val="24"/>
              </w:rPr>
            </w:pPr>
            <w:r>
              <w:rPr>
                <w:rFonts w:ascii="Times New Roman" w:hAnsi="Times New Roman"/>
                <w:color w:val="000000"/>
                <w:sz w:val="24"/>
              </w:rPr>
              <w:t>C</w:t>
            </w:r>
          </w:p>
        </w:tc>
        <w:tc>
          <w:tcPr>
            <w:tcW w:w="1985" w:type="dxa"/>
            <w:tcBorders>
              <w:top w:val="single" w:sz="4" w:space="0" w:color="auto"/>
              <w:left w:val="nil"/>
              <w:bottom w:val="single" w:sz="4" w:space="0" w:color="auto"/>
              <w:right w:val="single" w:sz="4" w:space="0" w:color="auto"/>
            </w:tcBorders>
          </w:tcPr>
          <w:p w14:paraId="78A42A35" w14:textId="685FEF27" w:rsidR="002D0FDF" w:rsidRPr="00F37016" w:rsidRDefault="002D0FDF" w:rsidP="002D0FDF">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42A8A" w14:textId="4366AA52" w:rsidR="002D0FDF" w:rsidRPr="00F37016" w:rsidRDefault="002D0FDF" w:rsidP="002D0FDF">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E10D091" w14:textId="54A0EEFE" w:rsidR="002D0FDF" w:rsidRPr="00F37016" w:rsidRDefault="002D0FDF" w:rsidP="002D0FDF">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61E1BBF" w14:textId="3CFD72FF" w:rsidR="002D0FDF" w:rsidRPr="00F37016" w:rsidRDefault="002D0FDF" w:rsidP="002D0FDF">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bookmarkEnd w:id="29"/>
      <w:bookmarkEnd w:id="30"/>
      <w:bookmarkEnd w:id="31"/>
      <w:bookmarkEnd w:id="32"/>
      <w:bookmarkEnd w:id="33"/>
    </w:tbl>
    <w:p w14:paraId="12867316" w14:textId="77777777" w:rsidR="001B117A" w:rsidRPr="00F37016" w:rsidRDefault="001B117A" w:rsidP="001B117A">
      <w:pPr>
        <w:pStyle w:val="Nadpis2"/>
        <w:numPr>
          <w:ilvl w:val="0"/>
          <w:numId w:val="0"/>
        </w:numPr>
        <w:suppressAutoHyphens/>
        <w:spacing w:before="120"/>
        <w:ind w:left="1004"/>
        <w:rPr>
          <w:rFonts w:ascii="Times New Roman" w:hAnsi="Times New Roman"/>
          <w:sz w:val="24"/>
          <w:szCs w:val="24"/>
        </w:rPr>
      </w:pPr>
    </w:p>
    <w:p w14:paraId="4FA65E88" w14:textId="0F96A0A6" w:rsidR="001B117A" w:rsidRPr="00F37016" w:rsidRDefault="4AAAF82D" w:rsidP="00BB1E85">
      <w:pPr>
        <w:pStyle w:val="Nadpis2"/>
        <w:numPr>
          <w:ilvl w:val="2"/>
          <w:numId w:val="11"/>
        </w:numPr>
        <w:suppressAutoHyphens/>
        <w:spacing w:before="120"/>
        <w:ind w:left="851" w:hanging="709"/>
        <w:rPr>
          <w:rFonts w:ascii="Times New Roman" w:hAnsi="Times New Roman"/>
          <w:sz w:val="24"/>
          <w:szCs w:val="24"/>
        </w:rPr>
      </w:pPr>
      <w:r w:rsidRPr="00F37016">
        <w:rPr>
          <w:rFonts w:ascii="Times New Roman" w:hAnsi="Times New Roman"/>
          <w:sz w:val="24"/>
          <w:szCs w:val="24"/>
        </w:rPr>
        <w:t xml:space="preserve">Ceny za měsíční nájem </w:t>
      </w:r>
      <w:r w:rsidR="002D0FDF">
        <w:rPr>
          <w:rFonts w:ascii="Times New Roman" w:hAnsi="Times New Roman"/>
          <w:sz w:val="24"/>
          <w:szCs w:val="24"/>
        </w:rPr>
        <w:t>P</w:t>
      </w:r>
      <w:r w:rsidRPr="00F37016">
        <w:rPr>
          <w:rFonts w:ascii="Times New Roman" w:hAnsi="Times New Roman"/>
          <w:sz w:val="24"/>
          <w:szCs w:val="24"/>
        </w:rPr>
        <w:t xml:space="preserve">říslušenství po dobu trvání Smlouvy jsou následující: </w:t>
      </w:r>
    </w:p>
    <w:tbl>
      <w:tblPr>
        <w:tblW w:w="8789" w:type="dxa"/>
        <w:tblInd w:w="699" w:type="dxa"/>
        <w:tblCellMar>
          <w:left w:w="70" w:type="dxa"/>
          <w:right w:w="70" w:type="dxa"/>
        </w:tblCellMar>
        <w:tblLook w:val="04A0" w:firstRow="1" w:lastRow="0" w:firstColumn="1" w:lastColumn="0" w:noHBand="0" w:noVBand="1"/>
      </w:tblPr>
      <w:tblGrid>
        <w:gridCol w:w="1569"/>
        <w:gridCol w:w="1855"/>
        <w:gridCol w:w="1999"/>
        <w:gridCol w:w="1855"/>
        <w:gridCol w:w="1511"/>
      </w:tblGrid>
      <w:tr w:rsidR="001B117A" w:rsidRPr="00F37016" w14:paraId="1454BFED" w14:textId="77777777" w:rsidTr="001C3477">
        <w:trPr>
          <w:trHeight w:val="318"/>
        </w:trPr>
        <w:tc>
          <w:tcPr>
            <w:tcW w:w="15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246B93" w14:textId="48870A71" w:rsidR="001B117A" w:rsidRPr="00F37016" w:rsidRDefault="001B117A" w:rsidP="007A220A">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Kategorie</w:t>
            </w:r>
          </w:p>
        </w:tc>
        <w:tc>
          <w:tcPr>
            <w:tcW w:w="1855" w:type="dxa"/>
            <w:tcBorders>
              <w:top w:val="single" w:sz="8" w:space="0" w:color="auto"/>
              <w:left w:val="nil"/>
              <w:bottom w:val="single" w:sz="8" w:space="0" w:color="auto"/>
              <w:right w:val="single" w:sz="4" w:space="0" w:color="auto"/>
            </w:tcBorders>
          </w:tcPr>
          <w:p w14:paraId="273F966F" w14:textId="5667ABEF" w:rsidR="001B117A" w:rsidRPr="00F37016" w:rsidRDefault="001B117A" w:rsidP="001B117A">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 xml:space="preserve">Model </w:t>
            </w:r>
            <w:r w:rsidR="0003677A" w:rsidRPr="00F37016">
              <w:rPr>
                <w:rFonts w:ascii="Times New Roman" w:hAnsi="Times New Roman"/>
                <w:b/>
                <w:bCs/>
                <w:color w:val="000000"/>
                <w:sz w:val="24"/>
              </w:rPr>
              <w:t xml:space="preserve">             </w:t>
            </w:r>
            <w:r w:rsidR="00424C49">
              <w:rPr>
                <w:rFonts w:ascii="Times New Roman" w:hAnsi="Times New Roman"/>
                <w:b/>
                <w:bCs/>
                <w:color w:val="000000"/>
                <w:sz w:val="24"/>
              </w:rPr>
              <w:t>P</w:t>
            </w:r>
            <w:r w:rsidRPr="00F37016">
              <w:rPr>
                <w:rFonts w:ascii="Times New Roman" w:hAnsi="Times New Roman"/>
                <w:b/>
                <w:bCs/>
                <w:color w:val="000000"/>
                <w:sz w:val="24"/>
              </w:rPr>
              <w:t>řísluš</w:t>
            </w:r>
            <w:r w:rsidR="00181224" w:rsidRPr="00F37016">
              <w:rPr>
                <w:rFonts w:ascii="Times New Roman" w:hAnsi="Times New Roman"/>
                <w:b/>
                <w:bCs/>
                <w:color w:val="000000"/>
                <w:sz w:val="24"/>
              </w:rPr>
              <w:t>e</w:t>
            </w:r>
            <w:r w:rsidRPr="00F37016">
              <w:rPr>
                <w:rFonts w:ascii="Times New Roman" w:hAnsi="Times New Roman"/>
                <w:b/>
                <w:bCs/>
                <w:color w:val="000000"/>
                <w:sz w:val="24"/>
              </w:rPr>
              <w:t>nství</w:t>
            </w:r>
          </w:p>
        </w:tc>
        <w:tc>
          <w:tcPr>
            <w:tcW w:w="1999"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D7AE45C" w14:textId="77777777" w:rsidR="001B117A" w:rsidRPr="00F37016" w:rsidRDefault="001B117A" w:rsidP="007A220A">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Cena za pronájem (měsíčně) v Kč bez DPH</w:t>
            </w:r>
          </w:p>
        </w:tc>
        <w:tc>
          <w:tcPr>
            <w:tcW w:w="1855" w:type="dxa"/>
            <w:tcBorders>
              <w:top w:val="single" w:sz="8" w:space="0" w:color="auto"/>
              <w:left w:val="nil"/>
              <w:bottom w:val="single" w:sz="8" w:space="0" w:color="auto"/>
              <w:right w:val="single" w:sz="4" w:space="0" w:color="auto"/>
            </w:tcBorders>
            <w:shd w:val="clear" w:color="auto" w:fill="auto"/>
            <w:vAlign w:val="center"/>
            <w:hideMark/>
          </w:tcPr>
          <w:p w14:paraId="7E978B90" w14:textId="77777777" w:rsidR="001B117A" w:rsidRPr="00F37016" w:rsidRDefault="001B117A" w:rsidP="007A220A">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 xml:space="preserve">DPH </w:t>
            </w:r>
            <w:proofErr w:type="gramStart"/>
            <w:r w:rsidRPr="00F37016">
              <w:rPr>
                <w:rFonts w:ascii="Times New Roman" w:hAnsi="Times New Roman"/>
                <w:b/>
                <w:bCs/>
                <w:color w:val="000000"/>
                <w:sz w:val="24"/>
              </w:rPr>
              <w:t>21%</w:t>
            </w:r>
            <w:proofErr w:type="gramEnd"/>
            <w:r w:rsidRPr="00F37016">
              <w:rPr>
                <w:rFonts w:ascii="Times New Roman" w:hAnsi="Times New Roman"/>
                <w:b/>
                <w:bCs/>
                <w:color w:val="000000"/>
                <w:sz w:val="24"/>
              </w:rPr>
              <w:t xml:space="preserve"> (v Kč)</w:t>
            </w:r>
          </w:p>
        </w:tc>
        <w:tc>
          <w:tcPr>
            <w:tcW w:w="1511" w:type="dxa"/>
            <w:tcBorders>
              <w:top w:val="single" w:sz="8" w:space="0" w:color="auto"/>
              <w:left w:val="nil"/>
              <w:bottom w:val="single" w:sz="8" w:space="0" w:color="auto"/>
              <w:right w:val="single" w:sz="8" w:space="0" w:color="auto"/>
            </w:tcBorders>
            <w:shd w:val="clear" w:color="auto" w:fill="auto"/>
            <w:vAlign w:val="center"/>
            <w:hideMark/>
          </w:tcPr>
          <w:p w14:paraId="16D213F8" w14:textId="77777777" w:rsidR="001B117A" w:rsidRPr="00F37016" w:rsidRDefault="001B117A" w:rsidP="007A220A">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Cena za pronájem (měsíčně) v Kč s DPH</w:t>
            </w:r>
          </w:p>
        </w:tc>
      </w:tr>
      <w:tr w:rsidR="001B117A" w:rsidRPr="00F37016" w14:paraId="30A450EE" w14:textId="77777777" w:rsidTr="001C3477">
        <w:trPr>
          <w:trHeight w:val="303"/>
        </w:trPr>
        <w:tc>
          <w:tcPr>
            <w:tcW w:w="1569" w:type="dxa"/>
            <w:tcBorders>
              <w:top w:val="nil"/>
              <w:left w:val="single" w:sz="8" w:space="0" w:color="auto"/>
              <w:bottom w:val="single" w:sz="4" w:space="0" w:color="auto"/>
              <w:right w:val="single" w:sz="4" w:space="0" w:color="auto"/>
            </w:tcBorders>
            <w:shd w:val="clear" w:color="auto" w:fill="auto"/>
            <w:noWrap/>
            <w:vAlign w:val="center"/>
            <w:hideMark/>
          </w:tcPr>
          <w:p w14:paraId="1253AEBB" w14:textId="45A28DEA" w:rsidR="001B117A" w:rsidRPr="003C41A6" w:rsidRDefault="003C41A6" w:rsidP="007A220A">
            <w:pPr>
              <w:spacing w:before="0" w:after="0" w:line="240" w:lineRule="auto"/>
              <w:rPr>
                <w:rFonts w:ascii="Times New Roman" w:hAnsi="Times New Roman"/>
                <w:color w:val="000000"/>
                <w:sz w:val="24"/>
              </w:rPr>
            </w:pPr>
            <w:r>
              <w:rPr>
                <w:rFonts w:ascii="Times New Roman" w:hAnsi="Times New Roman"/>
                <w:color w:val="000000"/>
                <w:sz w:val="24"/>
              </w:rPr>
              <w:t>V</w:t>
            </w:r>
            <w:r w:rsidR="000F3A1B" w:rsidRPr="003C41A6">
              <w:rPr>
                <w:rFonts w:ascii="Times New Roman" w:hAnsi="Times New Roman"/>
                <w:color w:val="000000"/>
                <w:sz w:val="24"/>
              </w:rPr>
              <w:t xml:space="preserve">olitelný uzavřený zásobník pro zařízení </w:t>
            </w:r>
            <w:r w:rsidR="000F3A1B" w:rsidRPr="003C41A6">
              <w:rPr>
                <w:rFonts w:ascii="Times New Roman" w:hAnsi="Times New Roman"/>
                <w:color w:val="000000"/>
                <w:sz w:val="22"/>
                <w:szCs w:val="22"/>
              </w:rPr>
              <w:t xml:space="preserve">kat. </w:t>
            </w:r>
            <w:r w:rsidR="000F3A1B" w:rsidRPr="003C41A6">
              <w:rPr>
                <w:rFonts w:ascii="Times New Roman" w:hAnsi="Times New Roman"/>
                <w:color w:val="000000"/>
                <w:sz w:val="24"/>
              </w:rPr>
              <w:t>A</w:t>
            </w:r>
          </w:p>
        </w:tc>
        <w:tc>
          <w:tcPr>
            <w:tcW w:w="1855" w:type="dxa"/>
            <w:tcBorders>
              <w:top w:val="nil"/>
              <w:left w:val="nil"/>
              <w:bottom w:val="single" w:sz="4" w:space="0" w:color="auto"/>
              <w:right w:val="single" w:sz="4" w:space="0" w:color="auto"/>
            </w:tcBorders>
          </w:tcPr>
          <w:p w14:paraId="2F630849" w14:textId="77777777" w:rsidR="001B117A" w:rsidRPr="00F37016" w:rsidRDefault="001B117A" w:rsidP="007A220A">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99" w:type="dxa"/>
            <w:tcBorders>
              <w:top w:val="nil"/>
              <w:left w:val="single" w:sz="4" w:space="0" w:color="auto"/>
              <w:bottom w:val="single" w:sz="4" w:space="0" w:color="auto"/>
              <w:right w:val="single" w:sz="4" w:space="0" w:color="auto"/>
            </w:tcBorders>
            <w:shd w:val="clear" w:color="auto" w:fill="auto"/>
            <w:noWrap/>
            <w:vAlign w:val="center"/>
            <w:hideMark/>
          </w:tcPr>
          <w:p w14:paraId="0541B5E2" w14:textId="77777777" w:rsidR="001B117A" w:rsidRPr="00F37016" w:rsidRDefault="001B117A" w:rsidP="007A220A">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855" w:type="dxa"/>
            <w:tcBorders>
              <w:top w:val="nil"/>
              <w:left w:val="nil"/>
              <w:bottom w:val="single" w:sz="4" w:space="0" w:color="auto"/>
              <w:right w:val="single" w:sz="4" w:space="0" w:color="auto"/>
            </w:tcBorders>
            <w:shd w:val="clear" w:color="auto" w:fill="auto"/>
            <w:noWrap/>
            <w:vAlign w:val="center"/>
            <w:hideMark/>
          </w:tcPr>
          <w:p w14:paraId="44EB5F04" w14:textId="77777777" w:rsidR="001B117A" w:rsidRPr="00F37016" w:rsidRDefault="001B117A" w:rsidP="007A220A">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511" w:type="dxa"/>
            <w:tcBorders>
              <w:top w:val="nil"/>
              <w:left w:val="nil"/>
              <w:bottom w:val="single" w:sz="4" w:space="0" w:color="auto"/>
              <w:right w:val="single" w:sz="8" w:space="0" w:color="auto"/>
            </w:tcBorders>
            <w:shd w:val="clear" w:color="auto" w:fill="auto"/>
            <w:noWrap/>
            <w:vAlign w:val="center"/>
            <w:hideMark/>
          </w:tcPr>
          <w:p w14:paraId="14A8F3F9" w14:textId="77777777" w:rsidR="001B117A" w:rsidRPr="00F37016" w:rsidRDefault="001B117A" w:rsidP="007A220A">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r w:rsidR="001B117A" w:rsidRPr="00F37016" w14:paraId="416795F1" w14:textId="77777777" w:rsidTr="001C3477">
        <w:trPr>
          <w:trHeight w:val="303"/>
        </w:trPr>
        <w:tc>
          <w:tcPr>
            <w:tcW w:w="1569" w:type="dxa"/>
            <w:tcBorders>
              <w:top w:val="nil"/>
              <w:left w:val="single" w:sz="8" w:space="0" w:color="auto"/>
              <w:bottom w:val="nil"/>
              <w:right w:val="single" w:sz="4" w:space="0" w:color="auto"/>
            </w:tcBorders>
            <w:shd w:val="clear" w:color="auto" w:fill="auto"/>
            <w:noWrap/>
            <w:vAlign w:val="center"/>
            <w:hideMark/>
          </w:tcPr>
          <w:p w14:paraId="2AC17A27" w14:textId="60901F9F" w:rsidR="001B117A" w:rsidRPr="003C41A6" w:rsidRDefault="003C41A6" w:rsidP="007A220A">
            <w:pPr>
              <w:spacing w:before="0" w:after="0" w:line="240" w:lineRule="auto"/>
              <w:rPr>
                <w:rFonts w:ascii="Times New Roman" w:hAnsi="Times New Roman"/>
                <w:color w:val="000000"/>
                <w:sz w:val="22"/>
                <w:szCs w:val="22"/>
              </w:rPr>
            </w:pPr>
            <w:r>
              <w:rPr>
                <w:rFonts w:ascii="Times New Roman" w:hAnsi="Times New Roman"/>
                <w:color w:val="000000"/>
                <w:sz w:val="22"/>
                <w:szCs w:val="22"/>
              </w:rPr>
              <w:t>V</w:t>
            </w:r>
            <w:r w:rsidR="000F3A1B" w:rsidRPr="003C41A6">
              <w:rPr>
                <w:rFonts w:ascii="Times New Roman" w:hAnsi="Times New Roman"/>
                <w:color w:val="000000"/>
                <w:sz w:val="22"/>
                <w:szCs w:val="22"/>
              </w:rPr>
              <w:t>olitelný uzavřený zásobník pro zařízení kat. B</w:t>
            </w:r>
          </w:p>
        </w:tc>
        <w:tc>
          <w:tcPr>
            <w:tcW w:w="1855" w:type="dxa"/>
            <w:tcBorders>
              <w:top w:val="nil"/>
              <w:left w:val="nil"/>
              <w:bottom w:val="nil"/>
              <w:right w:val="single" w:sz="4" w:space="0" w:color="auto"/>
            </w:tcBorders>
          </w:tcPr>
          <w:p w14:paraId="5B77ECC7" w14:textId="77777777" w:rsidR="001B117A" w:rsidRPr="00F37016" w:rsidRDefault="001B117A" w:rsidP="007A220A">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99" w:type="dxa"/>
            <w:tcBorders>
              <w:top w:val="nil"/>
              <w:left w:val="single" w:sz="4" w:space="0" w:color="auto"/>
              <w:bottom w:val="nil"/>
              <w:right w:val="single" w:sz="4" w:space="0" w:color="auto"/>
            </w:tcBorders>
            <w:shd w:val="clear" w:color="auto" w:fill="auto"/>
            <w:noWrap/>
            <w:vAlign w:val="center"/>
            <w:hideMark/>
          </w:tcPr>
          <w:p w14:paraId="22C37A7E" w14:textId="77777777" w:rsidR="001B117A" w:rsidRPr="00F37016" w:rsidRDefault="001B117A" w:rsidP="007A220A">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855" w:type="dxa"/>
            <w:tcBorders>
              <w:top w:val="nil"/>
              <w:left w:val="nil"/>
              <w:bottom w:val="nil"/>
              <w:right w:val="single" w:sz="4" w:space="0" w:color="auto"/>
            </w:tcBorders>
            <w:shd w:val="clear" w:color="auto" w:fill="auto"/>
            <w:noWrap/>
            <w:vAlign w:val="center"/>
            <w:hideMark/>
          </w:tcPr>
          <w:p w14:paraId="403EF257" w14:textId="77777777" w:rsidR="001B117A" w:rsidRPr="00F37016" w:rsidRDefault="001B117A" w:rsidP="007A220A">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511" w:type="dxa"/>
            <w:tcBorders>
              <w:top w:val="nil"/>
              <w:left w:val="nil"/>
              <w:bottom w:val="nil"/>
              <w:right w:val="single" w:sz="8" w:space="0" w:color="auto"/>
            </w:tcBorders>
            <w:shd w:val="clear" w:color="auto" w:fill="auto"/>
            <w:noWrap/>
            <w:vAlign w:val="center"/>
            <w:hideMark/>
          </w:tcPr>
          <w:p w14:paraId="49E3C0C8" w14:textId="5A74AAC6" w:rsidR="001B117A" w:rsidRPr="00F37016" w:rsidRDefault="001B117A" w:rsidP="007A220A">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r w:rsidR="002D0FDF" w:rsidRPr="00F37016" w14:paraId="4E64C224" w14:textId="77777777" w:rsidTr="001C3477">
        <w:trPr>
          <w:trHeight w:val="303"/>
        </w:trPr>
        <w:tc>
          <w:tcPr>
            <w:tcW w:w="1569" w:type="dxa"/>
            <w:tcBorders>
              <w:top w:val="nil"/>
              <w:left w:val="single" w:sz="8" w:space="0" w:color="auto"/>
              <w:bottom w:val="single" w:sz="4" w:space="0" w:color="auto"/>
              <w:right w:val="single" w:sz="4" w:space="0" w:color="auto"/>
            </w:tcBorders>
            <w:shd w:val="clear" w:color="auto" w:fill="auto"/>
            <w:noWrap/>
            <w:vAlign w:val="center"/>
          </w:tcPr>
          <w:p w14:paraId="4AD7F27F" w14:textId="77777777" w:rsidR="002D0FDF" w:rsidRPr="003C41A6" w:rsidRDefault="002D0FDF" w:rsidP="007A220A">
            <w:pPr>
              <w:spacing w:before="0" w:after="0" w:line="240" w:lineRule="auto"/>
              <w:rPr>
                <w:rFonts w:ascii="Times New Roman" w:hAnsi="Times New Roman"/>
                <w:color w:val="000000"/>
                <w:sz w:val="24"/>
              </w:rPr>
            </w:pPr>
          </w:p>
        </w:tc>
        <w:tc>
          <w:tcPr>
            <w:tcW w:w="1855" w:type="dxa"/>
            <w:tcBorders>
              <w:top w:val="nil"/>
              <w:left w:val="nil"/>
              <w:bottom w:val="single" w:sz="4" w:space="0" w:color="auto"/>
              <w:right w:val="single" w:sz="4" w:space="0" w:color="auto"/>
            </w:tcBorders>
          </w:tcPr>
          <w:p w14:paraId="597ED69D" w14:textId="77777777" w:rsidR="002D0FDF" w:rsidRPr="00F37016" w:rsidRDefault="002D0FDF" w:rsidP="007A220A">
            <w:pPr>
              <w:spacing w:before="0" w:after="0" w:line="240" w:lineRule="auto"/>
              <w:rPr>
                <w:rFonts w:ascii="Times New Roman" w:hAnsi="Times New Roman"/>
                <w:sz w:val="24"/>
              </w:rPr>
            </w:pPr>
          </w:p>
        </w:tc>
        <w:tc>
          <w:tcPr>
            <w:tcW w:w="1999" w:type="dxa"/>
            <w:tcBorders>
              <w:top w:val="nil"/>
              <w:left w:val="single" w:sz="4" w:space="0" w:color="auto"/>
              <w:bottom w:val="single" w:sz="4" w:space="0" w:color="auto"/>
              <w:right w:val="single" w:sz="4" w:space="0" w:color="auto"/>
            </w:tcBorders>
            <w:shd w:val="clear" w:color="auto" w:fill="auto"/>
            <w:noWrap/>
            <w:vAlign w:val="center"/>
          </w:tcPr>
          <w:p w14:paraId="71FC3520" w14:textId="77777777" w:rsidR="002D0FDF" w:rsidRPr="00F37016" w:rsidRDefault="002D0FDF" w:rsidP="007A220A">
            <w:pPr>
              <w:spacing w:before="0" w:after="0" w:line="240" w:lineRule="auto"/>
              <w:rPr>
                <w:rFonts w:ascii="Times New Roman" w:hAnsi="Times New Roman"/>
                <w:sz w:val="24"/>
              </w:rPr>
            </w:pPr>
          </w:p>
        </w:tc>
        <w:tc>
          <w:tcPr>
            <w:tcW w:w="1855" w:type="dxa"/>
            <w:tcBorders>
              <w:top w:val="nil"/>
              <w:left w:val="nil"/>
              <w:bottom w:val="single" w:sz="4" w:space="0" w:color="auto"/>
              <w:right w:val="single" w:sz="4" w:space="0" w:color="auto"/>
            </w:tcBorders>
            <w:shd w:val="clear" w:color="auto" w:fill="auto"/>
            <w:noWrap/>
            <w:vAlign w:val="center"/>
          </w:tcPr>
          <w:p w14:paraId="738F02A2" w14:textId="77777777" w:rsidR="002D0FDF" w:rsidRPr="00F37016" w:rsidRDefault="002D0FDF" w:rsidP="007A220A">
            <w:pPr>
              <w:spacing w:before="0" w:after="0" w:line="240" w:lineRule="auto"/>
              <w:rPr>
                <w:rFonts w:ascii="Times New Roman" w:hAnsi="Times New Roman"/>
                <w:sz w:val="24"/>
              </w:rPr>
            </w:pPr>
          </w:p>
        </w:tc>
        <w:tc>
          <w:tcPr>
            <w:tcW w:w="1511" w:type="dxa"/>
            <w:tcBorders>
              <w:top w:val="nil"/>
              <w:left w:val="nil"/>
              <w:bottom w:val="single" w:sz="4" w:space="0" w:color="auto"/>
              <w:right w:val="single" w:sz="8" w:space="0" w:color="auto"/>
            </w:tcBorders>
            <w:shd w:val="clear" w:color="auto" w:fill="auto"/>
            <w:noWrap/>
            <w:vAlign w:val="center"/>
          </w:tcPr>
          <w:p w14:paraId="5065045A" w14:textId="77777777" w:rsidR="002D0FDF" w:rsidRPr="00F37016" w:rsidRDefault="002D0FDF" w:rsidP="007A220A">
            <w:pPr>
              <w:spacing w:before="0" w:after="0" w:line="240" w:lineRule="auto"/>
              <w:rPr>
                <w:rFonts w:ascii="Times New Roman" w:hAnsi="Times New Roman"/>
                <w:sz w:val="24"/>
              </w:rPr>
            </w:pPr>
          </w:p>
        </w:tc>
      </w:tr>
      <w:tr w:rsidR="000F3A1B" w:rsidRPr="00F37016" w14:paraId="63EF47C7" w14:textId="77777777" w:rsidTr="001C3477">
        <w:trPr>
          <w:trHeight w:val="303"/>
        </w:trPr>
        <w:tc>
          <w:tcPr>
            <w:tcW w:w="1569" w:type="dxa"/>
            <w:tcBorders>
              <w:top w:val="nil"/>
              <w:left w:val="single" w:sz="8" w:space="0" w:color="auto"/>
              <w:bottom w:val="single" w:sz="4" w:space="0" w:color="auto"/>
              <w:right w:val="single" w:sz="4" w:space="0" w:color="auto"/>
            </w:tcBorders>
            <w:shd w:val="clear" w:color="auto" w:fill="auto"/>
            <w:noWrap/>
            <w:vAlign w:val="center"/>
          </w:tcPr>
          <w:p w14:paraId="1D70FB13" w14:textId="61FFBBA8" w:rsidR="000F3A1B" w:rsidRPr="003C41A6" w:rsidRDefault="003C41A6" w:rsidP="000F3A1B">
            <w:pPr>
              <w:spacing w:before="0" w:after="0" w:line="240" w:lineRule="auto"/>
              <w:rPr>
                <w:rFonts w:ascii="Times New Roman" w:hAnsi="Times New Roman"/>
                <w:color w:val="000000"/>
                <w:sz w:val="22"/>
                <w:szCs w:val="22"/>
              </w:rPr>
            </w:pPr>
            <w:r>
              <w:rPr>
                <w:rFonts w:ascii="Times New Roman" w:hAnsi="Times New Roman"/>
                <w:color w:val="000000"/>
                <w:sz w:val="22"/>
                <w:szCs w:val="22"/>
              </w:rPr>
              <w:lastRenderedPageBreak/>
              <w:t>V</w:t>
            </w:r>
            <w:r w:rsidR="000F3A1B" w:rsidRPr="003C41A6">
              <w:rPr>
                <w:rFonts w:ascii="Times New Roman" w:hAnsi="Times New Roman"/>
                <w:color w:val="000000"/>
                <w:sz w:val="22"/>
                <w:szCs w:val="22"/>
              </w:rPr>
              <w:t>olitelný uzavřený zásobník pro zařízení kat. C</w:t>
            </w:r>
          </w:p>
          <w:p w14:paraId="3DC0CCD3" w14:textId="77777777" w:rsidR="000F3A1B" w:rsidRPr="003C41A6" w:rsidRDefault="000F3A1B" w:rsidP="000F3A1B">
            <w:pPr>
              <w:spacing w:before="0" w:after="0" w:line="240" w:lineRule="auto"/>
              <w:rPr>
                <w:rFonts w:ascii="Times New Roman" w:hAnsi="Times New Roman"/>
                <w:color w:val="000000"/>
                <w:sz w:val="24"/>
              </w:rPr>
            </w:pPr>
          </w:p>
        </w:tc>
        <w:tc>
          <w:tcPr>
            <w:tcW w:w="1855" w:type="dxa"/>
            <w:tcBorders>
              <w:top w:val="nil"/>
              <w:left w:val="nil"/>
              <w:bottom w:val="single" w:sz="4" w:space="0" w:color="auto"/>
              <w:right w:val="single" w:sz="4" w:space="0" w:color="auto"/>
            </w:tcBorders>
          </w:tcPr>
          <w:p w14:paraId="287E94F1" w14:textId="4E93795B"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99" w:type="dxa"/>
            <w:tcBorders>
              <w:top w:val="nil"/>
              <w:left w:val="single" w:sz="4" w:space="0" w:color="auto"/>
              <w:bottom w:val="single" w:sz="4" w:space="0" w:color="auto"/>
              <w:right w:val="single" w:sz="4" w:space="0" w:color="auto"/>
            </w:tcBorders>
            <w:shd w:val="clear" w:color="auto" w:fill="auto"/>
            <w:noWrap/>
            <w:vAlign w:val="center"/>
          </w:tcPr>
          <w:p w14:paraId="1B24B6AC" w14:textId="0AA369BC"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855" w:type="dxa"/>
            <w:tcBorders>
              <w:top w:val="nil"/>
              <w:left w:val="nil"/>
              <w:bottom w:val="single" w:sz="4" w:space="0" w:color="auto"/>
              <w:right w:val="single" w:sz="4" w:space="0" w:color="auto"/>
            </w:tcBorders>
            <w:shd w:val="clear" w:color="auto" w:fill="auto"/>
            <w:noWrap/>
            <w:vAlign w:val="center"/>
          </w:tcPr>
          <w:p w14:paraId="6A80A525" w14:textId="3A1C0453"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511" w:type="dxa"/>
            <w:tcBorders>
              <w:top w:val="nil"/>
              <w:left w:val="nil"/>
              <w:bottom w:val="single" w:sz="4" w:space="0" w:color="auto"/>
              <w:right w:val="single" w:sz="8" w:space="0" w:color="auto"/>
            </w:tcBorders>
            <w:shd w:val="clear" w:color="auto" w:fill="auto"/>
            <w:noWrap/>
            <w:vAlign w:val="center"/>
          </w:tcPr>
          <w:p w14:paraId="644C7347" w14:textId="5FDEB260"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r w:rsidR="000F3A1B" w:rsidRPr="00F37016" w14:paraId="1D3D564D" w14:textId="77777777" w:rsidTr="001C3477">
        <w:trPr>
          <w:trHeight w:val="303"/>
        </w:trPr>
        <w:tc>
          <w:tcPr>
            <w:tcW w:w="1569" w:type="dxa"/>
            <w:tcBorders>
              <w:top w:val="nil"/>
              <w:left w:val="single" w:sz="8" w:space="0" w:color="auto"/>
              <w:bottom w:val="single" w:sz="4" w:space="0" w:color="auto"/>
              <w:right w:val="single" w:sz="4" w:space="0" w:color="auto"/>
            </w:tcBorders>
            <w:shd w:val="clear" w:color="auto" w:fill="auto"/>
            <w:noWrap/>
            <w:vAlign w:val="center"/>
          </w:tcPr>
          <w:p w14:paraId="18D4B411" w14:textId="5C5E33EE" w:rsidR="000F3A1B" w:rsidRPr="003C41A6" w:rsidRDefault="000F3A1B" w:rsidP="000F3A1B">
            <w:pPr>
              <w:spacing w:before="0" w:after="0" w:line="240" w:lineRule="auto"/>
              <w:rPr>
                <w:rFonts w:ascii="Times New Roman" w:hAnsi="Times New Roman"/>
                <w:color w:val="000000"/>
                <w:sz w:val="22"/>
                <w:szCs w:val="22"/>
              </w:rPr>
            </w:pPr>
            <w:r w:rsidRPr="003C41A6">
              <w:rPr>
                <w:rFonts w:ascii="Times New Roman" w:hAnsi="Times New Roman"/>
                <w:color w:val="000000"/>
                <w:sz w:val="22"/>
                <w:szCs w:val="22"/>
              </w:rPr>
              <w:t xml:space="preserve">Sešívací </w:t>
            </w:r>
            <w:proofErr w:type="spellStart"/>
            <w:r w:rsidRPr="003C41A6">
              <w:rPr>
                <w:rFonts w:ascii="Times New Roman" w:hAnsi="Times New Roman"/>
                <w:color w:val="000000"/>
                <w:sz w:val="22"/>
                <w:szCs w:val="22"/>
              </w:rPr>
              <w:t>finisher</w:t>
            </w:r>
            <w:proofErr w:type="spellEnd"/>
            <w:r w:rsidRPr="003C41A6">
              <w:rPr>
                <w:rFonts w:ascii="Times New Roman" w:hAnsi="Times New Roman"/>
                <w:color w:val="000000"/>
                <w:sz w:val="22"/>
                <w:szCs w:val="22"/>
              </w:rPr>
              <w:t xml:space="preserve"> pro zařízení kat. C</w:t>
            </w:r>
          </w:p>
          <w:p w14:paraId="7244656A" w14:textId="77777777" w:rsidR="000F3A1B" w:rsidRPr="003C41A6" w:rsidRDefault="000F3A1B" w:rsidP="000F3A1B">
            <w:pPr>
              <w:spacing w:before="0" w:after="0" w:line="240" w:lineRule="auto"/>
              <w:rPr>
                <w:rFonts w:ascii="Times New Roman" w:hAnsi="Times New Roman"/>
                <w:color w:val="000000"/>
                <w:sz w:val="24"/>
              </w:rPr>
            </w:pPr>
          </w:p>
        </w:tc>
        <w:tc>
          <w:tcPr>
            <w:tcW w:w="1855" w:type="dxa"/>
            <w:tcBorders>
              <w:top w:val="nil"/>
              <w:left w:val="nil"/>
              <w:bottom w:val="single" w:sz="4" w:space="0" w:color="auto"/>
              <w:right w:val="single" w:sz="4" w:space="0" w:color="auto"/>
            </w:tcBorders>
          </w:tcPr>
          <w:p w14:paraId="44F37EF5" w14:textId="7D6DFEFD"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99" w:type="dxa"/>
            <w:tcBorders>
              <w:top w:val="nil"/>
              <w:left w:val="single" w:sz="4" w:space="0" w:color="auto"/>
              <w:bottom w:val="single" w:sz="4" w:space="0" w:color="auto"/>
              <w:right w:val="single" w:sz="4" w:space="0" w:color="auto"/>
            </w:tcBorders>
            <w:shd w:val="clear" w:color="auto" w:fill="auto"/>
            <w:noWrap/>
            <w:vAlign w:val="center"/>
          </w:tcPr>
          <w:p w14:paraId="4C5A4E27" w14:textId="7FDC223F"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855" w:type="dxa"/>
            <w:tcBorders>
              <w:top w:val="nil"/>
              <w:left w:val="nil"/>
              <w:bottom w:val="single" w:sz="4" w:space="0" w:color="auto"/>
              <w:right w:val="single" w:sz="4" w:space="0" w:color="auto"/>
            </w:tcBorders>
            <w:shd w:val="clear" w:color="auto" w:fill="auto"/>
            <w:noWrap/>
            <w:vAlign w:val="center"/>
          </w:tcPr>
          <w:p w14:paraId="3F74FD25" w14:textId="3B1AD248"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511" w:type="dxa"/>
            <w:tcBorders>
              <w:top w:val="nil"/>
              <w:left w:val="nil"/>
              <w:bottom w:val="single" w:sz="4" w:space="0" w:color="auto"/>
              <w:right w:val="single" w:sz="8" w:space="0" w:color="auto"/>
            </w:tcBorders>
            <w:shd w:val="clear" w:color="auto" w:fill="auto"/>
            <w:noWrap/>
            <w:vAlign w:val="center"/>
          </w:tcPr>
          <w:p w14:paraId="06203928" w14:textId="0F01F6B1"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r w:rsidR="000F3A1B" w:rsidRPr="00F37016" w14:paraId="6E4096B8" w14:textId="77777777" w:rsidTr="001C3477">
        <w:trPr>
          <w:trHeight w:val="303"/>
        </w:trPr>
        <w:tc>
          <w:tcPr>
            <w:tcW w:w="1569" w:type="dxa"/>
            <w:tcBorders>
              <w:top w:val="nil"/>
              <w:left w:val="single" w:sz="8" w:space="0" w:color="auto"/>
              <w:bottom w:val="single" w:sz="4" w:space="0" w:color="auto"/>
              <w:right w:val="single" w:sz="4" w:space="0" w:color="auto"/>
            </w:tcBorders>
            <w:shd w:val="clear" w:color="auto" w:fill="auto"/>
            <w:noWrap/>
            <w:vAlign w:val="center"/>
          </w:tcPr>
          <w:p w14:paraId="066BCA56" w14:textId="705FDB5E" w:rsidR="000F3A1B" w:rsidRPr="003C41A6" w:rsidRDefault="000F3A1B" w:rsidP="000F3A1B">
            <w:pPr>
              <w:spacing w:before="0" w:after="0" w:line="240" w:lineRule="auto"/>
              <w:rPr>
                <w:rFonts w:ascii="Times New Roman" w:hAnsi="Times New Roman"/>
                <w:color w:val="000000"/>
                <w:sz w:val="22"/>
                <w:szCs w:val="22"/>
              </w:rPr>
            </w:pPr>
            <w:r w:rsidRPr="003C41A6">
              <w:rPr>
                <w:rFonts w:ascii="Times New Roman" w:hAnsi="Times New Roman"/>
                <w:color w:val="000000"/>
                <w:sz w:val="22"/>
                <w:szCs w:val="22"/>
              </w:rPr>
              <w:t>Děrovací jednotka pro zařízení kat. C</w:t>
            </w:r>
          </w:p>
          <w:p w14:paraId="40F6070B" w14:textId="77777777" w:rsidR="000F3A1B" w:rsidRPr="003C41A6" w:rsidRDefault="000F3A1B" w:rsidP="000F3A1B">
            <w:pPr>
              <w:spacing w:before="0" w:after="0" w:line="240" w:lineRule="auto"/>
              <w:rPr>
                <w:rFonts w:ascii="Times New Roman" w:hAnsi="Times New Roman"/>
                <w:color w:val="000000"/>
                <w:sz w:val="24"/>
              </w:rPr>
            </w:pPr>
          </w:p>
        </w:tc>
        <w:tc>
          <w:tcPr>
            <w:tcW w:w="1855" w:type="dxa"/>
            <w:tcBorders>
              <w:top w:val="nil"/>
              <w:left w:val="nil"/>
              <w:bottom w:val="single" w:sz="4" w:space="0" w:color="auto"/>
              <w:right w:val="single" w:sz="4" w:space="0" w:color="auto"/>
            </w:tcBorders>
          </w:tcPr>
          <w:p w14:paraId="3978FBED" w14:textId="5961924E"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99" w:type="dxa"/>
            <w:tcBorders>
              <w:top w:val="nil"/>
              <w:left w:val="single" w:sz="4" w:space="0" w:color="auto"/>
              <w:bottom w:val="single" w:sz="4" w:space="0" w:color="auto"/>
              <w:right w:val="single" w:sz="4" w:space="0" w:color="auto"/>
            </w:tcBorders>
            <w:shd w:val="clear" w:color="auto" w:fill="auto"/>
            <w:noWrap/>
            <w:vAlign w:val="center"/>
          </w:tcPr>
          <w:p w14:paraId="71657F26" w14:textId="0F36A869"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855" w:type="dxa"/>
            <w:tcBorders>
              <w:top w:val="nil"/>
              <w:left w:val="nil"/>
              <w:bottom w:val="single" w:sz="4" w:space="0" w:color="auto"/>
              <w:right w:val="single" w:sz="4" w:space="0" w:color="auto"/>
            </w:tcBorders>
            <w:shd w:val="clear" w:color="auto" w:fill="auto"/>
            <w:noWrap/>
            <w:vAlign w:val="center"/>
          </w:tcPr>
          <w:p w14:paraId="5DCBBCA7" w14:textId="3EE7711A"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511" w:type="dxa"/>
            <w:tcBorders>
              <w:top w:val="nil"/>
              <w:left w:val="nil"/>
              <w:bottom w:val="single" w:sz="4" w:space="0" w:color="auto"/>
              <w:right w:val="single" w:sz="8" w:space="0" w:color="auto"/>
            </w:tcBorders>
            <w:shd w:val="clear" w:color="auto" w:fill="auto"/>
            <w:noWrap/>
            <w:vAlign w:val="center"/>
          </w:tcPr>
          <w:p w14:paraId="6C114994" w14:textId="4FEACBAF"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r w:rsidR="000F3A1B" w:rsidRPr="00F37016" w14:paraId="49C93BA1" w14:textId="77777777" w:rsidTr="001C3477">
        <w:trPr>
          <w:trHeight w:val="303"/>
        </w:trPr>
        <w:tc>
          <w:tcPr>
            <w:tcW w:w="1569" w:type="dxa"/>
            <w:tcBorders>
              <w:top w:val="nil"/>
              <w:left w:val="single" w:sz="8" w:space="0" w:color="auto"/>
              <w:bottom w:val="single" w:sz="4" w:space="0" w:color="auto"/>
              <w:right w:val="single" w:sz="4" w:space="0" w:color="auto"/>
            </w:tcBorders>
            <w:shd w:val="clear" w:color="auto" w:fill="auto"/>
            <w:noWrap/>
            <w:vAlign w:val="center"/>
          </w:tcPr>
          <w:p w14:paraId="350F19C4" w14:textId="50C9840B" w:rsidR="000F3A1B" w:rsidRPr="003C41A6" w:rsidRDefault="000F3A1B" w:rsidP="000F3A1B">
            <w:pPr>
              <w:spacing w:before="0" w:after="0" w:line="240" w:lineRule="auto"/>
              <w:rPr>
                <w:rFonts w:ascii="Times New Roman" w:hAnsi="Times New Roman"/>
                <w:color w:val="000000"/>
                <w:sz w:val="22"/>
                <w:szCs w:val="22"/>
              </w:rPr>
            </w:pPr>
            <w:r w:rsidRPr="003C41A6">
              <w:rPr>
                <w:rFonts w:ascii="Times New Roman" w:hAnsi="Times New Roman"/>
                <w:color w:val="000000"/>
                <w:sz w:val="22"/>
                <w:szCs w:val="22"/>
              </w:rPr>
              <w:t>Poštovní třídič pro zařízení kat. C</w:t>
            </w:r>
          </w:p>
          <w:p w14:paraId="4A9039F1" w14:textId="77777777" w:rsidR="000F3A1B" w:rsidRPr="003C41A6" w:rsidRDefault="000F3A1B" w:rsidP="000F3A1B">
            <w:pPr>
              <w:spacing w:before="0" w:after="0" w:line="240" w:lineRule="auto"/>
              <w:rPr>
                <w:rFonts w:ascii="Times New Roman" w:hAnsi="Times New Roman"/>
                <w:color w:val="000000"/>
                <w:sz w:val="24"/>
              </w:rPr>
            </w:pPr>
          </w:p>
        </w:tc>
        <w:tc>
          <w:tcPr>
            <w:tcW w:w="1855" w:type="dxa"/>
            <w:tcBorders>
              <w:top w:val="nil"/>
              <w:left w:val="nil"/>
              <w:bottom w:val="single" w:sz="4" w:space="0" w:color="auto"/>
              <w:right w:val="single" w:sz="4" w:space="0" w:color="auto"/>
            </w:tcBorders>
          </w:tcPr>
          <w:p w14:paraId="1A0BA280" w14:textId="7D94DF39"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99" w:type="dxa"/>
            <w:tcBorders>
              <w:top w:val="nil"/>
              <w:left w:val="single" w:sz="4" w:space="0" w:color="auto"/>
              <w:bottom w:val="single" w:sz="4" w:space="0" w:color="auto"/>
              <w:right w:val="single" w:sz="4" w:space="0" w:color="auto"/>
            </w:tcBorders>
            <w:shd w:val="clear" w:color="auto" w:fill="auto"/>
            <w:noWrap/>
            <w:vAlign w:val="center"/>
          </w:tcPr>
          <w:p w14:paraId="4B65DB12" w14:textId="53448810"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855" w:type="dxa"/>
            <w:tcBorders>
              <w:top w:val="nil"/>
              <w:left w:val="nil"/>
              <w:bottom w:val="single" w:sz="4" w:space="0" w:color="auto"/>
              <w:right w:val="single" w:sz="4" w:space="0" w:color="auto"/>
            </w:tcBorders>
            <w:shd w:val="clear" w:color="auto" w:fill="auto"/>
            <w:noWrap/>
            <w:vAlign w:val="center"/>
          </w:tcPr>
          <w:p w14:paraId="1D9221D3" w14:textId="0724BF7C"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511" w:type="dxa"/>
            <w:tcBorders>
              <w:top w:val="nil"/>
              <w:left w:val="nil"/>
              <w:bottom w:val="single" w:sz="4" w:space="0" w:color="auto"/>
              <w:right w:val="single" w:sz="8" w:space="0" w:color="auto"/>
            </w:tcBorders>
            <w:shd w:val="clear" w:color="auto" w:fill="auto"/>
            <w:noWrap/>
            <w:vAlign w:val="center"/>
          </w:tcPr>
          <w:p w14:paraId="0A285ECB" w14:textId="27D29A37"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r w:rsidR="000F3A1B" w:rsidRPr="00F37016" w14:paraId="6A6AF608" w14:textId="77777777" w:rsidTr="001C3477">
        <w:trPr>
          <w:trHeight w:val="303"/>
        </w:trPr>
        <w:tc>
          <w:tcPr>
            <w:tcW w:w="1569" w:type="dxa"/>
            <w:tcBorders>
              <w:top w:val="nil"/>
              <w:left w:val="single" w:sz="8" w:space="0" w:color="auto"/>
              <w:bottom w:val="single" w:sz="4" w:space="0" w:color="auto"/>
              <w:right w:val="single" w:sz="4" w:space="0" w:color="auto"/>
            </w:tcBorders>
            <w:shd w:val="clear" w:color="auto" w:fill="auto"/>
            <w:noWrap/>
            <w:vAlign w:val="center"/>
          </w:tcPr>
          <w:p w14:paraId="319DE872" w14:textId="2C1E0809" w:rsidR="000F3A1B" w:rsidRPr="003C41A6" w:rsidRDefault="000F3A1B" w:rsidP="000F3A1B">
            <w:pPr>
              <w:spacing w:before="0" w:after="0" w:line="240" w:lineRule="auto"/>
              <w:rPr>
                <w:rFonts w:ascii="Times New Roman" w:hAnsi="Times New Roman"/>
                <w:color w:val="000000"/>
                <w:sz w:val="22"/>
                <w:szCs w:val="22"/>
              </w:rPr>
            </w:pPr>
            <w:proofErr w:type="spellStart"/>
            <w:r w:rsidRPr="003C41A6">
              <w:rPr>
                <w:rFonts w:ascii="Times New Roman" w:hAnsi="Times New Roman"/>
                <w:color w:val="000000"/>
                <w:sz w:val="22"/>
                <w:szCs w:val="22"/>
              </w:rPr>
              <w:t>Brožurovací</w:t>
            </w:r>
            <w:proofErr w:type="spellEnd"/>
            <w:r w:rsidRPr="003C41A6">
              <w:rPr>
                <w:rFonts w:ascii="Times New Roman" w:hAnsi="Times New Roman"/>
                <w:color w:val="000000"/>
                <w:sz w:val="22"/>
                <w:szCs w:val="22"/>
              </w:rPr>
              <w:t xml:space="preserve"> a skládací jednotka pro zařízení kat. C</w:t>
            </w:r>
          </w:p>
          <w:p w14:paraId="458EDB6E" w14:textId="77777777" w:rsidR="000F3A1B" w:rsidRPr="003C41A6" w:rsidRDefault="000F3A1B" w:rsidP="000F3A1B">
            <w:pPr>
              <w:spacing w:before="0" w:after="0" w:line="240" w:lineRule="auto"/>
              <w:rPr>
                <w:rFonts w:ascii="Times New Roman" w:hAnsi="Times New Roman"/>
                <w:color w:val="000000"/>
                <w:sz w:val="24"/>
              </w:rPr>
            </w:pPr>
          </w:p>
        </w:tc>
        <w:tc>
          <w:tcPr>
            <w:tcW w:w="1855" w:type="dxa"/>
            <w:tcBorders>
              <w:top w:val="nil"/>
              <w:left w:val="nil"/>
              <w:bottom w:val="single" w:sz="4" w:space="0" w:color="auto"/>
              <w:right w:val="single" w:sz="4" w:space="0" w:color="auto"/>
            </w:tcBorders>
          </w:tcPr>
          <w:p w14:paraId="1484DA3D" w14:textId="5573033A"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99" w:type="dxa"/>
            <w:tcBorders>
              <w:top w:val="nil"/>
              <w:left w:val="single" w:sz="4" w:space="0" w:color="auto"/>
              <w:bottom w:val="single" w:sz="4" w:space="0" w:color="auto"/>
              <w:right w:val="single" w:sz="4" w:space="0" w:color="auto"/>
            </w:tcBorders>
            <w:shd w:val="clear" w:color="auto" w:fill="auto"/>
            <w:noWrap/>
            <w:vAlign w:val="center"/>
          </w:tcPr>
          <w:p w14:paraId="47B51061" w14:textId="384F9A58"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855" w:type="dxa"/>
            <w:tcBorders>
              <w:top w:val="nil"/>
              <w:left w:val="nil"/>
              <w:bottom w:val="single" w:sz="4" w:space="0" w:color="auto"/>
              <w:right w:val="single" w:sz="4" w:space="0" w:color="auto"/>
            </w:tcBorders>
            <w:shd w:val="clear" w:color="auto" w:fill="auto"/>
            <w:noWrap/>
            <w:vAlign w:val="center"/>
          </w:tcPr>
          <w:p w14:paraId="08423840" w14:textId="60E0E660"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511" w:type="dxa"/>
            <w:tcBorders>
              <w:top w:val="nil"/>
              <w:left w:val="nil"/>
              <w:bottom w:val="single" w:sz="4" w:space="0" w:color="auto"/>
              <w:right w:val="single" w:sz="8" w:space="0" w:color="auto"/>
            </w:tcBorders>
            <w:shd w:val="clear" w:color="auto" w:fill="auto"/>
            <w:noWrap/>
            <w:vAlign w:val="center"/>
          </w:tcPr>
          <w:p w14:paraId="6F74AF03" w14:textId="2EF2EADC"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r w:rsidR="000F3A1B" w:rsidRPr="00F37016" w14:paraId="13DC604A" w14:textId="77777777" w:rsidTr="001C3477">
        <w:trPr>
          <w:trHeight w:val="303"/>
        </w:trPr>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38226" w14:textId="08B0C188" w:rsidR="000F3A1B" w:rsidRPr="003C41A6" w:rsidRDefault="000F3A1B" w:rsidP="000F3A1B">
            <w:pPr>
              <w:spacing w:before="0" w:after="0" w:line="240" w:lineRule="auto"/>
              <w:rPr>
                <w:rFonts w:ascii="Times New Roman" w:hAnsi="Times New Roman"/>
                <w:color w:val="000000"/>
                <w:sz w:val="22"/>
                <w:szCs w:val="22"/>
              </w:rPr>
            </w:pPr>
            <w:r w:rsidRPr="003C41A6">
              <w:rPr>
                <w:rFonts w:ascii="Times New Roman" w:hAnsi="Times New Roman"/>
                <w:color w:val="000000"/>
                <w:sz w:val="22"/>
                <w:szCs w:val="22"/>
              </w:rPr>
              <w:t>Oddělovač úloh pro zařízení kat. C</w:t>
            </w:r>
          </w:p>
          <w:p w14:paraId="7DD04873" w14:textId="77777777" w:rsidR="000F3A1B" w:rsidRPr="003C41A6" w:rsidRDefault="000F3A1B" w:rsidP="000F3A1B">
            <w:pPr>
              <w:spacing w:before="0" w:after="0" w:line="240" w:lineRule="auto"/>
              <w:rPr>
                <w:rFonts w:ascii="Times New Roman" w:hAnsi="Times New Roman"/>
                <w:color w:val="000000"/>
                <w:sz w:val="22"/>
                <w:szCs w:val="22"/>
              </w:rPr>
            </w:pPr>
          </w:p>
        </w:tc>
        <w:tc>
          <w:tcPr>
            <w:tcW w:w="1855" w:type="dxa"/>
            <w:tcBorders>
              <w:top w:val="single" w:sz="4" w:space="0" w:color="auto"/>
              <w:left w:val="nil"/>
              <w:bottom w:val="single" w:sz="4" w:space="0" w:color="auto"/>
              <w:right w:val="single" w:sz="4" w:space="0" w:color="auto"/>
            </w:tcBorders>
          </w:tcPr>
          <w:p w14:paraId="3A784D94" w14:textId="3828C8AC"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4EC86" w14:textId="0FA744A8"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855" w:type="dxa"/>
            <w:tcBorders>
              <w:top w:val="single" w:sz="4" w:space="0" w:color="auto"/>
              <w:left w:val="nil"/>
              <w:bottom w:val="single" w:sz="4" w:space="0" w:color="auto"/>
              <w:right w:val="single" w:sz="4" w:space="0" w:color="auto"/>
            </w:tcBorders>
            <w:shd w:val="clear" w:color="auto" w:fill="auto"/>
            <w:noWrap/>
            <w:vAlign w:val="center"/>
          </w:tcPr>
          <w:p w14:paraId="5332AEA4" w14:textId="1F01902A"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511" w:type="dxa"/>
            <w:tcBorders>
              <w:top w:val="single" w:sz="4" w:space="0" w:color="auto"/>
              <w:left w:val="nil"/>
              <w:bottom w:val="single" w:sz="4" w:space="0" w:color="auto"/>
              <w:right w:val="single" w:sz="4" w:space="0" w:color="auto"/>
            </w:tcBorders>
            <w:shd w:val="clear" w:color="auto" w:fill="auto"/>
            <w:noWrap/>
            <w:vAlign w:val="center"/>
          </w:tcPr>
          <w:p w14:paraId="5A629AE0" w14:textId="1A045867" w:rsidR="000F3A1B" w:rsidRPr="00F37016" w:rsidRDefault="000F3A1B" w:rsidP="000F3A1B">
            <w:pPr>
              <w:spacing w:before="0" w:after="0" w:line="240" w:lineRule="auto"/>
              <w:rPr>
                <w:rFonts w:ascii="Times New Roman" w:hAnsi="Times New Roman"/>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bl>
    <w:p w14:paraId="4445FFF8" w14:textId="7D5E67AA" w:rsidR="001B117A" w:rsidRPr="00F37016" w:rsidRDefault="001B117A" w:rsidP="001B117A">
      <w:pPr>
        <w:pStyle w:val="Nadpis2"/>
        <w:numPr>
          <w:ilvl w:val="0"/>
          <w:numId w:val="0"/>
        </w:numPr>
        <w:suppressAutoHyphens/>
        <w:spacing w:before="120"/>
        <w:rPr>
          <w:rFonts w:ascii="Times New Roman" w:hAnsi="Times New Roman"/>
          <w:sz w:val="24"/>
          <w:szCs w:val="24"/>
        </w:rPr>
      </w:pPr>
    </w:p>
    <w:p w14:paraId="297C39BC" w14:textId="0D50AAA6" w:rsidR="00A73DC8" w:rsidRPr="00F37016" w:rsidRDefault="77957F4E" w:rsidP="00BB1E85">
      <w:pPr>
        <w:pStyle w:val="Nadpis2"/>
        <w:numPr>
          <w:ilvl w:val="2"/>
          <w:numId w:val="11"/>
        </w:numPr>
        <w:suppressAutoHyphens/>
        <w:spacing w:before="120"/>
        <w:ind w:left="851" w:hanging="709"/>
        <w:rPr>
          <w:rFonts w:ascii="Times New Roman" w:hAnsi="Times New Roman"/>
          <w:sz w:val="24"/>
          <w:szCs w:val="24"/>
        </w:rPr>
      </w:pPr>
      <w:r w:rsidRPr="00F37016">
        <w:rPr>
          <w:rFonts w:ascii="Times New Roman" w:hAnsi="Times New Roman"/>
          <w:sz w:val="24"/>
          <w:szCs w:val="24"/>
        </w:rPr>
        <w:t>Jednotkové ceny za průjezd výtisku Zařízením po dobu trvání Smlouvy jsou následující:</w:t>
      </w:r>
    </w:p>
    <w:tbl>
      <w:tblPr>
        <w:tblW w:w="8363" w:type="dxa"/>
        <w:tblInd w:w="699" w:type="dxa"/>
        <w:tblCellMar>
          <w:left w:w="70" w:type="dxa"/>
          <w:right w:w="70" w:type="dxa"/>
        </w:tblCellMar>
        <w:tblLook w:val="04A0" w:firstRow="1" w:lastRow="0" w:firstColumn="1" w:lastColumn="0" w:noHBand="0" w:noVBand="1"/>
      </w:tblPr>
      <w:tblGrid>
        <w:gridCol w:w="2268"/>
        <w:gridCol w:w="2126"/>
        <w:gridCol w:w="1985"/>
        <w:gridCol w:w="1984"/>
      </w:tblGrid>
      <w:tr w:rsidR="00A73DC8" w:rsidRPr="00F37016" w14:paraId="0CFD32C3" w14:textId="77777777" w:rsidTr="79F0B22A">
        <w:trPr>
          <w:trHeight w:val="315"/>
        </w:trPr>
        <w:tc>
          <w:tcPr>
            <w:tcW w:w="226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DBFAEDA" w14:textId="77777777" w:rsidR="00A73DC8" w:rsidRPr="00F37016" w:rsidRDefault="00A73DC8" w:rsidP="002E0F37">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Formát a kategorie průjezdu</w:t>
            </w:r>
          </w:p>
        </w:tc>
        <w:tc>
          <w:tcPr>
            <w:tcW w:w="2126" w:type="dxa"/>
            <w:tcBorders>
              <w:top w:val="single" w:sz="8" w:space="0" w:color="auto"/>
              <w:left w:val="nil"/>
              <w:bottom w:val="single" w:sz="8" w:space="0" w:color="auto"/>
              <w:right w:val="single" w:sz="4" w:space="0" w:color="auto"/>
            </w:tcBorders>
            <w:shd w:val="clear" w:color="auto" w:fill="auto"/>
            <w:vAlign w:val="center"/>
            <w:hideMark/>
          </w:tcPr>
          <w:p w14:paraId="5DA39498" w14:textId="77777777" w:rsidR="00A73DC8" w:rsidRPr="00F37016" w:rsidRDefault="00A73DC8" w:rsidP="002E0F37">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Jednotková cena bez DPH (v Kč)</w:t>
            </w:r>
          </w:p>
        </w:tc>
        <w:tc>
          <w:tcPr>
            <w:tcW w:w="1985" w:type="dxa"/>
            <w:tcBorders>
              <w:top w:val="single" w:sz="8" w:space="0" w:color="auto"/>
              <w:left w:val="nil"/>
              <w:bottom w:val="single" w:sz="8" w:space="0" w:color="auto"/>
              <w:right w:val="single" w:sz="4" w:space="0" w:color="auto"/>
            </w:tcBorders>
            <w:shd w:val="clear" w:color="auto" w:fill="auto"/>
            <w:vAlign w:val="center"/>
            <w:hideMark/>
          </w:tcPr>
          <w:p w14:paraId="67887C49" w14:textId="77777777" w:rsidR="00A73DC8" w:rsidRPr="00F37016" w:rsidRDefault="00A73DC8" w:rsidP="002E0F37">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 xml:space="preserve">DPH </w:t>
            </w:r>
            <w:proofErr w:type="gramStart"/>
            <w:r w:rsidRPr="00F37016">
              <w:rPr>
                <w:rFonts w:ascii="Times New Roman" w:hAnsi="Times New Roman"/>
                <w:b/>
                <w:bCs/>
                <w:color w:val="000000"/>
                <w:sz w:val="24"/>
              </w:rPr>
              <w:t>21%</w:t>
            </w:r>
            <w:proofErr w:type="gramEnd"/>
            <w:r w:rsidRPr="00F37016">
              <w:rPr>
                <w:rFonts w:ascii="Times New Roman" w:hAnsi="Times New Roman"/>
                <w:b/>
                <w:bCs/>
                <w:color w:val="000000"/>
                <w:sz w:val="24"/>
              </w:rPr>
              <w:t xml:space="preserve"> (v Kč)</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7A14DA07" w14:textId="77777777" w:rsidR="00A73DC8" w:rsidRPr="00F37016" w:rsidRDefault="00A73DC8" w:rsidP="002E0F37">
            <w:pPr>
              <w:spacing w:before="0" w:after="0" w:line="240" w:lineRule="auto"/>
              <w:jc w:val="center"/>
              <w:rPr>
                <w:rFonts w:ascii="Times New Roman" w:hAnsi="Times New Roman"/>
                <w:b/>
                <w:bCs/>
                <w:color w:val="000000"/>
                <w:sz w:val="24"/>
              </w:rPr>
            </w:pPr>
            <w:r w:rsidRPr="00F37016">
              <w:rPr>
                <w:rFonts w:ascii="Times New Roman" w:hAnsi="Times New Roman"/>
                <w:b/>
                <w:bCs/>
                <w:color w:val="000000"/>
                <w:sz w:val="24"/>
              </w:rPr>
              <w:t>Jednotková cena s DPH (v Kč)</w:t>
            </w:r>
          </w:p>
        </w:tc>
      </w:tr>
      <w:tr w:rsidR="00A73DC8" w:rsidRPr="00F37016" w14:paraId="5C328317" w14:textId="77777777" w:rsidTr="79F0B22A">
        <w:trPr>
          <w:trHeight w:val="300"/>
        </w:trPr>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68910BD3" w14:textId="1EF669DE" w:rsidR="00A73DC8" w:rsidRPr="00F37016" w:rsidRDefault="00A73DC8" w:rsidP="002E0F37">
            <w:pPr>
              <w:spacing w:before="0" w:after="0" w:line="240" w:lineRule="auto"/>
              <w:rPr>
                <w:rFonts w:ascii="Times New Roman" w:hAnsi="Times New Roman"/>
                <w:color w:val="000000"/>
                <w:sz w:val="24"/>
              </w:rPr>
            </w:pPr>
            <w:r w:rsidRPr="00F37016">
              <w:rPr>
                <w:rFonts w:ascii="Times New Roman" w:hAnsi="Times New Roman"/>
                <w:color w:val="000000"/>
                <w:sz w:val="24"/>
              </w:rPr>
              <w:t xml:space="preserve">Cena za 1  </w:t>
            </w:r>
          </w:p>
          <w:p w14:paraId="1F7F8535" w14:textId="6D168660" w:rsidR="00A73DC8" w:rsidRPr="00F37016" w:rsidRDefault="0003677A" w:rsidP="002E0F37">
            <w:pPr>
              <w:spacing w:before="0" w:after="0" w:line="240" w:lineRule="auto"/>
              <w:rPr>
                <w:rFonts w:ascii="Times New Roman" w:hAnsi="Times New Roman"/>
                <w:color w:val="000000"/>
                <w:sz w:val="24"/>
              </w:rPr>
            </w:pPr>
            <w:r w:rsidRPr="00F37016">
              <w:rPr>
                <w:rFonts w:ascii="Times New Roman" w:hAnsi="Times New Roman"/>
                <w:color w:val="000000"/>
                <w:sz w:val="24"/>
              </w:rPr>
              <w:t>č</w:t>
            </w:r>
            <w:r w:rsidR="00A73DC8" w:rsidRPr="00F37016">
              <w:rPr>
                <w:rFonts w:ascii="Times New Roman" w:hAnsi="Times New Roman"/>
                <w:color w:val="000000"/>
                <w:sz w:val="24"/>
              </w:rPr>
              <w:t>ernob</w:t>
            </w:r>
            <w:r w:rsidRPr="00F37016">
              <w:rPr>
                <w:rFonts w:ascii="Times New Roman" w:hAnsi="Times New Roman"/>
                <w:color w:val="000000"/>
                <w:sz w:val="24"/>
              </w:rPr>
              <w:t xml:space="preserve">ílý </w:t>
            </w:r>
            <w:r w:rsidR="00A73DC8" w:rsidRPr="00F37016">
              <w:rPr>
                <w:rFonts w:ascii="Times New Roman" w:hAnsi="Times New Roman"/>
                <w:color w:val="000000"/>
                <w:sz w:val="24"/>
              </w:rPr>
              <w:t>výtisk A4</w:t>
            </w:r>
            <w:r w:rsidRPr="00F37016">
              <w:rPr>
                <w:rFonts w:ascii="Times New Roman" w:hAnsi="Times New Roman"/>
                <w:color w:val="00000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7A25F6C7" w14:textId="77777777" w:rsidR="00A73DC8" w:rsidRPr="00F37016" w:rsidRDefault="00A73DC8" w:rsidP="002E0F37">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85" w:type="dxa"/>
            <w:tcBorders>
              <w:top w:val="nil"/>
              <w:left w:val="nil"/>
              <w:bottom w:val="single" w:sz="4" w:space="0" w:color="auto"/>
              <w:right w:val="single" w:sz="4" w:space="0" w:color="auto"/>
            </w:tcBorders>
            <w:shd w:val="clear" w:color="auto" w:fill="auto"/>
            <w:noWrap/>
            <w:vAlign w:val="center"/>
            <w:hideMark/>
          </w:tcPr>
          <w:p w14:paraId="1D7916CC" w14:textId="77777777" w:rsidR="00A73DC8" w:rsidRPr="00F37016" w:rsidRDefault="00A73DC8" w:rsidP="002E0F37">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84" w:type="dxa"/>
            <w:tcBorders>
              <w:top w:val="nil"/>
              <w:left w:val="nil"/>
              <w:bottom w:val="single" w:sz="4" w:space="0" w:color="auto"/>
              <w:right w:val="single" w:sz="8" w:space="0" w:color="auto"/>
            </w:tcBorders>
            <w:shd w:val="clear" w:color="auto" w:fill="auto"/>
            <w:noWrap/>
            <w:vAlign w:val="center"/>
            <w:hideMark/>
          </w:tcPr>
          <w:p w14:paraId="496C562B" w14:textId="77777777" w:rsidR="00A73DC8" w:rsidRPr="00F37016" w:rsidRDefault="00A73DC8" w:rsidP="002E0F37">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r w:rsidR="00A73DC8" w:rsidRPr="00F37016" w14:paraId="50DC87A4" w14:textId="77777777" w:rsidTr="79F0B22A">
        <w:trPr>
          <w:trHeight w:val="300"/>
        </w:trPr>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18DBF089" w14:textId="035DF0E0" w:rsidR="00A73DC8" w:rsidRPr="00F37016" w:rsidRDefault="00A73DC8" w:rsidP="79F0B22A">
            <w:pPr>
              <w:spacing w:before="0" w:after="0" w:line="240" w:lineRule="auto"/>
              <w:rPr>
                <w:rFonts w:ascii="Times New Roman" w:hAnsi="Times New Roman"/>
                <w:color w:val="000000"/>
                <w:sz w:val="24"/>
              </w:rPr>
            </w:pPr>
            <w:r w:rsidRPr="00F37016">
              <w:rPr>
                <w:rFonts w:ascii="Times New Roman" w:hAnsi="Times New Roman"/>
                <w:color w:val="000000" w:themeColor="text1"/>
                <w:sz w:val="24"/>
              </w:rPr>
              <w:t xml:space="preserve">Cena za 1 </w:t>
            </w:r>
          </w:p>
          <w:p w14:paraId="48A76FD1" w14:textId="142E0F6F" w:rsidR="00A73DC8" w:rsidRPr="00F37016" w:rsidRDefault="009E0D9A" w:rsidP="79F0B22A">
            <w:pPr>
              <w:spacing w:before="0" w:after="0" w:line="240" w:lineRule="auto"/>
              <w:rPr>
                <w:rFonts w:ascii="Times New Roman" w:hAnsi="Times New Roman"/>
                <w:color w:val="000000"/>
                <w:sz w:val="24"/>
              </w:rPr>
            </w:pPr>
            <w:r w:rsidRPr="00F37016">
              <w:rPr>
                <w:rFonts w:ascii="Times New Roman" w:hAnsi="Times New Roman"/>
                <w:color w:val="000000" w:themeColor="text1"/>
                <w:sz w:val="24"/>
              </w:rPr>
              <w:t>plnobarevný</w:t>
            </w:r>
            <w:r w:rsidR="00A73DC8" w:rsidRPr="00F37016">
              <w:rPr>
                <w:rFonts w:ascii="Times New Roman" w:hAnsi="Times New Roman"/>
                <w:color w:val="000000" w:themeColor="text1"/>
                <w:sz w:val="24"/>
              </w:rPr>
              <w:t xml:space="preserve"> výtisk A</w:t>
            </w:r>
            <w:r w:rsidRPr="00F37016">
              <w:rPr>
                <w:rFonts w:ascii="Times New Roman" w:hAnsi="Times New Roman"/>
                <w:color w:val="000000" w:themeColor="text1"/>
                <w:sz w:val="24"/>
              </w:rPr>
              <w:t xml:space="preserve">4 </w:t>
            </w:r>
          </w:p>
        </w:tc>
        <w:tc>
          <w:tcPr>
            <w:tcW w:w="2126" w:type="dxa"/>
            <w:tcBorders>
              <w:top w:val="nil"/>
              <w:left w:val="nil"/>
              <w:bottom w:val="single" w:sz="4" w:space="0" w:color="auto"/>
              <w:right w:val="single" w:sz="4" w:space="0" w:color="auto"/>
            </w:tcBorders>
            <w:shd w:val="clear" w:color="auto" w:fill="auto"/>
            <w:noWrap/>
            <w:vAlign w:val="center"/>
            <w:hideMark/>
          </w:tcPr>
          <w:p w14:paraId="5A7979AB" w14:textId="77777777" w:rsidR="00A73DC8" w:rsidRPr="00F37016" w:rsidRDefault="00A73DC8" w:rsidP="79F0B22A">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85" w:type="dxa"/>
            <w:tcBorders>
              <w:top w:val="nil"/>
              <w:left w:val="nil"/>
              <w:bottom w:val="single" w:sz="4" w:space="0" w:color="auto"/>
              <w:right w:val="single" w:sz="4" w:space="0" w:color="auto"/>
            </w:tcBorders>
            <w:shd w:val="clear" w:color="auto" w:fill="auto"/>
            <w:noWrap/>
            <w:vAlign w:val="center"/>
            <w:hideMark/>
          </w:tcPr>
          <w:p w14:paraId="013D7FAC" w14:textId="77777777" w:rsidR="00A73DC8" w:rsidRPr="00F37016" w:rsidRDefault="00A73DC8" w:rsidP="79F0B22A">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c>
          <w:tcPr>
            <w:tcW w:w="1984" w:type="dxa"/>
            <w:tcBorders>
              <w:top w:val="nil"/>
              <w:left w:val="nil"/>
              <w:bottom w:val="single" w:sz="4" w:space="0" w:color="auto"/>
              <w:right w:val="single" w:sz="8" w:space="0" w:color="auto"/>
            </w:tcBorders>
            <w:shd w:val="clear" w:color="auto" w:fill="auto"/>
            <w:noWrap/>
            <w:vAlign w:val="center"/>
            <w:hideMark/>
          </w:tcPr>
          <w:p w14:paraId="2F57A833" w14:textId="77777777" w:rsidR="00A73DC8" w:rsidRPr="00F37016" w:rsidRDefault="00A73DC8" w:rsidP="79F0B22A">
            <w:pPr>
              <w:spacing w:before="0" w:after="0" w:line="240" w:lineRule="auto"/>
              <w:rPr>
                <w:rFonts w:ascii="Times New Roman" w:hAnsi="Times New Roman"/>
                <w:color w:val="000000"/>
                <w:sz w:val="24"/>
              </w:rPr>
            </w:pPr>
            <w:r w:rsidRPr="00F37016">
              <w:rPr>
                <w:rFonts w:ascii="Times New Roman" w:hAnsi="Times New Roman"/>
                <w:sz w:val="24"/>
              </w:rPr>
              <w:fldChar w:fldCharType="begin">
                <w:ffData>
                  <w:name w:val="Text1"/>
                  <w:enabled/>
                  <w:calcOnExit w:val="0"/>
                  <w:textInput>
                    <w:default w:val="[Bude doplněno před podpisem smlouvy]"/>
                  </w:textInput>
                </w:ffData>
              </w:fldChar>
            </w:r>
            <w:r w:rsidRPr="00F37016">
              <w:rPr>
                <w:rFonts w:ascii="Times New Roman" w:hAnsi="Times New Roman"/>
                <w:sz w:val="24"/>
              </w:rPr>
              <w:instrText xml:space="preserve"> FORMTEXT </w:instrText>
            </w:r>
            <w:r w:rsidRPr="00F37016">
              <w:rPr>
                <w:rFonts w:ascii="Times New Roman" w:hAnsi="Times New Roman"/>
                <w:sz w:val="24"/>
              </w:rPr>
            </w:r>
            <w:r w:rsidRPr="00F37016">
              <w:rPr>
                <w:rFonts w:ascii="Times New Roman" w:hAnsi="Times New Roman"/>
                <w:sz w:val="24"/>
              </w:rPr>
              <w:fldChar w:fldCharType="separate"/>
            </w:r>
            <w:r w:rsidRPr="00F37016">
              <w:rPr>
                <w:rFonts w:ascii="Times New Roman" w:hAnsi="Times New Roman"/>
                <w:noProof/>
                <w:sz w:val="24"/>
              </w:rPr>
              <w:t>[Bude doplněno před podpisem smlouvy]</w:t>
            </w:r>
            <w:r w:rsidRPr="00F37016">
              <w:rPr>
                <w:rFonts w:ascii="Times New Roman" w:hAnsi="Times New Roman"/>
                <w:sz w:val="24"/>
              </w:rPr>
              <w:fldChar w:fldCharType="end"/>
            </w:r>
          </w:p>
        </w:tc>
      </w:tr>
    </w:tbl>
    <w:p w14:paraId="38E28D51" w14:textId="1C56EDAD" w:rsidR="006B565A" w:rsidRPr="00F37016" w:rsidRDefault="666D3CD5" w:rsidP="00FA1291">
      <w:pPr>
        <w:pStyle w:val="Nadpis2"/>
        <w:numPr>
          <w:ilvl w:val="1"/>
          <w:numId w:val="11"/>
        </w:numPr>
        <w:suppressAutoHyphens/>
        <w:spacing w:before="240"/>
        <w:ind w:left="709"/>
        <w:rPr>
          <w:rFonts w:ascii="Times New Roman" w:hAnsi="Times New Roman"/>
          <w:sz w:val="24"/>
          <w:szCs w:val="24"/>
        </w:rPr>
      </w:pPr>
      <w:r w:rsidRPr="00F37016">
        <w:rPr>
          <w:rFonts w:ascii="Times New Roman" w:hAnsi="Times New Roman"/>
          <w:sz w:val="24"/>
          <w:szCs w:val="24"/>
        </w:rPr>
        <w:t>Veškeré ceny jsou cenami maximálními a nejvýše přípustnými</w:t>
      </w:r>
      <w:r w:rsidR="6EC5C71E" w:rsidRPr="00F37016">
        <w:rPr>
          <w:rFonts w:ascii="Times New Roman" w:hAnsi="Times New Roman"/>
          <w:sz w:val="24"/>
          <w:szCs w:val="24"/>
        </w:rPr>
        <w:t xml:space="preserve"> po celou dobu trvání Smlouvy</w:t>
      </w:r>
      <w:r w:rsidRPr="00F37016">
        <w:rPr>
          <w:rFonts w:ascii="Times New Roman" w:hAnsi="Times New Roman"/>
          <w:sz w:val="24"/>
          <w:szCs w:val="24"/>
        </w:rPr>
        <w:t xml:space="preserve">. </w:t>
      </w:r>
      <w:r w:rsidR="77957F4E" w:rsidRPr="00F37016">
        <w:rPr>
          <w:rFonts w:ascii="Times New Roman" w:hAnsi="Times New Roman"/>
          <w:sz w:val="24"/>
          <w:szCs w:val="24"/>
        </w:rPr>
        <w:t xml:space="preserve">Součástí </w:t>
      </w:r>
      <w:r w:rsidR="281FBAFA" w:rsidRPr="00F37016">
        <w:rPr>
          <w:rFonts w:ascii="Times New Roman" w:hAnsi="Times New Roman"/>
          <w:sz w:val="24"/>
          <w:szCs w:val="24"/>
        </w:rPr>
        <w:t xml:space="preserve">cen jsou veškeré práce, poplatky a veškeré jiné náklady nezbytné pro řádné a úplné poskytování </w:t>
      </w:r>
      <w:r w:rsidR="66D5EDE7" w:rsidRPr="00F37016">
        <w:rPr>
          <w:rFonts w:ascii="Times New Roman" w:hAnsi="Times New Roman"/>
          <w:sz w:val="24"/>
          <w:szCs w:val="24"/>
        </w:rPr>
        <w:t>Služeb</w:t>
      </w:r>
      <w:r w:rsidR="281FBAFA" w:rsidRPr="00F37016">
        <w:rPr>
          <w:rFonts w:ascii="Times New Roman" w:hAnsi="Times New Roman"/>
          <w:sz w:val="24"/>
          <w:szCs w:val="24"/>
        </w:rPr>
        <w:t>. Součástí</w:t>
      </w:r>
      <w:r w:rsidR="77957F4E" w:rsidRPr="00F37016">
        <w:rPr>
          <w:rFonts w:ascii="Times New Roman" w:hAnsi="Times New Roman"/>
          <w:sz w:val="24"/>
          <w:szCs w:val="24"/>
        </w:rPr>
        <w:t xml:space="preserve"> </w:t>
      </w:r>
      <w:r w:rsidR="281FBAFA" w:rsidRPr="00F37016">
        <w:rPr>
          <w:rFonts w:ascii="Times New Roman" w:hAnsi="Times New Roman"/>
          <w:sz w:val="24"/>
          <w:szCs w:val="24"/>
        </w:rPr>
        <w:t>cen jsou i práce, které v</w:t>
      </w:r>
      <w:r w:rsidR="43D83D88" w:rsidRPr="00F37016">
        <w:rPr>
          <w:rFonts w:ascii="Times New Roman" w:hAnsi="Times New Roman"/>
          <w:sz w:val="24"/>
          <w:szCs w:val="24"/>
        </w:rPr>
        <w:t> </w:t>
      </w:r>
      <w:r w:rsidR="000F3A1B">
        <w:rPr>
          <w:rFonts w:ascii="Times New Roman" w:hAnsi="Times New Roman"/>
          <w:sz w:val="24"/>
          <w:szCs w:val="24"/>
        </w:rPr>
        <w:t>z</w:t>
      </w:r>
      <w:r w:rsidR="613EB155" w:rsidRPr="00F37016">
        <w:rPr>
          <w:rFonts w:ascii="Times New Roman" w:hAnsi="Times New Roman"/>
          <w:sz w:val="24"/>
          <w:szCs w:val="24"/>
        </w:rPr>
        <w:t xml:space="preserve">adávací dokumentaci </w:t>
      </w:r>
      <w:r w:rsidR="000F3A1B">
        <w:rPr>
          <w:rFonts w:ascii="Times New Roman" w:hAnsi="Times New Roman"/>
          <w:sz w:val="24"/>
          <w:szCs w:val="24"/>
        </w:rPr>
        <w:t xml:space="preserve">veřejné zakázky </w:t>
      </w:r>
      <w:r w:rsidR="613EB155" w:rsidRPr="00F37016">
        <w:rPr>
          <w:rFonts w:ascii="Times New Roman" w:hAnsi="Times New Roman"/>
          <w:sz w:val="24"/>
          <w:szCs w:val="24"/>
        </w:rPr>
        <w:t xml:space="preserve">nebo </w:t>
      </w:r>
      <w:r w:rsidR="41E6D996" w:rsidRPr="00F37016">
        <w:rPr>
          <w:rFonts w:ascii="Times New Roman" w:hAnsi="Times New Roman"/>
          <w:sz w:val="24"/>
          <w:szCs w:val="24"/>
        </w:rPr>
        <w:t>v</w:t>
      </w:r>
      <w:r w:rsidR="000F3A1B">
        <w:rPr>
          <w:rFonts w:ascii="Times New Roman" w:hAnsi="Times New Roman"/>
          <w:sz w:val="24"/>
          <w:szCs w:val="24"/>
        </w:rPr>
        <w:t xml:space="preserve"> této</w:t>
      </w:r>
      <w:r w:rsidR="41E6D996" w:rsidRPr="00F37016">
        <w:rPr>
          <w:rFonts w:ascii="Times New Roman" w:hAnsi="Times New Roman"/>
          <w:sz w:val="24"/>
          <w:szCs w:val="24"/>
        </w:rPr>
        <w:t xml:space="preserve"> </w:t>
      </w:r>
      <w:r w:rsidR="613EB155" w:rsidRPr="00F37016">
        <w:rPr>
          <w:rFonts w:ascii="Times New Roman" w:hAnsi="Times New Roman"/>
          <w:sz w:val="24"/>
          <w:szCs w:val="24"/>
        </w:rPr>
        <w:t>S</w:t>
      </w:r>
      <w:r w:rsidR="281FBAFA" w:rsidRPr="00F37016">
        <w:rPr>
          <w:rFonts w:ascii="Times New Roman" w:hAnsi="Times New Roman"/>
          <w:sz w:val="24"/>
          <w:szCs w:val="24"/>
        </w:rPr>
        <w:t>mlouvě výslovně uvedeny nejsou</w:t>
      </w:r>
      <w:r w:rsidR="613EB155" w:rsidRPr="00F37016">
        <w:rPr>
          <w:rFonts w:ascii="Times New Roman" w:hAnsi="Times New Roman"/>
          <w:sz w:val="24"/>
          <w:szCs w:val="24"/>
        </w:rPr>
        <w:t>,</w:t>
      </w:r>
      <w:r w:rsidR="281FBAFA" w:rsidRPr="00F37016">
        <w:rPr>
          <w:rFonts w:ascii="Times New Roman" w:hAnsi="Times New Roman"/>
          <w:sz w:val="24"/>
          <w:szCs w:val="24"/>
        </w:rPr>
        <w:t xml:space="preserve"> a</w:t>
      </w:r>
      <w:r w:rsidR="613EB155" w:rsidRPr="00F37016">
        <w:rPr>
          <w:rFonts w:ascii="Times New Roman" w:hAnsi="Times New Roman"/>
          <w:sz w:val="24"/>
          <w:szCs w:val="24"/>
        </w:rPr>
        <w:t>le</w:t>
      </w:r>
      <w:r w:rsidR="281FBAFA" w:rsidRPr="00F37016">
        <w:rPr>
          <w:rFonts w:ascii="Times New Roman" w:hAnsi="Times New Roman"/>
          <w:sz w:val="24"/>
          <w:szCs w:val="24"/>
        </w:rPr>
        <w:t xml:space="preserve"> </w:t>
      </w:r>
      <w:r w:rsidR="281FBAFA" w:rsidRPr="00F37016">
        <w:rPr>
          <w:rFonts w:ascii="Times New Roman" w:hAnsi="Times New Roman"/>
          <w:sz w:val="24"/>
          <w:szCs w:val="24"/>
        </w:rPr>
        <w:lastRenderedPageBreak/>
        <w:t>Poskytovatel jakožto odborník o</w:t>
      </w:r>
      <w:r w:rsidR="43D83D88" w:rsidRPr="00F37016">
        <w:rPr>
          <w:rFonts w:ascii="Times New Roman" w:hAnsi="Times New Roman"/>
          <w:sz w:val="24"/>
          <w:szCs w:val="24"/>
        </w:rPr>
        <w:t> </w:t>
      </w:r>
      <w:r w:rsidR="281FBAFA" w:rsidRPr="00F37016">
        <w:rPr>
          <w:rFonts w:ascii="Times New Roman" w:hAnsi="Times New Roman"/>
          <w:sz w:val="24"/>
          <w:szCs w:val="24"/>
        </w:rPr>
        <w:t>nich měl nebo mohl</w:t>
      </w:r>
      <w:r w:rsidR="2EDDD7EB" w:rsidRPr="00F37016">
        <w:rPr>
          <w:rFonts w:ascii="Times New Roman" w:hAnsi="Times New Roman"/>
          <w:sz w:val="24"/>
          <w:szCs w:val="24"/>
        </w:rPr>
        <w:t xml:space="preserve"> vědět</w:t>
      </w:r>
      <w:r w:rsidR="613EB155" w:rsidRPr="00F37016">
        <w:rPr>
          <w:rFonts w:ascii="Times New Roman" w:hAnsi="Times New Roman"/>
          <w:sz w:val="24"/>
          <w:szCs w:val="24"/>
        </w:rPr>
        <w:t xml:space="preserve">, že jsou k řádnému plnění předmětu </w:t>
      </w:r>
      <w:r w:rsidR="000F3A1B">
        <w:rPr>
          <w:rFonts w:ascii="Times New Roman" w:hAnsi="Times New Roman"/>
          <w:sz w:val="24"/>
          <w:szCs w:val="24"/>
        </w:rPr>
        <w:t xml:space="preserve">této </w:t>
      </w:r>
      <w:r w:rsidR="613EB155" w:rsidRPr="00F37016">
        <w:rPr>
          <w:rFonts w:ascii="Times New Roman" w:hAnsi="Times New Roman"/>
          <w:sz w:val="24"/>
          <w:szCs w:val="24"/>
        </w:rPr>
        <w:t>Smlouvy nezbytné</w:t>
      </w:r>
      <w:r w:rsidR="281FBAFA" w:rsidRPr="00F37016">
        <w:rPr>
          <w:rFonts w:ascii="Times New Roman" w:hAnsi="Times New Roman"/>
          <w:sz w:val="24"/>
          <w:szCs w:val="24"/>
        </w:rPr>
        <w:t>.</w:t>
      </w:r>
    </w:p>
    <w:p w14:paraId="459ED84D" w14:textId="4213081B" w:rsidR="009464E9" w:rsidRPr="00F37016" w:rsidRDefault="691294F3" w:rsidP="00FA1291">
      <w:pPr>
        <w:pStyle w:val="Nadpis2"/>
        <w:numPr>
          <w:ilvl w:val="1"/>
          <w:numId w:val="11"/>
        </w:numPr>
        <w:suppressAutoHyphens/>
        <w:ind w:left="709"/>
        <w:rPr>
          <w:rFonts w:ascii="Times New Roman" w:hAnsi="Times New Roman"/>
          <w:sz w:val="24"/>
          <w:szCs w:val="24"/>
        </w:rPr>
      </w:pPr>
      <w:r w:rsidRPr="00F37016">
        <w:rPr>
          <w:rFonts w:ascii="Times New Roman" w:hAnsi="Times New Roman"/>
          <w:sz w:val="24"/>
          <w:szCs w:val="24"/>
        </w:rPr>
        <w:t>Poskytovatel</w:t>
      </w:r>
      <w:r w:rsidR="03E66753" w:rsidRPr="00F37016">
        <w:rPr>
          <w:rFonts w:ascii="Times New Roman" w:hAnsi="Times New Roman"/>
          <w:sz w:val="24"/>
          <w:szCs w:val="24"/>
        </w:rPr>
        <w:t xml:space="preserve"> odpovídá za to, že sazba </w:t>
      </w:r>
      <w:r w:rsidR="349FC614" w:rsidRPr="00F37016">
        <w:rPr>
          <w:rFonts w:ascii="Times New Roman" w:hAnsi="Times New Roman"/>
          <w:sz w:val="24"/>
          <w:szCs w:val="24"/>
        </w:rPr>
        <w:t>DPH</w:t>
      </w:r>
      <w:r w:rsidR="03E66753" w:rsidRPr="00F37016">
        <w:rPr>
          <w:rFonts w:ascii="Times New Roman" w:hAnsi="Times New Roman"/>
          <w:sz w:val="24"/>
          <w:szCs w:val="24"/>
        </w:rPr>
        <w:t xml:space="preserve"> je stanovena v</w:t>
      </w:r>
      <w:r w:rsidR="43D83D88" w:rsidRPr="00F37016">
        <w:rPr>
          <w:rFonts w:ascii="Times New Roman" w:hAnsi="Times New Roman"/>
          <w:sz w:val="24"/>
          <w:szCs w:val="24"/>
        </w:rPr>
        <w:t> </w:t>
      </w:r>
      <w:r w:rsidR="03E66753" w:rsidRPr="00F37016">
        <w:rPr>
          <w:rFonts w:ascii="Times New Roman" w:hAnsi="Times New Roman"/>
          <w:sz w:val="24"/>
          <w:szCs w:val="24"/>
        </w:rPr>
        <w:t>souladu s</w:t>
      </w:r>
      <w:r w:rsidR="43D83D88" w:rsidRPr="00F37016">
        <w:rPr>
          <w:rFonts w:ascii="Times New Roman" w:hAnsi="Times New Roman"/>
          <w:sz w:val="24"/>
          <w:szCs w:val="24"/>
        </w:rPr>
        <w:t> </w:t>
      </w:r>
      <w:r w:rsidR="03E66753" w:rsidRPr="00F37016">
        <w:rPr>
          <w:rFonts w:ascii="Times New Roman" w:hAnsi="Times New Roman"/>
          <w:sz w:val="24"/>
          <w:szCs w:val="24"/>
        </w:rPr>
        <w:t>platnými právními předpisy.</w:t>
      </w:r>
    </w:p>
    <w:p w14:paraId="79DCD67D" w14:textId="2ADC2BB9" w:rsidR="00C617BC" w:rsidRPr="00F37016" w:rsidRDefault="666D3CD5" w:rsidP="00FA1291">
      <w:pPr>
        <w:pStyle w:val="Nadpis2"/>
        <w:numPr>
          <w:ilvl w:val="1"/>
          <w:numId w:val="11"/>
        </w:numPr>
        <w:suppressAutoHyphens/>
        <w:ind w:left="709"/>
        <w:rPr>
          <w:rFonts w:ascii="Times New Roman" w:hAnsi="Times New Roman"/>
          <w:sz w:val="24"/>
          <w:szCs w:val="24"/>
        </w:rPr>
      </w:pPr>
      <w:bookmarkStart w:id="35" w:name="_Ref243444581"/>
      <w:r w:rsidRPr="00F37016">
        <w:rPr>
          <w:rFonts w:ascii="Times New Roman" w:hAnsi="Times New Roman"/>
          <w:sz w:val="24"/>
          <w:szCs w:val="24"/>
        </w:rPr>
        <w:t xml:space="preserve">Veškeré ceny je možné v průběhu plnění Smlouvy změnit pouze </w:t>
      </w:r>
      <w:r w:rsidR="00D7567E">
        <w:rPr>
          <w:rFonts w:ascii="Times New Roman" w:hAnsi="Times New Roman"/>
          <w:sz w:val="24"/>
          <w:szCs w:val="24"/>
        </w:rPr>
        <w:t xml:space="preserve">na základě inflační doložky nebo </w:t>
      </w:r>
      <w:r w:rsidRPr="00F37016">
        <w:rPr>
          <w:rFonts w:ascii="Times New Roman" w:hAnsi="Times New Roman"/>
          <w:sz w:val="24"/>
          <w:szCs w:val="24"/>
        </w:rPr>
        <w:t>z</w:t>
      </w:r>
      <w:r w:rsidR="40FC1637" w:rsidRPr="00F37016">
        <w:rPr>
          <w:rFonts w:ascii="Times New Roman" w:hAnsi="Times New Roman"/>
          <w:sz w:val="24"/>
          <w:szCs w:val="24"/>
        </w:rPr>
        <w:t> </w:t>
      </w:r>
      <w:r w:rsidRPr="00F37016">
        <w:rPr>
          <w:rFonts w:ascii="Times New Roman" w:hAnsi="Times New Roman"/>
          <w:sz w:val="24"/>
          <w:szCs w:val="24"/>
        </w:rPr>
        <w:t>důvod</w:t>
      </w:r>
      <w:r w:rsidR="1FDE0D69" w:rsidRPr="00F37016">
        <w:rPr>
          <w:rFonts w:ascii="Times New Roman" w:hAnsi="Times New Roman"/>
          <w:sz w:val="24"/>
          <w:szCs w:val="24"/>
        </w:rPr>
        <w:t>u, že dojde v</w:t>
      </w:r>
      <w:r w:rsidR="40FC1637" w:rsidRPr="00F37016">
        <w:rPr>
          <w:rFonts w:ascii="Times New Roman" w:hAnsi="Times New Roman"/>
          <w:sz w:val="24"/>
          <w:szCs w:val="24"/>
        </w:rPr>
        <w:t> </w:t>
      </w:r>
      <w:r w:rsidR="1FDE0D69" w:rsidRPr="00F37016">
        <w:rPr>
          <w:rFonts w:ascii="Times New Roman" w:hAnsi="Times New Roman"/>
          <w:sz w:val="24"/>
          <w:szCs w:val="24"/>
        </w:rPr>
        <w:t xml:space="preserve">průběhu plnění </w:t>
      </w:r>
      <w:r w:rsidR="276BBA94" w:rsidRPr="00F37016">
        <w:rPr>
          <w:rFonts w:ascii="Times New Roman" w:hAnsi="Times New Roman"/>
          <w:sz w:val="24"/>
          <w:szCs w:val="24"/>
        </w:rPr>
        <w:t xml:space="preserve">předmětu Smlouvy </w:t>
      </w:r>
      <w:r w:rsidR="1FDE0D69" w:rsidRPr="00F37016">
        <w:rPr>
          <w:rFonts w:ascii="Times New Roman" w:hAnsi="Times New Roman"/>
          <w:sz w:val="24"/>
          <w:szCs w:val="24"/>
        </w:rPr>
        <w:t xml:space="preserve">ke změnám právních předpisů upravujících výši </w:t>
      </w:r>
      <w:r w:rsidR="349FC614" w:rsidRPr="00F37016">
        <w:rPr>
          <w:rFonts w:ascii="Times New Roman" w:hAnsi="Times New Roman"/>
          <w:sz w:val="24"/>
          <w:szCs w:val="24"/>
        </w:rPr>
        <w:t>DPH</w:t>
      </w:r>
      <w:r w:rsidR="1FDE0D69" w:rsidRPr="00F37016">
        <w:rPr>
          <w:rFonts w:ascii="Times New Roman" w:hAnsi="Times New Roman"/>
          <w:sz w:val="24"/>
          <w:szCs w:val="24"/>
        </w:rPr>
        <w:t xml:space="preserve">. Změna smluvní ceny bude odpovídat výši změny </w:t>
      </w:r>
      <w:r w:rsidR="349FC614" w:rsidRPr="00F37016">
        <w:rPr>
          <w:rFonts w:ascii="Times New Roman" w:hAnsi="Times New Roman"/>
          <w:sz w:val="24"/>
          <w:szCs w:val="24"/>
        </w:rPr>
        <w:t xml:space="preserve">sazby </w:t>
      </w:r>
      <w:r w:rsidR="50015025" w:rsidRPr="00F37016">
        <w:rPr>
          <w:rFonts w:ascii="Times New Roman" w:hAnsi="Times New Roman"/>
          <w:sz w:val="24"/>
          <w:szCs w:val="24"/>
        </w:rPr>
        <w:t>DPH</w:t>
      </w:r>
      <w:r w:rsidR="1FDE0D69" w:rsidRPr="00F37016">
        <w:rPr>
          <w:rFonts w:ascii="Times New Roman" w:hAnsi="Times New Roman"/>
          <w:sz w:val="24"/>
          <w:szCs w:val="24"/>
        </w:rPr>
        <w:t>.</w:t>
      </w:r>
    </w:p>
    <w:bookmarkEnd w:id="35"/>
    <w:p w14:paraId="7946C853" w14:textId="452B5649" w:rsidR="00EE6C4D" w:rsidRPr="00F37016" w:rsidRDefault="43D83D88" w:rsidP="00FA1291">
      <w:pPr>
        <w:pStyle w:val="Nadpis2"/>
        <w:numPr>
          <w:ilvl w:val="1"/>
          <w:numId w:val="11"/>
        </w:numPr>
        <w:suppressAutoHyphens/>
        <w:ind w:left="709"/>
        <w:rPr>
          <w:rFonts w:ascii="Times New Roman" w:hAnsi="Times New Roman"/>
          <w:sz w:val="24"/>
          <w:szCs w:val="24"/>
        </w:rPr>
      </w:pPr>
      <w:r w:rsidRPr="00F37016">
        <w:rPr>
          <w:rFonts w:ascii="Times New Roman" w:hAnsi="Times New Roman"/>
          <w:sz w:val="24"/>
          <w:szCs w:val="24"/>
        </w:rPr>
        <w:t xml:space="preserve">Veškeré </w:t>
      </w:r>
      <w:r w:rsidR="29969548" w:rsidRPr="00F37016">
        <w:rPr>
          <w:rFonts w:ascii="Times New Roman" w:hAnsi="Times New Roman"/>
          <w:sz w:val="24"/>
          <w:szCs w:val="24"/>
        </w:rPr>
        <w:t xml:space="preserve">platby hrazené </w:t>
      </w:r>
      <w:r w:rsidRPr="00F37016">
        <w:rPr>
          <w:rFonts w:ascii="Times New Roman" w:hAnsi="Times New Roman"/>
          <w:sz w:val="24"/>
          <w:szCs w:val="24"/>
        </w:rPr>
        <w:t xml:space="preserve">podle </w:t>
      </w:r>
      <w:r w:rsidR="000F3A1B">
        <w:rPr>
          <w:rFonts w:ascii="Times New Roman" w:hAnsi="Times New Roman"/>
          <w:sz w:val="24"/>
          <w:szCs w:val="24"/>
        </w:rPr>
        <w:t xml:space="preserve">této </w:t>
      </w:r>
      <w:r w:rsidRPr="00F37016">
        <w:rPr>
          <w:rFonts w:ascii="Times New Roman" w:hAnsi="Times New Roman"/>
          <w:sz w:val="24"/>
          <w:szCs w:val="24"/>
        </w:rPr>
        <w:t xml:space="preserve">Smlouvy, tj. </w:t>
      </w:r>
      <w:r w:rsidR="29969548" w:rsidRPr="00F37016">
        <w:rPr>
          <w:rFonts w:ascii="Times New Roman" w:hAnsi="Times New Roman"/>
          <w:sz w:val="24"/>
          <w:szCs w:val="24"/>
        </w:rPr>
        <w:t xml:space="preserve">platby hrazené za poskytování </w:t>
      </w:r>
      <w:r w:rsidR="349FC614" w:rsidRPr="00F37016">
        <w:rPr>
          <w:rFonts w:ascii="Times New Roman" w:hAnsi="Times New Roman"/>
          <w:sz w:val="24"/>
          <w:szCs w:val="24"/>
        </w:rPr>
        <w:t>S</w:t>
      </w:r>
      <w:r w:rsidR="29969548" w:rsidRPr="00F37016">
        <w:rPr>
          <w:rFonts w:ascii="Times New Roman" w:hAnsi="Times New Roman"/>
          <w:sz w:val="24"/>
          <w:szCs w:val="24"/>
        </w:rPr>
        <w:t xml:space="preserve">lužeb dle </w:t>
      </w:r>
      <w:r w:rsidR="000F3A1B">
        <w:rPr>
          <w:rFonts w:ascii="Times New Roman" w:hAnsi="Times New Roman"/>
          <w:sz w:val="24"/>
          <w:szCs w:val="24"/>
        </w:rPr>
        <w:t xml:space="preserve">této </w:t>
      </w:r>
      <w:r w:rsidR="29969548" w:rsidRPr="00F37016">
        <w:rPr>
          <w:rFonts w:ascii="Times New Roman" w:hAnsi="Times New Roman"/>
          <w:sz w:val="24"/>
          <w:szCs w:val="24"/>
        </w:rPr>
        <w:t>Smlouvy</w:t>
      </w:r>
      <w:r w:rsidRPr="00F37016">
        <w:rPr>
          <w:rFonts w:ascii="Times New Roman" w:hAnsi="Times New Roman"/>
          <w:sz w:val="24"/>
          <w:szCs w:val="24"/>
        </w:rPr>
        <w:t xml:space="preserve">, </w:t>
      </w:r>
      <w:r w:rsidR="666D3CD5" w:rsidRPr="00F37016">
        <w:rPr>
          <w:rFonts w:ascii="Times New Roman" w:hAnsi="Times New Roman"/>
          <w:sz w:val="24"/>
          <w:szCs w:val="24"/>
        </w:rPr>
        <w:t>bud</w:t>
      </w:r>
      <w:r w:rsidRPr="00F37016">
        <w:rPr>
          <w:rFonts w:ascii="Times New Roman" w:hAnsi="Times New Roman"/>
          <w:sz w:val="24"/>
          <w:szCs w:val="24"/>
        </w:rPr>
        <w:t>ou</w:t>
      </w:r>
      <w:r w:rsidR="666D3CD5" w:rsidRPr="00F37016">
        <w:rPr>
          <w:rFonts w:ascii="Times New Roman" w:hAnsi="Times New Roman"/>
          <w:sz w:val="24"/>
          <w:szCs w:val="24"/>
        </w:rPr>
        <w:t xml:space="preserve"> Poskytovateli hraze</w:t>
      </w:r>
      <w:r w:rsidRPr="00F37016">
        <w:rPr>
          <w:rFonts w:ascii="Times New Roman" w:hAnsi="Times New Roman"/>
          <w:sz w:val="24"/>
          <w:szCs w:val="24"/>
        </w:rPr>
        <w:t>ny</w:t>
      </w:r>
      <w:r w:rsidR="666D3CD5" w:rsidRPr="00F37016">
        <w:rPr>
          <w:rFonts w:ascii="Times New Roman" w:hAnsi="Times New Roman"/>
          <w:sz w:val="24"/>
          <w:szCs w:val="24"/>
        </w:rPr>
        <w:t xml:space="preserve"> na základě daňového dokladu – faktury (dále jen „</w:t>
      </w:r>
      <w:r w:rsidR="666D3CD5" w:rsidRPr="00F37016">
        <w:rPr>
          <w:rFonts w:ascii="Times New Roman" w:hAnsi="Times New Roman"/>
          <w:b/>
          <w:bCs/>
          <w:sz w:val="24"/>
          <w:szCs w:val="24"/>
        </w:rPr>
        <w:t>faktura</w:t>
      </w:r>
      <w:r w:rsidR="666D3CD5" w:rsidRPr="00F37016">
        <w:rPr>
          <w:rFonts w:ascii="Times New Roman" w:hAnsi="Times New Roman"/>
          <w:sz w:val="24"/>
          <w:szCs w:val="24"/>
        </w:rPr>
        <w:t>“),</w:t>
      </w:r>
      <w:r w:rsidR="62455CAE" w:rsidRPr="00F37016">
        <w:rPr>
          <w:rFonts w:ascii="Times New Roman" w:hAnsi="Times New Roman"/>
          <w:sz w:val="24"/>
          <w:szCs w:val="24"/>
        </w:rPr>
        <w:t xml:space="preserve"> vystavené za kaž</w:t>
      </w:r>
      <w:r w:rsidR="000F3A1B">
        <w:rPr>
          <w:rFonts w:ascii="Times New Roman" w:hAnsi="Times New Roman"/>
          <w:sz w:val="24"/>
          <w:szCs w:val="24"/>
        </w:rPr>
        <w:t>dé kalendářní čtvrtletí (tj. k 31.3.,30.6.,30.9. a 31.12.)</w:t>
      </w:r>
      <w:r w:rsidR="62455CAE" w:rsidRPr="00F37016">
        <w:rPr>
          <w:rFonts w:ascii="Times New Roman" w:hAnsi="Times New Roman"/>
          <w:sz w:val="24"/>
          <w:szCs w:val="24"/>
        </w:rPr>
        <w:t>, ve kterém b</w:t>
      </w:r>
      <w:r w:rsidR="29969548" w:rsidRPr="00F37016">
        <w:rPr>
          <w:rFonts w:ascii="Times New Roman" w:hAnsi="Times New Roman"/>
          <w:sz w:val="24"/>
          <w:szCs w:val="24"/>
        </w:rPr>
        <w:t>yl</w:t>
      </w:r>
      <w:r w:rsidR="349FC614" w:rsidRPr="00F37016">
        <w:rPr>
          <w:rFonts w:ascii="Times New Roman" w:hAnsi="Times New Roman"/>
          <w:sz w:val="24"/>
          <w:szCs w:val="24"/>
        </w:rPr>
        <w:t>y</w:t>
      </w:r>
      <w:r w:rsidR="62455CAE" w:rsidRPr="00F37016">
        <w:rPr>
          <w:rFonts w:ascii="Times New Roman" w:hAnsi="Times New Roman"/>
          <w:sz w:val="24"/>
          <w:szCs w:val="24"/>
        </w:rPr>
        <w:t xml:space="preserve"> </w:t>
      </w:r>
      <w:r w:rsidR="349FC614" w:rsidRPr="00F37016">
        <w:rPr>
          <w:rFonts w:ascii="Times New Roman" w:hAnsi="Times New Roman"/>
          <w:sz w:val="24"/>
          <w:szCs w:val="24"/>
        </w:rPr>
        <w:t>S</w:t>
      </w:r>
      <w:r w:rsidR="62455CAE" w:rsidRPr="00F37016">
        <w:rPr>
          <w:rFonts w:ascii="Times New Roman" w:hAnsi="Times New Roman"/>
          <w:sz w:val="24"/>
          <w:szCs w:val="24"/>
        </w:rPr>
        <w:t>lužb</w:t>
      </w:r>
      <w:r w:rsidR="349FC614" w:rsidRPr="00F37016">
        <w:rPr>
          <w:rFonts w:ascii="Times New Roman" w:hAnsi="Times New Roman"/>
          <w:sz w:val="24"/>
          <w:szCs w:val="24"/>
        </w:rPr>
        <w:t>y</w:t>
      </w:r>
      <w:r w:rsidR="62455CAE" w:rsidRPr="00F37016">
        <w:rPr>
          <w:rFonts w:ascii="Times New Roman" w:hAnsi="Times New Roman"/>
          <w:sz w:val="24"/>
          <w:szCs w:val="24"/>
        </w:rPr>
        <w:t xml:space="preserve"> poskytován</w:t>
      </w:r>
      <w:r w:rsidR="77957F4E" w:rsidRPr="00F37016">
        <w:rPr>
          <w:rFonts w:ascii="Times New Roman" w:hAnsi="Times New Roman"/>
          <w:sz w:val="24"/>
          <w:szCs w:val="24"/>
        </w:rPr>
        <w:t xml:space="preserve">y. </w:t>
      </w:r>
      <w:r w:rsidR="000F3A1B">
        <w:rPr>
          <w:rFonts w:ascii="Times New Roman" w:hAnsi="Times New Roman"/>
          <w:sz w:val="24"/>
          <w:szCs w:val="24"/>
        </w:rPr>
        <w:t xml:space="preserve">První faktura </w:t>
      </w:r>
      <w:r w:rsidR="0023309D">
        <w:rPr>
          <w:rFonts w:ascii="Times New Roman" w:hAnsi="Times New Roman"/>
          <w:sz w:val="24"/>
          <w:szCs w:val="24"/>
        </w:rPr>
        <w:t xml:space="preserve">za poskytnuté Služby bude vystavena za období od počátku poskytování Služeb do konce daného čtvrtletí. </w:t>
      </w:r>
      <w:r w:rsidR="77957F4E" w:rsidRPr="00F37016">
        <w:rPr>
          <w:rFonts w:ascii="Times New Roman" w:hAnsi="Times New Roman"/>
          <w:sz w:val="24"/>
          <w:szCs w:val="24"/>
        </w:rPr>
        <w:t>Přílohou faktury bude vždy výkaz tisku obsahující informace o počtu průjezdů na Zařízeních za příslušn</w:t>
      </w:r>
      <w:r w:rsidR="0023309D">
        <w:rPr>
          <w:rFonts w:ascii="Times New Roman" w:hAnsi="Times New Roman"/>
          <w:sz w:val="24"/>
          <w:szCs w:val="24"/>
        </w:rPr>
        <w:t>é</w:t>
      </w:r>
      <w:r w:rsidR="77957F4E" w:rsidRPr="00F37016">
        <w:rPr>
          <w:rFonts w:ascii="Times New Roman" w:hAnsi="Times New Roman"/>
          <w:sz w:val="24"/>
          <w:szCs w:val="24"/>
        </w:rPr>
        <w:t xml:space="preserve"> kalendářní </w:t>
      </w:r>
      <w:r w:rsidR="0023309D">
        <w:rPr>
          <w:rFonts w:ascii="Times New Roman" w:hAnsi="Times New Roman"/>
          <w:sz w:val="24"/>
          <w:szCs w:val="24"/>
        </w:rPr>
        <w:t>čtvrtletí</w:t>
      </w:r>
      <w:r w:rsidR="77957F4E" w:rsidRPr="00F37016">
        <w:rPr>
          <w:rFonts w:ascii="Times New Roman" w:hAnsi="Times New Roman"/>
          <w:sz w:val="24"/>
          <w:szCs w:val="24"/>
        </w:rPr>
        <w:t xml:space="preserve"> dle formátů</w:t>
      </w:r>
      <w:r w:rsidR="003147C1">
        <w:rPr>
          <w:rFonts w:ascii="Times New Roman" w:hAnsi="Times New Roman"/>
          <w:sz w:val="24"/>
          <w:szCs w:val="24"/>
        </w:rPr>
        <w:t>, barvy (černobílé/barevné)</w:t>
      </w:r>
      <w:r w:rsidR="77957F4E" w:rsidRPr="00F37016">
        <w:rPr>
          <w:rFonts w:ascii="Times New Roman" w:hAnsi="Times New Roman"/>
          <w:sz w:val="24"/>
          <w:szCs w:val="24"/>
        </w:rPr>
        <w:t xml:space="preserve"> a kategorií podle jednotkových cen. Na faktuře nebo v příloze faktury bude dále uveden seznam Zařízení</w:t>
      </w:r>
      <w:r w:rsidR="6141CD5B" w:rsidRPr="00F37016">
        <w:rPr>
          <w:rFonts w:ascii="Times New Roman" w:hAnsi="Times New Roman"/>
          <w:sz w:val="24"/>
          <w:szCs w:val="24"/>
        </w:rPr>
        <w:t xml:space="preserve"> a Příslušenství</w:t>
      </w:r>
      <w:r w:rsidR="77957F4E" w:rsidRPr="00F37016">
        <w:rPr>
          <w:rFonts w:ascii="Times New Roman" w:hAnsi="Times New Roman"/>
          <w:sz w:val="24"/>
          <w:szCs w:val="24"/>
        </w:rPr>
        <w:t>, které jsou přenechány do dočasného užívání Objednateli.</w:t>
      </w:r>
      <w:r w:rsidR="32BCF395" w:rsidRPr="00F37016">
        <w:rPr>
          <w:rFonts w:ascii="Times New Roman" w:hAnsi="Times New Roman"/>
          <w:sz w:val="24"/>
          <w:szCs w:val="24"/>
        </w:rPr>
        <w:t xml:space="preserve"> </w:t>
      </w:r>
      <w:r w:rsidR="7B500A97" w:rsidRPr="00F37016">
        <w:rPr>
          <w:rFonts w:ascii="Times New Roman" w:hAnsi="Times New Roman"/>
          <w:sz w:val="24"/>
          <w:szCs w:val="24"/>
        </w:rPr>
        <w:t>Fakturovaná částka musí být na faktuře v členění:</w:t>
      </w:r>
      <w:r w:rsidR="32BCF395" w:rsidRPr="00F37016">
        <w:rPr>
          <w:rFonts w:ascii="Times New Roman" w:hAnsi="Times New Roman"/>
          <w:sz w:val="24"/>
          <w:szCs w:val="24"/>
        </w:rPr>
        <w:t xml:space="preserve"> </w:t>
      </w:r>
      <w:r w:rsidR="32BCF395" w:rsidRPr="001C3477">
        <w:rPr>
          <w:rFonts w:ascii="Times New Roman" w:hAnsi="Times New Roman"/>
          <w:sz w:val="24"/>
          <w:szCs w:val="24"/>
        </w:rPr>
        <w:t>cena za průjezdy na Zařízeních, cena za pronájem Zařízení a cena za pronájem Příslušenství</w:t>
      </w:r>
      <w:r w:rsidR="72B99770" w:rsidRPr="001C3477">
        <w:rPr>
          <w:rFonts w:ascii="Times New Roman" w:hAnsi="Times New Roman"/>
          <w:sz w:val="24"/>
          <w:szCs w:val="24"/>
        </w:rPr>
        <w:t>.</w:t>
      </w:r>
      <w:r w:rsidR="32BCF395" w:rsidRPr="00F37016">
        <w:rPr>
          <w:rFonts w:ascii="Times New Roman" w:hAnsi="Times New Roman"/>
          <w:sz w:val="24"/>
          <w:szCs w:val="24"/>
        </w:rPr>
        <w:t xml:space="preserve"> </w:t>
      </w:r>
      <w:r w:rsidR="77957F4E" w:rsidRPr="00F37016">
        <w:rPr>
          <w:rFonts w:ascii="Times New Roman" w:hAnsi="Times New Roman"/>
          <w:sz w:val="24"/>
          <w:szCs w:val="24"/>
        </w:rPr>
        <w:t xml:space="preserve"> </w:t>
      </w:r>
    </w:p>
    <w:p w14:paraId="48832068" w14:textId="7048A46C" w:rsidR="00691862" w:rsidRPr="00F37016" w:rsidRDefault="02B2696E" w:rsidP="00FA1291">
      <w:pPr>
        <w:pStyle w:val="Nadpis2"/>
        <w:numPr>
          <w:ilvl w:val="1"/>
          <w:numId w:val="11"/>
        </w:numPr>
        <w:suppressAutoHyphens/>
        <w:ind w:left="709"/>
        <w:rPr>
          <w:rFonts w:ascii="Times New Roman" w:hAnsi="Times New Roman"/>
          <w:sz w:val="24"/>
          <w:szCs w:val="24"/>
        </w:rPr>
      </w:pPr>
      <w:bookmarkStart w:id="36" w:name="_Ref244142055"/>
      <w:r w:rsidRPr="00F37016">
        <w:rPr>
          <w:rFonts w:ascii="Times New Roman" w:hAnsi="Times New Roman"/>
          <w:sz w:val="24"/>
          <w:szCs w:val="24"/>
        </w:rPr>
        <w:t xml:space="preserve">Lhůta splatnosti fakturovaných částek je stanovena na </w:t>
      </w:r>
      <w:r w:rsidR="003147C1">
        <w:rPr>
          <w:rFonts w:ascii="Times New Roman" w:hAnsi="Times New Roman"/>
          <w:sz w:val="24"/>
          <w:szCs w:val="24"/>
        </w:rPr>
        <w:t>30</w:t>
      </w:r>
      <w:r w:rsidR="1CA9D6EB" w:rsidRPr="00F37016">
        <w:rPr>
          <w:rFonts w:ascii="Times New Roman" w:hAnsi="Times New Roman"/>
          <w:sz w:val="24"/>
          <w:szCs w:val="24"/>
        </w:rPr>
        <w:t xml:space="preserve"> </w:t>
      </w:r>
      <w:r w:rsidRPr="00F37016">
        <w:rPr>
          <w:rFonts w:ascii="Times New Roman" w:hAnsi="Times New Roman"/>
          <w:sz w:val="24"/>
          <w:szCs w:val="24"/>
        </w:rPr>
        <w:t xml:space="preserve">kalendářních dní od doručení faktury Objednateli. Poskytovatel se zavazuje </w:t>
      </w:r>
      <w:r w:rsidR="003147C1">
        <w:rPr>
          <w:rFonts w:ascii="Times New Roman" w:hAnsi="Times New Roman"/>
          <w:sz w:val="24"/>
          <w:szCs w:val="24"/>
        </w:rPr>
        <w:t xml:space="preserve">vystavit fakturu nejpozději do 14 dnů od skončení daného kalendářního čtvrtletí a </w:t>
      </w:r>
      <w:r w:rsidRPr="00F37016">
        <w:rPr>
          <w:rFonts w:ascii="Times New Roman" w:hAnsi="Times New Roman"/>
          <w:sz w:val="24"/>
          <w:szCs w:val="24"/>
        </w:rPr>
        <w:t xml:space="preserve">odeslat fakturu Objednateli nejpozději následující pracovní den po jejím vystavení. Faktura bude doručena </w:t>
      </w:r>
      <w:r w:rsidR="2FD9F366" w:rsidRPr="00F37016">
        <w:rPr>
          <w:rFonts w:ascii="Times New Roman" w:hAnsi="Times New Roman"/>
          <w:sz w:val="24"/>
          <w:szCs w:val="24"/>
        </w:rPr>
        <w:t xml:space="preserve">elektronicky </w:t>
      </w:r>
      <w:r w:rsidR="7A5A9BFA" w:rsidRPr="00F37016">
        <w:rPr>
          <w:rFonts w:ascii="Times New Roman" w:hAnsi="Times New Roman"/>
          <w:sz w:val="24"/>
          <w:szCs w:val="24"/>
        </w:rPr>
        <w:t>O</w:t>
      </w:r>
      <w:r w:rsidR="2FD9F366" w:rsidRPr="00F37016">
        <w:rPr>
          <w:rFonts w:ascii="Times New Roman" w:hAnsi="Times New Roman"/>
          <w:sz w:val="24"/>
          <w:szCs w:val="24"/>
        </w:rPr>
        <w:t>bjednatel</w:t>
      </w:r>
      <w:r w:rsidR="003147C1">
        <w:rPr>
          <w:rFonts w:ascii="Times New Roman" w:hAnsi="Times New Roman"/>
          <w:sz w:val="24"/>
          <w:szCs w:val="24"/>
        </w:rPr>
        <w:t>i na e-mailovou adresu</w:t>
      </w:r>
      <w:r w:rsidR="66D5EDE7" w:rsidRPr="00F37016">
        <w:rPr>
          <w:rFonts w:ascii="Times New Roman" w:hAnsi="Times New Roman"/>
          <w:sz w:val="24"/>
          <w:szCs w:val="24"/>
        </w:rPr>
        <w:t xml:space="preserve">: </w:t>
      </w:r>
      <w:hyperlink r:id="rId11" w:history="1">
        <w:r w:rsidR="00D7567E" w:rsidRPr="00570250">
          <w:rPr>
            <w:rStyle w:val="Hypertextovodkaz"/>
            <w:rFonts w:ascii="Times New Roman" w:hAnsi="Times New Roman"/>
            <w:color w:val="auto"/>
            <w:sz w:val="24"/>
            <w:szCs w:val="24"/>
          </w:rPr>
          <w:t>podatelna@praha3.cz</w:t>
        </w:r>
      </w:hyperlink>
      <w:r w:rsidR="006C13D9">
        <w:rPr>
          <w:rFonts w:ascii="Times New Roman" w:hAnsi="Times New Roman"/>
          <w:sz w:val="24"/>
          <w:szCs w:val="24"/>
        </w:rPr>
        <w:t>,</w:t>
      </w:r>
      <w:r w:rsidR="00D32A60">
        <w:rPr>
          <w:rFonts w:ascii="Times New Roman" w:hAnsi="Times New Roman"/>
          <w:sz w:val="24"/>
          <w:szCs w:val="24"/>
        </w:rPr>
        <w:t xml:space="preserve"> nebo do datové schránky: </w:t>
      </w:r>
      <w:r w:rsidR="00D32A60" w:rsidRPr="00D32A60">
        <w:rPr>
          <w:rFonts w:ascii="Times New Roman" w:hAnsi="Times New Roman"/>
          <w:sz w:val="24"/>
          <w:szCs w:val="24"/>
        </w:rPr>
        <w:t>eqkbt8g</w:t>
      </w:r>
      <w:r w:rsidR="00D7567E" w:rsidRPr="00570250">
        <w:rPr>
          <w:rFonts w:ascii="Times New Roman" w:hAnsi="Times New Roman"/>
          <w:sz w:val="24"/>
          <w:szCs w:val="24"/>
        </w:rPr>
        <w:t>.</w:t>
      </w:r>
      <w:r w:rsidRPr="00D7567E">
        <w:rPr>
          <w:rFonts w:ascii="Times New Roman" w:hAnsi="Times New Roman"/>
          <w:sz w:val="24"/>
          <w:szCs w:val="24"/>
        </w:rPr>
        <w:t xml:space="preserve"> </w:t>
      </w:r>
      <w:r w:rsidR="2CAC591E" w:rsidRPr="00F37016">
        <w:rPr>
          <w:rFonts w:ascii="Times New Roman" w:hAnsi="Times New Roman"/>
          <w:sz w:val="24"/>
          <w:szCs w:val="24"/>
        </w:rPr>
        <w:t xml:space="preserve">Stejná </w:t>
      </w:r>
      <w:r w:rsidRPr="00F37016">
        <w:rPr>
          <w:rFonts w:ascii="Times New Roman" w:hAnsi="Times New Roman"/>
          <w:sz w:val="24"/>
          <w:szCs w:val="24"/>
        </w:rPr>
        <w:t>lhůta splatnosti je stanovena i pro placení jiných plateb dle Smlouvy (smluvních pokut, úroků z prodlení, náhrady škody apod.).</w:t>
      </w:r>
      <w:bookmarkEnd w:id="36"/>
    </w:p>
    <w:p w14:paraId="697F1982" w14:textId="6989E28C" w:rsidR="003E0977" w:rsidRPr="00F37016" w:rsidRDefault="475F4E14" w:rsidP="00FA1291">
      <w:pPr>
        <w:pStyle w:val="Nadpis2"/>
        <w:numPr>
          <w:ilvl w:val="1"/>
          <w:numId w:val="11"/>
        </w:numPr>
        <w:suppressAutoHyphens/>
        <w:spacing w:after="60"/>
        <w:ind w:left="709"/>
        <w:rPr>
          <w:rFonts w:ascii="Times New Roman" w:hAnsi="Times New Roman"/>
          <w:sz w:val="24"/>
          <w:szCs w:val="24"/>
        </w:rPr>
      </w:pPr>
      <w:r w:rsidRPr="00F37016">
        <w:rPr>
          <w:rFonts w:ascii="Times New Roman" w:hAnsi="Times New Roman"/>
          <w:sz w:val="24"/>
          <w:szCs w:val="24"/>
        </w:rPr>
        <w:t>Všechny faktury musí splňovat náležitosti řádného daňového dokladu požadované zákonem č.</w:t>
      </w:r>
      <w:r w:rsidR="2CAC591E" w:rsidRPr="00F37016">
        <w:rPr>
          <w:rFonts w:ascii="Times New Roman" w:hAnsi="Times New Roman"/>
          <w:sz w:val="24"/>
          <w:szCs w:val="24"/>
        </w:rPr>
        <w:t> </w:t>
      </w:r>
      <w:r w:rsidRPr="00F37016">
        <w:rPr>
          <w:rFonts w:ascii="Times New Roman" w:hAnsi="Times New Roman"/>
          <w:sz w:val="24"/>
          <w:szCs w:val="24"/>
        </w:rPr>
        <w:t>235/2004 Sb., o dani z</w:t>
      </w:r>
      <w:r w:rsidR="2CAC591E" w:rsidRPr="00F37016">
        <w:rPr>
          <w:rFonts w:ascii="Times New Roman" w:hAnsi="Times New Roman"/>
          <w:sz w:val="24"/>
          <w:szCs w:val="24"/>
        </w:rPr>
        <w:t> </w:t>
      </w:r>
      <w:r w:rsidRPr="00F37016">
        <w:rPr>
          <w:rFonts w:ascii="Times New Roman" w:hAnsi="Times New Roman"/>
          <w:sz w:val="24"/>
          <w:szCs w:val="24"/>
        </w:rPr>
        <w:t>přidané hodnoty, ve znění pozdějších předpisů, avšak výslovně vždy mu</w:t>
      </w:r>
      <w:r w:rsidR="2CAC591E" w:rsidRPr="00F37016">
        <w:rPr>
          <w:rFonts w:ascii="Times New Roman" w:hAnsi="Times New Roman"/>
          <w:sz w:val="24"/>
          <w:szCs w:val="24"/>
        </w:rPr>
        <w:t>sí obsahovat následující údaje:</w:t>
      </w:r>
    </w:p>
    <w:p w14:paraId="4C02875D" w14:textId="00F7FC63" w:rsidR="00D9408E" w:rsidRPr="00F37016" w:rsidRDefault="00D20AC2" w:rsidP="00FA1291">
      <w:pPr>
        <w:pStyle w:val="Nadpis2"/>
        <w:numPr>
          <w:ilvl w:val="1"/>
          <w:numId w:val="7"/>
        </w:numPr>
        <w:suppressAutoHyphens/>
        <w:spacing w:after="60"/>
        <w:ind w:left="1134" w:hanging="425"/>
        <w:rPr>
          <w:rFonts w:ascii="Times New Roman" w:hAnsi="Times New Roman"/>
          <w:sz w:val="24"/>
          <w:szCs w:val="24"/>
        </w:rPr>
      </w:pPr>
      <w:r w:rsidRPr="00F37016">
        <w:rPr>
          <w:rFonts w:ascii="Times New Roman" w:hAnsi="Times New Roman"/>
          <w:sz w:val="24"/>
          <w:szCs w:val="24"/>
        </w:rPr>
        <w:t xml:space="preserve">označení </w:t>
      </w:r>
      <w:r w:rsidR="00FC2F68" w:rsidRPr="00F37016">
        <w:rPr>
          <w:rFonts w:ascii="Times New Roman" w:hAnsi="Times New Roman"/>
          <w:sz w:val="24"/>
          <w:szCs w:val="24"/>
        </w:rPr>
        <w:t>S</w:t>
      </w:r>
      <w:r w:rsidR="00C472C4" w:rsidRPr="00F37016">
        <w:rPr>
          <w:rFonts w:ascii="Times New Roman" w:hAnsi="Times New Roman"/>
          <w:sz w:val="24"/>
          <w:szCs w:val="24"/>
        </w:rPr>
        <w:t>mluvních stran a adresy</w:t>
      </w:r>
      <w:r w:rsidR="00FC2F68" w:rsidRPr="00F37016">
        <w:rPr>
          <w:rFonts w:ascii="Times New Roman" w:hAnsi="Times New Roman"/>
          <w:sz w:val="24"/>
          <w:szCs w:val="24"/>
        </w:rPr>
        <w:t xml:space="preserve"> jejich sídla</w:t>
      </w:r>
      <w:r w:rsidR="00C472C4" w:rsidRPr="00F37016">
        <w:rPr>
          <w:rFonts w:ascii="Times New Roman" w:hAnsi="Times New Roman"/>
          <w:sz w:val="24"/>
          <w:szCs w:val="24"/>
        </w:rPr>
        <w:t>,</w:t>
      </w:r>
    </w:p>
    <w:p w14:paraId="180FCD49" w14:textId="7FE37000" w:rsidR="00D9408E" w:rsidRPr="00F37016" w:rsidRDefault="00D20AC2" w:rsidP="00FA1291">
      <w:pPr>
        <w:pStyle w:val="Nadpis2"/>
        <w:numPr>
          <w:ilvl w:val="1"/>
          <w:numId w:val="7"/>
        </w:numPr>
        <w:suppressAutoHyphens/>
        <w:spacing w:after="60"/>
        <w:ind w:left="1134" w:hanging="425"/>
        <w:rPr>
          <w:rFonts w:ascii="Times New Roman" w:hAnsi="Times New Roman"/>
          <w:sz w:val="24"/>
          <w:szCs w:val="24"/>
        </w:rPr>
      </w:pPr>
      <w:r w:rsidRPr="00F37016">
        <w:rPr>
          <w:rFonts w:ascii="Times New Roman" w:hAnsi="Times New Roman"/>
          <w:sz w:val="24"/>
          <w:szCs w:val="24"/>
        </w:rPr>
        <w:t>IČ</w:t>
      </w:r>
      <w:r w:rsidR="00C472C4" w:rsidRPr="00F37016">
        <w:rPr>
          <w:rFonts w:ascii="Times New Roman" w:hAnsi="Times New Roman"/>
          <w:sz w:val="24"/>
          <w:szCs w:val="24"/>
        </w:rPr>
        <w:t>O, DIČ (je-li přiděleno),</w:t>
      </w:r>
    </w:p>
    <w:p w14:paraId="2942AEDB" w14:textId="0D216176" w:rsidR="00D9408E" w:rsidRPr="00F37016" w:rsidRDefault="00D20AC2" w:rsidP="00FA1291">
      <w:pPr>
        <w:pStyle w:val="Nadpis2"/>
        <w:numPr>
          <w:ilvl w:val="1"/>
          <w:numId w:val="7"/>
        </w:numPr>
        <w:suppressAutoHyphens/>
        <w:spacing w:after="60"/>
        <w:ind w:left="1134" w:hanging="425"/>
        <w:rPr>
          <w:rFonts w:ascii="Times New Roman" w:hAnsi="Times New Roman"/>
          <w:sz w:val="24"/>
          <w:szCs w:val="24"/>
        </w:rPr>
      </w:pPr>
      <w:r w:rsidRPr="00F37016">
        <w:rPr>
          <w:rFonts w:ascii="Times New Roman" w:hAnsi="Times New Roman"/>
          <w:sz w:val="24"/>
          <w:szCs w:val="24"/>
        </w:rPr>
        <w:t>id</w:t>
      </w:r>
      <w:r w:rsidR="00C472C4" w:rsidRPr="00F37016">
        <w:rPr>
          <w:rFonts w:ascii="Times New Roman" w:hAnsi="Times New Roman"/>
          <w:sz w:val="24"/>
          <w:szCs w:val="24"/>
        </w:rPr>
        <w:t>entifikac</w:t>
      </w:r>
      <w:r w:rsidR="00FC2F68" w:rsidRPr="00F37016">
        <w:rPr>
          <w:rFonts w:ascii="Times New Roman" w:hAnsi="Times New Roman"/>
          <w:sz w:val="24"/>
          <w:szCs w:val="24"/>
        </w:rPr>
        <w:t>i</w:t>
      </w:r>
      <w:r w:rsidR="00C472C4" w:rsidRPr="00F37016">
        <w:rPr>
          <w:rFonts w:ascii="Times New Roman" w:hAnsi="Times New Roman"/>
          <w:sz w:val="24"/>
          <w:szCs w:val="24"/>
        </w:rPr>
        <w:t xml:space="preserve"> poskytnutého plnění,</w:t>
      </w:r>
    </w:p>
    <w:p w14:paraId="7E3AD34F" w14:textId="7A0C8F5A" w:rsidR="00D9408E" w:rsidRPr="00F37016" w:rsidRDefault="00C472C4" w:rsidP="00FA1291">
      <w:pPr>
        <w:pStyle w:val="Nadpis2"/>
        <w:numPr>
          <w:ilvl w:val="1"/>
          <w:numId w:val="7"/>
        </w:numPr>
        <w:suppressAutoHyphens/>
        <w:spacing w:after="60"/>
        <w:ind w:left="1134" w:hanging="425"/>
        <w:rPr>
          <w:rFonts w:ascii="Times New Roman" w:hAnsi="Times New Roman"/>
          <w:sz w:val="24"/>
          <w:szCs w:val="24"/>
        </w:rPr>
      </w:pPr>
      <w:r w:rsidRPr="00F37016">
        <w:rPr>
          <w:rFonts w:ascii="Times New Roman" w:hAnsi="Times New Roman"/>
          <w:sz w:val="24"/>
          <w:szCs w:val="24"/>
        </w:rPr>
        <w:t>číslo faktury,</w:t>
      </w:r>
    </w:p>
    <w:p w14:paraId="0D54E1ED" w14:textId="7AD13132" w:rsidR="001C048A" w:rsidRPr="00F37016" w:rsidRDefault="00877028" w:rsidP="00FA1291">
      <w:pPr>
        <w:pStyle w:val="Nadpis2"/>
        <w:numPr>
          <w:ilvl w:val="1"/>
          <w:numId w:val="7"/>
        </w:numPr>
        <w:suppressAutoHyphens/>
        <w:spacing w:after="60"/>
        <w:ind w:left="1134" w:hanging="425"/>
        <w:rPr>
          <w:rFonts w:ascii="Times New Roman" w:hAnsi="Times New Roman"/>
          <w:sz w:val="24"/>
          <w:szCs w:val="24"/>
        </w:rPr>
      </w:pPr>
      <w:r w:rsidRPr="00F37016">
        <w:rPr>
          <w:rFonts w:ascii="Times New Roman" w:hAnsi="Times New Roman"/>
          <w:sz w:val="24"/>
          <w:szCs w:val="24"/>
        </w:rPr>
        <w:t>číslo Smlouvy přidělené Objednatelem,</w:t>
      </w:r>
    </w:p>
    <w:p w14:paraId="31C9700A" w14:textId="0B12859A" w:rsidR="00D9408E" w:rsidRPr="00F37016" w:rsidRDefault="00D20AC2" w:rsidP="00FA1291">
      <w:pPr>
        <w:pStyle w:val="Nadpis2"/>
        <w:numPr>
          <w:ilvl w:val="1"/>
          <w:numId w:val="7"/>
        </w:numPr>
        <w:suppressAutoHyphens/>
        <w:spacing w:after="60"/>
        <w:ind w:left="1134" w:hanging="425"/>
        <w:rPr>
          <w:rFonts w:ascii="Times New Roman" w:hAnsi="Times New Roman"/>
          <w:sz w:val="24"/>
          <w:szCs w:val="24"/>
        </w:rPr>
      </w:pPr>
      <w:r w:rsidRPr="00F37016">
        <w:rPr>
          <w:rFonts w:ascii="Times New Roman" w:hAnsi="Times New Roman"/>
          <w:sz w:val="24"/>
          <w:szCs w:val="24"/>
        </w:rPr>
        <w:t>den vystav</w:t>
      </w:r>
      <w:r w:rsidR="00C472C4" w:rsidRPr="00F37016">
        <w:rPr>
          <w:rFonts w:ascii="Times New Roman" w:hAnsi="Times New Roman"/>
          <w:sz w:val="24"/>
          <w:szCs w:val="24"/>
        </w:rPr>
        <w:t>ení a lhůtu splatnosti faktury,</w:t>
      </w:r>
    </w:p>
    <w:p w14:paraId="17DC10AB" w14:textId="4D9BD206" w:rsidR="00D9408E" w:rsidRPr="00F37016" w:rsidRDefault="00D20AC2" w:rsidP="00FA1291">
      <w:pPr>
        <w:pStyle w:val="Nadpis2"/>
        <w:numPr>
          <w:ilvl w:val="1"/>
          <w:numId w:val="7"/>
        </w:numPr>
        <w:suppressAutoHyphens/>
        <w:spacing w:after="60"/>
        <w:ind w:left="1134" w:hanging="425"/>
        <w:rPr>
          <w:rFonts w:ascii="Times New Roman" w:hAnsi="Times New Roman"/>
          <w:sz w:val="24"/>
          <w:szCs w:val="24"/>
        </w:rPr>
      </w:pPr>
      <w:r w:rsidRPr="00F37016">
        <w:rPr>
          <w:rFonts w:ascii="Times New Roman" w:hAnsi="Times New Roman"/>
          <w:sz w:val="24"/>
          <w:szCs w:val="24"/>
        </w:rPr>
        <w:t xml:space="preserve">označení peněžního ústavu a číslo účtu, na </w:t>
      </w:r>
      <w:r w:rsidR="00C472C4" w:rsidRPr="00F37016">
        <w:rPr>
          <w:rFonts w:ascii="Times New Roman" w:hAnsi="Times New Roman"/>
          <w:sz w:val="24"/>
          <w:szCs w:val="24"/>
        </w:rPr>
        <w:t>který se má platit,</w:t>
      </w:r>
    </w:p>
    <w:p w14:paraId="70782C36" w14:textId="25743079" w:rsidR="00D9408E" w:rsidRPr="00F37016" w:rsidRDefault="00C472C4" w:rsidP="00FA1291">
      <w:pPr>
        <w:pStyle w:val="Nadpis2"/>
        <w:numPr>
          <w:ilvl w:val="1"/>
          <w:numId w:val="7"/>
        </w:numPr>
        <w:suppressAutoHyphens/>
        <w:spacing w:after="60"/>
        <w:ind w:left="1134" w:hanging="425"/>
        <w:rPr>
          <w:rFonts w:ascii="Times New Roman" w:hAnsi="Times New Roman"/>
          <w:sz w:val="24"/>
          <w:szCs w:val="24"/>
        </w:rPr>
      </w:pPr>
      <w:r w:rsidRPr="00F37016">
        <w:rPr>
          <w:rFonts w:ascii="Times New Roman" w:hAnsi="Times New Roman"/>
          <w:sz w:val="24"/>
          <w:szCs w:val="24"/>
        </w:rPr>
        <w:t>fakturovanou částku (ve struktuře (i) bez DPH, (</w:t>
      </w:r>
      <w:proofErr w:type="spellStart"/>
      <w:r w:rsidRPr="00F37016">
        <w:rPr>
          <w:rFonts w:ascii="Times New Roman" w:hAnsi="Times New Roman"/>
          <w:sz w:val="24"/>
          <w:szCs w:val="24"/>
        </w:rPr>
        <w:t>ii</w:t>
      </w:r>
      <w:proofErr w:type="spellEnd"/>
      <w:r w:rsidRPr="00F37016">
        <w:rPr>
          <w:rFonts w:ascii="Times New Roman" w:hAnsi="Times New Roman"/>
          <w:sz w:val="24"/>
          <w:szCs w:val="24"/>
        </w:rPr>
        <w:t>) sazba a vyčíslení DPH a (</w:t>
      </w:r>
      <w:proofErr w:type="spellStart"/>
      <w:r w:rsidRPr="00F37016">
        <w:rPr>
          <w:rFonts w:ascii="Times New Roman" w:hAnsi="Times New Roman"/>
          <w:sz w:val="24"/>
          <w:szCs w:val="24"/>
        </w:rPr>
        <w:t>iii</w:t>
      </w:r>
      <w:proofErr w:type="spellEnd"/>
      <w:r w:rsidRPr="00F37016">
        <w:rPr>
          <w:rFonts w:ascii="Times New Roman" w:hAnsi="Times New Roman"/>
          <w:sz w:val="24"/>
          <w:szCs w:val="24"/>
        </w:rPr>
        <w:t>) s DPH),</w:t>
      </w:r>
    </w:p>
    <w:p w14:paraId="20D46D81" w14:textId="315CF571" w:rsidR="004B5FE6" w:rsidRPr="00F37016" w:rsidRDefault="00D20AC2" w:rsidP="00FA1291">
      <w:pPr>
        <w:pStyle w:val="Nadpis2"/>
        <w:numPr>
          <w:ilvl w:val="1"/>
          <w:numId w:val="7"/>
        </w:numPr>
        <w:suppressAutoHyphens/>
        <w:spacing w:after="60"/>
        <w:ind w:left="1134" w:hanging="425"/>
        <w:rPr>
          <w:rFonts w:ascii="Times New Roman" w:hAnsi="Times New Roman"/>
          <w:sz w:val="24"/>
          <w:szCs w:val="24"/>
        </w:rPr>
      </w:pPr>
      <w:r w:rsidRPr="00F37016">
        <w:rPr>
          <w:rFonts w:ascii="Times New Roman" w:hAnsi="Times New Roman"/>
          <w:sz w:val="24"/>
          <w:szCs w:val="24"/>
        </w:rPr>
        <w:t>razítko a podpis</w:t>
      </w:r>
      <w:r w:rsidR="00602E4A" w:rsidRPr="00F37016">
        <w:rPr>
          <w:rFonts w:ascii="Times New Roman" w:hAnsi="Times New Roman"/>
          <w:sz w:val="24"/>
          <w:szCs w:val="24"/>
        </w:rPr>
        <w:t>, případně elektronický podpis</w:t>
      </w:r>
      <w:r w:rsidRPr="00F37016">
        <w:rPr>
          <w:rFonts w:ascii="Times New Roman" w:hAnsi="Times New Roman"/>
          <w:sz w:val="24"/>
          <w:szCs w:val="24"/>
        </w:rPr>
        <w:t xml:space="preserve"> oprávněné osoby</w:t>
      </w:r>
      <w:r w:rsidR="00D9408E" w:rsidRPr="00F37016">
        <w:rPr>
          <w:rFonts w:ascii="Times New Roman" w:hAnsi="Times New Roman"/>
          <w:sz w:val="24"/>
          <w:szCs w:val="24"/>
        </w:rPr>
        <w:t>, která fakturu vystavila, včetně kontaktního telefonu</w:t>
      </w:r>
      <w:r w:rsidR="004B5FE6" w:rsidRPr="00F37016">
        <w:rPr>
          <w:rFonts w:ascii="Times New Roman" w:hAnsi="Times New Roman"/>
          <w:sz w:val="24"/>
          <w:szCs w:val="24"/>
        </w:rPr>
        <w:t>,</w:t>
      </w:r>
    </w:p>
    <w:p w14:paraId="6C390680" w14:textId="67C50998" w:rsidR="00D9408E" w:rsidRPr="00F37016" w:rsidRDefault="004B5FE6" w:rsidP="00FA1291">
      <w:pPr>
        <w:pStyle w:val="Nadpis2"/>
        <w:numPr>
          <w:ilvl w:val="1"/>
          <w:numId w:val="7"/>
        </w:numPr>
        <w:suppressAutoHyphens/>
        <w:spacing w:after="60"/>
        <w:ind w:left="1134" w:hanging="425"/>
        <w:rPr>
          <w:rFonts w:ascii="Times New Roman" w:hAnsi="Times New Roman"/>
          <w:sz w:val="24"/>
          <w:szCs w:val="24"/>
        </w:rPr>
      </w:pPr>
      <w:r w:rsidRPr="00F37016">
        <w:rPr>
          <w:rFonts w:ascii="Times New Roman" w:hAnsi="Times New Roman"/>
          <w:sz w:val="24"/>
          <w:szCs w:val="24"/>
        </w:rPr>
        <w:lastRenderedPageBreak/>
        <w:t xml:space="preserve">údaje dle článku </w:t>
      </w:r>
      <w:r w:rsidR="00A73DC8" w:rsidRPr="00F37016">
        <w:rPr>
          <w:rFonts w:ascii="Times New Roman" w:hAnsi="Times New Roman"/>
          <w:sz w:val="24"/>
          <w:szCs w:val="24"/>
        </w:rPr>
        <w:t>5.</w:t>
      </w:r>
      <w:r w:rsidR="003147C1">
        <w:rPr>
          <w:rFonts w:ascii="Times New Roman" w:hAnsi="Times New Roman"/>
          <w:sz w:val="24"/>
          <w:szCs w:val="24"/>
        </w:rPr>
        <w:t>5</w:t>
      </w:r>
      <w:r w:rsidR="00A73DC8" w:rsidRPr="00F37016">
        <w:rPr>
          <w:rFonts w:ascii="Times New Roman" w:hAnsi="Times New Roman"/>
          <w:sz w:val="24"/>
          <w:szCs w:val="24"/>
        </w:rPr>
        <w:t>.</w:t>
      </w:r>
      <w:r w:rsidRPr="00F37016">
        <w:rPr>
          <w:rFonts w:ascii="Times New Roman" w:hAnsi="Times New Roman"/>
          <w:sz w:val="24"/>
          <w:szCs w:val="24"/>
        </w:rPr>
        <w:t xml:space="preserve"> Smlouvy.</w:t>
      </w:r>
    </w:p>
    <w:p w14:paraId="62BB5CC7" w14:textId="4F773C69" w:rsidR="009464E9" w:rsidRPr="00F37016" w:rsidRDefault="02B2696E" w:rsidP="00FA1291">
      <w:pPr>
        <w:pStyle w:val="Nadpis2"/>
        <w:numPr>
          <w:ilvl w:val="1"/>
          <w:numId w:val="11"/>
        </w:numPr>
        <w:suppressAutoHyphens/>
        <w:ind w:left="709"/>
        <w:rPr>
          <w:rFonts w:ascii="Times New Roman" w:hAnsi="Times New Roman"/>
          <w:sz w:val="24"/>
          <w:szCs w:val="24"/>
        </w:rPr>
      </w:pPr>
      <w:r w:rsidRPr="00F37016">
        <w:rPr>
          <w:rFonts w:ascii="Times New Roman" w:hAnsi="Times New Roman"/>
          <w:sz w:val="24"/>
          <w:szCs w:val="24"/>
        </w:rPr>
        <w:t>Nebude-li faktura obsahovat stanovené náležitosti a přílohy, nebo v</w:t>
      </w:r>
      <w:r w:rsidR="2CAC591E" w:rsidRPr="00F37016">
        <w:rPr>
          <w:rFonts w:ascii="Times New Roman" w:hAnsi="Times New Roman"/>
          <w:sz w:val="24"/>
          <w:szCs w:val="24"/>
        </w:rPr>
        <w:t> </w:t>
      </w:r>
      <w:r w:rsidRPr="00F37016">
        <w:rPr>
          <w:rFonts w:ascii="Times New Roman" w:hAnsi="Times New Roman"/>
          <w:sz w:val="24"/>
          <w:szCs w:val="24"/>
        </w:rPr>
        <w:t>ní nebudou správně uvedené údaje dle Smlouvy</w:t>
      </w:r>
      <w:r w:rsidR="48791690" w:rsidRPr="00F37016">
        <w:rPr>
          <w:rFonts w:ascii="Times New Roman" w:hAnsi="Times New Roman"/>
          <w:sz w:val="24"/>
          <w:szCs w:val="24"/>
        </w:rPr>
        <w:t xml:space="preserve">, </w:t>
      </w:r>
      <w:r w:rsidRPr="00F37016">
        <w:rPr>
          <w:rFonts w:ascii="Times New Roman" w:hAnsi="Times New Roman"/>
          <w:sz w:val="24"/>
          <w:szCs w:val="24"/>
        </w:rPr>
        <w:t>je Objednatel oprávněn vrátit ji ve lhůtě její splatnosti Poskytovateli. V</w:t>
      </w:r>
      <w:r w:rsidR="2CAC591E" w:rsidRPr="00F37016">
        <w:rPr>
          <w:rFonts w:ascii="Times New Roman" w:hAnsi="Times New Roman"/>
          <w:sz w:val="24"/>
          <w:szCs w:val="24"/>
        </w:rPr>
        <w:t> </w:t>
      </w:r>
      <w:r w:rsidRPr="00F37016">
        <w:rPr>
          <w:rFonts w:ascii="Times New Roman" w:hAnsi="Times New Roman"/>
          <w:sz w:val="24"/>
          <w:szCs w:val="24"/>
        </w:rPr>
        <w:t>takovém případě se přeruší běh lhůty splatnosti a nová lhůta splatnosti počne běžet doručením opravené faktury.</w:t>
      </w:r>
      <w:r w:rsidR="2CAC591E" w:rsidRPr="00F37016">
        <w:rPr>
          <w:rFonts w:ascii="Times New Roman" w:hAnsi="Times New Roman"/>
          <w:sz w:val="24"/>
          <w:szCs w:val="24"/>
        </w:rPr>
        <w:t xml:space="preserve"> Takto lze postupovat i opakovaně.</w:t>
      </w:r>
    </w:p>
    <w:p w14:paraId="48E316EF" w14:textId="2C5576F7" w:rsidR="009464E9" w:rsidRPr="00F37016" w:rsidRDefault="02B2696E" w:rsidP="00FA1291">
      <w:pPr>
        <w:pStyle w:val="Nadpis2"/>
        <w:numPr>
          <w:ilvl w:val="1"/>
          <w:numId w:val="11"/>
        </w:numPr>
        <w:suppressAutoHyphens/>
        <w:ind w:left="709"/>
        <w:rPr>
          <w:rFonts w:ascii="Times New Roman" w:hAnsi="Times New Roman"/>
          <w:sz w:val="24"/>
          <w:szCs w:val="24"/>
        </w:rPr>
      </w:pPr>
      <w:r w:rsidRPr="00F37016">
        <w:rPr>
          <w:rFonts w:ascii="Times New Roman" w:hAnsi="Times New Roman"/>
          <w:sz w:val="24"/>
          <w:szCs w:val="24"/>
        </w:rPr>
        <w:t>Platby peněžitých částek se provád</w:t>
      </w:r>
      <w:r w:rsidR="1342A7F5" w:rsidRPr="00F37016">
        <w:rPr>
          <w:rFonts w:ascii="Times New Roman" w:hAnsi="Times New Roman"/>
          <w:sz w:val="24"/>
          <w:szCs w:val="24"/>
        </w:rPr>
        <w:t>ěj</w:t>
      </w:r>
      <w:r w:rsidRPr="00F37016">
        <w:rPr>
          <w:rFonts w:ascii="Times New Roman" w:hAnsi="Times New Roman"/>
          <w:sz w:val="24"/>
          <w:szCs w:val="24"/>
        </w:rPr>
        <w:t xml:space="preserve">í bankovním převodem na účet druhé </w:t>
      </w:r>
      <w:r w:rsidR="2CAC591E" w:rsidRPr="00F37016">
        <w:rPr>
          <w:rFonts w:ascii="Times New Roman" w:hAnsi="Times New Roman"/>
          <w:sz w:val="24"/>
          <w:szCs w:val="24"/>
        </w:rPr>
        <w:t>S</w:t>
      </w:r>
      <w:r w:rsidRPr="00F37016">
        <w:rPr>
          <w:rFonts w:ascii="Times New Roman" w:hAnsi="Times New Roman"/>
          <w:sz w:val="24"/>
          <w:szCs w:val="24"/>
        </w:rPr>
        <w:t>mluvní strany uvedený ve faktuře. Peněžitá částka se považuje za zaplacenou okamžikem jejího odepsání z</w:t>
      </w:r>
      <w:r w:rsidR="2CAC591E" w:rsidRPr="00F37016">
        <w:rPr>
          <w:rFonts w:ascii="Times New Roman" w:hAnsi="Times New Roman"/>
          <w:sz w:val="24"/>
          <w:szCs w:val="24"/>
        </w:rPr>
        <w:t> </w:t>
      </w:r>
      <w:r w:rsidRPr="00F37016">
        <w:rPr>
          <w:rFonts w:ascii="Times New Roman" w:hAnsi="Times New Roman"/>
          <w:sz w:val="24"/>
          <w:szCs w:val="24"/>
        </w:rPr>
        <w:t>účtu odesílatele ve prospěch účtu příjemce.</w:t>
      </w:r>
      <w:r w:rsidR="74EBF6B6" w:rsidRPr="00F37016">
        <w:rPr>
          <w:rFonts w:ascii="Times New Roman" w:hAnsi="Times New Roman"/>
          <w:sz w:val="24"/>
          <w:szCs w:val="24"/>
        </w:rPr>
        <w:t xml:space="preserve"> </w:t>
      </w:r>
      <w:r w:rsidR="719AD7FB" w:rsidRPr="00F37016">
        <w:rPr>
          <w:rFonts w:ascii="Times New Roman" w:hAnsi="Times New Roman"/>
          <w:sz w:val="24"/>
          <w:szCs w:val="24"/>
        </w:rPr>
        <w:t xml:space="preserve">Poskytovatel </w:t>
      </w:r>
      <w:r w:rsidR="74EBF6B6" w:rsidRPr="00F37016">
        <w:rPr>
          <w:rFonts w:ascii="Times New Roman" w:hAnsi="Times New Roman"/>
          <w:sz w:val="24"/>
          <w:szCs w:val="24"/>
        </w:rPr>
        <w:t xml:space="preserve">není oprávněn </w:t>
      </w:r>
      <w:r w:rsidR="719AD7FB" w:rsidRPr="00F37016">
        <w:rPr>
          <w:rFonts w:ascii="Times New Roman" w:hAnsi="Times New Roman"/>
          <w:sz w:val="24"/>
          <w:szCs w:val="24"/>
        </w:rPr>
        <w:t xml:space="preserve">nárokovat bankovní poplatky nebo jiné náklady vztahující se k převodu poukazovaných částek </w:t>
      </w:r>
      <w:r w:rsidR="65B555B8" w:rsidRPr="00F37016">
        <w:rPr>
          <w:rFonts w:ascii="Times New Roman" w:hAnsi="Times New Roman"/>
          <w:sz w:val="24"/>
          <w:szCs w:val="24"/>
        </w:rPr>
        <w:t>mezi S</w:t>
      </w:r>
      <w:r w:rsidR="719AD7FB" w:rsidRPr="00F37016">
        <w:rPr>
          <w:rFonts w:ascii="Times New Roman" w:hAnsi="Times New Roman"/>
          <w:sz w:val="24"/>
          <w:szCs w:val="24"/>
        </w:rPr>
        <w:t>mluvními stranami na základě Smlouvy.</w:t>
      </w:r>
    </w:p>
    <w:p w14:paraId="4AF3A418" w14:textId="7AC8E610" w:rsidR="00691862" w:rsidRPr="00F37016" w:rsidRDefault="02B2696E" w:rsidP="00FA1291">
      <w:pPr>
        <w:pStyle w:val="Nadpis2"/>
        <w:numPr>
          <w:ilvl w:val="1"/>
          <w:numId w:val="11"/>
        </w:numPr>
        <w:suppressAutoHyphens/>
        <w:ind w:left="709"/>
        <w:rPr>
          <w:rFonts w:ascii="Times New Roman" w:hAnsi="Times New Roman"/>
          <w:sz w:val="24"/>
          <w:szCs w:val="24"/>
        </w:rPr>
      </w:pPr>
      <w:r w:rsidRPr="00F37016">
        <w:rPr>
          <w:rFonts w:ascii="Times New Roman" w:hAnsi="Times New Roman"/>
          <w:sz w:val="24"/>
          <w:szCs w:val="24"/>
        </w:rPr>
        <w:t>V</w:t>
      </w:r>
      <w:r w:rsidR="2CAC591E" w:rsidRPr="00F37016">
        <w:rPr>
          <w:rFonts w:ascii="Times New Roman" w:hAnsi="Times New Roman"/>
          <w:sz w:val="24"/>
          <w:szCs w:val="24"/>
        </w:rPr>
        <w:t> </w:t>
      </w:r>
      <w:r w:rsidRPr="00F37016">
        <w:rPr>
          <w:rFonts w:ascii="Times New Roman" w:hAnsi="Times New Roman"/>
          <w:sz w:val="24"/>
          <w:szCs w:val="24"/>
        </w:rPr>
        <w:t xml:space="preserve">případě prodlení kterékoliv </w:t>
      </w:r>
      <w:r w:rsidR="2CAC591E" w:rsidRPr="00F37016">
        <w:rPr>
          <w:rFonts w:ascii="Times New Roman" w:hAnsi="Times New Roman"/>
          <w:sz w:val="24"/>
          <w:szCs w:val="24"/>
        </w:rPr>
        <w:t>S</w:t>
      </w:r>
      <w:r w:rsidRPr="00F37016">
        <w:rPr>
          <w:rFonts w:ascii="Times New Roman" w:hAnsi="Times New Roman"/>
          <w:sz w:val="24"/>
          <w:szCs w:val="24"/>
        </w:rPr>
        <w:t>mluvní strany se zaplacením peněžité částky vzniká oprávněné straně nárok na úrok z</w:t>
      </w:r>
      <w:r w:rsidR="1342A7F5" w:rsidRPr="00F37016">
        <w:rPr>
          <w:rFonts w:ascii="Times New Roman" w:hAnsi="Times New Roman"/>
          <w:sz w:val="24"/>
          <w:szCs w:val="24"/>
        </w:rPr>
        <w:t> </w:t>
      </w:r>
      <w:r w:rsidRPr="00F37016">
        <w:rPr>
          <w:rFonts w:ascii="Times New Roman" w:hAnsi="Times New Roman"/>
          <w:sz w:val="24"/>
          <w:szCs w:val="24"/>
        </w:rPr>
        <w:t>prodlení dle občanskoprávních předpisů. Tím není dotčen ani omezen nárok na náhradu vzniklé škody.</w:t>
      </w:r>
    </w:p>
    <w:p w14:paraId="7FEAFB51" w14:textId="65C1AE01" w:rsidR="000B1E2B" w:rsidRPr="00F37016" w:rsidRDefault="4C4676F7" w:rsidP="00FA1291">
      <w:pPr>
        <w:pStyle w:val="Nadpis2"/>
        <w:numPr>
          <w:ilvl w:val="1"/>
          <w:numId w:val="11"/>
        </w:numPr>
        <w:suppressAutoHyphens/>
        <w:ind w:left="709"/>
        <w:rPr>
          <w:rFonts w:ascii="Times New Roman" w:hAnsi="Times New Roman"/>
          <w:sz w:val="24"/>
          <w:szCs w:val="24"/>
        </w:rPr>
      </w:pPr>
      <w:r w:rsidRPr="00F37016">
        <w:rPr>
          <w:rFonts w:ascii="Times New Roman" w:hAnsi="Times New Roman"/>
          <w:sz w:val="24"/>
          <w:szCs w:val="24"/>
        </w:rPr>
        <w:t xml:space="preserve">Objednatel neposkytuje </w:t>
      </w:r>
      <w:r w:rsidR="74EBF6B6" w:rsidRPr="00F37016">
        <w:rPr>
          <w:rFonts w:ascii="Times New Roman" w:hAnsi="Times New Roman"/>
          <w:sz w:val="24"/>
          <w:szCs w:val="24"/>
        </w:rPr>
        <w:t xml:space="preserve">Poskytovateli </w:t>
      </w:r>
      <w:r w:rsidRPr="00F37016">
        <w:rPr>
          <w:rFonts w:ascii="Times New Roman" w:hAnsi="Times New Roman"/>
          <w:sz w:val="24"/>
          <w:szCs w:val="24"/>
        </w:rPr>
        <w:t>na předmět plnění Smlouvy jakékoliv zálohy.</w:t>
      </w:r>
    </w:p>
    <w:p w14:paraId="74B84104" w14:textId="1914D053" w:rsidR="002A0429" w:rsidRPr="00F37016" w:rsidRDefault="63F08080" w:rsidP="00FA1291">
      <w:pPr>
        <w:pStyle w:val="Nadpis1"/>
        <w:keepNext/>
        <w:numPr>
          <w:ilvl w:val="0"/>
          <w:numId w:val="11"/>
        </w:numPr>
        <w:suppressAutoHyphens/>
        <w:spacing w:before="360" w:after="120"/>
        <w:rPr>
          <w:rFonts w:ascii="Times New Roman" w:hAnsi="Times New Roman"/>
          <w:sz w:val="24"/>
          <w:szCs w:val="24"/>
        </w:rPr>
      </w:pPr>
      <w:bookmarkStart w:id="37" w:name="_Toc257991676"/>
      <w:r w:rsidRPr="00F37016">
        <w:rPr>
          <w:rFonts w:ascii="Times New Roman" w:hAnsi="Times New Roman"/>
          <w:sz w:val="24"/>
          <w:szCs w:val="24"/>
        </w:rPr>
        <w:t xml:space="preserve">Práva a povinnosti </w:t>
      </w:r>
      <w:r w:rsidR="0E8B5991" w:rsidRPr="00F37016">
        <w:rPr>
          <w:rFonts w:ascii="Times New Roman" w:hAnsi="Times New Roman"/>
          <w:sz w:val="24"/>
          <w:szCs w:val="24"/>
        </w:rPr>
        <w:t>S</w:t>
      </w:r>
      <w:r w:rsidRPr="00F37016">
        <w:rPr>
          <w:rFonts w:ascii="Times New Roman" w:hAnsi="Times New Roman"/>
          <w:sz w:val="24"/>
          <w:szCs w:val="24"/>
        </w:rPr>
        <w:t>mluvních stran</w:t>
      </w:r>
      <w:bookmarkEnd w:id="37"/>
    </w:p>
    <w:p w14:paraId="5BA33A8D" w14:textId="424E401F" w:rsidR="00AA0F55" w:rsidRPr="00F37016" w:rsidRDefault="758C4FEC" w:rsidP="00F179DC">
      <w:pPr>
        <w:pStyle w:val="Nadpis2"/>
        <w:keepNext/>
        <w:numPr>
          <w:ilvl w:val="1"/>
          <w:numId w:val="12"/>
        </w:numPr>
        <w:suppressAutoHyphens/>
        <w:ind w:left="709" w:hanging="709"/>
        <w:rPr>
          <w:rFonts w:ascii="Times New Roman" w:hAnsi="Times New Roman"/>
          <w:sz w:val="24"/>
          <w:szCs w:val="24"/>
        </w:rPr>
      </w:pPr>
      <w:bookmarkStart w:id="38" w:name="_Toc323574608"/>
      <w:bookmarkStart w:id="39" w:name="_Toc323574643"/>
      <w:bookmarkStart w:id="40" w:name="_Toc323709550"/>
      <w:bookmarkStart w:id="41" w:name="_Toc366047420"/>
      <w:bookmarkEnd w:id="38"/>
      <w:bookmarkEnd w:id="39"/>
      <w:bookmarkEnd w:id="40"/>
      <w:bookmarkEnd w:id="41"/>
      <w:r w:rsidRPr="00F37016">
        <w:rPr>
          <w:rFonts w:ascii="Times New Roman" w:hAnsi="Times New Roman"/>
          <w:sz w:val="24"/>
          <w:szCs w:val="24"/>
        </w:rPr>
        <w:t>Poskytovatel se zavazuje:</w:t>
      </w:r>
    </w:p>
    <w:p w14:paraId="200A160E" w14:textId="4F4D1150" w:rsidR="00AA0F55" w:rsidRPr="00F37016" w:rsidRDefault="64F480C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 xml:space="preserve">Při </w:t>
      </w:r>
      <w:r w:rsidR="758C4FEC" w:rsidRPr="00F37016">
        <w:rPr>
          <w:rFonts w:ascii="Times New Roman" w:hAnsi="Times New Roman"/>
          <w:sz w:val="24"/>
          <w:szCs w:val="24"/>
        </w:rPr>
        <w:t>poskytování Služeb dle Smlouvy postupovat v</w:t>
      </w:r>
      <w:r w:rsidR="1342A7F5" w:rsidRPr="00F37016">
        <w:rPr>
          <w:rFonts w:ascii="Times New Roman" w:hAnsi="Times New Roman"/>
          <w:sz w:val="24"/>
          <w:szCs w:val="24"/>
        </w:rPr>
        <w:t> </w:t>
      </w:r>
      <w:r w:rsidR="758C4FEC" w:rsidRPr="00F37016">
        <w:rPr>
          <w:rFonts w:ascii="Times New Roman" w:hAnsi="Times New Roman"/>
          <w:sz w:val="24"/>
          <w:szCs w:val="24"/>
        </w:rPr>
        <w:t>profesionální kvalitě a</w:t>
      </w:r>
      <w:r w:rsidR="5FA77142" w:rsidRPr="00F37016">
        <w:rPr>
          <w:rFonts w:ascii="Times New Roman" w:hAnsi="Times New Roman"/>
          <w:sz w:val="24"/>
          <w:szCs w:val="24"/>
        </w:rPr>
        <w:t> </w:t>
      </w:r>
      <w:r w:rsidR="758C4FEC" w:rsidRPr="00F37016">
        <w:rPr>
          <w:rFonts w:ascii="Times New Roman" w:hAnsi="Times New Roman"/>
          <w:sz w:val="24"/>
          <w:szCs w:val="24"/>
        </w:rPr>
        <w:t>s</w:t>
      </w:r>
      <w:r w:rsidR="2CAC591E" w:rsidRPr="00F37016">
        <w:rPr>
          <w:rFonts w:ascii="Times New Roman" w:hAnsi="Times New Roman"/>
          <w:sz w:val="24"/>
          <w:szCs w:val="24"/>
        </w:rPr>
        <w:t> </w:t>
      </w:r>
      <w:r w:rsidR="758C4FEC" w:rsidRPr="00F37016">
        <w:rPr>
          <w:rFonts w:ascii="Times New Roman" w:hAnsi="Times New Roman"/>
          <w:sz w:val="24"/>
          <w:szCs w:val="24"/>
        </w:rPr>
        <w:t>odbornou péčí, podle nejlepších znalostí a schopností, aplikovat procesy „</w:t>
      </w:r>
      <w:proofErr w:type="spellStart"/>
      <w:r w:rsidR="758C4FEC" w:rsidRPr="00F37016">
        <w:rPr>
          <w:rFonts w:ascii="Times New Roman" w:hAnsi="Times New Roman"/>
          <w:sz w:val="24"/>
          <w:szCs w:val="24"/>
        </w:rPr>
        <w:t>best</w:t>
      </w:r>
      <w:proofErr w:type="spellEnd"/>
      <w:r w:rsidR="758C4FEC" w:rsidRPr="00F37016">
        <w:rPr>
          <w:rFonts w:ascii="Times New Roman" w:hAnsi="Times New Roman"/>
          <w:sz w:val="24"/>
          <w:szCs w:val="24"/>
        </w:rPr>
        <w:t xml:space="preserve"> </w:t>
      </w:r>
      <w:proofErr w:type="spellStart"/>
      <w:r w:rsidR="758C4FEC" w:rsidRPr="00F37016">
        <w:rPr>
          <w:rFonts w:ascii="Times New Roman" w:hAnsi="Times New Roman"/>
          <w:sz w:val="24"/>
          <w:szCs w:val="24"/>
        </w:rPr>
        <w:t>practice</w:t>
      </w:r>
      <w:proofErr w:type="spellEnd"/>
      <w:r w:rsidR="758C4FEC" w:rsidRPr="00F37016">
        <w:rPr>
          <w:rFonts w:ascii="Times New Roman" w:hAnsi="Times New Roman"/>
          <w:sz w:val="24"/>
          <w:szCs w:val="24"/>
        </w:rPr>
        <w:t>“, sledovat a chránit oprávněné zájmy Objednatele; dostane-li se Poskytovatel do prodlení s</w:t>
      </w:r>
      <w:r w:rsidR="2CAC591E" w:rsidRPr="00F37016">
        <w:rPr>
          <w:rFonts w:ascii="Times New Roman" w:hAnsi="Times New Roman"/>
          <w:sz w:val="24"/>
          <w:szCs w:val="24"/>
        </w:rPr>
        <w:t> </w:t>
      </w:r>
      <w:r w:rsidR="758C4FEC" w:rsidRPr="00F37016">
        <w:rPr>
          <w:rFonts w:ascii="Times New Roman" w:hAnsi="Times New Roman"/>
          <w:sz w:val="24"/>
          <w:szCs w:val="24"/>
        </w:rPr>
        <w:t xml:space="preserve">povinností </w:t>
      </w:r>
      <w:r w:rsidR="008864A8">
        <w:rPr>
          <w:rFonts w:ascii="Times New Roman" w:hAnsi="Times New Roman"/>
          <w:sz w:val="24"/>
          <w:szCs w:val="24"/>
        </w:rPr>
        <w:t>dodat spotřební materiál</w:t>
      </w:r>
      <w:r w:rsidR="758C4FEC" w:rsidRPr="00F37016">
        <w:rPr>
          <w:rFonts w:ascii="Times New Roman" w:hAnsi="Times New Roman"/>
          <w:sz w:val="24"/>
          <w:szCs w:val="24"/>
        </w:rPr>
        <w:t xml:space="preserve"> řádně bez zavinění Objednatele či v</w:t>
      </w:r>
      <w:r w:rsidR="2CAC591E" w:rsidRPr="00F37016">
        <w:rPr>
          <w:rFonts w:ascii="Times New Roman" w:hAnsi="Times New Roman"/>
          <w:sz w:val="24"/>
          <w:szCs w:val="24"/>
        </w:rPr>
        <w:t> </w:t>
      </w:r>
      <w:r w:rsidR="758C4FEC" w:rsidRPr="00F37016">
        <w:rPr>
          <w:rFonts w:ascii="Times New Roman" w:hAnsi="Times New Roman"/>
          <w:sz w:val="24"/>
          <w:szCs w:val="24"/>
        </w:rPr>
        <w:t xml:space="preserve">důsledku okolností vylučujících odpovědnost za škodu po dobu delší </w:t>
      </w:r>
      <w:r w:rsidR="001C3477" w:rsidRPr="00570250">
        <w:rPr>
          <w:rFonts w:ascii="Times New Roman" w:hAnsi="Times New Roman"/>
          <w:sz w:val="24"/>
          <w:szCs w:val="24"/>
        </w:rPr>
        <w:t>5</w:t>
      </w:r>
      <w:r w:rsidR="758C4FEC" w:rsidRPr="00296269">
        <w:rPr>
          <w:rFonts w:ascii="Times New Roman" w:hAnsi="Times New Roman"/>
          <w:sz w:val="24"/>
          <w:szCs w:val="24"/>
        </w:rPr>
        <w:t xml:space="preserve"> k</w:t>
      </w:r>
      <w:r w:rsidR="758C4FEC" w:rsidRPr="00F37016">
        <w:rPr>
          <w:rFonts w:ascii="Times New Roman" w:hAnsi="Times New Roman"/>
          <w:sz w:val="24"/>
          <w:szCs w:val="24"/>
        </w:rPr>
        <w:t xml:space="preserve">alendářních dnů, je Objednatel oprávněn zajistit </w:t>
      </w:r>
      <w:r w:rsidR="008864A8">
        <w:rPr>
          <w:rFonts w:ascii="Times New Roman" w:hAnsi="Times New Roman"/>
          <w:sz w:val="24"/>
          <w:szCs w:val="24"/>
        </w:rPr>
        <w:t>dodávku spotřebního materiálu</w:t>
      </w:r>
      <w:r w:rsidR="758C4FEC" w:rsidRPr="00F37016">
        <w:rPr>
          <w:rFonts w:ascii="Times New Roman" w:hAnsi="Times New Roman"/>
          <w:sz w:val="24"/>
          <w:szCs w:val="24"/>
        </w:rPr>
        <w:t xml:space="preserve"> po dobu prodlení Poskytovatele jinou osobou; v</w:t>
      </w:r>
      <w:r w:rsidR="2CAC591E" w:rsidRPr="00F37016">
        <w:rPr>
          <w:rFonts w:ascii="Times New Roman" w:hAnsi="Times New Roman"/>
          <w:sz w:val="24"/>
          <w:szCs w:val="24"/>
        </w:rPr>
        <w:t> </w:t>
      </w:r>
      <w:r w:rsidR="758C4FEC" w:rsidRPr="00F37016">
        <w:rPr>
          <w:rFonts w:ascii="Times New Roman" w:hAnsi="Times New Roman"/>
          <w:sz w:val="24"/>
          <w:szCs w:val="24"/>
        </w:rPr>
        <w:t>takovém případě nese náklady spojené s</w:t>
      </w:r>
      <w:r w:rsidR="2CAC591E" w:rsidRPr="00F37016">
        <w:rPr>
          <w:rFonts w:ascii="Times New Roman" w:hAnsi="Times New Roman"/>
          <w:sz w:val="24"/>
          <w:szCs w:val="24"/>
        </w:rPr>
        <w:t> </w:t>
      </w:r>
      <w:r w:rsidR="758C4FEC" w:rsidRPr="00F37016">
        <w:rPr>
          <w:rFonts w:ascii="Times New Roman" w:hAnsi="Times New Roman"/>
          <w:sz w:val="24"/>
          <w:szCs w:val="24"/>
        </w:rPr>
        <w:t>náhradním plněním Poskytovatel</w:t>
      </w:r>
      <w:r w:rsidR="586BC105" w:rsidRPr="00F37016">
        <w:rPr>
          <w:rFonts w:ascii="Times New Roman" w:hAnsi="Times New Roman"/>
          <w:sz w:val="24"/>
          <w:szCs w:val="24"/>
        </w:rPr>
        <w:t>;</w:t>
      </w:r>
    </w:p>
    <w:p w14:paraId="3DFCE0F7" w14:textId="497408EA" w:rsidR="00AA0F55" w:rsidRPr="00F37016" w:rsidRDefault="64F480C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P</w:t>
      </w:r>
      <w:r w:rsidR="388E6A44" w:rsidRPr="00F37016">
        <w:rPr>
          <w:rFonts w:ascii="Times New Roman" w:hAnsi="Times New Roman"/>
          <w:sz w:val="24"/>
          <w:szCs w:val="24"/>
        </w:rPr>
        <w:t>oskytovat Služby řádně a včas, a to bez faktických a</w:t>
      </w:r>
      <w:r w:rsidR="53ACB10A" w:rsidRPr="00F37016">
        <w:rPr>
          <w:rFonts w:ascii="Times New Roman" w:hAnsi="Times New Roman"/>
          <w:sz w:val="24"/>
          <w:szCs w:val="24"/>
        </w:rPr>
        <w:t> </w:t>
      </w:r>
      <w:r w:rsidR="388E6A44" w:rsidRPr="00F37016">
        <w:rPr>
          <w:rFonts w:ascii="Times New Roman" w:hAnsi="Times New Roman"/>
          <w:sz w:val="24"/>
          <w:szCs w:val="24"/>
        </w:rPr>
        <w:t>právních vad a v</w:t>
      </w:r>
      <w:r w:rsidR="2CAC591E" w:rsidRPr="00F37016">
        <w:rPr>
          <w:rFonts w:ascii="Times New Roman" w:hAnsi="Times New Roman"/>
          <w:sz w:val="24"/>
          <w:szCs w:val="24"/>
        </w:rPr>
        <w:t> </w:t>
      </w:r>
      <w:r w:rsidR="388E6A44" w:rsidRPr="00F37016">
        <w:rPr>
          <w:rFonts w:ascii="Times New Roman" w:hAnsi="Times New Roman"/>
          <w:sz w:val="24"/>
          <w:szCs w:val="24"/>
        </w:rPr>
        <w:t xml:space="preserve">kvalitě </w:t>
      </w:r>
      <w:r w:rsidR="1FD5C300" w:rsidRPr="00F37016">
        <w:rPr>
          <w:rFonts w:ascii="Times New Roman" w:hAnsi="Times New Roman"/>
          <w:sz w:val="24"/>
          <w:szCs w:val="24"/>
        </w:rPr>
        <w:t>stanovené Smlouvou;</w:t>
      </w:r>
    </w:p>
    <w:p w14:paraId="294F4151" w14:textId="5DBCD868" w:rsidR="003F579E" w:rsidRPr="00F37016" w:rsidRDefault="64F480C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U</w:t>
      </w:r>
      <w:r w:rsidR="758C4FEC" w:rsidRPr="00F37016">
        <w:rPr>
          <w:rFonts w:ascii="Times New Roman" w:hAnsi="Times New Roman"/>
          <w:sz w:val="24"/>
          <w:szCs w:val="24"/>
        </w:rPr>
        <w:t>pozorňovat Objednatele včas na všechny hrozící vady či potenciální výpadky plnění, jakož i poskytovat Objednateli veškeré informace, které jsou pro plnění Smlouvy nezbytné;</w:t>
      </w:r>
    </w:p>
    <w:p w14:paraId="6089953E" w14:textId="0386E19D" w:rsidR="00AA0F55" w:rsidRPr="00F37016" w:rsidRDefault="64F480C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I</w:t>
      </w:r>
      <w:r w:rsidR="36F42037" w:rsidRPr="00F37016">
        <w:rPr>
          <w:rFonts w:ascii="Times New Roman" w:hAnsi="Times New Roman"/>
          <w:sz w:val="24"/>
          <w:szCs w:val="24"/>
        </w:rPr>
        <w:t>nformovat bezodkladně Objednatele o jakýchkoliv zjištěných překážkách plnění, byť by za ně Poskytovatel neodpovídal, o vznesených požadavcích orgánů státního dozoru a o uplatněných nárocích třetích osob, které by mohly plnění Smlouvy ovlivnit;</w:t>
      </w:r>
    </w:p>
    <w:p w14:paraId="192F5D0B" w14:textId="0D70CAB7" w:rsidR="00AA0F55" w:rsidRPr="00F37016" w:rsidRDefault="64F480C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N</w:t>
      </w:r>
      <w:r w:rsidR="758C4FEC" w:rsidRPr="00F37016">
        <w:rPr>
          <w:rFonts w:ascii="Times New Roman" w:hAnsi="Times New Roman"/>
          <w:sz w:val="24"/>
          <w:szCs w:val="24"/>
        </w:rPr>
        <w:t>a své náklady a s</w:t>
      </w:r>
      <w:r w:rsidR="581E6AD4" w:rsidRPr="00F37016">
        <w:rPr>
          <w:rFonts w:ascii="Times New Roman" w:hAnsi="Times New Roman"/>
          <w:sz w:val="24"/>
          <w:szCs w:val="24"/>
        </w:rPr>
        <w:t> </w:t>
      </w:r>
      <w:r w:rsidR="758C4FEC" w:rsidRPr="00F37016">
        <w:rPr>
          <w:rFonts w:ascii="Times New Roman" w:hAnsi="Times New Roman"/>
          <w:sz w:val="24"/>
          <w:szCs w:val="24"/>
        </w:rPr>
        <w:t>péčí řádného hospodáře podporovat, spravovat a udržovat veškeré technické prostředky Objednatele, které Poskytovatel převzal v</w:t>
      </w:r>
      <w:r w:rsidR="581E6AD4" w:rsidRPr="00F37016">
        <w:rPr>
          <w:rFonts w:ascii="Times New Roman" w:hAnsi="Times New Roman"/>
          <w:sz w:val="24"/>
          <w:szCs w:val="24"/>
        </w:rPr>
        <w:t> </w:t>
      </w:r>
      <w:r w:rsidR="758C4FEC" w:rsidRPr="00F37016">
        <w:rPr>
          <w:rFonts w:ascii="Times New Roman" w:hAnsi="Times New Roman"/>
          <w:sz w:val="24"/>
          <w:szCs w:val="24"/>
        </w:rPr>
        <w:t>souvislosti s</w:t>
      </w:r>
      <w:r w:rsidR="03B6046C" w:rsidRPr="00F37016">
        <w:rPr>
          <w:rFonts w:ascii="Times New Roman" w:hAnsi="Times New Roman"/>
          <w:sz w:val="24"/>
          <w:szCs w:val="24"/>
        </w:rPr>
        <w:t xml:space="preserve">e </w:t>
      </w:r>
      <w:r w:rsidR="758C4FEC" w:rsidRPr="00F37016">
        <w:rPr>
          <w:rFonts w:ascii="Times New Roman" w:hAnsi="Times New Roman"/>
          <w:sz w:val="24"/>
          <w:szCs w:val="24"/>
        </w:rPr>
        <w:t>Smlouvou;</w:t>
      </w:r>
    </w:p>
    <w:p w14:paraId="49112997" w14:textId="16F29E82" w:rsidR="00AA0F55" w:rsidRPr="00F37016" w:rsidRDefault="64F480C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N</w:t>
      </w:r>
      <w:r w:rsidR="758C4FEC" w:rsidRPr="00F37016">
        <w:rPr>
          <w:rFonts w:ascii="Times New Roman" w:hAnsi="Times New Roman"/>
          <w:sz w:val="24"/>
          <w:szCs w:val="24"/>
        </w:rPr>
        <w:t>eprodleně oznámit písemnou formou Objednateli překážky, které mu brání v</w:t>
      </w:r>
      <w:r w:rsidR="581E6AD4" w:rsidRPr="00F37016">
        <w:rPr>
          <w:rFonts w:ascii="Times New Roman" w:hAnsi="Times New Roman"/>
          <w:sz w:val="24"/>
          <w:szCs w:val="24"/>
        </w:rPr>
        <w:t> </w:t>
      </w:r>
      <w:r w:rsidR="758C4FEC" w:rsidRPr="00F37016">
        <w:rPr>
          <w:rFonts w:ascii="Times New Roman" w:hAnsi="Times New Roman"/>
          <w:sz w:val="24"/>
          <w:szCs w:val="24"/>
        </w:rPr>
        <w:t>plnění předmětu Smlouvy a výkonu dalších činností souvisejících s</w:t>
      </w:r>
      <w:r w:rsidR="581E6AD4" w:rsidRPr="00F37016">
        <w:rPr>
          <w:rFonts w:ascii="Times New Roman" w:hAnsi="Times New Roman"/>
          <w:sz w:val="24"/>
          <w:szCs w:val="24"/>
        </w:rPr>
        <w:t> </w:t>
      </w:r>
      <w:r w:rsidR="758C4FEC" w:rsidRPr="00F37016">
        <w:rPr>
          <w:rFonts w:ascii="Times New Roman" w:hAnsi="Times New Roman"/>
          <w:sz w:val="24"/>
          <w:szCs w:val="24"/>
        </w:rPr>
        <w:t>plněním předmětu Smlouvy</w:t>
      </w:r>
      <w:r w:rsidR="586BC105" w:rsidRPr="00F37016">
        <w:rPr>
          <w:rFonts w:ascii="Times New Roman" w:hAnsi="Times New Roman"/>
          <w:sz w:val="24"/>
          <w:szCs w:val="24"/>
        </w:rPr>
        <w:t>;</w:t>
      </w:r>
    </w:p>
    <w:p w14:paraId="32756158" w14:textId="370355FF" w:rsidR="00AA0F55" w:rsidRPr="00F37016" w:rsidRDefault="64F480C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lastRenderedPageBreak/>
        <w:t>N</w:t>
      </w:r>
      <w:r w:rsidR="758C4FEC" w:rsidRPr="00F37016">
        <w:rPr>
          <w:rFonts w:ascii="Times New Roman" w:hAnsi="Times New Roman"/>
          <w:sz w:val="24"/>
          <w:szCs w:val="24"/>
        </w:rPr>
        <w:t xml:space="preserve">eprodleně písemně oznámit Objednateli změny </w:t>
      </w:r>
      <w:r w:rsidR="50015025" w:rsidRPr="00F37016">
        <w:rPr>
          <w:rFonts w:ascii="Times New Roman" w:hAnsi="Times New Roman"/>
          <w:sz w:val="24"/>
          <w:szCs w:val="24"/>
        </w:rPr>
        <w:t>spočívající v</w:t>
      </w:r>
      <w:r w:rsidR="5FB98F16" w:rsidRPr="00F37016">
        <w:rPr>
          <w:rFonts w:ascii="Times New Roman" w:hAnsi="Times New Roman"/>
          <w:sz w:val="24"/>
          <w:szCs w:val="24"/>
        </w:rPr>
        <w:t> </w:t>
      </w:r>
      <w:r w:rsidR="758C4FEC" w:rsidRPr="00F37016">
        <w:rPr>
          <w:rFonts w:ascii="Times New Roman" w:hAnsi="Times New Roman"/>
          <w:sz w:val="24"/>
          <w:szCs w:val="24"/>
        </w:rPr>
        <w:t>přeměn</w:t>
      </w:r>
      <w:r w:rsidR="50015025" w:rsidRPr="00F37016">
        <w:rPr>
          <w:rFonts w:ascii="Times New Roman" w:hAnsi="Times New Roman"/>
          <w:sz w:val="24"/>
          <w:szCs w:val="24"/>
        </w:rPr>
        <w:t>ě</w:t>
      </w:r>
      <w:r w:rsidR="758C4FEC" w:rsidRPr="00F37016">
        <w:rPr>
          <w:rFonts w:ascii="Times New Roman" w:hAnsi="Times New Roman"/>
          <w:sz w:val="24"/>
          <w:szCs w:val="24"/>
        </w:rPr>
        <w:t xml:space="preserve"> společnosti, snížení základního kapitálu, vstup</w:t>
      </w:r>
      <w:r w:rsidR="50015025" w:rsidRPr="00F37016">
        <w:rPr>
          <w:rFonts w:ascii="Times New Roman" w:hAnsi="Times New Roman"/>
          <w:sz w:val="24"/>
          <w:szCs w:val="24"/>
        </w:rPr>
        <w:t>u</w:t>
      </w:r>
      <w:r w:rsidR="758C4FEC" w:rsidRPr="00F37016">
        <w:rPr>
          <w:rFonts w:ascii="Times New Roman" w:hAnsi="Times New Roman"/>
          <w:sz w:val="24"/>
          <w:szCs w:val="24"/>
        </w:rPr>
        <w:t xml:space="preserve"> do likvidace, úpadk</w:t>
      </w:r>
      <w:r w:rsidR="50015025" w:rsidRPr="00F37016">
        <w:rPr>
          <w:rFonts w:ascii="Times New Roman" w:hAnsi="Times New Roman"/>
          <w:sz w:val="24"/>
          <w:szCs w:val="24"/>
        </w:rPr>
        <w:t>u</w:t>
      </w:r>
      <w:r w:rsidR="758C4FEC" w:rsidRPr="00F37016">
        <w:rPr>
          <w:rFonts w:ascii="Times New Roman" w:hAnsi="Times New Roman"/>
          <w:sz w:val="24"/>
          <w:szCs w:val="24"/>
        </w:rPr>
        <w:t xml:space="preserve"> či prohlášení konkurzu</w:t>
      </w:r>
      <w:r w:rsidR="50015025" w:rsidRPr="00F37016">
        <w:rPr>
          <w:rFonts w:ascii="Times New Roman" w:hAnsi="Times New Roman"/>
          <w:sz w:val="24"/>
          <w:szCs w:val="24"/>
        </w:rPr>
        <w:t xml:space="preserve"> nebo povolení</w:t>
      </w:r>
      <w:r w:rsidR="758C4FEC" w:rsidRPr="00F37016">
        <w:rPr>
          <w:rFonts w:ascii="Times New Roman" w:hAnsi="Times New Roman"/>
          <w:sz w:val="24"/>
          <w:szCs w:val="24"/>
        </w:rPr>
        <w:t xml:space="preserve"> </w:t>
      </w:r>
      <w:r w:rsidR="50015025" w:rsidRPr="00F37016">
        <w:rPr>
          <w:rFonts w:ascii="Times New Roman" w:hAnsi="Times New Roman"/>
          <w:sz w:val="24"/>
          <w:szCs w:val="24"/>
        </w:rPr>
        <w:t>reorganizace</w:t>
      </w:r>
      <w:r w:rsidR="758C4FEC" w:rsidRPr="00F37016">
        <w:rPr>
          <w:rFonts w:ascii="Times New Roman" w:hAnsi="Times New Roman"/>
          <w:sz w:val="24"/>
          <w:szCs w:val="24"/>
        </w:rPr>
        <w:t>;</w:t>
      </w:r>
    </w:p>
    <w:p w14:paraId="5C243E7D" w14:textId="773EA181" w:rsidR="00AA0F55" w:rsidRPr="00F37016" w:rsidRDefault="64F480C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U</w:t>
      </w:r>
      <w:r w:rsidR="758C4FEC" w:rsidRPr="00F37016">
        <w:rPr>
          <w:rFonts w:ascii="Times New Roman" w:hAnsi="Times New Roman"/>
          <w:sz w:val="24"/>
          <w:szCs w:val="24"/>
        </w:rPr>
        <w:t>pozornit Objednatele na potenciální rizika vzniku škod a včas a řádně dle svých možností provést taková opatření, která riziko vzniku škod zcela vyloučí nebo dostatečně sníží;</w:t>
      </w:r>
    </w:p>
    <w:p w14:paraId="757E3339" w14:textId="3B1D99C9" w:rsidR="00AA0F55" w:rsidRPr="00F37016" w:rsidRDefault="64F480C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I</w:t>
      </w:r>
      <w:r w:rsidR="758C4FEC" w:rsidRPr="00F37016">
        <w:rPr>
          <w:rFonts w:ascii="Times New Roman" w:hAnsi="Times New Roman"/>
          <w:sz w:val="24"/>
          <w:szCs w:val="24"/>
        </w:rPr>
        <w:t xml:space="preserve"> bez pokynů Objednatele provést neodkladně nutné úkony, které, ač nejsou předmětem Smlouvy, pokud budou s</w:t>
      </w:r>
      <w:r w:rsidR="581E6AD4" w:rsidRPr="00F37016">
        <w:rPr>
          <w:rFonts w:ascii="Times New Roman" w:hAnsi="Times New Roman"/>
          <w:sz w:val="24"/>
          <w:szCs w:val="24"/>
        </w:rPr>
        <w:t> </w:t>
      </w:r>
      <w:r w:rsidR="758C4FEC" w:rsidRPr="00F37016">
        <w:rPr>
          <w:rFonts w:ascii="Times New Roman" w:hAnsi="Times New Roman"/>
          <w:sz w:val="24"/>
          <w:szCs w:val="24"/>
        </w:rPr>
        <w:t>ohledem na nepředvídané okolnosti pro plnění Smlouvy nezbytné nebo jsou nezbytné pro zamezení vzniku škody; jde-li o</w:t>
      </w:r>
      <w:r w:rsidR="759C83A1" w:rsidRPr="00F37016">
        <w:rPr>
          <w:rFonts w:ascii="Times New Roman" w:hAnsi="Times New Roman"/>
          <w:sz w:val="24"/>
          <w:szCs w:val="24"/>
        </w:rPr>
        <w:t> </w:t>
      </w:r>
      <w:r w:rsidR="758C4FEC" w:rsidRPr="00F37016">
        <w:rPr>
          <w:rFonts w:ascii="Times New Roman" w:hAnsi="Times New Roman"/>
          <w:sz w:val="24"/>
          <w:szCs w:val="24"/>
        </w:rPr>
        <w:t>zamezení vzniku škod nezapříčiněných Poskytovatelem, má Poskytovatel právo na úhradu nezbytných a účelně vynaložených nákladů; Poskytovatel však zároveň bez zbytečného odkladu informuje Objednatele o nutnosti provést neodkladně nutné úkony;</w:t>
      </w:r>
    </w:p>
    <w:p w14:paraId="4E45C2FF" w14:textId="30DE7A84" w:rsidR="00B731C1" w:rsidRPr="00B731C1" w:rsidRDefault="00B731C1" w:rsidP="00BB1E85">
      <w:pPr>
        <w:pStyle w:val="Nadpis3"/>
        <w:numPr>
          <w:ilvl w:val="2"/>
          <w:numId w:val="12"/>
        </w:numPr>
        <w:suppressAutoHyphens/>
        <w:ind w:left="851" w:hanging="709"/>
        <w:rPr>
          <w:rFonts w:ascii="Times New Roman" w:hAnsi="Times New Roman"/>
          <w:sz w:val="24"/>
          <w:szCs w:val="24"/>
        </w:rPr>
      </w:pPr>
      <w:r w:rsidRPr="00B731C1">
        <w:rPr>
          <w:rFonts w:ascii="Times New Roman" w:hAnsi="Times New Roman"/>
          <w:sz w:val="24"/>
          <w:szCs w:val="24"/>
        </w:rPr>
        <w:t xml:space="preserve">V souladu s příslušnými ustanoveními zákona č. 262/2006 Sb., zákoníku práce (ZP) v platném znění, </w:t>
      </w:r>
      <w:r w:rsidRPr="00B731C1">
        <w:rPr>
          <w:rFonts w:ascii="Times New Roman" w:hAnsi="Times New Roman"/>
          <w:sz w:val="24"/>
          <w:szCs w:val="24"/>
        </w:rPr>
        <w:t>je dodavatel</w:t>
      </w:r>
      <w:r w:rsidRPr="00B731C1">
        <w:rPr>
          <w:rFonts w:ascii="Times New Roman" w:hAnsi="Times New Roman"/>
          <w:sz w:val="24"/>
          <w:szCs w:val="24"/>
        </w:rPr>
        <w:t xml:space="preserve"> povin</w:t>
      </w:r>
      <w:r w:rsidRPr="00B731C1">
        <w:rPr>
          <w:rFonts w:ascii="Times New Roman" w:hAnsi="Times New Roman"/>
          <w:sz w:val="24"/>
          <w:szCs w:val="24"/>
        </w:rPr>
        <w:t>en</w:t>
      </w:r>
      <w:r w:rsidRPr="00B731C1">
        <w:rPr>
          <w:rFonts w:ascii="Times New Roman" w:hAnsi="Times New Roman"/>
          <w:sz w:val="24"/>
          <w:szCs w:val="24"/>
        </w:rPr>
        <w:t xml:space="preserve"> dbát podle svých možností o svou vlastní bezpečnost, o své zdraví i o bezpečnost a zdraví dalších osob</w:t>
      </w:r>
      <w:r>
        <w:rPr>
          <w:rFonts w:ascii="Times New Roman" w:hAnsi="Times New Roman"/>
          <w:sz w:val="24"/>
          <w:szCs w:val="24"/>
        </w:rPr>
        <w:t xml:space="preserve"> (pracovníků)</w:t>
      </w:r>
      <w:r w:rsidRPr="00B731C1">
        <w:rPr>
          <w:rFonts w:ascii="Times New Roman" w:hAnsi="Times New Roman"/>
          <w:sz w:val="24"/>
          <w:szCs w:val="24"/>
        </w:rPr>
        <w:t xml:space="preserve">, kterých se bezprostředně dotýká </w:t>
      </w:r>
      <w:r>
        <w:rPr>
          <w:rFonts w:ascii="Times New Roman" w:hAnsi="Times New Roman"/>
          <w:sz w:val="24"/>
          <w:szCs w:val="24"/>
        </w:rPr>
        <w:t>jeho</w:t>
      </w:r>
      <w:r w:rsidRPr="00B731C1">
        <w:rPr>
          <w:rFonts w:ascii="Times New Roman" w:hAnsi="Times New Roman"/>
          <w:sz w:val="24"/>
          <w:szCs w:val="24"/>
        </w:rPr>
        <w:t xml:space="preserve"> jednání, případně opomenutí při práci.</w:t>
      </w:r>
      <w:r w:rsidRPr="00B731C1">
        <w:rPr>
          <w:rFonts w:ascii="Times New Roman" w:hAnsi="Times New Roman"/>
          <w:sz w:val="24"/>
          <w:szCs w:val="24"/>
        </w:rPr>
        <w:t xml:space="preserve"> Dodavatel</w:t>
      </w:r>
      <w:r>
        <w:rPr>
          <w:rFonts w:ascii="Times New Roman" w:hAnsi="Times New Roman"/>
          <w:sz w:val="24"/>
          <w:szCs w:val="24"/>
        </w:rPr>
        <w:t>, resp. jeho pracovníci</w:t>
      </w:r>
      <w:r w:rsidRPr="00B731C1">
        <w:rPr>
          <w:rFonts w:ascii="Times New Roman" w:hAnsi="Times New Roman"/>
          <w:sz w:val="24"/>
          <w:szCs w:val="24"/>
        </w:rPr>
        <w:t xml:space="preserve"> j</w:t>
      </w:r>
      <w:r>
        <w:rPr>
          <w:rFonts w:ascii="Times New Roman" w:hAnsi="Times New Roman"/>
          <w:sz w:val="24"/>
          <w:szCs w:val="24"/>
        </w:rPr>
        <w:t>sou</w:t>
      </w:r>
      <w:r w:rsidRPr="00B731C1">
        <w:rPr>
          <w:rFonts w:ascii="Times New Roman" w:hAnsi="Times New Roman"/>
          <w:sz w:val="24"/>
          <w:szCs w:val="24"/>
        </w:rPr>
        <w:t xml:space="preserve"> zejména povinn</w:t>
      </w:r>
      <w:r>
        <w:rPr>
          <w:rFonts w:ascii="Times New Roman" w:hAnsi="Times New Roman"/>
          <w:sz w:val="24"/>
          <w:szCs w:val="24"/>
        </w:rPr>
        <w:t>i:</w:t>
      </w:r>
    </w:p>
    <w:p w14:paraId="5370E7C5" w14:textId="1285EC91" w:rsidR="00B731C1" w:rsidRPr="00B731C1" w:rsidRDefault="00B731C1" w:rsidP="00B731C1">
      <w:pPr>
        <w:pStyle w:val="Nadpis3"/>
        <w:numPr>
          <w:ilvl w:val="2"/>
          <w:numId w:val="12"/>
        </w:numPr>
        <w:suppressAutoHyphens/>
        <w:rPr>
          <w:rFonts w:ascii="Times New Roman" w:hAnsi="Times New Roman"/>
          <w:sz w:val="24"/>
          <w:szCs w:val="24"/>
        </w:rPr>
      </w:pPr>
      <w:r w:rsidRPr="00B731C1">
        <w:rPr>
          <w:rFonts w:ascii="Times New Roman" w:hAnsi="Times New Roman"/>
          <w:sz w:val="24"/>
          <w:szCs w:val="24"/>
        </w:rPr>
        <w:t xml:space="preserve">počínat </w:t>
      </w:r>
      <w:r>
        <w:rPr>
          <w:rFonts w:ascii="Times New Roman" w:hAnsi="Times New Roman"/>
          <w:sz w:val="24"/>
          <w:szCs w:val="24"/>
        </w:rPr>
        <w:t xml:space="preserve">si </w:t>
      </w:r>
      <w:r w:rsidRPr="00B731C1">
        <w:rPr>
          <w:rFonts w:ascii="Times New Roman" w:hAnsi="Times New Roman"/>
          <w:sz w:val="24"/>
          <w:szCs w:val="24"/>
        </w:rPr>
        <w:t>tak, aby nedocházelo ke škodám na zdraví a majetku</w:t>
      </w:r>
      <w:r>
        <w:rPr>
          <w:rFonts w:ascii="Times New Roman" w:hAnsi="Times New Roman"/>
          <w:sz w:val="24"/>
          <w:szCs w:val="24"/>
        </w:rPr>
        <w:t xml:space="preserve"> Objednatele,</w:t>
      </w:r>
    </w:p>
    <w:p w14:paraId="2D785306" w14:textId="69CC6A37" w:rsidR="00B731C1" w:rsidRPr="00B731C1" w:rsidRDefault="00B731C1" w:rsidP="00B731C1">
      <w:pPr>
        <w:pStyle w:val="Nadpis3"/>
        <w:numPr>
          <w:ilvl w:val="2"/>
          <w:numId w:val="12"/>
        </w:numPr>
        <w:suppressAutoHyphens/>
        <w:rPr>
          <w:rFonts w:ascii="Times New Roman" w:hAnsi="Times New Roman"/>
          <w:sz w:val="24"/>
          <w:szCs w:val="24"/>
        </w:rPr>
      </w:pPr>
      <w:r>
        <w:rPr>
          <w:rFonts w:ascii="Times New Roman" w:hAnsi="Times New Roman"/>
          <w:sz w:val="24"/>
          <w:szCs w:val="24"/>
        </w:rPr>
        <w:t>n</w:t>
      </w:r>
      <w:r w:rsidRPr="00B731C1">
        <w:rPr>
          <w:rFonts w:ascii="Times New Roman" w:hAnsi="Times New Roman"/>
          <w:sz w:val="24"/>
          <w:szCs w:val="24"/>
        </w:rPr>
        <w:t xml:space="preserve">epožívat alkoholické nápoje a nezneužívat jiné návykové látky v prostorách Objednatele. Nevstupovat do těchto prostor pod jejich vlivem a dodržovat stanovený zákaz kouření </w:t>
      </w:r>
      <w:r>
        <w:rPr>
          <w:rFonts w:ascii="Times New Roman" w:hAnsi="Times New Roman"/>
          <w:sz w:val="24"/>
          <w:szCs w:val="24"/>
        </w:rPr>
        <w:t>ve</w:t>
      </w:r>
      <w:r w:rsidRPr="00B731C1">
        <w:rPr>
          <w:rFonts w:ascii="Times New Roman" w:hAnsi="Times New Roman"/>
          <w:sz w:val="24"/>
          <w:szCs w:val="24"/>
        </w:rPr>
        <w:t xml:space="preserve"> všech prostorách Objednatele. Udržovat pořádek a čistotu a dbát na osobní hygienu</w:t>
      </w:r>
      <w:r>
        <w:rPr>
          <w:rFonts w:ascii="Times New Roman" w:hAnsi="Times New Roman"/>
          <w:sz w:val="24"/>
          <w:szCs w:val="24"/>
        </w:rPr>
        <w:t>,</w:t>
      </w:r>
    </w:p>
    <w:p w14:paraId="7C15DA94" w14:textId="70357DE5" w:rsidR="00B731C1" w:rsidRPr="00B731C1" w:rsidRDefault="00B731C1" w:rsidP="00B731C1">
      <w:pPr>
        <w:pStyle w:val="Nadpis3"/>
        <w:numPr>
          <w:ilvl w:val="2"/>
          <w:numId w:val="12"/>
        </w:numPr>
        <w:suppressAutoHyphens/>
        <w:rPr>
          <w:rFonts w:ascii="Times New Roman" w:hAnsi="Times New Roman"/>
          <w:sz w:val="24"/>
          <w:szCs w:val="24"/>
        </w:rPr>
      </w:pPr>
      <w:r>
        <w:rPr>
          <w:rFonts w:ascii="Times New Roman" w:hAnsi="Times New Roman"/>
          <w:sz w:val="24"/>
          <w:szCs w:val="24"/>
        </w:rPr>
        <w:t>d</w:t>
      </w:r>
      <w:r w:rsidRPr="00B731C1">
        <w:rPr>
          <w:rFonts w:ascii="Times New Roman" w:hAnsi="Times New Roman"/>
          <w:sz w:val="24"/>
          <w:szCs w:val="24"/>
        </w:rPr>
        <w:t>održovat obecně platné právní předpisy k zajištění bezpečnosti a ochrany zdraví při práci</w:t>
      </w:r>
      <w:r>
        <w:rPr>
          <w:rFonts w:ascii="Times New Roman" w:hAnsi="Times New Roman"/>
          <w:sz w:val="24"/>
          <w:szCs w:val="24"/>
        </w:rPr>
        <w:t>,</w:t>
      </w:r>
    </w:p>
    <w:p w14:paraId="6D6F51F4" w14:textId="3215FF43" w:rsidR="00B731C1" w:rsidRPr="00B731C1" w:rsidRDefault="00B731C1" w:rsidP="00B731C1">
      <w:pPr>
        <w:pStyle w:val="Nadpis3"/>
        <w:numPr>
          <w:ilvl w:val="2"/>
          <w:numId w:val="12"/>
        </w:numPr>
        <w:suppressAutoHyphens/>
        <w:rPr>
          <w:rFonts w:ascii="Times New Roman" w:hAnsi="Times New Roman"/>
          <w:sz w:val="24"/>
          <w:szCs w:val="24"/>
        </w:rPr>
      </w:pPr>
      <w:r>
        <w:rPr>
          <w:rFonts w:ascii="Times New Roman" w:hAnsi="Times New Roman"/>
          <w:sz w:val="24"/>
          <w:szCs w:val="24"/>
        </w:rPr>
        <w:t>ne</w:t>
      </w:r>
      <w:r w:rsidRPr="00B731C1">
        <w:rPr>
          <w:rFonts w:ascii="Times New Roman" w:hAnsi="Times New Roman"/>
          <w:sz w:val="24"/>
          <w:szCs w:val="24"/>
        </w:rPr>
        <w:t xml:space="preserve">dotýkat se obnažených drátů elektrického vedení, </w:t>
      </w:r>
      <w:r>
        <w:rPr>
          <w:rFonts w:ascii="Times New Roman" w:hAnsi="Times New Roman"/>
          <w:sz w:val="24"/>
          <w:szCs w:val="24"/>
        </w:rPr>
        <w:t>ne</w:t>
      </w:r>
      <w:r w:rsidRPr="00B731C1">
        <w:rPr>
          <w:rFonts w:ascii="Times New Roman" w:hAnsi="Times New Roman"/>
          <w:sz w:val="24"/>
          <w:szCs w:val="24"/>
        </w:rPr>
        <w:t>provádět neodborné zásahy do elektroinstalace, rozvodu plynu, či na jiném technickém zařízení Objednatele</w:t>
      </w:r>
      <w:r>
        <w:rPr>
          <w:rFonts w:ascii="Times New Roman" w:hAnsi="Times New Roman"/>
          <w:sz w:val="24"/>
          <w:szCs w:val="24"/>
        </w:rPr>
        <w:t>,</w:t>
      </w:r>
    </w:p>
    <w:p w14:paraId="62A7F6F3" w14:textId="27B3937A" w:rsidR="00B731C1" w:rsidRPr="00B731C1" w:rsidRDefault="00B731C1" w:rsidP="00B731C1">
      <w:pPr>
        <w:pStyle w:val="Nadpis3"/>
        <w:numPr>
          <w:ilvl w:val="2"/>
          <w:numId w:val="12"/>
        </w:numPr>
        <w:suppressAutoHyphens/>
        <w:rPr>
          <w:rFonts w:ascii="Times New Roman" w:hAnsi="Times New Roman"/>
          <w:sz w:val="24"/>
          <w:szCs w:val="24"/>
        </w:rPr>
      </w:pPr>
      <w:r>
        <w:rPr>
          <w:rFonts w:ascii="Times New Roman" w:hAnsi="Times New Roman"/>
          <w:sz w:val="24"/>
          <w:szCs w:val="24"/>
        </w:rPr>
        <w:t>n</w:t>
      </w:r>
      <w:r w:rsidRPr="00B731C1">
        <w:rPr>
          <w:rFonts w:ascii="Times New Roman" w:hAnsi="Times New Roman"/>
          <w:sz w:val="24"/>
          <w:szCs w:val="24"/>
        </w:rPr>
        <w:t>eumožnit přístup třetích osob do prostor Objednatele</w:t>
      </w:r>
      <w:r>
        <w:rPr>
          <w:rFonts w:ascii="Times New Roman" w:hAnsi="Times New Roman"/>
          <w:sz w:val="24"/>
          <w:szCs w:val="24"/>
        </w:rPr>
        <w:t>,</w:t>
      </w:r>
    </w:p>
    <w:p w14:paraId="05800E8B" w14:textId="2A827195" w:rsidR="00AA0F55" w:rsidRPr="00F37016" w:rsidRDefault="00B731C1" w:rsidP="00B731C1">
      <w:pPr>
        <w:pStyle w:val="Nadpis3"/>
        <w:numPr>
          <w:ilvl w:val="2"/>
          <w:numId w:val="12"/>
        </w:numPr>
        <w:suppressAutoHyphens/>
        <w:rPr>
          <w:rFonts w:ascii="Times New Roman" w:hAnsi="Times New Roman"/>
          <w:sz w:val="24"/>
          <w:szCs w:val="24"/>
        </w:rPr>
      </w:pPr>
      <w:r>
        <w:rPr>
          <w:rFonts w:ascii="Times New Roman" w:hAnsi="Times New Roman"/>
          <w:sz w:val="24"/>
          <w:szCs w:val="24"/>
        </w:rPr>
        <w:t>d</w:t>
      </w:r>
      <w:r w:rsidRPr="00B731C1">
        <w:rPr>
          <w:rFonts w:ascii="Times New Roman" w:hAnsi="Times New Roman"/>
          <w:sz w:val="24"/>
          <w:szCs w:val="24"/>
        </w:rPr>
        <w:t>održovat při práci stanovené pracovní postupy, používat zaměstnavatelem stanovené pracovní prostředky, osobní ochranné pracovní prostředky a ochranná zařízení a tato svévolně neměnit a nevyřazovat z provozu. V areálu budov používat vykázaných cest, vchodů a východů, dbát výstražných tabulí a pokynů a zvýšenou pozornost věnovat při chůzi po chodbách, a hlavně po schodišti.</w:t>
      </w:r>
    </w:p>
    <w:p w14:paraId="1CBA8F4A" w14:textId="2FA361EE" w:rsidR="00AA0F55" w:rsidRPr="00F37016" w:rsidRDefault="64F480C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I</w:t>
      </w:r>
      <w:r w:rsidR="758C4FEC" w:rsidRPr="00F37016">
        <w:rPr>
          <w:rFonts w:ascii="Times New Roman" w:hAnsi="Times New Roman"/>
          <w:sz w:val="24"/>
          <w:szCs w:val="24"/>
        </w:rPr>
        <w:t xml:space="preserve">nformovat Objednatele o plnění svých povinností podle Smlouvy a o důležitých skutečnostech, které mohou mít vliv na výkon práv a plnění povinností </w:t>
      </w:r>
      <w:r w:rsidR="03B6046C" w:rsidRPr="00F37016">
        <w:rPr>
          <w:rFonts w:ascii="Times New Roman" w:hAnsi="Times New Roman"/>
          <w:sz w:val="24"/>
          <w:szCs w:val="24"/>
        </w:rPr>
        <w:t xml:space="preserve">Smluvních </w:t>
      </w:r>
      <w:r w:rsidR="758C4FEC" w:rsidRPr="00F37016">
        <w:rPr>
          <w:rFonts w:ascii="Times New Roman" w:hAnsi="Times New Roman"/>
          <w:sz w:val="24"/>
          <w:szCs w:val="24"/>
        </w:rPr>
        <w:t>stran;</w:t>
      </w:r>
    </w:p>
    <w:p w14:paraId="3C17C47A" w14:textId="739B4092" w:rsidR="00AA0F55" w:rsidRPr="002151B0" w:rsidRDefault="64F480CC" w:rsidP="00BB1E85">
      <w:pPr>
        <w:pStyle w:val="Nadpis3"/>
        <w:numPr>
          <w:ilvl w:val="2"/>
          <w:numId w:val="12"/>
        </w:numPr>
        <w:suppressAutoHyphens/>
        <w:ind w:left="851" w:hanging="709"/>
        <w:rPr>
          <w:rFonts w:ascii="Times New Roman" w:hAnsi="Times New Roman"/>
          <w:sz w:val="24"/>
          <w:szCs w:val="24"/>
        </w:rPr>
      </w:pPr>
      <w:r w:rsidRPr="002151B0">
        <w:rPr>
          <w:rFonts w:ascii="Times New Roman" w:hAnsi="Times New Roman"/>
          <w:sz w:val="24"/>
          <w:szCs w:val="24"/>
        </w:rPr>
        <w:t>C</w:t>
      </w:r>
      <w:r w:rsidR="758C4FEC" w:rsidRPr="002151B0">
        <w:rPr>
          <w:rFonts w:ascii="Times New Roman" w:hAnsi="Times New Roman"/>
          <w:sz w:val="24"/>
          <w:szCs w:val="24"/>
        </w:rPr>
        <w:t>hránit práva duševního vlastnictví Obj</w:t>
      </w:r>
      <w:r w:rsidR="581E6AD4" w:rsidRPr="002151B0">
        <w:rPr>
          <w:rFonts w:ascii="Times New Roman" w:hAnsi="Times New Roman"/>
          <w:sz w:val="24"/>
          <w:szCs w:val="24"/>
        </w:rPr>
        <w:t>ednatele a třetích osob;</w:t>
      </w:r>
    </w:p>
    <w:p w14:paraId="0B0A71BA" w14:textId="323053B2" w:rsidR="003F579E" w:rsidRPr="002151B0" w:rsidRDefault="64F480CC" w:rsidP="00BB1E85">
      <w:pPr>
        <w:pStyle w:val="Nadpis3"/>
        <w:numPr>
          <w:ilvl w:val="2"/>
          <w:numId w:val="12"/>
        </w:numPr>
        <w:suppressAutoHyphens/>
        <w:ind w:left="851" w:hanging="709"/>
        <w:rPr>
          <w:rFonts w:ascii="Times New Roman" w:hAnsi="Times New Roman"/>
          <w:sz w:val="24"/>
          <w:szCs w:val="24"/>
        </w:rPr>
      </w:pPr>
      <w:r w:rsidRPr="002151B0">
        <w:rPr>
          <w:rFonts w:ascii="Times New Roman" w:hAnsi="Times New Roman"/>
          <w:sz w:val="24"/>
          <w:szCs w:val="24"/>
        </w:rPr>
        <w:lastRenderedPageBreak/>
        <w:t>U</w:t>
      </w:r>
      <w:r w:rsidR="758C4FEC" w:rsidRPr="002151B0">
        <w:rPr>
          <w:rFonts w:ascii="Times New Roman" w:hAnsi="Times New Roman"/>
          <w:sz w:val="24"/>
          <w:szCs w:val="24"/>
        </w:rPr>
        <w:t>pozorňovat Objednatele v</w:t>
      </w:r>
      <w:r w:rsidR="581E6AD4" w:rsidRPr="002151B0">
        <w:rPr>
          <w:rFonts w:ascii="Times New Roman" w:hAnsi="Times New Roman"/>
          <w:sz w:val="24"/>
          <w:szCs w:val="24"/>
        </w:rPr>
        <w:t> </w:t>
      </w:r>
      <w:r w:rsidR="758C4FEC" w:rsidRPr="002151B0">
        <w:rPr>
          <w:rFonts w:ascii="Times New Roman" w:hAnsi="Times New Roman"/>
          <w:sz w:val="24"/>
          <w:szCs w:val="24"/>
        </w:rPr>
        <w:t>odůvodněných případech na případnou nevhodnost pokynů Objednatele</w:t>
      </w:r>
      <w:r w:rsidR="04DBE7DE" w:rsidRPr="002151B0">
        <w:rPr>
          <w:rFonts w:ascii="Times New Roman" w:hAnsi="Times New Roman"/>
          <w:sz w:val="24"/>
          <w:szCs w:val="24"/>
        </w:rPr>
        <w:t>.</w:t>
      </w:r>
    </w:p>
    <w:p w14:paraId="2C15D6DD" w14:textId="6638EE1F" w:rsidR="00AA0F55" w:rsidRPr="00F37016" w:rsidRDefault="758C4FEC"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Objednatel se zavazuje poskytnout ke splnění smluvních závazků Poskytovatele účelnou součinnost, dokumentaci a informace definované v</w:t>
      </w:r>
      <w:r w:rsidR="03B6046C" w:rsidRPr="00F37016">
        <w:rPr>
          <w:rFonts w:ascii="Times New Roman" w:hAnsi="Times New Roman"/>
          <w:sz w:val="24"/>
          <w:szCs w:val="24"/>
        </w:rPr>
        <w:t xml:space="preserve">e </w:t>
      </w:r>
      <w:r w:rsidRPr="00F37016">
        <w:rPr>
          <w:rFonts w:ascii="Times New Roman" w:hAnsi="Times New Roman"/>
          <w:sz w:val="24"/>
          <w:szCs w:val="24"/>
        </w:rPr>
        <w:t xml:space="preserve">Smlouvě nebo potřebné pro účelné plnění předmětu Smlouvy, a dále </w:t>
      </w:r>
      <w:r w:rsidR="03B6046C" w:rsidRPr="00F37016">
        <w:rPr>
          <w:rFonts w:ascii="Times New Roman" w:hAnsi="Times New Roman"/>
          <w:sz w:val="24"/>
          <w:szCs w:val="24"/>
        </w:rPr>
        <w:t xml:space="preserve">se zavazuje </w:t>
      </w:r>
      <w:r w:rsidRPr="00F37016">
        <w:rPr>
          <w:rFonts w:ascii="Times New Roman" w:hAnsi="Times New Roman"/>
          <w:sz w:val="24"/>
          <w:szCs w:val="24"/>
        </w:rPr>
        <w:t>odpovědné zástupce Poskytovatele včas informovat o všech organizačních změnách, poznatcích z</w:t>
      </w:r>
      <w:r w:rsidR="581E6AD4" w:rsidRPr="00F37016">
        <w:rPr>
          <w:rFonts w:ascii="Times New Roman" w:hAnsi="Times New Roman"/>
          <w:sz w:val="24"/>
          <w:szCs w:val="24"/>
        </w:rPr>
        <w:t> </w:t>
      </w:r>
      <w:r w:rsidRPr="00F37016">
        <w:rPr>
          <w:rFonts w:ascii="Times New Roman" w:hAnsi="Times New Roman"/>
          <w:sz w:val="24"/>
          <w:szCs w:val="24"/>
        </w:rPr>
        <w:t>kontrolní činnosti, podnětech vlastních zaměstnanců a dalších skutečnostech významný</w:t>
      </w:r>
      <w:r w:rsidR="581E6AD4" w:rsidRPr="00F37016">
        <w:rPr>
          <w:rFonts w:ascii="Times New Roman" w:hAnsi="Times New Roman"/>
          <w:sz w:val="24"/>
          <w:szCs w:val="24"/>
        </w:rPr>
        <w:t>ch pro plnění předmětu Smlouvy.</w:t>
      </w:r>
    </w:p>
    <w:p w14:paraId="5CE0A749" w14:textId="67696433" w:rsidR="0061399F" w:rsidRPr="00F37016" w:rsidRDefault="64238479" w:rsidP="00FA1291">
      <w:pPr>
        <w:pStyle w:val="Nadpis2"/>
        <w:numPr>
          <w:ilvl w:val="1"/>
          <w:numId w:val="12"/>
        </w:numPr>
        <w:suppressAutoHyphens/>
        <w:ind w:left="709"/>
        <w:rPr>
          <w:rFonts w:ascii="Times New Roman" w:hAnsi="Times New Roman"/>
          <w:sz w:val="24"/>
          <w:szCs w:val="24"/>
        </w:rPr>
      </w:pPr>
      <w:bookmarkStart w:id="42" w:name="_Ref243534837"/>
      <w:r w:rsidRPr="00F37016">
        <w:rPr>
          <w:rFonts w:ascii="Times New Roman" w:hAnsi="Times New Roman"/>
          <w:sz w:val="24"/>
          <w:szCs w:val="24"/>
        </w:rPr>
        <w:t xml:space="preserve">Poskytovatel je povinen zajistit </w:t>
      </w:r>
      <w:r w:rsidR="53ACB10A" w:rsidRPr="00F37016">
        <w:rPr>
          <w:rFonts w:ascii="Times New Roman" w:hAnsi="Times New Roman"/>
          <w:sz w:val="24"/>
          <w:szCs w:val="24"/>
        </w:rPr>
        <w:t xml:space="preserve">poskytování </w:t>
      </w:r>
      <w:r w:rsidR="625F8F50" w:rsidRPr="00F37016">
        <w:rPr>
          <w:rFonts w:ascii="Times New Roman" w:hAnsi="Times New Roman"/>
          <w:sz w:val="24"/>
          <w:szCs w:val="24"/>
        </w:rPr>
        <w:t>S</w:t>
      </w:r>
      <w:r w:rsidRPr="00F37016">
        <w:rPr>
          <w:rFonts w:ascii="Times New Roman" w:hAnsi="Times New Roman"/>
          <w:sz w:val="24"/>
          <w:szCs w:val="24"/>
        </w:rPr>
        <w:t xml:space="preserve">lužeb prostřednictvím osob, které mají potřebnou kvalifikaci i zkušenosti k plnění svých úkolů. </w:t>
      </w:r>
      <w:bookmarkEnd w:id="42"/>
    </w:p>
    <w:p w14:paraId="5E2B3193" w14:textId="3F636FF0" w:rsidR="00C00677" w:rsidRPr="00F37016" w:rsidRDefault="63F08080" w:rsidP="00FA1291">
      <w:pPr>
        <w:pStyle w:val="Nadpis2"/>
        <w:numPr>
          <w:ilvl w:val="1"/>
          <w:numId w:val="12"/>
        </w:numPr>
        <w:suppressAutoHyphens/>
        <w:ind w:left="709"/>
        <w:rPr>
          <w:rFonts w:ascii="Times New Roman" w:hAnsi="Times New Roman"/>
          <w:sz w:val="24"/>
          <w:szCs w:val="24"/>
        </w:rPr>
      </w:pPr>
      <w:bookmarkStart w:id="43" w:name="_Ref243534923"/>
      <w:r w:rsidRPr="00F37016">
        <w:rPr>
          <w:rFonts w:ascii="Times New Roman" w:hAnsi="Times New Roman"/>
          <w:sz w:val="24"/>
          <w:szCs w:val="24"/>
        </w:rPr>
        <w:t xml:space="preserve">Poskytovatel je povinen písemně informovat Objednatele o všech svých </w:t>
      </w:r>
      <w:r w:rsidR="272E669D" w:rsidRPr="00F37016">
        <w:rPr>
          <w:rFonts w:ascii="Times New Roman" w:hAnsi="Times New Roman"/>
          <w:sz w:val="24"/>
          <w:szCs w:val="24"/>
        </w:rPr>
        <w:t>pod</w:t>
      </w:r>
      <w:r w:rsidRPr="00F37016">
        <w:rPr>
          <w:rFonts w:ascii="Times New Roman" w:hAnsi="Times New Roman"/>
          <w:sz w:val="24"/>
          <w:szCs w:val="24"/>
        </w:rPr>
        <w:t>dodavatelích (včetně jejich identifikačních a ko</w:t>
      </w:r>
      <w:r w:rsidR="3164BDEF" w:rsidRPr="00F37016">
        <w:rPr>
          <w:rFonts w:ascii="Times New Roman" w:hAnsi="Times New Roman"/>
          <w:sz w:val="24"/>
          <w:szCs w:val="24"/>
        </w:rPr>
        <w:t>ntaktních údajů a o tom, kter</w:t>
      </w:r>
      <w:r w:rsidR="2E683033" w:rsidRPr="00F37016">
        <w:rPr>
          <w:rFonts w:ascii="Times New Roman" w:hAnsi="Times New Roman"/>
          <w:sz w:val="24"/>
          <w:szCs w:val="24"/>
        </w:rPr>
        <w:t xml:space="preserve">ou část předmětu plnění </w:t>
      </w:r>
      <w:r w:rsidR="34833BF0" w:rsidRPr="00F37016">
        <w:rPr>
          <w:rFonts w:ascii="Times New Roman" w:hAnsi="Times New Roman"/>
          <w:sz w:val="24"/>
          <w:szCs w:val="24"/>
        </w:rPr>
        <w:t xml:space="preserve">dle </w:t>
      </w:r>
      <w:r w:rsidR="173395DB" w:rsidRPr="00F37016">
        <w:rPr>
          <w:rFonts w:ascii="Times New Roman" w:hAnsi="Times New Roman"/>
          <w:sz w:val="24"/>
          <w:szCs w:val="24"/>
        </w:rPr>
        <w:t>Smlouvy</w:t>
      </w:r>
      <w:r w:rsidR="34833BF0" w:rsidRPr="00F37016">
        <w:rPr>
          <w:rFonts w:ascii="Times New Roman" w:hAnsi="Times New Roman"/>
          <w:sz w:val="24"/>
          <w:szCs w:val="24"/>
        </w:rPr>
        <w:t xml:space="preserve"> </w:t>
      </w:r>
      <w:r w:rsidRPr="00F37016">
        <w:rPr>
          <w:rFonts w:ascii="Times New Roman" w:hAnsi="Times New Roman"/>
          <w:sz w:val="24"/>
          <w:szCs w:val="24"/>
        </w:rPr>
        <w:t xml:space="preserve">pro něj každý </w:t>
      </w:r>
      <w:r w:rsidR="67B84325" w:rsidRPr="00F37016">
        <w:rPr>
          <w:rFonts w:ascii="Times New Roman" w:hAnsi="Times New Roman"/>
          <w:sz w:val="24"/>
          <w:szCs w:val="24"/>
        </w:rPr>
        <w:t>z</w:t>
      </w:r>
      <w:r w:rsidR="272E669D" w:rsidRPr="00F37016">
        <w:rPr>
          <w:rFonts w:ascii="Times New Roman" w:hAnsi="Times New Roman"/>
          <w:sz w:val="24"/>
          <w:szCs w:val="24"/>
        </w:rPr>
        <w:t xml:space="preserve"> pod</w:t>
      </w:r>
      <w:r w:rsidRPr="00F37016">
        <w:rPr>
          <w:rFonts w:ascii="Times New Roman" w:hAnsi="Times New Roman"/>
          <w:sz w:val="24"/>
          <w:szCs w:val="24"/>
        </w:rPr>
        <w:t xml:space="preserve">dodavatelů poskytuje) </w:t>
      </w:r>
      <w:r w:rsidR="00530DBA">
        <w:rPr>
          <w:rFonts w:ascii="Times New Roman" w:hAnsi="Times New Roman"/>
          <w:sz w:val="24"/>
          <w:szCs w:val="24"/>
        </w:rPr>
        <w:t>neuvedených v </w:t>
      </w:r>
      <w:r w:rsidR="00530DBA" w:rsidRPr="00570250">
        <w:rPr>
          <w:rFonts w:ascii="Times New Roman" w:hAnsi="Times New Roman"/>
          <w:sz w:val="24"/>
          <w:szCs w:val="24"/>
        </w:rPr>
        <w:t xml:space="preserve">Příloze č. </w:t>
      </w:r>
      <w:r w:rsidR="009368AE" w:rsidRPr="00570250">
        <w:rPr>
          <w:rFonts w:ascii="Times New Roman" w:hAnsi="Times New Roman"/>
          <w:sz w:val="24"/>
          <w:szCs w:val="24"/>
        </w:rPr>
        <w:t>4</w:t>
      </w:r>
      <w:r w:rsidR="00530DBA" w:rsidRPr="00333AFC">
        <w:rPr>
          <w:rFonts w:ascii="Times New Roman" w:hAnsi="Times New Roman"/>
          <w:sz w:val="24"/>
          <w:szCs w:val="24"/>
        </w:rPr>
        <w:t xml:space="preserve"> této</w:t>
      </w:r>
      <w:r w:rsidR="00530DBA">
        <w:rPr>
          <w:rFonts w:ascii="Times New Roman" w:hAnsi="Times New Roman"/>
          <w:sz w:val="24"/>
          <w:szCs w:val="24"/>
        </w:rPr>
        <w:t xml:space="preserve"> Smlouvy </w:t>
      </w:r>
      <w:r w:rsidRPr="00F37016">
        <w:rPr>
          <w:rFonts w:ascii="Times New Roman" w:hAnsi="Times New Roman"/>
          <w:sz w:val="24"/>
          <w:szCs w:val="24"/>
        </w:rPr>
        <w:t>a o jejich změně, a to nejpozději do</w:t>
      </w:r>
      <w:r w:rsidR="581E6AD4" w:rsidRPr="00F37016">
        <w:rPr>
          <w:rFonts w:ascii="Times New Roman" w:hAnsi="Times New Roman"/>
          <w:sz w:val="24"/>
          <w:szCs w:val="24"/>
        </w:rPr>
        <w:t xml:space="preserve"> </w:t>
      </w:r>
      <w:r w:rsidRPr="00F37016">
        <w:rPr>
          <w:rFonts w:ascii="Times New Roman" w:hAnsi="Times New Roman"/>
          <w:sz w:val="24"/>
          <w:szCs w:val="24"/>
        </w:rPr>
        <w:t>7</w:t>
      </w:r>
      <w:r w:rsidR="173395DB" w:rsidRPr="00F37016">
        <w:rPr>
          <w:rFonts w:ascii="Times New Roman" w:hAnsi="Times New Roman"/>
          <w:sz w:val="24"/>
          <w:szCs w:val="24"/>
        </w:rPr>
        <w:t xml:space="preserve"> </w:t>
      </w:r>
      <w:r w:rsidRPr="00F37016">
        <w:rPr>
          <w:rFonts w:ascii="Times New Roman" w:hAnsi="Times New Roman"/>
          <w:sz w:val="24"/>
          <w:szCs w:val="24"/>
        </w:rPr>
        <w:t xml:space="preserve">kalendářních dnů ode dne, kdy Poskytovatel vstoupil s </w:t>
      </w:r>
      <w:r w:rsidR="272E669D" w:rsidRPr="00F37016">
        <w:rPr>
          <w:rFonts w:ascii="Times New Roman" w:hAnsi="Times New Roman"/>
          <w:sz w:val="24"/>
          <w:szCs w:val="24"/>
        </w:rPr>
        <w:t>pod</w:t>
      </w:r>
      <w:r w:rsidRPr="00F37016">
        <w:rPr>
          <w:rFonts w:ascii="Times New Roman" w:hAnsi="Times New Roman"/>
          <w:sz w:val="24"/>
          <w:szCs w:val="24"/>
        </w:rPr>
        <w:t>dodavatelem ve smluvní vztah či ode dne, kdy nastala změna.</w:t>
      </w:r>
    </w:p>
    <w:p w14:paraId="317E94E8" w14:textId="5784D4CB" w:rsidR="002A0429" w:rsidRPr="00F37016" w:rsidRDefault="63F08080"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Poskytovatel je oprávněn změnit </w:t>
      </w:r>
      <w:r w:rsidR="21B346DF" w:rsidRPr="00F37016">
        <w:rPr>
          <w:rFonts w:ascii="Times New Roman" w:hAnsi="Times New Roman"/>
          <w:sz w:val="24"/>
          <w:szCs w:val="24"/>
        </w:rPr>
        <w:t>osobu</w:t>
      </w:r>
      <w:r w:rsidRPr="00F37016">
        <w:rPr>
          <w:rFonts w:ascii="Times New Roman" w:hAnsi="Times New Roman"/>
          <w:sz w:val="24"/>
          <w:szCs w:val="24"/>
        </w:rPr>
        <w:t xml:space="preserve">, </w:t>
      </w:r>
      <w:r w:rsidR="21B346DF" w:rsidRPr="00F37016">
        <w:rPr>
          <w:rFonts w:ascii="Times New Roman" w:hAnsi="Times New Roman"/>
          <w:sz w:val="24"/>
          <w:szCs w:val="24"/>
        </w:rPr>
        <w:t xml:space="preserve">jejímž prostřednictvím </w:t>
      </w:r>
      <w:r w:rsidRPr="00F37016">
        <w:rPr>
          <w:rFonts w:ascii="Times New Roman" w:hAnsi="Times New Roman"/>
          <w:sz w:val="24"/>
          <w:szCs w:val="24"/>
        </w:rPr>
        <w:t>prokázal část kvalifikace v</w:t>
      </w:r>
      <w:r w:rsidR="581E6AD4" w:rsidRPr="00F37016">
        <w:rPr>
          <w:rFonts w:ascii="Times New Roman" w:hAnsi="Times New Roman"/>
          <w:sz w:val="24"/>
          <w:szCs w:val="24"/>
        </w:rPr>
        <w:t> </w:t>
      </w:r>
      <w:r w:rsidRPr="00F37016">
        <w:rPr>
          <w:rFonts w:ascii="Times New Roman" w:hAnsi="Times New Roman"/>
          <w:sz w:val="24"/>
          <w:szCs w:val="24"/>
        </w:rPr>
        <w:t>zadávací</w:t>
      </w:r>
      <w:r w:rsidR="581E6AD4" w:rsidRPr="00F37016">
        <w:rPr>
          <w:rFonts w:ascii="Times New Roman" w:hAnsi="Times New Roman"/>
          <w:sz w:val="24"/>
          <w:szCs w:val="24"/>
        </w:rPr>
        <w:t>m</w:t>
      </w:r>
      <w:r w:rsidRPr="00F37016">
        <w:rPr>
          <w:rFonts w:ascii="Times New Roman" w:hAnsi="Times New Roman"/>
          <w:sz w:val="24"/>
          <w:szCs w:val="24"/>
        </w:rPr>
        <w:t xml:space="preserve"> řízení </w:t>
      </w:r>
      <w:r w:rsidR="581E6AD4" w:rsidRPr="00F37016">
        <w:rPr>
          <w:rFonts w:ascii="Times New Roman" w:hAnsi="Times New Roman"/>
          <w:sz w:val="24"/>
          <w:szCs w:val="24"/>
        </w:rPr>
        <w:t xml:space="preserve">na </w:t>
      </w:r>
      <w:r w:rsidR="00F969F8">
        <w:rPr>
          <w:rFonts w:ascii="Times New Roman" w:hAnsi="Times New Roman"/>
          <w:sz w:val="24"/>
          <w:szCs w:val="24"/>
        </w:rPr>
        <w:t>v</w:t>
      </w:r>
      <w:r w:rsidR="3164BDEF" w:rsidRPr="00F37016">
        <w:rPr>
          <w:rFonts w:ascii="Times New Roman" w:hAnsi="Times New Roman"/>
          <w:sz w:val="24"/>
          <w:szCs w:val="24"/>
        </w:rPr>
        <w:t>eřejn</w:t>
      </w:r>
      <w:r w:rsidR="581E6AD4" w:rsidRPr="00F37016">
        <w:rPr>
          <w:rFonts w:ascii="Times New Roman" w:hAnsi="Times New Roman"/>
          <w:sz w:val="24"/>
          <w:szCs w:val="24"/>
        </w:rPr>
        <w:t>ou</w:t>
      </w:r>
      <w:r w:rsidR="3164BDEF" w:rsidRPr="00F37016">
        <w:rPr>
          <w:rFonts w:ascii="Times New Roman" w:hAnsi="Times New Roman"/>
          <w:sz w:val="24"/>
          <w:szCs w:val="24"/>
        </w:rPr>
        <w:t xml:space="preserve"> zakázk</w:t>
      </w:r>
      <w:r w:rsidR="581E6AD4" w:rsidRPr="00F37016">
        <w:rPr>
          <w:rFonts w:ascii="Times New Roman" w:hAnsi="Times New Roman"/>
          <w:sz w:val="24"/>
          <w:szCs w:val="24"/>
        </w:rPr>
        <w:t>u</w:t>
      </w:r>
      <w:r w:rsidR="21B346DF" w:rsidRPr="00F37016">
        <w:rPr>
          <w:rFonts w:ascii="Times New Roman" w:hAnsi="Times New Roman"/>
          <w:sz w:val="24"/>
          <w:szCs w:val="24"/>
        </w:rPr>
        <w:t xml:space="preserve"> (tzv. jinou osobu ve smyslu § 83</w:t>
      </w:r>
      <w:r w:rsidR="00F969F8">
        <w:rPr>
          <w:rFonts w:ascii="Times New Roman" w:hAnsi="Times New Roman"/>
          <w:sz w:val="24"/>
          <w:szCs w:val="24"/>
        </w:rPr>
        <w:t xml:space="preserve"> ZZVZ</w:t>
      </w:r>
      <w:r w:rsidR="21B346DF" w:rsidRPr="00F37016">
        <w:rPr>
          <w:rFonts w:ascii="Times New Roman" w:hAnsi="Times New Roman"/>
          <w:sz w:val="24"/>
          <w:szCs w:val="24"/>
        </w:rPr>
        <w:t>) a která se podílí na plnění Smlouvy</w:t>
      </w:r>
      <w:r w:rsidR="581E6AD4" w:rsidRPr="00F37016">
        <w:rPr>
          <w:rFonts w:ascii="Times New Roman" w:hAnsi="Times New Roman"/>
          <w:sz w:val="24"/>
          <w:szCs w:val="24"/>
        </w:rPr>
        <w:t>,</w:t>
      </w:r>
      <w:r w:rsidRPr="00F37016">
        <w:rPr>
          <w:rFonts w:ascii="Times New Roman" w:hAnsi="Times New Roman"/>
          <w:sz w:val="24"/>
          <w:szCs w:val="24"/>
        </w:rPr>
        <w:t xml:space="preserve"> jen z</w:t>
      </w:r>
      <w:r w:rsidR="581E6AD4" w:rsidRPr="00F37016">
        <w:rPr>
          <w:rFonts w:ascii="Times New Roman" w:hAnsi="Times New Roman"/>
          <w:sz w:val="24"/>
          <w:szCs w:val="24"/>
        </w:rPr>
        <w:t> </w:t>
      </w:r>
      <w:r w:rsidRPr="00F37016">
        <w:rPr>
          <w:rFonts w:ascii="Times New Roman" w:hAnsi="Times New Roman"/>
          <w:sz w:val="24"/>
          <w:szCs w:val="24"/>
        </w:rPr>
        <w:t>vážných objektivních důvodů a s</w:t>
      </w:r>
      <w:r w:rsidR="581E6AD4" w:rsidRPr="00F37016">
        <w:rPr>
          <w:rFonts w:ascii="Times New Roman" w:hAnsi="Times New Roman"/>
          <w:sz w:val="24"/>
          <w:szCs w:val="24"/>
        </w:rPr>
        <w:t> </w:t>
      </w:r>
      <w:r w:rsidRPr="00F37016">
        <w:rPr>
          <w:rFonts w:ascii="Times New Roman" w:hAnsi="Times New Roman"/>
          <w:sz w:val="24"/>
          <w:szCs w:val="24"/>
        </w:rPr>
        <w:t>předchozím písemným souhlasem Objednatele</w:t>
      </w:r>
      <w:r w:rsidR="581E6AD4" w:rsidRPr="00F37016">
        <w:rPr>
          <w:rFonts w:ascii="Times New Roman" w:hAnsi="Times New Roman"/>
          <w:sz w:val="24"/>
          <w:szCs w:val="24"/>
        </w:rPr>
        <w:t xml:space="preserve">, </w:t>
      </w:r>
      <w:r w:rsidRPr="00F37016">
        <w:rPr>
          <w:rFonts w:ascii="Times New Roman" w:hAnsi="Times New Roman"/>
          <w:sz w:val="24"/>
          <w:szCs w:val="24"/>
        </w:rPr>
        <w:t>přičemž nov</w:t>
      </w:r>
      <w:r w:rsidR="21B346DF" w:rsidRPr="00F37016">
        <w:rPr>
          <w:rFonts w:ascii="Times New Roman" w:hAnsi="Times New Roman"/>
          <w:sz w:val="24"/>
          <w:szCs w:val="24"/>
        </w:rPr>
        <w:t>á</w:t>
      </w:r>
      <w:r w:rsidRPr="00F37016">
        <w:rPr>
          <w:rFonts w:ascii="Times New Roman" w:hAnsi="Times New Roman"/>
          <w:sz w:val="24"/>
          <w:szCs w:val="24"/>
        </w:rPr>
        <w:t xml:space="preserve"> </w:t>
      </w:r>
      <w:r w:rsidR="21B346DF" w:rsidRPr="00F37016">
        <w:rPr>
          <w:rFonts w:ascii="Times New Roman" w:hAnsi="Times New Roman"/>
          <w:sz w:val="24"/>
          <w:szCs w:val="24"/>
        </w:rPr>
        <w:t xml:space="preserve">osoba </w:t>
      </w:r>
      <w:r w:rsidRPr="00F37016">
        <w:rPr>
          <w:rFonts w:ascii="Times New Roman" w:hAnsi="Times New Roman"/>
          <w:sz w:val="24"/>
          <w:szCs w:val="24"/>
        </w:rPr>
        <w:t xml:space="preserve">musí disponovat kvalifikací </w:t>
      </w:r>
      <w:r w:rsidR="581E6AD4" w:rsidRPr="00F37016">
        <w:rPr>
          <w:rFonts w:ascii="Times New Roman" w:hAnsi="Times New Roman"/>
          <w:sz w:val="24"/>
          <w:szCs w:val="24"/>
        </w:rPr>
        <w:t xml:space="preserve">alespoň </w:t>
      </w:r>
      <w:r w:rsidRPr="00F37016">
        <w:rPr>
          <w:rFonts w:ascii="Times New Roman" w:hAnsi="Times New Roman"/>
          <w:sz w:val="24"/>
          <w:szCs w:val="24"/>
        </w:rPr>
        <w:t>ve</w:t>
      </w:r>
      <w:r w:rsidR="581E6AD4" w:rsidRPr="00F37016">
        <w:rPr>
          <w:rFonts w:ascii="Times New Roman" w:hAnsi="Times New Roman"/>
          <w:sz w:val="24"/>
          <w:szCs w:val="24"/>
        </w:rPr>
        <w:t xml:space="preserve"> </w:t>
      </w:r>
      <w:r w:rsidRPr="00F37016">
        <w:rPr>
          <w:rFonts w:ascii="Times New Roman" w:hAnsi="Times New Roman"/>
          <w:sz w:val="24"/>
          <w:szCs w:val="24"/>
        </w:rPr>
        <w:t>stejném rozsahu</w:t>
      </w:r>
      <w:r w:rsidR="581E6AD4" w:rsidRPr="00F37016">
        <w:rPr>
          <w:rFonts w:ascii="Times New Roman" w:hAnsi="Times New Roman"/>
          <w:sz w:val="24"/>
          <w:szCs w:val="24"/>
        </w:rPr>
        <w:t xml:space="preserve">, v jakém </w:t>
      </w:r>
      <w:r w:rsidR="03B6046C" w:rsidRPr="00F37016">
        <w:rPr>
          <w:rFonts w:ascii="Times New Roman" w:hAnsi="Times New Roman"/>
          <w:sz w:val="24"/>
          <w:szCs w:val="24"/>
        </w:rPr>
        <w:t xml:space="preserve">ji </w:t>
      </w:r>
      <w:r w:rsidRPr="00F37016">
        <w:rPr>
          <w:rFonts w:ascii="Times New Roman" w:hAnsi="Times New Roman"/>
          <w:sz w:val="24"/>
          <w:szCs w:val="24"/>
        </w:rPr>
        <w:t xml:space="preserve">původní </w:t>
      </w:r>
      <w:r w:rsidR="21B346DF" w:rsidRPr="00F37016">
        <w:rPr>
          <w:rFonts w:ascii="Times New Roman" w:hAnsi="Times New Roman"/>
          <w:sz w:val="24"/>
          <w:szCs w:val="24"/>
        </w:rPr>
        <w:t xml:space="preserve">osoba </w:t>
      </w:r>
      <w:r w:rsidRPr="00F37016">
        <w:rPr>
          <w:rFonts w:ascii="Times New Roman" w:hAnsi="Times New Roman"/>
          <w:sz w:val="24"/>
          <w:szCs w:val="24"/>
        </w:rPr>
        <w:t>prokázal</w:t>
      </w:r>
      <w:r w:rsidR="21B346DF" w:rsidRPr="00F37016">
        <w:rPr>
          <w:rFonts w:ascii="Times New Roman" w:hAnsi="Times New Roman"/>
          <w:sz w:val="24"/>
          <w:szCs w:val="24"/>
        </w:rPr>
        <w:t>a</w:t>
      </w:r>
      <w:r w:rsidRPr="00F37016">
        <w:rPr>
          <w:rFonts w:ascii="Times New Roman" w:hAnsi="Times New Roman"/>
          <w:sz w:val="24"/>
          <w:szCs w:val="24"/>
        </w:rPr>
        <w:t xml:space="preserve"> za Poskytovatele. Objednatel nesmí souhlas se změnou </w:t>
      </w:r>
      <w:r w:rsidR="21B346DF" w:rsidRPr="00F37016">
        <w:rPr>
          <w:rFonts w:ascii="Times New Roman" w:hAnsi="Times New Roman"/>
          <w:sz w:val="24"/>
          <w:szCs w:val="24"/>
        </w:rPr>
        <w:t xml:space="preserve">takové osoby </w:t>
      </w:r>
      <w:r w:rsidRPr="00F37016">
        <w:rPr>
          <w:rFonts w:ascii="Times New Roman" w:hAnsi="Times New Roman"/>
          <w:sz w:val="24"/>
          <w:szCs w:val="24"/>
        </w:rPr>
        <w:t xml:space="preserve">bez objektivních důvodů odmítnout, pokud mu budou </w:t>
      </w:r>
      <w:r w:rsidR="21B346DF" w:rsidRPr="00F37016">
        <w:rPr>
          <w:rFonts w:ascii="Times New Roman" w:hAnsi="Times New Roman"/>
          <w:sz w:val="24"/>
          <w:szCs w:val="24"/>
        </w:rPr>
        <w:t xml:space="preserve">předloženy </w:t>
      </w:r>
      <w:r w:rsidRPr="00F37016">
        <w:rPr>
          <w:rFonts w:ascii="Times New Roman" w:hAnsi="Times New Roman"/>
          <w:sz w:val="24"/>
          <w:szCs w:val="24"/>
        </w:rPr>
        <w:t xml:space="preserve">příslušné doklady. Tím není dotčena výlučná odpovědnost Poskytovatele za poskytování řádného plnění dle </w:t>
      </w:r>
      <w:r w:rsidR="3164BDEF" w:rsidRPr="00F37016">
        <w:rPr>
          <w:rFonts w:ascii="Times New Roman" w:hAnsi="Times New Roman"/>
          <w:sz w:val="24"/>
          <w:szCs w:val="24"/>
        </w:rPr>
        <w:t>S</w:t>
      </w:r>
      <w:r w:rsidRPr="00F37016">
        <w:rPr>
          <w:rFonts w:ascii="Times New Roman" w:hAnsi="Times New Roman"/>
          <w:sz w:val="24"/>
          <w:szCs w:val="24"/>
        </w:rPr>
        <w:t>mlouvy.</w:t>
      </w:r>
      <w:bookmarkEnd w:id="43"/>
    </w:p>
    <w:p w14:paraId="4433C214" w14:textId="5FDDA473" w:rsidR="002A0429" w:rsidRPr="00F37016" w:rsidRDefault="215D1E1F" w:rsidP="00FA1291">
      <w:pPr>
        <w:pStyle w:val="Nadpis2"/>
        <w:numPr>
          <w:ilvl w:val="1"/>
          <w:numId w:val="12"/>
        </w:numPr>
        <w:suppressAutoHyphens/>
        <w:ind w:left="709"/>
        <w:rPr>
          <w:rFonts w:ascii="Times New Roman" w:hAnsi="Times New Roman"/>
          <w:sz w:val="24"/>
          <w:szCs w:val="24"/>
        </w:rPr>
      </w:pPr>
      <w:bookmarkStart w:id="44" w:name="_Ref243467330"/>
      <w:r w:rsidRPr="00F37016">
        <w:rPr>
          <w:rFonts w:ascii="Times New Roman" w:hAnsi="Times New Roman"/>
          <w:sz w:val="24"/>
          <w:szCs w:val="24"/>
        </w:rPr>
        <w:t>Poskytovatel je povinen za účelem ověření plnění svých povinností vytvořit podmínky subjektům oprávněný</w:t>
      </w:r>
      <w:r w:rsidR="581E6AD4" w:rsidRPr="00F37016">
        <w:rPr>
          <w:rFonts w:ascii="Times New Roman" w:hAnsi="Times New Roman"/>
          <w:sz w:val="24"/>
          <w:szCs w:val="24"/>
        </w:rPr>
        <w:t>m</w:t>
      </w:r>
      <w:r w:rsidRPr="00F37016">
        <w:rPr>
          <w:rFonts w:ascii="Times New Roman" w:hAnsi="Times New Roman"/>
          <w:sz w:val="24"/>
          <w:szCs w:val="24"/>
        </w:rPr>
        <w:t xml:space="preserve"> dle zákona č.</w:t>
      </w:r>
      <w:r w:rsidR="581E6AD4" w:rsidRPr="00F37016">
        <w:rPr>
          <w:rFonts w:ascii="Times New Roman" w:hAnsi="Times New Roman"/>
          <w:sz w:val="24"/>
          <w:szCs w:val="24"/>
        </w:rPr>
        <w:t> </w:t>
      </w:r>
      <w:r w:rsidRPr="00F37016">
        <w:rPr>
          <w:rFonts w:ascii="Times New Roman" w:hAnsi="Times New Roman"/>
          <w:sz w:val="24"/>
          <w:szCs w:val="24"/>
        </w:rPr>
        <w:t>320/2001 Sb., o finanční kontrole ve veřejné správě a</w:t>
      </w:r>
      <w:r w:rsidR="2C744164" w:rsidRPr="00F37016">
        <w:rPr>
          <w:rFonts w:ascii="Times New Roman" w:hAnsi="Times New Roman"/>
          <w:sz w:val="24"/>
          <w:szCs w:val="24"/>
        </w:rPr>
        <w:t> </w:t>
      </w:r>
      <w:r w:rsidRPr="00F37016">
        <w:rPr>
          <w:rFonts w:ascii="Times New Roman" w:hAnsi="Times New Roman"/>
          <w:sz w:val="24"/>
          <w:szCs w:val="24"/>
        </w:rPr>
        <w:t>o</w:t>
      </w:r>
      <w:r w:rsidR="0E8B5991" w:rsidRPr="00F37016">
        <w:rPr>
          <w:rFonts w:ascii="Times New Roman" w:hAnsi="Times New Roman"/>
          <w:sz w:val="24"/>
          <w:szCs w:val="24"/>
        </w:rPr>
        <w:t> </w:t>
      </w:r>
      <w:r w:rsidRPr="00F37016">
        <w:rPr>
          <w:rFonts w:ascii="Times New Roman" w:hAnsi="Times New Roman"/>
          <w:sz w:val="24"/>
          <w:szCs w:val="24"/>
        </w:rPr>
        <w:t>změně některých zákonů (zákon o finanční kontrole), ve znění pozdějších předpisů, k provedení kontroly vztahující se k realizaci předmětu plnění Smlouvy, poskytnout oprávněným osobám veškeré doklady vztahující se k realizaci plnění, umožnit průběžné ověřování souladu údajů o realizaci plnění a poskytnout součinnost všem osobám oprávněným k provádění kontroly, včetně toho, že se Poskytovatel podrobí této kontrole a</w:t>
      </w:r>
      <w:r w:rsidR="2C744164" w:rsidRPr="00F37016">
        <w:rPr>
          <w:rFonts w:ascii="Times New Roman" w:hAnsi="Times New Roman"/>
          <w:sz w:val="24"/>
          <w:szCs w:val="24"/>
        </w:rPr>
        <w:t> </w:t>
      </w:r>
      <w:r w:rsidRPr="00F37016">
        <w:rPr>
          <w:rFonts w:ascii="Times New Roman" w:hAnsi="Times New Roman"/>
          <w:sz w:val="24"/>
          <w:szCs w:val="24"/>
        </w:rPr>
        <w:t>bude působit jako osoba povinná ve smyslu §</w:t>
      </w:r>
      <w:r w:rsidR="2E43356D" w:rsidRPr="00F37016">
        <w:rPr>
          <w:rFonts w:ascii="Times New Roman" w:hAnsi="Times New Roman"/>
          <w:sz w:val="24"/>
          <w:szCs w:val="24"/>
        </w:rPr>
        <w:t> </w:t>
      </w:r>
      <w:r w:rsidRPr="00F37016">
        <w:rPr>
          <w:rFonts w:ascii="Times New Roman" w:hAnsi="Times New Roman"/>
          <w:sz w:val="24"/>
          <w:szCs w:val="24"/>
        </w:rPr>
        <w:t>2 písm.</w:t>
      </w:r>
      <w:r w:rsidR="2E43356D" w:rsidRPr="00F37016">
        <w:rPr>
          <w:rFonts w:ascii="Times New Roman" w:hAnsi="Times New Roman"/>
          <w:sz w:val="24"/>
          <w:szCs w:val="24"/>
        </w:rPr>
        <w:t> </w:t>
      </w:r>
      <w:r w:rsidRPr="00F37016">
        <w:rPr>
          <w:rFonts w:ascii="Times New Roman" w:hAnsi="Times New Roman"/>
          <w:sz w:val="24"/>
          <w:szCs w:val="24"/>
        </w:rPr>
        <w:t>e) uvedeného zákona.</w:t>
      </w:r>
      <w:bookmarkEnd w:id="44"/>
    </w:p>
    <w:p w14:paraId="49CC5127" w14:textId="7BD54623" w:rsidR="002A0429" w:rsidRPr="00F37016" w:rsidRDefault="63F08080"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Poskytovatel je povinen Objednateli poskytnout veškerou nezbytnou součinnost k</w:t>
      </w:r>
      <w:r w:rsidR="41B664DB" w:rsidRPr="00F37016">
        <w:rPr>
          <w:rFonts w:ascii="Times New Roman" w:hAnsi="Times New Roman"/>
          <w:sz w:val="24"/>
          <w:szCs w:val="24"/>
        </w:rPr>
        <w:t> </w:t>
      </w:r>
      <w:r w:rsidRPr="00F37016">
        <w:rPr>
          <w:rFonts w:ascii="Times New Roman" w:hAnsi="Times New Roman"/>
          <w:sz w:val="24"/>
          <w:szCs w:val="24"/>
        </w:rPr>
        <w:t xml:space="preserve">naplnění účelu </w:t>
      </w:r>
      <w:r w:rsidR="03BAD92E" w:rsidRPr="00F37016">
        <w:rPr>
          <w:rFonts w:ascii="Times New Roman" w:hAnsi="Times New Roman"/>
          <w:sz w:val="24"/>
          <w:szCs w:val="24"/>
        </w:rPr>
        <w:t>S</w:t>
      </w:r>
      <w:r w:rsidRPr="00F37016">
        <w:rPr>
          <w:rFonts w:ascii="Times New Roman" w:hAnsi="Times New Roman"/>
          <w:sz w:val="24"/>
          <w:szCs w:val="24"/>
        </w:rPr>
        <w:t>mlouvy.</w:t>
      </w:r>
    </w:p>
    <w:p w14:paraId="7CE616AD" w14:textId="629D6829" w:rsidR="00E44C33" w:rsidRPr="00F37016" w:rsidRDefault="3571E1C2" w:rsidP="00FA1291">
      <w:pPr>
        <w:pStyle w:val="Nadpis2"/>
        <w:numPr>
          <w:ilvl w:val="1"/>
          <w:numId w:val="12"/>
        </w:numPr>
        <w:suppressAutoHyphens/>
        <w:ind w:left="709" w:hanging="709"/>
        <w:rPr>
          <w:rFonts w:ascii="Times New Roman" w:hAnsi="Times New Roman"/>
          <w:sz w:val="24"/>
          <w:szCs w:val="24"/>
        </w:rPr>
      </w:pPr>
      <w:r w:rsidRPr="00F37016">
        <w:rPr>
          <w:rFonts w:ascii="Times New Roman" w:hAnsi="Times New Roman"/>
          <w:sz w:val="24"/>
          <w:szCs w:val="24"/>
        </w:rPr>
        <w:t>Poskytovatel se zavazuje, že zajistí po celou dobu plnění předmětu dle této Smlouvy:</w:t>
      </w:r>
    </w:p>
    <w:p w14:paraId="16FB9245" w14:textId="3A74DE11" w:rsidR="00E44C33" w:rsidRPr="00F37016" w:rsidRDefault="3571E1C2" w:rsidP="00FA1291">
      <w:pPr>
        <w:pStyle w:val="Nadpis2"/>
        <w:numPr>
          <w:ilvl w:val="0"/>
          <w:numId w:val="14"/>
        </w:numPr>
        <w:suppressAutoHyphens/>
        <w:rPr>
          <w:rFonts w:ascii="Times New Roman" w:hAnsi="Times New Roman"/>
          <w:sz w:val="24"/>
          <w:szCs w:val="24"/>
        </w:rPr>
      </w:pPr>
      <w:r w:rsidRPr="00F37016">
        <w:rPr>
          <w:rFonts w:ascii="Times New Roman" w:hAnsi="Times New Roman"/>
          <w:sz w:val="24"/>
          <w:szCs w:val="24"/>
        </w:rPr>
        <w:t>plnění veškerých povinností vyplývající z právních předpisů České republiky, zejména pak z předpisů pracovněprávních, předpisů z oblasti zaměstnanosti a bezpečnosti a ochrany zdraví při práci, legálního zaměstnávání, spravedlivého odměňování, a to vůči všem osobám, které se na plnění podílejí; k plnění těchto povinností zaváže Poskytovatel i své poddodavatele;</w:t>
      </w:r>
    </w:p>
    <w:p w14:paraId="3FF0B4DC" w14:textId="37B014FC" w:rsidR="00E44C33" w:rsidRPr="00F37016" w:rsidRDefault="00E44C33" w:rsidP="00E44C33">
      <w:pPr>
        <w:pStyle w:val="Nadpis2"/>
        <w:numPr>
          <w:ilvl w:val="0"/>
          <w:numId w:val="0"/>
        </w:numPr>
        <w:suppressAutoHyphens/>
        <w:ind w:left="1364" w:hanging="360"/>
        <w:rPr>
          <w:rFonts w:ascii="Times New Roman" w:hAnsi="Times New Roman"/>
          <w:sz w:val="24"/>
          <w:szCs w:val="24"/>
        </w:rPr>
      </w:pPr>
      <w:r w:rsidRPr="00F37016">
        <w:rPr>
          <w:rFonts w:ascii="Times New Roman" w:hAnsi="Times New Roman"/>
          <w:sz w:val="24"/>
          <w:szCs w:val="24"/>
        </w:rPr>
        <w:lastRenderedPageBreak/>
        <w:t xml:space="preserve">b) </w:t>
      </w:r>
      <w:r w:rsidRPr="00F37016">
        <w:rPr>
          <w:rFonts w:ascii="Times New Roman" w:hAnsi="Times New Roman"/>
          <w:sz w:val="24"/>
          <w:szCs w:val="24"/>
        </w:rPr>
        <w:tab/>
        <w:t xml:space="preserve">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 </w:t>
      </w:r>
    </w:p>
    <w:p w14:paraId="1547D931" w14:textId="5D68A8D0" w:rsidR="007F4788" w:rsidRPr="00F37016" w:rsidRDefault="4A4940C5" w:rsidP="00FA1291">
      <w:pPr>
        <w:pStyle w:val="Nadpis2"/>
        <w:numPr>
          <w:ilvl w:val="1"/>
          <w:numId w:val="12"/>
        </w:numPr>
        <w:suppressAutoHyphens/>
        <w:ind w:left="709"/>
        <w:rPr>
          <w:rFonts w:ascii="Times New Roman" w:hAnsi="Times New Roman"/>
          <w:sz w:val="24"/>
          <w:szCs w:val="24"/>
        </w:rPr>
      </w:pPr>
      <w:bookmarkStart w:id="45" w:name="_Ref37164803"/>
      <w:r w:rsidRPr="00F37016">
        <w:rPr>
          <w:rFonts w:ascii="Times New Roman" w:hAnsi="Times New Roman"/>
          <w:sz w:val="24"/>
          <w:szCs w:val="24"/>
        </w:rPr>
        <w:t xml:space="preserve">Poskytovatel se zavazuje, že bude mít po celou dobu trvání závazků vyplývajících ze Smlouvy až do doby uplynutí záruční doby sjednáno pojištění odpovědnosti za škodu či jinou újmu způsobenou Poskytovatelem při výkonu činnosti jiné osobě s limitem pojistného plnění minimálně ve </w:t>
      </w:r>
      <w:r w:rsidRPr="008864A8">
        <w:rPr>
          <w:rFonts w:ascii="Times New Roman" w:hAnsi="Times New Roman"/>
          <w:sz w:val="24"/>
          <w:szCs w:val="24"/>
        </w:rPr>
        <w:t xml:space="preserve">výši </w:t>
      </w:r>
      <w:r w:rsidR="00F969F8" w:rsidRPr="00570250">
        <w:rPr>
          <w:rFonts w:ascii="Times New Roman" w:hAnsi="Times New Roman"/>
          <w:sz w:val="24"/>
          <w:szCs w:val="24"/>
        </w:rPr>
        <w:t>2</w:t>
      </w:r>
      <w:r w:rsidRPr="00570250">
        <w:rPr>
          <w:rFonts w:ascii="Times New Roman" w:hAnsi="Times New Roman"/>
          <w:sz w:val="24"/>
          <w:szCs w:val="24"/>
        </w:rPr>
        <w:t>.000.000 Kč</w:t>
      </w:r>
      <w:r w:rsidRPr="008864A8">
        <w:rPr>
          <w:rFonts w:ascii="Times New Roman" w:hAnsi="Times New Roman"/>
          <w:sz w:val="24"/>
          <w:szCs w:val="24"/>
        </w:rPr>
        <w:t xml:space="preserve"> pro</w:t>
      </w:r>
      <w:r w:rsidRPr="00F37016">
        <w:rPr>
          <w:rFonts w:ascii="Times New Roman" w:hAnsi="Times New Roman"/>
          <w:sz w:val="24"/>
          <w:szCs w:val="24"/>
        </w:rPr>
        <w:t xml:space="preserve"> jednu pojistnou událost.</w:t>
      </w:r>
      <w:r w:rsidR="2A46A868" w:rsidRPr="00F37016">
        <w:rPr>
          <w:rFonts w:ascii="Times New Roman" w:hAnsi="Times New Roman"/>
          <w:sz w:val="24"/>
          <w:szCs w:val="24"/>
        </w:rPr>
        <w:t xml:space="preserve"> Doklady o platném pojištění, včetně dokladů o zaplacení pojistného, je Poskytovatel povinen předložit Objednateli kdykoliv během trvání Smlouvy, a to do 10 kalendářních dnů od</w:t>
      </w:r>
      <w:r w:rsidR="07F14CD7" w:rsidRPr="00F37016">
        <w:rPr>
          <w:rFonts w:ascii="Times New Roman" w:hAnsi="Times New Roman"/>
          <w:sz w:val="24"/>
          <w:szCs w:val="24"/>
        </w:rPr>
        <w:t xml:space="preserve"> doručení</w:t>
      </w:r>
      <w:r w:rsidR="2A46A868" w:rsidRPr="00F37016">
        <w:rPr>
          <w:rFonts w:ascii="Times New Roman" w:hAnsi="Times New Roman"/>
          <w:sz w:val="24"/>
          <w:szCs w:val="24"/>
        </w:rPr>
        <w:t xml:space="preserve"> písemné výzvy Objednatele.</w:t>
      </w:r>
      <w:bookmarkEnd w:id="45"/>
    </w:p>
    <w:p w14:paraId="230E27B9" w14:textId="2EE62D62" w:rsidR="00222B83" w:rsidRPr="00F37016" w:rsidRDefault="641B6CA6"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 Objednatel se zavazuje zejména: </w:t>
      </w:r>
    </w:p>
    <w:p w14:paraId="7116B713" w14:textId="126E5DE8" w:rsidR="00222B83" w:rsidRPr="00F37016" w:rsidRDefault="641B6CA6"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 xml:space="preserve">Dodržovat </w:t>
      </w:r>
      <w:r w:rsidR="00F969F8">
        <w:rPr>
          <w:rFonts w:ascii="Times New Roman" w:hAnsi="Times New Roman"/>
          <w:sz w:val="24"/>
          <w:szCs w:val="24"/>
        </w:rPr>
        <w:t>uživatelské příručky/</w:t>
      </w:r>
      <w:r w:rsidRPr="00F37016">
        <w:rPr>
          <w:rFonts w:ascii="Times New Roman" w:hAnsi="Times New Roman"/>
          <w:sz w:val="24"/>
          <w:szCs w:val="24"/>
        </w:rPr>
        <w:t>návod</w:t>
      </w:r>
      <w:r w:rsidR="00F969F8">
        <w:rPr>
          <w:rFonts w:ascii="Times New Roman" w:hAnsi="Times New Roman"/>
          <w:sz w:val="24"/>
          <w:szCs w:val="24"/>
        </w:rPr>
        <w:t>y</w:t>
      </w:r>
      <w:r w:rsidRPr="00F37016">
        <w:rPr>
          <w:rFonts w:ascii="Times New Roman" w:hAnsi="Times New Roman"/>
          <w:sz w:val="24"/>
          <w:szCs w:val="24"/>
        </w:rPr>
        <w:t xml:space="preserve"> na obsluhu </w:t>
      </w:r>
      <w:r w:rsidR="03B6046C" w:rsidRPr="00F37016">
        <w:rPr>
          <w:rFonts w:ascii="Times New Roman" w:hAnsi="Times New Roman"/>
          <w:sz w:val="24"/>
          <w:szCs w:val="24"/>
        </w:rPr>
        <w:t>Zařízení</w:t>
      </w:r>
      <w:r w:rsidRPr="00F37016">
        <w:rPr>
          <w:rFonts w:ascii="Times New Roman" w:hAnsi="Times New Roman"/>
          <w:sz w:val="24"/>
          <w:szCs w:val="24"/>
        </w:rPr>
        <w:t>,</w:t>
      </w:r>
    </w:p>
    <w:p w14:paraId="0F7A5010" w14:textId="166D8111" w:rsidR="00222B83" w:rsidRPr="00F37016" w:rsidRDefault="641B6CA6"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 xml:space="preserve">Používat k provozu </w:t>
      </w:r>
      <w:r w:rsidR="03B6046C" w:rsidRPr="00F37016">
        <w:rPr>
          <w:rFonts w:ascii="Times New Roman" w:hAnsi="Times New Roman"/>
          <w:sz w:val="24"/>
          <w:szCs w:val="24"/>
        </w:rPr>
        <w:t>Zařízení</w:t>
      </w:r>
      <w:r w:rsidRPr="00F37016">
        <w:rPr>
          <w:rFonts w:ascii="Times New Roman" w:hAnsi="Times New Roman"/>
          <w:sz w:val="24"/>
          <w:szCs w:val="24"/>
        </w:rPr>
        <w:t xml:space="preserve"> spotřební materiály předepsané výrobcem,</w:t>
      </w:r>
    </w:p>
    <w:p w14:paraId="625E288A" w14:textId="32E4EBA2" w:rsidR="00222B83" w:rsidRPr="00F37016" w:rsidRDefault="641B6CA6"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Po</w:t>
      </w:r>
      <w:r w:rsidR="5C2D425B" w:rsidRPr="00F37016">
        <w:rPr>
          <w:rFonts w:ascii="Times New Roman" w:hAnsi="Times New Roman"/>
          <w:sz w:val="24"/>
          <w:szCs w:val="24"/>
        </w:rPr>
        <w:t>u</w:t>
      </w:r>
      <w:r w:rsidRPr="00F37016">
        <w:rPr>
          <w:rFonts w:ascii="Times New Roman" w:hAnsi="Times New Roman"/>
          <w:sz w:val="24"/>
          <w:szCs w:val="24"/>
        </w:rPr>
        <w:t>žívat papír pro xerografický tisk o váze</w:t>
      </w:r>
      <w:r w:rsidR="006F34A9">
        <w:rPr>
          <w:rFonts w:ascii="Times New Roman" w:hAnsi="Times New Roman"/>
          <w:sz w:val="24"/>
          <w:szCs w:val="24"/>
        </w:rPr>
        <w:t xml:space="preserve"> v rozmezí </w:t>
      </w:r>
      <w:r w:rsidR="00F969F8">
        <w:rPr>
          <w:rFonts w:ascii="Times New Roman" w:hAnsi="Times New Roman"/>
          <w:sz w:val="24"/>
          <w:szCs w:val="24"/>
        </w:rPr>
        <w:t>uvedené</w:t>
      </w:r>
      <w:r w:rsidR="006F34A9">
        <w:rPr>
          <w:rFonts w:ascii="Times New Roman" w:hAnsi="Times New Roman"/>
          <w:sz w:val="24"/>
          <w:szCs w:val="24"/>
        </w:rPr>
        <w:t>m</w:t>
      </w:r>
      <w:r w:rsidR="00F969F8">
        <w:rPr>
          <w:rFonts w:ascii="Times New Roman" w:hAnsi="Times New Roman"/>
          <w:sz w:val="24"/>
          <w:szCs w:val="24"/>
        </w:rPr>
        <w:t xml:space="preserve"> v příloze č. 1 této Smlouvy</w:t>
      </w:r>
      <w:r w:rsidRPr="00F37016">
        <w:rPr>
          <w:rFonts w:ascii="Times New Roman" w:hAnsi="Times New Roman"/>
          <w:sz w:val="24"/>
          <w:szCs w:val="24"/>
        </w:rPr>
        <w:t xml:space="preserve">, v případě používaní jiného xerografického materiálu, je možné používat jen materiál </w:t>
      </w:r>
      <w:r w:rsidR="008864A8">
        <w:rPr>
          <w:rFonts w:ascii="Times New Roman" w:hAnsi="Times New Roman"/>
          <w:sz w:val="24"/>
          <w:szCs w:val="24"/>
        </w:rPr>
        <w:t>určený výrobcem pro daný typ Zařízení</w:t>
      </w:r>
      <w:r w:rsidRPr="00F37016">
        <w:rPr>
          <w:rFonts w:ascii="Times New Roman" w:hAnsi="Times New Roman"/>
          <w:sz w:val="24"/>
          <w:szCs w:val="24"/>
        </w:rPr>
        <w:t>,</w:t>
      </w:r>
    </w:p>
    <w:p w14:paraId="07B47713" w14:textId="4B6F6094" w:rsidR="00222B83" w:rsidRPr="00F37016" w:rsidRDefault="641B6CA6"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Nepoužívat nevhodný spotřební materiál.</w:t>
      </w:r>
    </w:p>
    <w:p w14:paraId="5EC30EF6" w14:textId="47B3D3ED" w:rsidR="00222B83" w:rsidRPr="00F37016" w:rsidRDefault="641B6CA6"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Veškeré škody nebo nadměrné opotřebení </w:t>
      </w:r>
      <w:r w:rsidR="03B6046C" w:rsidRPr="00F37016">
        <w:rPr>
          <w:rFonts w:ascii="Times New Roman" w:hAnsi="Times New Roman"/>
          <w:sz w:val="24"/>
          <w:szCs w:val="24"/>
        </w:rPr>
        <w:t>Zařízení</w:t>
      </w:r>
      <w:r w:rsidRPr="00F37016">
        <w:rPr>
          <w:rFonts w:ascii="Times New Roman" w:hAnsi="Times New Roman"/>
          <w:sz w:val="24"/>
          <w:szCs w:val="24"/>
        </w:rPr>
        <w:t xml:space="preserve"> v důsledku jeho zneužití, nesprávného používání (zejména používáním nevhodného materiálu ke kopírování, neodborné zásahy </w:t>
      </w:r>
      <w:r w:rsidR="03B6046C" w:rsidRPr="00F37016">
        <w:rPr>
          <w:rFonts w:ascii="Times New Roman" w:hAnsi="Times New Roman"/>
          <w:sz w:val="24"/>
          <w:szCs w:val="24"/>
        </w:rPr>
        <w:t>O</w:t>
      </w:r>
      <w:r w:rsidRPr="00F37016">
        <w:rPr>
          <w:rFonts w:ascii="Times New Roman" w:hAnsi="Times New Roman"/>
          <w:sz w:val="24"/>
          <w:szCs w:val="24"/>
        </w:rPr>
        <w:t xml:space="preserve">bjednatele do </w:t>
      </w:r>
      <w:r w:rsidR="03B6046C" w:rsidRPr="00F37016">
        <w:rPr>
          <w:rFonts w:ascii="Times New Roman" w:hAnsi="Times New Roman"/>
          <w:sz w:val="24"/>
          <w:szCs w:val="24"/>
        </w:rPr>
        <w:t>Zařízení</w:t>
      </w:r>
      <w:r w:rsidRPr="00F37016">
        <w:rPr>
          <w:rFonts w:ascii="Times New Roman" w:hAnsi="Times New Roman"/>
          <w:sz w:val="24"/>
          <w:szCs w:val="24"/>
        </w:rPr>
        <w:t xml:space="preserve"> a jejich mechanické poškození) či v důsledku porušení </w:t>
      </w:r>
      <w:r w:rsidR="03B6046C" w:rsidRPr="00F37016">
        <w:rPr>
          <w:rFonts w:ascii="Times New Roman" w:hAnsi="Times New Roman"/>
          <w:sz w:val="24"/>
          <w:szCs w:val="24"/>
        </w:rPr>
        <w:t>S</w:t>
      </w:r>
      <w:r w:rsidRPr="00F37016">
        <w:rPr>
          <w:rFonts w:ascii="Times New Roman" w:hAnsi="Times New Roman"/>
          <w:sz w:val="24"/>
          <w:szCs w:val="24"/>
        </w:rPr>
        <w:t>mlouvy</w:t>
      </w:r>
      <w:r w:rsidR="03B6046C" w:rsidRPr="00F37016">
        <w:rPr>
          <w:rFonts w:ascii="Times New Roman" w:hAnsi="Times New Roman"/>
          <w:sz w:val="24"/>
          <w:szCs w:val="24"/>
        </w:rPr>
        <w:t xml:space="preserve"> Objednatelem</w:t>
      </w:r>
      <w:r w:rsidRPr="00F37016">
        <w:rPr>
          <w:rFonts w:ascii="Times New Roman" w:hAnsi="Times New Roman"/>
          <w:sz w:val="24"/>
          <w:szCs w:val="24"/>
        </w:rPr>
        <w:t xml:space="preserve">, hradí </w:t>
      </w:r>
      <w:r w:rsidR="03B6046C" w:rsidRPr="00F37016">
        <w:rPr>
          <w:rFonts w:ascii="Times New Roman" w:hAnsi="Times New Roman"/>
          <w:sz w:val="24"/>
          <w:szCs w:val="24"/>
        </w:rPr>
        <w:t>O</w:t>
      </w:r>
      <w:r w:rsidRPr="00F37016">
        <w:rPr>
          <w:rFonts w:ascii="Times New Roman" w:hAnsi="Times New Roman"/>
          <w:sz w:val="24"/>
          <w:szCs w:val="24"/>
        </w:rPr>
        <w:t>bjednatel.</w:t>
      </w:r>
    </w:p>
    <w:p w14:paraId="75953691" w14:textId="31C190BF" w:rsidR="006114CE" w:rsidRPr="00F37016" w:rsidRDefault="51AA1587" w:rsidP="00FA1291">
      <w:pPr>
        <w:pStyle w:val="Nadpis1"/>
        <w:keepNext/>
        <w:numPr>
          <w:ilvl w:val="0"/>
          <w:numId w:val="12"/>
        </w:numPr>
        <w:suppressAutoHyphens/>
        <w:spacing w:before="360" w:after="120"/>
        <w:rPr>
          <w:rFonts w:ascii="Times New Roman" w:hAnsi="Times New Roman"/>
          <w:sz w:val="24"/>
          <w:szCs w:val="24"/>
        </w:rPr>
      </w:pPr>
      <w:bookmarkStart w:id="46" w:name="_Toc257991677"/>
      <w:r w:rsidRPr="00F37016">
        <w:rPr>
          <w:rFonts w:ascii="Times New Roman" w:hAnsi="Times New Roman"/>
          <w:sz w:val="24"/>
          <w:szCs w:val="24"/>
        </w:rPr>
        <w:t>Změnové řízení</w:t>
      </w:r>
      <w:bookmarkEnd w:id="46"/>
    </w:p>
    <w:p w14:paraId="785B591A" w14:textId="77777777" w:rsidR="00EB4183" w:rsidRPr="00F37016" w:rsidRDefault="67A5BEFD" w:rsidP="00FA1291">
      <w:pPr>
        <w:pStyle w:val="Nadpis2"/>
        <w:numPr>
          <w:ilvl w:val="1"/>
          <w:numId w:val="12"/>
        </w:numPr>
        <w:suppressAutoHyphens/>
        <w:ind w:left="709"/>
        <w:rPr>
          <w:rFonts w:ascii="Times New Roman" w:hAnsi="Times New Roman"/>
          <w:sz w:val="24"/>
          <w:szCs w:val="24"/>
        </w:rPr>
      </w:pPr>
      <w:bookmarkStart w:id="47" w:name="_Toc323574610"/>
      <w:bookmarkStart w:id="48" w:name="_Toc323574645"/>
      <w:bookmarkStart w:id="49" w:name="_Toc323709552"/>
      <w:bookmarkStart w:id="50" w:name="_Toc366047422"/>
      <w:bookmarkEnd w:id="47"/>
      <w:bookmarkEnd w:id="48"/>
      <w:bookmarkEnd w:id="49"/>
      <w:bookmarkEnd w:id="50"/>
      <w:r w:rsidRPr="00F37016">
        <w:rPr>
          <w:rFonts w:ascii="Times New Roman" w:hAnsi="Times New Roman"/>
          <w:sz w:val="24"/>
          <w:szCs w:val="24"/>
        </w:rPr>
        <w:t xml:space="preserve">Kterákoliv ze </w:t>
      </w:r>
      <w:r w:rsidR="52DC92EE" w:rsidRPr="00F37016">
        <w:rPr>
          <w:rFonts w:ascii="Times New Roman" w:hAnsi="Times New Roman"/>
          <w:sz w:val="24"/>
          <w:szCs w:val="24"/>
        </w:rPr>
        <w:t>S</w:t>
      </w:r>
      <w:r w:rsidRPr="00F37016">
        <w:rPr>
          <w:rFonts w:ascii="Times New Roman" w:hAnsi="Times New Roman"/>
          <w:sz w:val="24"/>
          <w:szCs w:val="24"/>
        </w:rPr>
        <w:t xml:space="preserve">mluvních stran je oprávněna písemně navrhnout změnu způsobu poskytování Služeb. Žádná ze </w:t>
      </w:r>
      <w:r w:rsidR="52DC92EE" w:rsidRPr="00F37016">
        <w:rPr>
          <w:rFonts w:ascii="Times New Roman" w:hAnsi="Times New Roman"/>
          <w:sz w:val="24"/>
          <w:szCs w:val="24"/>
        </w:rPr>
        <w:t>S</w:t>
      </w:r>
      <w:r w:rsidRPr="00F37016">
        <w:rPr>
          <w:rFonts w:ascii="Times New Roman" w:hAnsi="Times New Roman"/>
          <w:sz w:val="24"/>
          <w:szCs w:val="24"/>
        </w:rPr>
        <w:t>mluvních stran však není povinna navrhovanou změnu akceptovat.</w:t>
      </w:r>
    </w:p>
    <w:p w14:paraId="45E37006" w14:textId="176ADF47" w:rsidR="00EB4183" w:rsidRPr="00F37016" w:rsidRDefault="67A5BEFD" w:rsidP="00FA1291">
      <w:pPr>
        <w:pStyle w:val="Nadpis2"/>
        <w:numPr>
          <w:ilvl w:val="1"/>
          <w:numId w:val="12"/>
        </w:numPr>
        <w:suppressAutoHyphens/>
        <w:ind w:left="709" w:hanging="709"/>
        <w:rPr>
          <w:rFonts w:ascii="Times New Roman" w:hAnsi="Times New Roman"/>
          <w:sz w:val="24"/>
          <w:szCs w:val="24"/>
        </w:rPr>
      </w:pPr>
      <w:r w:rsidRPr="00F37016">
        <w:rPr>
          <w:rFonts w:ascii="Times New Roman" w:hAnsi="Times New Roman"/>
          <w:sz w:val="24"/>
          <w:szCs w:val="24"/>
        </w:rPr>
        <w:t xml:space="preserve">Jakékoliv změny </w:t>
      </w:r>
      <w:r w:rsidR="00F969F8">
        <w:rPr>
          <w:rFonts w:ascii="Times New Roman" w:hAnsi="Times New Roman"/>
          <w:sz w:val="24"/>
          <w:szCs w:val="24"/>
        </w:rPr>
        <w:t>S</w:t>
      </w:r>
      <w:r w:rsidRPr="00F37016">
        <w:rPr>
          <w:rFonts w:ascii="Times New Roman" w:hAnsi="Times New Roman"/>
          <w:sz w:val="24"/>
          <w:szCs w:val="24"/>
        </w:rPr>
        <w:t>lužeb či jejich poskytování musí být sjednány v</w:t>
      </w:r>
      <w:r w:rsidR="52DC92EE" w:rsidRPr="00F37016">
        <w:rPr>
          <w:rFonts w:ascii="Times New Roman" w:hAnsi="Times New Roman"/>
          <w:sz w:val="24"/>
          <w:szCs w:val="24"/>
        </w:rPr>
        <w:t> </w:t>
      </w:r>
      <w:r w:rsidRPr="00F37016">
        <w:rPr>
          <w:rFonts w:ascii="Times New Roman" w:hAnsi="Times New Roman"/>
          <w:sz w:val="24"/>
          <w:szCs w:val="24"/>
        </w:rPr>
        <w:t>souladu se Z</w:t>
      </w:r>
      <w:r w:rsidR="52DC92EE" w:rsidRPr="00F37016">
        <w:rPr>
          <w:rFonts w:ascii="Times New Roman" w:hAnsi="Times New Roman"/>
          <w:sz w:val="24"/>
          <w:szCs w:val="24"/>
        </w:rPr>
        <w:t>Z</w:t>
      </w:r>
      <w:r w:rsidRPr="00F37016">
        <w:rPr>
          <w:rFonts w:ascii="Times New Roman" w:hAnsi="Times New Roman"/>
          <w:sz w:val="24"/>
          <w:szCs w:val="24"/>
        </w:rPr>
        <w:t xml:space="preserve">VZ a písemně ve formě dodatku </w:t>
      </w:r>
      <w:r w:rsidR="30E318A4" w:rsidRPr="00F37016">
        <w:rPr>
          <w:rFonts w:ascii="Times New Roman" w:hAnsi="Times New Roman"/>
          <w:sz w:val="24"/>
          <w:szCs w:val="24"/>
        </w:rPr>
        <w:t>ke</w:t>
      </w:r>
      <w:r w:rsidRPr="00F37016">
        <w:rPr>
          <w:rFonts w:ascii="Times New Roman" w:hAnsi="Times New Roman"/>
          <w:sz w:val="24"/>
          <w:szCs w:val="24"/>
        </w:rPr>
        <w:t xml:space="preserve"> Smlouvě podepsaného osobami oprávněnými zavazovat </w:t>
      </w:r>
      <w:r w:rsidR="52DC92EE" w:rsidRPr="00F37016">
        <w:rPr>
          <w:rFonts w:ascii="Times New Roman" w:hAnsi="Times New Roman"/>
          <w:sz w:val="24"/>
          <w:szCs w:val="24"/>
        </w:rPr>
        <w:t>S</w:t>
      </w:r>
      <w:r w:rsidRPr="00F37016">
        <w:rPr>
          <w:rFonts w:ascii="Times New Roman" w:hAnsi="Times New Roman"/>
          <w:sz w:val="24"/>
          <w:szCs w:val="24"/>
        </w:rPr>
        <w:t>mluvní strany, nestanoví-li Smlouva jinak. V</w:t>
      </w:r>
      <w:r w:rsidR="52DC92EE" w:rsidRPr="00F37016">
        <w:rPr>
          <w:rFonts w:ascii="Times New Roman" w:hAnsi="Times New Roman"/>
          <w:sz w:val="24"/>
          <w:szCs w:val="24"/>
        </w:rPr>
        <w:t> </w:t>
      </w:r>
      <w:r w:rsidRPr="00F37016">
        <w:rPr>
          <w:rFonts w:ascii="Times New Roman" w:hAnsi="Times New Roman"/>
          <w:sz w:val="24"/>
          <w:szCs w:val="24"/>
        </w:rPr>
        <w:t xml:space="preserve">závislosti na těchto písemných ujednáních může být upraven požadovaný rozsah plnění, termíny plnění, cena </w:t>
      </w:r>
      <w:r w:rsidR="08529240" w:rsidRPr="00F37016">
        <w:rPr>
          <w:rFonts w:ascii="Times New Roman" w:hAnsi="Times New Roman"/>
          <w:sz w:val="24"/>
          <w:szCs w:val="24"/>
        </w:rPr>
        <w:t>S</w:t>
      </w:r>
      <w:r w:rsidRPr="00F37016">
        <w:rPr>
          <w:rFonts w:ascii="Times New Roman" w:hAnsi="Times New Roman"/>
          <w:sz w:val="24"/>
          <w:szCs w:val="24"/>
        </w:rPr>
        <w:t>lužeb, platební podmínky, součinnost Objednatele atd.</w:t>
      </w:r>
    </w:p>
    <w:p w14:paraId="5B22A5A7" w14:textId="77777777" w:rsidR="007B767D" w:rsidRPr="00F37016" w:rsidRDefault="2938CAEB" w:rsidP="00FA1291">
      <w:pPr>
        <w:pStyle w:val="Nadpis1"/>
        <w:keepNext/>
        <w:numPr>
          <w:ilvl w:val="0"/>
          <w:numId w:val="12"/>
        </w:numPr>
        <w:suppressAutoHyphens/>
        <w:spacing w:before="360" w:after="120"/>
        <w:rPr>
          <w:rFonts w:ascii="Times New Roman" w:hAnsi="Times New Roman"/>
          <w:sz w:val="24"/>
          <w:szCs w:val="24"/>
        </w:rPr>
      </w:pPr>
      <w:bookmarkStart w:id="51" w:name="_Toc257991679"/>
      <w:r w:rsidRPr="00F37016">
        <w:rPr>
          <w:rFonts w:ascii="Times New Roman" w:hAnsi="Times New Roman"/>
          <w:sz w:val="24"/>
          <w:szCs w:val="24"/>
        </w:rPr>
        <w:t>Odpovědnost za</w:t>
      </w:r>
      <w:r w:rsidR="6822F27D" w:rsidRPr="00F37016">
        <w:rPr>
          <w:rFonts w:ascii="Times New Roman" w:hAnsi="Times New Roman"/>
          <w:sz w:val="24"/>
          <w:szCs w:val="24"/>
        </w:rPr>
        <w:t xml:space="preserve"> </w:t>
      </w:r>
      <w:r w:rsidR="2FEA98EE" w:rsidRPr="00F37016">
        <w:rPr>
          <w:rFonts w:ascii="Times New Roman" w:hAnsi="Times New Roman"/>
          <w:sz w:val="24"/>
          <w:szCs w:val="24"/>
        </w:rPr>
        <w:t>škodu</w:t>
      </w:r>
      <w:r w:rsidR="6822F27D" w:rsidRPr="00F37016">
        <w:rPr>
          <w:rFonts w:ascii="Times New Roman" w:hAnsi="Times New Roman"/>
          <w:sz w:val="24"/>
          <w:szCs w:val="24"/>
        </w:rPr>
        <w:t>, odpovědnost za</w:t>
      </w:r>
      <w:r w:rsidRPr="00F37016">
        <w:rPr>
          <w:rFonts w:ascii="Times New Roman" w:hAnsi="Times New Roman"/>
          <w:sz w:val="24"/>
          <w:szCs w:val="24"/>
        </w:rPr>
        <w:t xml:space="preserve"> vady</w:t>
      </w:r>
      <w:r w:rsidR="6822F27D" w:rsidRPr="00F37016">
        <w:rPr>
          <w:rFonts w:ascii="Times New Roman" w:hAnsi="Times New Roman"/>
          <w:sz w:val="24"/>
          <w:szCs w:val="24"/>
        </w:rPr>
        <w:t>,</w:t>
      </w:r>
      <w:r w:rsidRPr="00F37016">
        <w:rPr>
          <w:rFonts w:ascii="Times New Roman" w:hAnsi="Times New Roman"/>
          <w:sz w:val="24"/>
          <w:szCs w:val="24"/>
        </w:rPr>
        <w:t xml:space="preserve"> záruka</w:t>
      </w:r>
      <w:bookmarkEnd w:id="51"/>
    </w:p>
    <w:p w14:paraId="5B39DD7F" w14:textId="308F09BD" w:rsidR="00360DC0" w:rsidRPr="00F37016" w:rsidRDefault="6023295D" w:rsidP="00FA1291">
      <w:pPr>
        <w:pStyle w:val="Nadpis2"/>
        <w:numPr>
          <w:ilvl w:val="1"/>
          <w:numId w:val="12"/>
        </w:numPr>
        <w:suppressAutoHyphens/>
        <w:ind w:left="709"/>
        <w:rPr>
          <w:rFonts w:ascii="Times New Roman" w:hAnsi="Times New Roman"/>
          <w:sz w:val="24"/>
          <w:szCs w:val="24"/>
        </w:rPr>
      </w:pPr>
      <w:bookmarkStart w:id="52" w:name="_Toc323574612"/>
      <w:bookmarkStart w:id="53" w:name="_Toc323574647"/>
      <w:bookmarkStart w:id="54" w:name="_Toc323709554"/>
      <w:bookmarkStart w:id="55" w:name="_Toc366047424"/>
      <w:bookmarkEnd w:id="52"/>
      <w:bookmarkEnd w:id="53"/>
      <w:bookmarkEnd w:id="54"/>
      <w:bookmarkEnd w:id="55"/>
      <w:r w:rsidRPr="00F37016">
        <w:rPr>
          <w:rFonts w:ascii="Times New Roman" w:hAnsi="Times New Roman"/>
          <w:sz w:val="24"/>
          <w:szCs w:val="24"/>
        </w:rPr>
        <w:t>Smluvní strany se zavazují k vyvinutí maximálního úsilí k předcházení škodám a</w:t>
      </w:r>
      <w:r w:rsidR="76486ACD" w:rsidRPr="00F37016">
        <w:rPr>
          <w:rFonts w:ascii="Times New Roman" w:hAnsi="Times New Roman"/>
          <w:sz w:val="24"/>
          <w:szCs w:val="24"/>
        </w:rPr>
        <w:t> </w:t>
      </w:r>
      <w:r w:rsidRPr="00F37016">
        <w:rPr>
          <w:rFonts w:ascii="Times New Roman" w:hAnsi="Times New Roman"/>
          <w:sz w:val="24"/>
          <w:szCs w:val="24"/>
        </w:rPr>
        <w:t>k minimalizaci vzniklých škod. Smluvní strany nesou odpovědnost za škodu dle platných právních předpisů a Smlouvy. Poskytovatel odpovídá za škodu rovněž v</w:t>
      </w:r>
      <w:r w:rsidR="52DC92EE" w:rsidRPr="00F37016">
        <w:rPr>
          <w:rFonts w:ascii="Times New Roman" w:hAnsi="Times New Roman"/>
          <w:sz w:val="24"/>
          <w:szCs w:val="24"/>
        </w:rPr>
        <w:t> </w:t>
      </w:r>
      <w:r w:rsidRPr="00F37016">
        <w:rPr>
          <w:rFonts w:ascii="Times New Roman" w:hAnsi="Times New Roman"/>
          <w:sz w:val="24"/>
          <w:szCs w:val="24"/>
        </w:rPr>
        <w:t>případě, že část</w:t>
      </w:r>
      <w:r w:rsidR="5E58BA11" w:rsidRPr="00F37016">
        <w:rPr>
          <w:rFonts w:ascii="Times New Roman" w:hAnsi="Times New Roman"/>
          <w:sz w:val="24"/>
          <w:szCs w:val="24"/>
        </w:rPr>
        <w:t xml:space="preserve"> předmětu plnění </w:t>
      </w:r>
      <w:r w:rsidR="7D3C3DA6" w:rsidRPr="00F37016">
        <w:rPr>
          <w:rFonts w:ascii="Times New Roman" w:hAnsi="Times New Roman"/>
          <w:sz w:val="24"/>
          <w:szCs w:val="24"/>
        </w:rPr>
        <w:t xml:space="preserve">dle </w:t>
      </w:r>
      <w:r w:rsidR="5E58BA11" w:rsidRPr="00F37016">
        <w:rPr>
          <w:rFonts w:ascii="Times New Roman" w:hAnsi="Times New Roman"/>
          <w:sz w:val="24"/>
          <w:szCs w:val="24"/>
        </w:rPr>
        <w:t xml:space="preserve">Smlouvy </w:t>
      </w:r>
      <w:r w:rsidRPr="00F37016">
        <w:rPr>
          <w:rFonts w:ascii="Times New Roman" w:hAnsi="Times New Roman"/>
          <w:sz w:val="24"/>
          <w:szCs w:val="24"/>
        </w:rPr>
        <w:t xml:space="preserve">poskytuje prostřednictvím </w:t>
      </w:r>
      <w:r w:rsidR="76486ACD" w:rsidRPr="00F37016">
        <w:rPr>
          <w:rFonts w:ascii="Times New Roman" w:hAnsi="Times New Roman"/>
          <w:sz w:val="24"/>
          <w:szCs w:val="24"/>
        </w:rPr>
        <w:t>pod</w:t>
      </w:r>
      <w:r w:rsidRPr="00F37016">
        <w:rPr>
          <w:rFonts w:ascii="Times New Roman" w:hAnsi="Times New Roman"/>
          <w:sz w:val="24"/>
          <w:szCs w:val="24"/>
        </w:rPr>
        <w:t>dodavatele.</w:t>
      </w:r>
    </w:p>
    <w:p w14:paraId="55F32535" w14:textId="7A7560A3" w:rsidR="00605FF7" w:rsidRPr="00F37016" w:rsidRDefault="3DF42A63"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lastRenderedPageBreak/>
        <w:t xml:space="preserve">Smluvní strany se zavazují upozornit druhou </w:t>
      </w:r>
      <w:r w:rsidR="1CFE7043" w:rsidRPr="00F37016">
        <w:rPr>
          <w:rFonts w:ascii="Times New Roman" w:hAnsi="Times New Roman"/>
          <w:sz w:val="24"/>
          <w:szCs w:val="24"/>
        </w:rPr>
        <w:t>S</w:t>
      </w:r>
      <w:r w:rsidRPr="00F37016">
        <w:rPr>
          <w:rFonts w:ascii="Times New Roman" w:hAnsi="Times New Roman"/>
          <w:sz w:val="24"/>
          <w:szCs w:val="24"/>
        </w:rPr>
        <w:t xml:space="preserve">mluvní stranu bez zbytečného odkladu na </w:t>
      </w:r>
      <w:r w:rsidR="17314C25" w:rsidRPr="00F37016">
        <w:rPr>
          <w:rFonts w:ascii="Times New Roman" w:hAnsi="Times New Roman"/>
          <w:sz w:val="24"/>
          <w:szCs w:val="24"/>
        </w:rPr>
        <w:t xml:space="preserve">překážky </w:t>
      </w:r>
      <w:r w:rsidRPr="00F37016">
        <w:rPr>
          <w:rFonts w:ascii="Times New Roman" w:hAnsi="Times New Roman"/>
          <w:sz w:val="24"/>
          <w:szCs w:val="24"/>
        </w:rPr>
        <w:t xml:space="preserve">bránící řádnému plnění </w:t>
      </w:r>
      <w:r w:rsidR="27386FA6" w:rsidRPr="00F37016">
        <w:rPr>
          <w:rFonts w:ascii="Times New Roman" w:hAnsi="Times New Roman"/>
          <w:sz w:val="24"/>
          <w:szCs w:val="24"/>
        </w:rPr>
        <w:t>S</w:t>
      </w:r>
      <w:r w:rsidRPr="00F37016">
        <w:rPr>
          <w:rFonts w:ascii="Times New Roman" w:hAnsi="Times New Roman"/>
          <w:sz w:val="24"/>
          <w:szCs w:val="24"/>
        </w:rPr>
        <w:t xml:space="preserve">mlouvy. Smluvní strany se zavazují k vyvinutí maximálního úsilí k odvrácení a překonání </w:t>
      </w:r>
      <w:r w:rsidR="17314C25" w:rsidRPr="00F37016">
        <w:rPr>
          <w:rFonts w:ascii="Times New Roman" w:hAnsi="Times New Roman"/>
          <w:sz w:val="24"/>
          <w:szCs w:val="24"/>
        </w:rPr>
        <w:t>těchto překážek</w:t>
      </w:r>
      <w:r w:rsidR="52DC92EE" w:rsidRPr="00F37016">
        <w:rPr>
          <w:rFonts w:ascii="Times New Roman" w:hAnsi="Times New Roman"/>
          <w:sz w:val="24"/>
          <w:szCs w:val="24"/>
        </w:rPr>
        <w:t>.</w:t>
      </w:r>
    </w:p>
    <w:p w14:paraId="31AFE23E" w14:textId="6C7BB75A" w:rsidR="005A5590" w:rsidRPr="00F37016" w:rsidRDefault="2938CAEB"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Poskytovatel je odpovědný za to, že </w:t>
      </w:r>
      <w:r w:rsidR="6023295D" w:rsidRPr="00F37016">
        <w:rPr>
          <w:rFonts w:ascii="Times New Roman" w:hAnsi="Times New Roman"/>
          <w:sz w:val="24"/>
          <w:szCs w:val="24"/>
        </w:rPr>
        <w:t xml:space="preserve">poskytnuté Služby jsou v souladu </w:t>
      </w:r>
      <w:r w:rsidR="71928D92" w:rsidRPr="00F37016">
        <w:rPr>
          <w:rFonts w:ascii="Times New Roman" w:hAnsi="Times New Roman"/>
          <w:sz w:val="24"/>
          <w:szCs w:val="24"/>
        </w:rPr>
        <w:t xml:space="preserve">se </w:t>
      </w:r>
      <w:r w:rsidR="6023295D" w:rsidRPr="00F37016">
        <w:rPr>
          <w:rFonts w:ascii="Times New Roman" w:hAnsi="Times New Roman"/>
          <w:sz w:val="24"/>
          <w:szCs w:val="24"/>
        </w:rPr>
        <w:t xml:space="preserve">Smlouvou a že budou mít </w:t>
      </w:r>
      <w:r w:rsidR="008A4EA7">
        <w:rPr>
          <w:rFonts w:ascii="Times New Roman" w:hAnsi="Times New Roman"/>
          <w:sz w:val="24"/>
          <w:szCs w:val="24"/>
        </w:rPr>
        <w:t xml:space="preserve">po dobu trvání této Smlouvy </w:t>
      </w:r>
      <w:r w:rsidR="6023295D" w:rsidRPr="00F37016">
        <w:rPr>
          <w:rFonts w:ascii="Times New Roman" w:hAnsi="Times New Roman"/>
          <w:sz w:val="24"/>
          <w:szCs w:val="24"/>
        </w:rPr>
        <w:t>dohodnuté vlastnosti</w:t>
      </w:r>
      <w:r w:rsidR="64238479" w:rsidRPr="00F37016">
        <w:rPr>
          <w:rFonts w:ascii="Times New Roman" w:hAnsi="Times New Roman"/>
          <w:sz w:val="24"/>
          <w:szCs w:val="24"/>
        </w:rPr>
        <w:t>, úroveň a charakteristiky</w:t>
      </w:r>
      <w:r w:rsidR="6023295D" w:rsidRPr="00F37016">
        <w:rPr>
          <w:rFonts w:ascii="Times New Roman" w:hAnsi="Times New Roman"/>
          <w:sz w:val="24"/>
          <w:szCs w:val="24"/>
        </w:rPr>
        <w:t>.</w:t>
      </w:r>
      <w:r w:rsidR="08529240" w:rsidRPr="00F37016">
        <w:rPr>
          <w:rFonts w:ascii="Times New Roman" w:hAnsi="Times New Roman"/>
          <w:sz w:val="24"/>
          <w:szCs w:val="24"/>
        </w:rPr>
        <w:t xml:space="preserve"> </w:t>
      </w:r>
    </w:p>
    <w:p w14:paraId="70043362" w14:textId="00D9FBA4" w:rsidR="007B767D" w:rsidRDefault="64238479"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Poskytovatel je povinen </w:t>
      </w:r>
      <w:r w:rsidR="1A137A4F" w:rsidRPr="00F37016">
        <w:rPr>
          <w:rFonts w:ascii="Times New Roman" w:hAnsi="Times New Roman"/>
          <w:sz w:val="24"/>
          <w:szCs w:val="24"/>
        </w:rPr>
        <w:t>poskytovat plnění dle Smlouvy</w:t>
      </w:r>
      <w:r w:rsidR="2938CAEB" w:rsidRPr="00F37016">
        <w:rPr>
          <w:rFonts w:ascii="Times New Roman" w:hAnsi="Times New Roman"/>
          <w:sz w:val="24"/>
          <w:szCs w:val="24"/>
        </w:rPr>
        <w:t xml:space="preserve"> v nejvyšší dostupné</w:t>
      </w:r>
      <w:r w:rsidR="21E28084" w:rsidRPr="00F37016">
        <w:rPr>
          <w:rFonts w:ascii="Times New Roman" w:hAnsi="Times New Roman"/>
          <w:sz w:val="24"/>
          <w:szCs w:val="24"/>
        </w:rPr>
        <w:t xml:space="preserve"> </w:t>
      </w:r>
      <w:r w:rsidR="2938CAEB" w:rsidRPr="00F37016">
        <w:rPr>
          <w:rFonts w:ascii="Times New Roman" w:hAnsi="Times New Roman"/>
          <w:sz w:val="24"/>
          <w:szCs w:val="24"/>
        </w:rPr>
        <w:t>kvalitě</w:t>
      </w:r>
      <w:r w:rsidRPr="00F37016">
        <w:rPr>
          <w:rFonts w:ascii="Times New Roman" w:hAnsi="Times New Roman"/>
          <w:sz w:val="24"/>
          <w:szCs w:val="24"/>
        </w:rPr>
        <w:t xml:space="preserve"> a</w:t>
      </w:r>
      <w:r w:rsidR="1A137A4F" w:rsidRPr="00F37016">
        <w:rPr>
          <w:rFonts w:ascii="Times New Roman" w:hAnsi="Times New Roman"/>
          <w:sz w:val="24"/>
          <w:szCs w:val="24"/>
        </w:rPr>
        <w:t> </w:t>
      </w:r>
      <w:r w:rsidRPr="00F37016">
        <w:rPr>
          <w:rFonts w:ascii="Times New Roman" w:hAnsi="Times New Roman"/>
          <w:sz w:val="24"/>
          <w:szCs w:val="24"/>
        </w:rPr>
        <w:t>odpovídá za to,</w:t>
      </w:r>
      <w:r w:rsidR="2938CAEB" w:rsidRPr="00F37016">
        <w:rPr>
          <w:rFonts w:ascii="Times New Roman" w:hAnsi="Times New Roman"/>
          <w:sz w:val="24"/>
          <w:szCs w:val="24"/>
        </w:rPr>
        <w:t xml:space="preserve"> že případné vady plnění </w:t>
      </w:r>
      <w:r w:rsidRPr="00F37016">
        <w:rPr>
          <w:rFonts w:ascii="Times New Roman" w:hAnsi="Times New Roman"/>
          <w:sz w:val="24"/>
          <w:szCs w:val="24"/>
        </w:rPr>
        <w:t xml:space="preserve">poskytnutého </w:t>
      </w:r>
      <w:r w:rsidR="2938CAEB" w:rsidRPr="00F37016">
        <w:rPr>
          <w:rFonts w:ascii="Times New Roman" w:hAnsi="Times New Roman"/>
          <w:sz w:val="24"/>
          <w:szCs w:val="24"/>
        </w:rPr>
        <w:t xml:space="preserve">dle </w:t>
      </w:r>
      <w:r w:rsidR="008A4EA7">
        <w:rPr>
          <w:rFonts w:ascii="Times New Roman" w:hAnsi="Times New Roman"/>
          <w:sz w:val="24"/>
          <w:szCs w:val="24"/>
        </w:rPr>
        <w:t xml:space="preserve">této </w:t>
      </w:r>
      <w:r w:rsidR="63F08080" w:rsidRPr="00F37016">
        <w:rPr>
          <w:rFonts w:ascii="Times New Roman" w:hAnsi="Times New Roman"/>
          <w:sz w:val="24"/>
          <w:szCs w:val="24"/>
        </w:rPr>
        <w:t>S</w:t>
      </w:r>
      <w:r w:rsidR="2938CAEB" w:rsidRPr="00F37016">
        <w:rPr>
          <w:rFonts w:ascii="Times New Roman" w:hAnsi="Times New Roman"/>
          <w:sz w:val="24"/>
          <w:szCs w:val="24"/>
        </w:rPr>
        <w:t>mlouvy</w:t>
      </w:r>
      <w:r w:rsidR="5A6E4279" w:rsidRPr="00F37016">
        <w:rPr>
          <w:rFonts w:ascii="Times New Roman" w:hAnsi="Times New Roman"/>
          <w:sz w:val="24"/>
          <w:szCs w:val="24"/>
        </w:rPr>
        <w:t xml:space="preserve"> </w:t>
      </w:r>
      <w:r w:rsidR="2938CAEB" w:rsidRPr="00F37016">
        <w:rPr>
          <w:rFonts w:ascii="Times New Roman" w:hAnsi="Times New Roman"/>
          <w:sz w:val="24"/>
          <w:szCs w:val="24"/>
        </w:rPr>
        <w:t xml:space="preserve">řádně </w:t>
      </w:r>
      <w:r w:rsidR="008A4EA7">
        <w:rPr>
          <w:rFonts w:ascii="Times New Roman" w:hAnsi="Times New Roman"/>
          <w:sz w:val="24"/>
          <w:szCs w:val="24"/>
        </w:rPr>
        <w:t xml:space="preserve">a včas </w:t>
      </w:r>
      <w:r w:rsidR="2938CAEB" w:rsidRPr="00F37016">
        <w:rPr>
          <w:rFonts w:ascii="Times New Roman" w:hAnsi="Times New Roman"/>
          <w:sz w:val="24"/>
          <w:szCs w:val="24"/>
        </w:rPr>
        <w:t>odstraní, případně nahradí plněním bezvadným, v souladu s</w:t>
      </w:r>
      <w:r w:rsidR="66D5A9CB" w:rsidRPr="00F37016">
        <w:rPr>
          <w:rFonts w:ascii="Times New Roman" w:hAnsi="Times New Roman"/>
          <w:sz w:val="24"/>
          <w:szCs w:val="24"/>
        </w:rPr>
        <w:t>e</w:t>
      </w:r>
      <w:r w:rsidR="2938CAEB" w:rsidRPr="00F37016">
        <w:rPr>
          <w:rFonts w:ascii="Times New Roman" w:hAnsi="Times New Roman"/>
          <w:sz w:val="24"/>
          <w:szCs w:val="24"/>
        </w:rPr>
        <w:t xml:space="preserve"> </w:t>
      </w:r>
      <w:r w:rsidR="63F08080" w:rsidRPr="00F37016">
        <w:rPr>
          <w:rFonts w:ascii="Times New Roman" w:hAnsi="Times New Roman"/>
          <w:sz w:val="24"/>
          <w:szCs w:val="24"/>
        </w:rPr>
        <w:t>S</w:t>
      </w:r>
      <w:r w:rsidR="2938CAEB" w:rsidRPr="00F37016">
        <w:rPr>
          <w:rFonts w:ascii="Times New Roman" w:hAnsi="Times New Roman"/>
          <w:sz w:val="24"/>
          <w:szCs w:val="24"/>
        </w:rPr>
        <w:t>mlouvou</w:t>
      </w:r>
      <w:r w:rsidR="21E28084" w:rsidRPr="00F37016">
        <w:rPr>
          <w:rFonts w:ascii="Times New Roman" w:hAnsi="Times New Roman"/>
          <w:sz w:val="24"/>
          <w:szCs w:val="24"/>
        </w:rPr>
        <w:t xml:space="preserve"> a </w:t>
      </w:r>
      <w:r w:rsidR="008A4EA7">
        <w:rPr>
          <w:rFonts w:ascii="Times New Roman" w:hAnsi="Times New Roman"/>
          <w:sz w:val="24"/>
          <w:szCs w:val="24"/>
        </w:rPr>
        <w:t>občanským zákoníkem</w:t>
      </w:r>
      <w:r w:rsidR="2938CAEB" w:rsidRPr="00F37016">
        <w:rPr>
          <w:rFonts w:ascii="Times New Roman" w:hAnsi="Times New Roman"/>
          <w:sz w:val="24"/>
          <w:szCs w:val="24"/>
        </w:rPr>
        <w:t>.</w:t>
      </w:r>
    </w:p>
    <w:p w14:paraId="04B7627B" w14:textId="2015D1DB" w:rsidR="008A4EA7" w:rsidRPr="00F37016" w:rsidRDefault="008A4EA7" w:rsidP="00FA1291">
      <w:pPr>
        <w:pStyle w:val="Nadpis2"/>
        <w:numPr>
          <w:ilvl w:val="1"/>
          <w:numId w:val="12"/>
        </w:numPr>
        <w:suppressAutoHyphens/>
        <w:ind w:left="709"/>
        <w:rPr>
          <w:rFonts w:ascii="Times New Roman" w:hAnsi="Times New Roman"/>
          <w:sz w:val="24"/>
          <w:szCs w:val="24"/>
        </w:rPr>
      </w:pPr>
      <w:r w:rsidRPr="008A4EA7">
        <w:rPr>
          <w:rFonts w:ascii="Times New Roman" w:hAnsi="Times New Roman"/>
          <w:sz w:val="24"/>
          <w:szCs w:val="24"/>
        </w:rPr>
        <w:t xml:space="preserve">Vadou plnění se pro účely této </w:t>
      </w:r>
      <w:r>
        <w:rPr>
          <w:rFonts w:ascii="Times New Roman" w:hAnsi="Times New Roman"/>
          <w:sz w:val="24"/>
          <w:szCs w:val="24"/>
        </w:rPr>
        <w:t>S</w:t>
      </w:r>
      <w:r w:rsidRPr="008A4EA7">
        <w:rPr>
          <w:rFonts w:ascii="Times New Roman" w:hAnsi="Times New Roman"/>
          <w:sz w:val="24"/>
          <w:szCs w:val="24"/>
        </w:rPr>
        <w:t xml:space="preserve">mlouvy rozumí odchylka v kvalitě, rozsahu nebo parametrech </w:t>
      </w:r>
      <w:r>
        <w:rPr>
          <w:rFonts w:ascii="Times New Roman" w:hAnsi="Times New Roman"/>
          <w:sz w:val="24"/>
          <w:szCs w:val="24"/>
        </w:rPr>
        <w:t>S</w:t>
      </w:r>
      <w:r w:rsidRPr="008A4EA7">
        <w:rPr>
          <w:rFonts w:ascii="Times New Roman" w:hAnsi="Times New Roman"/>
          <w:sz w:val="24"/>
          <w:szCs w:val="24"/>
        </w:rPr>
        <w:t xml:space="preserve">lužby stanovených v zadávací dokumentaci veřejné zakázky a jejími přílohami, dodatečnými vysvětleními a informacemi poskytnutými </w:t>
      </w:r>
      <w:r>
        <w:rPr>
          <w:rFonts w:ascii="Times New Roman" w:hAnsi="Times New Roman"/>
          <w:sz w:val="24"/>
          <w:szCs w:val="24"/>
        </w:rPr>
        <w:t>O</w:t>
      </w:r>
      <w:r w:rsidRPr="008A4EA7">
        <w:rPr>
          <w:rFonts w:ascii="Times New Roman" w:hAnsi="Times New Roman"/>
          <w:sz w:val="24"/>
          <w:szCs w:val="24"/>
        </w:rPr>
        <w:t xml:space="preserve">bjednatelem v průběhu zadávacího řízení, touto </w:t>
      </w:r>
      <w:r>
        <w:rPr>
          <w:rFonts w:ascii="Times New Roman" w:hAnsi="Times New Roman"/>
          <w:sz w:val="24"/>
          <w:szCs w:val="24"/>
        </w:rPr>
        <w:t>S</w:t>
      </w:r>
      <w:r w:rsidRPr="008A4EA7">
        <w:rPr>
          <w:rFonts w:ascii="Times New Roman" w:hAnsi="Times New Roman"/>
          <w:sz w:val="24"/>
          <w:szCs w:val="24"/>
        </w:rPr>
        <w:t xml:space="preserve">mlouvou a jejími přílohami, obecně závazným právními předpisy a pokyny </w:t>
      </w:r>
      <w:r>
        <w:rPr>
          <w:rFonts w:ascii="Times New Roman" w:hAnsi="Times New Roman"/>
          <w:sz w:val="24"/>
          <w:szCs w:val="24"/>
        </w:rPr>
        <w:t>O</w:t>
      </w:r>
      <w:r w:rsidRPr="008A4EA7">
        <w:rPr>
          <w:rFonts w:ascii="Times New Roman" w:hAnsi="Times New Roman"/>
          <w:sz w:val="24"/>
          <w:szCs w:val="24"/>
        </w:rPr>
        <w:t>bjednatele</w:t>
      </w:r>
      <w:r>
        <w:rPr>
          <w:rFonts w:ascii="Times New Roman" w:hAnsi="Times New Roman"/>
          <w:sz w:val="24"/>
          <w:szCs w:val="24"/>
        </w:rPr>
        <w:t>.</w:t>
      </w:r>
    </w:p>
    <w:p w14:paraId="6063741F" w14:textId="0BC3F76F" w:rsidR="00543D29" w:rsidRPr="00F37016" w:rsidRDefault="21E28084"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Objednatel je oprávněn uplatnit vady u Poskytovatele </w:t>
      </w:r>
      <w:r w:rsidR="7716D139" w:rsidRPr="00F37016">
        <w:rPr>
          <w:rFonts w:ascii="Times New Roman" w:hAnsi="Times New Roman"/>
          <w:sz w:val="24"/>
          <w:szCs w:val="24"/>
        </w:rPr>
        <w:t xml:space="preserve">jakýmkoli způsobem a </w:t>
      </w:r>
      <w:r w:rsidRPr="00F37016">
        <w:rPr>
          <w:rFonts w:ascii="Times New Roman" w:hAnsi="Times New Roman"/>
          <w:sz w:val="24"/>
          <w:szCs w:val="24"/>
        </w:rPr>
        <w:t xml:space="preserve">kdykoliv během </w:t>
      </w:r>
      <w:r w:rsidR="008A4EA7">
        <w:rPr>
          <w:rFonts w:ascii="Times New Roman" w:hAnsi="Times New Roman"/>
          <w:sz w:val="24"/>
          <w:szCs w:val="24"/>
        </w:rPr>
        <w:t>trvání této Smlouvy</w:t>
      </w:r>
      <w:r w:rsidRPr="00F37016">
        <w:rPr>
          <w:rFonts w:ascii="Times New Roman" w:hAnsi="Times New Roman"/>
          <w:sz w:val="24"/>
          <w:szCs w:val="24"/>
        </w:rPr>
        <w:t xml:space="preserve"> bez ohledu na to, kdy Objednatel takové vady zjistil nebo mohl zjistit.</w:t>
      </w:r>
    </w:p>
    <w:p w14:paraId="0867FDE5" w14:textId="77777777" w:rsidR="00C75ED9" w:rsidRPr="00F37016" w:rsidRDefault="39DCDC11" w:rsidP="00FA1291">
      <w:pPr>
        <w:pStyle w:val="Nadpis1"/>
        <w:keepNext/>
        <w:numPr>
          <w:ilvl w:val="0"/>
          <w:numId w:val="12"/>
        </w:numPr>
        <w:suppressAutoHyphens/>
        <w:spacing w:before="360" w:after="120"/>
        <w:rPr>
          <w:rFonts w:ascii="Times New Roman" w:hAnsi="Times New Roman"/>
          <w:sz w:val="24"/>
          <w:szCs w:val="24"/>
        </w:rPr>
      </w:pPr>
      <w:bookmarkStart w:id="56" w:name="_Toc323574614"/>
      <w:bookmarkStart w:id="57" w:name="_Toc323574649"/>
      <w:bookmarkStart w:id="58" w:name="_Toc323709556"/>
      <w:bookmarkStart w:id="59" w:name="_Toc366047426"/>
      <w:bookmarkStart w:id="60" w:name="_Toc257991682"/>
      <w:bookmarkStart w:id="61" w:name="_Ref508643984"/>
      <w:bookmarkEnd w:id="56"/>
      <w:bookmarkEnd w:id="57"/>
      <w:bookmarkEnd w:id="58"/>
      <w:bookmarkEnd w:id="59"/>
      <w:r w:rsidRPr="00F37016">
        <w:rPr>
          <w:rFonts w:ascii="Times New Roman" w:hAnsi="Times New Roman"/>
          <w:sz w:val="24"/>
          <w:szCs w:val="24"/>
        </w:rPr>
        <w:t>O</w:t>
      </w:r>
      <w:r w:rsidR="4312F9F6" w:rsidRPr="00F37016">
        <w:rPr>
          <w:rFonts w:ascii="Times New Roman" w:hAnsi="Times New Roman"/>
          <w:sz w:val="24"/>
          <w:szCs w:val="24"/>
        </w:rPr>
        <w:t>známení a komunikace</w:t>
      </w:r>
      <w:bookmarkEnd w:id="60"/>
      <w:bookmarkEnd w:id="61"/>
    </w:p>
    <w:p w14:paraId="1883DE62" w14:textId="29A71ACE" w:rsidR="00DF6F81" w:rsidRPr="00F37016" w:rsidRDefault="3ABF49D0" w:rsidP="00FA1291">
      <w:pPr>
        <w:pStyle w:val="Nadpis2"/>
        <w:numPr>
          <w:ilvl w:val="1"/>
          <w:numId w:val="12"/>
        </w:numPr>
        <w:suppressAutoHyphens/>
        <w:ind w:left="709"/>
        <w:rPr>
          <w:rFonts w:ascii="Times New Roman" w:hAnsi="Times New Roman"/>
          <w:sz w:val="24"/>
          <w:szCs w:val="24"/>
        </w:rPr>
      </w:pPr>
      <w:bookmarkStart w:id="62" w:name="_Toc323574620"/>
      <w:bookmarkStart w:id="63" w:name="_Toc323574655"/>
      <w:bookmarkStart w:id="64" w:name="_Toc323709562"/>
      <w:bookmarkStart w:id="65" w:name="_Toc366047432"/>
      <w:bookmarkEnd w:id="62"/>
      <w:bookmarkEnd w:id="63"/>
      <w:bookmarkEnd w:id="64"/>
      <w:bookmarkEnd w:id="65"/>
      <w:r w:rsidRPr="00F37016">
        <w:rPr>
          <w:rFonts w:ascii="Times New Roman" w:hAnsi="Times New Roman"/>
          <w:sz w:val="24"/>
          <w:szCs w:val="24"/>
        </w:rPr>
        <w:t>Veškerá oznámení, tj. jakákoli komunikace na základě Smlouvy, bude probíhat v souladu s tímto článkem</w:t>
      </w:r>
      <w:r w:rsidR="711CC02C" w:rsidRPr="00F37016">
        <w:rPr>
          <w:rFonts w:ascii="Times New Roman" w:hAnsi="Times New Roman"/>
          <w:sz w:val="24"/>
          <w:szCs w:val="24"/>
        </w:rPr>
        <w:t xml:space="preserve"> Smlouvy</w:t>
      </w:r>
      <w:r w:rsidR="7716D139" w:rsidRPr="00F37016">
        <w:rPr>
          <w:rFonts w:ascii="Times New Roman" w:hAnsi="Times New Roman"/>
          <w:sz w:val="24"/>
          <w:szCs w:val="24"/>
        </w:rPr>
        <w:t>, pokud ve Smlouvě nebylo výslovně stanoveno jinak.</w:t>
      </w:r>
      <w:r w:rsidR="711CC02C" w:rsidRPr="00F37016">
        <w:rPr>
          <w:rFonts w:ascii="Times New Roman" w:hAnsi="Times New Roman"/>
          <w:sz w:val="24"/>
          <w:szCs w:val="24"/>
        </w:rPr>
        <w:t xml:space="preserve"> Jakékoli oznámení, žádost či jiné sdělení, jež má být učiněno či dáno </w:t>
      </w:r>
      <w:r w:rsidR="45898053" w:rsidRPr="00F37016">
        <w:rPr>
          <w:rFonts w:ascii="Times New Roman" w:hAnsi="Times New Roman"/>
          <w:sz w:val="24"/>
          <w:szCs w:val="24"/>
        </w:rPr>
        <w:t>S</w:t>
      </w:r>
      <w:r w:rsidR="711CC02C" w:rsidRPr="00F37016">
        <w:rPr>
          <w:rFonts w:ascii="Times New Roman" w:hAnsi="Times New Roman"/>
          <w:sz w:val="24"/>
          <w:szCs w:val="24"/>
        </w:rPr>
        <w:t>mluvní straně dle Smlouvy, bude učiněno či dáno písemně.</w:t>
      </w:r>
      <w:r w:rsidRPr="00F37016">
        <w:rPr>
          <w:rFonts w:ascii="Times New Roman" w:hAnsi="Times New Roman"/>
          <w:sz w:val="24"/>
          <w:szCs w:val="24"/>
        </w:rPr>
        <w:t xml:space="preserve"> Kromě jiných způsobů komunikace dohodnutých mezi </w:t>
      </w:r>
      <w:r w:rsidR="45898053" w:rsidRPr="00F37016">
        <w:rPr>
          <w:rFonts w:ascii="Times New Roman" w:hAnsi="Times New Roman"/>
          <w:sz w:val="24"/>
          <w:szCs w:val="24"/>
        </w:rPr>
        <w:t xml:space="preserve">Smluvními </w:t>
      </w:r>
      <w:r w:rsidRPr="00F37016">
        <w:rPr>
          <w:rFonts w:ascii="Times New Roman" w:hAnsi="Times New Roman"/>
          <w:sz w:val="24"/>
          <w:szCs w:val="24"/>
        </w:rPr>
        <w:t>stranami se za účinné považují osobní doručování, doručování doporučenou poštou</w:t>
      </w:r>
      <w:r w:rsidR="711CC02C" w:rsidRPr="00F37016">
        <w:rPr>
          <w:rFonts w:ascii="Times New Roman" w:hAnsi="Times New Roman"/>
          <w:sz w:val="24"/>
          <w:szCs w:val="24"/>
        </w:rPr>
        <w:t>, kurýrní službou</w:t>
      </w:r>
      <w:r w:rsidR="3EC1EE73" w:rsidRPr="00F37016">
        <w:rPr>
          <w:rFonts w:ascii="Times New Roman" w:hAnsi="Times New Roman"/>
          <w:sz w:val="24"/>
          <w:szCs w:val="24"/>
        </w:rPr>
        <w:t xml:space="preserve"> či</w:t>
      </w:r>
      <w:r w:rsidRPr="00F37016">
        <w:rPr>
          <w:rFonts w:ascii="Times New Roman" w:hAnsi="Times New Roman"/>
          <w:sz w:val="24"/>
          <w:szCs w:val="24"/>
        </w:rPr>
        <w:t xml:space="preserve"> datovou schránkou, a to na adresy </w:t>
      </w:r>
      <w:r w:rsidR="45898053" w:rsidRPr="00F37016">
        <w:rPr>
          <w:rFonts w:ascii="Times New Roman" w:hAnsi="Times New Roman"/>
          <w:sz w:val="24"/>
          <w:szCs w:val="24"/>
        </w:rPr>
        <w:t>S</w:t>
      </w:r>
      <w:r w:rsidRPr="00F37016">
        <w:rPr>
          <w:rFonts w:ascii="Times New Roman" w:hAnsi="Times New Roman"/>
          <w:sz w:val="24"/>
          <w:szCs w:val="24"/>
        </w:rPr>
        <w:t>mluvních stran</w:t>
      </w:r>
      <w:r w:rsidR="3A0D87E1" w:rsidRPr="00F37016">
        <w:rPr>
          <w:rFonts w:ascii="Times New Roman" w:hAnsi="Times New Roman"/>
          <w:sz w:val="24"/>
          <w:szCs w:val="24"/>
        </w:rPr>
        <w:t xml:space="preserve"> uvedené v záhlaví Smlouvy</w:t>
      </w:r>
      <w:r w:rsidRPr="00F37016">
        <w:rPr>
          <w:rFonts w:ascii="Times New Roman" w:hAnsi="Times New Roman"/>
          <w:sz w:val="24"/>
          <w:szCs w:val="24"/>
        </w:rPr>
        <w:t xml:space="preserve">, nebo na takové adresy, které si </w:t>
      </w:r>
      <w:r w:rsidR="45898053" w:rsidRPr="00F37016">
        <w:rPr>
          <w:rFonts w:ascii="Times New Roman" w:hAnsi="Times New Roman"/>
          <w:sz w:val="24"/>
          <w:szCs w:val="24"/>
        </w:rPr>
        <w:t xml:space="preserve">Smluvní </w:t>
      </w:r>
      <w:r w:rsidRPr="00F37016">
        <w:rPr>
          <w:rFonts w:ascii="Times New Roman" w:hAnsi="Times New Roman"/>
          <w:sz w:val="24"/>
          <w:szCs w:val="24"/>
        </w:rPr>
        <w:t>strany vzájemně písemně oznámí.</w:t>
      </w:r>
    </w:p>
    <w:p w14:paraId="15F7252E" w14:textId="77777777" w:rsidR="000A579A" w:rsidRPr="00F37016" w:rsidRDefault="3ABF49D0"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Oznámení správně adresovaná se považují za </w:t>
      </w:r>
      <w:r w:rsidR="711CC02C" w:rsidRPr="00F37016">
        <w:rPr>
          <w:rFonts w:ascii="Times New Roman" w:hAnsi="Times New Roman"/>
          <w:sz w:val="24"/>
          <w:szCs w:val="24"/>
        </w:rPr>
        <w:t>doručená</w:t>
      </w:r>
      <w:r w:rsidR="45898053" w:rsidRPr="00F37016">
        <w:rPr>
          <w:rFonts w:ascii="Times New Roman" w:hAnsi="Times New Roman"/>
          <w:sz w:val="24"/>
          <w:szCs w:val="24"/>
        </w:rPr>
        <w:t>:</w:t>
      </w:r>
    </w:p>
    <w:p w14:paraId="455A0571" w14:textId="7A0D0296" w:rsidR="000A579A" w:rsidRPr="00F37016" w:rsidRDefault="711CC02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 xml:space="preserve">dnem, o němž tak stanoví </w:t>
      </w:r>
      <w:r w:rsidR="008A4EA7">
        <w:rPr>
          <w:rFonts w:ascii="Times New Roman" w:hAnsi="Times New Roman"/>
          <w:sz w:val="24"/>
          <w:szCs w:val="24"/>
        </w:rPr>
        <w:t>z</w:t>
      </w:r>
      <w:r w:rsidR="008A4EA7" w:rsidRPr="008A4EA7">
        <w:rPr>
          <w:rFonts w:ascii="Times New Roman" w:hAnsi="Times New Roman"/>
          <w:sz w:val="24"/>
          <w:szCs w:val="24"/>
        </w:rPr>
        <w:t>ák</w:t>
      </w:r>
      <w:r w:rsidR="008A4EA7">
        <w:rPr>
          <w:rFonts w:ascii="Times New Roman" w:hAnsi="Times New Roman"/>
          <w:sz w:val="24"/>
          <w:szCs w:val="24"/>
        </w:rPr>
        <w:t xml:space="preserve">. </w:t>
      </w:r>
      <w:r w:rsidR="008A4EA7" w:rsidRPr="008A4EA7">
        <w:rPr>
          <w:rFonts w:ascii="Times New Roman" w:hAnsi="Times New Roman"/>
          <w:sz w:val="24"/>
          <w:szCs w:val="24"/>
        </w:rPr>
        <w:t>č. 300/2008 Sb., o elektronických úkonech a autorizované konverzi dokumentů, ve znění pozdějších předpisů</w:t>
      </w:r>
      <w:r w:rsidRPr="00F37016">
        <w:rPr>
          <w:rFonts w:ascii="Times New Roman" w:hAnsi="Times New Roman"/>
          <w:sz w:val="24"/>
          <w:szCs w:val="24"/>
        </w:rPr>
        <w:t xml:space="preserve">, je-li oznámení zasíláno prostřednictvím datové zprávy do datové schránky ve smyslu </w:t>
      </w:r>
      <w:r w:rsidR="008A4EA7">
        <w:rPr>
          <w:rFonts w:ascii="Times New Roman" w:hAnsi="Times New Roman"/>
          <w:sz w:val="24"/>
          <w:szCs w:val="24"/>
        </w:rPr>
        <w:t>uvedeného zákona</w:t>
      </w:r>
      <w:r w:rsidRPr="00F37016">
        <w:rPr>
          <w:rFonts w:ascii="Times New Roman" w:hAnsi="Times New Roman"/>
          <w:sz w:val="24"/>
          <w:szCs w:val="24"/>
        </w:rPr>
        <w:t>; nebo</w:t>
      </w:r>
    </w:p>
    <w:p w14:paraId="298F8E94" w14:textId="77777777" w:rsidR="000A579A" w:rsidRPr="00F37016" w:rsidRDefault="711CC02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 xml:space="preserve">dnem fyzického předání oznámení, je-li oznámení zasíláno prostřednictvím kurýra nebo doručováno osobně; nebo </w:t>
      </w:r>
    </w:p>
    <w:p w14:paraId="035D8508" w14:textId="42F59DF1" w:rsidR="000A579A" w:rsidRPr="00F37016" w:rsidRDefault="711CC02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dnem doručení potvrzeným na doručence, je-li oznámení za</w:t>
      </w:r>
      <w:r w:rsidR="6890BDD3" w:rsidRPr="00F37016">
        <w:rPr>
          <w:rFonts w:ascii="Times New Roman" w:hAnsi="Times New Roman"/>
          <w:sz w:val="24"/>
          <w:szCs w:val="24"/>
        </w:rPr>
        <w:t>síláno doporučenou poštou; nebo</w:t>
      </w:r>
    </w:p>
    <w:p w14:paraId="35C53F66" w14:textId="07792891" w:rsidR="000A579A" w:rsidRPr="00F37016" w:rsidRDefault="711CC02C"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dnem, kdy bude, v</w:t>
      </w:r>
      <w:r w:rsidR="6890BDD3" w:rsidRPr="00F37016">
        <w:rPr>
          <w:rFonts w:ascii="Times New Roman" w:hAnsi="Times New Roman"/>
          <w:sz w:val="24"/>
          <w:szCs w:val="24"/>
        </w:rPr>
        <w:t> </w:t>
      </w:r>
      <w:r w:rsidRPr="00F37016">
        <w:rPr>
          <w:rFonts w:ascii="Times New Roman" w:hAnsi="Times New Roman"/>
          <w:sz w:val="24"/>
          <w:szCs w:val="24"/>
        </w:rPr>
        <w:t>případě, že doručení výše uvedeným způsobem nebude z</w:t>
      </w:r>
      <w:r w:rsidR="6890BDD3" w:rsidRPr="00F37016">
        <w:rPr>
          <w:rFonts w:ascii="Times New Roman" w:hAnsi="Times New Roman"/>
          <w:sz w:val="24"/>
          <w:szCs w:val="24"/>
        </w:rPr>
        <w:t> </w:t>
      </w:r>
      <w:r w:rsidRPr="00F37016">
        <w:rPr>
          <w:rFonts w:ascii="Times New Roman" w:hAnsi="Times New Roman"/>
          <w:sz w:val="24"/>
          <w:szCs w:val="24"/>
        </w:rPr>
        <w:t xml:space="preserve">jakéhokoli důvodu možné, oznámení zasláno doporučenou poštou na adresu </w:t>
      </w:r>
      <w:r w:rsidR="45898053" w:rsidRPr="00F37016">
        <w:rPr>
          <w:rFonts w:ascii="Times New Roman" w:hAnsi="Times New Roman"/>
          <w:sz w:val="24"/>
          <w:szCs w:val="24"/>
        </w:rPr>
        <w:t>S</w:t>
      </w:r>
      <w:r w:rsidRPr="00F37016">
        <w:rPr>
          <w:rFonts w:ascii="Times New Roman" w:hAnsi="Times New Roman"/>
          <w:sz w:val="24"/>
          <w:szCs w:val="24"/>
        </w:rPr>
        <w:t xml:space="preserve">mluvní </w:t>
      </w:r>
      <w:r w:rsidRPr="00F37016">
        <w:rPr>
          <w:rFonts w:ascii="Times New Roman" w:hAnsi="Times New Roman"/>
          <w:sz w:val="24"/>
          <w:szCs w:val="24"/>
        </w:rPr>
        <w:lastRenderedPageBreak/>
        <w:t>strany, avšak k</w:t>
      </w:r>
      <w:r w:rsidR="6890BDD3" w:rsidRPr="00F37016">
        <w:rPr>
          <w:rFonts w:ascii="Times New Roman" w:hAnsi="Times New Roman"/>
          <w:sz w:val="24"/>
          <w:szCs w:val="24"/>
        </w:rPr>
        <w:t> </w:t>
      </w:r>
      <w:r w:rsidRPr="00F37016">
        <w:rPr>
          <w:rFonts w:ascii="Times New Roman" w:hAnsi="Times New Roman"/>
          <w:sz w:val="24"/>
          <w:szCs w:val="24"/>
        </w:rPr>
        <w:t>jeho převzetí z</w:t>
      </w:r>
      <w:r w:rsidR="6890BDD3" w:rsidRPr="00F37016">
        <w:rPr>
          <w:rFonts w:ascii="Times New Roman" w:hAnsi="Times New Roman"/>
          <w:sz w:val="24"/>
          <w:szCs w:val="24"/>
        </w:rPr>
        <w:t> </w:t>
      </w:r>
      <w:r w:rsidRPr="00F37016">
        <w:rPr>
          <w:rFonts w:ascii="Times New Roman" w:hAnsi="Times New Roman"/>
          <w:sz w:val="24"/>
          <w:szCs w:val="24"/>
        </w:rPr>
        <w:t xml:space="preserve">jakéhokoli důvodu nedojde, a to ani ve lhůtě </w:t>
      </w:r>
      <w:r w:rsidR="6890BDD3" w:rsidRPr="00F37016">
        <w:rPr>
          <w:rFonts w:ascii="Times New Roman" w:hAnsi="Times New Roman"/>
          <w:sz w:val="24"/>
          <w:szCs w:val="24"/>
        </w:rPr>
        <w:t xml:space="preserve">3 </w:t>
      </w:r>
      <w:r w:rsidRPr="00F37016">
        <w:rPr>
          <w:rFonts w:ascii="Times New Roman" w:hAnsi="Times New Roman"/>
          <w:sz w:val="24"/>
          <w:szCs w:val="24"/>
        </w:rPr>
        <w:t>pracovních dnů od jeho uložení na příslušné pobočce pošty.</w:t>
      </w:r>
    </w:p>
    <w:p w14:paraId="6B1E0E6F" w14:textId="4E15F986" w:rsidR="00C75ED9" w:rsidRPr="00F37016" w:rsidRDefault="3ABF49D0"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Informace a materiály, které obsahují osobní údaje či důvěrné informace</w:t>
      </w:r>
      <w:r w:rsidR="711CC02C" w:rsidRPr="00F37016">
        <w:rPr>
          <w:rFonts w:ascii="Times New Roman" w:hAnsi="Times New Roman"/>
          <w:sz w:val="24"/>
          <w:szCs w:val="24"/>
        </w:rPr>
        <w:t>,</w:t>
      </w:r>
      <w:r w:rsidRPr="00F37016">
        <w:rPr>
          <w:rFonts w:ascii="Times New Roman" w:hAnsi="Times New Roman"/>
          <w:sz w:val="24"/>
          <w:szCs w:val="24"/>
        </w:rPr>
        <w:t xml:space="preserve"> budou doručovány buď osobně, nebo zasílány elektronicky a </w:t>
      </w:r>
      <w:r w:rsidR="707A057A" w:rsidRPr="00F37016">
        <w:rPr>
          <w:rFonts w:ascii="Times New Roman" w:hAnsi="Times New Roman"/>
          <w:sz w:val="24"/>
          <w:szCs w:val="24"/>
        </w:rPr>
        <w:t>budou</w:t>
      </w:r>
      <w:r w:rsidR="2421AF24" w:rsidRPr="00F37016">
        <w:rPr>
          <w:rFonts w:ascii="Times New Roman" w:hAnsi="Times New Roman"/>
          <w:sz w:val="24"/>
          <w:szCs w:val="24"/>
        </w:rPr>
        <w:t xml:space="preserve"> zabezpečeny proti zneužití</w:t>
      </w:r>
      <w:r w:rsidRPr="00F37016">
        <w:rPr>
          <w:rFonts w:ascii="Times New Roman" w:hAnsi="Times New Roman"/>
          <w:sz w:val="24"/>
          <w:szCs w:val="24"/>
        </w:rPr>
        <w:t xml:space="preserve">. </w:t>
      </w:r>
      <w:r w:rsidR="2421AF24" w:rsidRPr="00F37016">
        <w:rPr>
          <w:rFonts w:ascii="Times New Roman" w:hAnsi="Times New Roman"/>
          <w:sz w:val="24"/>
          <w:szCs w:val="24"/>
        </w:rPr>
        <w:t>Způsob zabezpečení</w:t>
      </w:r>
      <w:r w:rsidRPr="00F37016">
        <w:rPr>
          <w:rFonts w:ascii="Times New Roman" w:hAnsi="Times New Roman"/>
          <w:sz w:val="24"/>
          <w:szCs w:val="24"/>
        </w:rPr>
        <w:t> elektronick</w:t>
      </w:r>
      <w:r w:rsidR="2421AF24" w:rsidRPr="00F37016">
        <w:rPr>
          <w:rFonts w:ascii="Times New Roman" w:hAnsi="Times New Roman"/>
          <w:sz w:val="24"/>
          <w:szCs w:val="24"/>
        </w:rPr>
        <w:t>é</w:t>
      </w:r>
      <w:r w:rsidRPr="00F37016">
        <w:rPr>
          <w:rFonts w:ascii="Times New Roman" w:hAnsi="Times New Roman"/>
          <w:sz w:val="24"/>
          <w:szCs w:val="24"/>
        </w:rPr>
        <w:t xml:space="preserve"> komunikac</w:t>
      </w:r>
      <w:r w:rsidR="2421AF24" w:rsidRPr="00F37016">
        <w:rPr>
          <w:rFonts w:ascii="Times New Roman" w:hAnsi="Times New Roman"/>
          <w:sz w:val="24"/>
          <w:szCs w:val="24"/>
        </w:rPr>
        <w:t>e</w:t>
      </w:r>
      <w:r w:rsidRPr="00F37016">
        <w:rPr>
          <w:rFonts w:ascii="Times New Roman" w:hAnsi="Times New Roman"/>
          <w:sz w:val="24"/>
          <w:szCs w:val="24"/>
        </w:rPr>
        <w:t xml:space="preserve"> bude určen před zahájením realizace plnění </w:t>
      </w:r>
      <w:r w:rsidR="4184454F" w:rsidRPr="00F37016">
        <w:rPr>
          <w:rFonts w:ascii="Times New Roman" w:hAnsi="Times New Roman"/>
          <w:sz w:val="24"/>
          <w:szCs w:val="24"/>
        </w:rPr>
        <w:t>S</w:t>
      </w:r>
      <w:r w:rsidRPr="00F37016">
        <w:rPr>
          <w:rFonts w:ascii="Times New Roman" w:hAnsi="Times New Roman"/>
          <w:sz w:val="24"/>
          <w:szCs w:val="24"/>
        </w:rPr>
        <w:t>mlouvy.</w:t>
      </w:r>
    </w:p>
    <w:p w14:paraId="7B1CA51E" w14:textId="0611ABAF" w:rsidR="006722E4" w:rsidRPr="00F37016" w:rsidRDefault="00161CD5" w:rsidP="00FA1291">
      <w:pPr>
        <w:pStyle w:val="Nadpis1"/>
        <w:keepNext/>
        <w:numPr>
          <w:ilvl w:val="0"/>
          <w:numId w:val="12"/>
        </w:numPr>
        <w:suppressAutoHyphens/>
        <w:spacing w:before="360" w:after="120"/>
        <w:rPr>
          <w:rFonts w:ascii="Times New Roman" w:hAnsi="Times New Roman"/>
          <w:sz w:val="24"/>
          <w:szCs w:val="24"/>
        </w:rPr>
      </w:pPr>
      <w:bookmarkStart w:id="66" w:name="_Toc257991683"/>
      <w:bookmarkStart w:id="67" w:name="_Ref534712655"/>
      <w:bookmarkStart w:id="68" w:name="_Ref37330009"/>
      <w:r w:rsidRPr="00F37016">
        <w:rPr>
          <w:rFonts w:ascii="Times New Roman" w:hAnsi="Times New Roman"/>
          <w:sz w:val="24"/>
          <w:szCs w:val="24"/>
        </w:rPr>
        <w:t xml:space="preserve"> </w:t>
      </w:r>
      <w:r w:rsidR="1B97E6B0" w:rsidRPr="00F37016">
        <w:rPr>
          <w:rFonts w:ascii="Times New Roman" w:hAnsi="Times New Roman"/>
          <w:sz w:val="24"/>
          <w:szCs w:val="24"/>
        </w:rPr>
        <w:t>Oprávněné osoby</w:t>
      </w:r>
      <w:bookmarkEnd w:id="66"/>
      <w:bookmarkEnd w:id="67"/>
      <w:bookmarkEnd w:id="68"/>
    </w:p>
    <w:p w14:paraId="14F76637" w14:textId="59022C16" w:rsidR="006722E4" w:rsidRPr="00F37016" w:rsidRDefault="1B97E6B0"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Každá ze </w:t>
      </w:r>
      <w:r w:rsidR="058748D4" w:rsidRPr="00F37016">
        <w:rPr>
          <w:rFonts w:ascii="Times New Roman" w:hAnsi="Times New Roman"/>
          <w:sz w:val="24"/>
          <w:szCs w:val="24"/>
        </w:rPr>
        <w:t>S</w:t>
      </w:r>
      <w:r w:rsidRPr="00F37016">
        <w:rPr>
          <w:rFonts w:ascii="Times New Roman" w:hAnsi="Times New Roman"/>
          <w:sz w:val="24"/>
          <w:szCs w:val="24"/>
        </w:rPr>
        <w:t xml:space="preserve">mluvních stran jmenuje </w:t>
      </w:r>
      <w:r w:rsidR="08529240" w:rsidRPr="00F37016">
        <w:rPr>
          <w:rFonts w:ascii="Times New Roman" w:hAnsi="Times New Roman"/>
          <w:sz w:val="24"/>
          <w:szCs w:val="24"/>
        </w:rPr>
        <w:t>O</w:t>
      </w:r>
      <w:r w:rsidRPr="00F37016">
        <w:rPr>
          <w:rFonts w:ascii="Times New Roman" w:hAnsi="Times New Roman"/>
          <w:sz w:val="24"/>
          <w:szCs w:val="24"/>
        </w:rPr>
        <w:t>právněn</w:t>
      </w:r>
      <w:r w:rsidR="131A5236" w:rsidRPr="00F37016">
        <w:rPr>
          <w:rFonts w:ascii="Times New Roman" w:hAnsi="Times New Roman"/>
          <w:sz w:val="24"/>
          <w:szCs w:val="24"/>
        </w:rPr>
        <w:t xml:space="preserve">é </w:t>
      </w:r>
      <w:r w:rsidRPr="00F37016">
        <w:rPr>
          <w:rFonts w:ascii="Times New Roman" w:hAnsi="Times New Roman"/>
          <w:sz w:val="24"/>
          <w:szCs w:val="24"/>
        </w:rPr>
        <w:t>osoby</w:t>
      </w:r>
      <w:r w:rsidR="008A4EA7">
        <w:rPr>
          <w:rFonts w:ascii="Times New Roman" w:hAnsi="Times New Roman"/>
          <w:sz w:val="24"/>
          <w:szCs w:val="24"/>
        </w:rPr>
        <w:t>, které</w:t>
      </w:r>
      <w:r w:rsidRPr="00F37016">
        <w:rPr>
          <w:rFonts w:ascii="Times New Roman" w:hAnsi="Times New Roman"/>
          <w:sz w:val="24"/>
          <w:szCs w:val="24"/>
        </w:rPr>
        <w:t xml:space="preserve"> budou zastupovat </w:t>
      </w:r>
      <w:r w:rsidR="7396D9BF" w:rsidRPr="00F37016">
        <w:rPr>
          <w:rFonts w:ascii="Times New Roman" w:hAnsi="Times New Roman"/>
          <w:sz w:val="24"/>
          <w:szCs w:val="24"/>
        </w:rPr>
        <w:t xml:space="preserve">příslušnou </w:t>
      </w:r>
      <w:r w:rsidR="058748D4" w:rsidRPr="00F37016">
        <w:rPr>
          <w:rFonts w:ascii="Times New Roman" w:hAnsi="Times New Roman"/>
          <w:sz w:val="24"/>
          <w:szCs w:val="24"/>
        </w:rPr>
        <w:t>S</w:t>
      </w:r>
      <w:r w:rsidRPr="00F37016">
        <w:rPr>
          <w:rFonts w:ascii="Times New Roman" w:hAnsi="Times New Roman"/>
          <w:sz w:val="24"/>
          <w:szCs w:val="24"/>
        </w:rPr>
        <w:t>mluvní stranu v</w:t>
      </w:r>
      <w:r w:rsidR="00E741FE">
        <w:rPr>
          <w:rFonts w:ascii="Times New Roman" w:hAnsi="Times New Roman"/>
          <w:sz w:val="24"/>
          <w:szCs w:val="24"/>
        </w:rPr>
        <w:t>e</w:t>
      </w:r>
      <w:r w:rsidR="11A8E209" w:rsidRPr="00F37016">
        <w:rPr>
          <w:rFonts w:ascii="Times New Roman" w:hAnsi="Times New Roman"/>
          <w:sz w:val="24"/>
          <w:szCs w:val="24"/>
        </w:rPr>
        <w:t> </w:t>
      </w:r>
      <w:r w:rsidR="00E741FE">
        <w:rPr>
          <w:rFonts w:ascii="Times New Roman" w:hAnsi="Times New Roman"/>
          <w:sz w:val="24"/>
          <w:szCs w:val="24"/>
        </w:rPr>
        <w:t>všech</w:t>
      </w:r>
      <w:r w:rsidR="00E741FE" w:rsidRPr="00F37016">
        <w:rPr>
          <w:rFonts w:ascii="Times New Roman" w:hAnsi="Times New Roman"/>
          <w:sz w:val="24"/>
          <w:szCs w:val="24"/>
        </w:rPr>
        <w:t xml:space="preserve"> </w:t>
      </w:r>
      <w:r w:rsidRPr="00F37016">
        <w:rPr>
          <w:rFonts w:ascii="Times New Roman" w:hAnsi="Times New Roman"/>
          <w:sz w:val="24"/>
          <w:szCs w:val="24"/>
        </w:rPr>
        <w:t>záležitostech souvisejících s</w:t>
      </w:r>
      <w:r w:rsidR="058748D4" w:rsidRPr="00F37016">
        <w:rPr>
          <w:rFonts w:ascii="Times New Roman" w:hAnsi="Times New Roman"/>
          <w:sz w:val="24"/>
          <w:szCs w:val="24"/>
        </w:rPr>
        <w:t> </w:t>
      </w:r>
      <w:r w:rsidRPr="00F37016">
        <w:rPr>
          <w:rFonts w:ascii="Times New Roman" w:hAnsi="Times New Roman"/>
          <w:sz w:val="24"/>
          <w:szCs w:val="24"/>
        </w:rPr>
        <w:t>plněním Smlouvy.</w:t>
      </w:r>
    </w:p>
    <w:p w14:paraId="7218F843" w14:textId="29530530" w:rsidR="00725918" w:rsidRPr="00F37016" w:rsidRDefault="276B0099"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Oprávněné osoby budou oprávněny činit rozhodnutí závazná </w:t>
      </w:r>
      <w:r w:rsidR="058748D4" w:rsidRPr="00F37016">
        <w:rPr>
          <w:rFonts w:ascii="Times New Roman" w:hAnsi="Times New Roman"/>
          <w:sz w:val="24"/>
          <w:szCs w:val="24"/>
        </w:rPr>
        <w:t>pro Smluvní strany ve vztahu k</w:t>
      </w:r>
      <w:r w:rsidR="008A4EA7">
        <w:rPr>
          <w:rFonts w:ascii="Times New Roman" w:hAnsi="Times New Roman"/>
          <w:sz w:val="24"/>
          <w:szCs w:val="24"/>
        </w:rPr>
        <w:t xml:space="preserve"> této</w:t>
      </w:r>
      <w:r w:rsidR="058748D4" w:rsidRPr="00F37016">
        <w:rPr>
          <w:rFonts w:ascii="Times New Roman" w:hAnsi="Times New Roman"/>
          <w:sz w:val="24"/>
          <w:szCs w:val="24"/>
        </w:rPr>
        <w:t xml:space="preserve"> </w:t>
      </w:r>
      <w:r w:rsidRPr="00F37016">
        <w:rPr>
          <w:rFonts w:ascii="Times New Roman" w:hAnsi="Times New Roman"/>
          <w:sz w:val="24"/>
          <w:szCs w:val="24"/>
        </w:rPr>
        <w:t xml:space="preserve">Smlouvě. Oprávněné osoby však nejsou oprávněny provádět změny ani zrušení </w:t>
      </w:r>
      <w:r w:rsidR="008A4EA7">
        <w:rPr>
          <w:rFonts w:ascii="Times New Roman" w:hAnsi="Times New Roman"/>
          <w:sz w:val="24"/>
          <w:szCs w:val="24"/>
        </w:rPr>
        <w:t xml:space="preserve">této </w:t>
      </w:r>
      <w:r w:rsidRPr="00F37016">
        <w:rPr>
          <w:rFonts w:ascii="Times New Roman" w:hAnsi="Times New Roman"/>
          <w:sz w:val="24"/>
          <w:szCs w:val="24"/>
        </w:rPr>
        <w:t>Smlouvy.</w:t>
      </w:r>
    </w:p>
    <w:p w14:paraId="42F90997" w14:textId="0CF4CD26" w:rsidR="000E710D" w:rsidRPr="00F37016" w:rsidRDefault="276B0099"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Každá ze Smluvních stran má právo změnit jí jmenované </w:t>
      </w:r>
      <w:r w:rsidR="08529240" w:rsidRPr="00F37016">
        <w:rPr>
          <w:rFonts w:ascii="Times New Roman" w:hAnsi="Times New Roman"/>
          <w:sz w:val="24"/>
          <w:szCs w:val="24"/>
        </w:rPr>
        <w:t>O</w:t>
      </w:r>
      <w:r w:rsidRPr="00F37016">
        <w:rPr>
          <w:rFonts w:ascii="Times New Roman" w:hAnsi="Times New Roman"/>
          <w:sz w:val="24"/>
          <w:szCs w:val="24"/>
        </w:rPr>
        <w:t>právněné osoby, musí však o</w:t>
      </w:r>
      <w:r w:rsidR="058748D4" w:rsidRPr="00F37016">
        <w:rPr>
          <w:rFonts w:ascii="Times New Roman" w:hAnsi="Times New Roman"/>
          <w:sz w:val="24"/>
          <w:szCs w:val="24"/>
        </w:rPr>
        <w:t> </w:t>
      </w:r>
      <w:r w:rsidRPr="00F37016">
        <w:rPr>
          <w:rFonts w:ascii="Times New Roman" w:hAnsi="Times New Roman"/>
          <w:sz w:val="24"/>
          <w:szCs w:val="24"/>
        </w:rPr>
        <w:t xml:space="preserve">každé změně vyrozumět písemně druhou Smluvní stranu ve lhůtě </w:t>
      </w:r>
      <w:r w:rsidR="058748D4" w:rsidRPr="00F37016">
        <w:rPr>
          <w:rFonts w:ascii="Times New Roman" w:hAnsi="Times New Roman"/>
          <w:sz w:val="24"/>
          <w:szCs w:val="24"/>
        </w:rPr>
        <w:t xml:space="preserve">3 </w:t>
      </w:r>
      <w:r w:rsidRPr="00F37016">
        <w:rPr>
          <w:rFonts w:ascii="Times New Roman" w:hAnsi="Times New Roman"/>
          <w:sz w:val="24"/>
          <w:szCs w:val="24"/>
        </w:rPr>
        <w:t xml:space="preserve">dnů. Změna </w:t>
      </w:r>
      <w:r w:rsidR="08529240" w:rsidRPr="00F37016">
        <w:rPr>
          <w:rFonts w:ascii="Times New Roman" w:hAnsi="Times New Roman"/>
          <w:sz w:val="24"/>
          <w:szCs w:val="24"/>
        </w:rPr>
        <w:t>O</w:t>
      </w:r>
      <w:r w:rsidRPr="00F37016">
        <w:rPr>
          <w:rFonts w:ascii="Times New Roman" w:hAnsi="Times New Roman"/>
          <w:sz w:val="24"/>
          <w:szCs w:val="24"/>
        </w:rPr>
        <w:t xml:space="preserve">právněných osob je vůči druhé Smluvní straně účinná okamžikem, kdy o ní byla písemně vyrozuměna. Písemné zmocnění </w:t>
      </w:r>
      <w:r w:rsidR="08529240" w:rsidRPr="00F37016">
        <w:rPr>
          <w:rFonts w:ascii="Times New Roman" w:hAnsi="Times New Roman"/>
          <w:sz w:val="24"/>
          <w:szCs w:val="24"/>
        </w:rPr>
        <w:t>O</w:t>
      </w:r>
      <w:r w:rsidRPr="00F37016">
        <w:rPr>
          <w:rFonts w:ascii="Times New Roman" w:hAnsi="Times New Roman"/>
          <w:sz w:val="24"/>
          <w:szCs w:val="24"/>
        </w:rPr>
        <w:t xml:space="preserve">právněné osoby musí být </w:t>
      </w:r>
      <w:r w:rsidR="1088D8FD" w:rsidRPr="00F37016">
        <w:rPr>
          <w:rFonts w:ascii="Times New Roman" w:hAnsi="Times New Roman"/>
          <w:sz w:val="24"/>
          <w:szCs w:val="24"/>
        </w:rPr>
        <w:t>stanoveno</w:t>
      </w:r>
      <w:r w:rsidR="08529240" w:rsidRPr="00F37016">
        <w:rPr>
          <w:rFonts w:ascii="Times New Roman" w:hAnsi="Times New Roman"/>
          <w:sz w:val="24"/>
          <w:szCs w:val="24"/>
        </w:rPr>
        <w:t xml:space="preserve"> a druhé Smluvní straně oznámeno</w:t>
      </w:r>
      <w:r w:rsidR="1088D8FD" w:rsidRPr="00F37016">
        <w:rPr>
          <w:rFonts w:ascii="Times New Roman" w:hAnsi="Times New Roman"/>
          <w:sz w:val="24"/>
          <w:szCs w:val="24"/>
        </w:rPr>
        <w:t xml:space="preserve"> </w:t>
      </w:r>
      <w:r w:rsidRPr="00F37016">
        <w:rPr>
          <w:rFonts w:ascii="Times New Roman" w:hAnsi="Times New Roman"/>
          <w:sz w:val="24"/>
          <w:szCs w:val="24"/>
        </w:rPr>
        <w:t>s</w:t>
      </w:r>
      <w:r w:rsidR="058748D4" w:rsidRPr="00F37016">
        <w:rPr>
          <w:rFonts w:ascii="Times New Roman" w:hAnsi="Times New Roman"/>
          <w:sz w:val="24"/>
          <w:szCs w:val="24"/>
        </w:rPr>
        <w:t> </w:t>
      </w:r>
      <w:r w:rsidRPr="00F37016">
        <w:rPr>
          <w:rFonts w:ascii="Times New Roman" w:hAnsi="Times New Roman"/>
          <w:sz w:val="24"/>
          <w:szCs w:val="24"/>
        </w:rPr>
        <w:t>uvedením rozsahu zmocnění</w:t>
      </w:r>
      <w:r w:rsidR="0C551662" w:rsidRPr="00F37016">
        <w:rPr>
          <w:rFonts w:ascii="Times New Roman" w:hAnsi="Times New Roman"/>
          <w:sz w:val="24"/>
          <w:szCs w:val="24"/>
        </w:rPr>
        <w:t>.</w:t>
      </w:r>
    </w:p>
    <w:p w14:paraId="65144D29" w14:textId="1438CE0B" w:rsidR="000E710D" w:rsidRPr="00F37016" w:rsidRDefault="131A5236"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Mimo </w:t>
      </w:r>
      <w:r w:rsidR="08529240" w:rsidRPr="00F37016">
        <w:rPr>
          <w:rFonts w:ascii="Times New Roman" w:hAnsi="Times New Roman"/>
          <w:sz w:val="24"/>
          <w:szCs w:val="24"/>
        </w:rPr>
        <w:t>O</w:t>
      </w:r>
      <w:r w:rsidRPr="00F37016">
        <w:rPr>
          <w:rFonts w:ascii="Times New Roman" w:hAnsi="Times New Roman"/>
          <w:sz w:val="24"/>
          <w:szCs w:val="24"/>
        </w:rPr>
        <w:t xml:space="preserve">právněné osoby na straně Objednatele nejsou další pracovníci Objednatele oprávněni požadovat po Poskytovateli poskytování </w:t>
      </w:r>
      <w:r w:rsidR="08529240" w:rsidRPr="00F37016">
        <w:rPr>
          <w:rFonts w:ascii="Times New Roman" w:hAnsi="Times New Roman"/>
          <w:sz w:val="24"/>
          <w:szCs w:val="24"/>
        </w:rPr>
        <w:t xml:space="preserve">Služeb </w:t>
      </w:r>
      <w:r w:rsidRPr="00F37016">
        <w:rPr>
          <w:rFonts w:ascii="Times New Roman" w:hAnsi="Times New Roman"/>
          <w:sz w:val="24"/>
          <w:szCs w:val="24"/>
        </w:rPr>
        <w:t xml:space="preserve">dle </w:t>
      </w:r>
      <w:r w:rsidR="008A4EA7">
        <w:rPr>
          <w:rFonts w:ascii="Times New Roman" w:hAnsi="Times New Roman"/>
          <w:sz w:val="24"/>
          <w:szCs w:val="24"/>
        </w:rPr>
        <w:t xml:space="preserve">této </w:t>
      </w:r>
      <w:r w:rsidRPr="00F37016">
        <w:rPr>
          <w:rFonts w:ascii="Times New Roman" w:hAnsi="Times New Roman"/>
          <w:sz w:val="24"/>
          <w:szCs w:val="24"/>
        </w:rPr>
        <w:t>Smlouvy.</w:t>
      </w:r>
    </w:p>
    <w:p w14:paraId="56E10093" w14:textId="4C06499A" w:rsidR="006722E4" w:rsidRPr="00F37016" w:rsidRDefault="1B97E6B0"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Oprávněnými osobami dle Smlouvy jsou:</w:t>
      </w:r>
    </w:p>
    <w:p w14:paraId="10DFE9B6" w14:textId="77777777" w:rsidR="006722E4" w:rsidRPr="00F37016" w:rsidRDefault="1B97E6B0"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Na straně Objednatele:</w:t>
      </w:r>
    </w:p>
    <w:p w14:paraId="7915AA94" w14:textId="4156A786" w:rsidR="006722E4" w:rsidRPr="00F37016" w:rsidRDefault="006722E4"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Jméno, příjmení:</w:t>
      </w:r>
      <w:r w:rsidRPr="00F37016">
        <w:rPr>
          <w:rFonts w:ascii="Times New Roman" w:hAnsi="Times New Roman"/>
          <w:sz w:val="24"/>
          <w:szCs w:val="24"/>
        </w:rPr>
        <w:tab/>
      </w:r>
      <w:r w:rsidR="004D0D37">
        <w:rPr>
          <w:rFonts w:ascii="Times New Roman" w:hAnsi="Times New Roman"/>
          <w:sz w:val="24"/>
          <w:szCs w:val="24"/>
        </w:rPr>
        <w:t>Tomáš Hilmar</w:t>
      </w:r>
    </w:p>
    <w:p w14:paraId="4F3DEA33" w14:textId="466634E6" w:rsidR="006722E4" w:rsidRPr="00F37016" w:rsidRDefault="006722E4"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Funkce:</w:t>
      </w:r>
      <w:r w:rsidRPr="00F37016">
        <w:rPr>
          <w:rFonts w:ascii="Times New Roman" w:hAnsi="Times New Roman"/>
          <w:sz w:val="24"/>
          <w:szCs w:val="24"/>
        </w:rPr>
        <w:tab/>
      </w:r>
      <w:r w:rsidR="004D0D37">
        <w:rPr>
          <w:rFonts w:ascii="Times New Roman" w:hAnsi="Times New Roman"/>
          <w:sz w:val="24"/>
          <w:szCs w:val="24"/>
        </w:rPr>
        <w:t>vedoucí odboru informatiky</w:t>
      </w:r>
    </w:p>
    <w:p w14:paraId="154E78E0" w14:textId="16EFDC84" w:rsidR="006722E4" w:rsidRPr="00F37016" w:rsidRDefault="006722E4"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Adresa:</w:t>
      </w:r>
      <w:r w:rsidRPr="00F37016">
        <w:rPr>
          <w:rFonts w:ascii="Times New Roman" w:hAnsi="Times New Roman"/>
          <w:sz w:val="24"/>
          <w:szCs w:val="24"/>
        </w:rPr>
        <w:tab/>
      </w:r>
      <w:r w:rsidR="004D0D37">
        <w:rPr>
          <w:rFonts w:ascii="Times New Roman" w:hAnsi="Times New Roman"/>
          <w:sz w:val="24"/>
          <w:szCs w:val="24"/>
        </w:rPr>
        <w:t>Havlíčkovo nám, 700/9, 130 00  Praha 3</w:t>
      </w:r>
    </w:p>
    <w:p w14:paraId="7E7FF4C0" w14:textId="33852EDF" w:rsidR="006722E4" w:rsidRPr="00F37016" w:rsidRDefault="006722E4"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 xml:space="preserve">Telefon: </w:t>
      </w:r>
      <w:r w:rsidRPr="00F37016">
        <w:rPr>
          <w:rFonts w:ascii="Times New Roman" w:hAnsi="Times New Roman"/>
          <w:sz w:val="24"/>
          <w:szCs w:val="24"/>
        </w:rPr>
        <w:tab/>
        <w:t>+ 420</w:t>
      </w:r>
      <w:r w:rsidR="009F12F8" w:rsidRPr="00F37016">
        <w:rPr>
          <w:rFonts w:ascii="Times New Roman" w:hAnsi="Times New Roman"/>
          <w:sz w:val="24"/>
          <w:szCs w:val="24"/>
        </w:rPr>
        <w:t> </w:t>
      </w:r>
      <w:r w:rsidR="004D0D37">
        <w:rPr>
          <w:rFonts w:ascii="Times New Roman" w:hAnsi="Times New Roman"/>
          <w:sz w:val="24"/>
          <w:szCs w:val="24"/>
        </w:rPr>
        <w:t>222116371</w:t>
      </w:r>
    </w:p>
    <w:p w14:paraId="24143E2D" w14:textId="69177004" w:rsidR="00CE4930" w:rsidRPr="00F37016" w:rsidRDefault="006722E4"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E</w:t>
      </w:r>
      <w:r w:rsidR="000B3ED9" w:rsidRPr="00F37016">
        <w:rPr>
          <w:rFonts w:ascii="Times New Roman" w:hAnsi="Times New Roman"/>
          <w:sz w:val="24"/>
          <w:szCs w:val="24"/>
        </w:rPr>
        <w:t>-</w:t>
      </w:r>
      <w:r w:rsidRPr="00F37016">
        <w:rPr>
          <w:rFonts w:ascii="Times New Roman" w:hAnsi="Times New Roman"/>
          <w:sz w:val="24"/>
          <w:szCs w:val="24"/>
        </w:rPr>
        <w:t xml:space="preserve">mail: </w:t>
      </w:r>
      <w:r w:rsidRPr="00F37016">
        <w:rPr>
          <w:rFonts w:ascii="Times New Roman" w:hAnsi="Times New Roman"/>
          <w:sz w:val="24"/>
          <w:szCs w:val="24"/>
        </w:rPr>
        <w:tab/>
      </w:r>
      <w:hyperlink r:id="rId12" w:history="1">
        <w:r w:rsidR="004D0D37" w:rsidRPr="00A90BA4">
          <w:rPr>
            <w:rStyle w:val="Hypertextovodkaz"/>
            <w:rFonts w:ascii="Times New Roman" w:hAnsi="Times New Roman"/>
            <w:sz w:val="24"/>
            <w:szCs w:val="24"/>
          </w:rPr>
          <w:t>hilmar.tomas@praha3.cz</w:t>
        </w:r>
      </w:hyperlink>
    </w:p>
    <w:p w14:paraId="23799A8A" w14:textId="77777777" w:rsidR="00986884" w:rsidRPr="00F37016" w:rsidRDefault="00986884" w:rsidP="00BB1E85">
      <w:pPr>
        <w:pStyle w:val="Nadpis3"/>
        <w:numPr>
          <w:ilvl w:val="0"/>
          <w:numId w:val="0"/>
        </w:numPr>
        <w:tabs>
          <w:tab w:val="left" w:pos="3544"/>
        </w:tabs>
        <w:suppressAutoHyphens/>
        <w:spacing w:after="0"/>
        <w:ind w:left="1418" w:hanging="567"/>
        <w:rPr>
          <w:rFonts w:ascii="Times New Roman" w:hAnsi="Times New Roman"/>
          <w:sz w:val="24"/>
          <w:szCs w:val="24"/>
        </w:rPr>
      </w:pPr>
    </w:p>
    <w:p w14:paraId="54DAB7D1" w14:textId="0B664722" w:rsidR="00CE4930" w:rsidRPr="00F37016" w:rsidRDefault="00CE4930"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Jméno, příjmení:</w:t>
      </w:r>
      <w:r w:rsidRPr="00F37016">
        <w:rPr>
          <w:rFonts w:ascii="Times New Roman" w:hAnsi="Times New Roman"/>
          <w:sz w:val="24"/>
          <w:szCs w:val="24"/>
        </w:rPr>
        <w:tab/>
      </w:r>
      <w:r w:rsidR="004D0D37">
        <w:rPr>
          <w:rFonts w:ascii="Times New Roman" w:hAnsi="Times New Roman"/>
          <w:sz w:val="24"/>
          <w:szCs w:val="24"/>
        </w:rPr>
        <w:t>Karel Reichart</w:t>
      </w:r>
    </w:p>
    <w:p w14:paraId="65CAC063" w14:textId="359E9854" w:rsidR="00CE4930" w:rsidRPr="00F37016" w:rsidRDefault="00CE4930"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Funkce:</w:t>
      </w:r>
      <w:r w:rsidRPr="00F37016">
        <w:rPr>
          <w:rFonts w:ascii="Times New Roman" w:hAnsi="Times New Roman"/>
          <w:sz w:val="24"/>
          <w:szCs w:val="24"/>
        </w:rPr>
        <w:tab/>
      </w:r>
      <w:r w:rsidR="004D0D37">
        <w:rPr>
          <w:rFonts w:ascii="Times New Roman" w:hAnsi="Times New Roman"/>
          <w:sz w:val="24"/>
          <w:szCs w:val="24"/>
        </w:rPr>
        <w:t xml:space="preserve">vedoucí </w:t>
      </w:r>
      <w:r w:rsidR="00000503">
        <w:rPr>
          <w:rFonts w:ascii="Times New Roman" w:hAnsi="Times New Roman"/>
          <w:sz w:val="24"/>
          <w:szCs w:val="24"/>
        </w:rPr>
        <w:t>oddělení technického</w:t>
      </w:r>
    </w:p>
    <w:p w14:paraId="2E4392A6" w14:textId="0E1D0085" w:rsidR="00CE4930" w:rsidRPr="00F37016" w:rsidRDefault="00CE4930"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Adresa:</w:t>
      </w:r>
      <w:r w:rsidRPr="00F37016">
        <w:rPr>
          <w:rFonts w:ascii="Times New Roman" w:hAnsi="Times New Roman"/>
          <w:sz w:val="24"/>
          <w:szCs w:val="24"/>
        </w:rPr>
        <w:tab/>
      </w:r>
      <w:r w:rsidR="00000503">
        <w:rPr>
          <w:rFonts w:ascii="Times New Roman" w:hAnsi="Times New Roman"/>
          <w:sz w:val="24"/>
          <w:szCs w:val="24"/>
        </w:rPr>
        <w:t>Havlíčkovo nám, 700/9, 130 00  Praha 3</w:t>
      </w:r>
    </w:p>
    <w:p w14:paraId="715DA75E" w14:textId="2606EE2D" w:rsidR="00CE4930" w:rsidRPr="00F37016" w:rsidRDefault="00CE4930"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 xml:space="preserve">Telefon: </w:t>
      </w:r>
      <w:r w:rsidRPr="00F37016">
        <w:rPr>
          <w:rFonts w:ascii="Times New Roman" w:hAnsi="Times New Roman"/>
          <w:sz w:val="24"/>
          <w:szCs w:val="24"/>
        </w:rPr>
        <w:tab/>
        <w:t xml:space="preserve">+ 420 </w:t>
      </w:r>
      <w:r w:rsidR="00000503">
        <w:rPr>
          <w:rFonts w:ascii="Times New Roman" w:hAnsi="Times New Roman"/>
          <w:sz w:val="24"/>
          <w:szCs w:val="24"/>
        </w:rPr>
        <w:t>222116360</w:t>
      </w:r>
    </w:p>
    <w:p w14:paraId="3C345A4C" w14:textId="3F87616D" w:rsidR="00CE4930" w:rsidRPr="00F37016" w:rsidRDefault="00CE4930"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 xml:space="preserve">E-mail: </w:t>
      </w:r>
      <w:r w:rsidRPr="00F37016">
        <w:rPr>
          <w:rFonts w:ascii="Times New Roman" w:hAnsi="Times New Roman"/>
          <w:sz w:val="24"/>
          <w:szCs w:val="24"/>
        </w:rPr>
        <w:tab/>
      </w:r>
      <w:r w:rsidR="00000503" w:rsidRPr="00000503">
        <w:t>reichart.karel@praha3.cz</w:t>
      </w:r>
    </w:p>
    <w:p w14:paraId="0EFFAC6A" w14:textId="77777777" w:rsidR="006722E4" w:rsidRPr="00F37016" w:rsidRDefault="1B97E6B0" w:rsidP="00BB1E85">
      <w:pPr>
        <w:pStyle w:val="Nadpis3"/>
        <w:numPr>
          <w:ilvl w:val="2"/>
          <w:numId w:val="12"/>
        </w:numPr>
        <w:suppressAutoHyphens/>
        <w:spacing w:before="240" w:after="0"/>
        <w:ind w:left="851" w:hanging="709"/>
        <w:rPr>
          <w:rFonts w:ascii="Times New Roman" w:hAnsi="Times New Roman"/>
          <w:sz w:val="24"/>
          <w:szCs w:val="24"/>
        </w:rPr>
      </w:pPr>
      <w:r w:rsidRPr="00F37016">
        <w:rPr>
          <w:rFonts w:ascii="Times New Roman" w:hAnsi="Times New Roman"/>
          <w:sz w:val="24"/>
          <w:szCs w:val="24"/>
        </w:rPr>
        <w:t>Na straně Poskytovatele:</w:t>
      </w:r>
    </w:p>
    <w:p w14:paraId="01861B48" w14:textId="59C8F42A" w:rsidR="006722E4" w:rsidRPr="00F37016" w:rsidRDefault="006722E4"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Jméno, příjmení:</w:t>
      </w:r>
      <w:r w:rsidRPr="00F37016">
        <w:rPr>
          <w:rFonts w:ascii="Times New Roman" w:hAnsi="Times New Roman"/>
          <w:sz w:val="24"/>
          <w:szCs w:val="24"/>
        </w:rPr>
        <w:tab/>
      </w:r>
      <w:r w:rsidR="003A5734" w:rsidRPr="00F37016">
        <w:rPr>
          <w:rFonts w:ascii="Times New Roman" w:hAnsi="Times New Roman"/>
          <w:b/>
          <w:bCs/>
          <w:sz w:val="24"/>
        </w:rPr>
        <w:t>[</w:t>
      </w:r>
      <w:r w:rsidR="003A5734" w:rsidRPr="003C41A6">
        <w:rPr>
          <w:rFonts w:ascii="Times New Roman" w:hAnsi="Times New Roman"/>
          <w:b/>
          <w:bCs/>
          <w:sz w:val="24"/>
          <w:highlight w:val="yellow"/>
        </w:rPr>
        <w:t>DOPLNÍ DODAVATEL</w:t>
      </w:r>
      <w:r w:rsidR="003A5734" w:rsidRPr="00F37016">
        <w:rPr>
          <w:rFonts w:ascii="Times New Roman" w:hAnsi="Times New Roman"/>
          <w:b/>
          <w:bCs/>
          <w:sz w:val="24"/>
        </w:rPr>
        <w:t>]</w:t>
      </w:r>
    </w:p>
    <w:p w14:paraId="10D13DB0" w14:textId="336827F9" w:rsidR="006722E4" w:rsidRPr="00F37016" w:rsidRDefault="006722E4"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Funkce:</w:t>
      </w:r>
      <w:r w:rsidRPr="00F37016">
        <w:rPr>
          <w:rFonts w:ascii="Times New Roman" w:hAnsi="Times New Roman"/>
          <w:sz w:val="24"/>
          <w:szCs w:val="24"/>
        </w:rPr>
        <w:tab/>
      </w:r>
      <w:r w:rsidR="003A5734" w:rsidRPr="00F37016">
        <w:rPr>
          <w:rFonts w:ascii="Times New Roman" w:hAnsi="Times New Roman"/>
          <w:b/>
          <w:bCs/>
          <w:sz w:val="24"/>
        </w:rPr>
        <w:t>[</w:t>
      </w:r>
      <w:r w:rsidR="003A5734" w:rsidRPr="003C41A6">
        <w:rPr>
          <w:rFonts w:ascii="Times New Roman" w:hAnsi="Times New Roman"/>
          <w:b/>
          <w:bCs/>
          <w:sz w:val="24"/>
          <w:highlight w:val="yellow"/>
        </w:rPr>
        <w:t>DOPLNÍ DODAVATEL</w:t>
      </w:r>
      <w:r w:rsidR="003A5734" w:rsidRPr="00F37016">
        <w:rPr>
          <w:rFonts w:ascii="Times New Roman" w:hAnsi="Times New Roman"/>
          <w:b/>
          <w:bCs/>
          <w:sz w:val="24"/>
        </w:rPr>
        <w:t>]</w:t>
      </w:r>
      <w:r w:rsidR="001352AB" w:rsidRPr="00F37016" w:rsidDel="001352AB">
        <w:rPr>
          <w:rFonts w:ascii="Times New Roman" w:hAnsi="Times New Roman"/>
          <w:sz w:val="24"/>
          <w:szCs w:val="24"/>
          <w:highlight w:val="yellow"/>
        </w:rPr>
        <w:t xml:space="preserve"> </w:t>
      </w:r>
    </w:p>
    <w:p w14:paraId="46383E53" w14:textId="48E598DE" w:rsidR="006722E4" w:rsidRPr="00F37016" w:rsidRDefault="006722E4"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Adresa:</w:t>
      </w:r>
      <w:r w:rsidRPr="00F37016">
        <w:rPr>
          <w:rFonts w:ascii="Times New Roman" w:hAnsi="Times New Roman"/>
          <w:sz w:val="24"/>
          <w:szCs w:val="24"/>
        </w:rPr>
        <w:tab/>
      </w:r>
      <w:r w:rsidR="003A5734" w:rsidRPr="00F37016">
        <w:rPr>
          <w:rFonts w:ascii="Times New Roman" w:hAnsi="Times New Roman"/>
          <w:b/>
          <w:bCs/>
          <w:sz w:val="24"/>
        </w:rPr>
        <w:t>[</w:t>
      </w:r>
      <w:r w:rsidR="003A5734" w:rsidRPr="003C41A6">
        <w:rPr>
          <w:rFonts w:ascii="Times New Roman" w:hAnsi="Times New Roman"/>
          <w:b/>
          <w:bCs/>
          <w:sz w:val="24"/>
          <w:highlight w:val="yellow"/>
        </w:rPr>
        <w:t>DOPLNÍ DODAVATEL</w:t>
      </w:r>
      <w:r w:rsidR="003A5734" w:rsidRPr="00F37016">
        <w:rPr>
          <w:rFonts w:ascii="Times New Roman" w:hAnsi="Times New Roman"/>
          <w:b/>
          <w:bCs/>
          <w:sz w:val="24"/>
        </w:rPr>
        <w:t>]</w:t>
      </w:r>
      <w:r w:rsidR="001352AB" w:rsidRPr="00F37016" w:rsidDel="001352AB">
        <w:rPr>
          <w:rFonts w:ascii="Times New Roman" w:hAnsi="Times New Roman"/>
          <w:sz w:val="24"/>
          <w:szCs w:val="24"/>
          <w:highlight w:val="yellow"/>
        </w:rPr>
        <w:t xml:space="preserve"> </w:t>
      </w:r>
    </w:p>
    <w:p w14:paraId="76BBD861" w14:textId="799A0207" w:rsidR="006722E4" w:rsidRPr="00F37016" w:rsidRDefault="006722E4"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 xml:space="preserve">Telefon: </w:t>
      </w:r>
      <w:r w:rsidRPr="00F37016">
        <w:rPr>
          <w:rFonts w:ascii="Times New Roman" w:hAnsi="Times New Roman"/>
          <w:sz w:val="24"/>
          <w:szCs w:val="24"/>
        </w:rPr>
        <w:tab/>
        <w:t xml:space="preserve">+ 420 </w:t>
      </w:r>
      <w:r w:rsidR="003A5734" w:rsidRPr="00F37016">
        <w:rPr>
          <w:rFonts w:ascii="Times New Roman" w:hAnsi="Times New Roman"/>
          <w:b/>
          <w:bCs/>
          <w:sz w:val="24"/>
        </w:rPr>
        <w:t>[</w:t>
      </w:r>
      <w:r w:rsidR="003A5734" w:rsidRPr="003C41A6">
        <w:rPr>
          <w:rFonts w:ascii="Times New Roman" w:hAnsi="Times New Roman"/>
          <w:b/>
          <w:bCs/>
          <w:sz w:val="24"/>
          <w:highlight w:val="yellow"/>
        </w:rPr>
        <w:t>DOPLNÍ DODAVATEL</w:t>
      </w:r>
      <w:r w:rsidR="003A5734" w:rsidRPr="00F37016">
        <w:rPr>
          <w:rFonts w:ascii="Times New Roman" w:hAnsi="Times New Roman"/>
          <w:b/>
          <w:bCs/>
          <w:sz w:val="24"/>
        </w:rPr>
        <w:t>]</w:t>
      </w:r>
      <w:r w:rsidR="001352AB" w:rsidRPr="00F37016" w:rsidDel="001352AB">
        <w:rPr>
          <w:rFonts w:ascii="Times New Roman" w:hAnsi="Times New Roman"/>
          <w:sz w:val="24"/>
          <w:szCs w:val="24"/>
          <w:highlight w:val="yellow"/>
        </w:rPr>
        <w:t xml:space="preserve"> </w:t>
      </w:r>
    </w:p>
    <w:p w14:paraId="1B29B536" w14:textId="2D638250" w:rsidR="006722E4" w:rsidRPr="00F37016" w:rsidRDefault="006722E4" w:rsidP="00BB1E85">
      <w:pPr>
        <w:pStyle w:val="Nadpis3"/>
        <w:numPr>
          <w:ilvl w:val="0"/>
          <w:numId w:val="0"/>
        </w:numPr>
        <w:tabs>
          <w:tab w:val="left" w:pos="3544"/>
        </w:tabs>
        <w:suppressAutoHyphens/>
        <w:spacing w:after="0"/>
        <w:ind w:left="1418" w:hanging="567"/>
        <w:rPr>
          <w:rFonts w:ascii="Times New Roman" w:hAnsi="Times New Roman"/>
          <w:sz w:val="24"/>
          <w:szCs w:val="24"/>
        </w:rPr>
      </w:pPr>
      <w:r w:rsidRPr="00F37016">
        <w:rPr>
          <w:rFonts w:ascii="Times New Roman" w:hAnsi="Times New Roman"/>
          <w:sz w:val="24"/>
          <w:szCs w:val="24"/>
        </w:rPr>
        <w:t>E</w:t>
      </w:r>
      <w:r w:rsidR="000B3ED9" w:rsidRPr="00F37016">
        <w:rPr>
          <w:rFonts w:ascii="Times New Roman" w:hAnsi="Times New Roman"/>
          <w:sz w:val="24"/>
          <w:szCs w:val="24"/>
        </w:rPr>
        <w:t>-</w:t>
      </w:r>
      <w:r w:rsidRPr="00F37016">
        <w:rPr>
          <w:rFonts w:ascii="Times New Roman" w:hAnsi="Times New Roman"/>
          <w:sz w:val="24"/>
          <w:szCs w:val="24"/>
        </w:rPr>
        <w:t xml:space="preserve">mail: </w:t>
      </w:r>
      <w:r w:rsidRPr="00F37016">
        <w:rPr>
          <w:rFonts w:ascii="Times New Roman" w:hAnsi="Times New Roman"/>
          <w:sz w:val="24"/>
          <w:szCs w:val="24"/>
        </w:rPr>
        <w:tab/>
      </w:r>
      <w:r w:rsidR="003A5734" w:rsidRPr="00F37016">
        <w:rPr>
          <w:rFonts w:ascii="Times New Roman" w:hAnsi="Times New Roman"/>
          <w:b/>
          <w:bCs/>
          <w:sz w:val="24"/>
        </w:rPr>
        <w:t>[</w:t>
      </w:r>
      <w:r w:rsidR="003A5734" w:rsidRPr="003C41A6">
        <w:rPr>
          <w:rFonts w:ascii="Times New Roman" w:hAnsi="Times New Roman"/>
          <w:b/>
          <w:bCs/>
          <w:sz w:val="24"/>
          <w:highlight w:val="yellow"/>
        </w:rPr>
        <w:t>DOPLNÍ DODAVATEL</w:t>
      </w:r>
      <w:r w:rsidR="003A5734" w:rsidRPr="00F37016">
        <w:rPr>
          <w:rFonts w:ascii="Times New Roman" w:hAnsi="Times New Roman"/>
          <w:b/>
          <w:bCs/>
          <w:sz w:val="24"/>
        </w:rPr>
        <w:t>]</w:t>
      </w:r>
      <w:r w:rsidRPr="00F37016">
        <w:rPr>
          <w:rFonts w:ascii="Times New Roman" w:hAnsi="Times New Roman"/>
          <w:sz w:val="24"/>
          <w:szCs w:val="24"/>
        </w:rPr>
        <w:t>.</w:t>
      </w:r>
    </w:p>
    <w:p w14:paraId="45F3F114" w14:textId="6EF40D9F" w:rsidR="0053056B" w:rsidRPr="00F37016" w:rsidRDefault="00161CD5" w:rsidP="00FA1291">
      <w:pPr>
        <w:pStyle w:val="Nadpis1"/>
        <w:keepNext/>
        <w:numPr>
          <w:ilvl w:val="0"/>
          <w:numId w:val="12"/>
        </w:numPr>
        <w:suppressAutoHyphens/>
        <w:spacing w:before="360" w:after="120"/>
        <w:rPr>
          <w:rFonts w:ascii="Times New Roman" w:hAnsi="Times New Roman"/>
          <w:sz w:val="24"/>
          <w:szCs w:val="24"/>
        </w:rPr>
      </w:pPr>
      <w:bookmarkStart w:id="69" w:name="_Toc257991684"/>
      <w:bookmarkStart w:id="70" w:name="_Ref258836259"/>
      <w:bookmarkStart w:id="71" w:name="_Ref258836318"/>
      <w:r w:rsidRPr="00F37016">
        <w:rPr>
          <w:rFonts w:ascii="Times New Roman" w:hAnsi="Times New Roman"/>
          <w:sz w:val="24"/>
          <w:szCs w:val="24"/>
        </w:rPr>
        <w:lastRenderedPageBreak/>
        <w:t xml:space="preserve"> </w:t>
      </w:r>
      <w:r w:rsidR="021658D0" w:rsidRPr="00F37016">
        <w:rPr>
          <w:rFonts w:ascii="Times New Roman" w:hAnsi="Times New Roman"/>
          <w:sz w:val="24"/>
          <w:szCs w:val="24"/>
        </w:rPr>
        <w:t>S</w:t>
      </w:r>
      <w:r w:rsidR="4E28C067" w:rsidRPr="00F37016">
        <w:rPr>
          <w:rFonts w:ascii="Times New Roman" w:hAnsi="Times New Roman"/>
          <w:sz w:val="24"/>
          <w:szCs w:val="24"/>
        </w:rPr>
        <w:t>ankce</w:t>
      </w:r>
      <w:bookmarkEnd w:id="69"/>
      <w:bookmarkEnd w:id="70"/>
      <w:bookmarkEnd w:id="71"/>
    </w:p>
    <w:p w14:paraId="68715C10" w14:textId="63066C4A" w:rsidR="00500BB8" w:rsidRPr="00F37016" w:rsidRDefault="7D4683E0"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V případě, že </w:t>
      </w:r>
      <w:r w:rsidR="5AB23208" w:rsidRPr="00F37016">
        <w:rPr>
          <w:rFonts w:ascii="Times New Roman" w:hAnsi="Times New Roman"/>
          <w:sz w:val="24"/>
          <w:szCs w:val="24"/>
        </w:rPr>
        <w:t>Poskytovatel</w:t>
      </w:r>
      <w:r w:rsidRPr="00F37016">
        <w:rPr>
          <w:rFonts w:ascii="Times New Roman" w:hAnsi="Times New Roman"/>
          <w:sz w:val="24"/>
          <w:szCs w:val="24"/>
        </w:rPr>
        <w:t xml:space="preserve"> nedodrží </w:t>
      </w:r>
      <w:r w:rsidR="4D9244AE" w:rsidRPr="00F37016">
        <w:rPr>
          <w:rFonts w:ascii="Times New Roman" w:hAnsi="Times New Roman"/>
          <w:sz w:val="24"/>
          <w:szCs w:val="24"/>
        </w:rPr>
        <w:t>harmonogram</w:t>
      </w:r>
      <w:r w:rsidR="30FA126A" w:rsidRPr="00F37016">
        <w:rPr>
          <w:rFonts w:ascii="Times New Roman" w:hAnsi="Times New Roman"/>
          <w:sz w:val="24"/>
          <w:szCs w:val="24"/>
        </w:rPr>
        <w:t xml:space="preserve"> servisního zásahu dle </w:t>
      </w:r>
      <w:r w:rsidR="005E08C5">
        <w:rPr>
          <w:rFonts w:ascii="Times New Roman" w:hAnsi="Times New Roman"/>
          <w:sz w:val="24"/>
          <w:szCs w:val="24"/>
        </w:rPr>
        <w:t>čl.</w:t>
      </w:r>
      <w:r w:rsidR="5674D62A" w:rsidRPr="00570250">
        <w:rPr>
          <w:rFonts w:ascii="Times New Roman" w:hAnsi="Times New Roman"/>
          <w:sz w:val="24"/>
          <w:szCs w:val="24"/>
        </w:rPr>
        <w:t xml:space="preserve"> </w:t>
      </w:r>
      <w:r w:rsidR="00510B35">
        <w:rPr>
          <w:rFonts w:ascii="Times New Roman" w:hAnsi="Times New Roman"/>
          <w:sz w:val="24"/>
          <w:szCs w:val="24"/>
        </w:rPr>
        <w:t>4</w:t>
      </w:r>
      <w:r w:rsidR="5674D62A" w:rsidRPr="00570250">
        <w:rPr>
          <w:rFonts w:ascii="Times New Roman" w:hAnsi="Times New Roman"/>
          <w:sz w:val="24"/>
          <w:szCs w:val="24"/>
        </w:rPr>
        <w:t xml:space="preserve"> Přílohy č. 2</w:t>
      </w:r>
      <w:r w:rsidR="75A81EE3" w:rsidRPr="00570250">
        <w:rPr>
          <w:rFonts w:ascii="Times New Roman" w:hAnsi="Times New Roman"/>
          <w:sz w:val="24"/>
          <w:szCs w:val="24"/>
        </w:rPr>
        <w:t xml:space="preserve"> </w:t>
      </w:r>
      <w:r w:rsidRPr="00570250">
        <w:rPr>
          <w:rFonts w:ascii="Times New Roman" w:hAnsi="Times New Roman"/>
          <w:sz w:val="24"/>
          <w:szCs w:val="24"/>
        </w:rPr>
        <w:t>Smlouvy</w:t>
      </w:r>
      <w:r w:rsidR="75A81EE3" w:rsidRPr="00F37016">
        <w:rPr>
          <w:rFonts w:ascii="Times New Roman" w:hAnsi="Times New Roman"/>
          <w:sz w:val="24"/>
          <w:szCs w:val="24"/>
        </w:rPr>
        <w:t xml:space="preserve">, </w:t>
      </w:r>
      <w:r w:rsidRPr="00F37016">
        <w:rPr>
          <w:rFonts w:ascii="Times New Roman" w:hAnsi="Times New Roman"/>
          <w:sz w:val="24"/>
          <w:szCs w:val="24"/>
        </w:rPr>
        <w:t xml:space="preserve">je povinen zaplatit </w:t>
      </w:r>
      <w:r w:rsidR="5AB23208" w:rsidRPr="00F37016">
        <w:rPr>
          <w:rFonts w:ascii="Times New Roman" w:hAnsi="Times New Roman"/>
          <w:sz w:val="24"/>
          <w:szCs w:val="24"/>
        </w:rPr>
        <w:t>O</w:t>
      </w:r>
      <w:r w:rsidRPr="00F37016">
        <w:rPr>
          <w:rFonts w:ascii="Times New Roman" w:hAnsi="Times New Roman"/>
          <w:sz w:val="24"/>
          <w:szCs w:val="24"/>
        </w:rPr>
        <w:t>bjednatel</w:t>
      </w:r>
      <w:r w:rsidR="370580E3" w:rsidRPr="00F37016">
        <w:rPr>
          <w:rFonts w:ascii="Times New Roman" w:hAnsi="Times New Roman"/>
          <w:sz w:val="24"/>
          <w:szCs w:val="24"/>
        </w:rPr>
        <w:t>i smluvní pokutu ve výši 2</w:t>
      </w:r>
      <w:r w:rsidRPr="00F37016">
        <w:rPr>
          <w:rFonts w:ascii="Times New Roman" w:hAnsi="Times New Roman"/>
          <w:sz w:val="24"/>
          <w:szCs w:val="24"/>
        </w:rPr>
        <w:t>00</w:t>
      </w:r>
      <w:r w:rsidR="5AB23208" w:rsidRPr="00F37016">
        <w:rPr>
          <w:rFonts w:ascii="Times New Roman" w:hAnsi="Times New Roman"/>
          <w:sz w:val="24"/>
          <w:szCs w:val="24"/>
        </w:rPr>
        <w:t xml:space="preserve"> </w:t>
      </w:r>
      <w:r w:rsidRPr="00F37016">
        <w:rPr>
          <w:rFonts w:ascii="Times New Roman" w:hAnsi="Times New Roman"/>
          <w:sz w:val="24"/>
          <w:szCs w:val="24"/>
        </w:rPr>
        <w:t>Kč za každou započatou hodinu prodlení.</w:t>
      </w:r>
    </w:p>
    <w:p w14:paraId="70934A1E" w14:textId="22F32A8E" w:rsidR="005612BD" w:rsidRPr="00F37016" w:rsidRDefault="2E46166C"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V případě, že Poskytovatel Objednateli dodá spotřební materiál</w:t>
      </w:r>
      <w:r w:rsidR="6CD79EF7" w:rsidRPr="00F37016">
        <w:rPr>
          <w:rFonts w:ascii="Times New Roman" w:hAnsi="Times New Roman"/>
          <w:sz w:val="24"/>
          <w:szCs w:val="24"/>
        </w:rPr>
        <w:t xml:space="preserve"> </w:t>
      </w:r>
      <w:r w:rsidR="5D5446FD" w:rsidRPr="00F37016">
        <w:rPr>
          <w:rFonts w:ascii="Times New Roman" w:hAnsi="Times New Roman"/>
          <w:sz w:val="24"/>
          <w:szCs w:val="24"/>
        </w:rPr>
        <w:t xml:space="preserve">v rozporu s požadavky </w:t>
      </w:r>
      <w:r w:rsidR="2563DF8D" w:rsidRPr="00F37016">
        <w:rPr>
          <w:rFonts w:ascii="Times New Roman" w:hAnsi="Times New Roman"/>
          <w:sz w:val="24"/>
          <w:szCs w:val="24"/>
        </w:rPr>
        <w:t xml:space="preserve">uvedenými </w:t>
      </w:r>
      <w:r w:rsidR="2563DF8D" w:rsidRPr="00F179DC">
        <w:rPr>
          <w:rFonts w:ascii="Times New Roman" w:hAnsi="Times New Roman"/>
          <w:sz w:val="24"/>
          <w:szCs w:val="24"/>
        </w:rPr>
        <w:t>v čl. 3 Přílohy č. 2</w:t>
      </w:r>
      <w:r w:rsidR="6CD79EF7" w:rsidRPr="00F179DC">
        <w:rPr>
          <w:rFonts w:ascii="Times New Roman" w:hAnsi="Times New Roman"/>
          <w:sz w:val="24"/>
          <w:szCs w:val="24"/>
        </w:rPr>
        <w:t xml:space="preserve"> Smlouvy</w:t>
      </w:r>
      <w:r w:rsidRPr="00F37016">
        <w:rPr>
          <w:rFonts w:ascii="Times New Roman" w:hAnsi="Times New Roman"/>
          <w:sz w:val="24"/>
          <w:szCs w:val="24"/>
        </w:rPr>
        <w:t xml:space="preserve">, </w:t>
      </w:r>
      <w:r w:rsidR="18CF39BE" w:rsidRPr="00F37016">
        <w:rPr>
          <w:rFonts w:ascii="Times New Roman" w:hAnsi="Times New Roman"/>
          <w:sz w:val="24"/>
          <w:szCs w:val="24"/>
        </w:rPr>
        <w:t>je Poskytovatel</w:t>
      </w:r>
      <w:r w:rsidRPr="00F37016">
        <w:rPr>
          <w:rFonts w:ascii="Times New Roman" w:hAnsi="Times New Roman"/>
          <w:sz w:val="24"/>
          <w:szCs w:val="24"/>
        </w:rPr>
        <w:t xml:space="preserve"> povinen Objednateli zaplatit smluvní pokutu ve výši 1.000</w:t>
      </w:r>
      <w:r w:rsidR="21E28084" w:rsidRPr="00F37016">
        <w:rPr>
          <w:rFonts w:ascii="Times New Roman" w:hAnsi="Times New Roman"/>
          <w:sz w:val="24"/>
          <w:szCs w:val="24"/>
        </w:rPr>
        <w:t xml:space="preserve"> </w:t>
      </w:r>
      <w:r w:rsidRPr="00F37016">
        <w:rPr>
          <w:rFonts w:ascii="Times New Roman" w:hAnsi="Times New Roman"/>
          <w:sz w:val="24"/>
          <w:szCs w:val="24"/>
        </w:rPr>
        <w:t>Kč, a to za každý jednotlivý případ porušení.</w:t>
      </w:r>
    </w:p>
    <w:p w14:paraId="2D9AD2A7" w14:textId="34F86040" w:rsidR="00E6616D" w:rsidRDefault="217CE874"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V případě, že Poskytovatel nedodá </w:t>
      </w:r>
      <w:r w:rsidR="0029232D">
        <w:rPr>
          <w:rFonts w:ascii="Times New Roman" w:hAnsi="Times New Roman"/>
          <w:sz w:val="24"/>
          <w:szCs w:val="24"/>
        </w:rPr>
        <w:t xml:space="preserve">a nenasadí softwarové řešení </w:t>
      </w:r>
      <w:r w:rsidRPr="00F37016">
        <w:rPr>
          <w:rFonts w:ascii="Times New Roman" w:hAnsi="Times New Roman"/>
          <w:sz w:val="24"/>
          <w:szCs w:val="24"/>
        </w:rPr>
        <w:t xml:space="preserve">ve lhůtě </w:t>
      </w:r>
      <w:r w:rsidRPr="00E212A9">
        <w:rPr>
          <w:rFonts w:ascii="Times New Roman" w:hAnsi="Times New Roman"/>
          <w:sz w:val="24"/>
          <w:szCs w:val="24"/>
        </w:rPr>
        <w:t xml:space="preserve">dle </w:t>
      </w:r>
      <w:r w:rsidR="005E08C5" w:rsidRPr="00570250">
        <w:rPr>
          <w:rFonts w:ascii="Times New Roman" w:hAnsi="Times New Roman"/>
          <w:sz w:val="24"/>
          <w:szCs w:val="24"/>
        </w:rPr>
        <w:t xml:space="preserve">odst. </w:t>
      </w:r>
      <w:r w:rsidRPr="00570250">
        <w:rPr>
          <w:rFonts w:ascii="Times New Roman" w:hAnsi="Times New Roman"/>
          <w:sz w:val="24"/>
          <w:szCs w:val="24"/>
        </w:rPr>
        <w:t>4.</w:t>
      </w:r>
      <w:r w:rsidR="3E7A4F33" w:rsidRPr="00570250">
        <w:rPr>
          <w:rFonts w:ascii="Times New Roman" w:hAnsi="Times New Roman"/>
          <w:sz w:val="24"/>
          <w:szCs w:val="24"/>
        </w:rPr>
        <w:t>3</w:t>
      </w:r>
      <w:r w:rsidR="0029232D" w:rsidRPr="00E212A9">
        <w:rPr>
          <w:rFonts w:ascii="Times New Roman" w:hAnsi="Times New Roman"/>
          <w:sz w:val="24"/>
          <w:szCs w:val="24"/>
        </w:rPr>
        <w:t>.</w:t>
      </w:r>
      <w:r w:rsidRPr="00F37016">
        <w:rPr>
          <w:rFonts w:ascii="Times New Roman" w:hAnsi="Times New Roman"/>
          <w:sz w:val="24"/>
          <w:szCs w:val="24"/>
        </w:rPr>
        <w:t xml:space="preserve"> Smlouvy, je Poskytovatel povinen Objednateli zaplatit smluvní pokutu ve výši </w:t>
      </w:r>
      <w:r w:rsidR="0029232D">
        <w:rPr>
          <w:rFonts w:ascii="Times New Roman" w:hAnsi="Times New Roman"/>
          <w:sz w:val="24"/>
          <w:szCs w:val="24"/>
        </w:rPr>
        <w:t>2</w:t>
      </w:r>
      <w:r w:rsidRPr="00F37016">
        <w:rPr>
          <w:rFonts w:ascii="Times New Roman" w:hAnsi="Times New Roman"/>
          <w:sz w:val="24"/>
          <w:szCs w:val="24"/>
        </w:rPr>
        <w:t>.000 Kč, a to za každý započatý den prodlení.</w:t>
      </w:r>
    </w:p>
    <w:p w14:paraId="0F9201C7" w14:textId="7F4CE239" w:rsidR="0029232D" w:rsidRDefault="0029232D"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V případě, že Poskytovatel nedodá </w:t>
      </w:r>
      <w:r>
        <w:rPr>
          <w:rFonts w:ascii="Times New Roman" w:hAnsi="Times New Roman"/>
          <w:sz w:val="24"/>
          <w:szCs w:val="24"/>
        </w:rPr>
        <w:t xml:space="preserve">a nenainstaluje Zařízení a/nebo neodebere </w:t>
      </w:r>
      <w:r w:rsidR="005B3050">
        <w:rPr>
          <w:rFonts w:ascii="Times New Roman" w:hAnsi="Times New Roman"/>
          <w:sz w:val="24"/>
          <w:szCs w:val="24"/>
        </w:rPr>
        <w:t xml:space="preserve">a nedeinstaluje </w:t>
      </w:r>
      <w:r>
        <w:rPr>
          <w:rFonts w:ascii="Times New Roman" w:hAnsi="Times New Roman"/>
          <w:sz w:val="24"/>
          <w:szCs w:val="24"/>
        </w:rPr>
        <w:t xml:space="preserve">Zařízení </w:t>
      </w:r>
      <w:r w:rsidRPr="00F37016">
        <w:rPr>
          <w:rFonts w:ascii="Times New Roman" w:hAnsi="Times New Roman"/>
          <w:sz w:val="24"/>
          <w:szCs w:val="24"/>
        </w:rPr>
        <w:t xml:space="preserve">ve lhůtě </w:t>
      </w:r>
      <w:r w:rsidRPr="00E212A9">
        <w:rPr>
          <w:rFonts w:ascii="Times New Roman" w:hAnsi="Times New Roman"/>
          <w:sz w:val="24"/>
          <w:szCs w:val="24"/>
        </w:rPr>
        <w:t xml:space="preserve">dle </w:t>
      </w:r>
      <w:r w:rsidR="005E08C5" w:rsidRPr="00570250">
        <w:rPr>
          <w:rFonts w:ascii="Times New Roman" w:hAnsi="Times New Roman"/>
          <w:sz w:val="24"/>
          <w:szCs w:val="24"/>
        </w:rPr>
        <w:t>odst.</w:t>
      </w:r>
      <w:r w:rsidRPr="00570250">
        <w:rPr>
          <w:rFonts w:ascii="Times New Roman" w:hAnsi="Times New Roman"/>
          <w:sz w:val="24"/>
          <w:szCs w:val="24"/>
        </w:rPr>
        <w:t xml:space="preserve"> 4.3</w:t>
      </w:r>
      <w:r w:rsidRPr="00E212A9">
        <w:rPr>
          <w:rFonts w:ascii="Times New Roman" w:hAnsi="Times New Roman"/>
          <w:sz w:val="24"/>
          <w:szCs w:val="24"/>
        </w:rPr>
        <w:t>.</w:t>
      </w:r>
      <w:r w:rsidRPr="00F37016">
        <w:rPr>
          <w:rFonts w:ascii="Times New Roman" w:hAnsi="Times New Roman"/>
          <w:sz w:val="24"/>
          <w:szCs w:val="24"/>
        </w:rPr>
        <w:t xml:space="preserve"> Smlouvy, je Poskytovatel povinen Objednateli zaplatit smluvní pokutu</w:t>
      </w:r>
      <w:r>
        <w:rPr>
          <w:rFonts w:ascii="Times New Roman" w:hAnsi="Times New Roman"/>
          <w:sz w:val="24"/>
          <w:szCs w:val="24"/>
        </w:rPr>
        <w:t xml:space="preserve"> za každý započatý den prodlení:</w:t>
      </w:r>
    </w:p>
    <w:p w14:paraId="3A9A3569" w14:textId="5CFDBBC4" w:rsidR="0029232D" w:rsidRDefault="0029232D" w:rsidP="00296269">
      <w:pPr>
        <w:pStyle w:val="Nadpis2"/>
        <w:numPr>
          <w:ilvl w:val="2"/>
          <w:numId w:val="12"/>
        </w:numPr>
        <w:suppressAutoHyphens/>
        <w:rPr>
          <w:rFonts w:ascii="Times New Roman" w:hAnsi="Times New Roman"/>
          <w:sz w:val="24"/>
          <w:szCs w:val="24"/>
        </w:rPr>
      </w:pPr>
      <w:r w:rsidRPr="00F37016">
        <w:rPr>
          <w:rFonts w:ascii="Times New Roman" w:hAnsi="Times New Roman"/>
          <w:sz w:val="24"/>
          <w:szCs w:val="24"/>
        </w:rPr>
        <w:t xml:space="preserve">ve výši </w:t>
      </w:r>
      <w:r>
        <w:rPr>
          <w:rFonts w:ascii="Times New Roman" w:hAnsi="Times New Roman"/>
          <w:sz w:val="24"/>
          <w:szCs w:val="24"/>
        </w:rPr>
        <w:t>5</w:t>
      </w:r>
      <w:r w:rsidRPr="00F37016">
        <w:rPr>
          <w:rFonts w:ascii="Times New Roman" w:hAnsi="Times New Roman"/>
          <w:sz w:val="24"/>
          <w:szCs w:val="24"/>
        </w:rPr>
        <w:t>00 Kč</w:t>
      </w:r>
      <w:r>
        <w:rPr>
          <w:rFonts w:ascii="Times New Roman" w:hAnsi="Times New Roman"/>
          <w:sz w:val="24"/>
          <w:szCs w:val="24"/>
        </w:rPr>
        <w:t xml:space="preserve"> v případě kategorie A,</w:t>
      </w:r>
    </w:p>
    <w:p w14:paraId="744A9D7C" w14:textId="77777777" w:rsidR="0029232D" w:rsidRDefault="0029232D" w:rsidP="00296269">
      <w:pPr>
        <w:pStyle w:val="Nadpis2"/>
        <w:numPr>
          <w:ilvl w:val="2"/>
          <w:numId w:val="12"/>
        </w:numPr>
        <w:suppressAutoHyphens/>
        <w:rPr>
          <w:rFonts w:ascii="Times New Roman" w:hAnsi="Times New Roman"/>
          <w:sz w:val="24"/>
          <w:szCs w:val="24"/>
        </w:rPr>
      </w:pPr>
      <w:r>
        <w:rPr>
          <w:rFonts w:ascii="Times New Roman" w:hAnsi="Times New Roman"/>
          <w:sz w:val="24"/>
          <w:szCs w:val="24"/>
        </w:rPr>
        <w:t xml:space="preserve">ve výši 1.000 Kč v případě kategorie B, </w:t>
      </w:r>
    </w:p>
    <w:p w14:paraId="512E8FD4" w14:textId="47A31909" w:rsidR="0029232D" w:rsidRDefault="0029232D" w:rsidP="00570250">
      <w:pPr>
        <w:pStyle w:val="Nadpis2"/>
        <w:numPr>
          <w:ilvl w:val="2"/>
          <w:numId w:val="12"/>
        </w:numPr>
        <w:suppressAutoHyphens/>
        <w:rPr>
          <w:rFonts w:ascii="Times New Roman" w:hAnsi="Times New Roman"/>
          <w:sz w:val="24"/>
          <w:szCs w:val="24"/>
        </w:rPr>
      </w:pPr>
      <w:r>
        <w:rPr>
          <w:rFonts w:ascii="Times New Roman" w:hAnsi="Times New Roman"/>
          <w:sz w:val="24"/>
          <w:szCs w:val="24"/>
        </w:rPr>
        <w:t>ve výši 5</w:t>
      </w:r>
      <w:r w:rsidRPr="00F37016">
        <w:rPr>
          <w:rFonts w:ascii="Times New Roman" w:hAnsi="Times New Roman"/>
          <w:sz w:val="24"/>
          <w:szCs w:val="24"/>
        </w:rPr>
        <w:t>.</w:t>
      </w:r>
      <w:r>
        <w:rPr>
          <w:rFonts w:ascii="Times New Roman" w:hAnsi="Times New Roman"/>
          <w:sz w:val="24"/>
          <w:szCs w:val="24"/>
        </w:rPr>
        <w:t>000 Kč v případě kategorie C.</w:t>
      </w:r>
    </w:p>
    <w:p w14:paraId="4B159421" w14:textId="1C2BCDDD" w:rsidR="0029232D" w:rsidRDefault="0029232D" w:rsidP="0029232D">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V případě, že Poskytovatel nedodá </w:t>
      </w:r>
      <w:r>
        <w:rPr>
          <w:rFonts w:ascii="Times New Roman" w:hAnsi="Times New Roman"/>
          <w:sz w:val="24"/>
          <w:szCs w:val="24"/>
        </w:rPr>
        <w:t xml:space="preserve">a nenainstaluje Příslušenství a/nebo neodebere </w:t>
      </w:r>
      <w:r w:rsidR="005B3050">
        <w:rPr>
          <w:rFonts w:ascii="Times New Roman" w:hAnsi="Times New Roman"/>
          <w:sz w:val="24"/>
          <w:szCs w:val="24"/>
        </w:rPr>
        <w:t xml:space="preserve">a nedeinstaluje </w:t>
      </w:r>
      <w:r>
        <w:rPr>
          <w:rFonts w:ascii="Times New Roman" w:hAnsi="Times New Roman"/>
          <w:sz w:val="24"/>
          <w:szCs w:val="24"/>
        </w:rPr>
        <w:t xml:space="preserve">Příslušenství </w:t>
      </w:r>
      <w:r w:rsidRPr="00F37016">
        <w:rPr>
          <w:rFonts w:ascii="Times New Roman" w:hAnsi="Times New Roman"/>
          <w:sz w:val="24"/>
          <w:szCs w:val="24"/>
        </w:rPr>
        <w:t xml:space="preserve">ve lhůtě </w:t>
      </w:r>
      <w:r w:rsidRPr="00E212A9">
        <w:rPr>
          <w:rFonts w:ascii="Times New Roman" w:hAnsi="Times New Roman"/>
          <w:sz w:val="24"/>
          <w:szCs w:val="24"/>
        </w:rPr>
        <w:t xml:space="preserve">dle </w:t>
      </w:r>
      <w:r w:rsidR="005E08C5" w:rsidRPr="00570250">
        <w:rPr>
          <w:rFonts w:ascii="Times New Roman" w:hAnsi="Times New Roman"/>
          <w:sz w:val="24"/>
          <w:szCs w:val="24"/>
        </w:rPr>
        <w:t>odst.</w:t>
      </w:r>
      <w:r w:rsidRPr="00570250">
        <w:rPr>
          <w:rFonts w:ascii="Times New Roman" w:hAnsi="Times New Roman"/>
          <w:sz w:val="24"/>
          <w:szCs w:val="24"/>
        </w:rPr>
        <w:t xml:space="preserve"> 4.3</w:t>
      </w:r>
      <w:r w:rsidRPr="00E212A9">
        <w:rPr>
          <w:rFonts w:ascii="Times New Roman" w:hAnsi="Times New Roman"/>
          <w:sz w:val="24"/>
          <w:szCs w:val="24"/>
        </w:rPr>
        <w:t>. Smlouvy</w:t>
      </w:r>
      <w:r w:rsidRPr="00F37016">
        <w:rPr>
          <w:rFonts w:ascii="Times New Roman" w:hAnsi="Times New Roman"/>
          <w:sz w:val="24"/>
          <w:szCs w:val="24"/>
        </w:rPr>
        <w:t>, je Poskytovatel povinen Objednateli zaplatit smluvní pokutu</w:t>
      </w:r>
      <w:r>
        <w:rPr>
          <w:rFonts w:ascii="Times New Roman" w:hAnsi="Times New Roman"/>
          <w:sz w:val="24"/>
          <w:szCs w:val="24"/>
        </w:rPr>
        <w:t xml:space="preserve"> za každý započatý den prodlení:</w:t>
      </w:r>
    </w:p>
    <w:p w14:paraId="15E097B3" w14:textId="412A4BB9" w:rsidR="0029232D" w:rsidRDefault="0029232D" w:rsidP="00296269">
      <w:pPr>
        <w:pStyle w:val="Nadpis2"/>
        <w:numPr>
          <w:ilvl w:val="2"/>
          <w:numId w:val="12"/>
        </w:numPr>
        <w:suppressAutoHyphens/>
        <w:rPr>
          <w:rFonts w:ascii="Times New Roman" w:hAnsi="Times New Roman"/>
          <w:sz w:val="24"/>
          <w:szCs w:val="24"/>
        </w:rPr>
      </w:pPr>
      <w:r w:rsidRPr="00F37016">
        <w:rPr>
          <w:rFonts w:ascii="Times New Roman" w:hAnsi="Times New Roman"/>
          <w:sz w:val="24"/>
          <w:szCs w:val="24"/>
        </w:rPr>
        <w:t xml:space="preserve">ve výši </w:t>
      </w:r>
      <w:r>
        <w:rPr>
          <w:rFonts w:ascii="Times New Roman" w:hAnsi="Times New Roman"/>
          <w:sz w:val="24"/>
          <w:szCs w:val="24"/>
        </w:rPr>
        <w:t>25</w:t>
      </w:r>
      <w:r w:rsidRPr="00F37016">
        <w:rPr>
          <w:rFonts w:ascii="Times New Roman" w:hAnsi="Times New Roman"/>
          <w:sz w:val="24"/>
          <w:szCs w:val="24"/>
        </w:rPr>
        <w:t>0 Kč</w:t>
      </w:r>
      <w:r>
        <w:rPr>
          <w:rFonts w:ascii="Times New Roman" w:hAnsi="Times New Roman"/>
          <w:sz w:val="24"/>
          <w:szCs w:val="24"/>
        </w:rPr>
        <w:t xml:space="preserve"> v případě </w:t>
      </w:r>
      <w:r w:rsidR="00424C49">
        <w:rPr>
          <w:rFonts w:ascii="Times New Roman" w:hAnsi="Times New Roman"/>
          <w:sz w:val="24"/>
          <w:szCs w:val="24"/>
        </w:rPr>
        <w:t xml:space="preserve">Příslušenství u </w:t>
      </w:r>
      <w:r>
        <w:rPr>
          <w:rFonts w:ascii="Times New Roman" w:hAnsi="Times New Roman"/>
          <w:sz w:val="24"/>
          <w:szCs w:val="24"/>
        </w:rPr>
        <w:t>kategorie A,</w:t>
      </w:r>
    </w:p>
    <w:p w14:paraId="64285C1B" w14:textId="49A5D0ED" w:rsidR="0029232D" w:rsidRDefault="0029232D" w:rsidP="00296269">
      <w:pPr>
        <w:pStyle w:val="Nadpis2"/>
        <w:numPr>
          <w:ilvl w:val="2"/>
          <w:numId w:val="12"/>
        </w:numPr>
        <w:suppressAutoHyphens/>
        <w:rPr>
          <w:rFonts w:ascii="Times New Roman" w:hAnsi="Times New Roman"/>
          <w:sz w:val="24"/>
          <w:szCs w:val="24"/>
        </w:rPr>
      </w:pPr>
      <w:r>
        <w:rPr>
          <w:rFonts w:ascii="Times New Roman" w:hAnsi="Times New Roman"/>
          <w:sz w:val="24"/>
          <w:szCs w:val="24"/>
        </w:rPr>
        <w:t xml:space="preserve">ve výši 500 Kč v případě </w:t>
      </w:r>
      <w:r w:rsidR="00424C49">
        <w:rPr>
          <w:rFonts w:ascii="Times New Roman" w:hAnsi="Times New Roman"/>
          <w:sz w:val="24"/>
          <w:szCs w:val="24"/>
        </w:rPr>
        <w:t xml:space="preserve">Příslušenství u </w:t>
      </w:r>
      <w:r>
        <w:rPr>
          <w:rFonts w:ascii="Times New Roman" w:hAnsi="Times New Roman"/>
          <w:sz w:val="24"/>
          <w:szCs w:val="24"/>
        </w:rPr>
        <w:t xml:space="preserve">kategorie B, </w:t>
      </w:r>
    </w:p>
    <w:p w14:paraId="7B626CD8" w14:textId="1A0361B4" w:rsidR="0029232D" w:rsidRDefault="0029232D" w:rsidP="0029232D">
      <w:pPr>
        <w:pStyle w:val="Nadpis2"/>
        <w:numPr>
          <w:ilvl w:val="2"/>
          <w:numId w:val="12"/>
        </w:numPr>
        <w:suppressAutoHyphens/>
        <w:rPr>
          <w:rFonts w:ascii="Times New Roman" w:hAnsi="Times New Roman"/>
          <w:sz w:val="24"/>
          <w:szCs w:val="24"/>
        </w:rPr>
      </w:pPr>
      <w:r>
        <w:rPr>
          <w:rFonts w:ascii="Times New Roman" w:hAnsi="Times New Roman"/>
          <w:sz w:val="24"/>
          <w:szCs w:val="24"/>
        </w:rPr>
        <w:t>ve výši 2</w:t>
      </w:r>
      <w:r w:rsidRPr="00F37016">
        <w:rPr>
          <w:rFonts w:ascii="Times New Roman" w:hAnsi="Times New Roman"/>
          <w:sz w:val="24"/>
          <w:szCs w:val="24"/>
        </w:rPr>
        <w:t>.</w:t>
      </w:r>
      <w:r>
        <w:rPr>
          <w:rFonts w:ascii="Times New Roman" w:hAnsi="Times New Roman"/>
          <w:sz w:val="24"/>
          <w:szCs w:val="24"/>
        </w:rPr>
        <w:t xml:space="preserve">500 Kč v případě </w:t>
      </w:r>
      <w:r w:rsidR="00424C49">
        <w:rPr>
          <w:rFonts w:ascii="Times New Roman" w:hAnsi="Times New Roman"/>
          <w:sz w:val="24"/>
          <w:szCs w:val="24"/>
        </w:rPr>
        <w:t xml:space="preserve">Příslušenství u </w:t>
      </w:r>
      <w:r>
        <w:rPr>
          <w:rFonts w:ascii="Times New Roman" w:hAnsi="Times New Roman"/>
          <w:sz w:val="24"/>
          <w:szCs w:val="24"/>
        </w:rPr>
        <w:t>kategorie C.</w:t>
      </w:r>
    </w:p>
    <w:p w14:paraId="3EDC0A4B" w14:textId="6EC4BC8D" w:rsidR="00161CD5" w:rsidRPr="0029232D" w:rsidRDefault="5A9013DD" w:rsidP="00570250">
      <w:pPr>
        <w:pStyle w:val="Nadpis2"/>
        <w:numPr>
          <w:ilvl w:val="1"/>
          <w:numId w:val="12"/>
        </w:numPr>
        <w:suppressAutoHyphens/>
        <w:ind w:left="709"/>
        <w:rPr>
          <w:rFonts w:ascii="Times New Roman" w:hAnsi="Times New Roman"/>
          <w:sz w:val="24"/>
          <w:szCs w:val="24"/>
        </w:rPr>
      </w:pPr>
      <w:r w:rsidRPr="0029232D">
        <w:rPr>
          <w:rFonts w:ascii="Times New Roman" w:hAnsi="Times New Roman"/>
          <w:sz w:val="24"/>
          <w:szCs w:val="24"/>
        </w:rPr>
        <w:t xml:space="preserve">V případě, že </w:t>
      </w:r>
      <w:r w:rsidR="00D25CA6">
        <w:rPr>
          <w:rFonts w:ascii="Times New Roman" w:hAnsi="Times New Roman"/>
          <w:sz w:val="24"/>
          <w:szCs w:val="24"/>
        </w:rPr>
        <w:t xml:space="preserve">dojde k delšímu výpadku provozu Zařízení ve smyslu </w:t>
      </w:r>
      <w:r w:rsidR="005E08C5">
        <w:rPr>
          <w:rFonts w:ascii="Times New Roman" w:hAnsi="Times New Roman"/>
          <w:sz w:val="24"/>
          <w:szCs w:val="24"/>
        </w:rPr>
        <w:t>odst.</w:t>
      </w:r>
      <w:r w:rsidR="00D25CA6">
        <w:rPr>
          <w:rFonts w:ascii="Times New Roman" w:hAnsi="Times New Roman"/>
          <w:sz w:val="24"/>
          <w:szCs w:val="24"/>
        </w:rPr>
        <w:t xml:space="preserve"> 3.5</w:t>
      </w:r>
      <w:r w:rsidR="005E08C5">
        <w:rPr>
          <w:rFonts w:ascii="Times New Roman" w:hAnsi="Times New Roman"/>
          <w:sz w:val="24"/>
          <w:szCs w:val="24"/>
        </w:rPr>
        <w:t>.</w:t>
      </w:r>
      <w:r w:rsidR="00D25CA6">
        <w:rPr>
          <w:rFonts w:ascii="Times New Roman" w:hAnsi="Times New Roman"/>
          <w:sz w:val="24"/>
          <w:szCs w:val="24"/>
        </w:rPr>
        <w:t xml:space="preserve"> Příloh</w:t>
      </w:r>
      <w:r w:rsidR="005E08C5">
        <w:rPr>
          <w:rFonts w:ascii="Times New Roman" w:hAnsi="Times New Roman"/>
          <w:sz w:val="24"/>
          <w:szCs w:val="24"/>
        </w:rPr>
        <w:t>y</w:t>
      </w:r>
      <w:r w:rsidR="00D25CA6">
        <w:rPr>
          <w:rFonts w:ascii="Times New Roman" w:hAnsi="Times New Roman"/>
          <w:sz w:val="24"/>
          <w:szCs w:val="24"/>
        </w:rPr>
        <w:t xml:space="preserve"> č. 2 Smlouvy než 1 pracovní den, </w:t>
      </w:r>
      <w:r w:rsidRPr="0029232D">
        <w:rPr>
          <w:rFonts w:ascii="Times New Roman" w:hAnsi="Times New Roman"/>
          <w:sz w:val="24"/>
          <w:szCs w:val="24"/>
        </w:rPr>
        <w:t xml:space="preserve">je Poskytovatel povinen Objednateli zaplatit smluvní pokutu ve výši </w:t>
      </w:r>
      <w:r w:rsidR="00611EB0">
        <w:rPr>
          <w:rFonts w:ascii="Times New Roman" w:hAnsi="Times New Roman"/>
          <w:sz w:val="24"/>
          <w:szCs w:val="24"/>
        </w:rPr>
        <w:t>1</w:t>
      </w:r>
      <w:r w:rsidRPr="0029232D">
        <w:rPr>
          <w:rFonts w:ascii="Times New Roman" w:hAnsi="Times New Roman"/>
          <w:sz w:val="24"/>
          <w:szCs w:val="24"/>
        </w:rPr>
        <w:t xml:space="preserve">.000 Kč, a to za každý započatý </w:t>
      </w:r>
      <w:r w:rsidR="00D25CA6">
        <w:rPr>
          <w:rFonts w:ascii="Times New Roman" w:hAnsi="Times New Roman"/>
          <w:sz w:val="24"/>
          <w:szCs w:val="24"/>
        </w:rPr>
        <w:t>pracovní den</w:t>
      </w:r>
      <w:r w:rsidRPr="0029232D">
        <w:rPr>
          <w:rFonts w:ascii="Times New Roman" w:hAnsi="Times New Roman"/>
          <w:sz w:val="24"/>
          <w:szCs w:val="24"/>
        </w:rPr>
        <w:t xml:space="preserve"> prodlení.</w:t>
      </w:r>
    </w:p>
    <w:p w14:paraId="68A47D30" w14:textId="1E343C4A" w:rsidR="00333AFC" w:rsidRDefault="00333AFC" w:rsidP="00161CD5">
      <w:pPr>
        <w:pStyle w:val="Nadpis2"/>
        <w:numPr>
          <w:ilvl w:val="1"/>
          <w:numId w:val="12"/>
        </w:numPr>
        <w:suppressAutoHyphens/>
        <w:ind w:left="709"/>
        <w:rPr>
          <w:rFonts w:ascii="Times New Roman" w:hAnsi="Times New Roman"/>
          <w:sz w:val="24"/>
          <w:szCs w:val="24"/>
        </w:rPr>
      </w:pPr>
      <w:r w:rsidRPr="0029232D">
        <w:rPr>
          <w:rFonts w:ascii="Times New Roman" w:hAnsi="Times New Roman"/>
          <w:sz w:val="24"/>
          <w:szCs w:val="24"/>
        </w:rPr>
        <w:t xml:space="preserve">V případě, že </w:t>
      </w:r>
      <w:r>
        <w:rPr>
          <w:rFonts w:ascii="Times New Roman" w:hAnsi="Times New Roman"/>
          <w:sz w:val="24"/>
          <w:szCs w:val="24"/>
        </w:rPr>
        <w:t xml:space="preserve">Poskytovatel nezajistí a nepotvrdí Objednateli ve smyslu odst. 1.6. přílohy č. 2 Smlouvy likvidaci dat, </w:t>
      </w:r>
      <w:r w:rsidRPr="0029232D">
        <w:rPr>
          <w:rFonts w:ascii="Times New Roman" w:hAnsi="Times New Roman"/>
          <w:sz w:val="24"/>
          <w:szCs w:val="24"/>
        </w:rPr>
        <w:t xml:space="preserve">je Poskytovatel povinen Objednateli zaplatit smluvní pokutu ve výši </w:t>
      </w:r>
      <w:r>
        <w:rPr>
          <w:rFonts w:ascii="Times New Roman" w:hAnsi="Times New Roman"/>
          <w:sz w:val="24"/>
          <w:szCs w:val="24"/>
        </w:rPr>
        <w:t>1</w:t>
      </w:r>
      <w:r w:rsidRPr="0029232D">
        <w:rPr>
          <w:rFonts w:ascii="Times New Roman" w:hAnsi="Times New Roman"/>
          <w:sz w:val="24"/>
          <w:szCs w:val="24"/>
        </w:rPr>
        <w:t xml:space="preserve">.000 Kč, a to za každý započatý </w:t>
      </w:r>
      <w:r>
        <w:rPr>
          <w:rFonts w:ascii="Times New Roman" w:hAnsi="Times New Roman"/>
          <w:sz w:val="24"/>
          <w:szCs w:val="24"/>
        </w:rPr>
        <w:t>den</w:t>
      </w:r>
      <w:r w:rsidRPr="0029232D">
        <w:rPr>
          <w:rFonts w:ascii="Times New Roman" w:hAnsi="Times New Roman"/>
          <w:sz w:val="24"/>
          <w:szCs w:val="24"/>
        </w:rPr>
        <w:t xml:space="preserve"> prodlení</w:t>
      </w:r>
      <w:r>
        <w:rPr>
          <w:rFonts w:ascii="Times New Roman" w:hAnsi="Times New Roman"/>
          <w:sz w:val="24"/>
          <w:szCs w:val="24"/>
        </w:rPr>
        <w:t>.</w:t>
      </w:r>
    </w:p>
    <w:p w14:paraId="13E8F232" w14:textId="036A5D3B" w:rsidR="00424C49" w:rsidRDefault="00424C49" w:rsidP="00161CD5">
      <w:pPr>
        <w:pStyle w:val="Nadpis2"/>
        <w:numPr>
          <w:ilvl w:val="1"/>
          <w:numId w:val="12"/>
        </w:numPr>
        <w:suppressAutoHyphens/>
        <w:ind w:left="709"/>
        <w:rPr>
          <w:rFonts w:ascii="Times New Roman" w:hAnsi="Times New Roman"/>
          <w:sz w:val="24"/>
          <w:szCs w:val="24"/>
        </w:rPr>
      </w:pPr>
      <w:r>
        <w:rPr>
          <w:rFonts w:ascii="Times New Roman" w:hAnsi="Times New Roman"/>
          <w:sz w:val="24"/>
          <w:szCs w:val="24"/>
        </w:rPr>
        <w:t xml:space="preserve">V případě, že Poskytovatel poruší povinnost stanovenou </w:t>
      </w:r>
      <w:r w:rsidR="00510B35">
        <w:rPr>
          <w:rFonts w:ascii="Times New Roman" w:hAnsi="Times New Roman"/>
          <w:sz w:val="24"/>
          <w:szCs w:val="24"/>
        </w:rPr>
        <w:t xml:space="preserve">v odst. 6.5. Smlouvy, </w:t>
      </w:r>
      <w:r w:rsidR="00510B35" w:rsidRPr="00F37016">
        <w:rPr>
          <w:rFonts w:ascii="Times New Roman" w:hAnsi="Times New Roman"/>
          <w:sz w:val="24"/>
          <w:szCs w:val="24"/>
        </w:rPr>
        <w:t xml:space="preserve">je Poskytovatel povinen zaplatit smluvní pokutu ve výši </w:t>
      </w:r>
      <w:r w:rsidR="00510B35">
        <w:rPr>
          <w:rFonts w:ascii="Times New Roman" w:hAnsi="Times New Roman"/>
          <w:sz w:val="24"/>
          <w:szCs w:val="24"/>
        </w:rPr>
        <w:t>15</w:t>
      </w:r>
      <w:r w:rsidR="00510B35" w:rsidRPr="00F37016">
        <w:rPr>
          <w:rFonts w:ascii="Times New Roman" w:hAnsi="Times New Roman"/>
          <w:sz w:val="24"/>
          <w:szCs w:val="24"/>
        </w:rPr>
        <w:t>.000 Kč, a to za každý jednotlivý případ porušení</w:t>
      </w:r>
      <w:r w:rsidR="00510B35">
        <w:rPr>
          <w:rFonts w:ascii="Times New Roman" w:hAnsi="Times New Roman"/>
          <w:sz w:val="24"/>
          <w:szCs w:val="24"/>
        </w:rPr>
        <w:t>.</w:t>
      </w:r>
    </w:p>
    <w:p w14:paraId="0A670A65" w14:textId="14C08A2A" w:rsidR="0050775B" w:rsidRDefault="03E6A282" w:rsidP="00161CD5">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V případě, že Poskytovatel poruší povinnost mít sjednané pojištění </w:t>
      </w:r>
      <w:r w:rsidRPr="00611EB0">
        <w:rPr>
          <w:rFonts w:ascii="Times New Roman" w:hAnsi="Times New Roman"/>
          <w:sz w:val="24"/>
          <w:szCs w:val="24"/>
        </w:rPr>
        <w:t xml:space="preserve">dle </w:t>
      </w:r>
      <w:r w:rsidR="005E08C5" w:rsidRPr="00611EB0">
        <w:rPr>
          <w:rFonts w:ascii="Times New Roman" w:hAnsi="Times New Roman"/>
          <w:sz w:val="24"/>
          <w:szCs w:val="24"/>
        </w:rPr>
        <w:t xml:space="preserve">odst. </w:t>
      </w:r>
      <w:r w:rsidR="217CE874" w:rsidRPr="00570250">
        <w:rPr>
          <w:rFonts w:ascii="Times New Roman" w:hAnsi="Times New Roman"/>
          <w:sz w:val="24"/>
          <w:szCs w:val="24"/>
        </w:rPr>
        <w:t>6.</w:t>
      </w:r>
      <w:r w:rsidR="00B82652">
        <w:rPr>
          <w:rFonts w:ascii="Times New Roman" w:hAnsi="Times New Roman"/>
          <w:sz w:val="24"/>
          <w:szCs w:val="24"/>
        </w:rPr>
        <w:t>9</w:t>
      </w:r>
      <w:r w:rsidR="217CE874" w:rsidRPr="00570250">
        <w:rPr>
          <w:rFonts w:ascii="Times New Roman" w:hAnsi="Times New Roman"/>
          <w:sz w:val="24"/>
          <w:szCs w:val="24"/>
        </w:rPr>
        <w:t>.</w:t>
      </w:r>
      <w:r w:rsidRPr="00611EB0">
        <w:rPr>
          <w:rFonts w:ascii="Times New Roman" w:hAnsi="Times New Roman"/>
          <w:sz w:val="24"/>
          <w:szCs w:val="24"/>
        </w:rPr>
        <w:t xml:space="preserve"> Smlouvy</w:t>
      </w:r>
      <w:r w:rsidR="346DB26F" w:rsidRPr="00611EB0">
        <w:rPr>
          <w:rFonts w:ascii="Times New Roman" w:hAnsi="Times New Roman"/>
          <w:sz w:val="24"/>
          <w:szCs w:val="24"/>
        </w:rPr>
        <w:t>, je Poskytovatel povinen zaplatit smluvní pokutu ve výši 50.000</w:t>
      </w:r>
      <w:r w:rsidR="346DB26F" w:rsidRPr="00F37016">
        <w:rPr>
          <w:rFonts w:ascii="Times New Roman" w:hAnsi="Times New Roman"/>
          <w:sz w:val="24"/>
          <w:szCs w:val="24"/>
        </w:rPr>
        <w:t xml:space="preserve"> Kč, a to za každý jednotlivý případ porušení.</w:t>
      </w:r>
    </w:p>
    <w:p w14:paraId="6C1577DE" w14:textId="4D4EB513" w:rsidR="00510B35" w:rsidRPr="00F37016" w:rsidRDefault="00510B35" w:rsidP="00161CD5">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V případě, že Poskytovatel </w:t>
      </w:r>
      <w:r>
        <w:rPr>
          <w:rFonts w:ascii="Times New Roman" w:hAnsi="Times New Roman"/>
          <w:sz w:val="24"/>
          <w:szCs w:val="24"/>
        </w:rPr>
        <w:t>nepředloží doklady k pojištění dle čl. 6.9. Smlouvy, je</w:t>
      </w:r>
      <w:r w:rsidRPr="00F37016">
        <w:rPr>
          <w:rFonts w:ascii="Times New Roman" w:hAnsi="Times New Roman"/>
          <w:sz w:val="24"/>
          <w:szCs w:val="24"/>
        </w:rPr>
        <w:t xml:space="preserve"> Poskytovatel povinen zaplatit smluvní pokutu ve výši </w:t>
      </w:r>
      <w:r>
        <w:rPr>
          <w:rFonts w:ascii="Times New Roman" w:hAnsi="Times New Roman"/>
          <w:sz w:val="24"/>
          <w:szCs w:val="24"/>
        </w:rPr>
        <w:t>2</w:t>
      </w:r>
      <w:r w:rsidRPr="00F37016">
        <w:rPr>
          <w:rFonts w:ascii="Times New Roman" w:hAnsi="Times New Roman"/>
          <w:sz w:val="24"/>
          <w:szCs w:val="24"/>
        </w:rPr>
        <w:t xml:space="preserve">.000 Kč, a to za každý </w:t>
      </w:r>
      <w:r>
        <w:rPr>
          <w:rFonts w:ascii="Times New Roman" w:hAnsi="Times New Roman"/>
          <w:sz w:val="24"/>
          <w:szCs w:val="24"/>
        </w:rPr>
        <w:t xml:space="preserve">započatý den prodlení. </w:t>
      </w:r>
    </w:p>
    <w:p w14:paraId="4F19A564" w14:textId="1C9F8652" w:rsidR="00500BB8" w:rsidRPr="00F37016" w:rsidRDefault="2E46166C"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lastRenderedPageBreak/>
        <w:t>V případě, že Poskytovatel poruší povinnost mlčenlivosti</w:t>
      </w:r>
      <w:r w:rsidR="26B746AA" w:rsidRPr="00F37016">
        <w:rPr>
          <w:rFonts w:ascii="Times New Roman" w:hAnsi="Times New Roman"/>
          <w:sz w:val="24"/>
          <w:szCs w:val="24"/>
        </w:rPr>
        <w:t xml:space="preserve">, ochrany </w:t>
      </w:r>
      <w:r w:rsidRPr="00F37016">
        <w:rPr>
          <w:rFonts w:ascii="Times New Roman" w:hAnsi="Times New Roman"/>
          <w:sz w:val="24"/>
          <w:szCs w:val="24"/>
        </w:rPr>
        <w:t>důvěrných informací a/nebo povinnosti zajištění ochrany osobních údajů</w:t>
      </w:r>
      <w:r w:rsidR="26B746AA" w:rsidRPr="00F37016">
        <w:rPr>
          <w:rFonts w:ascii="Times New Roman" w:hAnsi="Times New Roman"/>
          <w:sz w:val="24"/>
          <w:szCs w:val="24"/>
        </w:rPr>
        <w:t xml:space="preserve"> dle Smlouvy</w:t>
      </w:r>
      <w:r w:rsidR="75A81EE3" w:rsidRPr="00F37016">
        <w:rPr>
          <w:rFonts w:ascii="Times New Roman" w:hAnsi="Times New Roman"/>
          <w:sz w:val="24"/>
          <w:szCs w:val="24"/>
        </w:rPr>
        <w:t>,</w:t>
      </w:r>
      <w:r w:rsidRPr="00F37016">
        <w:rPr>
          <w:rFonts w:ascii="Times New Roman" w:hAnsi="Times New Roman"/>
          <w:sz w:val="24"/>
          <w:szCs w:val="24"/>
        </w:rPr>
        <w:t xml:space="preserve"> je Poskytovatel povinen Objednateli zaplatit smluvní pokutu ve výši </w:t>
      </w:r>
      <w:r w:rsidR="0316C082" w:rsidRPr="00F37016">
        <w:rPr>
          <w:rFonts w:ascii="Times New Roman" w:hAnsi="Times New Roman"/>
          <w:sz w:val="24"/>
          <w:szCs w:val="24"/>
        </w:rPr>
        <w:t>5</w:t>
      </w:r>
      <w:r w:rsidRPr="00F37016">
        <w:rPr>
          <w:rFonts w:ascii="Times New Roman" w:hAnsi="Times New Roman"/>
          <w:sz w:val="24"/>
          <w:szCs w:val="24"/>
        </w:rPr>
        <w:t>0.000 Kč, a to za každý jednotlivý případ porušení.</w:t>
      </w:r>
    </w:p>
    <w:p w14:paraId="2A9A1E04" w14:textId="537CFEC9" w:rsidR="005B6168" w:rsidRPr="00F37016" w:rsidRDefault="217CE874"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V případě, že Objednatel bude prodlení s úhradou faktury vystaveno</w:t>
      </w:r>
      <w:r w:rsidR="4CEA2081" w:rsidRPr="00F37016">
        <w:rPr>
          <w:rFonts w:ascii="Times New Roman" w:hAnsi="Times New Roman"/>
          <w:sz w:val="24"/>
          <w:szCs w:val="24"/>
        </w:rPr>
        <w:t>u</w:t>
      </w:r>
      <w:r w:rsidRPr="00F37016">
        <w:rPr>
          <w:rFonts w:ascii="Times New Roman" w:hAnsi="Times New Roman"/>
          <w:sz w:val="24"/>
          <w:szCs w:val="24"/>
        </w:rPr>
        <w:t xml:space="preserve"> dle této Smlouvy, je Objednatel povinen zaplatit zákonný úrok z prodlení dle nařízení vlády č. 351/2013 Sb.</w:t>
      </w:r>
    </w:p>
    <w:p w14:paraId="635B35D2" w14:textId="42BE5309" w:rsidR="00C410F9" w:rsidRPr="00F37016" w:rsidRDefault="5CC0216B" w:rsidP="00FA1291">
      <w:pPr>
        <w:pStyle w:val="Nadpis2"/>
        <w:numPr>
          <w:ilvl w:val="1"/>
          <w:numId w:val="12"/>
        </w:numPr>
        <w:suppressAutoHyphens/>
        <w:ind w:left="709"/>
        <w:rPr>
          <w:rFonts w:ascii="Times New Roman" w:hAnsi="Times New Roman"/>
          <w:sz w:val="24"/>
          <w:szCs w:val="24"/>
        </w:rPr>
      </w:pPr>
      <w:r w:rsidRPr="00F37016">
        <w:rPr>
          <w:rFonts w:ascii="Times New Roman" w:eastAsia="Calibri" w:hAnsi="Times New Roman"/>
          <w:sz w:val="24"/>
          <w:szCs w:val="24"/>
        </w:rPr>
        <w:t xml:space="preserve">Zaplacení </w:t>
      </w:r>
      <w:r w:rsidRPr="00F37016">
        <w:rPr>
          <w:rFonts w:ascii="Times New Roman" w:hAnsi="Times New Roman"/>
          <w:sz w:val="24"/>
          <w:szCs w:val="24"/>
        </w:rPr>
        <w:t xml:space="preserve">smluvní pokuty nezbavuje </w:t>
      </w:r>
      <w:r w:rsidR="5AB23208" w:rsidRPr="00F37016">
        <w:rPr>
          <w:rFonts w:ascii="Times New Roman" w:hAnsi="Times New Roman"/>
          <w:sz w:val="24"/>
          <w:szCs w:val="24"/>
        </w:rPr>
        <w:t xml:space="preserve">Poskytovatele </w:t>
      </w:r>
      <w:r w:rsidRPr="00F37016">
        <w:rPr>
          <w:rFonts w:ascii="Times New Roman" w:hAnsi="Times New Roman"/>
          <w:sz w:val="24"/>
          <w:szCs w:val="24"/>
        </w:rPr>
        <w:t>povinnosti splnit dluh smluvní pokutou utvrzený.</w:t>
      </w:r>
    </w:p>
    <w:p w14:paraId="5E79DF21" w14:textId="01D356FD" w:rsidR="00C410F9" w:rsidRPr="00F37016" w:rsidRDefault="5CC0216B" w:rsidP="00FA1291">
      <w:pPr>
        <w:pStyle w:val="Nadpis2"/>
        <w:numPr>
          <w:ilvl w:val="1"/>
          <w:numId w:val="12"/>
        </w:numPr>
        <w:suppressAutoHyphens/>
        <w:ind w:left="709"/>
        <w:rPr>
          <w:rFonts w:ascii="Times New Roman" w:eastAsia="Calibri" w:hAnsi="Times New Roman"/>
          <w:sz w:val="24"/>
          <w:szCs w:val="24"/>
        </w:rPr>
      </w:pPr>
      <w:r w:rsidRPr="00F37016">
        <w:rPr>
          <w:rFonts w:ascii="Times New Roman" w:hAnsi="Times New Roman"/>
          <w:sz w:val="24"/>
          <w:szCs w:val="24"/>
        </w:rPr>
        <w:t xml:space="preserve">Objednatel je </w:t>
      </w:r>
      <w:r w:rsidRPr="00F37016">
        <w:rPr>
          <w:rFonts w:ascii="Times New Roman" w:eastAsia="Calibri" w:hAnsi="Times New Roman"/>
          <w:sz w:val="24"/>
          <w:szCs w:val="24"/>
        </w:rPr>
        <w:t>oprávněn požadovat náhradu škody způsobené porušením povinnosti, na kterou se vztahuje smluvní pokuta, v plné výši.</w:t>
      </w:r>
    </w:p>
    <w:p w14:paraId="23BCC668" w14:textId="1408695A" w:rsidR="005612BD" w:rsidRPr="00F37016" w:rsidRDefault="2E46166C" w:rsidP="00FA1291">
      <w:pPr>
        <w:pStyle w:val="Nadpis2"/>
        <w:numPr>
          <w:ilvl w:val="1"/>
          <w:numId w:val="12"/>
        </w:numPr>
        <w:suppressAutoHyphens/>
        <w:ind w:left="709"/>
        <w:rPr>
          <w:rFonts w:ascii="Times New Roman" w:eastAsia="Calibri" w:hAnsi="Times New Roman"/>
          <w:sz w:val="24"/>
          <w:szCs w:val="24"/>
        </w:rPr>
      </w:pPr>
      <w:r w:rsidRPr="00F37016">
        <w:rPr>
          <w:rFonts w:ascii="Times New Roman" w:eastAsia="Calibri" w:hAnsi="Times New Roman"/>
          <w:sz w:val="24"/>
          <w:szCs w:val="24"/>
        </w:rPr>
        <w:t>Smluvní strany sjednávají, že jakoukoliv smluvní pokutu či vzniklou škodu vyjádřitelnou v</w:t>
      </w:r>
      <w:r w:rsidR="00161CD5" w:rsidRPr="00F37016">
        <w:rPr>
          <w:rFonts w:ascii="Times New Roman" w:eastAsia="Calibri" w:hAnsi="Times New Roman"/>
          <w:sz w:val="24"/>
          <w:szCs w:val="24"/>
        </w:rPr>
        <w:t> </w:t>
      </w:r>
      <w:r w:rsidRPr="00F37016">
        <w:rPr>
          <w:rFonts w:ascii="Times New Roman" w:eastAsia="Calibri" w:hAnsi="Times New Roman"/>
          <w:sz w:val="24"/>
          <w:szCs w:val="24"/>
        </w:rPr>
        <w:t>penězích</w:t>
      </w:r>
      <w:r w:rsidR="00161CD5" w:rsidRPr="00F37016">
        <w:rPr>
          <w:rFonts w:ascii="Times New Roman" w:eastAsia="Calibri" w:hAnsi="Times New Roman"/>
          <w:sz w:val="24"/>
          <w:szCs w:val="24"/>
        </w:rPr>
        <w:t>,</w:t>
      </w:r>
      <w:r w:rsidRPr="00F37016">
        <w:rPr>
          <w:rFonts w:ascii="Times New Roman" w:eastAsia="Calibri" w:hAnsi="Times New Roman"/>
          <w:sz w:val="24"/>
          <w:szCs w:val="24"/>
        </w:rPr>
        <w:t xml:space="preserve"> je Objednatel oprávněn jednostranně započíst formou jednostranného zápočtu proti jakékoliv pohledávce (splatné či nesplatné) Poskytovatele proti Objednateli z titulu zaplacení části odměny za poskytování plnění dle Smlouvy.</w:t>
      </w:r>
    </w:p>
    <w:p w14:paraId="3E8FDFAB" w14:textId="23BB7DAE" w:rsidR="007400FA" w:rsidRPr="00F37016" w:rsidRDefault="00161CD5" w:rsidP="00FA1291">
      <w:pPr>
        <w:pStyle w:val="Nadpis1"/>
        <w:keepNext/>
        <w:numPr>
          <w:ilvl w:val="0"/>
          <w:numId w:val="12"/>
        </w:numPr>
        <w:suppressAutoHyphens/>
        <w:spacing w:before="360" w:after="120"/>
        <w:rPr>
          <w:rFonts w:ascii="Times New Roman" w:hAnsi="Times New Roman"/>
          <w:sz w:val="24"/>
          <w:szCs w:val="24"/>
        </w:rPr>
      </w:pPr>
      <w:bookmarkStart w:id="72" w:name="_Toc257991685"/>
      <w:r w:rsidRPr="00F37016">
        <w:rPr>
          <w:rFonts w:ascii="Times New Roman" w:hAnsi="Times New Roman"/>
          <w:sz w:val="24"/>
          <w:szCs w:val="24"/>
        </w:rPr>
        <w:t xml:space="preserve"> </w:t>
      </w:r>
      <w:r w:rsidR="06F92819" w:rsidRPr="00F37016">
        <w:rPr>
          <w:rFonts w:ascii="Times New Roman" w:hAnsi="Times New Roman"/>
          <w:sz w:val="24"/>
          <w:szCs w:val="24"/>
        </w:rPr>
        <w:t xml:space="preserve">Doba trvání a zánik </w:t>
      </w:r>
      <w:r w:rsidR="2E4BA6C4" w:rsidRPr="00F37016">
        <w:rPr>
          <w:rFonts w:ascii="Times New Roman" w:hAnsi="Times New Roman"/>
          <w:sz w:val="24"/>
          <w:szCs w:val="24"/>
        </w:rPr>
        <w:t>S</w:t>
      </w:r>
      <w:r w:rsidR="06F92819" w:rsidRPr="00F37016">
        <w:rPr>
          <w:rFonts w:ascii="Times New Roman" w:hAnsi="Times New Roman"/>
          <w:sz w:val="24"/>
          <w:szCs w:val="24"/>
        </w:rPr>
        <w:t>mlouvy</w:t>
      </w:r>
      <w:bookmarkEnd w:id="72"/>
    </w:p>
    <w:p w14:paraId="5444AD41" w14:textId="14915107" w:rsidR="00823C29" w:rsidRPr="00F37016" w:rsidRDefault="3F6AA932" w:rsidP="00FA1291">
      <w:pPr>
        <w:pStyle w:val="Nadpis2"/>
        <w:numPr>
          <w:ilvl w:val="1"/>
          <w:numId w:val="12"/>
        </w:numPr>
        <w:suppressAutoHyphens/>
        <w:ind w:left="709"/>
        <w:rPr>
          <w:rFonts w:ascii="Times New Roman" w:hAnsi="Times New Roman"/>
          <w:sz w:val="24"/>
          <w:szCs w:val="24"/>
        </w:rPr>
      </w:pPr>
      <w:bookmarkStart w:id="73" w:name="_Toc323574622"/>
      <w:bookmarkStart w:id="74" w:name="_Toc323574657"/>
      <w:bookmarkStart w:id="75" w:name="_Toc323709564"/>
      <w:bookmarkStart w:id="76" w:name="_Toc366047434"/>
      <w:bookmarkEnd w:id="73"/>
      <w:bookmarkEnd w:id="74"/>
      <w:bookmarkEnd w:id="75"/>
      <w:bookmarkEnd w:id="76"/>
      <w:r w:rsidRPr="00F37016">
        <w:rPr>
          <w:rFonts w:ascii="Times New Roman" w:hAnsi="Times New Roman"/>
          <w:sz w:val="24"/>
          <w:szCs w:val="24"/>
        </w:rPr>
        <w:t>Tato Smlouva nabývá platnosti dnem jejího podpisu oběma Smluvními stranami</w:t>
      </w:r>
      <w:r w:rsidR="2E4BA6C4" w:rsidRPr="00F37016">
        <w:rPr>
          <w:rFonts w:ascii="Times New Roman" w:hAnsi="Times New Roman"/>
          <w:sz w:val="24"/>
          <w:szCs w:val="24"/>
        </w:rPr>
        <w:t xml:space="preserve"> a účinnosti dnem jejího uveřejnění v registru smluv</w:t>
      </w:r>
      <w:bookmarkStart w:id="77" w:name="_Hlk4677651"/>
      <w:r w:rsidR="2E4BA6C4" w:rsidRPr="00F37016">
        <w:rPr>
          <w:rFonts w:ascii="Times New Roman" w:hAnsi="Times New Roman"/>
          <w:sz w:val="24"/>
          <w:szCs w:val="24"/>
        </w:rPr>
        <w:t>.</w:t>
      </w:r>
      <w:bookmarkEnd w:id="77"/>
    </w:p>
    <w:p w14:paraId="2E7494CA" w14:textId="19384297" w:rsidR="000B3ED9" w:rsidRPr="00F37016" w:rsidRDefault="65DE33A5"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Smlouva je uzavřena na </w:t>
      </w:r>
      <w:r w:rsidR="06F92819" w:rsidRPr="00F37016">
        <w:rPr>
          <w:rFonts w:ascii="Times New Roman" w:hAnsi="Times New Roman"/>
          <w:sz w:val="24"/>
          <w:szCs w:val="24"/>
        </w:rPr>
        <w:t>dob</w:t>
      </w:r>
      <w:r w:rsidRPr="00F37016">
        <w:rPr>
          <w:rFonts w:ascii="Times New Roman" w:hAnsi="Times New Roman"/>
          <w:sz w:val="24"/>
          <w:szCs w:val="24"/>
        </w:rPr>
        <w:t>u</w:t>
      </w:r>
      <w:r w:rsidR="2C94A3EC" w:rsidRPr="00F37016">
        <w:rPr>
          <w:rFonts w:ascii="Times New Roman" w:hAnsi="Times New Roman"/>
          <w:sz w:val="24"/>
          <w:szCs w:val="24"/>
        </w:rPr>
        <w:t xml:space="preserve"> </w:t>
      </w:r>
      <w:r w:rsidR="7628D974" w:rsidRPr="00F37016">
        <w:rPr>
          <w:rFonts w:ascii="Times New Roman" w:hAnsi="Times New Roman"/>
          <w:sz w:val="24"/>
          <w:szCs w:val="24"/>
        </w:rPr>
        <w:t>určitou</w:t>
      </w:r>
      <w:r w:rsidR="005B3050">
        <w:rPr>
          <w:rFonts w:ascii="Times New Roman" w:hAnsi="Times New Roman"/>
          <w:sz w:val="24"/>
          <w:szCs w:val="24"/>
        </w:rPr>
        <w:t>, a to v délce 60 měsíců ode dne nabytí účinnosti.</w:t>
      </w:r>
      <w:r w:rsidR="563A38D9" w:rsidRPr="00F37016">
        <w:rPr>
          <w:rFonts w:ascii="Times New Roman" w:hAnsi="Times New Roman"/>
          <w:sz w:val="24"/>
          <w:szCs w:val="24"/>
        </w:rPr>
        <w:t xml:space="preserve"> </w:t>
      </w:r>
      <w:bookmarkStart w:id="78" w:name="_Ref245437589"/>
    </w:p>
    <w:p w14:paraId="653680FC" w14:textId="56C2FD4C" w:rsidR="007400FA" w:rsidRPr="00F37016" w:rsidRDefault="06F92819" w:rsidP="00FA1291">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Smlouva zaniká mimo další možnosti definované zákonem rovněž:</w:t>
      </w:r>
      <w:bookmarkEnd w:id="78"/>
    </w:p>
    <w:p w14:paraId="76FF410C" w14:textId="16AEBC2D" w:rsidR="007400FA" w:rsidRPr="00F37016" w:rsidRDefault="2E4BA6C4"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d</w:t>
      </w:r>
      <w:r w:rsidR="06F92819" w:rsidRPr="00F37016">
        <w:rPr>
          <w:rFonts w:ascii="Times New Roman" w:hAnsi="Times New Roman"/>
          <w:sz w:val="24"/>
          <w:szCs w:val="24"/>
        </w:rPr>
        <w:t xml:space="preserve">ohodou </w:t>
      </w:r>
      <w:r w:rsidR="22F3FFC5" w:rsidRPr="00F37016">
        <w:rPr>
          <w:rFonts w:ascii="Times New Roman" w:hAnsi="Times New Roman"/>
          <w:sz w:val="24"/>
          <w:szCs w:val="24"/>
        </w:rPr>
        <w:t>S</w:t>
      </w:r>
      <w:r w:rsidR="4842FC72" w:rsidRPr="00F37016">
        <w:rPr>
          <w:rFonts w:ascii="Times New Roman" w:hAnsi="Times New Roman"/>
          <w:sz w:val="24"/>
          <w:szCs w:val="24"/>
        </w:rPr>
        <w:t>mluvních stran;</w:t>
      </w:r>
    </w:p>
    <w:p w14:paraId="396F7314" w14:textId="38A429C8" w:rsidR="007400FA" w:rsidRPr="00F37016" w:rsidRDefault="6C7B4332" w:rsidP="00BB1E85">
      <w:pPr>
        <w:pStyle w:val="Nadpis3"/>
        <w:numPr>
          <w:ilvl w:val="2"/>
          <w:numId w:val="12"/>
        </w:numPr>
        <w:suppressAutoHyphens/>
        <w:ind w:left="851" w:hanging="709"/>
        <w:rPr>
          <w:rFonts w:ascii="Times New Roman" w:hAnsi="Times New Roman"/>
          <w:sz w:val="24"/>
          <w:szCs w:val="24"/>
        </w:rPr>
      </w:pPr>
      <w:bookmarkStart w:id="79" w:name="_Ref303885505"/>
      <w:r w:rsidRPr="00F37016">
        <w:rPr>
          <w:rFonts w:ascii="Times New Roman" w:hAnsi="Times New Roman"/>
          <w:sz w:val="24"/>
          <w:szCs w:val="24"/>
        </w:rPr>
        <w:t xml:space="preserve">písemným </w:t>
      </w:r>
      <w:r w:rsidR="06F92819" w:rsidRPr="00F37016">
        <w:rPr>
          <w:rFonts w:ascii="Times New Roman" w:hAnsi="Times New Roman"/>
          <w:sz w:val="24"/>
          <w:szCs w:val="24"/>
        </w:rPr>
        <w:t xml:space="preserve">odstoupením </w:t>
      </w:r>
      <w:r w:rsidR="3796AB69" w:rsidRPr="00F37016">
        <w:rPr>
          <w:rFonts w:ascii="Times New Roman" w:hAnsi="Times New Roman"/>
          <w:sz w:val="24"/>
          <w:szCs w:val="24"/>
        </w:rPr>
        <w:t xml:space="preserve">Objednatele </w:t>
      </w:r>
      <w:r w:rsidR="06F92819" w:rsidRPr="00F37016">
        <w:rPr>
          <w:rFonts w:ascii="Times New Roman" w:hAnsi="Times New Roman"/>
          <w:sz w:val="24"/>
          <w:szCs w:val="24"/>
        </w:rPr>
        <w:t xml:space="preserve">od </w:t>
      </w:r>
      <w:r w:rsidR="003A5734">
        <w:rPr>
          <w:rFonts w:ascii="Times New Roman" w:hAnsi="Times New Roman"/>
          <w:sz w:val="24"/>
          <w:szCs w:val="24"/>
        </w:rPr>
        <w:t xml:space="preserve">této </w:t>
      </w:r>
      <w:r w:rsidR="711CC02C" w:rsidRPr="00F37016">
        <w:rPr>
          <w:rFonts w:ascii="Times New Roman" w:hAnsi="Times New Roman"/>
          <w:sz w:val="24"/>
          <w:szCs w:val="24"/>
        </w:rPr>
        <w:t>S</w:t>
      </w:r>
      <w:r w:rsidR="06F92819" w:rsidRPr="00F37016">
        <w:rPr>
          <w:rFonts w:ascii="Times New Roman" w:hAnsi="Times New Roman"/>
          <w:sz w:val="24"/>
          <w:szCs w:val="24"/>
        </w:rPr>
        <w:t xml:space="preserve">mlouvy pro její podstatné porušení </w:t>
      </w:r>
      <w:r w:rsidR="3796AB69" w:rsidRPr="00F37016">
        <w:rPr>
          <w:rFonts w:ascii="Times New Roman" w:hAnsi="Times New Roman"/>
          <w:sz w:val="24"/>
          <w:szCs w:val="24"/>
        </w:rPr>
        <w:t>Poskytovatelem</w:t>
      </w:r>
      <w:r w:rsidR="711CC02C" w:rsidRPr="00F37016">
        <w:rPr>
          <w:rFonts w:ascii="Times New Roman" w:hAnsi="Times New Roman"/>
          <w:sz w:val="24"/>
          <w:szCs w:val="24"/>
        </w:rPr>
        <w:t>, přičemž podstatným porušením S</w:t>
      </w:r>
      <w:r w:rsidR="06F92819" w:rsidRPr="00F37016">
        <w:rPr>
          <w:rFonts w:ascii="Times New Roman" w:hAnsi="Times New Roman"/>
          <w:sz w:val="24"/>
          <w:szCs w:val="24"/>
        </w:rPr>
        <w:t>mlouvy se rozumí zejména:</w:t>
      </w:r>
      <w:bookmarkEnd w:id="79"/>
    </w:p>
    <w:p w14:paraId="2225E59B" w14:textId="3B77C57A" w:rsidR="007400FA" w:rsidRPr="00A26904" w:rsidRDefault="000B47D8" w:rsidP="00BB1E85">
      <w:pPr>
        <w:pStyle w:val="Import5"/>
        <w:widowControl/>
        <w:numPr>
          <w:ilvl w:val="0"/>
          <w:numId w:val="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spacing w:after="120" w:line="276" w:lineRule="auto"/>
        <w:ind w:left="1276" w:hanging="425"/>
        <w:jc w:val="both"/>
        <w:rPr>
          <w:rFonts w:ascii="Times New Roman" w:hAnsi="Times New Roman" w:cs="Times New Roman"/>
        </w:rPr>
      </w:pPr>
      <w:r w:rsidRPr="00A26904">
        <w:rPr>
          <w:rFonts w:ascii="Times New Roman" w:hAnsi="Times New Roman" w:cs="Times New Roman"/>
        </w:rPr>
        <w:t>pokud</w:t>
      </w:r>
      <w:r w:rsidR="00B160D4" w:rsidRPr="00A26904">
        <w:rPr>
          <w:rFonts w:ascii="Times New Roman" w:hAnsi="Times New Roman" w:cs="Times New Roman"/>
        </w:rPr>
        <w:t xml:space="preserve"> alespoň</w:t>
      </w:r>
      <w:r w:rsidRPr="00A26904">
        <w:rPr>
          <w:rFonts w:ascii="Times New Roman" w:hAnsi="Times New Roman" w:cs="Times New Roman"/>
        </w:rPr>
        <w:t xml:space="preserve"> třetina </w:t>
      </w:r>
      <w:r w:rsidR="00F56A0A" w:rsidRPr="00A26904">
        <w:rPr>
          <w:rFonts w:ascii="Times New Roman" w:hAnsi="Times New Roman" w:cs="Times New Roman"/>
        </w:rPr>
        <w:t xml:space="preserve">Zařízení </w:t>
      </w:r>
      <w:r w:rsidRPr="00A26904">
        <w:rPr>
          <w:rFonts w:ascii="Times New Roman" w:hAnsi="Times New Roman" w:cs="Times New Roman"/>
        </w:rPr>
        <w:t xml:space="preserve">není funkční po dobu delší než </w:t>
      </w:r>
      <w:r w:rsidR="00E938DF">
        <w:rPr>
          <w:rFonts w:ascii="Times New Roman" w:hAnsi="Times New Roman" w:cs="Times New Roman"/>
        </w:rPr>
        <w:t>120</w:t>
      </w:r>
      <w:r w:rsidRPr="00A26904">
        <w:rPr>
          <w:rFonts w:ascii="Times New Roman" w:hAnsi="Times New Roman" w:cs="Times New Roman"/>
        </w:rPr>
        <w:t xml:space="preserve"> hodin</w:t>
      </w:r>
      <w:r w:rsidR="00F56A0A" w:rsidRPr="00A26904">
        <w:rPr>
          <w:rFonts w:ascii="Times New Roman" w:hAnsi="Times New Roman" w:cs="Times New Roman"/>
        </w:rPr>
        <w:t>;</w:t>
      </w:r>
    </w:p>
    <w:p w14:paraId="3EE75517" w14:textId="138CE974" w:rsidR="00AB046D" w:rsidRPr="00570250" w:rsidRDefault="1A052F50" w:rsidP="00BB1E85">
      <w:pPr>
        <w:pStyle w:val="Import5"/>
        <w:widowControl/>
        <w:numPr>
          <w:ilvl w:val="0"/>
          <w:numId w:val="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spacing w:after="120" w:line="276" w:lineRule="auto"/>
        <w:ind w:left="1276" w:hanging="425"/>
        <w:jc w:val="both"/>
        <w:rPr>
          <w:rFonts w:ascii="Times New Roman" w:hAnsi="Times New Roman" w:cs="Times New Roman"/>
        </w:rPr>
      </w:pPr>
      <w:r w:rsidRPr="00570250">
        <w:rPr>
          <w:rFonts w:ascii="Times New Roman" w:hAnsi="Times New Roman" w:cs="Times New Roman"/>
        </w:rPr>
        <w:t xml:space="preserve">prodlení Poskytovatele s dodáním </w:t>
      </w:r>
      <w:r w:rsidR="005B3050" w:rsidRPr="00570250">
        <w:rPr>
          <w:rFonts w:ascii="Times New Roman" w:hAnsi="Times New Roman" w:cs="Times New Roman"/>
        </w:rPr>
        <w:t xml:space="preserve">a instalací či odebráním a deinstalací </w:t>
      </w:r>
      <w:r w:rsidRPr="00570250">
        <w:rPr>
          <w:rFonts w:ascii="Times New Roman" w:hAnsi="Times New Roman" w:cs="Times New Roman"/>
        </w:rPr>
        <w:t>Zařízení</w:t>
      </w:r>
      <w:r w:rsidR="005B3050" w:rsidRPr="00570250">
        <w:rPr>
          <w:rFonts w:ascii="Times New Roman" w:hAnsi="Times New Roman" w:cs="Times New Roman"/>
        </w:rPr>
        <w:t xml:space="preserve"> / Příslušenství</w:t>
      </w:r>
      <w:r w:rsidRPr="00570250">
        <w:rPr>
          <w:rFonts w:ascii="Times New Roman" w:hAnsi="Times New Roman" w:cs="Times New Roman"/>
        </w:rPr>
        <w:t xml:space="preserve"> ve lhůtě dle článku 4.</w:t>
      </w:r>
      <w:r w:rsidR="02A4C6B0" w:rsidRPr="00570250">
        <w:rPr>
          <w:rFonts w:ascii="Times New Roman" w:hAnsi="Times New Roman" w:cs="Times New Roman"/>
        </w:rPr>
        <w:t>3</w:t>
      </w:r>
      <w:r w:rsidRPr="00570250">
        <w:rPr>
          <w:rFonts w:ascii="Times New Roman" w:hAnsi="Times New Roman" w:cs="Times New Roman"/>
        </w:rPr>
        <w:t xml:space="preserve">. Smlouvy po dobu delší než </w:t>
      </w:r>
      <w:r w:rsidR="00E938DF">
        <w:rPr>
          <w:rFonts w:ascii="Times New Roman" w:hAnsi="Times New Roman" w:cs="Times New Roman"/>
        </w:rPr>
        <w:t>21</w:t>
      </w:r>
      <w:r w:rsidRPr="00570250">
        <w:rPr>
          <w:rFonts w:ascii="Times New Roman" w:hAnsi="Times New Roman" w:cs="Times New Roman"/>
        </w:rPr>
        <w:t xml:space="preserve"> kalendářních dnů</w:t>
      </w:r>
      <w:r w:rsidR="4BDC266B" w:rsidRPr="00570250">
        <w:rPr>
          <w:rFonts w:ascii="Times New Roman" w:hAnsi="Times New Roman" w:cs="Times New Roman"/>
        </w:rPr>
        <w:t>.</w:t>
      </w:r>
    </w:p>
    <w:p w14:paraId="0A90AFCA" w14:textId="7A2BCF17" w:rsidR="00E252C3" w:rsidRPr="00570250" w:rsidRDefault="00E252C3" w:rsidP="00BB1E85">
      <w:pPr>
        <w:pStyle w:val="Import5"/>
        <w:widowControl/>
        <w:numPr>
          <w:ilvl w:val="0"/>
          <w:numId w:val="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spacing w:after="120" w:line="276" w:lineRule="auto"/>
        <w:ind w:left="1276" w:hanging="425"/>
        <w:jc w:val="both"/>
        <w:rPr>
          <w:rFonts w:ascii="Times New Roman" w:hAnsi="Times New Roman" w:cs="Times New Roman"/>
        </w:rPr>
      </w:pPr>
      <w:r w:rsidRPr="00570250">
        <w:rPr>
          <w:rFonts w:ascii="Times New Roman" w:hAnsi="Times New Roman" w:cs="Times New Roman"/>
        </w:rPr>
        <w:t>Opakované (minimálně 5x) porušení povinnosti Poskytovatele stanovené ve Smlouvě, na které byl Poskytovatel písemně upozorněn</w:t>
      </w:r>
      <w:r w:rsidR="00F0299B">
        <w:rPr>
          <w:rFonts w:ascii="Times New Roman" w:hAnsi="Times New Roman" w:cs="Times New Roman"/>
        </w:rPr>
        <w:t>.</w:t>
      </w:r>
    </w:p>
    <w:p w14:paraId="22E62F0C" w14:textId="06CD3F65" w:rsidR="00AC4DE8" w:rsidRPr="00F37016" w:rsidRDefault="6C7B4332" w:rsidP="00BB1E85">
      <w:pPr>
        <w:pStyle w:val="Nadpis3"/>
        <w:numPr>
          <w:ilvl w:val="2"/>
          <w:numId w:val="12"/>
        </w:numPr>
        <w:suppressAutoHyphens/>
        <w:ind w:left="851" w:hanging="709"/>
        <w:rPr>
          <w:rFonts w:ascii="Times New Roman" w:hAnsi="Times New Roman"/>
          <w:sz w:val="24"/>
          <w:szCs w:val="24"/>
        </w:rPr>
      </w:pPr>
      <w:bookmarkStart w:id="80" w:name="_Ref303885513"/>
      <w:r w:rsidRPr="00F37016">
        <w:rPr>
          <w:rFonts w:ascii="Times New Roman" w:hAnsi="Times New Roman"/>
          <w:sz w:val="24"/>
          <w:szCs w:val="24"/>
        </w:rPr>
        <w:t xml:space="preserve">písemným odstoupením </w:t>
      </w:r>
      <w:r w:rsidR="6178190C" w:rsidRPr="00F37016">
        <w:rPr>
          <w:rFonts w:ascii="Times New Roman" w:hAnsi="Times New Roman"/>
          <w:sz w:val="24"/>
          <w:szCs w:val="24"/>
        </w:rPr>
        <w:t>Poskytovatel</w:t>
      </w:r>
      <w:r w:rsidRPr="00F37016">
        <w:rPr>
          <w:rFonts w:ascii="Times New Roman" w:hAnsi="Times New Roman"/>
          <w:sz w:val="24"/>
          <w:szCs w:val="24"/>
        </w:rPr>
        <w:t>e</w:t>
      </w:r>
      <w:r w:rsidR="6178190C" w:rsidRPr="00F37016">
        <w:rPr>
          <w:rFonts w:ascii="Times New Roman" w:hAnsi="Times New Roman"/>
          <w:sz w:val="24"/>
          <w:szCs w:val="24"/>
        </w:rPr>
        <w:t xml:space="preserve"> od </w:t>
      </w:r>
      <w:r w:rsidR="003A5734">
        <w:rPr>
          <w:rFonts w:ascii="Times New Roman" w:hAnsi="Times New Roman"/>
          <w:sz w:val="24"/>
          <w:szCs w:val="24"/>
        </w:rPr>
        <w:t xml:space="preserve">této </w:t>
      </w:r>
      <w:r w:rsidR="6178190C" w:rsidRPr="00F37016">
        <w:rPr>
          <w:rFonts w:ascii="Times New Roman" w:hAnsi="Times New Roman"/>
          <w:sz w:val="24"/>
          <w:szCs w:val="24"/>
        </w:rPr>
        <w:t>Smlouvy z důvodu jejího podstatného porušení Objednatelem, za což se považuje prodlení Objednatele s úhradou ceny za plnění předmětu Smlouvy o více než 30 dní, pokud Objednatel nezjedná nápravu ani do 30 dnů od doručení písemného oznámení Poskytovatele o takovém pro</w:t>
      </w:r>
      <w:r w:rsidR="4842FC72" w:rsidRPr="00F37016">
        <w:rPr>
          <w:rFonts w:ascii="Times New Roman" w:hAnsi="Times New Roman"/>
          <w:sz w:val="24"/>
          <w:szCs w:val="24"/>
        </w:rPr>
        <w:t>dlení se žádostí o jeho nápravu;</w:t>
      </w:r>
    </w:p>
    <w:p w14:paraId="7FE3DFF6" w14:textId="021B57F5" w:rsidR="001A230F" w:rsidRPr="00F37016" w:rsidRDefault="021658D0" w:rsidP="00BB1E85">
      <w:pPr>
        <w:pStyle w:val="Nadpis3"/>
        <w:numPr>
          <w:ilvl w:val="2"/>
          <w:numId w:val="12"/>
        </w:numPr>
        <w:suppressAutoHyphens/>
        <w:ind w:left="851" w:hanging="709"/>
        <w:rPr>
          <w:rFonts w:ascii="Times New Roman" w:hAnsi="Times New Roman"/>
          <w:sz w:val="24"/>
          <w:szCs w:val="24"/>
        </w:rPr>
      </w:pPr>
      <w:bookmarkStart w:id="81" w:name="_Ref243539550"/>
      <w:bookmarkEnd w:id="80"/>
      <w:r w:rsidRPr="00F37016">
        <w:rPr>
          <w:rFonts w:ascii="Times New Roman" w:hAnsi="Times New Roman"/>
          <w:sz w:val="24"/>
          <w:szCs w:val="24"/>
        </w:rPr>
        <w:t xml:space="preserve">písemným odstoupením </w:t>
      </w:r>
      <w:r w:rsidR="6D51D043" w:rsidRPr="00F37016">
        <w:rPr>
          <w:rFonts w:ascii="Times New Roman" w:hAnsi="Times New Roman"/>
          <w:sz w:val="24"/>
          <w:szCs w:val="24"/>
        </w:rPr>
        <w:t>Objednatel</w:t>
      </w:r>
      <w:r w:rsidRPr="00F37016">
        <w:rPr>
          <w:rFonts w:ascii="Times New Roman" w:hAnsi="Times New Roman"/>
          <w:sz w:val="24"/>
          <w:szCs w:val="24"/>
        </w:rPr>
        <w:t>e</w:t>
      </w:r>
      <w:r w:rsidR="6D51D043" w:rsidRPr="00F37016">
        <w:rPr>
          <w:rFonts w:ascii="Times New Roman" w:hAnsi="Times New Roman"/>
          <w:sz w:val="24"/>
          <w:szCs w:val="24"/>
        </w:rPr>
        <w:t xml:space="preserve">, pokud je </w:t>
      </w:r>
      <w:r w:rsidR="18AFA9DC" w:rsidRPr="00F37016">
        <w:rPr>
          <w:rFonts w:ascii="Times New Roman" w:hAnsi="Times New Roman"/>
          <w:sz w:val="24"/>
          <w:szCs w:val="24"/>
        </w:rPr>
        <w:t xml:space="preserve">vůči </w:t>
      </w:r>
      <w:r w:rsidR="6D51D043" w:rsidRPr="00F37016">
        <w:rPr>
          <w:rFonts w:ascii="Times New Roman" w:hAnsi="Times New Roman"/>
          <w:sz w:val="24"/>
          <w:szCs w:val="24"/>
        </w:rPr>
        <w:t>Poskytovatel</w:t>
      </w:r>
      <w:r w:rsidR="18AFA9DC" w:rsidRPr="00F37016">
        <w:rPr>
          <w:rFonts w:ascii="Times New Roman" w:hAnsi="Times New Roman"/>
          <w:sz w:val="24"/>
          <w:szCs w:val="24"/>
        </w:rPr>
        <w:t>i</w:t>
      </w:r>
      <w:r w:rsidR="6D51D043" w:rsidRPr="00F37016">
        <w:rPr>
          <w:rFonts w:ascii="Times New Roman" w:hAnsi="Times New Roman"/>
          <w:sz w:val="24"/>
          <w:szCs w:val="24"/>
        </w:rPr>
        <w:t xml:space="preserve"> vedeno insolvenční řízení nebo byl insolvenční návrh zamítnut pro nedostatek majetku Poskytovatele dle </w:t>
      </w:r>
      <w:r w:rsidR="6D51D043" w:rsidRPr="00F37016">
        <w:rPr>
          <w:rFonts w:ascii="Times New Roman" w:hAnsi="Times New Roman"/>
          <w:sz w:val="24"/>
          <w:szCs w:val="24"/>
        </w:rPr>
        <w:lastRenderedPageBreak/>
        <w:t>zákona č.</w:t>
      </w:r>
      <w:r w:rsidR="35C60B38" w:rsidRPr="00F37016">
        <w:rPr>
          <w:rFonts w:ascii="Times New Roman" w:hAnsi="Times New Roman"/>
          <w:sz w:val="24"/>
          <w:szCs w:val="24"/>
        </w:rPr>
        <w:t> </w:t>
      </w:r>
      <w:r w:rsidR="6D51D043" w:rsidRPr="00F37016">
        <w:rPr>
          <w:rFonts w:ascii="Times New Roman" w:hAnsi="Times New Roman"/>
          <w:sz w:val="24"/>
          <w:szCs w:val="24"/>
        </w:rPr>
        <w:t>182/2006 Sb., o úpadku a způsobech jeho řešení, ve znění pozdějších předpisů, nebo pokud Poskytovatel vstoupí do likvidace</w:t>
      </w:r>
      <w:bookmarkEnd w:id="81"/>
      <w:r w:rsidR="4842FC72" w:rsidRPr="00F37016">
        <w:rPr>
          <w:rFonts w:ascii="Times New Roman" w:hAnsi="Times New Roman"/>
          <w:sz w:val="24"/>
          <w:szCs w:val="24"/>
        </w:rPr>
        <w:t>;</w:t>
      </w:r>
    </w:p>
    <w:p w14:paraId="692D5D68" w14:textId="07941B73" w:rsidR="00E252C3" w:rsidRDefault="00E252C3" w:rsidP="00BB1E85">
      <w:pPr>
        <w:pStyle w:val="Nadpis3"/>
        <w:numPr>
          <w:ilvl w:val="2"/>
          <w:numId w:val="12"/>
        </w:numPr>
        <w:suppressAutoHyphens/>
        <w:ind w:left="851" w:hanging="709"/>
        <w:rPr>
          <w:rFonts w:ascii="Times New Roman" w:hAnsi="Times New Roman"/>
          <w:sz w:val="24"/>
          <w:szCs w:val="24"/>
        </w:rPr>
      </w:pPr>
      <w:r w:rsidRPr="00F37016">
        <w:rPr>
          <w:rFonts w:ascii="Times New Roman" w:hAnsi="Times New Roman"/>
          <w:sz w:val="24"/>
          <w:szCs w:val="24"/>
        </w:rPr>
        <w:t xml:space="preserve">písemnou výpovědí Objednatele </w:t>
      </w:r>
      <w:r w:rsidR="00A26904">
        <w:rPr>
          <w:rFonts w:ascii="Times New Roman" w:hAnsi="Times New Roman"/>
          <w:sz w:val="24"/>
          <w:szCs w:val="24"/>
        </w:rPr>
        <w:t xml:space="preserve">nebo Poskytovatele </w:t>
      </w:r>
      <w:r>
        <w:rPr>
          <w:rFonts w:ascii="Times New Roman" w:hAnsi="Times New Roman"/>
          <w:sz w:val="24"/>
          <w:szCs w:val="24"/>
        </w:rPr>
        <w:t xml:space="preserve">bez udání důvodu, </w:t>
      </w:r>
      <w:r w:rsidRPr="00F37016">
        <w:rPr>
          <w:rFonts w:ascii="Times New Roman" w:hAnsi="Times New Roman"/>
          <w:sz w:val="24"/>
          <w:szCs w:val="24"/>
        </w:rPr>
        <w:t xml:space="preserve">přičemž výpovědní doba činí </w:t>
      </w:r>
      <w:r w:rsidR="00F2759B">
        <w:rPr>
          <w:rFonts w:ascii="Times New Roman" w:hAnsi="Times New Roman"/>
          <w:sz w:val="24"/>
          <w:szCs w:val="24"/>
        </w:rPr>
        <w:t>6</w:t>
      </w:r>
      <w:r w:rsidRPr="00F37016">
        <w:rPr>
          <w:rFonts w:ascii="Times New Roman" w:hAnsi="Times New Roman"/>
          <w:sz w:val="24"/>
          <w:szCs w:val="24"/>
        </w:rPr>
        <w:t> měsíc</w:t>
      </w:r>
      <w:r>
        <w:rPr>
          <w:rFonts w:ascii="Times New Roman" w:hAnsi="Times New Roman"/>
          <w:sz w:val="24"/>
          <w:szCs w:val="24"/>
        </w:rPr>
        <w:t>ů</w:t>
      </w:r>
      <w:r w:rsidRPr="00F37016">
        <w:rPr>
          <w:rFonts w:ascii="Times New Roman" w:hAnsi="Times New Roman"/>
          <w:sz w:val="24"/>
          <w:szCs w:val="24"/>
        </w:rPr>
        <w:t xml:space="preserve"> a počíná běžet dnem doručení výpovědi</w:t>
      </w:r>
      <w:r w:rsidR="00F2759B">
        <w:rPr>
          <w:rFonts w:ascii="Times New Roman" w:hAnsi="Times New Roman"/>
          <w:sz w:val="24"/>
          <w:szCs w:val="24"/>
        </w:rPr>
        <w:t xml:space="preserve"> druhé straně</w:t>
      </w:r>
      <w:r>
        <w:rPr>
          <w:rFonts w:ascii="Times New Roman" w:hAnsi="Times New Roman"/>
          <w:sz w:val="24"/>
          <w:szCs w:val="24"/>
        </w:rPr>
        <w:t>;</w:t>
      </w:r>
    </w:p>
    <w:p w14:paraId="5BDE7B6F" w14:textId="18A45BB5" w:rsidR="00205775" w:rsidRPr="00A26904" w:rsidRDefault="447AD8EA" w:rsidP="00570250">
      <w:pPr>
        <w:pStyle w:val="Nadpis3"/>
        <w:numPr>
          <w:ilvl w:val="1"/>
          <w:numId w:val="12"/>
        </w:numPr>
        <w:suppressAutoHyphens/>
        <w:ind w:left="709"/>
        <w:rPr>
          <w:rFonts w:ascii="Times New Roman" w:hAnsi="Times New Roman"/>
          <w:sz w:val="24"/>
          <w:szCs w:val="24"/>
        </w:rPr>
      </w:pPr>
      <w:r w:rsidRPr="00A26904">
        <w:rPr>
          <w:rFonts w:ascii="Times New Roman" w:hAnsi="Times New Roman"/>
          <w:sz w:val="24"/>
          <w:szCs w:val="24"/>
        </w:rPr>
        <w:t>Předčasným ukončením Smlouvy nejsou dotčena ustanovení o odpovědnosti za škodu (škoda může spočívat i v nákladech vynaložených Objednatelem na realizaci nového výběrového/zadávacího řízení), nároky na uplatnění smluvních pokut, o ochraně důvěrných informací a ostatních práv a povinností založených touto Smlouvou, která mají podle zákona, Sm</w:t>
      </w:r>
      <w:r w:rsidR="35C60B38" w:rsidRPr="00A26904">
        <w:rPr>
          <w:rFonts w:ascii="Times New Roman" w:hAnsi="Times New Roman"/>
          <w:sz w:val="24"/>
          <w:szCs w:val="24"/>
        </w:rPr>
        <w:t xml:space="preserve">louvy či dle své povahy trvat i </w:t>
      </w:r>
      <w:r w:rsidRPr="00A26904">
        <w:rPr>
          <w:rFonts w:ascii="Times New Roman" w:hAnsi="Times New Roman"/>
          <w:sz w:val="24"/>
          <w:szCs w:val="24"/>
        </w:rPr>
        <w:t>po jejím zrušení.</w:t>
      </w:r>
    </w:p>
    <w:p w14:paraId="7EA3355F" w14:textId="47EBF0BD" w:rsidR="7776E4BD" w:rsidRPr="00F37016" w:rsidRDefault="11F55833" w:rsidP="00161CD5">
      <w:pPr>
        <w:pStyle w:val="Nadpis1"/>
        <w:keepNext/>
        <w:numPr>
          <w:ilvl w:val="0"/>
          <w:numId w:val="12"/>
        </w:numPr>
        <w:spacing w:before="360" w:after="120"/>
        <w:rPr>
          <w:rFonts w:ascii="Times New Roman" w:hAnsi="Times New Roman"/>
          <w:sz w:val="24"/>
          <w:szCs w:val="24"/>
        </w:rPr>
      </w:pPr>
      <w:r w:rsidRPr="00F37016">
        <w:rPr>
          <w:rFonts w:ascii="Times New Roman" w:hAnsi="Times New Roman"/>
          <w:sz w:val="24"/>
          <w:szCs w:val="24"/>
        </w:rPr>
        <w:t>Licence</w:t>
      </w:r>
    </w:p>
    <w:p w14:paraId="1D91FA55" w14:textId="7FDC0156" w:rsidR="45E9E991" w:rsidRPr="00F37016" w:rsidRDefault="46991C95" w:rsidP="00161CD5">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Poskytovatel ručí za to, že Objednatel získá nejpozději k okamžiku, kdy Objednatel začne užívat </w:t>
      </w:r>
      <w:r w:rsidR="00440DE3">
        <w:rPr>
          <w:rFonts w:ascii="Times New Roman" w:hAnsi="Times New Roman"/>
          <w:sz w:val="24"/>
          <w:szCs w:val="24"/>
        </w:rPr>
        <w:t>Zařízení</w:t>
      </w:r>
      <w:r w:rsidRPr="00F37016">
        <w:rPr>
          <w:rFonts w:ascii="Times New Roman" w:hAnsi="Times New Roman"/>
          <w:sz w:val="24"/>
          <w:szCs w:val="24"/>
        </w:rPr>
        <w:t xml:space="preserve"> dle této Smlouvy, na dobu účinnosti této Smlouvy nevypověditelná oprávnění užívat předměty duševního vlastnictví s</w:t>
      </w:r>
      <w:r w:rsidR="0F1A26A7" w:rsidRPr="00F37016">
        <w:rPr>
          <w:rFonts w:ascii="Times New Roman" w:hAnsi="Times New Roman"/>
          <w:sz w:val="24"/>
          <w:szCs w:val="24"/>
        </w:rPr>
        <w:t>e Zařízeními</w:t>
      </w:r>
      <w:r w:rsidRPr="00F37016">
        <w:rPr>
          <w:rFonts w:ascii="Times New Roman" w:hAnsi="Times New Roman"/>
          <w:sz w:val="24"/>
          <w:szCs w:val="24"/>
        </w:rPr>
        <w:t xml:space="preserve"> </w:t>
      </w:r>
      <w:r w:rsidR="51274D3D" w:rsidRPr="00F37016">
        <w:rPr>
          <w:rFonts w:ascii="Times New Roman" w:hAnsi="Times New Roman"/>
          <w:sz w:val="24"/>
          <w:szCs w:val="24"/>
        </w:rPr>
        <w:t>spojené</w:t>
      </w:r>
      <w:r w:rsidRPr="00F37016">
        <w:rPr>
          <w:rFonts w:ascii="Times New Roman" w:hAnsi="Times New Roman"/>
          <w:sz w:val="24"/>
          <w:szCs w:val="24"/>
        </w:rPr>
        <w:t xml:space="preserve"> či související, je-li to relevantní např. ve vztahu k</w:t>
      </w:r>
      <w:r w:rsidR="00BB1E85">
        <w:rPr>
          <w:rFonts w:ascii="Times New Roman" w:hAnsi="Times New Roman"/>
          <w:sz w:val="24"/>
          <w:szCs w:val="24"/>
        </w:rPr>
        <w:t xml:space="preserve"> požadovaným </w:t>
      </w:r>
      <w:r w:rsidRPr="00F37016">
        <w:rPr>
          <w:rFonts w:ascii="Times New Roman" w:hAnsi="Times New Roman"/>
          <w:sz w:val="24"/>
          <w:szCs w:val="24"/>
        </w:rPr>
        <w:t>softwar</w:t>
      </w:r>
      <w:r w:rsidR="00440DE3">
        <w:rPr>
          <w:rFonts w:ascii="Times New Roman" w:hAnsi="Times New Roman"/>
          <w:sz w:val="24"/>
          <w:szCs w:val="24"/>
        </w:rPr>
        <w:t>ům</w:t>
      </w:r>
      <w:r w:rsidRPr="00F37016">
        <w:rPr>
          <w:rFonts w:ascii="Times New Roman" w:hAnsi="Times New Roman"/>
          <w:sz w:val="24"/>
          <w:szCs w:val="24"/>
        </w:rPr>
        <w:t xml:space="preserve"> tiskáren nebo uživatelské dokumentaci</w:t>
      </w:r>
      <w:r w:rsidR="00440DE3">
        <w:rPr>
          <w:rFonts w:ascii="Times New Roman" w:hAnsi="Times New Roman"/>
          <w:sz w:val="24"/>
          <w:szCs w:val="24"/>
        </w:rPr>
        <w:t xml:space="preserve"> dle Přílohy č. 2 této Smlouvy</w:t>
      </w:r>
      <w:r w:rsidRPr="00F37016">
        <w:rPr>
          <w:rFonts w:ascii="Times New Roman" w:hAnsi="Times New Roman"/>
          <w:sz w:val="24"/>
          <w:szCs w:val="24"/>
        </w:rPr>
        <w:t xml:space="preserve">. V případě, že software </w:t>
      </w:r>
      <w:r w:rsidR="00440DE3">
        <w:rPr>
          <w:rFonts w:ascii="Times New Roman" w:hAnsi="Times New Roman"/>
          <w:sz w:val="24"/>
          <w:szCs w:val="24"/>
        </w:rPr>
        <w:t>Zařízení</w:t>
      </w:r>
      <w:r w:rsidRPr="00F37016">
        <w:rPr>
          <w:rFonts w:ascii="Times New Roman" w:hAnsi="Times New Roman"/>
          <w:sz w:val="24"/>
          <w:szCs w:val="24"/>
        </w:rPr>
        <w:t xml:space="preserve"> či jiný předmět duševního vlastnictví související s</w:t>
      </w:r>
      <w:r w:rsidR="00440DE3">
        <w:rPr>
          <w:rFonts w:ascii="Times New Roman" w:hAnsi="Times New Roman"/>
          <w:sz w:val="24"/>
          <w:szCs w:val="24"/>
        </w:rPr>
        <w:t xml:space="preserve">e Zařízením </w:t>
      </w:r>
      <w:r w:rsidRPr="00F37016">
        <w:rPr>
          <w:rFonts w:ascii="Times New Roman" w:hAnsi="Times New Roman"/>
          <w:sz w:val="24"/>
          <w:szCs w:val="24"/>
        </w:rPr>
        <w:t>porušuje nebo</w:t>
      </w:r>
      <w:r w:rsidR="00440DE3">
        <w:rPr>
          <w:rFonts w:ascii="Times New Roman" w:hAnsi="Times New Roman"/>
          <w:sz w:val="24"/>
          <w:szCs w:val="24"/>
        </w:rPr>
        <w:t xml:space="preserve"> </w:t>
      </w:r>
      <w:r w:rsidRPr="00F37016">
        <w:rPr>
          <w:rFonts w:ascii="Times New Roman" w:hAnsi="Times New Roman"/>
          <w:sz w:val="24"/>
          <w:szCs w:val="24"/>
        </w:rPr>
        <w:t xml:space="preserve">poruší práva třetích osob, Poskytovatel odškodní a na vlastní náklady bude i v případě toliko domnělého porušení bránit Objednatele, pokud jej k </w:t>
      </w:r>
      <w:r w:rsidR="00161CD5" w:rsidRPr="00F37016">
        <w:rPr>
          <w:rFonts w:ascii="Times New Roman" w:hAnsi="Times New Roman"/>
          <w:sz w:val="24"/>
          <w:szCs w:val="24"/>
        </w:rPr>
        <w:t xml:space="preserve">tomu zmocní, proti všem nárokům </w:t>
      </w:r>
      <w:r w:rsidRPr="00F37016">
        <w:rPr>
          <w:rFonts w:ascii="Times New Roman" w:hAnsi="Times New Roman"/>
          <w:sz w:val="24"/>
          <w:szCs w:val="24"/>
        </w:rPr>
        <w:t xml:space="preserve">z porušení vlastnických práv a práv duševního vlastnictví, uplatněných třetí osobou, které mohou vyplynout z užití </w:t>
      </w:r>
      <w:r w:rsidR="00440DE3">
        <w:rPr>
          <w:rFonts w:ascii="Times New Roman" w:hAnsi="Times New Roman"/>
          <w:sz w:val="24"/>
          <w:szCs w:val="24"/>
        </w:rPr>
        <w:t>Zřízení</w:t>
      </w:r>
      <w:r w:rsidRPr="00F37016">
        <w:rPr>
          <w:rFonts w:ascii="Times New Roman" w:hAnsi="Times New Roman"/>
          <w:sz w:val="24"/>
          <w:szCs w:val="24"/>
        </w:rPr>
        <w:t xml:space="preserve">, a dále zaplatí vzniklou škodu a náklady, včetně nákladů právního zastoupení. </w:t>
      </w:r>
    </w:p>
    <w:p w14:paraId="788E42B0" w14:textId="492DC91B" w:rsidR="216D69F1" w:rsidRPr="00F37016" w:rsidRDefault="46991C95" w:rsidP="00161CD5">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Poskytovatel tímto poskytuje Objednateli na dobu plnění dle této Smlouvy nevypověditelnou nevýhradní licenci/podlicenci k užívání standardních  počítačových programů (např. firmware, nástroje pro správu a dalšího standardizovaného software, včetně veškerých updatů), které jsou nedílnou součástí </w:t>
      </w:r>
      <w:r w:rsidR="00440DE3">
        <w:rPr>
          <w:rFonts w:ascii="Times New Roman" w:hAnsi="Times New Roman"/>
          <w:sz w:val="24"/>
          <w:szCs w:val="24"/>
        </w:rPr>
        <w:t>Zařízení</w:t>
      </w:r>
      <w:r w:rsidRPr="00F37016">
        <w:rPr>
          <w:rFonts w:ascii="Times New Roman" w:hAnsi="Times New Roman"/>
          <w:sz w:val="24"/>
          <w:szCs w:val="24"/>
        </w:rPr>
        <w:t xml:space="preserve"> nebo s ním souvisejí a jsou chráněné právem duševního vlastnictví, a to aniž by byl Objednatel povinen za toto užívání hradit jakoukoli odměnu nad rámec </w:t>
      </w:r>
      <w:r w:rsidRPr="00611EB0">
        <w:rPr>
          <w:rFonts w:ascii="Times New Roman" w:hAnsi="Times New Roman"/>
          <w:sz w:val="24"/>
          <w:szCs w:val="24"/>
        </w:rPr>
        <w:t xml:space="preserve">ceny dle čl. </w:t>
      </w:r>
      <w:r w:rsidR="0071F9D2" w:rsidRPr="00570250">
        <w:rPr>
          <w:rFonts w:ascii="Times New Roman" w:hAnsi="Times New Roman"/>
          <w:sz w:val="24"/>
          <w:szCs w:val="24"/>
        </w:rPr>
        <w:t>5.</w:t>
      </w:r>
      <w:r w:rsidRPr="00611EB0">
        <w:rPr>
          <w:rFonts w:ascii="Times New Roman" w:hAnsi="Times New Roman"/>
          <w:sz w:val="24"/>
          <w:szCs w:val="24"/>
        </w:rPr>
        <w:t xml:space="preserve"> Smlouv</w:t>
      </w:r>
      <w:r w:rsidRPr="00F37016">
        <w:rPr>
          <w:rFonts w:ascii="Times New Roman" w:hAnsi="Times New Roman"/>
          <w:sz w:val="24"/>
          <w:szCs w:val="24"/>
        </w:rPr>
        <w:t>y či si zajišťovat výslovný souhlas.</w:t>
      </w:r>
    </w:p>
    <w:p w14:paraId="3B2F44AF" w14:textId="40DDADA6" w:rsidR="216D69F1" w:rsidRPr="00611EB0" w:rsidRDefault="46991C95" w:rsidP="00161CD5">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Bude-li v souvislosti s plněním dle této Smlouvy vytvořena nebo Objednateli poskytnuta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poddodavatel, je Poskytoval povinen zajistit převod veškerých práv k </w:t>
      </w:r>
      <w:r w:rsidRPr="00611EB0">
        <w:rPr>
          <w:rFonts w:ascii="Times New Roman" w:hAnsi="Times New Roman"/>
          <w:sz w:val="24"/>
          <w:szCs w:val="24"/>
        </w:rPr>
        <w:t xml:space="preserve">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 databázi, včetně zvláštních práv pořizovatele databáze, je již zahrnuta v ceně dle </w:t>
      </w:r>
      <w:r w:rsidRPr="00570250">
        <w:rPr>
          <w:rFonts w:ascii="Times New Roman" w:hAnsi="Times New Roman"/>
          <w:sz w:val="24"/>
          <w:szCs w:val="24"/>
        </w:rPr>
        <w:t xml:space="preserve">čl. </w:t>
      </w:r>
      <w:r w:rsidR="7B48085E" w:rsidRPr="00570250">
        <w:rPr>
          <w:rFonts w:ascii="Times New Roman" w:hAnsi="Times New Roman"/>
          <w:sz w:val="24"/>
          <w:szCs w:val="24"/>
        </w:rPr>
        <w:t>5</w:t>
      </w:r>
      <w:r w:rsidRPr="00611EB0">
        <w:rPr>
          <w:rFonts w:ascii="Times New Roman" w:hAnsi="Times New Roman"/>
          <w:sz w:val="24"/>
          <w:szCs w:val="24"/>
        </w:rPr>
        <w:t xml:space="preserve">. </w:t>
      </w:r>
      <w:r w:rsidR="00611EB0">
        <w:rPr>
          <w:rFonts w:ascii="Times New Roman" w:hAnsi="Times New Roman"/>
          <w:sz w:val="24"/>
          <w:szCs w:val="24"/>
        </w:rPr>
        <w:t xml:space="preserve">této </w:t>
      </w:r>
      <w:r w:rsidRPr="00611EB0">
        <w:rPr>
          <w:rFonts w:ascii="Times New Roman" w:hAnsi="Times New Roman"/>
          <w:sz w:val="24"/>
          <w:szCs w:val="24"/>
        </w:rPr>
        <w:t>Smlouvy.</w:t>
      </w:r>
    </w:p>
    <w:p w14:paraId="57FA72C2" w14:textId="055EF9B9" w:rsidR="216D69F1" w:rsidRPr="00F37016" w:rsidRDefault="46991C95" w:rsidP="00161CD5">
      <w:pPr>
        <w:pStyle w:val="Nadpis2"/>
        <w:numPr>
          <w:ilvl w:val="1"/>
          <w:numId w:val="12"/>
        </w:numPr>
        <w:suppressAutoHyphens/>
        <w:ind w:left="709"/>
        <w:rPr>
          <w:rFonts w:ascii="Times New Roman" w:hAnsi="Times New Roman"/>
          <w:sz w:val="24"/>
          <w:szCs w:val="24"/>
        </w:rPr>
      </w:pPr>
      <w:r w:rsidRPr="00611EB0">
        <w:rPr>
          <w:rFonts w:ascii="Times New Roman" w:hAnsi="Times New Roman"/>
          <w:sz w:val="24"/>
          <w:szCs w:val="24"/>
        </w:rPr>
        <w:t xml:space="preserve">Cena za oprávnění, resp. práva užívat </w:t>
      </w:r>
      <w:r w:rsidR="00440DE3" w:rsidRPr="00611EB0">
        <w:rPr>
          <w:rFonts w:ascii="Times New Roman" w:hAnsi="Times New Roman"/>
          <w:sz w:val="24"/>
          <w:szCs w:val="24"/>
        </w:rPr>
        <w:t>Zařízení</w:t>
      </w:r>
      <w:r w:rsidRPr="00611EB0">
        <w:rPr>
          <w:rFonts w:ascii="Times New Roman" w:hAnsi="Times New Roman"/>
          <w:sz w:val="24"/>
          <w:szCs w:val="24"/>
        </w:rPr>
        <w:t xml:space="preserve"> a související práva, resp. cena za licenci/podlicenci, dle tohoto článku, je již plně zahrnuta v ceně dle </w:t>
      </w:r>
      <w:r w:rsidRPr="00570250">
        <w:rPr>
          <w:rFonts w:ascii="Times New Roman" w:hAnsi="Times New Roman"/>
          <w:sz w:val="24"/>
          <w:szCs w:val="24"/>
        </w:rPr>
        <w:t>čl</w:t>
      </w:r>
      <w:r w:rsidR="00611EB0">
        <w:rPr>
          <w:rFonts w:ascii="Times New Roman" w:hAnsi="Times New Roman"/>
          <w:sz w:val="24"/>
          <w:szCs w:val="24"/>
        </w:rPr>
        <w:t>.</w:t>
      </w:r>
      <w:r w:rsidRPr="00570250">
        <w:rPr>
          <w:rFonts w:ascii="Times New Roman" w:hAnsi="Times New Roman"/>
          <w:sz w:val="24"/>
          <w:szCs w:val="24"/>
        </w:rPr>
        <w:t xml:space="preserve"> </w:t>
      </w:r>
      <w:r w:rsidR="6018AC91" w:rsidRPr="00570250">
        <w:rPr>
          <w:rFonts w:ascii="Times New Roman" w:hAnsi="Times New Roman"/>
          <w:sz w:val="24"/>
          <w:szCs w:val="24"/>
        </w:rPr>
        <w:t>5</w:t>
      </w:r>
      <w:r w:rsidRPr="00570250">
        <w:rPr>
          <w:rFonts w:ascii="Times New Roman" w:hAnsi="Times New Roman"/>
          <w:sz w:val="24"/>
          <w:szCs w:val="24"/>
        </w:rPr>
        <w:t>.</w:t>
      </w:r>
      <w:r w:rsidRPr="00F37016">
        <w:rPr>
          <w:rFonts w:ascii="Times New Roman" w:hAnsi="Times New Roman"/>
          <w:sz w:val="24"/>
          <w:szCs w:val="24"/>
        </w:rPr>
        <w:t xml:space="preserve"> této Smlouvy.</w:t>
      </w:r>
    </w:p>
    <w:p w14:paraId="66334EB4" w14:textId="4E39A36B" w:rsidR="00440DE3" w:rsidRDefault="00161CD5" w:rsidP="00161CD5">
      <w:pPr>
        <w:pStyle w:val="Nadpis1"/>
        <w:keepNext/>
        <w:numPr>
          <w:ilvl w:val="0"/>
          <w:numId w:val="12"/>
        </w:numPr>
        <w:suppressAutoHyphens/>
        <w:spacing w:before="360" w:after="120"/>
        <w:rPr>
          <w:rFonts w:ascii="Times New Roman" w:hAnsi="Times New Roman"/>
          <w:sz w:val="24"/>
          <w:szCs w:val="24"/>
        </w:rPr>
      </w:pPr>
      <w:bookmarkStart w:id="82" w:name="_Toc257991686"/>
      <w:r w:rsidRPr="00F37016">
        <w:rPr>
          <w:rFonts w:ascii="Times New Roman" w:hAnsi="Times New Roman"/>
          <w:sz w:val="24"/>
          <w:szCs w:val="24"/>
        </w:rPr>
        <w:lastRenderedPageBreak/>
        <w:t xml:space="preserve"> </w:t>
      </w:r>
      <w:r w:rsidR="00440DE3">
        <w:rPr>
          <w:rFonts w:ascii="Times New Roman" w:hAnsi="Times New Roman"/>
          <w:sz w:val="24"/>
          <w:szCs w:val="24"/>
        </w:rPr>
        <w:t>Zvláštní ujednání</w:t>
      </w:r>
    </w:p>
    <w:p w14:paraId="250ECC6B" w14:textId="03F24EEE" w:rsidR="00440DE3" w:rsidRDefault="00440DE3" w:rsidP="00440DE3">
      <w:pPr>
        <w:pStyle w:val="Nadpis2"/>
        <w:numPr>
          <w:ilvl w:val="1"/>
          <w:numId w:val="12"/>
        </w:numPr>
        <w:suppressAutoHyphens/>
        <w:ind w:left="709"/>
        <w:rPr>
          <w:rFonts w:ascii="Times New Roman" w:hAnsi="Times New Roman"/>
          <w:sz w:val="24"/>
          <w:szCs w:val="24"/>
        </w:rPr>
      </w:pPr>
      <w:r>
        <w:rPr>
          <w:rFonts w:ascii="Times New Roman" w:hAnsi="Times New Roman"/>
          <w:sz w:val="24"/>
          <w:szCs w:val="24"/>
        </w:rPr>
        <w:t>Poskytovatel</w:t>
      </w:r>
      <w:r w:rsidRPr="00440DE3">
        <w:rPr>
          <w:rFonts w:ascii="Times New Roman" w:hAnsi="Times New Roman"/>
          <w:sz w:val="24"/>
          <w:szCs w:val="24"/>
        </w:rPr>
        <w:t xml:space="preserve"> podpisem této </w:t>
      </w:r>
      <w:r>
        <w:rPr>
          <w:rFonts w:ascii="Times New Roman" w:hAnsi="Times New Roman"/>
          <w:sz w:val="24"/>
          <w:szCs w:val="24"/>
        </w:rPr>
        <w:t>S</w:t>
      </w:r>
      <w:r w:rsidRPr="00440DE3">
        <w:rPr>
          <w:rFonts w:ascii="Times New Roman" w:hAnsi="Times New Roman"/>
          <w:sz w:val="24"/>
          <w:szCs w:val="24"/>
        </w:rPr>
        <w:t xml:space="preserve">mlouvy potvrzuje, že nenaplňuje definiční znaky subjektů uvedených v nařízení Rady (EU) 2022/576 ze dne 8. dubna 2022, kterým se mění nařízení (EU) č. 833/2014 o omezujících opatřeních vzhledem k činnostem Ruska destabilizujícím situaci na Ukrajině (dále také jako „nařízení č. 2022/576“), tedy, že není: </w:t>
      </w:r>
    </w:p>
    <w:p w14:paraId="43C4EDB4" w14:textId="6E1D3B2E" w:rsidR="00440DE3" w:rsidRPr="00440DE3" w:rsidRDefault="00440DE3" w:rsidP="00440DE3">
      <w:pPr>
        <w:pStyle w:val="Odstavecseseznamem"/>
        <w:numPr>
          <w:ilvl w:val="1"/>
          <w:numId w:val="35"/>
        </w:numPr>
        <w:ind w:left="1134" w:hanging="283"/>
        <w:jc w:val="both"/>
        <w:rPr>
          <w:rFonts w:ascii="Times New Roman" w:hAnsi="Times New Roman"/>
          <w:sz w:val="24"/>
        </w:rPr>
      </w:pPr>
      <w:r w:rsidRPr="00440DE3">
        <w:rPr>
          <w:rFonts w:ascii="Times New Roman" w:hAnsi="Times New Roman"/>
          <w:sz w:val="24"/>
        </w:rPr>
        <w:t>ruským státním příslušníkem, fyzickou nebo právnickou osobou nebo subjektem či orgánem se sídlem v Rusku;</w:t>
      </w:r>
    </w:p>
    <w:p w14:paraId="74DFDB25" w14:textId="17124905" w:rsidR="00440DE3" w:rsidRPr="00440DE3" w:rsidRDefault="00440DE3" w:rsidP="00440DE3">
      <w:pPr>
        <w:pStyle w:val="Odstavecseseznamem"/>
        <w:numPr>
          <w:ilvl w:val="1"/>
          <w:numId w:val="35"/>
        </w:numPr>
        <w:ind w:left="1134" w:hanging="283"/>
        <w:jc w:val="both"/>
        <w:rPr>
          <w:rFonts w:ascii="Times New Roman" w:hAnsi="Times New Roman"/>
          <w:sz w:val="24"/>
        </w:rPr>
      </w:pPr>
      <w:r w:rsidRPr="00440DE3">
        <w:rPr>
          <w:rFonts w:ascii="Times New Roman" w:hAnsi="Times New Roman"/>
          <w:sz w:val="24"/>
        </w:rPr>
        <w:t>fyzickou nebo právnickou osobou, subjektem nebo orgánem, které jsou z více než 50 % přímo či nepřímo vlastněny některým ze subjektů uvedených v písm. a) tohoto odstavce, nebo;</w:t>
      </w:r>
    </w:p>
    <w:p w14:paraId="54C72168" w14:textId="16445036" w:rsidR="00440DE3" w:rsidRDefault="00440DE3" w:rsidP="00440DE3">
      <w:pPr>
        <w:pStyle w:val="Odstavecseseznamem"/>
        <w:numPr>
          <w:ilvl w:val="1"/>
          <w:numId w:val="35"/>
        </w:numPr>
        <w:ind w:left="1134" w:hanging="283"/>
        <w:jc w:val="both"/>
        <w:rPr>
          <w:rFonts w:ascii="Times New Roman" w:hAnsi="Times New Roman"/>
          <w:sz w:val="24"/>
        </w:rPr>
      </w:pPr>
      <w:r w:rsidRPr="00440DE3">
        <w:rPr>
          <w:rFonts w:ascii="Times New Roman" w:hAnsi="Times New Roman"/>
          <w:sz w:val="24"/>
        </w:rPr>
        <w:t>fyzickou nebo právnickou osobou, subjektem nebo orgánem, které jednají jménem nebo na pokyn některého ze subjektů uvedených v písm. a) nebo b) tohoto odstavce;</w:t>
      </w:r>
    </w:p>
    <w:p w14:paraId="6EC127BB" w14:textId="4009288F" w:rsidR="00440DE3" w:rsidRPr="00440DE3" w:rsidRDefault="00440DE3" w:rsidP="00440DE3">
      <w:pPr>
        <w:ind w:left="851"/>
        <w:jc w:val="both"/>
        <w:rPr>
          <w:rFonts w:ascii="Times New Roman" w:hAnsi="Times New Roman"/>
          <w:sz w:val="24"/>
        </w:rPr>
      </w:pPr>
      <w:r>
        <w:rPr>
          <w:rFonts w:ascii="Times New Roman" w:hAnsi="Times New Roman"/>
          <w:sz w:val="24"/>
        </w:rPr>
        <w:t>Poskytovatel</w:t>
      </w:r>
      <w:r w:rsidRPr="00440DE3">
        <w:rPr>
          <w:rFonts w:ascii="Times New Roman" w:hAnsi="Times New Roman"/>
          <w:sz w:val="24"/>
        </w:rPr>
        <w:t xml:space="preserve"> rovněž podpisem této </w:t>
      </w:r>
      <w:r>
        <w:rPr>
          <w:rFonts w:ascii="Times New Roman" w:hAnsi="Times New Roman"/>
          <w:sz w:val="24"/>
        </w:rPr>
        <w:t>S</w:t>
      </w:r>
      <w:r w:rsidRPr="00440DE3">
        <w:rPr>
          <w:rFonts w:ascii="Times New Roman" w:hAnsi="Times New Roman"/>
          <w:sz w:val="24"/>
        </w:rPr>
        <w:t xml:space="preserve">mlouvy potvrzuje, že jeho poddodavatelé, jejichž podíl na hodnotě této </w:t>
      </w:r>
      <w:r w:rsidR="00530DBA">
        <w:rPr>
          <w:rFonts w:ascii="Times New Roman" w:hAnsi="Times New Roman"/>
          <w:sz w:val="24"/>
        </w:rPr>
        <w:t>S</w:t>
      </w:r>
      <w:r w:rsidRPr="00440DE3">
        <w:rPr>
          <w:rFonts w:ascii="Times New Roman" w:hAnsi="Times New Roman"/>
          <w:sz w:val="24"/>
        </w:rPr>
        <w:t xml:space="preserve">mlouvy představuje více než 10 %, nejsou subjektem dle písmene a) – c) tohoto odstavce této </w:t>
      </w:r>
      <w:r w:rsidR="00530DBA">
        <w:rPr>
          <w:rFonts w:ascii="Times New Roman" w:hAnsi="Times New Roman"/>
          <w:sz w:val="24"/>
        </w:rPr>
        <w:t>Smlouvy.</w:t>
      </w:r>
      <w:r w:rsidRPr="00440DE3">
        <w:rPr>
          <w:rFonts w:ascii="Times New Roman" w:hAnsi="Times New Roman"/>
          <w:sz w:val="24"/>
        </w:rPr>
        <w:t xml:space="preserve"> Subjekty uvedené v tomto odstavci této </w:t>
      </w:r>
      <w:r w:rsidR="00530DBA">
        <w:rPr>
          <w:rFonts w:ascii="Times New Roman" w:hAnsi="Times New Roman"/>
          <w:sz w:val="24"/>
        </w:rPr>
        <w:t>Smlouvy</w:t>
      </w:r>
      <w:r w:rsidRPr="00440DE3">
        <w:rPr>
          <w:rFonts w:ascii="Times New Roman" w:hAnsi="Times New Roman"/>
          <w:sz w:val="24"/>
        </w:rPr>
        <w:t xml:space="preserve"> budou dále označovány jako „určené subjekty“.</w:t>
      </w:r>
    </w:p>
    <w:p w14:paraId="031E1E09" w14:textId="700B251B" w:rsidR="00440DE3" w:rsidRPr="00440DE3" w:rsidRDefault="00530DBA" w:rsidP="00440DE3">
      <w:pPr>
        <w:pStyle w:val="Nadpis2"/>
        <w:numPr>
          <w:ilvl w:val="1"/>
          <w:numId w:val="12"/>
        </w:numPr>
        <w:suppressAutoHyphens/>
        <w:ind w:left="709"/>
        <w:rPr>
          <w:rFonts w:ascii="Times New Roman" w:hAnsi="Times New Roman"/>
          <w:sz w:val="24"/>
          <w:szCs w:val="24"/>
        </w:rPr>
      </w:pPr>
      <w:r>
        <w:rPr>
          <w:rFonts w:ascii="Times New Roman" w:hAnsi="Times New Roman"/>
          <w:sz w:val="24"/>
          <w:szCs w:val="24"/>
        </w:rPr>
        <w:t>Poskytovatel</w:t>
      </w:r>
      <w:r w:rsidR="00440DE3" w:rsidRPr="00440DE3">
        <w:rPr>
          <w:rFonts w:ascii="Times New Roman" w:hAnsi="Times New Roman"/>
          <w:sz w:val="24"/>
          <w:szCs w:val="24"/>
        </w:rPr>
        <w:t xml:space="preserve"> podpisem této </w:t>
      </w:r>
      <w:r>
        <w:rPr>
          <w:rFonts w:ascii="Times New Roman" w:hAnsi="Times New Roman"/>
          <w:sz w:val="24"/>
          <w:szCs w:val="24"/>
        </w:rPr>
        <w:t>S</w:t>
      </w:r>
      <w:r w:rsidR="00440DE3" w:rsidRPr="00440DE3">
        <w:rPr>
          <w:rFonts w:ascii="Times New Roman" w:hAnsi="Times New Roman"/>
          <w:sz w:val="24"/>
          <w:szCs w:val="24"/>
        </w:rPr>
        <w:t>mlouvy potvrzuje, že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Osoba uvedená v příloze I nařízení č. 269/2014 bude dále označována jako „určená osoba“.</w:t>
      </w:r>
    </w:p>
    <w:p w14:paraId="3572DE5E" w14:textId="1E0926EE" w:rsidR="00440DE3" w:rsidRPr="00440DE3" w:rsidRDefault="00530DBA" w:rsidP="00440DE3">
      <w:pPr>
        <w:pStyle w:val="Nadpis2"/>
        <w:numPr>
          <w:ilvl w:val="1"/>
          <w:numId w:val="12"/>
        </w:numPr>
        <w:suppressAutoHyphens/>
        <w:ind w:left="709"/>
        <w:rPr>
          <w:rFonts w:ascii="Times New Roman" w:hAnsi="Times New Roman"/>
          <w:sz w:val="24"/>
          <w:szCs w:val="24"/>
        </w:rPr>
      </w:pPr>
      <w:r>
        <w:rPr>
          <w:rFonts w:ascii="Times New Roman" w:hAnsi="Times New Roman"/>
          <w:sz w:val="24"/>
          <w:szCs w:val="24"/>
        </w:rPr>
        <w:t>Poskytovatel</w:t>
      </w:r>
      <w:r w:rsidR="00440DE3" w:rsidRPr="00440DE3">
        <w:rPr>
          <w:rFonts w:ascii="Times New Roman" w:hAnsi="Times New Roman"/>
          <w:sz w:val="24"/>
          <w:szCs w:val="24"/>
        </w:rPr>
        <w:t xml:space="preserve"> se zavazuje, že určeným osobám dle předchozího odstavce (není-li jí sám) nebo v jejich prospěch nezpřístupní žádné finanční prostředky ani hospodářské zdroje získané v souvislosti s plněním dle této </w:t>
      </w:r>
      <w:r>
        <w:rPr>
          <w:rFonts w:ascii="Times New Roman" w:hAnsi="Times New Roman"/>
          <w:sz w:val="24"/>
          <w:szCs w:val="24"/>
        </w:rPr>
        <w:t>Smlouvy</w:t>
      </w:r>
      <w:r w:rsidR="00440DE3" w:rsidRPr="00440DE3">
        <w:rPr>
          <w:rFonts w:ascii="Times New Roman" w:hAnsi="Times New Roman"/>
          <w:sz w:val="24"/>
          <w:szCs w:val="24"/>
        </w:rPr>
        <w:t>, a to přímo ani nepřímo.</w:t>
      </w:r>
    </w:p>
    <w:p w14:paraId="76671A74" w14:textId="67CCA34F" w:rsidR="00440DE3" w:rsidRPr="00440DE3" w:rsidRDefault="00440DE3" w:rsidP="00440DE3">
      <w:pPr>
        <w:pStyle w:val="Nadpis2"/>
        <w:numPr>
          <w:ilvl w:val="1"/>
          <w:numId w:val="12"/>
        </w:numPr>
        <w:suppressAutoHyphens/>
        <w:ind w:left="709"/>
        <w:rPr>
          <w:rFonts w:ascii="Times New Roman" w:hAnsi="Times New Roman"/>
          <w:sz w:val="24"/>
          <w:szCs w:val="24"/>
        </w:rPr>
      </w:pPr>
      <w:r w:rsidRPr="00440DE3">
        <w:rPr>
          <w:rFonts w:ascii="Times New Roman" w:hAnsi="Times New Roman"/>
          <w:sz w:val="24"/>
          <w:szCs w:val="24"/>
        </w:rPr>
        <w:t xml:space="preserve">V případě, že by v průběhu účinnosti této </w:t>
      </w:r>
      <w:r w:rsidR="00530DBA">
        <w:rPr>
          <w:rFonts w:ascii="Times New Roman" w:hAnsi="Times New Roman"/>
          <w:sz w:val="24"/>
          <w:szCs w:val="24"/>
        </w:rPr>
        <w:t>S</w:t>
      </w:r>
      <w:r w:rsidRPr="00440DE3">
        <w:rPr>
          <w:rFonts w:ascii="Times New Roman" w:hAnsi="Times New Roman"/>
          <w:sz w:val="24"/>
          <w:szCs w:val="24"/>
        </w:rPr>
        <w:t xml:space="preserve">mlouvy </w:t>
      </w:r>
      <w:r w:rsidR="00530DBA">
        <w:rPr>
          <w:rFonts w:ascii="Times New Roman" w:hAnsi="Times New Roman"/>
          <w:sz w:val="24"/>
          <w:szCs w:val="24"/>
        </w:rPr>
        <w:t>Poskytovatel</w:t>
      </w:r>
      <w:r w:rsidRPr="00440DE3">
        <w:rPr>
          <w:rFonts w:ascii="Times New Roman" w:hAnsi="Times New Roman"/>
          <w:sz w:val="24"/>
          <w:szCs w:val="24"/>
        </w:rPr>
        <w:t xml:space="preserve"> nebo jeho jakýkoliv poddodavatel naplnili definiční znaky určeného subjektu nebo by se </w:t>
      </w:r>
      <w:r w:rsidR="0053737D">
        <w:rPr>
          <w:rFonts w:ascii="Times New Roman" w:hAnsi="Times New Roman"/>
          <w:sz w:val="24"/>
          <w:szCs w:val="24"/>
        </w:rPr>
        <w:t xml:space="preserve">Poskytovatel </w:t>
      </w:r>
      <w:r w:rsidRPr="00440DE3">
        <w:rPr>
          <w:rFonts w:ascii="Times New Roman" w:hAnsi="Times New Roman"/>
          <w:sz w:val="24"/>
          <w:szCs w:val="24"/>
        </w:rPr>
        <w:t xml:space="preserve">stal určenou osobou, je povinen o takové skutečnosti </w:t>
      </w:r>
      <w:r w:rsidR="00530DBA">
        <w:rPr>
          <w:rFonts w:ascii="Times New Roman" w:hAnsi="Times New Roman"/>
          <w:sz w:val="24"/>
          <w:szCs w:val="24"/>
        </w:rPr>
        <w:t>O</w:t>
      </w:r>
      <w:r w:rsidRPr="00440DE3">
        <w:rPr>
          <w:rFonts w:ascii="Times New Roman" w:hAnsi="Times New Roman"/>
          <w:sz w:val="24"/>
          <w:szCs w:val="24"/>
        </w:rPr>
        <w:t xml:space="preserve">bjednatele bez zbytečného odkladu, nejpozději do dvou (2) pracovních dnů od vzniku takové skutečnosti, písemně informovat. Vznikne-li </w:t>
      </w:r>
      <w:r w:rsidR="00530DBA">
        <w:rPr>
          <w:rFonts w:ascii="Times New Roman" w:hAnsi="Times New Roman"/>
          <w:sz w:val="24"/>
          <w:szCs w:val="24"/>
        </w:rPr>
        <w:t>O</w:t>
      </w:r>
      <w:r w:rsidRPr="00440DE3">
        <w:rPr>
          <w:rFonts w:ascii="Times New Roman" w:hAnsi="Times New Roman"/>
          <w:sz w:val="24"/>
          <w:szCs w:val="24"/>
        </w:rPr>
        <w:t xml:space="preserve">bjednateli v souvislosti s porušením této povinnosti jakákoliv škoda, je </w:t>
      </w:r>
      <w:r w:rsidR="00530DBA">
        <w:rPr>
          <w:rFonts w:ascii="Times New Roman" w:hAnsi="Times New Roman"/>
          <w:sz w:val="24"/>
          <w:szCs w:val="24"/>
        </w:rPr>
        <w:t>Poskytovatel</w:t>
      </w:r>
      <w:r w:rsidRPr="00440DE3">
        <w:rPr>
          <w:rFonts w:ascii="Times New Roman" w:hAnsi="Times New Roman"/>
          <w:sz w:val="24"/>
          <w:szCs w:val="24"/>
        </w:rPr>
        <w:t xml:space="preserve"> tuto škodu objednateli povinen v plné výši nahradit. Současně je vznik této skutečnosti důvodem pro odstoupení od této </w:t>
      </w:r>
      <w:r w:rsidR="00530DBA">
        <w:rPr>
          <w:rFonts w:ascii="Times New Roman" w:hAnsi="Times New Roman"/>
          <w:sz w:val="24"/>
          <w:szCs w:val="24"/>
        </w:rPr>
        <w:t>S</w:t>
      </w:r>
      <w:r w:rsidRPr="00440DE3">
        <w:rPr>
          <w:rFonts w:ascii="Times New Roman" w:hAnsi="Times New Roman"/>
          <w:sz w:val="24"/>
          <w:szCs w:val="24"/>
        </w:rPr>
        <w:t xml:space="preserve">mlouvy ze strany </w:t>
      </w:r>
      <w:r w:rsidR="00530DBA">
        <w:rPr>
          <w:rFonts w:ascii="Times New Roman" w:hAnsi="Times New Roman"/>
          <w:sz w:val="24"/>
          <w:szCs w:val="24"/>
        </w:rPr>
        <w:t>O</w:t>
      </w:r>
      <w:r w:rsidRPr="00440DE3">
        <w:rPr>
          <w:rFonts w:ascii="Times New Roman" w:hAnsi="Times New Roman"/>
          <w:sz w:val="24"/>
          <w:szCs w:val="24"/>
        </w:rPr>
        <w:t>bjednatele.</w:t>
      </w:r>
    </w:p>
    <w:p w14:paraId="74661577" w14:textId="4B980B2D" w:rsidR="00DA046F" w:rsidRDefault="00DA046F" w:rsidP="00DA046F">
      <w:pPr>
        <w:pStyle w:val="Nadpis1"/>
        <w:keepNext/>
        <w:numPr>
          <w:ilvl w:val="0"/>
          <w:numId w:val="12"/>
        </w:numPr>
        <w:suppressAutoHyphens/>
        <w:spacing w:before="360" w:after="120"/>
        <w:rPr>
          <w:rFonts w:ascii="Times New Roman" w:hAnsi="Times New Roman"/>
          <w:sz w:val="24"/>
          <w:szCs w:val="24"/>
        </w:rPr>
      </w:pPr>
      <w:r w:rsidRPr="00DA046F">
        <w:rPr>
          <w:rFonts w:ascii="Times New Roman" w:hAnsi="Times New Roman"/>
          <w:sz w:val="24"/>
          <w:szCs w:val="24"/>
        </w:rPr>
        <w:t>Vyhrazená změna závazku</w:t>
      </w:r>
    </w:p>
    <w:p w14:paraId="0A5F648C" w14:textId="15405D8C" w:rsidR="00084C6D" w:rsidRDefault="003B5D7C" w:rsidP="003B5D7C">
      <w:pPr>
        <w:pStyle w:val="Nadpis2"/>
        <w:numPr>
          <w:ilvl w:val="1"/>
          <w:numId w:val="12"/>
        </w:numPr>
        <w:suppressAutoHyphens/>
        <w:ind w:left="709"/>
        <w:rPr>
          <w:rFonts w:ascii="Times New Roman" w:hAnsi="Times New Roman"/>
          <w:sz w:val="24"/>
          <w:szCs w:val="24"/>
        </w:rPr>
      </w:pPr>
      <w:r>
        <w:rPr>
          <w:rFonts w:ascii="Times New Roman" w:hAnsi="Times New Roman"/>
          <w:sz w:val="24"/>
        </w:rPr>
        <w:t xml:space="preserve">Objednatel si v této Smlouvě dále vyhrazuje v souladu s čl. </w:t>
      </w:r>
      <w:r w:rsidR="00BB1E85">
        <w:rPr>
          <w:rFonts w:ascii="Times New Roman" w:hAnsi="Times New Roman"/>
          <w:sz w:val="24"/>
        </w:rPr>
        <w:t>3. odst. 3.2</w:t>
      </w:r>
      <w:r>
        <w:rPr>
          <w:rFonts w:ascii="Times New Roman" w:hAnsi="Times New Roman"/>
          <w:sz w:val="24"/>
        </w:rPr>
        <w:t xml:space="preserve"> této </w:t>
      </w:r>
      <w:r w:rsidR="00BB1E85">
        <w:rPr>
          <w:rFonts w:ascii="Times New Roman" w:hAnsi="Times New Roman"/>
          <w:sz w:val="24"/>
        </w:rPr>
        <w:t>S</w:t>
      </w:r>
      <w:r>
        <w:rPr>
          <w:rFonts w:ascii="Times New Roman" w:hAnsi="Times New Roman"/>
          <w:sz w:val="24"/>
        </w:rPr>
        <w:t>mlouvy a čl. 1</w:t>
      </w:r>
      <w:r w:rsidR="001736B0">
        <w:rPr>
          <w:rFonts w:ascii="Times New Roman" w:hAnsi="Times New Roman"/>
          <w:sz w:val="24"/>
        </w:rPr>
        <w:t>6</w:t>
      </w:r>
      <w:r>
        <w:rPr>
          <w:rFonts w:ascii="Times New Roman" w:hAnsi="Times New Roman"/>
          <w:sz w:val="24"/>
        </w:rPr>
        <w:t xml:space="preserve"> zadávací dokumentace ve spojení s ust. § 100 odst. 1 ZZVZ </w:t>
      </w:r>
      <w:r w:rsidRPr="00325D13">
        <w:rPr>
          <w:rFonts w:ascii="Times New Roman" w:hAnsi="Times New Roman"/>
          <w:sz w:val="24"/>
        </w:rPr>
        <w:t xml:space="preserve">právo změny </w:t>
      </w:r>
      <w:r w:rsidR="001736B0" w:rsidRPr="00325D13">
        <w:rPr>
          <w:rFonts w:ascii="Times New Roman" w:hAnsi="Times New Roman"/>
          <w:sz w:val="24"/>
          <w:szCs w:val="24"/>
        </w:rPr>
        <w:t>počtu Zařízení, kter</w:t>
      </w:r>
      <w:r w:rsidR="00325D13" w:rsidRPr="000257A2">
        <w:rPr>
          <w:rFonts w:ascii="Times New Roman" w:hAnsi="Times New Roman"/>
          <w:sz w:val="24"/>
          <w:szCs w:val="24"/>
        </w:rPr>
        <w:t>á</w:t>
      </w:r>
      <w:r w:rsidR="001736B0" w:rsidRPr="00325D13">
        <w:rPr>
          <w:rFonts w:ascii="Times New Roman" w:hAnsi="Times New Roman"/>
          <w:sz w:val="24"/>
          <w:szCs w:val="24"/>
        </w:rPr>
        <w:t xml:space="preserve"> budou dočasně přenechán</w:t>
      </w:r>
      <w:r w:rsidR="00325D13" w:rsidRPr="000257A2">
        <w:rPr>
          <w:rFonts w:ascii="Times New Roman" w:hAnsi="Times New Roman"/>
          <w:sz w:val="24"/>
          <w:szCs w:val="24"/>
        </w:rPr>
        <w:t>a</w:t>
      </w:r>
      <w:r w:rsidR="001736B0" w:rsidRPr="00325D13">
        <w:rPr>
          <w:rFonts w:ascii="Times New Roman" w:hAnsi="Times New Roman"/>
          <w:sz w:val="24"/>
          <w:szCs w:val="24"/>
        </w:rPr>
        <w:t xml:space="preserve"> do užívání na základě této Smlouvy</w:t>
      </w:r>
      <w:r w:rsidR="00325D13" w:rsidRPr="00570250">
        <w:rPr>
          <w:rFonts w:ascii="Times New Roman" w:hAnsi="Times New Roman"/>
          <w:sz w:val="24"/>
          <w:szCs w:val="24"/>
        </w:rPr>
        <w:t xml:space="preserve">, a to v maximálním </w:t>
      </w:r>
      <w:r w:rsidR="00325D13" w:rsidRPr="00325D13">
        <w:rPr>
          <w:rFonts w:ascii="Times New Roman" w:hAnsi="Times New Roman"/>
          <w:sz w:val="24"/>
          <w:szCs w:val="24"/>
        </w:rPr>
        <w:t>rozsahu změny počtu o 35 % u každé kategorie Zařízení</w:t>
      </w:r>
      <w:r w:rsidR="001736B0" w:rsidRPr="00325D13">
        <w:rPr>
          <w:rFonts w:ascii="Times New Roman" w:hAnsi="Times New Roman"/>
          <w:sz w:val="24"/>
          <w:szCs w:val="24"/>
        </w:rPr>
        <w:t xml:space="preserve">. </w:t>
      </w:r>
    </w:p>
    <w:p w14:paraId="481FDF96" w14:textId="7865AD8D" w:rsidR="00D87CAC" w:rsidRDefault="001736B0" w:rsidP="003B5D7C">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Pokud z provozních důvodu na straně Objednatele</w:t>
      </w:r>
      <w:r>
        <w:rPr>
          <w:rFonts w:ascii="Times New Roman" w:hAnsi="Times New Roman"/>
          <w:sz w:val="24"/>
          <w:szCs w:val="24"/>
        </w:rPr>
        <w:t xml:space="preserve">, tj. </w:t>
      </w:r>
      <w:r w:rsidR="0029232D">
        <w:rPr>
          <w:rFonts w:ascii="Times New Roman" w:hAnsi="Times New Roman"/>
          <w:sz w:val="24"/>
          <w:szCs w:val="24"/>
        </w:rPr>
        <w:t xml:space="preserve">zejména </w:t>
      </w:r>
      <w:r>
        <w:rPr>
          <w:rFonts w:ascii="Times New Roman" w:hAnsi="Times New Roman"/>
          <w:sz w:val="24"/>
          <w:szCs w:val="24"/>
        </w:rPr>
        <w:t xml:space="preserve">v případě </w:t>
      </w:r>
      <w:r w:rsidR="00F2759B">
        <w:rPr>
          <w:rFonts w:ascii="Times New Roman" w:hAnsi="Times New Roman"/>
          <w:sz w:val="24"/>
          <w:szCs w:val="24"/>
        </w:rPr>
        <w:t xml:space="preserve">změny organizační struktury Objednatele či změny legislativních </w:t>
      </w:r>
      <w:r w:rsidR="00333AFC">
        <w:rPr>
          <w:rFonts w:ascii="Times New Roman" w:hAnsi="Times New Roman"/>
          <w:sz w:val="24"/>
          <w:szCs w:val="24"/>
        </w:rPr>
        <w:t xml:space="preserve">či obdobných </w:t>
      </w:r>
      <w:r w:rsidR="00F2759B">
        <w:rPr>
          <w:rFonts w:ascii="Times New Roman" w:hAnsi="Times New Roman"/>
          <w:sz w:val="24"/>
          <w:szCs w:val="24"/>
        </w:rPr>
        <w:t>požadavků na činnost Objednatele</w:t>
      </w:r>
      <w:r>
        <w:rPr>
          <w:rFonts w:ascii="Times New Roman" w:hAnsi="Times New Roman"/>
          <w:sz w:val="24"/>
          <w:szCs w:val="24"/>
        </w:rPr>
        <w:t>,</w:t>
      </w:r>
      <w:r w:rsidRPr="00F37016">
        <w:rPr>
          <w:rFonts w:ascii="Times New Roman" w:hAnsi="Times New Roman"/>
          <w:sz w:val="24"/>
          <w:szCs w:val="24"/>
        </w:rPr>
        <w:t xml:space="preserve"> dojde k</w:t>
      </w:r>
      <w:r w:rsidR="00D87CAC">
        <w:rPr>
          <w:rFonts w:ascii="Times New Roman" w:hAnsi="Times New Roman"/>
          <w:sz w:val="24"/>
          <w:szCs w:val="24"/>
        </w:rPr>
        <w:t>e zvýšení/zmenšení</w:t>
      </w:r>
      <w:r w:rsidRPr="00F37016">
        <w:rPr>
          <w:rFonts w:ascii="Times New Roman" w:hAnsi="Times New Roman"/>
          <w:sz w:val="24"/>
          <w:szCs w:val="24"/>
        </w:rPr>
        <w:t xml:space="preserve"> počtu Zařízení potřebných pro výkon </w:t>
      </w:r>
      <w:r w:rsidRPr="00F37016">
        <w:rPr>
          <w:rFonts w:ascii="Times New Roman" w:hAnsi="Times New Roman"/>
          <w:sz w:val="24"/>
          <w:szCs w:val="24"/>
        </w:rPr>
        <w:lastRenderedPageBreak/>
        <w:t xml:space="preserve">činnosti Objednatele, Poskytovatel se </w:t>
      </w:r>
      <w:r w:rsidR="00084C6D">
        <w:rPr>
          <w:rFonts w:ascii="Times New Roman" w:hAnsi="Times New Roman"/>
          <w:sz w:val="24"/>
          <w:szCs w:val="24"/>
        </w:rPr>
        <w:t xml:space="preserve">v takovém případě </w:t>
      </w:r>
      <w:r w:rsidRPr="00F37016">
        <w:rPr>
          <w:rFonts w:ascii="Times New Roman" w:hAnsi="Times New Roman"/>
          <w:sz w:val="24"/>
          <w:szCs w:val="24"/>
        </w:rPr>
        <w:t>zavazuje</w:t>
      </w:r>
      <w:r w:rsidR="00296269">
        <w:rPr>
          <w:rFonts w:ascii="Times New Roman" w:hAnsi="Times New Roman"/>
          <w:sz w:val="24"/>
          <w:szCs w:val="24"/>
        </w:rPr>
        <w:t xml:space="preserve"> ve lhůtách uvedených v odst. 4.3.2. této Smlouvy</w:t>
      </w:r>
      <w:r w:rsidR="00D87CAC">
        <w:rPr>
          <w:rFonts w:ascii="Times New Roman" w:hAnsi="Times New Roman"/>
          <w:sz w:val="24"/>
          <w:szCs w:val="24"/>
        </w:rPr>
        <w:t>:</w:t>
      </w:r>
    </w:p>
    <w:p w14:paraId="40F313D3" w14:textId="503E4CB8" w:rsidR="00D87CAC" w:rsidRDefault="001736B0" w:rsidP="00D87CAC">
      <w:pPr>
        <w:pStyle w:val="Nadpis2"/>
        <w:numPr>
          <w:ilvl w:val="2"/>
          <w:numId w:val="12"/>
        </w:numPr>
        <w:suppressAutoHyphens/>
        <w:rPr>
          <w:rFonts w:ascii="Times New Roman" w:hAnsi="Times New Roman"/>
          <w:sz w:val="24"/>
          <w:szCs w:val="24"/>
        </w:rPr>
      </w:pPr>
      <w:r w:rsidRPr="00F37016">
        <w:rPr>
          <w:rFonts w:ascii="Times New Roman" w:hAnsi="Times New Roman"/>
          <w:sz w:val="24"/>
          <w:szCs w:val="24"/>
        </w:rPr>
        <w:t xml:space="preserve"> </w:t>
      </w:r>
      <w:r w:rsidR="00F179DC">
        <w:rPr>
          <w:rFonts w:ascii="Times New Roman" w:hAnsi="Times New Roman"/>
          <w:sz w:val="24"/>
          <w:szCs w:val="24"/>
        </w:rPr>
        <w:t>odebrat</w:t>
      </w:r>
      <w:r w:rsidR="00D87CAC">
        <w:rPr>
          <w:rFonts w:ascii="Times New Roman" w:hAnsi="Times New Roman"/>
          <w:sz w:val="24"/>
          <w:szCs w:val="24"/>
        </w:rPr>
        <w:t xml:space="preserve"> </w:t>
      </w:r>
      <w:r w:rsidR="00F2759B">
        <w:rPr>
          <w:rFonts w:ascii="Times New Roman" w:hAnsi="Times New Roman"/>
          <w:sz w:val="24"/>
          <w:szCs w:val="24"/>
        </w:rPr>
        <w:t xml:space="preserve">a odinstalovat </w:t>
      </w:r>
      <w:r w:rsidR="00D87CAC">
        <w:rPr>
          <w:rFonts w:ascii="Times New Roman" w:hAnsi="Times New Roman"/>
          <w:sz w:val="24"/>
          <w:szCs w:val="24"/>
        </w:rPr>
        <w:t xml:space="preserve">již dodaná Zařízení </w:t>
      </w:r>
      <w:r w:rsidR="0029232D">
        <w:rPr>
          <w:rFonts w:ascii="Times New Roman" w:hAnsi="Times New Roman"/>
          <w:sz w:val="24"/>
          <w:szCs w:val="24"/>
        </w:rPr>
        <w:t xml:space="preserve">/ Příslušenství </w:t>
      </w:r>
      <w:r w:rsidR="00D87CAC">
        <w:rPr>
          <w:rFonts w:ascii="Times New Roman" w:hAnsi="Times New Roman"/>
          <w:sz w:val="24"/>
          <w:szCs w:val="24"/>
        </w:rPr>
        <w:t xml:space="preserve">z příslušných </w:t>
      </w:r>
      <w:r w:rsidR="00F2759B">
        <w:rPr>
          <w:rFonts w:ascii="Times New Roman" w:hAnsi="Times New Roman"/>
          <w:sz w:val="24"/>
          <w:szCs w:val="24"/>
        </w:rPr>
        <w:t xml:space="preserve">objektů </w:t>
      </w:r>
      <w:r w:rsidR="00D87CAC">
        <w:rPr>
          <w:rFonts w:ascii="Times New Roman" w:hAnsi="Times New Roman"/>
          <w:sz w:val="24"/>
          <w:szCs w:val="24"/>
        </w:rPr>
        <w:t xml:space="preserve">Objednatele; </w:t>
      </w:r>
    </w:p>
    <w:p w14:paraId="59991BF8" w14:textId="7C3CE8AF" w:rsidR="00084C6D" w:rsidRDefault="00F2759B" w:rsidP="00D87CAC">
      <w:pPr>
        <w:pStyle w:val="Nadpis2"/>
        <w:numPr>
          <w:ilvl w:val="2"/>
          <w:numId w:val="12"/>
        </w:numPr>
        <w:suppressAutoHyphens/>
        <w:rPr>
          <w:rFonts w:ascii="Times New Roman" w:hAnsi="Times New Roman"/>
          <w:sz w:val="24"/>
          <w:szCs w:val="24"/>
        </w:rPr>
      </w:pPr>
      <w:r>
        <w:rPr>
          <w:rFonts w:ascii="Times New Roman" w:hAnsi="Times New Roman"/>
          <w:sz w:val="24"/>
          <w:szCs w:val="24"/>
        </w:rPr>
        <w:t>dodat a nainstalovat</w:t>
      </w:r>
      <w:r w:rsidR="001736B0" w:rsidRPr="00F37016">
        <w:rPr>
          <w:rFonts w:ascii="Times New Roman" w:hAnsi="Times New Roman"/>
          <w:sz w:val="24"/>
          <w:szCs w:val="24"/>
        </w:rPr>
        <w:t xml:space="preserve"> další Zařízení</w:t>
      </w:r>
      <w:r>
        <w:rPr>
          <w:rFonts w:ascii="Times New Roman" w:hAnsi="Times New Roman"/>
          <w:sz w:val="24"/>
          <w:szCs w:val="24"/>
        </w:rPr>
        <w:t xml:space="preserve"> / Příslušenství</w:t>
      </w:r>
      <w:r w:rsidR="0029232D">
        <w:rPr>
          <w:rFonts w:ascii="Times New Roman" w:hAnsi="Times New Roman"/>
          <w:sz w:val="24"/>
          <w:szCs w:val="24"/>
        </w:rPr>
        <w:t xml:space="preserve"> </w:t>
      </w:r>
      <w:r w:rsidR="001736B0" w:rsidRPr="00F37016">
        <w:rPr>
          <w:rFonts w:ascii="Times New Roman" w:hAnsi="Times New Roman"/>
          <w:sz w:val="24"/>
          <w:szCs w:val="24"/>
        </w:rPr>
        <w:t>splňující technickou specifikaci uvedenou v této Smlouvě a poskytovat</w:t>
      </w:r>
      <w:r w:rsidR="00F179DC">
        <w:rPr>
          <w:rFonts w:ascii="Times New Roman" w:hAnsi="Times New Roman"/>
          <w:sz w:val="24"/>
          <w:szCs w:val="24"/>
        </w:rPr>
        <w:t xml:space="preserve"> k nim</w:t>
      </w:r>
      <w:r w:rsidR="001736B0" w:rsidRPr="00F37016">
        <w:rPr>
          <w:rFonts w:ascii="Times New Roman" w:hAnsi="Times New Roman"/>
          <w:sz w:val="24"/>
          <w:szCs w:val="24"/>
        </w:rPr>
        <w:t xml:space="preserve"> </w:t>
      </w:r>
      <w:r w:rsidR="00F179DC">
        <w:rPr>
          <w:rFonts w:ascii="Times New Roman" w:hAnsi="Times New Roman"/>
          <w:sz w:val="24"/>
          <w:szCs w:val="24"/>
        </w:rPr>
        <w:t xml:space="preserve">kompletní </w:t>
      </w:r>
      <w:r w:rsidR="001736B0" w:rsidRPr="00F37016">
        <w:rPr>
          <w:rFonts w:ascii="Times New Roman" w:hAnsi="Times New Roman"/>
          <w:sz w:val="24"/>
          <w:szCs w:val="24"/>
        </w:rPr>
        <w:t xml:space="preserve">Služby dle Smlouvy za ceny </w:t>
      </w:r>
      <w:r w:rsidR="00F179DC">
        <w:rPr>
          <w:rFonts w:ascii="Times New Roman" w:hAnsi="Times New Roman"/>
          <w:sz w:val="24"/>
          <w:szCs w:val="24"/>
        </w:rPr>
        <w:t xml:space="preserve">sjednané </w:t>
      </w:r>
      <w:r w:rsidR="001736B0" w:rsidRPr="00F37016">
        <w:rPr>
          <w:rFonts w:ascii="Times New Roman" w:hAnsi="Times New Roman"/>
          <w:sz w:val="24"/>
          <w:szCs w:val="24"/>
        </w:rPr>
        <w:t xml:space="preserve">dle článku </w:t>
      </w:r>
      <w:r w:rsidR="001736B0" w:rsidRPr="00F37016">
        <w:rPr>
          <w:rFonts w:ascii="Times New Roman" w:hAnsi="Times New Roman"/>
          <w:sz w:val="24"/>
          <w:szCs w:val="24"/>
        </w:rPr>
        <w:fldChar w:fldCharType="begin"/>
      </w:r>
      <w:r w:rsidR="001736B0" w:rsidRPr="00F37016">
        <w:rPr>
          <w:rFonts w:ascii="Times New Roman" w:hAnsi="Times New Roman"/>
          <w:sz w:val="24"/>
          <w:szCs w:val="24"/>
        </w:rPr>
        <w:instrText xml:space="preserve"> REF _Ref303884303 \r \h  \* MERGEFORMAT </w:instrText>
      </w:r>
      <w:r w:rsidR="001736B0" w:rsidRPr="00F37016">
        <w:rPr>
          <w:rFonts w:ascii="Times New Roman" w:hAnsi="Times New Roman"/>
          <w:sz w:val="24"/>
          <w:szCs w:val="24"/>
        </w:rPr>
      </w:r>
      <w:r w:rsidR="001736B0" w:rsidRPr="00F37016">
        <w:rPr>
          <w:rFonts w:ascii="Times New Roman" w:hAnsi="Times New Roman"/>
          <w:sz w:val="24"/>
          <w:szCs w:val="24"/>
        </w:rPr>
        <w:fldChar w:fldCharType="separate"/>
      </w:r>
      <w:r w:rsidR="001736B0" w:rsidRPr="00F37016">
        <w:rPr>
          <w:rFonts w:ascii="Times New Roman" w:hAnsi="Times New Roman"/>
          <w:sz w:val="24"/>
          <w:szCs w:val="24"/>
        </w:rPr>
        <w:t>5</w:t>
      </w:r>
      <w:r w:rsidR="001736B0" w:rsidRPr="00F37016">
        <w:rPr>
          <w:rFonts w:ascii="Times New Roman" w:hAnsi="Times New Roman"/>
          <w:sz w:val="24"/>
          <w:szCs w:val="24"/>
        </w:rPr>
        <w:fldChar w:fldCharType="end"/>
      </w:r>
      <w:r w:rsidR="001736B0" w:rsidRPr="00F37016">
        <w:rPr>
          <w:rFonts w:ascii="Times New Roman" w:hAnsi="Times New Roman"/>
          <w:sz w:val="24"/>
          <w:szCs w:val="24"/>
        </w:rPr>
        <w:t xml:space="preserve"> </w:t>
      </w:r>
      <w:r w:rsidR="001736B0">
        <w:rPr>
          <w:rFonts w:ascii="Times New Roman" w:hAnsi="Times New Roman"/>
          <w:sz w:val="24"/>
          <w:szCs w:val="24"/>
        </w:rPr>
        <w:t xml:space="preserve">této </w:t>
      </w:r>
      <w:r w:rsidR="001736B0" w:rsidRPr="00F37016">
        <w:rPr>
          <w:rFonts w:ascii="Times New Roman" w:hAnsi="Times New Roman"/>
          <w:sz w:val="24"/>
          <w:szCs w:val="24"/>
        </w:rPr>
        <w:t xml:space="preserve">Smlouvy. </w:t>
      </w:r>
    </w:p>
    <w:p w14:paraId="00A7723F" w14:textId="25CDBD47" w:rsidR="003B5D7C" w:rsidRPr="00F179DC" w:rsidRDefault="003B5D7C" w:rsidP="003B5D7C">
      <w:pPr>
        <w:pStyle w:val="Nadpis2"/>
        <w:numPr>
          <w:ilvl w:val="1"/>
          <w:numId w:val="12"/>
        </w:numPr>
        <w:suppressAutoHyphens/>
        <w:ind w:left="709"/>
        <w:rPr>
          <w:rFonts w:ascii="Times New Roman" w:hAnsi="Times New Roman"/>
          <w:sz w:val="24"/>
          <w:szCs w:val="24"/>
        </w:rPr>
      </w:pPr>
      <w:r w:rsidRPr="003B5D7C">
        <w:rPr>
          <w:rFonts w:ascii="Times New Roman" w:hAnsi="Times New Roman"/>
          <w:sz w:val="24"/>
          <w:szCs w:val="24"/>
        </w:rPr>
        <w:t xml:space="preserve">Vyhrazená změna dle </w:t>
      </w:r>
      <w:r w:rsidRPr="00296269">
        <w:rPr>
          <w:rFonts w:ascii="Times New Roman" w:hAnsi="Times New Roman"/>
          <w:sz w:val="24"/>
          <w:szCs w:val="24"/>
        </w:rPr>
        <w:t xml:space="preserve">odst. </w:t>
      </w:r>
      <w:r w:rsidR="0053737D" w:rsidRPr="00570250">
        <w:rPr>
          <w:rFonts w:ascii="Times New Roman" w:hAnsi="Times New Roman"/>
          <w:sz w:val="24"/>
          <w:szCs w:val="24"/>
        </w:rPr>
        <w:t>15.</w:t>
      </w:r>
      <w:r w:rsidR="00611EB0">
        <w:rPr>
          <w:rFonts w:ascii="Times New Roman" w:hAnsi="Times New Roman"/>
          <w:sz w:val="24"/>
          <w:szCs w:val="24"/>
        </w:rPr>
        <w:t>1</w:t>
      </w:r>
      <w:r w:rsidRPr="00570250">
        <w:rPr>
          <w:rFonts w:ascii="Times New Roman" w:hAnsi="Times New Roman"/>
          <w:sz w:val="24"/>
          <w:szCs w:val="24"/>
        </w:rPr>
        <w:t>.</w:t>
      </w:r>
      <w:r w:rsidRPr="00296269">
        <w:rPr>
          <w:rFonts w:ascii="Times New Roman" w:hAnsi="Times New Roman"/>
          <w:sz w:val="24"/>
          <w:szCs w:val="24"/>
        </w:rPr>
        <w:t xml:space="preserve"> </w:t>
      </w:r>
      <w:r w:rsidR="00F179DC" w:rsidRPr="00296269">
        <w:rPr>
          <w:rFonts w:ascii="Times New Roman" w:hAnsi="Times New Roman"/>
          <w:sz w:val="24"/>
          <w:szCs w:val="24"/>
        </w:rPr>
        <w:t>a násl</w:t>
      </w:r>
      <w:r w:rsidR="00F179DC">
        <w:rPr>
          <w:rFonts w:ascii="Times New Roman" w:hAnsi="Times New Roman"/>
          <w:sz w:val="24"/>
          <w:szCs w:val="24"/>
        </w:rPr>
        <w:t xml:space="preserve">. </w:t>
      </w:r>
      <w:r w:rsidRPr="003B5D7C">
        <w:rPr>
          <w:rFonts w:ascii="Times New Roman" w:hAnsi="Times New Roman"/>
          <w:sz w:val="24"/>
          <w:szCs w:val="24"/>
        </w:rPr>
        <w:t xml:space="preserve">tohoto článku </w:t>
      </w:r>
      <w:r w:rsidR="0053737D">
        <w:rPr>
          <w:rFonts w:ascii="Times New Roman" w:hAnsi="Times New Roman"/>
          <w:sz w:val="24"/>
          <w:szCs w:val="24"/>
        </w:rPr>
        <w:t>S</w:t>
      </w:r>
      <w:r w:rsidRPr="003B5D7C">
        <w:rPr>
          <w:rFonts w:ascii="Times New Roman" w:hAnsi="Times New Roman"/>
          <w:sz w:val="24"/>
          <w:szCs w:val="24"/>
        </w:rPr>
        <w:t xml:space="preserve">mlouvy </w:t>
      </w:r>
      <w:r w:rsidR="0029232D">
        <w:rPr>
          <w:rFonts w:ascii="Times New Roman" w:hAnsi="Times New Roman"/>
          <w:sz w:val="24"/>
          <w:szCs w:val="24"/>
        </w:rPr>
        <w:t xml:space="preserve">bude </w:t>
      </w:r>
      <w:r w:rsidR="00296269">
        <w:rPr>
          <w:rFonts w:ascii="Times New Roman" w:hAnsi="Times New Roman"/>
          <w:sz w:val="24"/>
          <w:szCs w:val="24"/>
        </w:rPr>
        <w:t>realizována na základě písemné objednávky Objednatele</w:t>
      </w:r>
      <w:r w:rsidRPr="003B5D7C">
        <w:rPr>
          <w:rFonts w:ascii="Times New Roman" w:hAnsi="Times New Roman"/>
          <w:sz w:val="24"/>
          <w:szCs w:val="24"/>
        </w:rPr>
        <w:t xml:space="preserve">. </w:t>
      </w:r>
      <w:r w:rsidR="00296269">
        <w:rPr>
          <w:rFonts w:ascii="Times New Roman" w:hAnsi="Times New Roman"/>
          <w:sz w:val="24"/>
          <w:szCs w:val="24"/>
        </w:rPr>
        <w:t xml:space="preserve">Písemnou objednávku je oprávněna zaslat Oprávněná osoba Objednatele na e-mail Oprávněné osobě Poskytovatele. </w:t>
      </w:r>
      <w:r w:rsidR="00F179DC">
        <w:rPr>
          <w:rFonts w:ascii="Times New Roman" w:hAnsi="Times New Roman"/>
          <w:sz w:val="24"/>
        </w:rPr>
        <w:t xml:space="preserve">Obsahem </w:t>
      </w:r>
      <w:r w:rsidR="00296269">
        <w:rPr>
          <w:rFonts w:ascii="Times New Roman" w:hAnsi="Times New Roman"/>
          <w:sz w:val="24"/>
        </w:rPr>
        <w:t xml:space="preserve">objednávky </w:t>
      </w:r>
      <w:r w:rsidR="00F179DC">
        <w:rPr>
          <w:rFonts w:ascii="Times New Roman" w:hAnsi="Times New Roman"/>
          <w:sz w:val="24"/>
        </w:rPr>
        <w:t>musí být minimálně údaj o počtu a kategorii Zařízení</w:t>
      </w:r>
      <w:r w:rsidR="00296269">
        <w:rPr>
          <w:rFonts w:ascii="Times New Roman" w:hAnsi="Times New Roman"/>
          <w:sz w:val="24"/>
        </w:rPr>
        <w:t xml:space="preserve"> či Příslušenství</w:t>
      </w:r>
      <w:r w:rsidR="00F179DC">
        <w:rPr>
          <w:rFonts w:ascii="Times New Roman" w:hAnsi="Times New Roman"/>
          <w:sz w:val="24"/>
        </w:rPr>
        <w:t xml:space="preserve">, jichž se změna týká, a údaj o </w:t>
      </w:r>
      <w:r w:rsidR="00F2759B">
        <w:rPr>
          <w:rFonts w:ascii="Times New Roman" w:hAnsi="Times New Roman"/>
          <w:sz w:val="24"/>
        </w:rPr>
        <w:t xml:space="preserve">objektu </w:t>
      </w:r>
      <w:r w:rsidR="00F179DC">
        <w:rPr>
          <w:rFonts w:ascii="Times New Roman" w:hAnsi="Times New Roman"/>
          <w:sz w:val="24"/>
        </w:rPr>
        <w:t xml:space="preserve">Objednatele, kde dojde ke změně. </w:t>
      </w:r>
    </w:p>
    <w:p w14:paraId="76429639" w14:textId="4AC9C9BE" w:rsidR="00F179DC" w:rsidRDefault="00F179DC" w:rsidP="003B5D7C">
      <w:pPr>
        <w:pStyle w:val="Nadpis2"/>
        <w:numPr>
          <w:ilvl w:val="1"/>
          <w:numId w:val="12"/>
        </w:numPr>
        <w:suppressAutoHyphens/>
        <w:ind w:left="709"/>
        <w:rPr>
          <w:rFonts w:ascii="Times New Roman" w:hAnsi="Times New Roman"/>
          <w:sz w:val="24"/>
          <w:szCs w:val="24"/>
        </w:rPr>
      </w:pPr>
      <w:r>
        <w:rPr>
          <w:rFonts w:ascii="Times New Roman" w:hAnsi="Times New Roman"/>
          <w:sz w:val="24"/>
        </w:rPr>
        <w:t xml:space="preserve">Aplikace této vyhrazené změny dle </w:t>
      </w:r>
      <w:r w:rsidRPr="00296269">
        <w:rPr>
          <w:rFonts w:ascii="Times New Roman" w:hAnsi="Times New Roman"/>
          <w:sz w:val="24"/>
        </w:rPr>
        <w:t xml:space="preserve">čl. </w:t>
      </w:r>
      <w:r w:rsidRPr="00570250">
        <w:rPr>
          <w:rFonts w:ascii="Times New Roman" w:hAnsi="Times New Roman"/>
          <w:sz w:val="24"/>
          <w:szCs w:val="24"/>
        </w:rPr>
        <w:t>15.</w:t>
      </w:r>
      <w:r w:rsidR="00611EB0">
        <w:rPr>
          <w:rFonts w:ascii="Times New Roman" w:hAnsi="Times New Roman"/>
          <w:sz w:val="24"/>
          <w:szCs w:val="24"/>
        </w:rPr>
        <w:t>1</w:t>
      </w:r>
      <w:r w:rsidRPr="00570250">
        <w:rPr>
          <w:rFonts w:ascii="Times New Roman" w:hAnsi="Times New Roman"/>
          <w:sz w:val="24"/>
          <w:szCs w:val="24"/>
        </w:rPr>
        <w:t>.</w:t>
      </w:r>
      <w:r w:rsidRPr="00296269">
        <w:rPr>
          <w:rFonts w:ascii="Times New Roman" w:hAnsi="Times New Roman"/>
          <w:sz w:val="24"/>
          <w:szCs w:val="24"/>
        </w:rPr>
        <w:t xml:space="preserve"> a násl</w:t>
      </w:r>
      <w:r>
        <w:rPr>
          <w:rFonts w:ascii="Times New Roman" w:hAnsi="Times New Roman"/>
          <w:sz w:val="24"/>
          <w:szCs w:val="24"/>
        </w:rPr>
        <w:t xml:space="preserve">. </w:t>
      </w:r>
      <w:r w:rsidRPr="003B5D7C">
        <w:rPr>
          <w:rFonts w:ascii="Times New Roman" w:hAnsi="Times New Roman"/>
          <w:sz w:val="24"/>
          <w:szCs w:val="24"/>
        </w:rPr>
        <w:t xml:space="preserve">tohoto článku </w:t>
      </w:r>
      <w:r>
        <w:rPr>
          <w:rFonts w:ascii="Times New Roman" w:hAnsi="Times New Roman"/>
          <w:sz w:val="24"/>
          <w:szCs w:val="24"/>
        </w:rPr>
        <w:t>S</w:t>
      </w:r>
      <w:r w:rsidRPr="003B5D7C">
        <w:rPr>
          <w:rFonts w:ascii="Times New Roman" w:hAnsi="Times New Roman"/>
          <w:sz w:val="24"/>
          <w:szCs w:val="24"/>
        </w:rPr>
        <w:t>mlouvy</w:t>
      </w:r>
      <w:r>
        <w:rPr>
          <w:rFonts w:ascii="Times New Roman" w:hAnsi="Times New Roman"/>
          <w:sz w:val="24"/>
          <w:szCs w:val="24"/>
        </w:rPr>
        <w:t xml:space="preserve"> bude ve stejném poměru zohledněna ve fakturaci poskytnutých Služeb.</w:t>
      </w:r>
    </w:p>
    <w:p w14:paraId="3EB178A4" w14:textId="419A40F2" w:rsidR="00F045B8" w:rsidRDefault="00F045B8" w:rsidP="003B5D7C">
      <w:pPr>
        <w:pStyle w:val="Nadpis2"/>
        <w:numPr>
          <w:ilvl w:val="1"/>
          <w:numId w:val="12"/>
        </w:numPr>
        <w:suppressAutoHyphens/>
        <w:ind w:left="709"/>
        <w:rPr>
          <w:rFonts w:ascii="Times New Roman" w:hAnsi="Times New Roman"/>
          <w:sz w:val="24"/>
          <w:szCs w:val="24"/>
        </w:rPr>
      </w:pPr>
      <w:r>
        <w:rPr>
          <w:rFonts w:ascii="Times New Roman" w:hAnsi="Times New Roman"/>
          <w:sz w:val="24"/>
          <w:szCs w:val="24"/>
        </w:rPr>
        <w:t>Inflační doložka</w:t>
      </w:r>
    </w:p>
    <w:p w14:paraId="1E93602B" w14:textId="4D7AF6D0" w:rsidR="00F045B8" w:rsidRPr="00B731C1" w:rsidRDefault="00F045B8" w:rsidP="00B731C1">
      <w:pPr>
        <w:pStyle w:val="Nadpis2"/>
        <w:numPr>
          <w:ilvl w:val="2"/>
          <w:numId w:val="12"/>
        </w:numPr>
        <w:suppressAutoHyphens/>
        <w:rPr>
          <w:rFonts w:ascii="Times New Roman" w:hAnsi="Times New Roman"/>
          <w:sz w:val="24"/>
          <w:szCs w:val="24"/>
        </w:rPr>
      </w:pPr>
      <w:r w:rsidRPr="00B731C1">
        <w:rPr>
          <w:rFonts w:ascii="Times New Roman" w:hAnsi="Times New Roman"/>
          <w:sz w:val="24"/>
          <w:szCs w:val="24"/>
        </w:rPr>
        <w:t>Poskytovatel má nárok na navýšení cen uveden</w:t>
      </w:r>
      <w:r>
        <w:rPr>
          <w:rFonts w:ascii="Times New Roman" w:hAnsi="Times New Roman"/>
          <w:sz w:val="24"/>
          <w:szCs w:val="24"/>
        </w:rPr>
        <w:t>ých</w:t>
      </w:r>
      <w:r w:rsidRPr="00B731C1">
        <w:rPr>
          <w:rFonts w:ascii="Times New Roman" w:hAnsi="Times New Roman"/>
          <w:sz w:val="24"/>
          <w:szCs w:val="24"/>
        </w:rPr>
        <w:t xml:space="preserve"> v odst. 5.1</w:t>
      </w:r>
      <w:r w:rsidR="00F0299B">
        <w:rPr>
          <w:rFonts w:ascii="Times New Roman" w:hAnsi="Times New Roman"/>
          <w:sz w:val="24"/>
          <w:szCs w:val="24"/>
        </w:rPr>
        <w:t>.</w:t>
      </w:r>
      <w:r w:rsidRPr="00B731C1">
        <w:rPr>
          <w:rFonts w:ascii="Times New Roman" w:hAnsi="Times New Roman"/>
          <w:sz w:val="24"/>
          <w:szCs w:val="24"/>
        </w:rPr>
        <w:t xml:space="preserve"> </w:t>
      </w:r>
      <w:r>
        <w:rPr>
          <w:rFonts w:ascii="Times New Roman" w:hAnsi="Times New Roman"/>
          <w:sz w:val="24"/>
          <w:szCs w:val="24"/>
        </w:rPr>
        <w:t>této S</w:t>
      </w:r>
      <w:r w:rsidRPr="00B731C1">
        <w:rPr>
          <w:rFonts w:ascii="Times New Roman" w:hAnsi="Times New Roman"/>
          <w:sz w:val="24"/>
          <w:szCs w:val="24"/>
        </w:rPr>
        <w:t xml:space="preserve">mlouvy, a to nejdříve </w:t>
      </w:r>
      <w:r>
        <w:rPr>
          <w:rFonts w:ascii="Times New Roman" w:hAnsi="Times New Roman"/>
          <w:sz w:val="24"/>
          <w:szCs w:val="24"/>
        </w:rPr>
        <w:t>od 1.1.2027</w:t>
      </w:r>
      <w:r w:rsidRPr="00B731C1">
        <w:rPr>
          <w:rFonts w:ascii="Times New Roman" w:hAnsi="Times New Roman"/>
          <w:sz w:val="24"/>
          <w:szCs w:val="24"/>
        </w:rPr>
        <w:t xml:space="preserve"> a dále vždy po uplynutí dalších 12 měsíců platnosti a účinnosti </w:t>
      </w:r>
      <w:r>
        <w:rPr>
          <w:rFonts w:ascii="Times New Roman" w:hAnsi="Times New Roman"/>
          <w:sz w:val="24"/>
          <w:szCs w:val="24"/>
        </w:rPr>
        <w:t>S</w:t>
      </w:r>
      <w:r w:rsidRPr="00B731C1">
        <w:rPr>
          <w:rFonts w:ascii="Times New Roman" w:hAnsi="Times New Roman"/>
          <w:sz w:val="24"/>
          <w:szCs w:val="24"/>
        </w:rPr>
        <w:t xml:space="preserve">mlouvy, a to o procento odpovídající kladnému procentu meziroční inflace </w:t>
      </w:r>
      <w:r>
        <w:rPr>
          <w:rFonts w:ascii="Times New Roman" w:hAnsi="Times New Roman"/>
          <w:sz w:val="24"/>
          <w:szCs w:val="24"/>
        </w:rPr>
        <w:t xml:space="preserve">převyšující hodnotu 3 % </w:t>
      </w:r>
      <w:r w:rsidRPr="00B731C1">
        <w:rPr>
          <w:rFonts w:ascii="Times New Roman" w:hAnsi="Times New Roman"/>
          <w:sz w:val="24"/>
          <w:szCs w:val="24"/>
        </w:rPr>
        <w:t>vyjádřené přírůstkem průměrného ročního indexu spotřebitelských cen za uplynulý kalendářní rok, která je vyhlášena Českým statistickým úřadem (dále jen „</w:t>
      </w:r>
      <w:r w:rsidRPr="00B731C1">
        <w:rPr>
          <w:rFonts w:ascii="Times New Roman" w:hAnsi="Times New Roman"/>
          <w:b/>
          <w:bCs/>
          <w:sz w:val="24"/>
          <w:szCs w:val="24"/>
        </w:rPr>
        <w:t>ČSÚ</w:t>
      </w:r>
      <w:r w:rsidRPr="00B731C1">
        <w:rPr>
          <w:rFonts w:ascii="Times New Roman" w:hAnsi="Times New Roman"/>
          <w:sz w:val="24"/>
          <w:szCs w:val="24"/>
        </w:rPr>
        <w:t>“) za předchozí kalendářní rok.</w:t>
      </w:r>
    </w:p>
    <w:p w14:paraId="16DD144F" w14:textId="7C6495A0" w:rsidR="00F045B8" w:rsidRPr="00B731C1" w:rsidRDefault="00F045B8" w:rsidP="00B731C1">
      <w:pPr>
        <w:pStyle w:val="Nadpis2"/>
        <w:numPr>
          <w:ilvl w:val="2"/>
          <w:numId w:val="12"/>
        </w:numPr>
        <w:suppressAutoHyphens/>
        <w:rPr>
          <w:rFonts w:ascii="Times New Roman" w:hAnsi="Times New Roman"/>
          <w:sz w:val="24"/>
          <w:szCs w:val="24"/>
        </w:rPr>
      </w:pPr>
      <w:r w:rsidRPr="00B731C1">
        <w:rPr>
          <w:rFonts w:ascii="Times New Roman" w:hAnsi="Times New Roman"/>
          <w:sz w:val="24"/>
          <w:szCs w:val="24"/>
        </w:rPr>
        <w:t xml:space="preserve">Poskytovatel je povinen nárok na navýšení cen dle </w:t>
      </w:r>
      <w:r w:rsidR="00325D13">
        <w:rPr>
          <w:rFonts w:ascii="Times New Roman" w:hAnsi="Times New Roman"/>
          <w:sz w:val="24"/>
          <w:szCs w:val="24"/>
        </w:rPr>
        <w:t>odst. 15.</w:t>
      </w:r>
      <w:r w:rsidR="00611EB0">
        <w:rPr>
          <w:rFonts w:ascii="Times New Roman" w:hAnsi="Times New Roman"/>
          <w:sz w:val="24"/>
          <w:szCs w:val="24"/>
        </w:rPr>
        <w:t>5</w:t>
      </w:r>
      <w:r w:rsidR="00325D13">
        <w:rPr>
          <w:rFonts w:ascii="Times New Roman" w:hAnsi="Times New Roman"/>
          <w:sz w:val="24"/>
          <w:szCs w:val="24"/>
        </w:rPr>
        <w:t>.1 této</w:t>
      </w:r>
      <w:r w:rsidRPr="00B731C1">
        <w:rPr>
          <w:rFonts w:ascii="Times New Roman" w:hAnsi="Times New Roman"/>
          <w:sz w:val="24"/>
          <w:szCs w:val="24"/>
        </w:rPr>
        <w:t xml:space="preserve"> </w:t>
      </w:r>
      <w:r w:rsidR="00325D13">
        <w:rPr>
          <w:rFonts w:ascii="Times New Roman" w:hAnsi="Times New Roman"/>
          <w:sz w:val="24"/>
          <w:szCs w:val="24"/>
        </w:rPr>
        <w:t>S</w:t>
      </w:r>
      <w:r w:rsidRPr="00B731C1">
        <w:rPr>
          <w:rFonts w:ascii="Times New Roman" w:hAnsi="Times New Roman"/>
          <w:sz w:val="24"/>
          <w:szCs w:val="24"/>
        </w:rPr>
        <w:t xml:space="preserve">mlouvy uplatnit u </w:t>
      </w:r>
      <w:r w:rsidR="00325D13">
        <w:rPr>
          <w:rFonts w:ascii="Times New Roman" w:hAnsi="Times New Roman"/>
          <w:sz w:val="24"/>
          <w:szCs w:val="24"/>
        </w:rPr>
        <w:t>O</w:t>
      </w:r>
      <w:r w:rsidRPr="00B731C1">
        <w:rPr>
          <w:rFonts w:ascii="Times New Roman" w:hAnsi="Times New Roman"/>
          <w:sz w:val="24"/>
          <w:szCs w:val="24"/>
        </w:rPr>
        <w:t xml:space="preserve">bjednatele </w:t>
      </w:r>
      <w:r w:rsidR="00F0299B">
        <w:rPr>
          <w:rFonts w:ascii="Times New Roman" w:hAnsi="Times New Roman"/>
          <w:sz w:val="24"/>
          <w:szCs w:val="24"/>
        </w:rPr>
        <w:t xml:space="preserve">písemným oznámením </w:t>
      </w:r>
      <w:r w:rsidR="00C87FBE">
        <w:rPr>
          <w:rFonts w:ascii="Times New Roman" w:hAnsi="Times New Roman"/>
          <w:sz w:val="24"/>
          <w:szCs w:val="24"/>
        </w:rPr>
        <w:t xml:space="preserve">doručeným do datové schránky Objednatele </w:t>
      </w:r>
      <w:r w:rsidR="00F0299B">
        <w:rPr>
          <w:rFonts w:ascii="Times New Roman" w:hAnsi="Times New Roman"/>
          <w:sz w:val="24"/>
          <w:szCs w:val="24"/>
        </w:rPr>
        <w:t>s uvedením nových cen</w:t>
      </w:r>
      <w:r w:rsidR="00C87FBE">
        <w:rPr>
          <w:rFonts w:ascii="Times New Roman" w:hAnsi="Times New Roman"/>
          <w:sz w:val="24"/>
          <w:szCs w:val="24"/>
        </w:rPr>
        <w:t xml:space="preserve">, a to </w:t>
      </w:r>
      <w:r w:rsidRPr="00B731C1">
        <w:rPr>
          <w:rFonts w:ascii="Times New Roman" w:hAnsi="Times New Roman"/>
          <w:sz w:val="24"/>
          <w:szCs w:val="24"/>
        </w:rPr>
        <w:t>vždy nejpozději do jednoho měsíce ode dne oficiálního vyhlášení meziroční inflace vyjádřené přírůstkem průměrného ročního indexu spotřebitelských cen za uplynulý kalendářní rok ČSÚ. Neuplatní-li poskytovatel tento nárok, zůstanou ceny dle odst. 5.1</w:t>
      </w:r>
      <w:r w:rsidR="00611EB0">
        <w:rPr>
          <w:rFonts w:ascii="Times New Roman" w:hAnsi="Times New Roman"/>
          <w:sz w:val="24"/>
          <w:szCs w:val="24"/>
        </w:rPr>
        <w:t>.</w:t>
      </w:r>
      <w:r w:rsidRPr="00B731C1">
        <w:rPr>
          <w:rFonts w:ascii="Times New Roman" w:hAnsi="Times New Roman"/>
          <w:sz w:val="24"/>
          <w:szCs w:val="24"/>
        </w:rPr>
        <w:t xml:space="preserve"> </w:t>
      </w:r>
      <w:r w:rsidR="00325D13">
        <w:rPr>
          <w:rFonts w:ascii="Times New Roman" w:hAnsi="Times New Roman"/>
          <w:sz w:val="24"/>
          <w:szCs w:val="24"/>
        </w:rPr>
        <w:t xml:space="preserve">této Smlouvy </w:t>
      </w:r>
      <w:r w:rsidRPr="00B731C1">
        <w:rPr>
          <w:rFonts w:ascii="Times New Roman" w:hAnsi="Times New Roman"/>
          <w:sz w:val="24"/>
          <w:szCs w:val="24"/>
        </w:rPr>
        <w:t>v platnosti po dalších 12 měsíců platnosti a účinnosti této smlouvy.</w:t>
      </w:r>
    </w:p>
    <w:p w14:paraId="72C6D52C" w14:textId="228FBBC4" w:rsidR="00F045B8" w:rsidRPr="00F045B8" w:rsidRDefault="00C87FBE" w:rsidP="00B731C1">
      <w:pPr>
        <w:pStyle w:val="Nadpis2"/>
        <w:numPr>
          <w:ilvl w:val="2"/>
          <w:numId w:val="12"/>
        </w:numPr>
        <w:suppressAutoHyphens/>
        <w:rPr>
          <w:rFonts w:ascii="Times New Roman" w:hAnsi="Times New Roman"/>
          <w:sz w:val="24"/>
          <w:szCs w:val="24"/>
        </w:rPr>
      </w:pPr>
      <w:r>
        <w:rPr>
          <w:rFonts w:ascii="Times New Roman" w:hAnsi="Times New Roman"/>
          <w:sz w:val="24"/>
          <w:szCs w:val="24"/>
        </w:rPr>
        <w:t xml:space="preserve">Uplatní-li Poskytovatel včas navýšení ceny dle předchozího odstavce, nastává účinnost navýšení zpětně </w:t>
      </w:r>
      <w:r w:rsidRPr="008C021B">
        <w:rPr>
          <w:rFonts w:ascii="Times New Roman" w:hAnsi="Times New Roman"/>
          <w:sz w:val="24"/>
          <w:szCs w:val="24"/>
        </w:rPr>
        <w:t xml:space="preserve">ke dni </w:t>
      </w:r>
      <w:r>
        <w:rPr>
          <w:rFonts w:ascii="Times New Roman" w:hAnsi="Times New Roman"/>
          <w:sz w:val="24"/>
          <w:szCs w:val="24"/>
        </w:rPr>
        <w:t xml:space="preserve">1.1. daného kalendářního roku, a to bez nutnosti uzavřít dodatek ke Smlouvě. </w:t>
      </w:r>
      <w:r w:rsidRPr="00C87FBE">
        <w:rPr>
          <w:rFonts w:ascii="Times New Roman" w:hAnsi="Times New Roman"/>
          <w:sz w:val="24"/>
          <w:szCs w:val="24"/>
        </w:rPr>
        <w:t xml:space="preserve"> </w:t>
      </w:r>
    </w:p>
    <w:p w14:paraId="013245B1" w14:textId="218B0F1C" w:rsidR="009464E9" w:rsidRPr="00F37016" w:rsidRDefault="30CEE257" w:rsidP="00161CD5">
      <w:pPr>
        <w:pStyle w:val="Nadpis1"/>
        <w:keepNext/>
        <w:numPr>
          <w:ilvl w:val="0"/>
          <w:numId w:val="12"/>
        </w:numPr>
        <w:suppressAutoHyphens/>
        <w:spacing w:before="360" w:after="120"/>
        <w:rPr>
          <w:rFonts w:ascii="Times New Roman" w:hAnsi="Times New Roman"/>
          <w:sz w:val="24"/>
          <w:szCs w:val="24"/>
        </w:rPr>
      </w:pPr>
      <w:r w:rsidRPr="00F37016">
        <w:rPr>
          <w:rFonts w:ascii="Times New Roman" w:hAnsi="Times New Roman"/>
          <w:sz w:val="24"/>
          <w:szCs w:val="24"/>
        </w:rPr>
        <w:t>Závěrečná ustanovení</w:t>
      </w:r>
      <w:bookmarkEnd w:id="82"/>
    </w:p>
    <w:p w14:paraId="00A84E27" w14:textId="7ABD1933" w:rsidR="009464E9" w:rsidRPr="00F37016" w:rsidRDefault="5D6FBFC5" w:rsidP="00161CD5">
      <w:pPr>
        <w:pStyle w:val="Nadpis2"/>
        <w:numPr>
          <w:ilvl w:val="1"/>
          <w:numId w:val="12"/>
        </w:numPr>
        <w:suppressAutoHyphens/>
        <w:ind w:left="709"/>
        <w:rPr>
          <w:rFonts w:ascii="Times New Roman" w:hAnsi="Times New Roman"/>
          <w:sz w:val="24"/>
          <w:szCs w:val="24"/>
        </w:rPr>
      </w:pPr>
      <w:bookmarkStart w:id="83" w:name="_Toc323574624"/>
      <w:bookmarkStart w:id="84" w:name="_Toc323574659"/>
      <w:bookmarkStart w:id="85" w:name="_Toc323709566"/>
      <w:bookmarkStart w:id="86" w:name="_Toc366047436"/>
      <w:bookmarkEnd w:id="83"/>
      <w:bookmarkEnd w:id="84"/>
      <w:bookmarkEnd w:id="85"/>
      <w:bookmarkEnd w:id="86"/>
      <w:r w:rsidRPr="00F37016">
        <w:rPr>
          <w:rFonts w:ascii="Times New Roman" w:hAnsi="Times New Roman"/>
          <w:sz w:val="24"/>
          <w:szCs w:val="24"/>
        </w:rPr>
        <w:t>Tato Smlouva představuje úplnou dohodu Smluvních stran o předmětu Smlouvy. Tuto Smlouvu je možné měnit pouze písemnou dohodou Smluvních stran ve formě číslovaných dodatků podepsaných oprávněnými zástupci obou Smluvních stran</w:t>
      </w:r>
      <w:r w:rsidR="35C60B38" w:rsidRPr="00F37016">
        <w:rPr>
          <w:rFonts w:ascii="Times New Roman" w:hAnsi="Times New Roman"/>
          <w:sz w:val="24"/>
          <w:szCs w:val="24"/>
        </w:rPr>
        <w:t>.</w:t>
      </w:r>
    </w:p>
    <w:p w14:paraId="53CAE025" w14:textId="77777777" w:rsidR="009464E9" w:rsidRPr="00F37016" w:rsidRDefault="5D6FBFC5" w:rsidP="00161CD5">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Poskytovatel se zavazuje bez předchozího výslovného písemného souhlasu Objednatele nepostoupit ani nepřevést jakákoliv práva či povinnosti vyplývající ze Smlouvy na třetí osobu či osoby</w:t>
      </w:r>
      <w:r w:rsidR="281FBAFA" w:rsidRPr="00F37016">
        <w:rPr>
          <w:rFonts w:ascii="Times New Roman" w:hAnsi="Times New Roman"/>
          <w:sz w:val="24"/>
          <w:szCs w:val="24"/>
        </w:rPr>
        <w:t>.</w:t>
      </w:r>
    </w:p>
    <w:p w14:paraId="600A67CB" w14:textId="24020044" w:rsidR="0096274E" w:rsidRPr="00F37016" w:rsidRDefault="4FF5FF9D" w:rsidP="00161CD5">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lastRenderedPageBreak/>
        <w:t>Je-li nebo stane-li se jakékoli ustanovení Smlouvy neplatným, nezákonným nebo nevynutitelným, netýká se tato neplatnost a nevynutitelnost zbývajících ustanovení Smlouvy. Smluvní strany se tímto zavazují nahradit jakékoli takové neplatné, nezákonné nebo nevynutitelné ustanovení ustanovením, které je platné, zákonné a vynutitelné a má stejný nebo alespoň podobný obchodní a právní význam.</w:t>
      </w:r>
    </w:p>
    <w:p w14:paraId="0A3CBDA0" w14:textId="1CBC719C" w:rsidR="0096274E" w:rsidRPr="00F37016" w:rsidRDefault="4FF5FF9D" w:rsidP="00161CD5">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Jednacím jazykem mezi Objednatelem a Poskytovatelem bude pro veškerá plnění vyplývající z</w:t>
      </w:r>
      <w:r w:rsidR="30E318A4" w:rsidRPr="00F37016">
        <w:rPr>
          <w:rFonts w:ascii="Times New Roman" w:hAnsi="Times New Roman"/>
          <w:sz w:val="24"/>
          <w:szCs w:val="24"/>
        </w:rPr>
        <w:t>e</w:t>
      </w:r>
      <w:r w:rsidRPr="00F37016">
        <w:rPr>
          <w:rFonts w:ascii="Times New Roman" w:hAnsi="Times New Roman"/>
          <w:sz w:val="24"/>
          <w:szCs w:val="24"/>
        </w:rPr>
        <w:t xml:space="preserve"> Smlouvy výhradně jazyk český.</w:t>
      </w:r>
    </w:p>
    <w:p w14:paraId="49E44AD4" w14:textId="48B16ED9" w:rsidR="005612BD" w:rsidRPr="00F37016" w:rsidRDefault="2E46166C" w:rsidP="00161CD5">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Poskytovatel na sebe přebírá nebezpečí změny okolností ve smyslu § 1765 odst. 2 </w:t>
      </w:r>
      <w:r w:rsidR="00DA046F">
        <w:rPr>
          <w:rFonts w:ascii="Times New Roman" w:hAnsi="Times New Roman"/>
          <w:sz w:val="24"/>
          <w:szCs w:val="24"/>
        </w:rPr>
        <w:t>občanského zákoníku</w:t>
      </w:r>
      <w:r w:rsidRPr="00F37016">
        <w:rPr>
          <w:rFonts w:ascii="Times New Roman" w:hAnsi="Times New Roman"/>
          <w:sz w:val="24"/>
          <w:szCs w:val="24"/>
        </w:rPr>
        <w:t>.</w:t>
      </w:r>
    </w:p>
    <w:p w14:paraId="574365A9" w14:textId="0E92A339" w:rsidR="00C14A0B" w:rsidRPr="00F37016" w:rsidRDefault="4FF5FF9D" w:rsidP="00161CD5">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Práva a</w:t>
      </w:r>
      <w:r w:rsidR="4842FC72" w:rsidRPr="00F37016">
        <w:rPr>
          <w:rFonts w:ascii="Times New Roman" w:hAnsi="Times New Roman"/>
          <w:sz w:val="24"/>
          <w:szCs w:val="24"/>
        </w:rPr>
        <w:t xml:space="preserve"> </w:t>
      </w:r>
      <w:r w:rsidRPr="00F37016">
        <w:rPr>
          <w:rFonts w:ascii="Times New Roman" w:hAnsi="Times New Roman"/>
          <w:sz w:val="24"/>
          <w:szCs w:val="24"/>
        </w:rPr>
        <w:t>povinnosti vzniklé na základě Smlouvy nebo v souvislosti s ní se řídí právním řádem</w:t>
      </w:r>
      <w:r w:rsidR="35C60B38" w:rsidRPr="00F37016">
        <w:rPr>
          <w:rFonts w:ascii="Times New Roman" w:hAnsi="Times New Roman"/>
          <w:sz w:val="24"/>
          <w:szCs w:val="24"/>
        </w:rPr>
        <w:t xml:space="preserve"> České republiky</w:t>
      </w:r>
      <w:r w:rsidRPr="00F37016">
        <w:rPr>
          <w:rFonts w:ascii="Times New Roman" w:hAnsi="Times New Roman"/>
          <w:sz w:val="24"/>
          <w:szCs w:val="24"/>
        </w:rPr>
        <w:t>.</w:t>
      </w:r>
      <w:r w:rsidR="00530DBA">
        <w:rPr>
          <w:rFonts w:ascii="Times New Roman" w:hAnsi="Times New Roman"/>
          <w:sz w:val="24"/>
          <w:szCs w:val="24"/>
        </w:rPr>
        <w:t xml:space="preserve"> Dále Smluvní strany sjednávají</w:t>
      </w:r>
      <w:r w:rsidR="00530DBA" w:rsidRPr="00530DBA">
        <w:rPr>
          <w:rFonts w:ascii="Times New Roman" w:hAnsi="Times New Roman"/>
          <w:sz w:val="24"/>
          <w:szCs w:val="24"/>
        </w:rPr>
        <w:t xml:space="preserve">, že případné spory vzniklé z této </w:t>
      </w:r>
      <w:r w:rsidR="00530DBA">
        <w:rPr>
          <w:rFonts w:ascii="Times New Roman" w:hAnsi="Times New Roman"/>
          <w:sz w:val="24"/>
          <w:szCs w:val="24"/>
        </w:rPr>
        <w:t>S</w:t>
      </w:r>
      <w:r w:rsidR="00530DBA" w:rsidRPr="00530DBA">
        <w:rPr>
          <w:rFonts w:ascii="Times New Roman" w:hAnsi="Times New Roman"/>
          <w:sz w:val="24"/>
          <w:szCs w:val="24"/>
        </w:rPr>
        <w:t xml:space="preserve">mlouvy budou její účastníci řešit především vzájemnou dohodou, smírnou cestou. Pro řízení o případných sporných nárocích se ujednává příslušnost obecných soudů dle místní příslušnosti soudu </w:t>
      </w:r>
      <w:r w:rsidR="00530DBA">
        <w:rPr>
          <w:rFonts w:ascii="Times New Roman" w:hAnsi="Times New Roman"/>
          <w:sz w:val="24"/>
          <w:szCs w:val="24"/>
        </w:rPr>
        <w:t>O</w:t>
      </w:r>
      <w:r w:rsidR="00530DBA" w:rsidRPr="00530DBA">
        <w:rPr>
          <w:rFonts w:ascii="Times New Roman" w:hAnsi="Times New Roman"/>
          <w:sz w:val="24"/>
          <w:szCs w:val="24"/>
        </w:rPr>
        <w:t>bjednatele. Rozhodným právem je právo České republiky</w:t>
      </w:r>
    </w:p>
    <w:p w14:paraId="730C4156" w14:textId="3A4D9189" w:rsidR="00E30252" w:rsidRPr="00F37016" w:rsidRDefault="25E2269D" w:rsidP="00161CD5">
      <w:pPr>
        <w:pStyle w:val="Nadpis2"/>
        <w:numPr>
          <w:ilvl w:val="1"/>
          <w:numId w:val="12"/>
        </w:numPr>
        <w:suppressAutoHyphens/>
        <w:ind w:left="709"/>
        <w:rPr>
          <w:rFonts w:ascii="Times New Roman" w:hAnsi="Times New Roman"/>
          <w:sz w:val="24"/>
          <w:szCs w:val="24"/>
        </w:rPr>
      </w:pPr>
      <w:r w:rsidRPr="00F37016">
        <w:rPr>
          <w:rFonts w:ascii="Times New Roman" w:eastAsia="Calibri" w:hAnsi="Times New Roman"/>
          <w:color w:val="000000" w:themeColor="text1"/>
          <w:sz w:val="24"/>
          <w:szCs w:val="24"/>
        </w:rPr>
        <w:t xml:space="preserve">Poskytovatel </w:t>
      </w:r>
      <w:r w:rsidRPr="00F37016">
        <w:rPr>
          <w:rFonts w:ascii="Times New Roman" w:hAnsi="Times New Roman"/>
          <w:sz w:val="24"/>
          <w:szCs w:val="24"/>
        </w:rPr>
        <w:t xml:space="preserve">prohlašuje, že Smlouva neobsahuje informace, které nelze poskytovat podle právních předpisů upravujících svobodný přístup k informacím. Poskytovatel bere na vědomí, že Objednatel coby povinná osoba ve smyslu </w:t>
      </w:r>
      <w:r w:rsidR="00676322">
        <w:rPr>
          <w:rFonts w:ascii="Times New Roman" w:hAnsi="Times New Roman"/>
          <w:sz w:val="24"/>
          <w:szCs w:val="24"/>
        </w:rPr>
        <w:t>zákona o registru smluv</w:t>
      </w:r>
      <w:r w:rsidRPr="00F37016">
        <w:rPr>
          <w:rFonts w:ascii="Times New Roman" w:hAnsi="Times New Roman"/>
          <w:sz w:val="24"/>
          <w:szCs w:val="24"/>
        </w:rPr>
        <w:t xml:space="preserve">, je povinna Smlouvu zveřejnit v registru smluv. Objednatel se zavazuje, že zašle tuto Smlouvu správci registru smluv k uveřejnění prostřednictvím registru smluv bez zbytečného odkladu, nejpozději však do 10 dnů od podpisu Smlouvy. Tato skutečnost nebrání Poskytovateli, aby i z jeho strany došlo ke zveřejnění Smlouvy. Obě Smluvní strany jsou povinny nejpozději do </w:t>
      </w:r>
      <w:proofErr w:type="gramStart"/>
      <w:r w:rsidRPr="00F37016">
        <w:rPr>
          <w:rFonts w:ascii="Times New Roman" w:hAnsi="Times New Roman"/>
          <w:sz w:val="24"/>
          <w:szCs w:val="24"/>
        </w:rPr>
        <w:t>10-ti</w:t>
      </w:r>
      <w:proofErr w:type="gramEnd"/>
      <w:r w:rsidRPr="00F37016">
        <w:rPr>
          <w:rFonts w:ascii="Times New Roman" w:hAnsi="Times New Roman"/>
          <w:sz w:val="24"/>
          <w:szCs w:val="24"/>
        </w:rPr>
        <w:t xml:space="preserve"> dnů ode dne podpisu Smlouvy provést kontrolu, zda je Smlouva zveřejněna v registru smluv. V případě, že Poskytovatel zjistí, že Smlouva zveřejněna v registru smluv není, je povinen neprodleně písemně informovat kontaktní osobu Objednatele anebo Smlouvu sám zveřejnit.</w:t>
      </w:r>
    </w:p>
    <w:p w14:paraId="711E0536" w14:textId="10F8E98F" w:rsidR="0056280A" w:rsidRPr="00F37016" w:rsidRDefault="0C55B996" w:rsidP="00161CD5">
      <w:pPr>
        <w:pStyle w:val="Nadpis2"/>
        <w:numPr>
          <w:ilvl w:val="1"/>
          <w:numId w:val="12"/>
        </w:numPr>
        <w:suppressAutoHyphens/>
        <w:ind w:left="709"/>
        <w:rPr>
          <w:rFonts w:ascii="Times New Roman" w:hAnsi="Times New Roman"/>
          <w:sz w:val="24"/>
          <w:szCs w:val="24"/>
        </w:rPr>
      </w:pPr>
      <w:bookmarkStart w:id="87" w:name="_Ref37092201"/>
      <w:r w:rsidRPr="00F37016">
        <w:rPr>
          <w:rFonts w:ascii="Times New Roman" w:hAnsi="Times New Roman"/>
          <w:sz w:val="24"/>
          <w:szCs w:val="24"/>
        </w:rPr>
        <w:t>Poskytovatel je povinen zachovávat mlčenlivost o všech skutečnostech a informacích, které jsou obsažené ve Smlouvě a dále o všech skutečnostech a informacích, které mu byly v souvislosti se Smlouvou nebo jejím plněním jakkoliv zpřístupněny, předány či sděleny, nebo o nichž se jakkoliv dozvěděl v souvislosti se Smlouvou, vyjma těch, které jsou v okamžiku, kdy se s nimi Poskytovatel seznámil, prokazatelně veřejně přístupné nebo těch, které se bez zavinění Poskytovatele veřejně přístupnými stanou. Poskytovatel nesmí takové skutečnosti a informace použít v rozporu s jejich účelem, nesmí je použít ve prospěch svůj nebo třetích osob a nesmí je použít ani v neprospěch Objednatele. Povinnosti podle tohoto odstavce je Poskytovatel povinen zachovávat i po zániku závazku ze Smlouvy, vyjma případů, kdy se takové skutečnosti a informace stanou prokazatelně veřejně přístupné bez zavinění Poskytovatele. Povinnosti podle tohoto odstavce se nevztahují na případy, kdy je Poskytovatel povinen zveřejnit takové skutečnosti nebo informace na základě povinnosti uložené mu právním předpisem nebo rozhodnutím orgánu veřejné moci.</w:t>
      </w:r>
      <w:bookmarkEnd w:id="87"/>
    </w:p>
    <w:p w14:paraId="0A654418" w14:textId="1DAF53FA" w:rsidR="0047280C" w:rsidRPr="00F37016" w:rsidRDefault="0047280C" w:rsidP="00FC0DAC">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Poskytovatel se zavazuje svého případného poddodavatele zavázat povinností mlčenlivosti a respektováním práv Objednatele nejméně ve stejném rozsahu, v jakém je </w:t>
      </w:r>
      <w:r w:rsidRPr="00F37016">
        <w:rPr>
          <w:rFonts w:ascii="Times New Roman" w:hAnsi="Times New Roman"/>
          <w:sz w:val="24"/>
          <w:szCs w:val="24"/>
        </w:rPr>
        <w:lastRenderedPageBreak/>
        <w:t>v závazkovém vztahu zavázán sám. Za porušení závazku mlčenlivosti a ochrany informací dle tohoto článku Smlouvy poddodavatelem odpovídá Objednateli přímo Poskytovatel.</w:t>
      </w:r>
    </w:p>
    <w:p w14:paraId="79F74311" w14:textId="1F6ED561" w:rsidR="00767E35" w:rsidRPr="00F37016" w:rsidRDefault="00767E35" w:rsidP="00FC0DAC">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Smluvní strany se zavazují pro případ, že v rámci plnění Smlouvy budou zpracovávat osobní údaje, v plném rozsahu zachovávat povinnost zpracovávat osobní údaje v souladu s příslušnými platnými právními předpisy České republiky a Evropské unie, zejména s</w:t>
      </w:r>
      <w:r w:rsidR="00530DBA">
        <w:rPr>
          <w:rFonts w:ascii="Times New Roman" w:hAnsi="Times New Roman"/>
          <w:sz w:val="24"/>
          <w:szCs w:val="24"/>
        </w:rPr>
        <w:t> </w:t>
      </w:r>
      <w:r w:rsidR="00530DBA" w:rsidRPr="00530DBA">
        <w:rPr>
          <w:rFonts w:ascii="Times New Roman" w:hAnsi="Times New Roman"/>
          <w:sz w:val="24"/>
          <w:szCs w:val="24"/>
        </w:rPr>
        <w:t xml:space="preserve">Nařízením evropského parlamentu a rady (EU) 2016/679 ze dne 27.04.2016 o ochraně fyzických osob v souvislosti se zpracováním osobních údajů a o volném pohybu těchto údajů a o zrušení směrnice 95/46/ES (obecné nařízení o ochraně osobních údajů) </w:t>
      </w:r>
      <w:r w:rsidRPr="00F37016">
        <w:rPr>
          <w:rFonts w:ascii="Times New Roman" w:hAnsi="Times New Roman"/>
          <w:sz w:val="24"/>
          <w:szCs w:val="24"/>
        </w:rPr>
        <w:t>a</w:t>
      </w:r>
      <w:r w:rsidR="005C0FFE" w:rsidRPr="00F37016">
        <w:rPr>
          <w:rFonts w:ascii="Times New Roman" w:hAnsi="Times New Roman"/>
          <w:sz w:val="24"/>
          <w:szCs w:val="24"/>
        </w:rPr>
        <w:t xml:space="preserve"> </w:t>
      </w:r>
      <w:r w:rsidR="00530DBA" w:rsidRPr="00530DBA">
        <w:rPr>
          <w:rFonts w:ascii="Times New Roman" w:hAnsi="Times New Roman"/>
          <w:sz w:val="24"/>
          <w:szCs w:val="24"/>
        </w:rPr>
        <w:t>zákonem č. 110/2019 Sb., o zpracování osobních údajů, ve znění pozdějších předpisů</w:t>
      </w:r>
      <w:r w:rsidRPr="00F37016">
        <w:rPr>
          <w:rFonts w:ascii="Times New Roman" w:hAnsi="Times New Roman"/>
          <w:sz w:val="24"/>
          <w:szCs w:val="24"/>
        </w:rPr>
        <w:t xml:space="preserve">, a to i po ukončení plnění Smlouvy. Smluvní strany se v případě, že při plnění Smlouvy bude docházet ke zpracování osobních údajů ve smyslu příslušných ustanovení příslušných právních předpisů, zavazují uzavřít dodatek ke Smlouvě spočívající v dohodě o zpracování osobních údajů podle příslušných právních předpisů. Poskytovatel se rovněž zavazuje pro případ, že se v rámci plnění Smlouvy dostane do kontaktu s údaji Objednatele vyplývajícími z jeho provozní činnosti, tyto údaje v žádném případě nezneužít, nezměnit, ani jinak nepoškodit, ztratit či znehodnotit. Poskytovatel se rovněž zavazuje provádět svoje činnosti tak, aby nebyl v nadbytečném rozsahu omezen provoz </w:t>
      </w:r>
      <w:r w:rsidR="00F2759B">
        <w:rPr>
          <w:rFonts w:ascii="Times New Roman" w:hAnsi="Times New Roman"/>
          <w:sz w:val="24"/>
          <w:szCs w:val="24"/>
        </w:rPr>
        <w:t>objektu</w:t>
      </w:r>
      <w:r w:rsidR="00F2759B" w:rsidRPr="00F37016">
        <w:rPr>
          <w:rFonts w:ascii="Times New Roman" w:hAnsi="Times New Roman"/>
          <w:sz w:val="24"/>
          <w:szCs w:val="24"/>
        </w:rPr>
        <w:t xml:space="preserve"> </w:t>
      </w:r>
      <w:r w:rsidRPr="00F37016">
        <w:rPr>
          <w:rFonts w:ascii="Times New Roman" w:hAnsi="Times New Roman"/>
          <w:sz w:val="24"/>
          <w:szCs w:val="24"/>
        </w:rPr>
        <w:t>Objednatele. Smluvní strany se v této souvislosti zavazují poučit veškeré osoby, které se na jejich straně budou podílet na plnění Smlouvy, o výše uvedených povinnostech ochrany osobních údajů, a dále se zavazují vhodným způsobem zajistit dodržování těchto povinností všemi osobami podílejícími se na plnění Smlouvy.</w:t>
      </w:r>
      <w:r w:rsidR="004D4D07" w:rsidRPr="00F37016">
        <w:rPr>
          <w:rFonts w:ascii="Times New Roman" w:hAnsi="Times New Roman"/>
          <w:sz w:val="24"/>
          <w:szCs w:val="24"/>
        </w:rPr>
        <w:t xml:space="preserve"> </w:t>
      </w:r>
    </w:p>
    <w:p w14:paraId="44D261D0" w14:textId="7279CEBB" w:rsidR="009464E9" w:rsidRPr="00F37016" w:rsidRDefault="00530DBA" w:rsidP="00FC0DAC">
      <w:pPr>
        <w:pStyle w:val="Nadpis2"/>
        <w:numPr>
          <w:ilvl w:val="1"/>
          <w:numId w:val="12"/>
        </w:numPr>
        <w:suppressAutoHyphens/>
        <w:ind w:left="709"/>
        <w:rPr>
          <w:rFonts w:ascii="Times New Roman" w:hAnsi="Times New Roman"/>
          <w:sz w:val="24"/>
          <w:szCs w:val="24"/>
        </w:rPr>
      </w:pPr>
      <w:r w:rsidRPr="00530DBA">
        <w:rPr>
          <w:rFonts w:ascii="Times New Roman" w:hAnsi="Times New Roman"/>
          <w:sz w:val="24"/>
          <w:szCs w:val="24"/>
        </w:rPr>
        <w:t xml:space="preserve">V případě uzavření této </w:t>
      </w:r>
      <w:r w:rsidR="009933FE">
        <w:rPr>
          <w:rFonts w:ascii="Times New Roman" w:hAnsi="Times New Roman"/>
          <w:sz w:val="24"/>
          <w:szCs w:val="24"/>
        </w:rPr>
        <w:t>S</w:t>
      </w:r>
      <w:r w:rsidRPr="00530DBA">
        <w:rPr>
          <w:rFonts w:ascii="Times New Roman" w:hAnsi="Times New Roman"/>
          <w:sz w:val="24"/>
          <w:szCs w:val="24"/>
        </w:rPr>
        <w:t xml:space="preserve">mlouvy v listinné formě je </w:t>
      </w:r>
      <w:r w:rsidR="009933FE">
        <w:rPr>
          <w:rFonts w:ascii="Times New Roman" w:hAnsi="Times New Roman"/>
          <w:sz w:val="24"/>
          <w:szCs w:val="24"/>
        </w:rPr>
        <w:t>S</w:t>
      </w:r>
      <w:r w:rsidRPr="00530DBA">
        <w:rPr>
          <w:rFonts w:ascii="Times New Roman" w:hAnsi="Times New Roman"/>
          <w:sz w:val="24"/>
          <w:szCs w:val="24"/>
        </w:rPr>
        <w:t xml:space="preserve">mlouva vyhotovena ve čtyřech (4) vyhotoveních, přičemž každá </w:t>
      </w:r>
      <w:r w:rsidR="009933FE">
        <w:rPr>
          <w:rFonts w:ascii="Times New Roman" w:hAnsi="Times New Roman"/>
          <w:sz w:val="24"/>
          <w:szCs w:val="24"/>
        </w:rPr>
        <w:t>S</w:t>
      </w:r>
      <w:r w:rsidRPr="00530DBA">
        <w:rPr>
          <w:rFonts w:ascii="Times New Roman" w:hAnsi="Times New Roman"/>
          <w:sz w:val="24"/>
          <w:szCs w:val="24"/>
        </w:rPr>
        <w:t xml:space="preserve">mluvní strana obdrží po dvou (2) vyhotovení. Smluvní strany jsou oprávněny tuto </w:t>
      </w:r>
      <w:r w:rsidR="009933FE">
        <w:rPr>
          <w:rFonts w:ascii="Times New Roman" w:hAnsi="Times New Roman"/>
          <w:sz w:val="24"/>
          <w:szCs w:val="24"/>
        </w:rPr>
        <w:t>S</w:t>
      </w:r>
      <w:r w:rsidRPr="00530DBA">
        <w:rPr>
          <w:rFonts w:ascii="Times New Roman" w:hAnsi="Times New Roman"/>
          <w:sz w:val="24"/>
          <w:szCs w:val="24"/>
        </w:rPr>
        <w:t>mlouvu uzavřít v elektronické formě podepsanou oprávněnými zástupci elektronickým podpisem</w:t>
      </w:r>
      <w:r w:rsidR="00A327F3" w:rsidRPr="00F37016">
        <w:rPr>
          <w:rFonts w:ascii="Times New Roman" w:hAnsi="Times New Roman"/>
          <w:sz w:val="24"/>
          <w:szCs w:val="24"/>
        </w:rPr>
        <w:t>.</w:t>
      </w:r>
    </w:p>
    <w:p w14:paraId="55FF355D" w14:textId="5020B5C2" w:rsidR="00301F13" w:rsidRPr="00F37016" w:rsidRDefault="00F14BD7" w:rsidP="00FC0DAC">
      <w:pPr>
        <w:pStyle w:val="Nadpis2"/>
        <w:numPr>
          <w:ilvl w:val="1"/>
          <w:numId w:val="12"/>
        </w:numPr>
        <w:suppressAutoHyphens/>
        <w:ind w:left="709"/>
        <w:rPr>
          <w:rFonts w:ascii="Times New Roman" w:hAnsi="Times New Roman"/>
          <w:sz w:val="24"/>
          <w:szCs w:val="24"/>
        </w:rPr>
      </w:pPr>
      <w:r w:rsidRPr="00F37016">
        <w:rPr>
          <w:rFonts w:ascii="Times New Roman" w:hAnsi="Times New Roman"/>
          <w:sz w:val="24"/>
          <w:szCs w:val="24"/>
        </w:rPr>
        <w:t xml:space="preserve">Nedílnou součást </w:t>
      </w:r>
      <w:r w:rsidR="009933FE">
        <w:rPr>
          <w:rFonts w:ascii="Times New Roman" w:hAnsi="Times New Roman"/>
          <w:sz w:val="24"/>
          <w:szCs w:val="24"/>
        </w:rPr>
        <w:t xml:space="preserve">této </w:t>
      </w:r>
      <w:r w:rsidRPr="00F37016">
        <w:rPr>
          <w:rFonts w:ascii="Times New Roman" w:hAnsi="Times New Roman"/>
          <w:sz w:val="24"/>
          <w:szCs w:val="24"/>
        </w:rPr>
        <w:t xml:space="preserve">Smlouvy (tj. součást smluvního vztahu Smluvních stran založeného Smlouvou) tvoří </w:t>
      </w:r>
      <w:r w:rsidR="00986012" w:rsidRPr="00F37016">
        <w:rPr>
          <w:rFonts w:ascii="Times New Roman" w:hAnsi="Times New Roman"/>
          <w:sz w:val="24"/>
          <w:szCs w:val="24"/>
        </w:rPr>
        <w:t>Z</w:t>
      </w:r>
      <w:r w:rsidRPr="00F37016">
        <w:rPr>
          <w:rFonts w:ascii="Times New Roman" w:hAnsi="Times New Roman"/>
          <w:sz w:val="24"/>
          <w:szCs w:val="24"/>
        </w:rPr>
        <w:t>adávací dokumentace</w:t>
      </w:r>
      <w:r w:rsidR="00D91D93" w:rsidRPr="00F37016">
        <w:rPr>
          <w:rFonts w:ascii="Times New Roman" w:hAnsi="Times New Roman"/>
          <w:sz w:val="24"/>
          <w:szCs w:val="24"/>
        </w:rPr>
        <w:t>, jakož i nabídka Poskytovatele předložená Objednateli v zadávacím řízení na Veřejnou zakázku</w:t>
      </w:r>
      <w:r w:rsidRPr="00F37016">
        <w:rPr>
          <w:rFonts w:ascii="Times New Roman" w:hAnsi="Times New Roman"/>
          <w:sz w:val="24"/>
          <w:szCs w:val="24"/>
        </w:rPr>
        <w:t xml:space="preserve">. Nedílnou součástí Smlouvy jsou </w:t>
      </w:r>
      <w:r w:rsidR="00D91D93" w:rsidRPr="00F37016">
        <w:rPr>
          <w:rFonts w:ascii="Times New Roman" w:hAnsi="Times New Roman"/>
          <w:sz w:val="24"/>
          <w:szCs w:val="24"/>
        </w:rPr>
        <w:t xml:space="preserve">rovněž </w:t>
      </w:r>
      <w:r w:rsidRPr="00F37016">
        <w:rPr>
          <w:rFonts w:ascii="Times New Roman" w:hAnsi="Times New Roman"/>
          <w:sz w:val="24"/>
          <w:szCs w:val="24"/>
        </w:rPr>
        <w:t>následující dokumenty přiložené k</w:t>
      </w:r>
      <w:r w:rsidR="00810885" w:rsidRPr="00F37016">
        <w:rPr>
          <w:rFonts w:ascii="Times New Roman" w:hAnsi="Times New Roman"/>
          <w:sz w:val="24"/>
          <w:szCs w:val="24"/>
        </w:rPr>
        <w:t>e</w:t>
      </w:r>
      <w:r w:rsidRPr="00F37016">
        <w:rPr>
          <w:rFonts w:ascii="Times New Roman" w:hAnsi="Times New Roman"/>
          <w:sz w:val="24"/>
          <w:szCs w:val="24"/>
        </w:rPr>
        <w:t xml:space="preserve"> Smlouvě jako její přílohy:</w:t>
      </w:r>
    </w:p>
    <w:p w14:paraId="25ED4540" w14:textId="4E4B3FA1" w:rsidR="009F12F8" w:rsidRPr="00F37016" w:rsidRDefault="00B53543" w:rsidP="009F12F8">
      <w:pPr>
        <w:pStyle w:val="Nadpis3"/>
        <w:numPr>
          <w:ilvl w:val="0"/>
          <w:numId w:val="0"/>
        </w:numPr>
        <w:suppressAutoHyphens/>
        <w:spacing w:after="0" w:line="240" w:lineRule="auto"/>
        <w:ind w:firstLine="708"/>
        <w:rPr>
          <w:rFonts w:ascii="Times New Roman" w:hAnsi="Times New Roman"/>
          <w:sz w:val="24"/>
          <w:szCs w:val="24"/>
        </w:rPr>
      </w:pPr>
      <w:r w:rsidRPr="00F37016">
        <w:rPr>
          <w:rFonts w:ascii="Times New Roman" w:hAnsi="Times New Roman"/>
          <w:sz w:val="24"/>
          <w:szCs w:val="24"/>
        </w:rPr>
        <w:t>P</w:t>
      </w:r>
      <w:r w:rsidR="00547E1A" w:rsidRPr="00F37016">
        <w:rPr>
          <w:rFonts w:ascii="Times New Roman" w:hAnsi="Times New Roman"/>
          <w:sz w:val="24"/>
          <w:szCs w:val="24"/>
        </w:rPr>
        <w:t>říloha č. 1 –</w:t>
      </w:r>
      <w:r w:rsidR="00945F32" w:rsidRPr="00F37016">
        <w:rPr>
          <w:rFonts w:ascii="Times New Roman" w:hAnsi="Times New Roman"/>
          <w:sz w:val="24"/>
          <w:szCs w:val="24"/>
        </w:rPr>
        <w:t xml:space="preserve"> </w:t>
      </w:r>
      <w:r w:rsidR="009F12F8" w:rsidRPr="00F37016">
        <w:rPr>
          <w:rFonts w:ascii="Times New Roman" w:hAnsi="Times New Roman"/>
          <w:sz w:val="24"/>
          <w:szCs w:val="24"/>
        </w:rPr>
        <w:t>Technick</w:t>
      </w:r>
      <w:r w:rsidR="00611EB0">
        <w:rPr>
          <w:rFonts w:ascii="Times New Roman" w:hAnsi="Times New Roman"/>
          <w:sz w:val="24"/>
          <w:szCs w:val="24"/>
        </w:rPr>
        <w:t>é požadavky tiskových Zařízení</w:t>
      </w:r>
    </w:p>
    <w:p w14:paraId="146E7253" w14:textId="3F81DE30" w:rsidR="009F12F8" w:rsidRPr="00F37016" w:rsidRDefault="009F12F8" w:rsidP="009F12F8">
      <w:pPr>
        <w:spacing w:before="0" w:after="0" w:line="240" w:lineRule="auto"/>
        <w:rPr>
          <w:rFonts w:ascii="Times New Roman" w:hAnsi="Times New Roman"/>
          <w:sz w:val="24"/>
        </w:rPr>
      </w:pPr>
      <w:r w:rsidRPr="00F37016">
        <w:rPr>
          <w:rFonts w:ascii="Times New Roman" w:hAnsi="Times New Roman"/>
          <w:sz w:val="24"/>
        </w:rPr>
        <w:tab/>
        <w:t>Příloha č. 2 – Předmět plnění a parametry Služeb</w:t>
      </w:r>
    </w:p>
    <w:p w14:paraId="6429BC70" w14:textId="42F46A49" w:rsidR="00DE364F" w:rsidRPr="00F37016" w:rsidRDefault="009F12F8" w:rsidP="009F12F8">
      <w:pPr>
        <w:pStyle w:val="Nadpis3"/>
        <w:numPr>
          <w:ilvl w:val="0"/>
          <w:numId w:val="0"/>
        </w:numPr>
        <w:suppressAutoHyphens/>
        <w:spacing w:after="0" w:line="240" w:lineRule="auto"/>
        <w:ind w:firstLine="708"/>
        <w:rPr>
          <w:rFonts w:ascii="Times New Roman" w:hAnsi="Times New Roman"/>
          <w:sz w:val="24"/>
          <w:szCs w:val="24"/>
        </w:rPr>
      </w:pPr>
      <w:r w:rsidRPr="00F37016">
        <w:rPr>
          <w:rFonts w:ascii="Times New Roman" w:hAnsi="Times New Roman"/>
          <w:sz w:val="24"/>
          <w:szCs w:val="24"/>
        </w:rPr>
        <w:t xml:space="preserve">Příloha č. 3 - </w:t>
      </w:r>
      <w:r w:rsidR="004F63BB" w:rsidRPr="00F37016">
        <w:rPr>
          <w:rFonts w:ascii="Times New Roman" w:hAnsi="Times New Roman"/>
          <w:sz w:val="24"/>
          <w:szCs w:val="24"/>
        </w:rPr>
        <w:t xml:space="preserve">Seznam </w:t>
      </w:r>
      <w:r w:rsidR="00F2759B">
        <w:rPr>
          <w:rFonts w:ascii="Times New Roman" w:hAnsi="Times New Roman"/>
          <w:sz w:val="24"/>
          <w:szCs w:val="24"/>
        </w:rPr>
        <w:t>objektů</w:t>
      </w:r>
      <w:r w:rsidR="00F2759B" w:rsidRPr="00F37016">
        <w:rPr>
          <w:rFonts w:ascii="Times New Roman" w:hAnsi="Times New Roman"/>
          <w:sz w:val="24"/>
          <w:szCs w:val="24"/>
        </w:rPr>
        <w:t xml:space="preserve"> </w:t>
      </w:r>
      <w:r w:rsidR="00886712" w:rsidRPr="00F37016">
        <w:rPr>
          <w:rFonts w:ascii="Times New Roman" w:hAnsi="Times New Roman"/>
          <w:sz w:val="24"/>
          <w:szCs w:val="24"/>
        </w:rPr>
        <w:t>Objednate</w:t>
      </w:r>
      <w:r w:rsidR="00416EFB" w:rsidRPr="00F37016">
        <w:rPr>
          <w:rFonts w:ascii="Times New Roman" w:hAnsi="Times New Roman"/>
          <w:sz w:val="24"/>
          <w:szCs w:val="24"/>
        </w:rPr>
        <w:t>l</w:t>
      </w:r>
      <w:r w:rsidR="00886712" w:rsidRPr="00F37016">
        <w:rPr>
          <w:rFonts w:ascii="Times New Roman" w:hAnsi="Times New Roman"/>
          <w:sz w:val="24"/>
          <w:szCs w:val="24"/>
        </w:rPr>
        <w:t>e</w:t>
      </w:r>
      <w:r w:rsidR="00B04FC6" w:rsidRPr="00F37016">
        <w:rPr>
          <w:rFonts w:ascii="Times New Roman" w:hAnsi="Times New Roman"/>
          <w:sz w:val="24"/>
          <w:szCs w:val="24"/>
        </w:rPr>
        <w:t>;</w:t>
      </w:r>
    </w:p>
    <w:p w14:paraId="08BB3C40" w14:textId="05743D08" w:rsidR="00535CD8" w:rsidRPr="00F37016" w:rsidRDefault="00933F81" w:rsidP="009F12F8">
      <w:pPr>
        <w:pStyle w:val="Nadpis3"/>
        <w:numPr>
          <w:ilvl w:val="0"/>
          <w:numId w:val="0"/>
        </w:numPr>
        <w:suppressAutoHyphens/>
        <w:spacing w:after="0" w:line="240" w:lineRule="auto"/>
        <w:ind w:left="708"/>
        <w:rPr>
          <w:rFonts w:ascii="Times New Roman" w:hAnsi="Times New Roman"/>
          <w:sz w:val="24"/>
          <w:szCs w:val="24"/>
        </w:rPr>
      </w:pPr>
      <w:r w:rsidRPr="00F37016">
        <w:rPr>
          <w:rFonts w:ascii="Times New Roman" w:hAnsi="Times New Roman"/>
          <w:sz w:val="24"/>
          <w:szCs w:val="24"/>
        </w:rPr>
        <w:t xml:space="preserve">Příloha č. </w:t>
      </w:r>
      <w:r w:rsidR="009F12F8" w:rsidRPr="00F37016">
        <w:rPr>
          <w:rFonts w:ascii="Times New Roman" w:hAnsi="Times New Roman"/>
          <w:sz w:val="24"/>
          <w:szCs w:val="24"/>
        </w:rPr>
        <w:t>4</w:t>
      </w:r>
      <w:r w:rsidRPr="00F37016">
        <w:rPr>
          <w:rFonts w:ascii="Times New Roman" w:hAnsi="Times New Roman"/>
          <w:sz w:val="24"/>
          <w:szCs w:val="24"/>
        </w:rPr>
        <w:t xml:space="preserve"> –</w:t>
      </w:r>
      <w:r w:rsidR="004F63BB" w:rsidRPr="00F37016">
        <w:rPr>
          <w:rFonts w:ascii="Times New Roman" w:hAnsi="Times New Roman"/>
          <w:sz w:val="24"/>
          <w:szCs w:val="24"/>
        </w:rPr>
        <w:t xml:space="preserve"> </w:t>
      </w:r>
      <w:r w:rsidR="009933FE" w:rsidRPr="00F37016">
        <w:rPr>
          <w:rFonts w:ascii="Times New Roman" w:hAnsi="Times New Roman"/>
          <w:sz w:val="24"/>
          <w:szCs w:val="24"/>
        </w:rPr>
        <w:t>Seznam poddodavatelů</w:t>
      </w:r>
      <w:r w:rsidR="009933FE">
        <w:rPr>
          <w:rFonts w:ascii="Times New Roman" w:hAnsi="Times New Roman"/>
          <w:sz w:val="24"/>
          <w:szCs w:val="24"/>
        </w:rPr>
        <w:t xml:space="preserve"> </w:t>
      </w:r>
    </w:p>
    <w:p w14:paraId="75E9668B" w14:textId="4D5FFD72" w:rsidR="008D6F88" w:rsidRPr="00F37016" w:rsidRDefault="008D6F88" w:rsidP="00FC0DAC">
      <w:pPr>
        <w:pStyle w:val="Nadpis2"/>
        <w:numPr>
          <w:ilvl w:val="1"/>
          <w:numId w:val="12"/>
        </w:numPr>
        <w:suppressAutoHyphens/>
        <w:spacing w:before="120"/>
        <w:ind w:left="709"/>
        <w:rPr>
          <w:rFonts w:ascii="Times New Roman" w:hAnsi="Times New Roman"/>
          <w:sz w:val="24"/>
          <w:szCs w:val="24"/>
        </w:rPr>
      </w:pPr>
      <w:r w:rsidRPr="00F37016">
        <w:rPr>
          <w:rFonts w:ascii="Times New Roman" w:hAnsi="Times New Roman"/>
          <w:sz w:val="24"/>
          <w:szCs w:val="24"/>
        </w:rPr>
        <w:t>Smluvní strany shodně prohlašují, že si Smlouvu před jejím podpisem přečetly a že byla uzavřena podle jejich pravé a svobodné vůle, určitě, vážně a</w:t>
      </w:r>
      <w:r w:rsidR="005E534E" w:rsidRPr="00F37016">
        <w:rPr>
          <w:rFonts w:ascii="Times New Roman" w:hAnsi="Times New Roman"/>
          <w:sz w:val="24"/>
          <w:szCs w:val="24"/>
        </w:rPr>
        <w:t> </w:t>
      </w:r>
      <w:r w:rsidRPr="00F37016">
        <w:rPr>
          <w:rFonts w:ascii="Times New Roman" w:hAnsi="Times New Roman"/>
          <w:sz w:val="24"/>
          <w:szCs w:val="24"/>
        </w:rPr>
        <w:t>srozumitelně, a že se dohodly o celém jejím obsahu, což stvrzují svými podpisy.</w:t>
      </w:r>
    </w:p>
    <w:p w14:paraId="22689B52" w14:textId="77777777" w:rsidR="009933FE" w:rsidRDefault="009933FE" w:rsidP="009933FE">
      <w:pPr>
        <w:widowControl w:val="0"/>
        <w:spacing w:before="0" w:after="0" w:line="240" w:lineRule="auto"/>
        <w:jc w:val="both"/>
        <w:rPr>
          <w:rFonts w:ascii="Times New Roman" w:hAnsi="Times New Roman"/>
          <w:sz w:val="24"/>
        </w:rPr>
      </w:pPr>
    </w:p>
    <w:p w14:paraId="79CDAEEF" w14:textId="77777777" w:rsidR="005F1207" w:rsidRDefault="005F1207" w:rsidP="009933FE">
      <w:pPr>
        <w:widowControl w:val="0"/>
        <w:spacing w:before="0" w:after="0" w:line="240" w:lineRule="auto"/>
        <w:jc w:val="both"/>
        <w:rPr>
          <w:rFonts w:ascii="Times New Roman" w:hAnsi="Times New Roman"/>
          <w:sz w:val="24"/>
        </w:rPr>
      </w:pPr>
    </w:p>
    <w:p w14:paraId="08C3694B" w14:textId="77777777" w:rsidR="005F1207" w:rsidRDefault="005F1207" w:rsidP="009933FE">
      <w:pPr>
        <w:widowControl w:val="0"/>
        <w:spacing w:before="0" w:after="0" w:line="240" w:lineRule="auto"/>
        <w:jc w:val="both"/>
        <w:rPr>
          <w:rFonts w:ascii="Times New Roman" w:hAnsi="Times New Roman"/>
          <w:sz w:val="24"/>
        </w:rPr>
      </w:pPr>
    </w:p>
    <w:p w14:paraId="7E6740A0" w14:textId="77777777" w:rsidR="005F1207" w:rsidRDefault="005F1207" w:rsidP="009933FE">
      <w:pPr>
        <w:widowControl w:val="0"/>
        <w:spacing w:before="0" w:after="0" w:line="240" w:lineRule="auto"/>
        <w:jc w:val="both"/>
        <w:rPr>
          <w:rFonts w:ascii="Times New Roman" w:hAnsi="Times New Roman"/>
          <w:sz w:val="24"/>
        </w:rPr>
      </w:pPr>
    </w:p>
    <w:p w14:paraId="0EBF220E" w14:textId="77777777" w:rsidR="009933FE" w:rsidRDefault="009933FE" w:rsidP="009933FE">
      <w:pPr>
        <w:widowControl w:val="0"/>
        <w:spacing w:before="0" w:after="0" w:line="240" w:lineRule="auto"/>
        <w:jc w:val="both"/>
        <w:rPr>
          <w:rFonts w:ascii="Times New Roman" w:hAnsi="Times New Roman"/>
          <w:sz w:val="24"/>
        </w:rPr>
      </w:pPr>
    </w:p>
    <w:p w14:paraId="7CFDFFC0" w14:textId="221B5CAD" w:rsidR="009933FE" w:rsidRPr="009933FE" w:rsidRDefault="009933FE" w:rsidP="009933FE">
      <w:pPr>
        <w:widowControl w:val="0"/>
        <w:spacing w:before="0" w:after="0" w:line="240" w:lineRule="auto"/>
        <w:jc w:val="both"/>
        <w:rPr>
          <w:rFonts w:ascii="Times New Roman" w:hAnsi="Times New Roman"/>
          <w:sz w:val="24"/>
        </w:rPr>
      </w:pPr>
      <w:r w:rsidRPr="009933FE">
        <w:rPr>
          <w:rFonts w:ascii="Times New Roman" w:hAnsi="Times New Roman"/>
          <w:sz w:val="24"/>
        </w:rPr>
        <w:t>V Praze, dne</w:t>
      </w:r>
      <w:proofErr w:type="gramStart"/>
      <w:r w:rsidRPr="009933FE">
        <w:rPr>
          <w:rFonts w:ascii="Times New Roman" w:hAnsi="Times New Roman"/>
          <w:sz w:val="24"/>
        </w:rPr>
        <w:t xml:space="preserve"> ....</w:t>
      </w:r>
      <w:proofErr w:type="gramEnd"/>
      <w:r w:rsidRPr="009933FE">
        <w:rPr>
          <w:rFonts w:ascii="Times New Roman" w:hAnsi="Times New Roman"/>
          <w:sz w:val="24"/>
        </w:rPr>
        <w:t>.…</w:t>
      </w:r>
      <w:proofErr w:type="gramStart"/>
      <w:r w:rsidRPr="009933FE">
        <w:rPr>
          <w:rFonts w:ascii="Times New Roman" w:hAnsi="Times New Roman"/>
          <w:sz w:val="24"/>
        </w:rPr>
        <w:t>…….</w:t>
      </w:r>
      <w:proofErr w:type="gramEnd"/>
      <w:r w:rsidRPr="009933FE">
        <w:rPr>
          <w:rFonts w:ascii="Times New Roman" w:hAnsi="Times New Roman"/>
          <w:sz w:val="24"/>
        </w:rPr>
        <w:t xml:space="preserve">….…                                </w:t>
      </w:r>
      <w:r w:rsidRPr="009933FE">
        <w:rPr>
          <w:rFonts w:ascii="Times New Roman" w:hAnsi="Times New Roman"/>
          <w:sz w:val="24"/>
        </w:rPr>
        <w:tab/>
      </w:r>
      <w:r w:rsidRPr="009933FE">
        <w:rPr>
          <w:rFonts w:ascii="Times New Roman" w:hAnsi="Times New Roman"/>
          <w:sz w:val="24"/>
        </w:rPr>
        <w:tab/>
        <w:t xml:space="preserve">     V …… dne</w:t>
      </w:r>
      <w:proofErr w:type="gramStart"/>
      <w:r w:rsidRPr="009933FE">
        <w:rPr>
          <w:rFonts w:ascii="Times New Roman" w:hAnsi="Times New Roman"/>
          <w:sz w:val="24"/>
        </w:rPr>
        <w:t xml:space="preserve"> .……….</w:t>
      </w:r>
      <w:proofErr w:type="gramEnd"/>
      <w:r w:rsidRPr="009933FE">
        <w:rPr>
          <w:rFonts w:ascii="Times New Roman" w:hAnsi="Times New Roman"/>
          <w:sz w:val="24"/>
        </w:rPr>
        <w:t xml:space="preserve">.……....                </w:t>
      </w:r>
    </w:p>
    <w:p w14:paraId="37496954" w14:textId="77777777" w:rsidR="009933FE" w:rsidRPr="009933FE" w:rsidRDefault="009933FE" w:rsidP="009933FE">
      <w:pPr>
        <w:widowControl w:val="0"/>
        <w:spacing w:before="0" w:after="0" w:line="240" w:lineRule="auto"/>
        <w:jc w:val="both"/>
        <w:rPr>
          <w:rFonts w:ascii="Times New Roman" w:hAnsi="Times New Roman"/>
          <w:sz w:val="24"/>
        </w:rPr>
      </w:pPr>
    </w:p>
    <w:p w14:paraId="165A89AB" w14:textId="77777777" w:rsidR="009933FE" w:rsidRPr="009933FE" w:rsidRDefault="009933FE" w:rsidP="009933FE">
      <w:pPr>
        <w:widowControl w:val="0"/>
        <w:spacing w:before="0" w:after="0" w:line="240" w:lineRule="auto"/>
        <w:jc w:val="both"/>
        <w:rPr>
          <w:rFonts w:ascii="Times New Roman" w:hAnsi="Times New Roman"/>
          <w:sz w:val="24"/>
        </w:rPr>
      </w:pPr>
    </w:p>
    <w:p w14:paraId="2A6029E8" w14:textId="77777777" w:rsidR="009933FE" w:rsidRPr="009933FE" w:rsidRDefault="009933FE" w:rsidP="009933FE">
      <w:pPr>
        <w:widowControl w:val="0"/>
        <w:spacing w:before="0" w:after="0" w:line="240" w:lineRule="auto"/>
        <w:jc w:val="both"/>
        <w:rPr>
          <w:rFonts w:ascii="Times New Roman" w:hAnsi="Times New Roman"/>
          <w:sz w:val="24"/>
        </w:rPr>
      </w:pPr>
    </w:p>
    <w:p w14:paraId="46347961" w14:textId="77777777" w:rsidR="009933FE" w:rsidRPr="009933FE" w:rsidRDefault="009933FE" w:rsidP="009933FE">
      <w:pPr>
        <w:widowControl w:val="0"/>
        <w:spacing w:before="0" w:after="0" w:line="240" w:lineRule="auto"/>
        <w:jc w:val="both"/>
        <w:rPr>
          <w:rFonts w:ascii="Times New Roman" w:hAnsi="Times New Roman"/>
          <w:sz w:val="24"/>
        </w:rPr>
      </w:pPr>
      <w:r w:rsidRPr="009933FE">
        <w:rPr>
          <w:rFonts w:ascii="Times New Roman" w:hAnsi="Times New Roman"/>
          <w:sz w:val="24"/>
        </w:rPr>
        <w:t xml:space="preserve">  ..............................................                       </w:t>
      </w:r>
      <w:r w:rsidRPr="009933FE">
        <w:rPr>
          <w:rFonts w:ascii="Times New Roman" w:hAnsi="Times New Roman"/>
          <w:sz w:val="24"/>
        </w:rPr>
        <w:tab/>
      </w:r>
      <w:r w:rsidRPr="009933FE">
        <w:rPr>
          <w:rFonts w:ascii="Times New Roman" w:hAnsi="Times New Roman"/>
          <w:sz w:val="24"/>
        </w:rPr>
        <w:tab/>
        <w:t xml:space="preserve">      ..............................................</w:t>
      </w:r>
    </w:p>
    <w:p w14:paraId="66215EBE" w14:textId="77777777" w:rsidR="009933FE" w:rsidRPr="009933FE" w:rsidRDefault="009933FE" w:rsidP="009933FE">
      <w:pPr>
        <w:widowControl w:val="0"/>
        <w:spacing w:before="0" w:after="0" w:line="240" w:lineRule="auto"/>
        <w:jc w:val="both"/>
        <w:rPr>
          <w:rFonts w:ascii="Times New Roman" w:hAnsi="Times New Roman"/>
          <w:b/>
          <w:bCs/>
          <w:color w:val="000000" w:themeColor="text1"/>
          <w:sz w:val="24"/>
        </w:rPr>
      </w:pPr>
      <w:r w:rsidRPr="009933FE">
        <w:rPr>
          <w:rFonts w:ascii="Times New Roman" w:hAnsi="Times New Roman"/>
          <w:color w:val="000000" w:themeColor="text1"/>
          <w:sz w:val="24"/>
        </w:rPr>
        <w:t xml:space="preserve">        </w:t>
      </w:r>
      <w:r w:rsidRPr="009933FE">
        <w:rPr>
          <w:rFonts w:ascii="Times New Roman" w:hAnsi="Times New Roman"/>
          <w:b/>
          <w:bCs/>
          <w:color w:val="000000" w:themeColor="text1"/>
          <w:sz w:val="24"/>
        </w:rPr>
        <w:t>Městská část Praha 3</w:t>
      </w:r>
    </w:p>
    <w:p w14:paraId="293C9D6E" w14:textId="08E0FA2B" w:rsidR="009933FE" w:rsidRPr="009933FE" w:rsidRDefault="009933FE" w:rsidP="009933FE">
      <w:pPr>
        <w:widowControl w:val="0"/>
        <w:spacing w:before="0" w:after="0" w:line="240" w:lineRule="auto"/>
        <w:jc w:val="both"/>
        <w:rPr>
          <w:rFonts w:ascii="Times New Roman" w:hAnsi="Times New Roman"/>
          <w:sz w:val="24"/>
        </w:rPr>
      </w:pPr>
      <w:r w:rsidRPr="009933FE">
        <w:rPr>
          <w:rFonts w:ascii="Times New Roman" w:hAnsi="Times New Roman"/>
          <w:color w:val="000000" w:themeColor="text1"/>
          <w:sz w:val="24"/>
        </w:rPr>
        <w:t xml:space="preserve"> Mgr. Michal Vronský, starosta</w:t>
      </w:r>
      <w:r w:rsidRPr="009933FE">
        <w:rPr>
          <w:rFonts w:ascii="Times New Roman" w:hAnsi="Times New Roman"/>
          <w:color w:val="000000" w:themeColor="text1"/>
          <w:sz w:val="24"/>
        </w:rPr>
        <w:tab/>
      </w:r>
      <w:r w:rsidRPr="009933FE">
        <w:rPr>
          <w:rFonts w:ascii="Times New Roman" w:hAnsi="Times New Roman"/>
          <w:color w:val="000000" w:themeColor="text1"/>
          <w:sz w:val="24"/>
        </w:rPr>
        <w:tab/>
      </w:r>
      <w:r w:rsidRPr="009933FE">
        <w:rPr>
          <w:rFonts w:ascii="Times New Roman" w:hAnsi="Times New Roman"/>
          <w:color w:val="000000" w:themeColor="text1"/>
          <w:sz w:val="24"/>
        </w:rPr>
        <w:tab/>
      </w:r>
      <w:r w:rsidRPr="009933FE">
        <w:rPr>
          <w:rFonts w:ascii="Times New Roman" w:hAnsi="Times New Roman"/>
          <w:color w:val="000000" w:themeColor="text1"/>
          <w:sz w:val="24"/>
        </w:rPr>
        <w:tab/>
      </w:r>
      <w:r w:rsidRPr="009933FE">
        <w:rPr>
          <w:rFonts w:ascii="Times New Roman" w:hAnsi="Times New Roman"/>
          <w:color w:val="000000" w:themeColor="text1"/>
          <w:sz w:val="24"/>
        </w:rPr>
        <w:tab/>
      </w:r>
      <w:r w:rsidRPr="00F37016">
        <w:rPr>
          <w:rFonts w:ascii="Times New Roman" w:hAnsi="Times New Roman"/>
          <w:b/>
          <w:bCs/>
          <w:sz w:val="24"/>
        </w:rPr>
        <w:t>[</w:t>
      </w:r>
      <w:r w:rsidRPr="003C41A6">
        <w:rPr>
          <w:rFonts w:ascii="Times New Roman" w:hAnsi="Times New Roman"/>
          <w:b/>
          <w:bCs/>
          <w:sz w:val="24"/>
          <w:highlight w:val="yellow"/>
        </w:rPr>
        <w:t>DOPLNÍ DODAVATEL</w:t>
      </w:r>
      <w:r w:rsidRPr="00F37016">
        <w:rPr>
          <w:rFonts w:ascii="Times New Roman" w:hAnsi="Times New Roman"/>
          <w:b/>
          <w:bCs/>
          <w:sz w:val="24"/>
        </w:rPr>
        <w:t>]</w:t>
      </w:r>
    </w:p>
    <w:p w14:paraId="157048D9" w14:textId="44BF0A0A" w:rsidR="009933FE" w:rsidRPr="009933FE" w:rsidRDefault="009933FE" w:rsidP="009933FE">
      <w:pPr>
        <w:widowControl w:val="0"/>
        <w:spacing w:before="0" w:after="0" w:line="240" w:lineRule="auto"/>
        <w:jc w:val="both"/>
        <w:rPr>
          <w:rFonts w:ascii="Times New Roman" w:hAnsi="Times New Roman"/>
          <w:sz w:val="24"/>
        </w:rPr>
      </w:pPr>
      <w:r w:rsidRPr="009933FE">
        <w:rPr>
          <w:rFonts w:ascii="Times New Roman" w:hAnsi="Times New Roman"/>
          <w:sz w:val="24"/>
        </w:rPr>
        <w:t xml:space="preserve">              </w:t>
      </w:r>
      <w:r>
        <w:rPr>
          <w:rFonts w:ascii="Times New Roman" w:hAnsi="Times New Roman"/>
          <w:color w:val="000000" w:themeColor="text1"/>
          <w:sz w:val="24"/>
        </w:rPr>
        <w:t>O</w:t>
      </w:r>
      <w:r w:rsidRPr="009933FE">
        <w:rPr>
          <w:rFonts w:ascii="Times New Roman" w:hAnsi="Times New Roman"/>
          <w:color w:val="000000" w:themeColor="text1"/>
          <w:sz w:val="24"/>
        </w:rPr>
        <w:t xml:space="preserve">bjednatel   </w:t>
      </w:r>
      <w:r w:rsidRPr="009933FE">
        <w:rPr>
          <w:rFonts w:ascii="Times New Roman" w:hAnsi="Times New Roman"/>
          <w:sz w:val="24"/>
        </w:rPr>
        <w:t xml:space="preserve">                     </w:t>
      </w:r>
      <w:r w:rsidRPr="009933FE">
        <w:rPr>
          <w:rFonts w:ascii="Times New Roman" w:hAnsi="Times New Roman"/>
          <w:sz w:val="24"/>
        </w:rPr>
        <w:tab/>
      </w:r>
      <w:r w:rsidRPr="009933FE">
        <w:rPr>
          <w:rFonts w:ascii="Times New Roman" w:hAnsi="Times New Roman"/>
          <w:sz w:val="24"/>
        </w:rPr>
        <w:tab/>
      </w:r>
      <w:r w:rsidRPr="009933FE">
        <w:rPr>
          <w:rFonts w:ascii="Times New Roman" w:hAnsi="Times New Roman"/>
          <w:sz w:val="24"/>
        </w:rPr>
        <w:tab/>
      </w:r>
      <w:r w:rsidRPr="009933FE">
        <w:rPr>
          <w:rFonts w:ascii="Times New Roman" w:hAnsi="Times New Roman"/>
          <w:sz w:val="24"/>
        </w:rPr>
        <w:tab/>
        <w:t xml:space="preserve">                 </w:t>
      </w:r>
      <w:r>
        <w:rPr>
          <w:rFonts w:ascii="Times New Roman" w:hAnsi="Times New Roman"/>
          <w:sz w:val="24"/>
        </w:rPr>
        <w:t>Poskytovatel</w:t>
      </w:r>
    </w:p>
    <w:p w14:paraId="0FA7760A" w14:textId="77777777" w:rsidR="009933FE" w:rsidRPr="009933FE" w:rsidRDefault="009933FE" w:rsidP="009933FE">
      <w:pPr>
        <w:widowControl w:val="0"/>
        <w:spacing w:before="0" w:after="0" w:line="240" w:lineRule="auto"/>
        <w:jc w:val="both"/>
        <w:rPr>
          <w:rFonts w:ascii="Times New Roman" w:hAnsi="Times New Roman"/>
          <w:sz w:val="24"/>
        </w:rPr>
      </w:pPr>
    </w:p>
    <w:p w14:paraId="266822DE" w14:textId="77777777" w:rsidR="009933FE" w:rsidRPr="009933FE" w:rsidRDefault="009933FE" w:rsidP="009933FE">
      <w:pPr>
        <w:widowControl w:val="0"/>
        <w:spacing w:before="0" w:after="0" w:line="254" w:lineRule="auto"/>
        <w:jc w:val="both"/>
        <w:rPr>
          <w:rFonts w:ascii="Times New Roman" w:hAnsi="Times New Roman"/>
          <w:sz w:val="24"/>
        </w:rPr>
      </w:pPr>
      <w:r w:rsidRPr="009933FE">
        <w:rPr>
          <w:rFonts w:ascii="Times New Roman" w:hAnsi="Times New Roman"/>
          <w:sz w:val="24"/>
        </w:rPr>
        <w:t xml:space="preserve">Doložka dle § 43 odst. 1 zákona č. 131/2000 Sb., o hlavním městě Praze, v platném znění, potvrzující splnění podmínek pro platnost právního jednání městské části Praha 3. Uzavření této smlouvy bylo schváleno rozhodnutím RMČ/ZMČ Praha 3, a to usnesením ze dne  </w:t>
      </w:r>
      <w:bookmarkStart w:id="88" w:name="_Hlk175670756"/>
      <w:r w:rsidRPr="009933FE">
        <w:rPr>
          <w:rFonts w:ascii="Times New Roman" w:hAnsi="Times New Roman"/>
          <w:sz w:val="24"/>
          <w:highlight w:val="yellow"/>
        </w:rPr>
        <w:t xml:space="preserve">00.00.0000 </w:t>
      </w:r>
      <w:r w:rsidRPr="009933FE">
        <w:rPr>
          <w:rFonts w:ascii="Times New Roman" w:hAnsi="Times New Roman"/>
          <w:sz w:val="24"/>
        </w:rPr>
        <w:t xml:space="preserve">č. </w:t>
      </w:r>
      <w:r w:rsidRPr="009933FE">
        <w:rPr>
          <w:rFonts w:ascii="Times New Roman" w:hAnsi="Times New Roman"/>
          <w:sz w:val="24"/>
          <w:highlight w:val="yellow"/>
        </w:rPr>
        <w:t>000.</w:t>
      </w:r>
      <w:r w:rsidRPr="009933FE">
        <w:rPr>
          <w:rFonts w:ascii="Times New Roman" w:hAnsi="Times New Roman"/>
          <w:sz w:val="24"/>
        </w:rPr>
        <w:t xml:space="preserve">   </w:t>
      </w:r>
      <w:bookmarkEnd w:id="88"/>
    </w:p>
    <w:p w14:paraId="782D5F59" w14:textId="62D2A80F" w:rsidR="009933FE" w:rsidRDefault="009933FE">
      <w:pPr>
        <w:spacing w:before="0" w:after="0" w:line="240" w:lineRule="auto"/>
        <w:rPr>
          <w:rFonts w:ascii="Times New Roman" w:hAnsi="Times New Roman"/>
          <w:sz w:val="22"/>
          <w:szCs w:val="32"/>
        </w:rPr>
      </w:pPr>
      <w:r>
        <w:rPr>
          <w:rFonts w:ascii="Times New Roman" w:hAnsi="Times New Roman"/>
          <w:sz w:val="22"/>
          <w:szCs w:val="32"/>
        </w:rPr>
        <w:br w:type="page"/>
      </w:r>
    </w:p>
    <w:p w14:paraId="228596C5" w14:textId="77777777" w:rsidR="009933FE" w:rsidRPr="009933FE" w:rsidRDefault="009933FE" w:rsidP="009933FE">
      <w:pPr>
        <w:suppressAutoHyphens/>
        <w:spacing w:before="0" w:after="0" w:line="240" w:lineRule="auto"/>
        <w:rPr>
          <w:rFonts w:ascii="Times New Roman" w:hAnsi="Times New Roman"/>
          <w:sz w:val="22"/>
          <w:szCs w:val="32"/>
        </w:rPr>
      </w:pPr>
      <w:r w:rsidRPr="009933FE">
        <w:rPr>
          <w:rFonts w:ascii="Times New Roman" w:hAnsi="Times New Roman"/>
          <w:sz w:val="22"/>
          <w:szCs w:val="32"/>
        </w:rPr>
        <w:lastRenderedPageBreak/>
        <w:t>Příloha č. 1 smlouvy</w:t>
      </w:r>
    </w:p>
    <w:p w14:paraId="254227D1" w14:textId="77777777" w:rsidR="009933FE" w:rsidRDefault="009933FE" w:rsidP="009933FE">
      <w:pPr>
        <w:suppressAutoHyphens/>
        <w:spacing w:before="0" w:after="0" w:line="240" w:lineRule="auto"/>
        <w:rPr>
          <w:rFonts w:ascii="Times New Roman" w:hAnsi="Times New Roman"/>
          <w:sz w:val="22"/>
          <w:szCs w:val="32"/>
        </w:rPr>
      </w:pPr>
    </w:p>
    <w:p w14:paraId="79F5D0D0" w14:textId="486B97A4" w:rsidR="009933FE" w:rsidRPr="00570250" w:rsidRDefault="009933FE" w:rsidP="009933FE">
      <w:pPr>
        <w:suppressAutoHyphens/>
        <w:spacing w:before="0" w:after="0" w:line="240" w:lineRule="auto"/>
        <w:jc w:val="center"/>
        <w:rPr>
          <w:rFonts w:ascii="Times New Roman" w:hAnsi="Times New Roman"/>
          <w:b/>
          <w:bCs/>
          <w:sz w:val="24"/>
        </w:rPr>
      </w:pPr>
      <w:r w:rsidRPr="00570250">
        <w:rPr>
          <w:rFonts w:ascii="Times New Roman" w:hAnsi="Times New Roman"/>
          <w:b/>
          <w:bCs/>
          <w:sz w:val="24"/>
        </w:rPr>
        <w:t>Technick</w:t>
      </w:r>
      <w:r w:rsidR="00611EB0">
        <w:rPr>
          <w:rFonts w:ascii="Times New Roman" w:hAnsi="Times New Roman"/>
          <w:b/>
          <w:bCs/>
          <w:sz w:val="24"/>
        </w:rPr>
        <w:t xml:space="preserve">é požadavky tiskových </w:t>
      </w:r>
      <w:r w:rsidRPr="00570250">
        <w:rPr>
          <w:rFonts w:ascii="Times New Roman" w:hAnsi="Times New Roman"/>
          <w:b/>
          <w:bCs/>
          <w:sz w:val="24"/>
        </w:rPr>
        <w:t>Zařízení</w:t>
      </w:r>
    </w:p>
    <w:p w14:paraId="27B4E292" w14:textId="4A600FA4" w:rsidR="009933FE" w:rsidRDefault="009933FE" w:rsidP="009933FE">
      <w:pPr>
        <w:suppressAutoHyphens/>
        <w:spacing w:before="0" w:after="0" w:line="240" w:lineRule="auto"/>
        <w:jc w:val="center"/>
        <w:rPr>
          <w:rFonts w:ascii="Times New Roman" w:hAnsi="Times New Roman"/>
          <w:i/>
          <w:iCs/>
          <w:sz w:val="24"/>
        </w:rPr>
      </w:pPr>
      <w:r w:rsidRPr="009933FE">
        <w:rPr>
          <w:rFonts w:ascii="Times New Roman" w:hAnsi="Times New Roman"/>
          <w:i/>
          <w:iCs/>
          <w:sz w:val="24"/>
        </w:rPr>
        <w:t>(samostatná příloha)</w:t>
      </w:r>
    </w:p>
    <w:p w14:paraId="0806132D" w14:textId="77777777" w:rsidR="009933FE" w:rsidRDefault="009933FE" w:rsidP="009933FE">
      <w:pPr>
        <w:suppressAutoHyphens/>
        <w:spacing w:before="0" w:after="0" w:line="240" w:lineRule="auto"/>
        <w:jc w:val="center"/>
        <w:rPr>
          <w:rFonts w:ascii="Times New Roman" w:hAnsi="Times New Roman"/>
          <w:i/>
          <w:iCs/>
          <w:sz w:val="24"/>
        </w:rPr>
      </w:pPr>
    </w:p>
    <w:p w14:paraId="4908113F" w14:textId="558A8729" w:rsidR="009933FE" w:rsidRDefault="009933FE">
      <w:pPr>
        <w:spacing w:before="0" w:after="0" w:line="240" w:lineRule="auto"/>
        <w:rPr>
          <w:rFonts w:ascii="Times New Roman" w:hAnsi="Times New Roman"/>
          <w:sz w:val="24"/>
        </w:rPr>
      </w:pPr>
      <w:r>
        <w:rPr>
          <w:rFonts w:ascii="Times New Roman" w:hAnsi="Times New Roman"/>
          <w:sz w:val="24"/>
        </w:rPr>
        <w:br w:type="page"/>
      </w:r>
    </w:p>
    <w:p w14:paraId="431EC79F" w14:textId="77777777" w:rsidR="009933FE" w:rsidRPr="009933FE" w:rsidRDefault="009933FE" w:rsidP="009933FE">
      <w:pPr>
        <w:suppressAutoHyphens/>
        <w:spacing w:before="0" w:after="0" w:line="240" w:lineRule="auto"/>
        <w:rPr>
          <w:rFonts w:ascii="Times New Roman" w:hAnsi="Times New Roman"/>
          <w:sz w:val="24"/>
        </w:rPr>
      </w:pPr>
      <w:r w:rsidRPr="009933FE">
        <w:rPr>
          <w:rFonts w:ascii="Times New Roman" w:hAnsi="Times New Roman"/>
          <w:sz w:val="24"/>
        </w:rPr>
        <w:lastRenderedPageBreak/>
        <w:t>Příloha č. 2 smlouvy</w:t>
      </w:r>
    </w:p>
    <w:p w14:paraId="0FF1185F" w14:textId="77777777" w:rsidR="009933FE" w:rsidRDefault="009933FE" w:rsidP="009933FE">
      <w:pPr>
        <w:suppressAutoHyphens/>
        <w:spacing w:before="0" w:after="0" w:line="240" w:lineRule="auto"/>
        <w:rPr>
          <w:rFonts w:ascii="Times New Roman" w:hAnsi="Times New Roman"/>
          <w:sz w:val="24"/>
        </w:rPr>
      </w:pPr>
    </w:p>
    <w:p w14:paraId="0EDCF049" w14:textId="6CD9C92D" w:rsidR="009933FE" w:rsidRDefault="009933FE" w:rsidP="009933FE">
      <w:pPr>
        <w:suppressAutoHyphens/>
        <w:spacing w:before="0" w:after="0" w:line="240" w:lineRule="auto"/>
        <w:jc w:val="center"/>
        <w:rPr>
          <w:rFonts w:ascii="Times New Roman" w:hAnsi="Times New Roman"/>
          <w:b/>
          <w:bCs/>
          <w:sz w:val="24"/>
        </w:rPr>
      </w:pPr>
      <w:r w:rsidRPr="00570250">
        <w:rPr>
          <w:rFonts w:ascii="Times New Roman" w:hAnsi="Times New Roman"/>
          <w:b/>
          <w:bCs/>
          <w:sz w:val="24"/>
        </w:rPr>
        <w:t>Předmět plnění a parametry Služeb</w:t>
      </w:r>
    </w:p>
    <w:p w14:paraId="407D9D98" w14:textId="6466AD1E" w:rsidR="00F753DE" w:rsidRPr="00570250" w:rsidRDefault="00F753DE" w:rsidP="009933FE">
      <w:pPr>
        <w:suppressAutoHyphens/>
        <w:spacing w:before="0" w:after="0" w:line="240" w:lineRule="auto"/>
        <w:jc w:val="center"/>
        <w:rPr>
          <w:rFonts w:ascii="Times New Roman" w:hAnsi="Times New Roman"/>
          <w:i/>
          <w:iCs/>
          <w:sz w:val="24"/>
        </w:rPr>
      </w:pPr>
      <w:r w:rsidRPr="00570250">
        <w:rPr>
          <w:rFonts w:ascii="Times New Roman" w:hAnsi="Times New Roman"/>
          <w:i/>
          <w:iCs/>
          <w:sz w:val="24"/>
        </w:rPr>
        <w:t>(samostatná příloha)</w:t>
      </w:r>
    </w:p>
    <w:p w14:paraId="1097ACAF" w14:textId="77777777" w:rsidR="009933FE" w:rsidRPr="009933FE" w:rsidRDefault="009933FE" w:rsidP="009933FE">
      <w:pPr>
        <w:suppressAutoHyphens/>
        <w:spacing w:before="0" w:after="0" w:line="240" w:lineRule="auto"/>
        <w:jc w:val="center"/>
        <w:rPr>
          <w:rFonts w:ascii="Times New Roman" w:hAnsi="Times New Roman"/>
          <w:b/>
          <w:sz w:val="24"/>
        </w:rPr>
      </w:pPr>
    </w:p>
    <w:p w14:paraId="46862E53" w14:textId="3A6976D1" w:rsidR="009933FE" w:rsidRDefault="009933FE">
      <w:pPr>
        <w:spacing w:before="0" w:after="0" w:line="240" w:lineRule="auto"/>
        <w:rPr>
          <w:rFonts w:ascii="Times New Roman" w:hAnsi="Times New Roman"/>
          <w:sz w:val="22"/>
          <w:szCs w:val="32"/>
        </w:rPr>
      </w:pPr>
      <w:r>
        <w:rPr>
          <w:rFonts w:ascii="Times New Roman" w:hAnsi="Times New Roman"/>
          <w:sz w:val="22"/>
          <w:szCs w:val="32"/>
        </w:rPr>
        <w:br w:type="page"/>
      </w:r>
    </w:p>
    <w:p w14:paraId="0CA1704E" w14:textId="77777777" w:rsidR="009933FE" w:rsidRPr="009933FE" w:rsidRDefault="009933FE" w:rsidP="009933FE">
      <w:pPr>
        <w:suppressAutoHyphens/>
        <w:spacing w:before="0" w:after="0" w:line="240" w:lineRule="auto"/>
        <w:rPr>
          <w:rFonts w:ascii="Times New Roman" w:hAnsi="Times New Roman"/>
          <w:sz w:val="24"/>
        </w:rPr>
      </w:pPr>
      <w:r w:rsidRPr="009933FE">
        <w:rPr>
          <w:rFonts w:ascii="Times New Roman" w:hAnsi="Times New Roman"/>
          <w:sz w:val="24"/>
        </w:rPr>
        <w:lastRenderedPageBreak/>
        <w:t>Příloha č. 3 smlouvy</w:t>
      </w:r>
    </w:p>
    <w:p w14:paraId="06083540" w14:textId="77777777" w:rsidR="009933FE" w:rsidRDefault="009933FE" w:rsidP="00161CD5">
      <w:pPr>
        <w:suppressAutoHyphens/>
        <w:spacing w:before="0" w:after="0" w:line="240" w:lineRule="auto"/>
        <w:rPr>
          <w:rFonts w:ascii="Times New Roman" w:hAnsi="Times New Roman"/>
          <w:sz w:val="24"/>
        </w:rPr>
      </w:pPr>
    </w:p>
    <w:p w14:paraId="63464118" w14:textId="557E075F" w:rsidR="006D5EE2" w:rsidRPr="00570250" w:rsidRDefault="009933FE" w:rsidP="009933FE">
      <w:pPr>
        <w:suppressAutoHyphens/>
        <w:spacing w:before="0" w:after="0" w:line="240" w:lineRule="auto"/>
        <w:jc w:val="center"/>
        <w:rPr>
          <w:rFonts w:ascii="Times New Roman" w:hAnsi="Times New Roman"/>
          <w:b/>
          <w:bCs/>
          <w:sz w:val="24"/>
        </w:rPr>
      </w:pPr>
      <w:r w:rsidRPr="00570250">
        <w:rPr>
          <w:rFonts w:ascii="Times New Roman" w:hAnsi="Times New Roman"/>
          <w:b/>
          <w:bCs/>
          <w:sz w:val="24"/>
        </w:rPr>
        <w:t xml:space="preserve">Seznam </w:t>
      </w:r>
      <w:r w:rsidR="00F2759B" w:rsidRPr="00570250">
        <w:rPr>
          <w:rFonts w:ascii="Times New Roman" w:hAnsi="Times New Roman"/>
          <w:b/>
          <w:bCs/>
          <w:sz w:val="24"/>
        </w:rPr>
        <w:t xml:space="preserve">objektů </w:t>
      </w:r>
      <w:r w:rsidRPr="00570250">
        <w:rPr>
          <w:rFonts w:ascii="Times New Roman" w:hAnsi="Times New Roman"/>
          <w:b/>
          <w:bCs/>
          <w:sz w:val="24"/>
        </w:rPr>
        <w:t xml:space="preserve">Objednatele </w:t>
      </w:r>
    </w:p>
    <w:p w14:paraId="148078E5" w14:textId="77777777" w:rsidR="009933FE" w:rsidRDefault="009933FE" w:rsidP="009933FE">
      <w:pPr>
        <w:suppressAutoHyphens/>
        <w:spacing w:before="0" w:after="0" w:line="240" w:lineRule="auto"/>
        <w:jc w:val="center"/>
        <w:rPr>
          <w:rFonts w:ascii="Times New Roman" w:hAnsi="Times New Roman"/>
          <w:sz w:val="22"/>
          <w:szCs w:val="32"/>
        </w:rPr>
      </w:pPr>
    </w:p>
    <w:p w14:paraId="690FB4F4" w14:textId="77777777" w:rsidR="00F2759B" w:rsidRDefault="00F2759B" w:rsidP="00F2759B">
      <w:pPr>
        <w:spacing w:before="0" w:after="0" w:line="240" w:lineRule="auto"/>
        <w:rPr>
          <w:rFonts w:ascii="Times New Roman" w:hAnsi="Times New Roman"/>
          <w:sz w:val="22"/>
          <w:szCs w:val="32"/>
        </w:rPr>
      </w:pPr>
    </w:p>
    <w:p w14:paraId="2D78EB6F" w14:textId="7A673CF2" w:rsidR="00F2759B" w:rsidRPr="00F2759B" w:rsidRDefault="00F2759B" w:rsidP="00F2759B">
      <w:pPr>
        <w:spacing w:before="0" w:after="0" w:line="240" w:lineRule="auto"/>
        <w:rPr>
          <w:rFonts w:ascii="Times New Roman" w:hAnsi="Times New Roman"/>
          <w:sz w:val="22"/>
          <w:szCs w:val="32"/>
        </w:rPr>
      </w:pPr>
      <w:r w:rsidRPr="00F2759B">
        <w:rPr>
          <w:rFonts w:ascii="Times New Roman" w:hAnsi="Times New Roman"/>
          <w:sz w:val="22"/>
          <w:szCs w:val="32"/>
        </w:rPr>
        <w:t>Havlíčkovo nám. 10/300</w:t>
      </w:r>
    </w:p>
    <w:p w14:paraId="12ECC104" w14:textId="77777777" w:rsidR="00F2759B" w:rsidRPr="00F2759B" w:rsidRDefault="00F2759B" w:rsidP="00F2759B">
      <w:pPr>
        <w:spacing w:before="0" w:after="0" w:line="240" w:lineRule="auto"/>
        <w:rPr>
          <w:rFonts w:ascii="Times New Roman" w:hAnsi="Times New Roman"/>
          <w:sz w:val="22"/>
          <w:szCs w:val="32"/>
        </w:rPr>
      </w:pPr>
      <w:r w:rsidRPr="00F2759B">
        <w:rPr>
          <w:rFonts w:ascii="Times New Roman" w:hAnsi="Times New Roman"/>
          <w:sz w:val="22"/>
          <w:szCs w:val="32"/>
        </w:rPr>
        <w:t>Havlíčkovo nám. 9/700</w:t>
      </w:r>
    </w:p>
    <w:p w14:paraId="1FB57911" w14:textId="77777777" w:rsidR="00F2759B" w:rsidRPr="00F2759B" w:rsidRDefault="00F2759B" w:rsidP="00F2759B">
      <w:pPr>
        <w:spacing w:before="0" w:after="0" w:line="240" w:lineRule="auto"/>
        <w:rPr>
          <w:rFonts w:ascii="Times New Roman" w:hAnsi="Times New Roman"/>
          <w:sz w:val="22"/>
          <w:szCs w:val="32"/>
        </w:rPr>
      </w:pPr>
      <w:r w:rsidRPr="00F2759B">
        <w:rPr>
          <w:rFonts w:ascii="Times New Roman" w:hAnsi="Times New Roman"/>
          <w:sz w:val="22"/>
          <w:szCs w:val="32"/>
        </w:rPr>
        <w:t>Havlíčkovo nám. 11/746</w:t>
      </w:r>
    </w:p>
    <w:p w14:paraId="0FF24703" w14:textId="77777777" w:rsidR="00F2759B" w:rsidRPr="00F2759B" w:rsidRDefault="00F2759B" w:rsidP="00F2759B">
      <w:pPr>
        <w:spacing w:before="0" w:after="0" w:line="240" w:lineRule="auto"/>
        <w:rPr>
          <w:rFonts w:ascii="Times New Roman" w:hAnsi="Times New Roman"/>
          <w:sz w:val="22"/>
          <w:szCs w:val="32"/>
        </w:rPr>
      </w:pPr>
      <w:r w:rsidRPr="00F2759B">
        <w:rPr>
          <w:rFonts w:ascii="Times New Roman" w:hAnsi="Times New Roman"/>
          <w:sz w:val="22"/>
          <w:szCs w:val="32"/>
        </w:rPr>
        <w:t>Lipanská 7/429</w:t>
      </w:r>
    </w:p>
    <w:p w14:paraId="5C9AFCA7" w14:textId="77777777" w:rsidR="00F2759B" w:rsidRPr="00F2759B" w:rsidRDefault="00F2759B" w:rsidP="00F2759B">
      <w:pPr>
        <w:spacing w:before="0" w:after="0" w:line="240" w:lineRule="auto"/>
        <w:rPr>
          <w:rFonts w:ascii="Times New Roman" w:hAnsi="Times New Roman"/>
          <w:sz w:val="22"/>
          <w:szCs w:val="32"/>
        </w:rPr>
      </w:pPr>
      <w:r w:rsidRPr="00F2759B">
        <w:rPr>
          <w:rFonts w:ascii="Times New Roman" w:hAnsi="Times New Roman"/>
          <w:sz w:val="22"/>
          <w:szCs w:val="32"/>
        </w:rPr>
        <w:t>Lipanská 9/405</w:t>
      </w:r>
    </w:p>
    <w:p w14:paraId="40DB8635" w14:textId="77777777" w:rsidR="00F2759B" w:rsidRPr="00F2759B" w:rsidRDefault="00F2759B" w:rsidP="00F2759B">
      <w:pPr>
        <w:spacing w:before="0" w:after="0" w:line="240" w:lineRule="auto"/>
        <w:rPr>
          <w:rFonts w:ascii="Times New Roman" w:hAnsi="Times New Roman"/>
          <w:sz w:val="22"/>
          <w:szCs w:val="32"/>
        </w:rPr>
      </w:pPr>
      <w:r w:rsidRPr="00F2759B">
        <w:rPr>
          <w:rFonts w:ascii="Times New Roman" w:hAnsi="Times New Roman"/>
          <w:sz w:val="22"/>
          <w:szCs w:val="32"/>
        </w:rPr>
        <w:t>Lipanská 11/389</w:t>
      </w:r>
    </w:p>
    <w:p w14:paraId="40B87C8A" w14:textId="77777777" w:rsidR="00F2759B" w:rsidRPr="00F2759B" w:rsidRDefault="00F2759B" w:rsidP="00F2759B">
      <w:pPr>
        <w:spacing w:before="0" w:after="0" w:line="240" w:lineRule="auto"/>
        <w:rPr>
          <w:rFonts w:ascii="Times New Roman" w:hAnsi="Times New Roman"/>
          <w:sz w:val="22"/>
          <w:szCs w:val="32"/>
        </w:rPr>
      </w:pPr>
      <w:r w:rsidRPr="00F2759B">
        <w:rPr>
          <w:rFonts w:ascii="Times New Roman" w:hAnsi="Times New Roman"/>
          <w:sz w:val="22"/>
          <w:szCs w:val="32"/>
        </w:rPr>
        <w:t>Lipanská 14/308</w:t>
      </w:r>
    </w:p>
    <w:p w14:paraId="008E9972" w14:textId="77777777" w:rsidR="00F2759B" w:rsidRPr="00F2759B" w:rsidRDefault="00F2759B" w:rsidP="00F2759B">
      <w:pPr>
        <w:spacing w:before="0" w:after="0" w:line="240" w:lineRule="auto"/>
        <w:rPr>
          <w:rFonts w:ascii="Times New Roman" w:hAnsi="Times New Roman"/>
          <w:sz w:val="22"/>
          <w:szCs w:val="32"/>
        </w:rPr>
      </w:pPr>
      <w:r w:rsidRPr="00F2759B">
        <w:rPr>
          <w:rFonts w:ascii="Times New Roman" w:hAnsi="Times New Roman"/>
          <w:sz w:val="22"/>
          <w:szCs w:val="32"/>
        </w:rPr>
        <w:t>Seifertova 51/559</w:t>
      </w:r>
    </w:p>
    <w:p w14:paraId="79A15FAF" w14:textId="77777777" w:rsidR="00F2759B" w:rsidRPr="00F2759B" w:rsidRDefault="00F2759B" w:rsidP="00F2759B">
      <w:pPr>
        <w:spacing w:before="0" w:after="0" w:line="240" w:lineRule="auto"/>
        <w:rPr>
          <w:rFonts w:ascii="Times New Roman" w:hAnsi="Times New Roman"/>
          <w:sz w:val="22"/>
          <w:szCs w:val="32"/>
        </w:rPr>
      </w:pPr>
      <w:r w:rsidRPr="00F2759B">
        <w:rPr>
          <w:rFonts w:ascii="Times New Roman" w:hAnsi="Times New Roman"/>
          <w:sz w:val="22"/>
          <w:szCs w:val="32"/>
        </w:rPr>
        <w:t>Perunova 5/919</w:t>
      </w:r>
    </w:p>
    <w:p w14:paraId="3EE0C266" w14:textId="77777777" w:rsidR="00F2759B" w:rsidRPr="00F2759B" w:rsidRDefault="00F2759B" w:rsidP="00F2759B">
      <w:pPr>
        <w:spacing w:before="0" w:after="0" w:line="240" w:lineRule="auto"/>
        <w:rPr>
          <w:rFonts w:ascii="Times New Roman" w:hAnsi="Times New Roman"/>
          <w:sz w:val="22"/>
          <w:szCs w:val="32"/>
        </w:rPr>
      </w:pPr>
      <w:r w:rsidRPr="00F2759B">
        <w:rPr>
          <w:rFonts w:ascii="Times New Roman" w:hAnsi="Times New Roman"/>
          <w:sz w:val="22"/>
          <w:szCs w:val="32"/>
        </w:rPr>
        <w:t>Olšanská 7/2666</w:t>
      </w:r>
    </w:p>
    <w:p w14:paraId="4055E49B" w14:textId="4F8E91CE" w:rsidR="009933FE" w:rsidRDefault="00F2759B" w:rsidP="00F2759B">
      <w:pPr>
        <w:spacing w:before="0" w:after="0" w:line="240" w:lineRule="auto"/>
        <w:rPr>
          <w:rFonts w:ascii="Times New Roman" w:hAnsi="Times New Roman"/>
          <w:sz w:val="22"/>
          <w:szCs w:val="32"/>
        </w:rPr>
      </w:pPr>
      <w:r w:rsidRPr="00F2759B">
        <w:rPr>
          <w:rFonts w:ascii="Times New Roman" w:hAnsi="Times New Roman"/>
          <w:sz w:val="22"/>
          <w:szCs w:val="32"/>
        </w:rPr>
        <w:t>Blahníkova 16/646</w:t>
      </w:r>
    </w:p>
    <w:p w14:paraId="0F68BE8E" w14:textId="77777777" w:rsidR="009368AE" w:rsidRDefault="009368AE">
      <w:pPr>
        <w:spacing w:before="0" w:after="0" w:line="240" w:lineRule="auto"/>
        <w:rPr>
          <w:rFonts w:ascii="Times New Roman" w:hAnsi="Times New Roman"/>
          <w:sz w:val="24"/>
        </w:rPr>
      </w:pPr>
      <w:r>
        <w:rPr>
          <w:rFonts w:ascii="Times New Roman" w:hAnsi="Times New Roman"/>
          <w:sz w:val="24"/>
        </w:rPr>
        <w:br w:type="page"/>
      </w:r>
    </w:p>
    <w:p w14:paraId="525154D0" w14:textId="3641A521" w:rsidR="009933FE" w:rsidRDefault="009933FE" w:rsidP="009933FE">
      <w:pPr>
        <w:suppressAutoHyphens/>
        <w:spacing w:before="0" w:after="0" w:line="240" w:lineRule="auto"/>
        <w:rPr>
          <w:rFonts w:ascii="Times New Roman" w:hAnsi="Times New Roman"/>
          <w:sz w:val="24"/>
        </w:rPr>
      </w:pPr>
      <w:r>
        <w:rPr>
          <w:rFonts w:ascii="Times New Roman" w:hAnsi="Times New Roman"/>
          <w:sz w:val="24"/>
        </w:rPr>
        <w:lastRenderedPageBreak/>
        <w:t>Příloha č. 4 smlouvy</w:t>
      </w:r>
    </w:p>
    <w:p w14:paraId="0622736B" w14:textId="77777777" w:rsidR="009933FE" w:rsidRDefault="009933FE" w:rsidP="009933FE">
      <w:pPr>
        <w:suppressAutoHyphens/>
        <w:spacing w:before="0" w:after="0" w:line="240" w:lineRule="auto"/>
        <w:jc w:val="center"/>
        <w:rPr>
          <w:rFonts w:ascii="Times New Roman" w:hAnsi="Times New Roman"/>
          <w:sz w:val="24"/>
        </w:rPr>
      </w:pPr>
    </w:p>
    <w:p w14:paraId="5BAD42AE" w14:textId="2102DE9A" w:rsidR="009933FE" w:rsidRDefault="009933FE" w:rsidP="009933FE">
      <w:pPr>
        <w:suppressAutoHyphens/>
        <w:spacing w:before="0" w:after="0" w:line="240" w:lineRule="auto"/>
        <w:jc w:val="center"/>
        <w:rPr>
          <w:rFonts w:ascii="Times New Roman" w:hAnsi="Times New Roman"/>
          <w:b/>
          <w:bCs/>
          <w:sz w:val="24"/>
        </w:rPr>
      </w:pPr>
      <w:r w:rsidRPr="00570250">
        <w:rPr>
          <w:rFonts w:ascii="Times New Roman" w:hAnsi="Times New Roman"/>
          <w:b/>
          <w:bCs/>
          <w:sz w:val="24"/>
        </w:rPr>
        <w:t>Seznam poddodavatelů</w:t>
      </w:r>
    </w:p>
    <w:p w14:paraId="594C912F" w14:textId="5A7EF2FC" w:rsidR="00F753DE" w:rsidRPr="00570250" w:rsidRDefault="00F753DE" w:rsidP="009933FE">
      <w:pPr>
        <w:suppressAutoHyphens/>
        <w:spacing w:before="0" w:after="0" w:line="240" w:lineRule="auto"/>
        <w:jc w:val="center"/>
        <w:rPr>
          <w:rFonts w:ascii="Times New Roman" w:hAnsi="Times New Roman"/>
          <w:i/>
          <w:iCs/>
          <w:sz w:val="22"/>
          <w:szCs w:val="32"/>
        </w:rPr>
      </w:pPr>
      <w:r w:rsidRPr="00570250">
        <w:rPr>
          <w:rFonts w:ascii="Times New Roman" w:hAnsi="Times New Roman"/>
          <w:i/>
          <w:iCs/>
          <w:sz w:val="24"/>
        </w:rPr>
        <w:t>(bude doplněno před podpisem smlouvy)</w:t>
      </w:r>
    </w:p>
    <w:sectPr w:rsidR="00F753DE" w:rsidRPr="00570250" w:rsidSect="00503F84">
      <w:headerReference w:type="default" r:id="rId13"/>
      <w:footerReference w:type="even" r:id="rId14"/>
      <w:footerReference w:type="default" r:id="rId15"/>
      <w:headerReference w:type="first" r:id="rId16"/>
      <w:footerReference w:type="first" r:id="rId17"/>
      <w:pgSz w:w="11906" w:h="16838"/>
      <w:pgMar w:top="1418" w:right="1418" w:bottom="1418" w:left="1418" w:header="709"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233D" w14:textId="77777777" w:rsidR="004A1F00" w:rsidRDefault="004A1F00" w:rsidP="009A74B6">
      <w:r>
        <w:separator/>
      </w:r>
    </w:p>
  </w:endnote>
  <w:endnote w:type="continuationSeparator" w:id="0">
    <w:p w14:paraId="7868DD54" w14:textId="77777777" w:rsidR="004A1F00" w:rsidRDefault="004A1F00" w:rsidP="009A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CE">
    <w:altName w:val="Segoe UI"/>
    <w:panose1 w:val="00000000000000000000"/>
    <w:charset w:val="58"/>
    <w:family w:val="auto"/>
    <w:notTrueType/>
    <w:pitch w:val="variable"/>
    <w:sig w:usb0="00000001"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AA9C" w14:textId="77777777" w:rsidR="001853A4" w:rsidRDefault="001853A4" w:rsidP="00FE46A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94BFD8F" w14:textId="77777777" w:rsidR="001853A4" w:rsidRDefault="001853A4" w:rsidP="00867064">
    <w:pPr>
      <w:pStyle w:val="Zpat"/>
      <w:framePr w:wrap="around" w:vAnchor="text" w:hAnchor="margin" w:xAlign="right" w:y="1"/>
      <w:ind w:right="360"/>
      <w:rPr>
        <w:rStyle w:val="slostrnky"/>
      </w:rPr>
    </w:pPr>
    <w:r>
      <w:rPr>
        <w:rStyle w:val="slostrnky"/>
      </w:rPr>
      <w:fldChar w:fldCharType="begin"/>
    </w:r>
    <w:r>
      <w:rPr>
        <w:rStyle w:val="slostrnky"/>
      </w:rPr>
      <w:instrText xml:space="preserve">PAGE  </w:instrText>
    </w:r>
    <w:r>
      <w:rPr>
        <w:rStyle w:val="slostrnky"/>
      </w:rPr>
      <w:fldChar w:fldCharType="end"/>
    </w:r>
  </w:p>
  <w:p w14:paraId="534B3D73" w14:textId="77777777" w:rsidR="001853A4" w:rsidRDefault="001853A4" w:rsidP="008670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521946"/>
      <w:docPartObj>
        <w:docPartGallery w:val="Page Numbers (Bottom of Page)"/>
        <w:docPartUnique/>
      </w:docPartObj>
    </w:sdtPr>
    <w:sdtEndPr/>
    <w:sdtContent>
      <w:sdt>
        <w:sdtPr>
          <w:id w:val="1728636285"/>
          <w:docPartObj>
            <w:docPartGallery w:val="Page Numbers (Top of Page)"/>
            <w:docPartUnique/>
          </w:docPartObj>
        </w:sdtPr>
        <w:sdtEndPr/>
        <w:sdtContent>
          <w:p w14:paraId="784F0130" w14:textId="2CB56262" w:rsidR="00503F84" w:rsidRDefault="00503F84">
            <w:pPr>
              <w:pStyle w:val="Zpat"/>
              <w:jc w:val="center"/>
            </w:pPr>
            <w:r w:rsidRPr="008F18EE">
              <w:rPr>
                <w:rFonts w:ascii="Times New Roman" w:hAnsi="Times New Roman"/>
                <w:sz w:val="20"/>
                <w:szCs w:val="22"/>
              </w:rPr>
              <w:t xml:space="preserve">Stránka </w:t>
            </w:r>
            <w:r w:rsidRPr="008F18EE">
              <w:rPr>
                <w:rFonts w:ascii="Times New Roman" w:hAnsi="Times New Roman"/>
                <w:b/>
                <w:bCs/>
                <w:sz w:val="28"/>
                <w:szCs w:val="28"/>
              </w:rPr>
              <w:fldChar w:fldCharType="begin"/>
            </w:r>
            <w:r w:rsidRPr="008F18EE">
              <w:rPr>
                <w:rFonts w:ascii="Times New Roman" w:hAnsi="Times New Roman"/>
                <w:b/>
                <w:bCs/>
                <w:sz w:val="20"/>
                <w:szCs w:val="22"/>
              </w:rPr>
              <w:instrText>PAGE</w:instrText>
            </w:r>
            <w:r w:rsidRPr="008F18EE">
              <w:rPr>
                <w:rFonts w:ascii="Times New Roman" w:hAnsi="Times New Roman"/>
                <w:b/>
                <w:bCs/>
                <w:sz w:val="28"/>
                <w:szCs w:val="28"/>
              </w:rPr>
              <w:fldChar w:fldCharType="separate"/>
            </w:r>
            <w:r w:rsidRPr="008F18EE">
              <w:rPr>
                <w:rFonts w:ascii="Times New Roman" w:hAnsi="Times New Roman"/>
                <w:b/>
                <w:bCs/>
                <w:sz w:val="20"/>
                <w:szCs w:val="22"/>
              </w:rPr>
              <w:t>2</w:t>
            </w:r>
            <w:r w:rsidRPr="008F18EE">
              <w:rPr>
                <w:rFonts w:ascii="Times New Roman" w:hAnsi="Times New Roman"/>
                <w:b/>
                <w:bCs/>
                <w:sz w:val="28"/>
                <w:szCs w:val="28"/>
              </w:rPr>
              <w:fldChar w:fldCharType="end"/>
            </w:r>
            <w:r w:rsidRPr="008F18EE">
              <w:rPr>
                <w:rFonts w:ascii="Times New Roman" w:hAnsi="Times New Roman"/>
                <w:sz w:val="20"/>
                <w:szCs w:val="22"/>
              </w:rPr>
              <w:t xml:space="preserve"> z </w:t>
            </w:r>
            <w:r w:rsidRPr="008F18EE">
              <w:rPr>
                <w:rFonts w:ascii="Times New Roman" w:hAnsi="Times New Roman"/>
                <w:b/>
                <w:bCs/>
                <w:sz w:val="28"/>
                <w:szCs w:val="28"/>
              </w:rPr>
              <w:fldChar w:fldCharType="begin"/>
            </w:r>
            <w:r w:rsidRPr="008F18EE">
              <w:rPr>
                <w:rFonts w:ascii="Times New Roman" w:hAnsi="Times New Roman"/>
                <w:b/>
                <w:bCs/>
                <w:sz w:val="20"/>
                <w:szCs w:val="22"/>
              </w:rPr>
              <w:instrText>NUMPAGES</w:instrText>
            </w:r>
            <w:r w:rsidRPr="008F18EE">
              <w:rPr>
                <w:rFonts w:ascii="Times New Roman" w:hAnsi="Times New Roman"/>
                <w:b/>
                <w:bCs/>
                <w:sz w:val="28"/>
                <w:szCs w:val="28"/>
              </w:rPr>
              <w:fldChar w:fldCharType="separate"/>
            </w:r>
            <w:r w:rsidRPr="008F18EE">
              <w:rPr>
                <w:rFonts w:ascii="Times New Roman" w:hAnsi="Times New Roman"/>
                <w:b/>
                <w:bCs/>
                <w:sz w:val="20"/>
                <w:szCs w:val="22"/>
              </w:rPr>
              <w:t>2</w:t>
            </w:r>
            <w:r w:rsidRPr="008F18EE">
              <w:rPr>
                <w:rFonts w:ascii="Times New Roman" w:hAnsi="Times New Roman"/>
                <w:b/>
                <w:bCs/>
                <w:sz w:val="28"/>
                <w:szCs w:val="28"/>
              </w:rPr>
              <w:fldChar w:fldCharType="end"/>
            </w:r>
          </w:p>
        </w:sdtContent>
      </w:sdt>
    </w:sdtContent>
  </w:sdt>
  <w:p w14:paraId="2F82AC22" w14:textId="562BF726" w:rsidR="001853A4" w:rsidRPr="00B50A4C" w:rsidRDefault="001853A4" w:rsidP="00503F84">
    <w:pPr>
      <w:pStyle w:val="Zpat"/>
      <w:tabs>
        <w:tab w:val="clear" w:pos="9072"/>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DE0D" w14:textId="77777777" w:rsidR="001853A4" w:rsidRDefault="001853A4" w:rsidP="00C1795A">
    <w:pPr>
      <w:pStyle w:val="Zpat"/>
      <w:spacing w:before="24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9CEB" w14:textId="77777777" w:rsidR="004A1F00" w:rsidRDefault="004A1F00" w:rsidP="009A74B6">
      <w:r>
        <w:separator/>
      </w:r>
    </w:p>
  </w:footnote>
  <w:footnote w:type="continuationSeparator" w:id="0">
    <w:p w14:paraId="4B98A1C0" w14:textId="77777777" w:rsidR="004A1F00" w:rsidRDefault="004A1F00" w:rsidP="009A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3373" w14:textId="7AFC688C" w:rsidR="001853A4" w:rsidRPr="00503F84" w:rsidRDefault="00503F84" w:rsidP="00503F84">
    <w:pPr>
      <w:pStyle w:val="Zhlav"/>
      <w:ind w:left="284"/>
      <w:rPr>
        <w:rFonts w:ascii="Times New Roman" w:hAnsi="Times New Roman"/>
        <w:sz w:val="20"/>
        <w:szCs w:val="22"/>
      </w:rPr>
    </w:pPr>
    <w:r w:rsidRPr="00503F84">
      <w:rPr>
        <w:rFonts w:ascii="Times New Roman" w:hAnsi="Times New Roman"/>
        <w:sz w:val="20"/>
        <w:szCs w:val="22"/>
      </w:rPr>
      <w:t>Příloha č. 4 zadávací dokumentace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D806" w14:textId="0EC10B09" w:rsidR="001853A4" w:rsidRPr="003147C1" w:rsidRDefault="00F37016">
    <w:pPr>
      <w:pStyle w:val="Zhlav"/>
      <w:rPr>
        <w:rFonts w:ascii="Times New Roman" w:hAnsi="Times New Roman"/>
        <w:bCs/>
        <w:sz w:val="20"/>
        <w:szCs w:val="22"/>
      </w:rPr>
    </w:pPr>
    <w:r w:rsidRPr="003147C1">
      <w:rPr>
        <w:rFonts w:ascii="Times New Roman" w:hAnsi="Times New Roman"/>
        <w:bCs/>
        <w:sz w:val="20"/>
        <w:szCs w:val="22"/>
      </w:rPr>
      <w:t>Příloha č. 4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1EF31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10A966F8"/>
    <w:multiLevelType w:val="multilevel"/>
    <w:tmpl w:val="0000003A"/>
    <w:name w:val="WW8Num582"/>
    <w:lvl w:ilvl="0">
      <w:start w:val="1"/>
      <w:numFmt w:val="decimal"/>
      <w:lvlText w:val="%1."/>
      <w:lvlJc w:val="left"/>
      <w:pPr>
        <w:tabs>
          <w:tab w:val="num" w:pos="737"/>
        </w:tabs>
        <w:ind w:left="737" w:hanging="453"/>
      </w:pPr>
      <w:rPr>
        <w:rFonts w:ascii="Palatino Linotype" w:hAnsi="Palatino Linotyp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15004CA4"/>
    <w:multiLevelType w:val="hybridMultilevel"/>
    <w:tmpl w:val="96A271E6"/>
    <w:lvl w:ilvl="0" w:tplc="89EA4CFA">
      <w:start w:val="10"/>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7F0BA3"/>
    <w:multiLevelType w:val="multilevel"/>
    <w:tmpl w:val="4D7AA3E4"/>
    <w:lvl w:ilvl="0">
      <w:start w:val="3"/>
      <w:numFmt w:val="decimal"/>
      <w:lvlText w:val="%1."/>
      <w:lvlJc w:val="left"/>
      <w:pPr>
        <w:ind w:left="540" w:hanging="54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25597FD3"/>
    <w:multiLevelType w:val="hybridMultilevel"/>
    <w:tmpl w:val="6C8CB832"/>
    <w:lvl w:ilvl="0" w:tplc="3210F786">
      <w:start w:val="1"/>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990EFE"/>
    <w:multiLevelType w:val="hybridMultilevel"/>
    <w:tmpl w:val="CE845D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4C0817"/>
    <w:multiLevelType w:val="multilevel"/>
    <w:tmpl w:val="9E6C090A"/>
    <w:lvl w:ilvl="0">
      <w:numFmt w:val="none"/>
      <w:lvlText w:val=""/>
      <w:lvlJc w:val="left"/>
      <w:pPr>
        <w:tabs>
          <w:tab w:val="num" w:pos="360"/>
        </w:tabs>
      </w:p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504058"/>
    <w:multiLevelType w:val="multilevel"/>
    <w:tmpl w:val="22ECFE6A"/>
    <w:lvl w:ilvl="0">
      <w:start w:val="1"/>
      <w:numFmt w:val="decimal"/>
      <w:pStyle w:val="Nadpis1"/>
      <w:lvlText w:val="%1."/>
      <w:lvlJc w:val="left"/>
      <w:pPr>
        <w:tabs>
          <w:tab w:val="num" w:pos="709"/>
        </w:tabs>
        <w:ind w:left="454" w:hanging="454"/>
      </w:pPr>
      <w:rPr>
        <w:rFonts w:ascii="Times New Roman" w:hAnsi="Times New Roman" w:cs="Times New Roman" w:hint="default"/>
        <w:b/>
        <w:bCs/>
        <w:i w:val="0"/>
        <w:iCs w:val="0"/>
        <w:sz w:val="22"/>
        <w:szCs w:val="22"/>
      </w:rPr>
    </w:lvl>
    <w:lvl w:ilvl="1">
      <w:start w:val="1"/>
      <w:numFmt w:val="decimal"/>
      <w:pStyle w:val="Nadpis2"/>
      <w:lvlText w:val="%1.%2"/>
      <w:lvlJc w:val="left"/>
      <w:pPr>
        <w:tabs>
          <w:tab w:val="num" w:pos="993"/>
        </w:tabs>
        <w:ind w:left="993" w:hanging="709"/>
      </w:pPr>
      <w:rPr>
        <w:rFonts w:ascii="Times New Roman" w:hAnsi="Times New Roman" w:cs="Times New Roman" w:hint="default"/>
        <w:b w:val="0"/>
        <w:bCs w:val="0"/>
        <w:i w:val="0"/>
        <w:iCs w:val="0"/>
        <w:color w:val="auto"/>
        <w:sz w:val="24"/>
        <w:szCs w:val="24"/>
      </w:rPr>
    </w:lvl>
    <w:lvl w:ilvl="2">
      <w:start w:val="1"/>
      <w:numFmt w:val="decimal"/>
      <w:pStyle w:val="Nadpis3"/>
      <w:lvlText w:val="%1.%2.%3"/>
      <w:lvlJc w:val="left"/>
      <w:pPr>
        <w:tabs>
          <w:tab w:val="num" w:pos="2127"/>
        </w:tabs>
        <w:ind w:left="2127"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48D4C40"/>
    <w:multiLevelType w:val="hybridMultilevel"/>
    <w:tmpl w:val="708C2396"/>
    <w:lvl w:ilvl="0" w:tplc="469C1C1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89642E"/>
    <w:multiLevelType w:val="hybridMultilevel"/>
    <w:tmpl w:val="2ED88BE4"/>
    <w:lvl w:ilvl="0" w:tplc="EA40500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391DB5"/>
    <w:multiLevelType w:val="hybridMultilevel"/>
    <w:tmpl w:val="ABFC7D04"/>
    <w:lvl w:ilvl="0" w:tplc="82D0E4F6">
      <w:start w:val="1"/>
      <w:numFmt w:val="lowerLetter"/>
      <w:lvlText w:val="%1)"/>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4A35093C"/>
    <w:multiLevelType w:val="multilevel"/>
    <w:tmpl w:val="74BCBA98"/>
    <w:name w:val="WW8Num482"/>
    <w:lvl w:ilvl="0">
      <w:start w:val="1"/>
      <w:numFmt w:val="decimal"/>
      <w:lvlText w:val="%1."/>
      <w:lvlJc w:val="left"/>
      <w:pPr>
        <w:tabs>
          <w:tab w:val="num" w:pos="737"/>
        </w:tabs>
        <w:ind w:left="737" w:hanging="453"/>
      </w:pPr>
      <w:rPr>
        <w:rFonts w:ascii="Palatino Linotype" w:hAnsi="Palatino Linotype"/>
      </w:rPr>
    </w:lvl>
    <w:lvl w:ilvl="1">
      <w:start w:val="1"/>
      <w:numFmt w:val="decimal"/>
      <w:lvlText w:val="%2."/>
      <w:lvlJc w:val="left"/>
      <w:pPr>
        <w:tabs>
          <w:tab w:val="num" w:pos="1440"/>
        </w:tabs>
        <w:ind w:left="1440" w:hanging="360"/>
      </w:pPr>
      <w:rPr>
        <w:rFonts w:ascii="Palatino Linotype" w:eastAsia="Times New Roman" w:hAnsi="Palatino Linotype" w:cs="Times New Roman"/>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4CCB44E1"/>
    <w:multiLevelType w:val="hybridMultilevel"/>
    <w:tmpl w:val="3B3E219A"/>
    <w:lvl w:ilvl="0" w:tplc="70EEBEDE">
      <w:start w:val="1"/>
      <w:numFmt w:val="bullet"/>
      <w:lvlText w:val=""/>
      <w:lvlJc w:val="left"/>
      <w:pPr>
        <w:ind w:left="1440" w:hanging="360"/>
      </w:pPr>
      <w:rPr>
        <w:rFonts w:ascii="Symbol" w:hAnsi="Symbol"/>
      </w:rPr>
    </w:lvl>
    <w:lvl w:ilvl="1" w:tplc="BB1233D2">
      <w:start w:val="1"/>
      <w:numFmt w:val="bullet"/>
      <w:lvlText w:val=""/>
      <w:lvlJc w:val="left"/>
      <w:pPr>
        <w:ind w:left="1440" w:hanging="360"/>
      </w:pPr>
      <w:rPr>
        <w:rFonts w:ascii="Symbol" w:hAnsi="Symbol"/>
      </w:rPr>
    </w:lvl>
    <w:lvl w:ilvl="2" w:tplc="80E408E0">
      <w:start w:val="1"/>
      <w:numFmt w:val="bullet"/>
      <w:lvlText w:val=""/>
      <w:lvlJc w:val="left"/>
      <w:pPr>
        <w:ind w:left="1440" w:hanging="360"/>
      </w:pPr>
      <w:rPr>
        <w:rFonts w:ascii="Symbol" w:hAnsi="Symbol"/>
      </w:rPr>
    </w:lvl>
    <w:lvl w:ilvl="3" w:tplc="D1A65FDA">
      <w:start w:val="1"/>
      <w:numFmt w:val="bullet"/>
      <w:lvlText w:val=""/>
      <w:lvlJc w:val="left"/>
      <w:pPr>
        <w:ind w:left="1440" w:hanging="360"/>
      </w:pPr>
      <w:rPr>
        <w:rFonts w:ascii="Symbol" w:hAnsi="Symbol"/>
      </w:rPr>
    </w:lvl>
    <w:lvl w:ilvl="4" w:tplc="8CEE1292">
      <w:start w:val="1"/>
      <w:numFmt w:val="bullet"/>
      <w:lvlText w:val=""/>
      <w:lvlJc w:val="left"/>
      <w:pPr>
        <w:ind w:left="1440" w:hanging="360"/>
      </w:pPr>
      <w:rPr>
        <w:rFonts w:ascii="Symbol" w:hAnsi="Symbol"/>
      </w:rPr>
    </w:lvl>
    <w:lvl w:ilvl="5" w:tplc="EFE0F926">
      <w:start w:val="1"/>
      <w:numFmt w:val="bullet"/>
      <w:lvlText w:val=""/>
      <w:lvlJc w:val="left"/>
      <w:pPr>
        <w:ind w:left="1440" w:hanging="360"/>
      </w:pPr>
      <w:rPr>
        <w:rFonts w:ascii="Symbol" w:hAnsi="Symbol"/>
      </w:rPr>
    </w:lvl>
    <w:lvl w:ilvl="6" w:tplc="EED624FA">
      <w:start w:val="1"/>
      <w:numFmt w:val="bullet"/>
      <w:lvlText w:val=""/>
      <w:lvlJc w:val="left"/>
      <w:pPr>
        <w:ind w:left="1440" w:hanging="360"/>
      </w:pPr>
      <w:rPr>
        <w:rFonts w:ascii="Symbol" w:hAnsi="Symbol"/>
      </w:rPr>
    </w:lvl>
    <w:lvl w:ilvl="7" w:tplc="08027652">
      <w:start w:val="1"/>
      <w:numFmt w:val="bullet"/>
      <w:lvlText w:val=""/>
      <w:lvlJc w:val="left"/>
      <w:pPr>
        <w:ind w:left="1440" w:hanging="360"/>
      </w:pPr>
      <w:rPr>
        <w:rFonts w:ascii="Symbol" w:hAnsi="Symbol"/>
      </w:rPr>
    </w:lvl>
    <w:lvl w:ilvl="8" w:tplc="AC5CCACE">
      <w:start w:val="1"/>
      <w:numFmt w:val="bullet"/>
      <w:lvlText w:val=""/>
      <w:lvlJc w:val="left"/>
      <w:pPr>
        <w:ind w:left="1440" w:hanging="360"/>
      </w:pPr>
      <w:rPr>
        <w:rFonts w:ascii="Symbol" w:hAnsi="Symbol"/>
      </w:rPr>
    </w:lvl>
  </w:abstractNum>
  <w:abstractNum w:abstractNumId="14" w15:restartNumberingAfterBreak="0">
    <w:nsid w:val="4EFE1F5A"/>
    <w:multiLevelType w:val="multilevel"/>
    <w:tmpl w:val="D874764C"/>
    <w:lvl w:ilvl="0">
      <w:start w:val="6"/>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6" w15:restartNumberingAfterBreak="0">
    <w:nsid w:val="4F4E36AD"/>
    <w:multiLevelType w:val="multilevel"/>
    <w:tmpl w:val="78DAD0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2817416"/>
    <w:multiLevelType w:val="hybridMultilevel"/>
    <w:tmpl w:val="B11282D2"/>
    <w:lvl w:ilvl="0" w:tplc="FFB0B470">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52C22EE7"/>
    <w:multiLevelType w:val="hybridMultilevel"/>
    <w:tmpl w:val="95D0E1BC"/>
    <w:lvl w:ilvl="0" w:tplc="387AF692">
      <w:start w:val="1"/>
      <w:numFmt w:val="bullet"/>
      <w:lvlText w:val=""/>
      <w:lvlJc w:val="left"/>
      <w:pPr>
        <w:ind w:left="644" w:hanging="360"/>
      </w:pPr>
      <w:rPr>
        <w:rFonts w:ascii="Symbol" w:hAnsi="Symbol" w:hint="default"/>
      </w:rPr>
    </w:lvl>
    <w:lvl w:ilvl="1" w:tplc="732E2256">
      <w:start w:val="1"/>
      <w:numFmt w:val="lowerLetter"/>
      <w:lvlText w:val="%2)"/>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60C417B"/>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6442144D"/>
    <w:multiLevelType w:val="hybridMultilevel"/>
    <w:tmpl w:val="F9A6E8A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F37E25"/>
    <w:multiLevelType w:val="hybridMultilevel"/>
    <w:tmpl w:val="54D4A036"/>
    <w:lvl w:ilvl="0" w:tplc="0D5CCD8C">
      <w:start w:val="1"/>
      <w:numFmt w:val="decimal"/>
      <w:lvlText w:val="%1."/>
      <w:lvlJc w:val="left"/>
      <w:pPr>
        <w:ind w:left="928"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0F364B3"/>
    <w:multiLevelType w:val="hybridMultilevel"/>
    <w:tmpl w:val="B4FC96E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EB06DC"/>
    <w:multiLevelType w:val="hybridMultilevel"/>
    <w:tmpl w:val="68F85594"/>
    <w:lvl w:ilvl="0" w:tplc="D6DEA1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2793855">
    <w:abstractNumId w:val="8"/>
  </w:num>
  <w:num w:numId="2" w16cid:durableId="1511489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14696">
    <w:abstractNumId w:val="11"/>
  </w:num>
  <w:num w:numId="4" w16cid:durableId="426854190">
    <w:abstractNumId w:val="0"/>
  </w:num>
  <w:num w:numId="5" w16cid:durableId="571894204">
    <w:abstractNumId w:val="20"/>
  </w:num>
  <w:num w:numId="6" w16cid:durableId="1025331864">
    <w:abstractNumId w:val="19"/>
  </w:num>
  <w:num w:numId="7" w16cid:durableId="1421875757">
    <w:abstractNumId w:val="18"/>
  </w:num>
  <w:num w:numId="8" w16cid:durableId="624237514">
    <w:abstractNumId w:val="7"/>
  </w:num>
  <w:num w:numId="9" w16cid:durableId="1079209033">
    <w:abstractNumId w:val="7"/>
    <w:lvlOverride w:ilvl="0">
      <w:lvl w:ilvl="0">
        <w:numFmt w:val="decimal"/>
        <w:lvlText w:val="%1."/>
        <w:lvlJc w:val="left"/>
        <w:pPr>
          <w:ind w:left="720" w:hanging="360"/>
        </w:pPr>
        <w:rPr>
          <w:rFonts w:hint="default"/>
        </w:rPr>
      </w:lvl>
    </w:lvlOverride>
    <w:lvlOverride w:ilvl="1">
      <w:lvl w:ilvl="1">
        <w:numFmt w:val="decimal"/>
        <w:isLgl/>
        <w:lvlText w:val="%1.%2."/>
        <w:lvlJc w:val="left"/>
        <w:pPr>
          <w:ind w:left="510" w:hanging="17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0" w16cid:durableId="1394544311">
    <w:abstractNumId w:val="15"/>
  </w:num>
  <w:num w:numId="11" w16cid:durableId="854612460">
    <w:abstractNumId w:val="4"/>
  </w:num>
  <w:num w:numId="12" w16cid:durableId="1663461741">
    <w:abstractNumId w:val="14"/>
  </w:num>
  <w:num w:numId="13" w16cid:durableId="919825795">
    <w:abstractNumId w:val="6"/>
  </w:num>
  <w:num w:numId="14" w16cid:durableId="1575120382">
    <w:abstractNumId w:val="17"/>
  </w:num>
  <w:num w:numId="15" w16cid:durableId="1577125121">
    <w:abstractNumId w:val="3"/>
  </w:num>
  <w:num w:numId="16" w16cid:durableId="204484996">
    <w:abstractNumId w:val="16"/>
  </w:num>
  <w:num w:numId="17" w16cid:durableId="14963836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678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61434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6791189">
    <w:abstractNumId w:val="8"/>
  </w:num>
  <w:num w:numId="21" w16cid:durableId="932855957">
    <w:abstractNumId w:val="8"/>
  </w:num>
  <w:num w:numId="22" w16cid:durableId="931858289">
    <w:abstractNumId w:val="8"/>
  </w:num>
  <w:num w:numId="23" w16cid:durableId="467665994">
    <w:abstractNumId w:val="8"/>
  </w:num>
  <w:num w:numId="24" w16cid:durableId="1414669674">
    <w:abstractNumId w:val="8"/>
  </w:num>
  <w:num w:numId="25" w16cid:durableId="1520505191">
    <w:abstractNumId w:val="8"/>
  </w:num>
  <w:num w:numId="26" w16cid:durableId="1925989183">
    <w:abstractNumId w:val="8"/>
  </w:num>
  <w:num w:numId="27" w16cid:durableId="578907817">
    <w:abstractNumId w:val="8"/>
  </w:num>
  <w:num w:numId="28" w16cid:durableId="385420505">
    <w:abstractNumId w:val="8"/>
  </w:num>
  <w:num w:numId="29" w16cid:durableId="234244186">
    <w:abstractNumId w:val="10"/>
  </w:num>
  <w:num w:numId="30" w16cid:durableId="2136101659">
    <w:abstractNumId w:val="8"/>
  </w:num>
  <w:num w:numId="31" w16cid:durableId="749812175">
    <w:abstractNumId w:val="24"/>
  </w:num>
  <w:num w:numId="32" w16cid:durableId="916672151">
    <w:abstractNumId w:val="8"/>
  </w:num>
  <w:num w:numId="33" w16cid:durableId="10602472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4029353">
    <w:abstractNumId w:val="8"/>
  </w:num>
  <w:num w:numId="35" w16cid:durableId="1659571836">
    <w:abstractNumId w:val="21"/>
  </w:num>
  <w:num w:numId="36" w16cid:durableId="1443764301">
    <w:abstractNumId w:val="8"/>
  </w:num>
  <w:num w:numId="37" w16cid:durableId="668561778">
    <w:abstractNumId w:val="8"/>
  </w:num>
  <w:num w:numId="38" w16cid:durableId="18213422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9109780">
    <w:abstractNumId w:val="8"/>
  </w:num>
  <w:num w:numId="40" w16cid:durableId="253822152">
    <w:abstractNumId w:val="8"/>
  </w:num>
  <w:num w:numId="41" w16cid:durableId="2049796115">
    <w:abstractNumId w:val="8"/>
  </w:num>
  <w:num w:numId="42" w16cid:durableId="1209800672">
    <w:abstractNumId w:val="9"/>
  </w:num>
  <w:num w:numId="43" w16cid:durableId="864028035">
    <w:abstractNumId w:val="8"/>
  </w:num>
  <w:num w:numId="44" w16cid:durableId="1961717043">
    <w:abstractNumId w:val="8"/>
  </w:num>
  <w:num w:numId="45" w16cid:durableId="1264000889">
    <w:abstractNumId w:val="8"/>
  </w:num>
  <w:num w:numId="46" w16cid:durableId="1170020600">
    <w:abstractNumId w:val="8"/>
  </w:num>
  <w:num w:numId="47" w16cid:durableId="427232686">
    <w:abstractNumId w:val="8"/>
  </w:num>
  <w:num w:numId="48" w16cid:durableId="1707103815">
    <w:abstractNumId w:val="5"/>
  </w:num>
  <w:num w:numId="49" w16cid:durableId="1758593919">
    <w:abstractNumId w:val="13"/>
  </w:num>
  <w:num w:numId="50" w16cid:durableId="193844418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04F"/>
    <w:rsid w:val="00000503"/>
    <w:rsid w:val="000009B6"/>
    <w:rsid w:val="000017C5"/>
    <w:rsid w:val="000025C2"/>
    <w:rsid w:val="00002AED"/>
    <w:rsid w:val="00003023"/>
    <w:rsid w:val="000037C7"/>
    <w:rsid w:val="000040E3"/>
    <w:rsid w:val="00004680"/>
    <w:rsid w:val="00004A08"/>
    <w:rsid w:val="00006AAC"/>
    <w:rsid w:val="00007E1E"/>
    <w:rsid w:val="00007F52"/>
    <w:rsid w:val="00010055"/>
    <w:rsid w:val="000121E9"/>
    <w:rsid w:val="00012381"/>
    <w:rsid w:val="00012674"/>
    <w:rsid w:val="00013D71"/>
    <w:rsid w:val="00014331"/>
    <w:rsid w:val="00016AFC"/>
    <w:rsid w:val="00016F5E"/>
    <w:rsid w:val="0002092B"/>
    <w:rsid w:val="000213BC"/>
    <w:rsid w:val="00022774"/>
    <w:rsid w:val="000233D0"/>
    <w:rsid w:val="0002429C"/>
    <w:rsid w:val="00024A8E"/>
    <w:rsid w:val="00024D01"/>
    <w:rsid w:val="00025088"/>
    <w:rsid w:val="000250AB"/>
    <w:rsid w:val="000257A2"/>
    <w:rsid w:val="00025D98"/>
    <w:rsid w:val="0002634A"/>
    <w:rsid w:val="0002691A"/>
    <w:rsid w:val="0002719E"/>
    <w:rsid w:val="00027671"/>
    <w:rsid w:val="000313BF"/>
    <w:rsid w:val="000343C4"/>
    <w:rsid w:val="00034995"/>
    <w:rsid w:val="00035498"/>
    <w:rsid w:val="0003557D"/>
    <w:rsid w:val="00036517"/>
    <w:rsid w:val="0003677A"/>
    <w:rsid w:val="00037246"/>
    <w:rsid w:val="00041187"/>
    <w:rsid w:val="00041C95"/>
    <w:rsid w:val="00045E62"/>
    <w:rsid w:val="00046D54"/>
    <w:rsid w:val="00047CC5"/>
    <w:rsid w:val="0005151A"/>
    <w:rsid w:val="00051F4B"/>
    <w:rsid w:val="00052358"/>
    <w:rsid w:val="0005451B"/>
    <w:rsid w:val="00055079"/>
    <w:rsid w:val="00056378"/>
    <w:rsid w:val="000569A3"/>
    <w:rsid w:val="00060395"/>
    <w:rsid w:val="000626C4"/>
    <w:rsid w:val="00062C03"/>
    <w:rsid w:val="00064AB9"/>
    <w:rsid w:val="00064E6D"/>
    <w:rsid w:val="000656EA"/>
    <w:rsid w:val="00066E07"/>
    <w:rsid w:val="00070E67"/>
    <w:rsid w:val="00072550"/>
    <w:rsid w:val="00072603"/>
    <w:rsid w:val="00072B99"/>
    <w:rsid w:val="00073427"/>
    <w:rsid w:val="00073A7F"/>
    <w:rsid w:val="00073BC0"/>
    <w:rsid w:val="00073D5D"/>
    <w:rsid w:val="0007430C"/>
    <w:rsid w:val="00074AA8"/>
    <w:rsid w:val="00075D12"/>
    <w:rsid w:val="0007649F"/>
    <w:rsid w:val="000778E6"/>
    <w:rsid w:val="00077D50"/>
    <w:rsid w:val="00081A40"/>
    <w:rsid w:val="00084C6D"/>
    <w:rsid w:val="00085EFF"/>
    <w:rsid w:val="000864CB"/>
    <w:rsid w:val="000865B6"/>
    <w:rsid w:val="00086A65"/>
    <w:rsid w:val="00086DB5"/>
    <w:rsid w:val="00091D65"/>
    <w:rsid w:val="00093319"/>
    <w:rsid w:val="0009389E"/>
    <w:rsid w:val="00093CD7"/>
    <w:rsid w:val="00094021"/>
    <w:rsid w:val="00094672"/>
    <w:rsid w:val="00094A1F"/>
    <w:rsid w:val="00094CC7"/>
    <w:rsid w:val="000959AB"/>
    <w:rsid w:val="00095CE7"/>
    <w:rsid w:val="00097830"/>
    <w:rsid w:val="00097AC7"/>
    <w:rsid w:val="000A0779"/>
    <w:rsid w:val="000A08E6"/>
    <w:rsid w:val="000A0BDF"/>
    <w:rsid w:val="000A0DB3"/>
    <w:rsid w:val="000A1033"/>
    <w:rsid w:val="000A2369"/>
    <w:rsid w:val="000A3179"/>
    <w:rsid w:val="000A3925"/>
    <w:rsid w:val="000A579A"/>
    <w:rsid w:val="000A6A18"/>
    <w:rsid w:val="000A7B5A"/>
    <w:rsid w:val="000B1E2B"/>
    <w:rsid w:val="000B2A13"/>
    <w:rsid w:val="000B2CFD"/>
    <w:rsid w:val="000B3ED9"/>
    <w:rsid w:val="000B47D8"/>
    <w:rsid w:val="000B4B69"/>
    <w:rsid w:val="000B4B8F"/>
    <w:rsid w:val="000B4F22"/>
    <w:rsid w:val="000B5427"/>
    <w:rsid w:val="000B545A"/>
    <w:rsid w:val="000B5C0C"/>
    <w:rsid w:val="000B5ECB"/>
    <w:rsid w:val="000B60CB"/>
    <w:rsid w:val="000B6681"/>
    <w:rsid w:val="000B67B8"/>
    <w:rsid w:val="000B6922"/>
    <w:rsid w:val="000B6C1B"/>
    <w:rsid w:val="000B78FD"/>
    <w:rsid w:val="000C114A"/>
    <w:rsid w:val="000C1C5B"/>
    <w:rsid w:val="000C1CB2"/>
    <w:rsid w:val="000C1CD2"/>
    <w:rsid w:val="000C21CB"/>
    <w:rsid w:val="000C2936"/>
    <w:rsid w:val="000C31DD"/>
    <w:rsid w:val="000C4064"/>
    <w:rsid w:val="000C4F5C"/>
    <w:rsid w:val="000C7110"/>
    <w:rsid w:val="000C787B"/>
    <w:rsid w:val="000D05F5"/>
    <w:rsid w:val="000D0D48"/>
    <w:rsid w:val="000D1BEA"/>
    <w:rsid w:val="000D288A"/>
    <w:rsid w:val="000D295F"/>
    <w:rsid w:val="000D4304"/>
    <w:rsid w:val="000D444F"/>
    <w:rsid w:val="000D51AC"/>
    <w:rsid w:val="000D553E"/>
    <w:rsid w:val="000D72B8"/>
    <w:rsid w:val="000E0AA2"/>
    <w:rsid w:val="000E2BB4"/>
    <w:rsid w:val="000E2F75"/>
    <w:rsid w:val="000E3F26"/>
    <w:rsid w:val="000E5B6B"/>
    <w:rsid w:val="000E6B95"/>
    <w:rsid w:val="000E710D"/>
    <w:rsid w:val="000F0B23"/>
    <w:rsid w:val="000F0EAE"/>
    <w:rsid w:val="000F10F9"/>
    <w:rsid w:val="000F2EF6"/>
    <w:rsid w:val="000F3A1B"/>
    <w:rsid w:val="000F3B07"/>
    <w:rsid w:val="000F4C63"/>
    <w:rsid w:val="000F4D78"/>
    <w:rsid w:val="000F501A"/>
    <w:rsid w:val="000F6176"/>
    <w:rsid w:val="000F6A00"/>
    <w:rsid w:val="000F6B52"/>
    <w:rsid w:val="000F743E"/>
    <w:rsid w:val="000F779A"/>
    <w:rsid w:val="000F793D"/>
    <w:rsid w:val="000F7DB1"/>
    <w:rsid w:val="00100CAA"/>
    <w:rsid w:val="00100D33"/>
    <w:rsid w:val="00100D38"/>
    <w:rsid w:val="001015A7"/>
    <w:rsid w:val="00102E9A"/>
    <w:rsid w:val="0010312E"/>
    <w:rsid w:val="00105C7F"/>
    <w:rsid w:val="00105D50"/>
    <w:rsid w:val="001066B9"/>
    <w:rsid w:val="00106F4D"/>
    <w:rsid w:val="00107411"/>
    <w:rsid w:val="00110299"/>
    <w:rsid w:val="0011208C"/>
    <w:rsid w:val="00112B13"/>
    <w:rsid w:val="00112CEF"/>
    <w:rsid w:val="00112D8C"/>
    <w:rsid w:val="00112FBE"/>
    <w:rsid w:val="0011363C"/>
    <w:rsid w:val="001142CC"/>
    <w:rsid w:val="00117049"/>
    <w:rsid w:val="001177B8"/>
    <w:rsid w:val="0011786E"/>
    <w:rsid w:val="00117BEF"/>
    <w:rsid w:val="00117CF2"/>
    <w:rsid w:val="00120723"/>
    <w:rsid w:val="00120BB5"/>
    <w:rsid w:val="00121F79"/>
    <w:rsid w:val="0012236E"/>
    <w:rsid w:val="001229DB"/>
    <w:rsid w:val="001246C5"/>
    <w:rsid w:val="001248F3"/>
    <w:rsid w:val="00124DE1"/>
    <w:rsid w:val="001257D9"/>
    <w:rsid w:val="00126F10"/>
    <w:rsid w:val="00131A38"/>
    <w:rsid w:val="0013215F"/>
    <w:rsid w:val="00132E15"/>
    <w:rsid w:val="00132F1F"/>
    <w:rsid w:val="001342A2"/>
    <w:rsid w:val="00134774"/>
    <w:rsid w:val="001352AB"/>
    <w:rsid w:val="00135453"/>
    <w:rsid w:val="0013570A"/>
    <w:rsid w:val="00135E07"/>
    <w:rsid w:val="001360E5"/>
    <w:rsid w:val="00136F2A"/>
    <w:rsid w:val="001402AE"/>
    <w:rsid w:val="00142028"/>
    <w:rsid w:val="00146463"/>
    <w:rsid w:val="00146687"/>
    <w:rsid w:val="00147A05"/>
    <w:rsid w:val="00150191"/>
    <w:rsid w:val="0015148A"/>
    <w:rsid w:val="001517B5"/>
    <w:rsid w:val="00151E65"/>
    <w:rsid w:val="001520A8"/>
    <w:rsid w:val="001522D6"/>
    <w:rsid w:val="00153CB9"/>
    <w:rsid w:val="00153E65"/>
    <w:rsid w:val="001540CF"/>
    <w:rsid w:val="001559E4"/>
    <w:rsid w:val="001560D5"/>
    <w:rsid w:val="00157AA4"/>
    <w:rsid w:val="00157C0B"/>
    <w:rsid w:val="00157F67"/>
    <w:rsid w:val="001604E0"/>
    <w:rsid w:val="0016092B"/>
    <w:rsid w:val="00161C43"/>
    <w:rsid w:val="00161CD5"/>
    <w:rsid w:val="001623DB"/>
    <w:rsid w:val="001625EC"/>
    <w:rsid w:val="001649CE"/>
    <w:rsid w:val="00165586"/>
    <w:rsid w:val="0016750D"/>
    <w:rsid w:val="00171060"/>
    <w:rsid w:val="001736B0"/>
    <w:rsid w:val="00173A85"/>
    <w:rsid w:val="00173B3B"/>
    <w:rsid w:val="00173CA1"/>
    <w:rsid w:val="00173E6A"/>
    <w:rsid w:val="00177B8A"/>
    <w:rsid w:val="001807A7"/>
    <w:rsid w:val="00180C36"/>
    <w:rsid w:val="00181224"/>
    <w:rsid w:val="00181C38"/>
    <w:rsid w:val="0018539A"/>
    <w:rsid w:val="001853A4"/>
    <w:rsid w:val="00185501"/>
    <w:rsid w:val="001857BE"/>
    <w:rsid w:val="00187AE8"/>
    <w:rsid w:val="0019005D"/>
    <w:rsid w:val="00191170"/>
    <w:rsid w:val="00191E33"/>
    <w:rsid w:val="00191F5C"/>
    <w:rsid w:val="001936EA"/>
    <w:rsid w:val="0019404F"/>
    <w:rsid w:val="00194751"/>
    <w:rsid w:val="0019573F"/>
    <w:rsid w:val="001957CB"/>
    <w:rsid w:val="00195AA0"/>
    <w:rsid w:val="00197623"/>
    <w:rsid w:val="001A13A6"/>
    <w:rsid w:val="001A2252"/>
    <w:rsid w:val="001A230F"/>
    <w:rsid w:val="001A2B2E"/>
    <w:rsid w:val="001A308C"/>
    <w:rsid w:val="001A489A"/>
    <w:rsid w:val="001A51AC"/>
    <w:rsid w:val="001A6042"/>
    <w:rsid w:val="001B080F"/>
    <w:rsid w:val="001B0A9F"/>
    <w:rsid w:val="001B117A"/>
    <w:rsid w:val="001B33D7"/>
    <w:rsid w:val="001B50B0"/>
    <w:rsid w:val="001B5A7A"/>
    <w:rsid w:val="001B6A7C"/>
    <w:rsid w:val="001B6F3C"/>
    <w:rsid w:val="001C048A"/>
    <w:rsid w:val="001C32C3"/>
    <w:rsid w:val="001C3477"/>
    <w:rsid w:val="001C3CDB"/>
    <w:rsid w:val="001C3DFC"/>
    <w:rsid w:val="001C490E"/>
    <w:rsid w:val="001C601A"/>
    <w:rsid w:val="001C7301"/>
    <w:rsid w:val="001C77ED"/>
    <w:rsid w:val="001D0EFE"/>
    <w:rsid w:val="001D326B"/>
    <w:rsid w:val="001D72DC"/>
    <w:rsid w:val="001D774B"/>
    <w:rsid w:val="001E3569"/>
    <w:rsid w:val="001E5904"/>
    <w:rsid w:val="001E5E27"/>
    <w:rsid w:val="001E66D9"/>
    <w:rsid w:val="001F06E4"/>
    <w:rsid w:val="001F0842"/>
    <w:rsid w:val="001F15F2"/>
    <w:rsid w:val="001F1E7A"/>
    <w:rsid w:val="001F308A"/>
    <w:rsid w:val="001F5379"/>
    <w:rsid w:val="001F60A6"/>
    <w:rsid w:val="001F6DFB"/>
    <w:rsid w:val="001F6F8F"/>
    <w:rsid w:val="001F6FF9"/>
    <w:rsid w:val="0020089D"/>
    <w:rsid w:val="00202E8E"/>
    <w:rsid w:val="00205775"/>
    <w:rsid w:val="00207594"/>
    <w:rsid w:val="00210D6A"/>
    <w:rsid w:val="00212D81"/>
    <w:rsid w:val="00213F58"/>
    <w:rsid w:val="002140AC"/>
    <w:rsid w:val="002151B0"/>
    <w:rsid w:val="00215C98"/>
    <w:rsid w:val="00216454"/>
    <w:rsid w:val="00216CD3"/>
    <w:rsid w:val="00216ECD"/>
    <w:rsid w:val="00217736"/>
    <w:rsid w:val="00217B3F"/>
    <w:rsid w:val="0022062A"/>
    <w:rsid w:val="00221DD6"/>
    <w:rsid w:val="00222635"/>
    <w:rsid w:val="00222952"/>
    <w:rsid w:val="00222B83"/>
    <w:rsid w:val="00226A65"/>
    <w:rsid w:val="0023014C"/>
    <w:rsid w:val="0023047D"/>
    <w:rsid w:val="00230F20"/>
    <w:rsid w:val="00230FA0"/>
    <w:rsid w:val="00231858"/>
    <w:rsid w:val="00231D24"/>
    <w:rsid w:val="0023309D"/>
    <w:rsid w:val="00235655"/>
    <w:rsid w:val="00242333"/>
    <w:rsid w:val="00242BE3"/>
    <w:rsid w:val="00242E6D"/>
    <w:rsid w:val="00243F7B"/>
    <w:rsid w:val="00245207"/>
    <w:rsid w:val="00246817"/>
    <w:rsid w:val="00247354"/>
    <w:rsid w:val="00251A94"/>
    <w:rsid w:val="00252318"/>
    <w:rsid w:val="00254189"/>
    <w:rsid w:val="00254EE2"/>
    <w:rsid w:val="0025507F"/>
    <w:rsid w:val="00255875"/>
    <w:rsid w:val="00257258"/>
    <w:rsid w:val="00257857"/>
    <w:rsid w:val="0026265C"/>
    <w:rsid w:val="00262731"/>
    <w:rsid w:val="00262FD8"/>
    <w:rsid w:val="002636C0"/>
    <w:rsid w:val="00263F8A"/>
    <w:rsid w:val="00264305"/>
    <w:rsid w:val="00264498"/>
    <w:rsid w:val="002644C8"/>
    <w:rsid w:val="00264A9C"/>
    <w:rsid w:val="002651AB"/>
    <w:rsid w:val="00266D01"/>
    <w:rsid w:val="00267561"/>
    <w:rsid w:val="00267A5E"/>
    <w:rsid w:val="00267FD5"/>
    <w:rsid w:val="00270355"/>
    <w:rsid w:val="00270EFB"/>
    <w:rsid w:val="00272475"/>
    <w:rsid w:val="00272C48"/>
    <w:rsid w:val="00273C9A"/>
    <w:rsid w:val="0027569F"/>
    <w:rsid w:val="0027629A"/>
    <w:rsid w:val="00276454"/>
    <w:rsid w:val="00277082"/>
    <w:rsid w:val="00277AC8"/>
    <w:rsid w:val="00277FCD"/>
    <w:rsid w:val="002807CE"/>
    <w:rsid w:val="00280B5C"/>
    <w:rsid w:val="0028333E"/>
    <w:rsid w:val="00283407"/>
    <w:rsid w:val="00284463"/>
    <w:rsid w:val="00285B32"/>
    <w:rsid w:val="00286796"/>
    <w:rsid w:val="00287272"/>
    <w:rsid w:val="00287729"/>
    <w:rsid w:val="0028790A"/>
    <w:rsid w:val="00287C8A"/>
    <w:rsid w:val="00290B7F"/>
    <w:rsid w:val="00290FC7"/>
    <w:rsid w:val="0029232D"/>
    <w:rsid w:val="00292A64"/>
    <w:rsid w:val="00293EE0"/>
    <w:rsid w:val="002945F0"/>
    <w:rsid w:val="00294D02"/>
    <w:rsid w:val="00294F9F"/>
    <w:rsid w:val="00296269"/>
    <w:rsid w:val="0029674C"/>
    <w:rsid w:val="002A0429"/>
    <w:rsid w:val="002A165A"/>
    <w:rsid w:val="002A2467"/>
    <w:rsid w:val="002A6692"/>
    <w:rsid w:val="002A7041"/>
    <w:rsid w:val="002B088A"/>
    <w:rsid w:val="002B0B96"/>
    <w:rsid w:val="002B3E7B"/>
    <w:rsid w:val="002B4570"/>
    <w:rsid w:val="002B4CDB"/>
    <w:rsid w:val="002B5C1C"/>
    <w:rsid w:val="002B5C51"/>
    <w:rsid w:val="002B6165"/>
    <w:rsid w:val="002B711E"/>
    <w:rsid w:val="002B7A37"/>
    <w:rsid w:val="002C11D4"/>
    <w:rsid w:val="002C2123"/>
    <w:rsid w:val="002C31F5"/>
    <w:rsid w:val="002C4D3C"/>
    <w:rsid w:val="002C67B7"/>
    <w:rsid w:val="002C6CC0"/>
    <w:rsid w:val="002C7265"/>
    <w:rsid w:val="002C7C94"/>
    <w:rsid w:val="002D0262"/>
    <w:rsid w:val="002D0FDF"/>
    <w:rsid w:val="002D104F"/>
    <w:rsid w:val="002D1340"/>
    <w:rsid w:val="002D3B15"/>
    <w:rsid w:val="002D523B"/>
    <w:rsid w:val="002D5631"/>
    <w:rsid w:val="002D567D"/>
    <w:rsid w:val="002D58CC"/>
    <w:rsid w:val="002D5B1C"/>
    <w:rsid w:val="002D6E77"/>
    <w:rsid w:val="002D6F4C"/>
    <w:rsid w:val="002E019C"/>
    <w:rsid w:val="002E0935"/>
    <w:rsid w:val="002E0F37"/>
    <w:rsid w:val="002E1E64"/>
    <w:rsid w:val="002E2301"/>
    <w:rsid w:val="002E4D36"/>
    <w:rsid w:val="002E6F23"/>
    <w:rsid w:val="002E6F9E"/>
    <w:rsid w:val="002E7121"/>
    <w:rsid w:val="002F0439"/>
    <w:rsid w:val="002F14E8"/>
    <w:rsid w:val="002F3AEB"/>
    <w:rsid w:val="002F4000"/>
    <w:rsid w:val="002F4598"/>
    <w:rsid w:val="002F482C"/>
    <w:rsid w:val="002F4D3D"/>
    <w:rsid w:val="002F55FD"/>
    <w:rsid w:val="002F7616"/>
    <w:rsid w:val="002F77A1"/>
    <w:rsid w:val="002F7D66"/>
    <w:rsid w:val="00300B66"/>
    <w:rsid w:val="00301443"/>
    <w:rsid w:val="00301DEC"/>
    <w:rsid w:val="00301F13"/>
    <w:rsid w:val="003025F9"/>
    <w:rsid w:val="00302A87"/>
    <w:rsid w:val="003070FA"/>
    <w:rsid w:val="00307744"/>
    <w:rsid w:val="00307A15"/>
    <w:rsid w:val="00313E0E"/>
    <w:rsid w:val="00314295"/>
    <w:rsid w:val="00314790"/>
    <w:rsid w:val="003147C1"/>
    <w:rsid w:val="00314885"/>
    <w:rsid w:val="00317138"/>
    <w:rsid w:val="0031716E"/>
    <w:rsid w:val="00321EB6"/>
    <w:rsid w:val="00323279"/>
    <w:rsid w:val="003237B3"/>
    <w:rsid w:val="00324085"/>
    <w:rsid w:val="00324EBF"/>
    <w:rsid w:val="00325D13"/>
    <w:rsid w:val="00326C5A"/>
    <w:rsid w:val="00326F69"/>
    <w:rsid w:val="003277C3"/>
    <w:rsid w:val="00327833"/>
    <w:rsid w:val="00330599"/>
    <w:rsid w:val="0033319A"/>
    <w:rsid w:val="00333AFC"/>
    <w:rsid w:val="003356FB"/>
    <w:rsid w:val="003361E4"/>
    <w:rsid w:val="0033681D"/>
    <w:rsid w:val="00341BB3"/>
    <w:rsid w:val="0034250E"/>
    <w:rsid w:val="00342D0A"/>
    <w:rsid w:val="0034394C"/>
    <w:rsid w:val="00344258"/>
    <w:rsid w:val="00344464"/>
    <w:rsid w:val="00345940"/>
    <w:rsid w:val="0035097B"/>
    <w:rsid w:val="00350D7A"/>
    <w:rsid w:val="00351075"/>
    <w:rsid w:val="00353C0A"/>
    <w:rsid w:val="003548A5"/>
    <w:rsid w:val="00354E18"/>
    <w:rsid w:val="00355A78"/>
    <w:rsid w:val="00360CC8"/>
    <w:rsid w:val="00360CD3"/>
    <w:rsid w:val="00360DC0"/>
    <w:rsid w:val="00361466"/>
    <w:rsid w:val="003617F3"/>
    <w:rsid w:val="00361AE6"/>
    <w:rsid w:val="00361B36"/>
    <w:rsid w:val="003624B3"/>
    <w:rsid w:val="00362C4D"/>
    <w:rsid w:val="0036338E"/>
    <w:rsid w:val="003640FB"/>
    <w:rsid w:val="003641AA"/>
    <w:rsid w:val="003642CF"/>
    <w:rsid w:val="00365B0C"/>
    <w:rsid w:val="003672E1"/>
    <w:rsid w:val="00367496"/>
    <w:rsid w:val="00367A64"/>
    <w:rsid w:val="00370166"/>
    <w:rsid w:val="00371D5B"/>
    <w:rsid w:val="00372D88"/>
    <w:rsid w:val="00372F76"/>
    <w:rsid w:val="00373362"/>
    <w:rsid w:val="00376210"/>
    <w:rsid w:val="003804FF"/>
    <w:rsid w:val="00381390"/>
    <w:rsid w:val="003823F5"/>
    <w:rsid w:val="00382D6E"/>
    <w:rsid w:val="00384E8F"/>
    <w:rsid w:val="003856A8"/>
    <w:rsid w:val="00385D24"/>
    <w:rsid w:val="00385DBE"/>
    <w:rsid w:val="00386A12"/>
    <w:rsid w:val="00390FAD"/>
    <w:rsid w:val="003915F3"/>
    <w:rsid w:val="00391D78"/>
    <w:rsid w:val="00392638"/>
    <w:rsid w:val="00392BED"/>
    <w:rsid w:val="00392F8E"/>
    <w:rsid w:val="0039417D"/>
    <w:rsid w:val="0039583E"/>
    <w:rsid w:val="0039638B"/>
    <w:rsid w:val="00396DD4"/>
    <w:rsid w:val="003A1288"/>
    <w:rsid w:val="003A3652"/>
    <w:rsid w:val="003A3C81"/>
    <w:rsid w:val="003A4407"/>
    <w:rsid w:val="003A4B6E"/>
    <w:rsid w:val="003A53A7"/>
    <w:rsid w:val="003A5734"/>
    <w:rsid w:val="003A7632"/>
    <w:rsid w:val="003B03BF"/>
    <w:rsid w:val="003B1C19"/>
    <w:rsid w:val="003B1E2D"/>
    <w:rsid w:val="003B5D7C"/>
    <w:rsid w:val="003B5ED4"/>
    <w:rsid w:val="003B6B38"/>
    <w:rsid w:val="003B6EEC"/>
    <w:rsid w:val="003B71C0"/>
    <w:rsid w:val="003B7BBE"/>
    <w:rsid w:val="003C3A5C"/>
    <w:rsid w:val="003C3C71"/>
    <w:rsid w:val="003C3E9E"/>
    <w:rsid w:val="003C41A6"/>
    <w:rsid w:val="003C46EE"/>
    <w:rsid w:val="003C63EA"/>
    <w:rsid w:val="003D01E1"/>
    <w:rsid w:val="003D0C58"/>
    <w:rsid w:val="003D2A94"/>
    <w:rsid w:val="003D2CB3"/>
    <w:rsid w:val="003D434A"/>
    <w:rsid w:val="003D4D4A"/>
    <w:rsid w:val="003D540D"/>
    <w:rsid w:val="003D6713"/>
    <w:rsid w:val="003E0977"/>
    <w:rsid w:val="003E3D4A"/>
    <w:rsid w:val="003E44B6"/>
    <w:rsid w:val="003E5E08"/>
    <w:rsid w:val="003E7E9A"/>
    <w:rsid w:val="003F236A"/>
    <w:rsid w:val="003F2BA2"/>
    <w:rsid w:val="003F354A"/>
    <w:rsid w:val="003F47D1"/>
    <w:rsid w:val="003F5530"/>
    <w:rsid w:val="003F579E"/>
    <w:rsid w:val="003F782E"/>
    <w:rsid w:val="004014EE"/>
    <w:rsid w:val="00403FB6"/>
    <w:rsid w:val="00405AB2"/>
    <w:rsid w:val="00410EDB"/>
    <w:rsid w:val="00411B70"/>
    <w:rsid w:val="004131A1"/>
    <w:rsid w:val="00415DD5"/>
    <w:rsid w:val="00416189"/>
    <w:rsid w:val="00416939"/>
    <w:rsid w:val="00416EFB"/>
    <w:rsid w:val="004173DC"/>
    <w:rsid w:val="0041760F"/>
    <w:rsid w:val="004203E7"/>
    <w:rsid w:val="00421D6D"/>
    <w:rsid w:val="004236E7"/>
    <w:rsid w:val="00423F7D"/>
    <w:rsid w:val="00424563"/>
    <w:rsid w:val="00424C49"/>
    <w:rsid w:val="00427498"/>
    <w:rsid w:val="00431073"/>
    <w:rsid w:val="00431A0F"/>
    <w:rsid w:val="0043622B"/>
    <w:rsid w:val="00436B5D"/>
    <w:rsid w:val="00440DE3"/>
    <w:rsid w:val="00441995"/>
    <w:rsid w:val="00442075"/>
    <w:rsid w:val="00442651"/>
    <w:rsid w:val="00443B42"/>
    <w:rsid w:val="00444599"/>
    <w:rsid w:val="004445F7"/>
    <w:rsid w:val="00446E18"/>
    <w:rsid w:val="00446EC8"/>
    <w:rsid w:val="00447175"/>
    <w:rsid w:val="00450827"/>
    <w:rsid w:val="00451572"/>
    <w:rsid w:val="00451FE0"/>
    <w:rsid w:val="00453B2C"/>
    <w:rsid w:val="00454528"/>
    <w:rsid w:val="00457E90"/>
    <w:rsid w:val="004606FC"/>
    <w:rsid w:val="00460AC5"/>
    <w:rsid w:val="00461864"/>
    <w:rsid w:val="0046275C"/>
    <w:rsid w:val="004640AB"/>
    <w:rsid w:val="004647D8"/>
    <w:rsid w:val="00465E4F"/>
    <w:rsid w:val="0046602A"/>
    <w:rsid w:val="004676F1"/>
    <w:rsid w:val="0047252D"/>
    <w:rsid w:val="0047280C"/>
    <w:rsid w:val="00474795"/>
    <w:rsid w:val="004748D7"/>
    <w:rsid w:val="00475CBB"/>
    <w:rsid w:val="00475D30"/>
    <w:rsid w:val="00476F5E"/>
    <w:rsid w:val="00477E38"/>
    <w:rsid w:val="00480932"/>
    <w:rsid w:val="0048579E"/>
    <w:rsid w:val="00485C08"/>
    <w:rsid w:val="00486C27"/>
    <w:rsid w:val="00490CAE"/>
    <w:rsid w:val="00492B59"/>
    <w:rsid w:val="00493B03"/>
    <w:rsid w:val="00495DFD"/>
    <w:rsid w:val="00496680"/>
    <w:rsid w:val="00497B02"/>
    <w:rsid w:val="004A0DDD"/>
    <w:rsid w:val="004A1F00"/>
    <w:rsid w:val="004A36DE"/>
    <w:rsid w:val="004A496D"/>
    <w:rsid w:val="004A52AC"/>
    <w:rsid w:val="004A66FB"/>
    <w:rsid w:val="004A73B0"/>
    <w:rsid w:val="004A74EE"/>
    <w:rsid w:val="004A7BCA"/>
    <w:rsid w:val="004B0A4B"/>
    <w:rsid w:val="004B0B3E"/>
    <w:rsid w:val="004B0F50"/>
    <w:rsid w:val="004B1826"/>
    <w:rsid w:val="004B5FE6"/>
    <w:rsid w:val="004B716E"/>
    <w:rsid w:val="004C071D"/>
    <w:rsid w:val="004C0928"/>
    <w:rsid w:val="004C1883"/>
    <w:rsid w:val="004C3B97"/>
    <w:rsid w:val="004C3DA9"/>
    <w:rsid w:val="004C4A7D"/>
    <w:rsid w:val="004C4B03"/>
    <w:rsid w:val="004C4D81"/>
    <w:rsid w:val="004C5C27"/>
    <w:rsid w:val="004C6AF7"/>
    <w:rsid w:val="004CE0BE"/>
    <w:rsid w:val="004D0D37"/>
    <w:rsid w:val="004D0EE0"/>
    <w:rsid w:val="004D3BE7"/>
    <w:rsid w:val="004D401C"/>
    <w:rsid w:val="004D4D07"/>
    <w:rsid w:val="004D696A"/>
    <w:rsid w:val="004D7A38"/>
    <w:rsid w:val="004E04F0"/>
    <w:rsid w:val="004E09C6"/>
    <w:rsid w:val="004E2526"/>
    <w:rsid w:val="004E2CCB"/>
    <w:rsid w:val="004E33E2"/>
    <w:rsid w:val="004E3D98"/>
    <w:rsid w:val="004E57CB"/>
    <w:rsid w:val="004E6621"/>
    <w:rsid w:val="004E75BE"/>
    <w:rsid w:val="004F0104"/>
    <w:rsid w:val="004F0BD4"/>
    <w:rsid w:val="004F0CAE"/>
    <w:rsid w:val="004F31CA"/>
    <w:rsid w:val="004F38B8"/>
    <w:rsid w:val="004F3F34"/>
    <w:rsid w:val="004F5644"/>
    <w:rsid w:val="004F63BB"/>
    <w:rsid w:val="004F6647"/>
    <w:rsid w:val="005006A8"/>
    <w:rsid w:val="00500BB8"/>
    <w:rsid w:val="00501055"/>
    <w:rsid w:val="00501DDE"/>
    <w:rsid w:val="00501F4A"/>
    <w:rsid w:val="00503147"/>
    <w:rsid w:val="00503E88"/>
    <w:rsid w:val="00503F84"/>
    <w:rsid w:val="00504D81"/>
    <w:rsid w:val="00505415"/>
    <w:rsid w:val="00506A5C"/>
    <w:rsid w:val="00507677"/>
    <w:rsid w:val="0050775B"/>
    <w:rsid w:val="00510013"/>
    <w:rsid w:val="00510B35"/>
    <w:rsid w:val="00513F83"/>
    <w:rsid w:val="0051488E"/>
    <w:rsid w:val="00514A15"/>
    <w:rsid w:val="00515152"/>
    <w:rsid w:val="0051580F"/>
    <w:rsid w:val="00515EBE"/>
    <w:rsid w:val="00516827"/>
    <w:rsid w:val="005203F1"/>
    <w:rsid w:val="00521F63"/>
    <w:rsid w:val="005229F1"/>
    <w:rsid w:val="00522C94"/>
    <w:rsid w:val="00523B9E"/>
    <w:rsid w:val="005243C8"/>
    <w:rsid w:val="005248CB"/>
    <w:rsid w:val="00524C87"/>
    <w:rsid w:val="00525A28"/>
    <w:rsid w:val="0053056B"/>
    <w:rsid w:val="00530591"/>
    <w:rsid w:val="00530DBA"/>
    <w:rsid w:val="00532639"/>
    <w:rsid w:val="00533189"/>
    <w:rsid w:val="005338E4"/>
    <w:rsid w:val="00534294"/>
    <w:rsid w:val="00534BE7"/>
    <w:rsid w:val="00534CD4"/>
    <w:rsid w:val="00535326"/>
    <w:rsid w:val="00535C49"/>
    <w:rsid w:val="00535CD8"/>
    <w:rsid w:val="0053737D"/>
    <w:rsid w:val="005373B8"/>
    <w:rsid w:val="00537792"/>
    <w:rsid w:val="005406E2"/>
    <w:rsid w:val="0054112F"/>
    <w:rsid w:val="00541CE7"/>
    <w:rsid w:val="00542654"/>
    <w:rsid w:val="00543BC4"/>
    <w:rsid w:val="00543D29"/>
    <w:rsid w:val="005459B1"/>
    <w:rsid w:val="00546950"/>
    <w:rsid w:val="0054714F"/>
    <w:rsid w:val="0054726C"/>
    <w:rsid w:val="00547A8E"/>
    <w:rsid w:val="00547E1A"/>
    <w:rsid w:val="00547E29"/>
    <w:rsid w:val="0055568F"/>
    <w:rsid w:val="00555798"/>
    <w:rsid w:val="005562FE"/>
    <w:rsid w:val="00557ACE"/>
    <w:rsid w:val="00560174"/>
    <w:rsid w:val="0056029F"/>
    <w:rsid w:val="005612BD"/>
    <w:rsid w:val="005618DE"/>
    <w:rsid w:val="00561BFB"/>
    <w:rsid w:val="0056280A"/>
    <w:rsid w:val="00562C20"/>
    <w:rsid w:val="00563BCF"/>
    <w:rsid w:val="00563C55"/>
    <w:rsid w:val="00563D9D"/>
    <w:rsid w:val="00566182"/>
    <w:rsid w:val="00570250"/>
    <w:rsid w:val="0057178D"/>
    <w:rsid w:val="00571D25"/>
    <w:rsid w:val="00571DFF"/>
    <w:rsid w:val="005727AF"/>
    <w:rsid w:val="005737AE"/>
    <w:rsid w:val="005756A4"/>
    <w:rsid w:val="0057790D"/>
    <w:rsid w:val="00580F12"/>
    <w:rsid w:val="0058106E"/>
    <w:rsid w:val="005816A6"/>
    <w:rsid w:val="00581A80"/>
    <w:rsid w:val="0058341A"/>
    <w:rsid w:val="00583599"/>
    <w:rsid w:val="00583763"/>
    <w:rsid w:val="00583BAD"/>
    <w:rsid w:val="00583D0F"/>
    <w:rsid w:val="005842E1"/>
    <w:rsid w:val="00584634"/>
    <w:rsid w:val="00587A2B"/>
    <w:rsid w:val="0059005E"/>
    <w:rsid w:val="00593E94"/>
    <w:rsid w:val="00593FCA"/>
    <w:rsid w:val="00594D49"/>
    <w:rsid w:val="005960F0"/>
    <w:rsid w:val="00596D9D"/>
    <w:rsid w:val="00596E39"/>
    <w:rsid w:val="00597BB0"/>
    <w:rsid w:val="005A453F"/>
    <w:rsid w:val="005A475B"/>
    <w:rsid w:val="005A5590"/>
    <w:rsid w:val="005A6184"/>
    <w:rsid w:val="005A755A"/>
    <w:rsid w:val="005B0825"/>
    <w:rsid w:val="005B13B0"/>
    <w:rsid w:val="005B18CD"/>
    <w:rsid w:val="005B1D93"/>
    <w:rsid w:val="005B1DE5"/>
    <w:rsid w:val="005B2987"/>
    <w:rsid w:val="005B2D94"/>
    <w:rsid w:val="005B2FD3"/>
    <w:rsid w:val="005B3050"/>
    <w:rsid w:val="005B40C0"/>
    <w:rsid w:val="005B6168"/>
    <w:rsid w:val="005C0FFE"/>
    <w:rsid w:val="005C1CCA"/>
    <w:rsid w:val="005C1D1B"/>
    <w:rsid w:val="005C31D2"/>
    <w:rsid w:val="005C3E74"/>
    <w:rsid w:val="005D02A1"/>
    <w:rsid w:val="005D0674"/>
    <w:rsid w:val="005D0896"/>
    <w:rsid w:val="005D0A51"/>
    <w:rsid w:val="005D0AB2"/>
    <w:rsid w:val="005D0CD7"/>
    <w:rsid w:val="005D0D5A"/>
    <w:rsid w:val="005D1663"/>
    <w:rsid w:val="005D2861"/>
    <w:rsid w:val="005D34BC"/>
    <w:rsid w:val="005D3BC5"/>
    <w:rsid w:val="005D467A"/>
    <w:rsid w:val="005D475E"/>
    <w:rsid w:val="005D48E6"/>
    <w:rsid w:val="005D6FE3"/>
    <w:rsid w:val="005E08C5"/>
    <w:rsid w:val="005E1088"/>
    <w:rsid w:val="005E1544"/>
    <w:rsid w:val="005E161F"/>
    <w:rsid w:val="005E16F6"/>
    <w:rsid w:val="005E30A9"/>
    <w:rsid w:val="005E35A9"/>
    <w:rsid w:val="005E49F0"/>
    <w:rsid w:val="005E534E"/>
    <w:rsid w:val="005F1207"/>
    <w:rsid w:val="005F2247"/>
    <w:rsid w:val="005F258F"/>
    <w:rsid w:val="005F3A43"/>
    <w:rsid w:val="005F3F8D"/>
    <w:rsid w:val="005F58E0"/>
    <w:rsid w:val="00600B43"/>
    <w:rsid w:val="00600CA2"/>
    <w:rsid w:val="00601772"/>
    <w:rsid w:val="00601C8D"/>
    <w:rsid w:val="00602E4A"/>
    <w:rsid w:val="00604B09"/>
    <w:rsid w:val="00605F44"/>
    <w:rsid w:val="00605FF7"/>
    <w:rsid w:val="00606528"/>
    <w:rsid w:val="00607689"/>
    <w:rsid w:val="00607794"/>
    <w:rsid w:val="00607B0E"/>
    <w:rsid w:val="006114CE"/>
    <w:rsid w:val="00611736"/>
    <w:rsid w:val="00611DC5"/>
    <w:rsid w:val="00611EB0"/>
    <w:rsid w:val="0061399F"/>
    <w:rsid w:val="0061503B"/>
    <w:rsid w:val="0061508C"/>
    <w:rsid w:val="00615C12"/>
    <w:rsid w:val="0061765C"/>
    <w:rsid w:val="00620101"/>
    <w:rsid w:val="006201AB"/>
    <w:rsid w:val="00620572"/>
    <w:rsid w:val="006207B5"/>
    <w:rsid w:val="006229D4"/>
    <w:rsid w:val="00624196"/>
    <w:rsid w:val="0062620F"/>
    <w:rsid w:val="00626CAF"/>
    <w:rsid w:val="006273D5"/>
    <w:rsid w:val="00627C9E"/>
    <w:rsid w:val="00631C4D"/>
    <w:rsid w:val="00633389"/>
    <w:rsid w:val="00633A1E"/>
    <w:rsid w:val="00635496"/>
    <w:rsid w:val="00635668"/>
    <w:rsid w:val="00635C4B"/>
    <w:rsid w:val="00635CAA"/>
    <w:rsid w:val="006374DF"/>
    <w:rsid w:val="00637993"/>
    <w:rsid w:val="0064425B"/>
    <w:rsid w:val="00644913"/>
    <w:rsid w:val="00646054"/>
    <w:rsid w:val="00646181"/>
    <w:rsid w:val="00650499"/>
    <w:rsid w:val="00650605"/>
    <w:rsid w:val="006514CB"/>
    <w:rsid w:val="00651A9D"/>
    <w:rsid w:val="00651CA9"/>
    <w:rsid w:val="0065204A"/>
    <w:rsid w:val="006543CD"/>
    <w:rsid w:val="00654542"/>
    <w:rsid w:val="00655BBC"/>
    <w:rsid w:val="00655C60"/>
    <w:rsid w:val="0065607E"/>
    <w:rsid w:val="00656637"/>
    <w:rsid w:val="00657052"/>
    <w:rsid w:val="006579ED"/>
    <w:rsid w:val="00657FA6"/>
    <w:rsid w:val="00660CD8"/>
    <w:rsid w:val="00661887"/>
    <w:rsid w:val="00662195"/>
    <w:rsid w:val="006631EA"/>
    <w:rsid w:val="00664F6D"/>
    <w:rsid w:val="0066503F"/>
    <w:rsid w:val="00665332"/>
    <w:rsid w:val="00665AC5"/>
    <w:rsid w:val="00665C73"/>
    <w:rsid w:val="00666185"/>
    <w:rsid w:val="006668A1"/>
    <w:rsid w:val="00670861"/>
    <w:rsid w:val="00670F30"/>
    <w:rsid w:val="006718B2"/>
    <w:rsid w:val="006722E4"/>
    <w:rsid w:val="00672624"/>
    <w:rsid w:val="00673FF1"/>
    <w:rsid w:val="00674831"/>
    <w:rsid w:val="00676322"/>
    <w:rsid w:val="0067653B"/>
    <w:rsid w:val="006767D3"/>
    <w:rsid w:val="00676938"/>
    <w:rsid w:val="00676DAC"/>
    <w:rsid w:val="00677B9D"/>
    <w:rsid w:val="00677EBC"/>
    <w:rsid w:val="00682A1F"/>
    <w:rsid w:val="00682B38"/>
    <w:rsid w:val="00683077"/>
    <w:rsid w:val="00683197"/>
    <w:rsid w:val="00684058"/>
    <w:rsid w:val="0068460B"/>
    <w:rsid w:val="00686F64"/>
    <w:rsid w:val="0068719A"/>
    <w:rsid w:val="006907B9"/>
    <w:rsid w:val="00690973"/>
    <w:rsid w:val="00691862"/>
    <w:rsid w:val="006942E2"/>
    <w:rsid w:val="0069439B"/>
    <w:rsid w:val="0069587E"/>
    <w:rsid w:val="00695CCD"/>
    <w:rsid w:val="00696A05"/>
    <w:rsid w:val="00696BEA"/>
    <w:rsid w:val="0069718D"/>
    <w:rsid w:val="00697298"/>
    <w:rsid w:val="00697917"/>
    <w:rsid w:val="006A0DC1"/>
    <w:rsid w:val="006A22A2"/>
    <w:rsid w:val="006A2988"/>
    <w:rsid w:val="006A6CAA"/>
    <w:rsid w:val="006A6D07"/>
    <w:rsid w:val="006B0538"/>
    <w:rsid w:val="006B0FFF"/>
    <w:rsid w:val="006B153E"/>
    <w:rsid w:val="006B30B8"/>
    <w:rsid w:val="006B32C9"/>
    <w:rsid w:val="006B4000"/>
    <w:rsid w:val="006B4CD4"/>
    <w:rsid w:val="006B565A"/>
    <w:rsid w:val="006B5AEA"/>
    <w:rsid w:val="006B66EE"/>
    <w:rsid w:val="006B795A"/>
    <w:rsid w:val="006B7D61"/>
    <w:rsid w:val="006C13D9"/>
    <w:rsid w:val="006C14BF"/>
    <w:rsid w:val="006C1D79"/>
    <w:rsid w:val="006C33C3"/>
    <w:rsid w:val="006C3B13"/>
    <w:rsid w:val="006C3E57"/>
    <w:rsid w:val="006C5456"/>
    <w:rsid w:val="006C6145"/>
    <w:rsid w:val="006C6247"/>
    <w:rsid w:val="006C63C3"/>
    <w:rsid w:val="006C6449"/>
    <w:rsid w:val="006C6BFC"/>
    <w:rsid w:val="006C7EDF"/>
    <w:rsid w:val="006D136D"/>
    <w:rsid w:val="006D19F3"/>
    <w:rsid w:val="006D5236"/>
    <w:rsid w:val="006D5658"/>
    <w:rsid w:val="006D5EE2"/>
    <w:rsid w:val="006E1205"/>
    <w:rsid w:val="006E1B88"/>
    <w:rsid w:val="006E1E30"/>
    <w:rsid w:val="006E4BB8"/>
    <w:rsid w:val="006E62E0"/>
    <w:rsid w:val="006E71B4"/>
    <w:rsid w:val="006E7514"/>
    <w:rsid w:val="006F23D7"/>
    <w:rsid w:val="006F2D18"/>
    <w:rsid w:val="006F34A9"/>
    <w:rsid w:val="006F3C04"/>
    <w:rsid w:val="006F43B0"/>
    <w:rsid w:val="006F4DA0"/>
    <w:rsid w:val="006F5B65"/>
    <w:rsid w:val="006F5E7B"/>
    <w:rsid w:val="006F7026"/>
    <w:rsid w:val="006F7E25"/>
    <w:rsid w:val="00704B57"/>
    <w:rsid w:val="007052BA"/>
    <w:rsid w:val="007064B2"/>
    <w:rsid w:val="007078C7"/>
    <w:rsid w:val="00707D26"/>
    <w:rsid w:val="00710AE2"/>
    <w:rsid w:val="00710F1F"/>
    <w:rsid w:val="00711FAF"/>
    <w:rsid w:val="0071230E"/>
    <w:rsid w:val="00713F8B"/>
    <w:rsid w:val="0071494E"/>
    <w:rsid w:val="00715D19"/>
    <w:rsid w:val="00716E67"/>
    <w:rsid w:val="00717F09"/>
    <w:rsid w:val="0071F9D2"/>
    <w:rsid w:val="00721E8A"/>
    <w:rsid w:val="00722ABF"/>
    <w:rsid w:val="00723567"/>
    <w:rsid w:val="00723C4B"/>
    <w:rsid w:val="00725918"/>
    <w:rsid w:val="00725FAE"/>
    <w:rsid w:val="00730BAB"/>
    <w:rsid w:val="00731F1C"/>
    <w:rsid w:val="007322FB"/>
    <w:rsid w:val="0073242B"/>
    <w:rsid w:val="00732AA6"/>
    <w:rsid w:val="00733866"/>
    <w:rsid w:val="00733ACE"/>
    <w:rsid w:val="00735192"/>
    <w:rsid w:val="007352C6"/>
    <w:rsid w:val="00735714"/>
    <w:rsid w:val="0073596F"/>
    <w:rsid w:val="00736F67"/>
    <w:rsid w:val="0073781D"/>
    <w:rsid w:val="007400FA"/>
    <w:rsid w:val="007406AE"/>
    <w:rsid w:val="00740F93"/>
    <w:rsid w:val="00741D4A"/>
    <w:rsid w:val="007426EF"/>
    <w:rsid w:val="00742E8C"/>
    <w:rsid w:val="0074380D"/>
    <w:rsid w:val="007441F5"/>
    <w:rsid w:val="0074466E"/>
    <w:rsid w:val="00744A03"/>
    <w:rsid w:val="00744E56"/>
    <w:rsid w:val="00745CCC"/>
    <w:rsid w:val="00746E3D"/>
    <w:rsid w:val="00747320"/>
    <w:rsid w:val="00750586"/>
    <w:rsid w:val="0075422D"/>
    <w:rsid w:val="00757510"/>
    <w:rsid w:val="00757880"/>
    <w:rsid w:val="007605E6"/>
    <w:rsid w:val="0076254D"/>
    <w:rsid w:val="0076422E"/>
    <w:rsid w:val="0076432F"/>
    <w:rsid w:val="00764916"/>
    <w:rsid w:val="007651A8"/>
    <w:rsid w:val="00767E35"/>
    <w:rsid w:val="00771919"/>
    <w:rsid w:val="0077256D"/>
    <w:rsid w:val="007734CC"/>
    <w:rsid w:val="0077507C"/>
    <w:rsid w:val="00775411"/>
    <w:rsid w:val="00775721"/>
    <w:rsid w:val="00775B59"/>
    <w:rsid w:val="0077699C"/>
    <w:rsid w:val="00776BD8"/>
    <w:rsid w:val="007771F9"/>
    <w:rsid w:val="00777E98"/>
    <w:rsid w:val="00777EE5"/>
    <w:rsid w:val="00780314"/>
    <w:rsid w:val="0078068E"/>
    <w:rsid w:val="00780D36"/>
    <w:rsid w:val="00780FD6"/>
    <w:rsid w:val="0078181D"/>
    <w:rsid w:val="00782220"/>
    <w:rsid w:val="00782390"/>
    <w:rsid w:val="00783E73"/>
    <w:rsid w:val="00785375"/>
    <w:rsid w:val="007853E1"/>
    <w:rsid w:val="00787447"/>
    <w:rsid w:val="0078799D"/>
    <w:rsid w:val="00790DDD"/>
    <w:rsid w:val="00790E1C"/>
    <w:rsid w:val="007926E8"/>
    <w:rsid w:val="00792F15"/>
    <w:rsid w:val="00793F93"/>
    <w:rsid w:val="0079487D"/>
    <w:rsid w:val="007964EC"/>
    <w:rsid w:val="00797569"/>
    <w:rsid w:val="007A0F18"/>
    <w:rsid w:val="007A1BB5"/>
    <w:rsid w:val="007A220A"/>
    <w:rsid w:val="007A25FB"/>
    <w:rsid w:val="007A288D"/>
    <w:rsid w:val="007A3648"/>
    <w:rsid w:val="007A37E4"/>
    <w:rsid w:val="007A465B"/>
    <w:rsid w:val="007A5BEF"/>
    <w:rsid w:val="007A6027"/>
    <w:rsid w:val="007B0FDA"/>
    <w:rsid w:val="007B41A7"/>
    <w:rsid w:val="007B5635"/>
    <w:rsid w:val="007B5894"/>
    <w:rsid w:val="007B6119"/>
    <w:rsid w:val="007B6891"/>
    <w:rsid w:val="007B767D"/>
    <w:rsid w:val="007B7D48"/>
    <w:rsid w:val="007B7EE2"/>
    <w:rsid w:val="007C1F52"/>
    <w:rsid w:val="007C3AFA"/>
    <w:rsid w:val="007C3F30"/>
    <w:rsid w:val="007C48A7"/>
    <w:rsid w:val="007C4D5C"/>
    <w:rsid w:val="007C5509"/>
    <w:rsid w:val="007C5E0A"/>
    <w:rsid w:val="007C61C6"/>
    <w:rsid w:val="007C63F9"/>
    <w:rsid w:val="007C7679"/>
    <w:rsid w:val="007D1E54"/>
    <w:rsid w:val="007D2A0B"/>
    <w:rsid w:val="007D3DC1"/>
    <w:rsid w:val="007D4AFF"/>
    <w:rsid w:val="007D6ED7"/>
    <w:rsid w:val="007D736B"/>
    <w:rsid w:val="007E2219"/>
    <w:rsid w:val="007E22B1"/>
    <w:rsid w:val="007E2F5B"/>
    <w:rsid w:val="007E38BA"/>
    <w:rsid w:val="007E3AF9"/>
    <w:rsid w:val="007E4FC3"/>
    <w:rsid w:val="007E691E"/>
    <w:rsid w:val="007E7E75"/>
    <w:rsid w:val="007F031A"/>
    <w:rsid w:val="007F4788"/>
    <w:rsid w:val="007F491D"/>
    <w:rsid w:val="007F4A27"/>
    <w:rsid w:val="007F51C7"/>
    <w:rsid w:val="007F53DC"/>
    <w:rsid w:val="007F57D4"/>
    <w:rsid w:val="007F599A"/>
    <w:rsid w:val="007F6373"/>
    <w:rsid w:val="007F6447"/>
    <w:rsid w:val="007F645F"/>
    <w:rsid w:val="007F65BB"/>
    <w:rsid w:val="007F70AA"/>
    <w:rsid w:val="00800763"/>
    <w:rsid w:val="0080782A"/>
    <w:rsid w:val="00807BE0"/>
    <w:rsid w:val="00810885"/>
    <w:rsid w:val="00813902"/>
    <w:rsid w:val="00813E62"/>
    <w:rsid w:val="0081431E"/>
    <w:rsid w:val="0081525E"/>
    <w:rsid w:val="0081528B"/>
    <w:rsid w:val="008176B5"/>
    <w:rsid w:val="00820DFC"/>
    <w:rsid w:val="0082159D"/>
    <w:rsid w:val="00821693"/>
    <w:rsid w:val="00822BAA"/>
    <w:rsid w:val="00823C29"/>
    <w:rsid w:val="00825B80"/>
    <w:rsid w:val="008265B4"/>
    <w:rsid w:val="0082671F"/>
    <w:rsid w:val="00826DBF"/>
    <w:rsid w:val="00827398"/>
    <w:rsid w:val="00827BED"/>
    <w:rsid w:val="00827D2C"/>
    <w:rsid w:val="008319F7"/>
    <w:rsid w:val="00831A83"/>
    <w:rsid w:val="00833DF3"/>
    <w:rsid w:val="00834D2C"/>
    <w:rsid w:val="0083552F"/>
    <w:rsid w:val="00835990"/>
    <w:rsid w:val="00835A2C"/>
    <w:rsid w:val="0083617B"/>
    <w:rsid w:val="008366A3"/>
    <w:rsid w:val="008371F2"/>
    <w:rsid w:val="008373B9"/>
    <w:rsid w:val="008374CF"/>
    <w:rsid w:val="0083774B"/>
    <w:rsid w:val="00837CE8"/>
    <w:rsid w:val="00843CF3"/>
    <w:rsid w:val="008444B9"/>
    <w:rsid w:val="00844907"/>
    <w:rsid w:val="00845DDB"/>
    <w:rsid w:val="00845F46"/>
    <w:rsid w:val="008470DB"/>
    <w:rsid w:val="00847E08"/>
    <w:rsid w:val="008501E1"/>
    <w:rsid w:val="00850E6C"/>
    <w:rsid w:val="008519C1"/>
    <w:rsid w:val="00852E3C"/>
    <w:rsid w:val="00853F9D"/>
    <w:rsid w:val="00855C64"/>
    <w:rsid w:val="008561A6"/>
    <w:rsid w:val="008576CF"/>
    <w:rsid w:val="0086080B"/>
    <w:rsid w:val="00860B9D"/>
    <w:rsid w:val="008612AC"/>
    <w:rsid w:val="0086159D"/>
    <w:rsid w:val="0086173E"/>
    <w:rsid w:val="00861D99"/>
    <w:rsid w:val="00861F10"/>
    <w:rsid w:val="00863624"/>
    <w:rsid w:val="00864C78"/>
    <w:rsid w:val="00864EA8"/>
    <w:rsid w:val="0086617D"/>
    <w:rsid w:val="00867064"/>
    <w:rsid w:val="00867B45"/>
    <w:rsid w:val="00867B58"/>
    <w:rsid w:val="0087104D"/>
    <w:rsid w:val="0087113B"/>
    <w:rsid w:val="008711DF"/>
    <w:rsid w:val="00871F91"/>
    <w:rsid w:val="00872A1D"/>
    <w:rsid w:val="00873E37"/>
    <w:rsid w:val="008749E9"/>
    <w:rsid w:val="00875EFD"/>
    <w:rsid w:val="00876021"/>
    <w:rsid w:val="0087658A"/>
    <w:rsid w:val="00877028"/>
    <w:rsid w:val="00877AA1"/>
    <w:rsid w:val="00877EFB"/>
    <w:rsid w:val="00881FBE"/>
    <w:rsid w:val="008821B2"/>
    <w:rsid w:val="008832ED"/>
    <w:rsid w:val="00883607"/>
    <w:rsid w:val="00885EF1"/>
    <w:rsid w:val="00886049"/>
    <w:rsid w:val="008864A8"/>
    <w:rsid w:val="00886712"/>
    <w:rsid w:val="00886917"/>
    <w:rsid w:val="00887CCE"/>
    <w:rsid w:val="0089088E"/>
    <w:rsid w:val="00894338"/>
    <w:rsid w:val="00894F09"/>
    <w:rsid w:val="008955C3"/>
    <w:rsid w:val="0089561A"/>
    <w:rsid w:val="008956CF"/>
    <w:rsid w:val="008957F5"/>
    <w:rsid w:val="00895A8A"/>
    <w:rsid w:val="00896D2B"/>
    <w:rsid w:val="0089723F"/>
    <w:rsid w:val="008A2C89"/>
    <w:rsid w:val="008A2CC9"/>
    <w:rsid w:val="008A3672"/>
    <w:rsid w:val="008A45F7"/>
    <w:rsid w:val="008A4EA7"/>
    <w:rsid w:val="008A67E7"/>
    <w:rsid w:val="008A7130"/>
    <w:rsid w:val="008A7F9E"/>
    <w:rsid w:val="008B23F4"/>
    <w:rsid w:val="008B350A"/>
    <w:rsid w:val="008B370D"/>
    <w:rsid w:val="008B3E52"/>
    <w:rsid w:val="008B4D91"/>
    <w:rsid w:val="008B5017"/>
    <w:rsid w:val="008B5430"/>
    <w:rsid w:val="008B56E1"/>
    <w:rsid w:val="008B63A6"/>
    <w:rsid w:val="008B6C95"/>
    <w:rsid w:val="008B7136"/>
    <w:rsid w:val="008B7278"/>
    <w:rsid w:val="008B7BDB"/>
    <w:rsid w:val="008C4831"/>
    <w:rsid w:val="008C5353"/>
    <w:rsid w:val="008C60AC"/>
    <w:rsid w:val="008C7A50"/>
    <w:rsid w:val="008C7F25"/>
    <w:rsid w:val="008D0D33"/>
    <w:rsid w:val="008D2D28"/>
    <w:rsid w:val="008D2E4A"/>
    <w:rsid w:val="008D2FB9"/>
    <w:rsid w:val="008D3FBC"/>
    <w:rsid w:val="008D43CB"/>
    <w:rsid w:val="008D5840"/>
    <w:rsid w:val="008D6266"/>
    <w:rsid w:val="008D685F"/>
    <w:rsid w:val="008D6F88"/>
    <w:rsid w:val="008E07F3"/>
    <w:rsid w:val="008E0D27"/>
    <w:rsid w:val="008E100D"/>
    <w:rsid w:val="008E480B"/>
    <w:rsid w:val="008E56EC"/>
    <w:rsid w:val="008E6FCD"/>
    <w:rsid w:val="008F18EE"/>
    <w:rsid w:val="008F4D59"/>
    <w:rsid w:val="008F610F"/>
    <w:rsid w:val="008F6126"/>
    <w:rsid w:val="008F6653"/>
    <w:rsid w:val="008F6CF1"/>
    <w:rsid w:val="008F6ECC"/>
    <w:rsid w:val="008F7AFA"/>
    <w:rsid w:val="008F7D92"/>
    <w:rsid w:val="008F7E74"/>
    <w:rsid w:val="0090304D"/>
    <w:rsid w:val="00903F25"/>
    <w:rsid w:val="0090463E"/>
    <w:rsid w:val="00904DBD"/>
    <w:rsid w:val="00905590"/>
    <w:rsid w:val="0090604A"/>
    <w:rsid w:val="00907225"/>
    <w:rsid w:val="009105F8"/>
    <w:rsid w:val="00910FD3"/>
    <w:rsid w:val="00912C2F"/>
    <w:rsid w:val="0091663A"/>
    <w:rsid w:val="00916E9C"/>
    <w:rsid w:val="00920CAB"/>
    <w:rsid w:val="00921785"/>
    <w:rsid w:val="00923270"/>
    <w:rsid w:val="009242E8"/>
    <w:rsid w:val="0092462D"/>
    <w:rsid w:val="009247E2"/>
    <w:rsid w:val="00924E61"/>
    <w:rsid w:val="00925BBF"/>
    <w:rsid w:val="00925E39"/>
    <w:rsid w:val="00927E80"/>
    <w:rsid w:val="0093016A"/>
    <w:rsid w:val="009304D0"/>
    <w:rsid w:val="009315BB"/>
    <w:rsid w:val="00933A59"/>
    <w:rsid w:val="00933F81"/>
    <w:rsid w:val="00935DDE"/>
    <w:rsid w:val="009368AE"/>
    <w:rsid w:val="0093868D"/>
    <w:rsid w:val="009408D7"/>
    <w:rsid w:val="00942294"/>
    <w:rsid w:val="009422B9"/>
    <w:rsid w:val="00942C2B"/>
    <w:rsid w:val="00942CB5"/>
    <w:rsid w:val="009434CD"/>
    <w:rsid w:val="00943CBA"/>
    <w:rsid w:val="009440E3"/>
    <w:rsid w:val="00944315"/>
    <w:rsid w:val="00945546"/>
    <w:rsid w:val="009455D3"/>
    <w:rsid w:val="00945F32"/>
    <w:rsid w:val="0094623B"/>
    <w:rsid w:val="009464E9"/>
    <w:rsid w:val="00946D69"/>
    <w:rsid w:val="009472C7"/>
    <w:rsid w:val="00947FDF"/>
    <w:rsid w:val="009517A5"/>
    <w:rsid w:val="009518FE"/>
    <w:rsid w:val="00951F43"/>
    <w:rsid w:val="009520EA"/>
    <w:rsid w:val="00953633"/>
    <w:rsid w:val="009552AC"/>
    <w:rsid w:val="0095613C"/>
    <w:rsid w:val="009564A9"/>
    <w:rsid w:val="00957546"/>
    <w:rsid w:val="009610D3"/>
    <w:rsid w:val="0096274E"/>
    <w:rsid w:val="00963B3B"/>
    <w:rsid w:val="00963F8F"/>
    <w:rsid w:val="0096415A"/>
    <w:rsid w:val="009653AF"/>
    <w:rsid w:val="00965583"/>
    <w:rsid w:val="00966A2F"/>
    <w:rsid w:val="009711BE"/>
    <w:rsid w:val="00971CC4"/>
    <w:rsid w:val="00973703"/>
    <w:rsid w:val="00973BE7"/>
    <w:rsid w:val="00974814"/>
    <w:rsid w:val="00975ED0"/>
    <w:rsid w:val="009763C6"/>
    <w:rsid w:val="009775E5"/>
    <w:rsid w:val="009776AB"/>
    <w:rsid w:val="009778BB"/>
    <w:rsid w:val="00977927"/>
    <w:rsid w:val="00977C62"/>
    <w:rsid w:val="00980370"/>
    <w:rsid w:val="009820F4"/>
    <w:rsid w:val="009824EE"/>
    <w:rsid w:val="009847C2"/>
    <w:rsid w:val="00985F22"/>
    <w:rsid w:val="00986012"/>
    <w:rsid w:val="00986884"/>
    <w:rsid w:val="00986E43"/>
    <w:rsid w:val="00990C51"/>
    <w:rsid w:val="009912C0"/>
    <w:rsid w:val="00991B0D"/>
    <w:rsid w:val="00991DC4"/>
    <w:rsid w:val="009933FE"/>
    <w:rsid w:val="00993ADD"/>
    <w:rsid w:val="00993BC1"/>
    <w:rsid w:val="0099431D"/>
    <w:rsid w:val="009947E1"/>
    <w:rsid w:val="009973B6"/>
    <w:rsid w:val="0099778F"/>
    <w:rsid w:val="009A022E"/>
    <w:rsid w:val="009A3454"/>
    <w:rsid w:val="009A5BA9"/>
    <w:rsid w:val="009A74B6"/>
    <w:rsid w:val="009B007A"/>
    <w:rsid w:val="009B013E"/>
    <w:rsid w:val="009B06CF"/>
    <w:rsid w:val="009B18A2"/>
    <w:rsid w:val="009B18F0"/>
    <w:rsid w:val="009B310B"/>
    <w:rsid w:val="009B35CC"/>
    <w:rsid w:val="009B4695"/>
    <w:rsid w:val="009B4F06"/>
    <w:rsid w:val="009B60D3"/>
    <w:rsid w:val="009C0BA8"/>
    <w:rsid w:val="009C1567"/>
    <w:rsid w:val="009C2461"/>
    <w:rsid w:val="009C2698"/>
    <w:rsid w:val="009C4271"/>
    <w:rsid w:val="009C631F"/>
    <w:rsid w:val="009C6796"/>
    <w:rsid w:val="009C688B"/>
    <w:rsid w:val="009C70C6"/>
    <w:rsid w:val="009D1E72"/>
    <w:rsid w:val="009D2003"/>
    <w:rsid w:val="009D4B42"/>
    <w:rsid w:val="009D4E2B"/>
    <w:rsid w:val="009D67DF"/>
    <w:rsid w:val="009D6C55"/>
    <w:rsid w:val="009D774B"/>
    <w:rsid w:val="009E050C"/>
    <w:rsid w:val="009E0D9A"/>
    <w:rsid w:val="009E2670"/>
    <w:rsid w:val="009E388F"/>
    <w:rsid w:val="009E461E"/>
    <w:rsid w:val="009E5CEC"/>
    <w:rsid w:val="009E66EF"/>
    <w:rsid w:val="009E6777"/>
    <w:rsid w:val="009E6D27"/>
    <w:rsid w:val="009E7AC0"/>
    <w:rsid w:val="009E7B88"/>
    <w:rsid w:val="009F0A4E"/>
    <w:rsid w:val="009F0BDC"/>
    <w:rsid w:val="009F124D"/>
    <w:rsid w:val="009F12F8"/>
    <w:rsid w:val="009F359D"/>
    <w:rsid w:val="009F47F8"/>
    <w:rsid w:val="009F5F4F"/>
    <w:rsid w:val="00A0135C"/>
    <w:rsid w:val="00A01467"/>
    <w:rsid w:val="00A02C0D"/>
    <w:rsid w:val="00A0356E"/>
    <w:rsid w:val="00A039EA"/>
    <w:rsid w:val="00A041CA"/>
    <w:rsid w:val="00A06003"/>
    <w:rsid w:val="00A06502"/>
    <w:rsid w:val="00A0722F"/>
    <w:rsid w:val="00A079A9"/>
    <w:rsid w:val="00A10F8A"/>
    <w:rsid w:val="00A13CBF"/>
    <w:rsid w:val="00A14B4B"/>
    <w:rsid w:val="00A14F91"/>
    <w:rsid w:val="00A1557C"/>
    <w:rsid w:val="00A172A2"/>
    <w:rsid w:val="00A17D4A"/>
    <w:rsid w:val="00A20590"/>
    <w:rsid w:val="00A20F69"/>
    <w:rsid w:val="00A23643"/>
    <w:rsid w:val="00A247C1"/>
    <w:rsid w:val="00A24DE7"/>
    <w:rsid w:val="00A26904"/>
    <w:rsid w:val="00A2793D"/>
    <w:rsid w:val="00A311AE"/>
    <w:rsid w:val="00A323C8"/>
    <w:rsid w:val="00A32540"/>
    <w:rsid w:val="00A325E1"/>
    <w:rsid w:val="00A327F3"/>
    <w:rsid w:val="00A32D0C"/>
    <w:rsid w:val="00A33838"/>
    <w:rsid w:val="00A43656"/>
    <w:rsid w:val="00A4397D"/>
    <w:rsid w:val="00A50035"/>
    <w:rsid w:val="00A50D34"/>
    <w:rsid w:val="00A52904"/>
    <w:rsid w:val="00A5462B"/>
    <w:rsid w:val="00A54890"/>
    <w:rsid w:val="00A557E2"/>
    <w:rsid w:val="00A576E8"/>
    <w:rsid w:val="00A638B1"/>
    <w:rsid w:val="00A640B7"/>
    <w:rsid w:val="00A646BE"/>
    <w:rsid w:val="00A65064"/>
    <w:rsid w:val="00A65475"/>
    <w:rsid w:val="00A65900"/>
    <w:rsid w:val="00A65D38"/>
    <w:rsid w:val="00A65E22"/>
    <w:rsid w:val="00A67778"/>
    <w:rsid w:val="00A70347"/>
    <w:rsid w:val="00A71DFA"/>
    <w:rsid w:val="00A7201A"/>
    <w:rsid w:val="00A72611"/>
    <w:rsid w:val="00A7381A"/>
    <w:rsid w:val="00A73DC8"/>
    <w:rsid w:val="00A74640"/>
    <w:rsid w:val="00A746A5"/>
    <w:rsid w:val="00A747AE"/>
    <w:rsid w:val="00A74A77"/>
    <w:rsid w:val="00A75516"/>
    <w:rsid w:val="00A76613"/>
    <w:rsid w:val="00A76771"/>
    <w:rsid w:val="00A76C3D"/>
    <w:rsid w:val="00A771E0"/>
    <w:rsid w:val="00A806A5"/>
    <w:rsid w:val="00A81C53"/>
    <w:rsid w:val="00A82166"/>
    <w:rsid w:val="00A82AF0"/>
    <w:rsid w:val="00A83FCB"/>
    <w:rsid w:val="00A84E9F"/>
    <w:rsid w:val="00A8716E"/>
    <w:rsid w:val="00A87DF5"/>
    <w:rsid w:val="00A90A4B"/>
    <w:rsid w:val="00A9140D"/>
    <w:rsid w:val="00A9181E"/>
    <w:rsid w:val="00A91F35"/>
    <w:rsid w:val="00A91F85"/>
    <w:rsid w:val="00A93618"/>
    <w:rsid w:val="00A93757"/>
    <w:rsid w:val="00AA0346"/>
    <w:rsid w:val="00AA0F55"/>
    <w:rsid w:val="00AA29C3"/>
    <w:rsid w:val="00AA2BC1"/>
    <w:rsid w:val="00AA3602"/>
    <w:rsid w:val="00AA40B9"/>
    <w:rsid w:val="00AA4B05"/>
    <w:rsid w:val="00AA51DE"/>
    <w:rsid w:val="00AA6A1C"/>
    <w:rsid w:val="00AA6F73"/>
    <w:rsid w:val="00AB0415"/>
    <w:rsid w:val="00AB046D"/>
    <w:rsid w:val="00AB15A5"/>
    <w:rsid w:val="00AB1DCC"/>
    <w:rsid w:val="00AB398B"/>
    <w:rsid w:val="00AB4600"/>
    <w:rsid w:val="00AB47D8"/>
    <w:rsid w:val="00AB5D42"/>
    <w:rsid w:val="00AB6E5F"/>
    <w:rsid w:val="00AB7C27"/>
    <w:rsid w:val="00AC06CD"/>
    <w:rsid w:val="00AC1A69"/>
    <w:rsid w:val="00AC34A2"/>
    <w:rsid w:val="00AC4122"/>
    <w:rsid w:val="00AC445F"/>
    <w:rsid w:val="00AC4914"/>
    <w:rsid w:val="00AC4DE8"/>
    <w:rsid w:val="00AC5AB2"/>
    <w:rsid w:val="00AC5D48"/>
    <w:rsid w:val="00AC610E"/>
    <w:rsid w:val="00AD26EE"/>
    <w:rsid w:val="00AD29A3"/>
    <w:rsid w:val="00AD2BC8"/>
    <w:rsid w:val="00AD3B87"/>
    <w:rsid w:val="00AD4694"/>
    <w:rsid w:val="00AD49CF"/>
    <w:rsid w:val="00AD4F23"/>
    <w:rsid w:val="00AD6297"/>
    <w:rsid w:val="00AD6F4E"/>
    <w:rsid w:val="00AD71ED"/>
    <w:rsid w:val="00AE06FF"/>
    <w:rsid w:val="00AE1924"/>
    <w:rsid w:val="00AE199E"/>
    <w:rsid w:val="00AE45E6"/>
    <w:rsid w:val="00AE4633"/>
    <w:rsid w:val="00AE5677"/>
    <w:rsid w:val="00AE5FA1"/>
    <w:rsid w:val="00AE65AC"/>
    <w:rsid w:val="00AE7CE4"/>
    <w:rsid w:val="00AF0F38"/>
    <w:rsid w:val="00AF1502"/>
    <w:rsid w:val="00AF3285"/>
    <w:rsid w:val="00AF3AB2"/>
    <w:rsid w:val="00AF5642"/>
    <w:rsid w:val="00AF5A6D"/>
    <w:rsid w:val="00AF5CE4"/>
    <w:rsid w:val="00AF6029"/>
    <w:rsid w:val="00AF69AA"/>
    <w:rsid w:val="00AF7082"/>
    <w:rsid w:val="00AF70D2"/>
    <w:rsid w:val="00B04FC6"/>
    <w:rsid w:val="00B055D4"/>
    <w:rsid w:val="00B05A67"/>
    <w:rsid w:val="00B072F8"/>
    <w:rsid w:val="00B108FA"/>
    <w:rsid w:val="00B10C02"/>
    <w:rsid w:val="00B1112E"/>
    <w:rsid w:val="00B122B2"/>
    <w:rsid w:val="00B13A86"/>
    <w:rsid w:val="00B160D4"/>
    <w:rsid w:val="00B1644E"/>
    <w:rsid w:val="00B167BD"/>
    <w:rsid w:val="00B16CB5"/>
    <w:rsid w:val="00B17E24"/>
    <w:rsid w:val="00B22614"/>
    <w:rsid w:val="00B22885"/>
    <w:rsid w:val="00B22DBD"/>
    <w:rsid w:val="00B22E23"/>
    <w:rsid w:val="00B239BF"/>
    <w:rsid w:val="00B23C3C"/>
    <w:rsid w:val="00B24106"/>
    <w:rsid w:val="00B24EB5"/>
    <w:rsid w:val="00B255F4"/>
    <w:rsid w:val="00B25618"/>
    <w:rsid w:val="00B260AE"/>
    <w:rsid w:val="00B26259"/>
    <w:rsid w:val="00B268FA"/>
    <w:rsid w:val="00B26A88"/>
    <w:rsid w:val="00B2712B"/>
    <w:rsid w:val="00B30FF9"/>
    <w:rsid w:val="00B3182C"/>
    <w:rsid w:val="00B32EA3"/>
    <w:rsid w:val="00B33897"/>
    <w:rsid w:val="00B34698"/>
    <w:rsid w:val="00B34B06"/>
    <w:rsid w:val="00B35522"/>
    <w:rsid w:val="00B35B59"/>
    <w:rsid w:val="00B40101"/>
    <w:rsid w:val="00B4075A"/>
    <w:rsid w:val="00B40E9C"/>
    <w:rsid w:val="00B411C0"/>
    <w:rsid w:val="00B43CD8"/>
    <w:rsid w:val="00B441E4"/>
    <w:rsid w:val="00B457BA"/>
    <w:rsid w:val="00B45F90"/>
    <w:rsid w:val="00B47A59"/>
    <w:rsid w:val="00B508D0"/>
    <w:rsid w:val="00B50A4C"/>
    <w:rsid w:val="00B5199D"/>
    <w:rsid w:val="00B5285B"/>
    <w:rsid w:val="00B53543"/>
    <w:rsid w:val="00B554B3"/>
    <w:rsid w:val="00B631A2"/>
    <w:rsid w:val="00B6787B"/>
    <w:rsid w:val="00B67EF6"/>
    <w:rsid w:val="00B707ED"/>
    <w:rsid w:val="00B72934"/>
    <w:rsid w:val="00B72B3E"/>
    <w:rsid w:val="00B72D45"/>
    <w:rsid w:val="00B731C1"/>
    <w:rsid w:val="00B754F4"/>
    <w:rsid w:val="00B81377"/>
    <w:rsid w:val="00B81DBB"/>
    <w:rsid w:val="00B81FD0"/>
    <w:rsid w:val="00B82652"/>
    <w:rsid w:val="00B82A2D"/>
    <w:rsid w:val="00B82FF6"/>
    <w:rsid w:val="00B831D2"/>
    <w:rsid w:val="00B84399"/>
    <w:rsid w:val="00B8471A"/>
    <w:rsid w:val="00B849D8"/>
    <w:rsid w:val="00B85425"/>
    <w:rsid w:val="00B8580D"/>
    <w:rsid w:val="00B906E0"/>
    <w:rsid w:val="00B909EA"/>
    <w:rsid w:val="00B9128C"/>
    <w:rsid w:val="00B9160A"/>
    <w:rsid w:val="00B91624"/>
    <w:rsid w:val="00B917F8"/>
    <w:rsid w:val="00B91F23"/>
    <w:rsid w:val="00B92758"/>
    <w:rsid w:val="00B927AF"/>
    <w:rsid w:val="00B935D8"/>
    <w:rsid w:val="00B938B1"/>
    <w:rsid w:val="00B94ACA"/>
    <w:rsid w:val="00B94BF0"/>
    <w:rsid w:val="00B96467"/>
    <w:rsid w:val="00B9688C"/>
    <w:rsid w:val="00B977BA"/>
    <w:rsid w:val="00BA0C57"/>
    <w:rsid w:val="00BA0FA6"/>
    <w:rsid w:val="00BA254C"/>
    <w:rsid w:val="00BA2E92"/>
    <w:rsid w:val="00BA3225"/>
    <w:rsid w:val="00BA3A83"/>
    <w:rsid w:val="00BA7F25"/>
    <w:rsid w:val="00BB0DC4"/>
    <w:rsid w:val="00BB1539"/>
    <w:rsid w:val="00BB15A6"/>
    <w:rsid w:val="00BB1E85"/>
    <w:rsid w:val="00BB2A77"/>
    <w:rsid w:val="00BB474D"/>
    <w:rsid w:val="00BB49EE"/>
    <w:rsid w:val="00BB4C8A"/>
    <w:rsid w:val="00BB5B78"/>
    <w:rsid w:val="00BB6AF7"/>
    <w:rsid w:val="00BB6E1E"/>
    <w:rsid w:val="00BB719F"/>
    <w:rsid w:val="00BB77D0"/>
    <w:rsid w:val="00BB77EE"/>
    <w:rsid w:val="00BB7EAC"/>
    <w:rsid w:val="00BC0FBC"/>
    <w:rsid w:val="00BC17D2"/>
    <w:rsid w:val="00BC208A"/>
    <w:rsid w:val="00BC3E03"/>
    <w:rsid w:val="00BC4842"/>
    <w:rsid w:val="00BC4D39"/>
    <w:rsid w:val="00BC75E5"/>
    <w:rsid w:val="00BD0617"/>
    <w:rsid w:val="00BD11BA"/>
    <w:rsid w:val="00BD14FF"/>
    <w:rsid w:val="00BD1936"/>
    <w:rsid w:val="00BD370F"/>
    <w:rsid w:val="00BD3933"/>
    <w:rsid w:val="00BD5A93"/>
    <w:rsid w:val="00BD5C3E"/>
    <w:rsid w:val="00BD5D6E"/>
    <w:rsid w:val="00BD6046"/>
    <w:rsid w:val="00BD7974"/>
    <w:rsid w:val="00BE24C6"/>
    <w:rsid w:val="00BE5073"/>
    <w:rsid w:val="00BE5D83"/>
    <w:rsid w:val="00BE7417"/>
    <w:rsid w:val="00BE76B2"/>
    <w:rsid w:val="00BF07F1"/>
    <w:rsid w:val="00BF0BA0"/>
    <w:rsid w:val="00BF1605"/>
    <w:rsid w:val="00BF22E3"/>
    <w:rsid w:val="00BF3684"/>
    <w:rsid w:val="00BF48E3"/>
    <w:rsid w:val="00BF50F4"/>
    <w:rsid w:val="00BF56BA"/>
    <w:rsid w:val="00BF69CD"/>
    <w:rsid w:val="00BF6C62"/>
    <w:rsid w:val="00C00677"/>
    <w:rsid w:val="00C029BA"/>
    <w:rsid w:val="00C02B5F"/>
    <w:rsid w:val="00C02FA7"/>
    <w:rsid w:val="00C03224"/>
    <w:rsid w:val="00C0430C"/>
    <w:rsid w:val="00C05026"/>
    <w:rsid w:val="00C05B9A"/>
    <w:rsid w:val="00C06E30"/>
    <w:rsid w:val="00C110CB"/>
    <w:rsid w:val="00C11595"/>
    <w:rsid w:val="00C11708"/>
    <w:rsid w:val="00C12EA5"/>
    <w:rsid w:val="00C13F81"/>
    <w:rsid w:val="00C14405"/>
    <w:rsid w:val="00C1453C"/>
    <w:rsid w:val="00C14A0B"/>
    <w:rsid w:val="00C155D9"/>
    <w:rsid w:val="00C15C63"/>
    <w:rsid w:val="00C16F86"/>
    <w:rsid w:val="00C1795A"/>
    <w:rsid w:val="00C2026D"/>
    <w:rsid w:val="00C2116C"/>
    <w:rsid w:val="00C2189F"/>
    <w:rsid w:val="00C23163"/>
    <w:rsid w:val="00C231AC"/>
    <w:rsid w:val="00C232CA"/>
    <w:rsid w:val="00C23D25"/>
    <w:rsid w:val="00C248D7"/>
    <w:rsid w:val="00C2526E"/>
    <w:rsid w:val="00C27BA9"/>
    <w:rsid w:val="00C27BBE"/>
    <w:rsid w:val="00C305AA"/>
    <w:rsid w:val="00C32D10"/>
    <w:rsid w:val="00C331E7"/>
    <w:rsid w:val="00C3397F"/>
    <w:rsid w:val="00C364E4"/>
    <w:rsid w:val="00C374D6"/>
    <w:rsid w:val="00C400E1"/>
    <w:rsid w:val="00C40FAE"/>
    <w:rsid w:val="00C410F9"/>
    <w:rsid w:val="00C41CD9"/>
    <w:rsid w:val="00C429BF"/>
    <w:rsid w:val="00C44B3D"/>
    <w:rsid w:val="00C4667A"/>
    <w:rsid w:val="00C470E8"/>
    <w:rsid w:val="00C472C4"/>
    <w:rsid w:val="00C52A63"/>
    <w:rsid w:val="00C54796"/>
    <w:rsid w:val="00C549C9"/>
    <w:rsid w:val="00C55C70"/>
    <w:rsid w:val="00C564F9"/>
    <w:rsid w:val="00C574F8"/>
    <w:rsid w:val="00C60399"/>
    <w:rsid w:val="00C617BC"/>
    <w:rsid w:val="00C619ED"/>
    <w:rsid w:val="00C63D7D"/>
    <w:rsid w:val="00C65D9E"/>
    <w:rsid w:val="00C66A55"/>
    <w:rsid w:val="00C67171"/>
    <w:rsid w:val="00C679FC"/>
    <w:rsid w:val="00C7059C"/>
    <w:rsid w:val="00C71151"/>
    <w:rsid w:val="00C724E3"/>
    <w:rsid w:val="00C72E28"/>
    <w:rsid w:val="00C734B3"/>
    <w:rsid w:val="00C73A39"/>
    <w:rsid w:val="00C7566F"/>
    <w:rsid w:val="00C75ED9"/>
    <w:rsid w:val="00C76354"/>
    <w:rsid w:val="00C7650D"/>
    <w:rsid w:val="00C81688"/>
    <w:rsid w:val="00C8178E"/>
    <w:rsid w:val="00C82548"/>
    <w:rsid w:val="00C82692"/>
    <w:rsid w:val="00C82853"/>
    <w:rsid w:val="00C84E7F"/>
    <w:rsid w:val="00C852E3"/>
    <w:rsid w:val="00C85818"/>
    <w:rsid w:val="00C85A6D"/>
    <w:rsid w:val="00C87A2B"/>
    <w:rsid w:val="00C87BAD"/>
    <w:rsid w:val="00C87DDF"/>
    <w:rsid w:val="00C87FBE"/>
    <w:rsid w:val="00C90589"/>
    <w:rsid w:val="00C9126A"/>
    <w:rsid w:val="00C915ED"/>
    <w:rsid w:val="00C91DC9"/>
    <w:rsid w:val="00C9254A"/>
    <w:rsid w:val="00C93089"/>
    <w:rsid w:val="00C93479"/>
    <w:rsid w:val="00C95AAC"/>
    <w:rsid w:val="00C97C28"/>
    <w:rsid w:val="00CA25FB"/>
    <w:rsid w:val="00CA33E1"/>
    <w:rsid w:val="00CA4280"/>
    <w:rsid w:val="00CA4CD9"/>
    <w:rsid w:val="00CA50B4"/>
    <w:rsid w:val="00CA553C"/>
    <w:rsid w:val="00CB10F5"/>
    <w:rsid w:val="00CB1B97"/>
    <w:rsid w:val="00CB22B7"/>
    <w:rsid w:val="00CB2DCD"/>
    <w:rsid w:val="00CB3097"/>
    <w:rsid w:val="00CB3EC1"/>
    <w:rsid w:val="00CB4003"/>
    <w:rsid w:val="00CB4424"/>
    <w:rsid w:val="00CB450D"/>
    <w:rsid w:val="00CB4B05"/>
    <w:rsid w:val="00CB53FD"/>
    <w:rsid w:val="00CB55B1"/>
    <w:rsid w:val="00CB5657"/>
    <w:rsid w:val="00CB635D"/>
    <w:rsid w:val="00CB6C09"/>
    <w:rsid w:val="00CC049E"/>
    <w:rsid w:val="00CC09A1"/>
    <w:rsid w:val="00CC3CF1"/>
    <w:rsid w:val="00CC3FA2"/>
    <w:rsid w:val="00CC4E60"/>
    <w:rsid w:val="00CC6D01"/>
    <w:rsid w:val="00CC70E2"/>
    <w:rsid w:val="00CC761F"/>
    <w:rsid w:val="00CD11BF"/>
    <w:rsid w:val="00CD1FAD"/>
    <w:rsid w:val="00CD3445"/>
    <w:rsid w:val="00CD3691"/>
    <w:rsid w:val="00CD45CC"/>
    <w:rsid w:val="00CD4F36"/>
    <w:rsid w:val="00CD5304"/>
    <w:rsid w:val="00CD5320"/>
    <w:rsid w:val="00CD5E59"/>
    <w:rsid w:val="00CD771A"/>
    <w:rsid w:val="00CE174F"/>
    <w:rsid w:val="00CE183E"/>
    <w:rsid w:val="00CE18FE"/>
    <w:rsid w:val="00CE1DF7"/>
    <w:rsid w:val="00CE1E4D"/>
    <w:rsid w:val="00CE2C27"/>
    <w:rsid w:val="00CE38AD"/>
    <w:rsid w:val="00CE38EC"/>
    <w:rsid w:val="00CE4308"/>
    <w:rsid w:val="00CE46C1"/>
    <w:rsid w:val="00CE4930"/>
    <w:rsid w:val="00CE612A"/>
    <w:rsid w:val="00CF13E5"/>
    <w:rsid w:val="00CF3867"/>
    <w:rsid w:val="00CF4191"/>
    <w:rsid w:val="00CF6ED6"/>
    <w:rsid w:val="00CF742F"/>
    <w:rsid w:val="00D007AF"/>
    <w:rsid w:val="00D01F74"/>
    <w:rsid w:val="00D023B9"/>
    <w:rsid w:val="00D04542"/>
    <w:rsid w:val="00D064D8"/>
    <w:rsid w:val="00D06BA6"/>
    <w:rsid w:val="00D06D87"/>
    <w:rsid w:val="00D10335"/>
    <w:rsid w:val="00D103FF"/>
    <w:rsid w:val="00D10E9F"/>
    <w:rsid w:val="00D121B9"/>
    <w:rsid w:val="00D12F97"/>
    <w:rsid w:val="00D1348B"/>
    <w:rsid w:val="00D13CAD"/>
    <w:rsid w:val="00D1598F"/>
    <w:rsid w:val="00D15B44"/>
    <w:rsid w:val="00D15DDE"/>
    <w:rsid w:val="00D16338"/>
    <w:rsid w:val="00D20898"/>
    <w:rsid w:val="00D20AC2"/>
    <w:rsid w:val="00D210A3"/>
    <w:rsid w:val="00D2182F"/>
    <w:rsid w:val="00D21CC4"/>
    <w:rsid w:val="00D2366B"/>
    <w:rsid w:val="00D23BE6"/>
    <w:rsid w:val="00D24A48"/>
    <w:rsid w:val="00D24AD1"/>
    <w:rsid w:val="00D25CA6"/>
    <w:rsid w:val="00D2628B"/>
    <w:rsid w:val="00D26F76"/>
    <w:rsid w:val="00D275B4"/>
    <w:rsid w:val="00D27802"/>
    <w:rsid w:val="00D27B55"/>
    <w:rsid w:val="00D27CDE"/>
    <w:rsid w:val="00D30219"/>
    <w:rsid w:val="00D32A1B"/>
    <w:rsid w:val="00D32A60"/>
    <w:rsid w:val="00D33C26"/>
    <w:rsid w:val="00D34655"/>
    <w:rsid w:val="00D346D6"/>
    <w:rsid w:val="00D36BA1"/>
    <w:rsid w:val="00D40B79"/>
    <w:rsid w:val="00D41257"/>
    <w:rsid w:val="00D414BE"/>
    <w:rsid w:val="00D42167"/>
    <w:rsid w:val="00D42F52"/>
    <w:rsid w:val="00D44E2E"/>
    <w:rsid w:val="00D46356"/>
    <w:rsid w:val="00D46C33"/>
    <w:rsid w:val="00D51DC8"/>
    <w:rsid w:val="00D526F7"/>
    <w:rsid w:val="00D52876"/>
    <w:rsid w:val="00D52E5A"/>
    <w:rsid w:val="00D55196"/>
    <w:rsid w:val="00D571CE"/>
    <w:rsid w:val="00D575B5"/>
    <w:rsid w:val="00D61FC6"/>
    <w:rsid w:val="00D624A9"/>
    <w:rsid w:val="00D6324B"/>
    <w:rsid w:val="00D63439"/>
    <w:rsid w:val="00D64AA6"/>
    <w:rsid w:val="00D64C8F"/>
    <w:rsid w:val="00D64D9D"/>
    <w:rsid w:val="00D651AC"/>
    <w:rsid w:val="00D66407"/>
    <w:rsid w:val="00D66E76"/>
    <w:rsid w:val="00D70F1A"/>
    <w:rsid w:val="00D713DD"/>
    <w:rsid w:val="00D72753"/>
    <w:rsid w:val="00D7310A"/>
    <w:rsid w:val="00D732A9"/>
    <w:rsid w:val="00D737A3"/>
    <w:rsid w:val="00D73C55"/>
    <w:rsid w:val="00D73E06"/>
    <w:rsid w:val="00D74715"/>
    <w:rsid w:val="00D74C73"/>
    <w:rsid w:val="00D75279"/>
    <w:rsid w:val="00D7532F"/>
    <w:rsid w:val="00D7567E"/>
    <w:rsid w:val="00D75AD9"/>
    <w:rsid w:val="00D76461"/>
    <w:rsid w:val="00D80331"/>
    <w:rsid w:val="00D81A06"/>
    <w:rsid w:val="00D8235A"/>
    <w:rsid w:val="00D827A6"/>
    <w:rsid w:val="00D82F4F"/>
    <w:rsid w:val="00D8534C"/>
    <w:rsid w:val="00D853F0"/>
    <w:rsid w:val="00D8654C"/>
    <w:rsid w:val="00D86768"/>
    <w:rsid w:val="00D869D9"/>
    <w:rsid w:val="00D87CAC"/>
    <w:rsid w:val="00D90795"/>
    <w:rsid w:val="00D90E57"/>
    <w:rsid w:val="00D91D93"/>
    <w:rsid w:val="00D9408E"/>
    <w:rsid w:val="00D9430D"/>
    <w:rsid w:val="00D94A13"/>
    <w:rsid w:val="00D9520B"/>
    <w:rsid w:val="00D95F81"/>
    <w:rsid w:val="00DA046F"/>
    <w:rsid w:val="00DA0A51"/>
    <w:rsid w:val="00DA1A66"/>
    <w:rsid w:val="00DA1C00"/>
    <w:rsid w:val="00DA2CB2"/>
    <w:rsid w:val="00DA398B"/>
    <w:rsid w:val="00DA4887"/>
    <w:rsid w:val="00DA53B8"/>
    <w:rsid w:val="00DA6CB4"/>
    <w:rsid w:val="00DA7831"/>
    <w:rsid w:val="00DB0901"/>
    <w:rsid w:val="00DB1225"/>
    <w:rsid w:val="00DB165C"/>
    <w:rsid w:val="00DB23AF"/>
    <w:rsid w:val="00DB282C"/>
    <w:rsid w:val="00DB36A9"/>
    <w:rsid w:val="00DB588B"/>
    <w:rsid w:val="00DB667E"/>
    <w:rsid w:val="00DC0434"/>
    <w:rsid w:val="00DC0FBF"/>
    <w:rsid w:val="00DC41D2"/>
    <w:rsid w:val="00DC5032"/>
    <w:rsid w:val="00DC538D"/>
    <w:rsid w:val="00DD0B6A"/>
    <w:rsid w:val="00DD1011"/>
    <w:rsid w:val="00DD1517"/>
    <w:rsid w:val="00DD2B05"/>
    <w:rsid w:val="00DD334C"/>
    <w:rsid w:val="00DD45A5"/>
    <w:rsid w:val="00DD4E06"/>
    <w:rsid w:val="00DD60C3"/>
    <w:rsid w:val="00DD6479"/>
    <w:rsid w:val="00DD7F2F"/>
    <w:rsid w:val="00DE04EC"/>
    <w:rsid w:val="00DE0B65"/>
    <w:rsid w:val="00DE13FF"/>
    <w:rsid w:val="00DE1FC1"/>
    <w:rsid w:val="00DE364F"/>
    <w:rsid w:val="00DE606F"/>
    <w:rsid w:val="00DF06F3"/>
    <w:rsid w:val="00DF3D4A"/>
    <w:rsid w:val="00DF5E5E"/>
    <w:rsid w:val="00DF65C2"/>
    <w:rsid w:val="00DF6F81"/>
    <w:rsid w:val="00DF7A72"/>
    <w:rsid w:val="00DF7AC1"/>
    <w:rsid w:val="00E01158"/>
    <w:rsid w:val="00E036AB"/>
    <w:rsid w:val="00E06367"/>
    <w:rsid w:val="00E07359"/>
    <w:rsid w:val="00E107BA"/>
    <w:rsid w:val="00E11158"/>
    <w:rsid w:val="00E117FB"/>
    <w:rsid w:val="00E12B67"/>
    <w:rsid w:val="00E12CB9"/>
    <w:rsid w:val="00E131AA"/>
    <w:rsid w:val="00E13223"/>
    <w:rsid w:val="00E143AC"/>
    <w:rsid w:val="00E1477D"/>
    <w:rsid w:val="00E15C2B"/>
    <w:rsid w:val="00E15CC0"/>
    <w:rsid w:val="00E164A6"/>
    <w:rsid w:val="00E172B5"/>
    <w:rsid w:val="00E175D4"/>
    <w:rsid w:val="00E200AD"/>
    <w:rsid w:val="00E212A9"/>
    <w:rsid w:val="00E23CCB"/>
    <w:rsid w:val="00E243DC"/>
    <w:rsid w:val="00E24BCC"/>
    <w:rsid w:val="00E252C3"/>
    <w:rsid w:val="00E25682"/>
    <w:rsid w:val="00E2659E"/>
    <w:rsid w:val="00E26CA1"/>
    <w:rsid w:val="00E27FC3"/>
    <w:rsid w:val="00E30252"/>
    <w:rsid w:val="00E30500"/>
    <w:rsid w:val="00E30DC8"/>
    <w:rsid w:val="00E31888"/>
    <w:rsid w:val="00E329D7"/>
    <w:rsid w:val="00E34B3C"/>
    <w:rsid w:val="00E34C86"/>
    <w:rsid w:val="00E36DD3"/>
    <w:rsid w:val="00E3714D"/>
    <w:rsid w:val="00E37BDB"/>
    <w:rsid w:val="00E4026D"/>
    <w:rsid w:val="00E40A6E"/>
    <w:rsid w:val="00E42AC2"/>
    <w:rsid w:val="00E43B15"/>
    <w:rsid w:val="00E442C3"/>
    <w:rsid w:val="00E44B7F"/>
    <w:rsid w:val="00E44C33"/>
    <w:rsid w:val="00E467DF"/>
    <w:rsid w:val="00E47633"/>
    <w:rsid w:val="00E478F2"/>
    <w:rsid w:val="00E47AF4"/>
    <w:rsid w:val="00E522F7"/>
    <w:rsid w:val="00E523C7"/>
    <w:rsid w:val="00E535B5"/>
    <w:rsid w:val="00E53CDE"/>
    <w:rsid w:val="00E5545B"/>
    <w:rsid w:val="00E56839"/>
    <w:rsid w:val="00E56CB6"/>
    <w:rsid w:val="00E5798B"/>
    <w:rsid w:val="00E61D02"/>
    <w:rsid w:val="00E632BE"/>
    <w:rsid w:val="00E6356B"/>
    <w:rsid w:val="00E640A0"/>
    <w:rsid w:val="00E65DAD"/>
    <w:rsid w:val="00E660A7"/>
    <w:rsid w:val="00E6616D"/>
    <w:rsid w:val="00E67059"/>
    <w:rsid w:val="00E6705E"/>
    <w:rsid w:val="00E67082"/>
    <w:rsid w:val="00E67BDF"/>
    <w:rsid w:val="00E71AC9"/>
    <w:rsid w:val="00E71F62"/>
    <w:rsid w:val="00E737B1"/>
    <w:rsid w:val="00E7383B"/>
    <w:rsid w:val="00E73D22"/>
    <w:rsid w:val="00E74118"/>
    <w:rsid w:val="00E741FE"/>
    <w:rsid w:val="00E74BE9"/>
    <w:rsid w:val="00E76B93"/>
    <w:rsid w:val="00E8140E"/>
    <w:rsid w:val="00E82D5B"/>
    <w:rsid w:val="00E82D6C"/>
    <w:rsid w:val="00E855F4"/>
    <w:rsid w:val="00E85CAB"/>
    <w:rsid w:val="00E87FD9"/>
    <w:rsid w:val="00E913BD"/>
    <w:rsid w:val="00E929EE"/>
    <w:rsid w:val="00E92CF1"/>
    <w:rsid w:val="00E934BA"/>
    <w:rsid w:val="00E938DF"/>
    <w:rsid w:val="00E93A68"/>
    <w:rsid w:val="00E9520D"/>
    <w:rsid w:val="00E95516"/>
    <w:rsid w:val="00E95E41"/>
    <w:rsid w:val="00E96D02"/>
    <w:rsid w:val="00E96EC3"/>
    <w:rsid w:val="00E9703D"/>
    <w:rsid w:val="00EA0F10"/>
    <w:rsid w:val="00EA385E"/>
    <w:rsid w:val="00EA43C7"/>
    <w:rsid w:val="00EA5582"/>
    <w:rsid w:val="00EA6597"/>
    <w:rsid w:val="00EA787C"/>
    <w:rsid w:val="00EB03F5"/>
    <w:rsid w:val="00EB0C09"/>
    <w:rsid w:val="00EB203F"/>
    <w:rsid w:val="00EB23F6"/>
    <w:rsid w:val="00EB4183"/>
    <w:rsid w:val="00EB4C6B"/>
    <w:rsid w:val="00EB4E83"/>
    <w:rsid w:val="00EB5FAB"/>
    <w:rsid w:val="00EB5FDB"/>
    <w:rsid w:val="00EC0465"/>
    <w:rsid w:val="00EC2A08"/>
    <w:rsid w:val="00EC309B"/>
    <w:rsid w:val="00EC414D"/>
    <w:rsid w:val="00EC4BB8"/>
    <w:rsid w:val="00EC6AE7"/>
    <w:rsid w:val="00EC6C15"/>
    <w:rsid w:val="00EC7528"/>
    <w:rsid w:val="00EC7635"/>
    <w:rsid w:val="00ED0B2E"/>
    <w:rsid w:val="00ED0D1E"/>
    <w:rsid w:val="00ED29AF"/>
    <w:rsid w:val="00ED2EB7"/>
    <w:rsid w:val="00ED3A46"/>
    <w:rsid w:val="00ED4746"/>
    <w:rsid w:val="00ED517F"/>
    <w:rsid w:val="00ED686D"/>
    <w:rsid w:val="00ED6ECB"/>
    <w:rsid w:val="00ED7A77"/>
    <w:rsid w:val="00EE10B7"/>
    <w:rsid w:val="00EE1FFA"/>
    <w:rsid w:val="00EE2580"/>
    <w:rsid w:val="00EE2ED0"/>
    <w:rsid w:val="00EE2FBB"/>
    <w:rsid w:val="00EE34FD"/>
    <w:rsid w:val="00EE3BDB"/>
    <w:rsid w:val="00EE5304"/>
    <w:rsid w:val="00EE5477"/>
    <w:rsid w:val="00EE54AF"/>
    <w:rsid w:val="00EE5935"/>
    <w:rsid w:val="00EE67E0"/>
    <w:rsid w:val="00EE6C4D"/>
    <w:rsid w:val="00EE7A80"/>
    <w:rsid w:val="00EF3A9D"/>
    <w:rsid w:val="00EF3A9F"/>
    <w:rsid w:val="00EF5C82"/>
    <w:rsid w:val="00EF6ABA"/>
    <w:rsid w:val="00F00C83"/>
    <w:rsid w:val="00F00D4E"/>
    <w:rsid w:val="00F00DB1"/>
    <w:rsid w:val="00F019DF"/>
    <w:rsid w:val="00F021BD"/>
    <w:rsid w:val="00F025C0"/>
    <w:rsid w:val="00F0299B"/>
    <w:rsid w:val="00F0321E"/>
    <w:rsid w:val="00F03FA0"/>
    <w:rsid w:val="00F04390"/>
    <w:rsid w:val="00F045B8"/>
    <w:rsid w:val="00F04B9F"/>
    <w:rsid w:val="00F058E8"/>
    <w:rsid w:val="00F05E3E"/>
    <w:rsid w:val="00F060F7"/>
    <w:rsid w:val="00F06954"/>
    <w:rsid w:val="00F07066"/>
    <w:rsid w:val="00F0793B"/>
    <w:rsid w:val="00F129C1"/>
    <w:rsid w:val="00F129C8"/>
    <w:rsid w:val="00F14BD7"/>
    <w:rsid w:val="00F14D77"/>
    <w:rsid w:val="00F162B7"/>
    <w:rsid w:val="00F16B74"/>
    <w:rsid w:val="00F179DC"/>
    <w:rsid w:val="00F20DA8"/>
    <w:rsid w:val="00F22860"/>
    <w:rsid w:val="00F22AEB"/>
    <w:rsid w:val="00F23BE5"/>
    <w:rsid w:val="00F241D2"/>
    <w:rsid w:val="00F24410"/>
    <w:rsid w:val="00F24BF6"/>
    <w:rsid w:val="00F273F5"/>
    <w:rsid w:val="00F2759B"/>
    <w:rsid w:val="00F27C71"/>
    <w:rsid w:val="00F30E43"/>
    <w:rsid w:val="00F32855"/>
    <w:rsid w:val="00F348DA"/>
    <w:rsid w:val="00F36B7A"/>
    <w:rsid w:val="00F36B7E"/>
    <w:rsid w:val="00F37016"/>
    <w:rsid w:val="00F40512"/>
    <w:rsid w:val="00F41384"/>
    <w:rsid w:val="00F41C13"/>
    <w:rsid w:val="00F421F3"/>
    <w:rsid w:val="00F424A9"/>
    <w:rsid w:val="00F4285B"/>
    <w:rsid w:val="00F42B36"/>
    <w:rsid w:val="00F43630"/>
    <w:rsid w:val="00F447A4"/>
    <w:rsid w:val="00F454D2"/>
    <w:rsid w:val="00F46EDB"/>
    <w:rsid w:val="00F50117"/>
    <w:rsid w:val="00F50ACC"/>
    <w:rsid w:val="00F52BDE"/>
    <w:rsid w:val="00F52CB3"/>
    <w:rsid w:val="00F535EF"/>
    <w:rsid w:val="00F5514C"/>
    <w:rsid w:val="00F566A6"/>
    <w:rsid w:val="00F56A0A"/>
    <w:rsid w:val="00F60058"/>
    <w:rsid w:val="00F6019F"/>
    <w:rsid w:val="00F61AF1"/>
    <w:rsid w:val="00F61FEE"/>
    <w:rsid w:val="00F6221D"/>
    <w:rsid w:val="00F62748"/>
    <w:rsid w:val="00F63DE5"/>
    <w:rsid w:val="00F64BCA"/>
    <w:rsid w:val="00F65DF1"/>
    <w:rsid w:val="00F67217"/>
    <w:rsid w:val="00F70C38"/>
    <w:rsid w:val="00F73EA3"/>
    <w:rsid w:val="00F73F89"/>
    <w:rsid w:val="00F745BD"/>
    <w:rsid w:val="00F74762"/>
    <w:rsid w:val="00F753DE"/>
    <w:rsid w:val="00F75645"/>
    <w:rsid w:val="00F7636E"/>
    <w:rsid w:val="00F76608"/>
    <w:rsid w:val="00F806E1"/>
    <w:rsid w:val="00F80A45"/>
    <w:rsid w:val="00F85B60"/>
    <w:rsid w:val="00F87CB1"/>
    <w:rsid w:val="00F90456"/>
    <w:rsid w:val="00F90632"/>
    <w:rsid w:val="00F9123E"/>
    <w:rsid w:val="00F91485"/>
    <w:rsid w:val="00F914F8"/>
    <w:rsid w:val="00F92056"/>
    <w:rsid w:val="00F9270C"/>
    <w:rsid w:val="00F947DF"/>
    <w:rsid w:val="00F95393"/>
    <w:rsid w:val="00F95852"/>
    <w:rsid w:val="00F95A41"/>
    <w:rsid w:val="00F95D0F"/>
    <w:rsid w:val="00F969F8"/>
    <w:rsid w:val="00F97785"/>
    <w:rsid w:val="00F97A12"/>
    <w:rsid w:val="00FA017B"/>
    <w:rsid w:val="00FA0D8E"/>
    <w:rsid w:val="00FA1291"/>
    <w:rsid w:val="00FA1EB3"/>
    <w:rsid w:val="00FA3426"/>
    <w:rsid w:val="00FA3708"/>
    <w:rsid w:val="00FA3C71"/>
    <w:rsid w:val="00FA3E60"/>
    <w:rsid w:val="00FA64DF"/>
    <w:rsid w:val="00FA65CD"/>
    <w:rsid w:val="00FA6D1B"/>
    <w:rsid w:val="00FA7B60"/>
    <w:rsid w:val="00FB0980"/>
    <w:rsid w:val="00FB1192"/>
    <w:rsid w:val="00FB1A78"/>
    <w:rsid w:val="00FB4011"/>
    <w:rsid w:val="00FB4720"/>
    <w:rsid w:val="00FB5D6C"/>
    <w:rsid w:val="00FB6BE9"/>
    <w:rsid w:val="00FB7089"/>
    <w:rsid w:val="00FB7618"/>
    <w:rsid w:val="00FC0DAC"/>
    <w:rsid w:val="00FC2256"/>
    <w:rsid w:val="00FC2F68"/>
    <w:rsid w:val="00FC3B35"/>
    <w:rsid w:val="00FC3FF4"/>
    <w:rsid w:val="00FC67C0"/>
    <w:rsid w:val="00FC6EE5"/>
    <w:rsid w:val="00FC70EC"/>
    <w:rsid w:val="00FD0C81"/>
    <w:rsid w:val="00FD1D98"/>
    <w:rsid w:val="00FD41BD"/>
    <w:rsid w:val="00FD4520"/>
    <w:rsid w:val="00FD4911"/>
    <w:rsid w:val="00FD54AA"/>
    <w:rsid w:val="00FD5D79"/>
    <w:rsid w:val="00FD7069"/>
    <w:rsid w:val="00FD7DD6"/>
    <w:rsid w:val="00FE0EFF"/>
    <w:rsid w:val="00FE1CD7"/>
    <w:rsid w:val="00FE46A3"/>
    <w:rsid w:val="00FE5861"/>
    <w:rsid w:val="00FE661F"/>
    <w:rsid w:val="00FE67B9"/>
    <w:rsid w:val="00FE6AEE"/>
    <w:rsid w:val="00FE7D59"/>
    <w:rsid w:val="00FF0E57"/>
    <w:rsid w:val="00FF10B1"/>
    <w:rsid w:val="00FF155E"/>
    <w:rsid w:val="00FF20B6"/>
    <w:rsid w:val="00FF30FA"/>
    <w:rsid w:val="00FF312B"/>
    <w:rsid w:val="00FF3A6B"/>
    <w:rsid w:val="00FF3E07"/>
    <w:rsid w:val="00FF4BB6"/>
    <w:rsid w:val="00FF4BD6"/>
    <w:rsid w:val="00FF506D"/>
    <w:rsid w:val="00FF582E"/>
    <w:rsid w:val="00FF66E2"/>
    <w:rsid w:val="00FFAE46"/>
    <w:rsid w:val="010E283B"/>
    <w:rsid w:val="01B17280"/>
    <w:rsid w:val="021658D0"/>
    <w:rsid w:val="02347988"/>
    <w:rsid w:val="023DC61B"/>
    <w:rsid w:val="027C0D9E"/>
    <w:rsid w:val="02A4C6B0"/>
    <w:rsid w:val="02AE6BA6"/>
    <w:rsid w:val="02B2696E"/>
    <w:rsid w:val="02BBB079"/>
    <w:rsid w:val="0316C082"/>
    <w:rsid w:val="031DB505"/>
    <w:rsid w:val="03937180"/>
    <w:rsid w:val="03B6046C"/>
    <w:rsid w:val="03BAD92E"/>
    <w:rsid w:val="03C82388"/>
    <w:rsid w:val="03E66753"/>
    <w:rsid w:val="03E6A282"/>
    <w:rsid w:val="04130BE8"/>
    <w:rsid w:val="0424A844"/>
    <w:rsid w:val="04347C74"/>
    <w:rsid w:val="043BEAAF"/>
    <w:rsid w:val="04661E90"/>
    <w:rsid w:val="047B37F2"/>
    <w:rsid w:val="049FCB1B"/>
    <w:rsid w:val="04DBE7DE"/>
    <w:rsid w:val="04F1DA27"/>
    <w:rsid w:val="04F6DE70"/>
    <w:rsid w:val="0502AB99"/>
    <w:rsid w:val="05274A73"/>
    <w:rsid w:val="052BAAA1"/>
    <w:rsid w:val="0533ECAF"/>
    <w:rsid w:val="0552E977"/>
    <w:rsid w:val="055E3F16"/>
    <w:rsid w:val="058748D4"/>
    <w:rsid w:val="05C3BAAB"/>
    <w:rsid w:val="06258DE2"/>
    <w:rsid w:val="0646B2DD"/>
    <w:rsid w:val="066B28A6"/>
    <w:rsid w:val="06733D01"/>
    <w:rsid w:val="06ACF086"/>
    <w:rsid w:val="06AFDD27"/>
    <w:rsid w:val="06BAFA61"/>
    <w:rsid w:val="06D2C2E7"/>
    <w:rsid w:val="06F14972"/>
    <w:rsid w:val="06F92819"/>
    <w:rsid w:val="07117EA4"/>
    <w:rsid w:val="07828A37"/>
    <w:rsid w:val="07984EB2"/>
    <w:rsid w:val="07B040B6"/>
    <w:rsid w:val="07DC30E9"/>
    <w:rsid w:val="07E8D2FC"/>
    <w:rsid w:val="07F14CD7"/>
    <w:rsid w:val="080F0E99"/>
    <w:rsid w:val="08256399"/>
    <w:rsid w:val="08529240"/>
    <w:rsid w:val="086E73E0"/>
    <w:rsid w:val="08B047B0"/>
    <w:rsid w:val="08FB9A9F"/>
    <w:rsid w:val="090E64B4"/>
    <w:rsid w:val="092016DB"/>
    <w:rsid w:val="09247F71"/>
    <w:rsid w:val="0950245F"/>
    <w:rsid w:val="0957CC66"/>
    <w:rsid w:val="09D126A2"/>
    <w:rsid w:val="09D80744"/>
    <w:rsid w:val="0A59DD21"/>
    <w:rsid w:val="0A6575BF"/>
    <w:rsid w:val="0A918EFA"/>
    <w:rsid w:val="0A997027"/>
    <w:rsid w:val="0AA03779"/>
    <w:rsid w:val="0AC20BFB"/>
    <w:rsid w:val="0AC47B1B"/>
    <w:rsid w:val="0AFC2EEB"/>
    <w:rsid w:val="0B426913"/>
    <w:rsid w:val="0B968BF7"/>
    <w:rsid w:val="0BD6D58E"/>
    <w:rsid w:val="0C551662"/>
    <w:rsid w:val="0C55B996"/>
    <w:rsid w:val="0C66723F"/>
    <w:rsid w:val="0C7D3768"/>
    <w:rsid w:val="0C8601F9"/>
    <w:rsid w:val="0C8AE14E"/>
    <w:rsid w:val="0C981094"/>
    <w:rsid w:val="0CB2175A"/>
    <w:rsid w:val="0CF7F61E"/>
    <w:rsid w:val="0D0683F4"/>
    <w:rsid w:val="0D11E0C0"/>
    <w:rsid w:val="0D376FE7"/>
    <w:rsid w:val="0D483825"/>
    <w:rsid w:val="0D91B35D"/>
    <w:rsid w:val="0DA3E1AC"/>
    <w:rsid w:val="0DAF75BA"/>
    <w:rsid w:val="0DC516A4"/>
    <w:rsid w:val="0E03DFEB"/>
    <w:rsid w:val="0E8B5991"/>
    <w:rsid w:val="0E9BC6DB"/>
    <w:rsid w:val="0EC678E9"/>
    <w:rsid w:val="0EEE0AFC"/>
    <w:rsid w:val="0EFCB9C9"/>
    <w:rsid w:val="0F1A26A7"/>
    <w:rsid w:val="0FC6142F"/>
    <w:rsid w:val="0FCFB156"/>
    <w:rsid w:val="1040E5BA"/>
    <w:rsid w:val="1088D8FD"/>
    <w:rsid w:val="111E95B8"/>
    <w:rsid w:val="11A8E209"/>
    <w:rsid w:val="11B2EF66"/>
    <w:rsid w:val="11B3A195"/>
    <w:rsid w:val="11C7C9CB"/>
    <w:rsid w:val="11F55833"/>
    <w:rsid w:val="123399D5"/>
    <w:rsid w:val="12B6728F"/>
    <w:rsid w:val="12E4518E"/>
    <w:rsid w:val="12FD3F34"/>
    <w:rsid w:val="131A5236"/>
    <w:rsid w:val="132856B6"/>
    <w:rsid w:val="1337CC9A"/>
    <w:rsid w:val="1342A7F5"/>
    <w:rsid w:val="137EA963"/>
    <w:rsid w:val="13B1A5D5"/>
    <w:rsid w:val="13C5BEC2"/>
    <w:rsid w:val="142A7F3C"/>
    <w:rsid w:val="14649C44"/>
    <w:rsid w:val="147F6E73"/>
    <w:rsid w:val="15195363"/>
    <w:rsid w:val="151C82E6"/>
    <w:rsid w:val="1533914A"/>
    <w:rsid w:val="1536802F"/>
    <w:rsid w:val="15685C97"/>
    <w:rsid w:val="15C0AA06"/>
    <w:rsid w:val="15C8CBDB"/>
    <w:rsid w:val="15CCED99"/>
    <w:rsid w:val="15D43358"/>
    <w:rsid w:val="16F3DA9B"/>
    <w:rsid w:val="1714C453"/>
    <w:rsid w:val="17314C25"/>
    <w:rsid w:val="173395DB"/>
    <w:rsid w:val="176B5F4F"/>
    <w:rsid w:val="1817D394"/>
    <w:rsid w:val="183C144D"/>
    <w:rsid w:val="186C1F11"/>
    <w:rsid w:val="187D99F0"/>
    <w:rsid w:val="188FAAFC"/>
    <w:rsid w:val="18A0AE03"/>
    <w:rsid w:val="18AFA9DC"/>
    <w:rsid w:val="18CF39BE"/>
    <w:rsid w:val="1907F0F9"/>
    <w:rsid w:val="190E4575"/>
    <w:rsid w:val="1943F211"/>
    <w:rsid w:val="1950D332"/>
    <w:rsid w:val="19A6B783"/>
    <w:rsid w:val="19B9B353"/>
    <w:rsid w:val="19C1DFCB"/>
    <w:rsid w:val="1A052F50"/>
    <w:rsid w:val="1A137A4F"/>
    <w:rsid w:val="1AA05EBC"/>
    <w:rsid w:val="1AB406B7"/>
    <w:rsid w:val="1AB622CE"/>
    <w:rsid w:val="1AF13D14"/>
    <w:rsid w:val="1B1E23F7"/>
    <w:rsid w:val="1B2790D5"/>
    <w:rsid w:val="1B4262A3"/>
    <w:rsid w:val="1B426E06"/>
    <w:rsid w:val="1B97E6B0"/>
    <w:rsid w:val="1C250C4B"/>
    <w:rsid w:val="1C7A76C8"/>
    <w:rsid w:val="1CA9D6EB"/>
    <w:rsid w:val="1CFE7043"/>
    <w:rsid w:val="1D506DA8"/>
    <w:rsid w:val="1DD8BD98"/>
    <w:rsid w:val="1DEB4EF6"/>
    <w:rsid w:val="1E168BD6"/>
    <w:rsid w:val="1E2041F6"/>
    <w:rsid w:val="1E35C92F"/>
    <w:rsid w:val="1ED8BB24"/>
    <w:rsid w:val="1EF0F53C"/>
    <w:rsid w:val="1F2B4803"/>
    <w:rsid w:val="1FD19990"/>
    <w:rsid w:val="1FD543AD"/>
    <w:rsid w:val="1FD5C300"/>
    <w:rsid w:val="1FDE0D69"/>
    <w:rsid w:val="2026A419"/>
    <w:rsid w:val="202CFF39"/>
    <w:rsid w:val="2042A8DE"/>
    <w:rsid w:val="205AF6E1"/>
    <w:rsid w:val="207DF834"/>
    <w:rsid w:val="20A0A1B9"/>
    <w:rsid w:val="20AFFE18"/>
    <w:rsid w:val="20BA24C5"/>
    <w:rsid w:val="2141AAC0"/>
    <w:rsid w:val="215D1E1F"/>
    <w:rsid w:val="2160381B"/>
    <w:rsid w:val="21635E4B"/>
    <w:rsid w:val="216D69F1"/>
    <w:rsid w:val="217CE874"/>
    <w:rsid w:val="2182F525"/>
    <w:rsid w:val="21AE3B13"/>
    <w:rsid w:val="21B346DF"/>
    <w:rsid w:val="21D14A5B"/>
    <w:rsid w:val="21E28084"/>
    <w:rsid w:val="2264FFCF"/>
    <w:rsid w:val="22F3FFC5"/>
    <w:rsid w:val="23BFAF2C"/>
    <w:rsid w:val="23D28B31"/>
    <w:rsid w:val="23E30434"/>
    <w:rsid w:val="23EE7965"/>
    <w:rsid w:val="2421AF24"/>
    <w:rsid w:val="24415E34"/>
    <w:rsid w:val="244E8832"/>
    <w:rsid w:val="244FF4B0"/>
    <w:rsid w:val="24E6DC8C"/>
    <w:rsid w:val="25258110"/>
    <w:rsid w:val="252F13A8"/>
    <w:rsid w:val="253A87A3"/>
    <w:rsid w:val="253B03F5"/>
    <w:rsid w:val="255B7F8D"/>
    <w:rsid w:val="2562927E"/>
    <w:rsid w:val="2563DF8D"/>
    <w:rsid w:val="259F678E"/>
    <w:rsid w:val="25D51DC1"/>
    <w:rsid w:val="25E2269D"/>
    <w:rsid w:val="260C24A1"/>
    <w:rsid w:val="2632D9D7"/>
    <w:rsid w:val="263F6049"/>
    <w:rsid w:val="269FD0CA"/>
    <w:rsid w:val="26B746AA"/>
    <w:rsid w:val="272E669D"/>
    <w:rsid w:val="27386FA6"/>
    <w:rsid w:val="276B0099"/>
    <w:rsid w:val="276BBA94"/>
    <w:rsid w:val="2775D6EF"/>
    <w:rsid w:val="277C1E62"/>
    <w:rsid w:val="27B219E5"/>
    <w:rsid w:val="27FC940E"/>
    <w:rsid w:val="2811E9B5"/>
    <w:rsid w:val="281CA73B"/>
    <w:rsid w:val="281FBAFA"/>
    <w:rsid w:val="284701F1"/>
    <w:rsid w:val="285F2ADB"/>
    <w:rsid w:val="287B0581"/>
    <w:rsid w:val="28E90E5E"/>
    <w:rsid w:val="28F654B2"/>
    <w:rsid w:val="29219154"/>
    <w:rsid w:val="2938CAEB"/>
    <w:rsid w:val="2957E71F"/>
    <w:rsid w:val="29969548"/>
    <w:rsid w:val="29AA47F5"/>
    <w:rsid w:val="29B38EC5"/>
    <w:rsid w:val="29C8805C"/>
    <w:rsid w:val="29F0B208"/>
    <w:rsid w:val="2A0E7518"/>
    <w:rsid w:val="2A24D49A"/>
    <w:rsid w:val="2A46A868"/>
    <w:rsid w:val="2AAE27D0"/>
    <w:rsid w:val="2ACA0009"/>
    <w:rsid w:val="2ACBA6BE"/>
    <w:rsid w:val="2AF46708"/>
    <w:rsid w:val="2B22B797"/>
    <w:rsid w:val="2B23E505"/>
    <w:rsid w:val="2B3D6FFF"/>
    <w:rsid w:val="2BC2CC60"/>
    <w:rsid w:val="2C0A547F"/>
    <w:rsid w:val="2C1A670D"/>
    <w:rsid w:val="2C236B56"/>
    <w:rsid w:val="2C47616C"/>
    <w:rsid w:val="2C54DA77"/>
    <w:rsid w:val="2C744164"/>
    <w:rsid w:val="2C94A3EC"/>
    <w:rsid w:val="2CAC591E"/>
    <w:rsid w:val="2D003C60"/>
    <w:rsid w:val="2D0E540C"/>
    <w:rsid w:val="2DA54107"/>
    <w:rsid w:val="2DE40284"/>
    <w:rsid w:val="2DF55755"/>
    <w:rsid w:val="2DF7BE98"/>
    <w:rsid w:val="2E21C21B"/>
    <w:rsid w:val="2E43356D"/>
    <w:rsid w:val="2E46166C"/>
    <w:rsid w:val="2E4BA6C4"/>
    <w:rsid w:val="2E683033"/>
    <w:rsid w:val="2EDDD7EB"/>
    <w:rsid w:val="2F4E1C27"/>
    <w:rsid w:val="2F843361"/>
    <w:rsid w:val="2F91FAC0"/>
    <w:rsid w:val="2FC26E08"/>
    <w:rsid w:val="2FD4BD9B"/>
    <w:rsid w:val="2FD9F366"/>
    <w:rsid w:val="2FE152AA"/>
    <w:rsid w:val="2FEA98EE"/>
    <w:rsid w:val="300D2FF9"/>
    <w:rsid w:val="300E4843"/>
    <w:rsid w:val="302289D6"/>
    <w:rsid w:val="3023DDB7"/>
    <w:rsid w:val="30AC1339"/>
    <w:rsid w:val="30CEE257"/>
    <w:rsid w:val="30E318A4"/>
    <w:rsid w:val="30FA126A"/>
    <w:rsid w:val="3164BDEF"/>
    <w:rsid w:val="318B60C9"/>
    <w:rsid w:val="31BE81C8"/>
    <w:rsid w:val="31D870BC"/>
    <w:rsid w:val="31DE1233"/>
    <w:rsid w:val="31E506D4"/>
    <w:rsid w:val="31EDD826"/>
    <w:rsid w:val="31FD7637"/>
    <w:rsid w:val="3231732E"/>
    <w:rsid w:val="3279DBC1"/>
    <w:rsid w:val="327A02C6"/>
    <w:rsid w:val="32805CAD"/>
    <w:rsid w:val="328BC291"/>
    <w:rsid w:val="32B78FD6"/>
    <w:rsid w:val="32BCF395"/>
    <w:rsid w:val="32D675D5"/>
    <w:rsid w:val="331C64DF"/>
    <w:rsid w:val="335F104E"/>
    <w:rsid w:val="337277AC"/>
    <w:rsid w:val="337E376F"/>
    <w:rsid w:val="3389F361"/>
    <w:rsid w:val="33B95246"/>
    <w:rsid w:val="33D98654"/>
    <w:rsid w:val="33E90DA2"/>
    <w:rsid w:val="33F81A15"/>
    <w:rsid w:val="34587F46"/>
    <w:rsid w:val="346DB26F"/>
    <w:rsid w:val="34833BF0"/>
    <w:rsid w:val="349FC614"/>
    <w:rsid w:val="34B06D8C"/>
    <w:rsid w:val="34E83FC3"/>
    <w:rsid w:val="34F4D2B5"/>
    <w:rsid w:val="3503F509"/>
    <w:rsid w:val="354B66C0"/>
    <w:rsid w:val="35619149"/>
    <w:rsid w:val="3569A0FE"/>
    <w:rsid w:val="3571E1C2"/>
    <w:rsid w:val="35C60B38"/>
    <w:rsid w:val="35CCD9BE"/>
    <w:rsid w:val="364466A2"/>
    <w:rsid w:val="36886624"/>
    <w:rsid w:val="369C4D0B"/>
    <w:rsid w:val="36BF1038"/>
    <w:rsid w:val="36F42037"/>
    <w:rsid w:val="370580E3"/>
    <w:rsid w:val="37965D51"/>
    <w:rsid w:val="3796AB69"/>
    <w:rsid w:val="37AEC7A3"/>
    <w:rsid w:val="37BD041C"/>
    <w:rsid w:val="383E1869"/>
    <w:rsid w:val="38401AFC"/>
    <w:rsid w:val="388E6A44"/>
    <w:rsid w:val="38980942"/>
    <w:rsid w:val="38A8F100"/>
    <w:rsid w:val="38CBAAF6"/>
    <w:rsid w:val="3914C6CF"/>
    <w:rsid w:val="393D4467"/>
    <w:rsid w:val="39C20767"/>
    <w:rsid w:val="39C25AD7"/>
    <w:rsid w:val="39DCDC11"/>
    <w:rsid w:val="3A0D87E1"/>
    <w:rsid w:val="3A5B4B01"/>
    <w:rsid w:val="3A70ED31"/>
    <w:rsid w:val="3A92F546"/>
    <w:rsid w:val="3A937702"/>
    <w:rsid w:val="3AA70FAC"/>
    <w:rsid w:val="3ABF49D0"/>
    <w:rsid w:val="3B1FAF10"/>
    <w:rsid w:val="3B6D50C2"/>
    <w:rsid w:val="3BDA38B7"/>
    <w:rsid w:val="3BF341D6"/>
    <w:rsid w:val="3BF85746"/>
    <w:rsid w:val="3C06F213"/>
    <w:rsid w:val="3C185EE9"/>
    <w:rsid w:val="3C427ABD"/>
    <w:rsid w:val="3C476DD8"/>
    <w:rsid w:val="3C482908"/>
    <w:rsid w:val="3C6BA45A"/>
    <w:rsid w:val="3C7C8ACD"/>
    <w:rsid w:val="3C8CF195"/>
    <w:rsid w:val="3CBA35DF"/>
    <w:rsid w:val="3CE71E75"/>
    <w:rsid w:val="3CED3ED8"/>
    <w:rsid w:val="3D119E1F"/>
    <w:rsid w:val="3D1A7C41"/>
    <w:rsid w:val="3D503885"/>
    <w:rsid w:val="3D8CC9A1"/>
    <w:rsid w:val="3DAAE7C0"/>
    <w:rsid w:val="3DD15939"/>
    <w:rsid w:val="3DF42A63"/>
    <w:rsid w:val="3E3E3C43"/>
    <w:rsid w:val="3E7A4F33"/>
    <w:rsid w:val="3EC1B0A4"/>
    <w:rsid w:val="3EC1EE73"/>
    <w:rsid w:val="3EC91931"/>
    <w:rsid w:val="3ED5D645"/>
    <w:rsid w:val="3EE729D7"/>
    <w:rsid w:val="3F1D4E0C"/>
    <w:rsid w:val="3F2BA8D8"/>
    <w:rsid w:val="3F31ED37"/>
    <w:rsid w:val="3F37776A"/>
    <w:rsid w:val="3F5C1318"/>
    <w:rsid w:val="3F6AA932"/>
    <w:rsid w:val="3FAD2AE0"/>
    <w:rsid w:val="3FB3D069"/>
    <w:rsid w:val="3FBD2714"/>
    <w:rsid w:val="3FD2598E"/>
    <w:rsid w:val="40260C64"/>
    <w:rsid w:val="403D9ABE"/>
    <w:rsid w:val="40A9E793"/>
    <w:rsid w:val="40ACE8FB"/>
    <w:rsid w:val="40BECB0C"/>
    <w:rsid w:val="40C7E89D"/>
    <w:rsid w:val="40EF35B6"/>
    <w:rsid w:val="40FC1637"/>
    <w:rsid w:val="414B0967"/>
    <w:rsid w:val="4184454F"/>
    <w:rsid w:val="41879EC9"/>
    <w:rsid w:val="4192B384"/>
    <w:rsid w:val="41A34EC6"/>
    <w:rsid w:val="41B664DB"/>
    <w:rsid w:val="41D1EEF6"/>
    <w:rsid w:val="41E6D996"/>
    <w:rsid w:val="424F873F"/>
    <w:rsid w:val="42CA689B"/>
    <w:rsid w:val="42D24A61"/>
    <w:rsid w:val="42D77221"/>
    <w:rsid w:val="430EB7D6"/>
    <w:rsid w:val="4312F9F6"/>
    <w:rsid w:val="43667BC3"/>
    <w:rsid w:val="4380AF04"/>
    <w:rsid w:val="43A1CB65"/>
    <w:rsid w:val="43D83D88"/>
    <w:rsid w:val="44769096"/>
    <w:rsid w:val="447AD8EA"/>
    <w:rsid w:val="45034F3D"/>
    <w:rsid w:val="452F31D6"/>
    <w:rsid w:val="454CFF3C"/>
    <w:rsid w:val="4574C3EA"/>
    <w:rsid w:val="4581C1FF"/>
    <w:rsid w:val="45898053"/>
    <w:rsid w:val="45A050B2"/>
    <w:rsid w:val="45A614C7"/>
    <w:rsid w:val="45D25DE7"/>
    <w:rsid w:val="45DA7FAE"/>
    <w:rsid w:val="45E9E991"/>
    <w:rsid w:val="468C4148"/>
    <w:rsid w:val="46991C95"/>
    <w:rsid w:val="46C44CAA"/>
    <w:rsid w:val="46F70B17"/>
    <w:rsid w:val="475F4E14"/>
    <w:rsid w:val="47B4729D"/>
    <w:rsid w:val="47D19053"/>
    <w:rsid w:val="47F63D67"/>
    <w:rsid w:val="4842FC72"/>
    <w:rsid w:val="4864B4F5"/>
    <w:rsid w:val="48780077"/>
    <w:rsid w:val="48791690"/>
    <w:rsid w:val="48BA0636"/>
    <w:rsid w:val="48BCD9D5"/>
    <w:rsid w:val="48C2351D"/>
    <w:rsid w:val="48C56070"/>
    <w:rsid w:val="491B8DC5"/>
    <w:rsid w:val="4930FF05"/>
    <w:rsid w:val="4965E8DB"/>
    <w:rsid w:val="496CB7B2"/>
    <w:rsid w:val="4981CF10"/>
    <w:rsid w:val="49912A71"/>
    <w:rsid w:val="49A288BB"/>
    <w:rsid w:val="49E22000"/>
    <w:rsid w:val="4A2D2148"/>
    <w:rsid w:val="4A4940C5"/>
    <w:rsid w:val="4A642D60"/>
    <w:rsid w:val="4AAAF82D"/>
    <w:rsid w:val="4B4E0715"/>
    <w:rsid w:val="4B54BFB8"/>
    <w:rsid w:val="4B79DAB2"/>
    <w:rsid w:val="4BB87F2A"/>
    <w:rsid w:val="4BCFDE55"/>
    <w:rsid w:val="4BDC266B"/>
    <w:rsid w:val="4BF9CDF7"/>
    <w:rsid w:val="4C22928E"/>
    <w:rsid w:val="4C4676F7"/>
    <w:rsid w:val="4C687A1E"/>
    <w:rsid w:val="4C95A09A"/>
    <w:rsid w:val="4CC7D0FE"/>
    <w:rsid w:val="4CD88B1B"/>
    <w:rsid w:val="4CEA2081"/>
    <w:rsid w:val="4CF942FB"/>
    <w:rsid w:val="4D04B52C"/>
    <w:rsid w:val="4D6619CA"/>
    <w:rsid w:val="4D68B3EC"/>
    <w:rsid w:val="4D9244AE"/>
    <w:rsid w:val="4DB044CC"/>
    <w:rsid w:val="4E044A7F"/>
    <w:rsid w:val="4E1DC0AD"/>
    <w:rsid w:val="4E28C067"/>
    <w:rsid w:val="4E2BE78F"/>
    <w:rsid w:val="4E32FA32"/>
    <w:rsid w:val="4E4422A9"/>
    <w:rsid w:val="4E45E2C0"/>
    <w:rsid w:val="4E77ECFF"/>
    <w:rsid w:val="4EF91BF7"/>
    <w:rsid w:val="4F2B39AF"/>
    <w:rsid w:val="4F5F6801"/>
    <w:rsid w:val="4F9CA724"/>
    <w:rsid w:val="4FF5FF9D"/>
    <w:rsid w:val="50015025"/>
    <w:rsid w:val="50723327"/>
    <w:rsid w:val="508C3D4B"/>
    <w:rsid w:val="50AF7273"/>
    <w:rsid w:val="50D2ADA4"/>
    <w:rsid w:val="51274D3D"/>
    <w:rsid w:val="51331CE0"/>
    <w:rsid w:val="5151DB1C"/>
    <w:rsid w:val="51AA1587"/>
    <w:rsid w:val="51E83B56"/>
    <w:rsid w:val="51EB8101"/>
    <w:rsid w:val="51EE27EE"/>
    <w:rsid w:val="5208108C"/>
    <w:rsid w:val="520E89C9"/>
    <w:rsid w:val="521A6437"/>
    <w:rsid w:val="52DC92EE"/>
    <w:rsid w:val="52F52638"/>
    <w:rsid w:val="531D859A"/>
    <w:rsid w:val="533279CC"/>
    <w:rsid w:val="53ACB10A"/>
    <w:rsid w:val="53AD1CBF"/>
    <w:rsid w:val="53BA031D"/>
    <w:rsid w:val="53BA1E36"/>
    <w:rsid w:val="542F80B5"/>
    <w:rsid w:val="543BC5D6"/>
    <w:rsid w:val="543D1ACF"/>
    <w:rsid w:val="546391A6"/>
    <w:rsid w:val="5518B657"/>
    <w:rsid w:val="55377B93"/>
    <w:rsid w:val="5562833C"/>
    <w:rsid w:val="55E6B66A"/>
    <w:rsid w:val="5609543D"/>
    <w:rsid w:val="563A38D9"/>
    <w:rsid w:val="5674D62A"/>
    <w:rsid w:val="57151603"/>
    <w:rsid w:val="5718FF8B"/>
    <w:rsid w:val="57590C97"/>
    <w:rsid w:val="57C453B7"/>
    <w:rsid w:val="57E1E050"/>
    <w:rsid w:val="5805F7BC"/>
    <w:rsid w:val="580BB257"/>
    <w:rsid w:val="581E6AD4"/>
    <w:rsid w:val="5822F3F7"/>
    <w:rsid w:val="5833AACC"/>
    <w:rsid w:val="586BC105"/>
    <w:rsid w:val="58BA76C6"/>
    <w:rsid w:val="58CC3CA6"/>
    <w:rsid w:val="58DA85B5"/>
    <w:rsid w:val="58E1096E"/>
    <w:rsid w:val="5917F514"/>
    <w:rsid w:val="596CB5FD"/>
    <w:rsid w:val="5988745C"/>
    <w:rsid w:val="59A97EA9"/>
    <w:rsid w:val="59B82D08"/>
    <w:rsid w:val="5A590693"/>
    <w:rsid w:val="5A6A92C8"/>
    <w:rsid w:val="5A6E4279"/>
    <w:rsid w:val="5A9013DD"/>
    <w:rsid w:val="5AB00455"/>
    <w:rsid w:val="5AB23208"/>
    <w:rsid w:val="5AE71BA0"/>
    <w:rsid w:val="5B35D694"/>
    <w:rsid w:val="5B52A5B7"/>
    <w:rsid w:val="5B55C2EB"/>
    <w:rsid w:val="5BB37527"/>
    <w:rsid w:val="5C2D425B"/>
    <w:rsid w:val="5C522858"/>
    <w:rsid w:val="5C548BD5"/>
    <w:rsid w:val="5C6E84D9"/>
    <w:rsid w:val="5CB93378"/>
    <w:rsid w:val="5CB97951"/>
    <w:rsid w:val="5CC0216B"/>
    <w:rsid w:val="5CC52727"/>
    <w:rsid w:val="5CD565C5"/>
    <w:rsid w:val="5CFEF0EF"/>
    <w:rsid w:val="5D15707F"/>
    <w:rsid w:val="5D19F28B"/>
    <w:rsid w:val="5D358815"/>
    <w:rsid w:val="5D5446FD"/>
    <w:rsid w:val="5D6FBFC5"/>
    <w:rsid w:val="5DB73233"/>
    <w:rsid w:val="5DB994F3"/>
    <w:rsid w:val="5E0BC0B8"/>
    <w:rsid w:val="5E58BA11"/>
    <w:rsid w:val="5E5FDACB"/>
    <w:rsid w:val="5E75B0D4"/>
    <w:rsid w:val="5ED43E85"/>
    <w:rsid w:val="5F0491C6"/>
    <w:rsid w:val="5FA77142"/>
    <w:rsid w:val="5FB98F16"/>
    <w:rsid w:val="5FD334AD"/>
    <w:rsid w:val="5FFF24E0"/>
    <w:rsid w:val="6018AC91"/>
    <w:rsid w:val="6023295D"/>
    <w:rsid w:val="6034BC6D"/>
    <w:rsid w:val="60B42366"/>
    <w:rsid w:val="613EB155"/>
    <w:rsid w:val="6141CD5B"/>
    <w:rsid w:val="6178190C"/>
    <w:rsid w:val="61A57365"/>
    <w:rsid w:val="61DFB6EF"/>
    <w:rsid w:val="62123F41"/>
    <w:rsid w:val="6237AADB"/>
    <w:rsid w:val="62455CAE"/>
    <w:rsid w:val="625F8F50"/>
    <w:rsid w:val="627061FC"/>
    <w:rsid w:val="62D9FB68"/>
    <w:rsid w:val="62F5B6C7"/>
    <w:rsid w:val="633DDC9F"/>
    <w:rsid w:val="635189D9"/>
    <w:rsid w:val="639F44E1"/>
    <w:rsid w:val="63A833D0"/>
    <w:rsid w:val="63F08080"/>
    <w:rsid w:val="640139E5"/>
    <w:rsid w:val="6403D90F"/>
    <w:rsid w:val="640FBC6A"/>
    <w:rsid w:val="641B6CA6"/>
    <w:rsid w:val="64238479"/>
    <w:rsid w:val="643221D7"/>
    <w:rsid w:val="646C1EAA"/>
    <w:rsid w:val="64735CC7"/>
    <w:rsid w:val="64749496"/>
    <w:rsid w:val="64F480CC"/>
    <w:rsid w:val="64F90008"/>
    <w:rsid w:val="653B1542"/>
    <w:rsid w:val="65523E9F"/>
    <w:rsid w:val="658B868A"/>
    <w:rsid w:val="65A3E60F"/>
    <w:rsid w:val="65B555B8"/>
    <w:rsid w:val="65D56106"/>
    <w:rsid w:val="65DCD311"/>
    <w:rsid w:val="65DE33A5"/>
    <w:rsid w:val="65F77AB1"/>
    <w:rsid w:val="662A7B1B"/>
    <w:rsid w:val="66389875"/>
    <w:rsid w:val="665893CE"/>
    <w:rsid w:val="6664AC1B"/>
    <w:rsid w:val="6665E52B"/>
    <w:rsid w:val="666D3CD5"/>
    <w:rsid w:val="66853E34"/>
    <w:rsid w:val="668DF83C"/>
    <w:rsid w:val="66A0E073"/>
    <w:rsid w:val="66C56213"/>
    <w:rsid w:val="66D5A9CB"/>
    <w:rsid w:val="66D5EDE7"/>
    <w:rsid w:val="66F49E27"/>
    <w:rsid w:val="67927CD5"/>
    <w:rsid w:val="67A5BEFD"/>
    <w:rsid w:val="67B84325"/>
    <w:rsid w:val="67E96F0E"/>
    <w:rsid w:val="6822F27D"/>
    <w:rsid w:val="6890BDD3"/>
    <w:rsid w:val="68A181E0"/>
    <w:rsid w:val="68A804B8"/>
    <w:rsid w:val="68DBB2B5"/>
    <w:rsid w:val="68EAFB8B"/>
    <w:rsid w:val="68F234EB"/>
    <w:rsid w:val="691294F3"/>
    <w:rsid w:val="6930574A"/>
    <w:rsid w:val="6966F0C6"/>
    <w:rsid w:val="6971ADB6"/>
    <w:rsid w:val="6977402F"/>
    <w:rsid w:val="69979C6E"/>
    <w:rsid w:val="69BA5B0B"/>
    <w:rsid w:val="69E63F32"/>
    <w:rsid w:val="6A490399"/>
    <w:rsid w:val="6A6E5E32"/>
    <w:rsid w:val="6AB04E52"/>
    <w:rsid w:val="6AD093C6"/>
    <w:rsid w:val="6B912E69"/>
    <w:rsid w:val="6BA16A75"/>
    <w:rsid w:val="6C12B481"/>
    <w:rsid w:val="6C18D608"/>
    <w:rsid w:val="6C4C309F"/>
    <w:rsid w:val="6C7B4332"/>
    <w:rsid w:val="6C996476"/>
    <w:rsid w:val="6CBAEE8C"/>
    <w:rsid w:val="6CBEF01D"/>
    <w:rsid w:val="6CD79EF7"/>
    <w:rsid w:val="6D061EAB"/>
    <w:rsid w:val="6D23E4CB"/>
    <w:rsid w:val="6D2CFECA"/>
    <w:rsid w:val="6D2E3058"/>
    <w:rsid w:val="6D51D043"/>
    <w:rsid w:val="6DE072EB"/>
    <w:rsid w:val="6E6496AA"/>
    <w:rsid w:val="6E9979AF"/>
    <w:rsid w:val="6E9C0E65"/>
    <w:rsid w:val="6EC5C71E"/>
    <w:rsid w:val="6EECF6E8"/>
    <w:rsid w:val="6FCBFBC0"/>
    <w:rsid w:val="6FCDD936"/>
    <w:rsid w:val="6FEF3740"/>
    <w:rsid w:val="6FFDF0DC"/>
    <w:rsid w:val="707A057A"/>
    <w:rsid w:val="70AF48D3"/>
    <w:rsid w:val="711218E0"/>
    <w:rsid w:val="711CC02C"/>
    <w:rsid w:val="7143B2B1"/>
    <w:rsid w:val="71689EFB"/>
    <w:rsid w:val="716C2EC9"/>
    <w:rsid w:val="717E88A6"/>
    <w:rsid w:val="71928D92"/>
    <w:rsid w:val="719AD7FB"/>
    <w:rsid w:val="71B53EC4"/>
    <w:rsid w:val="71C72C7D"/>
    <w:rsid w:val="71D34456"/>
    <w:rsid w:val="72006FED"/>
    <w:rsid w:val="7211A349"/>
    <w:rsid w:val="72334A07"/>
    <w:rsid w:val="7292E37C"/>
    <w:rsid w:val="72AAB83E"/>
    <w:rsid w:val="72B99770"/>
    <w:rsid w:val="72BDD408"/>
    <w:rsid w:val="732F9EC0"/>
    <w:rsid w:val="73428706"/>
    <w:rsid w:val="73488D6E"/>
    <w:rsid w:val="737576EF"/>
    <w:rsid w:val="73808BEB"/>
    <w:rsid w:val="738E4D22"/>
    <w:rsid w:val="7396D9BF"/>
    <w:rsid w:val="73A8E662"/>
    <w:rsid w:val="73F37DD5"/>
    <w:rsid w:val="7488C75E"/>
    <w:rsid w:val="74C9C6B6"/>
    <w:rsid w:val="74CDD5B7"/>
    <w:rsid w:val="74EBF6B6"/>
    <w:rsid w:val="750CE925"/>
    <w:rsid w:val="753810AF"/>
    <w:rsid w:val="753DBB5B"/>
    <w:rsid w:val="7559AF63"/>
    <w:rsid w:val="758C4FEC"/>
    <w:rsid w:val="7598518F"/>
    <w:rsid w:val="759C83A1"/>
    <w:rsid w:val="75A81EE3"/>
    <w:rsid w:val="7628D974"/>
    <w:rsid w:val="762EC082"/>
    <w:rsid w:val="76486ACD"/>
    <w:rsid w:val="76974590"/>
    <w:rsid w:val="76987817"/>
    <w:rsid w:val="76A6B579"/>
    <w:rsid w:val="76AEC582"/>
    <w:rsid w:val="76B94194"/>
    <w:rsid w:val="76D203EF"/>
    <w:rsid w:val="7716D139"/>
    <w:rsid w:val="772673F0"/>
    <w:rsid w:val="773AD762"/>
    <w:rsid w:val="7756B06D"/>
    <w:rsid w:val="7776E4BD"/>
    <w:rsid w:val="7784A7E4"/>
    <w:rsid w:val="77957F4E"/>
    <w:rsid w:val="7815EB7D"/>
    <w:rsid w:val="783CD7E8"/>
    <w:rsid w:val="78F6E48D"/>
    <w:rsid w:val="79486514"/>
    <w:rsid w:val="79591D10"/>
    <w:rsid w:val="799A2898"/>
    <w:rsid w:val="79C936D2"/>
    <w:rsid w:val="79F0B22A"/>
    <w:rsid w:val="7A5A9BFA"/>
    <w:rsid w:val="7AA57F33"/>
    <w:rsid w:val="7B2C80ED"/>
    <w:rsid w:val="7B3A76F6"/>
    <w:rsid w:val="7B48085E"/>
    <w:rsid w:val="7B500A97"/>
    <w:rsid w:val="7B594FE7"/>
    <w:rsid w:val="7B7262F5"/>
    <w:rsid w:val="7B942554"/>
    <w:rsid w:val="7BB410FA"/>
    <w:rsid w:val="7C22C825"/>
    <w:rsid w:val="7C3866B1"/>
    <w:rsid w:val="7C46652C"/>
    <w:rsid w:val="7C7DC5B9"/>
    <w:rsid w:val="7CC3F46E"/>
    <w:rsid w:val="7CD70705"/>
    <w:rsid w:val="7D3C3DA6"/>
    <w:rsid w:val="7D4683E0"/>
    <w:rsid w:val="7D5F232F"/>
    <w:rsid w:val="7D72B48E"/>
    <w:rsid w:val="7E090D5C"/>
    <w:rsid w:val="7E2561F7"/>
    <w:rsid w:val="7E359DE0"/>
    <w:rsid w:val="7E38196A"/>
    <w:rsid w:val="7E4093A4"/>
    <w:rsid w:val="7ED38B8E"/>
    <w:rsid w:val="7F0FD28C"/>
    <w:rsid w:val="7F27B64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B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A4C"/>
    <w:pPr>
      <w:spacing w:before="120" w:after="120" w:line="276" w:lineRule="auto"/>
    </w:pPr>
    <w:rPr>
      <w:rFonts w:ascii="Verdana" w:eastAsia="Times New Roman" w:hAnsi="Verdana"/>
      <w:sz w:val="18"/>
      <w:szCs w:val="24"/>
    </w:rPr>
  </w:style>
  <w:style w:type="paragraph" w:styleId="Nadpis1">
    <w:name w:val="heading 1"/>
    <w:aliases w:val="Chapter,Nadpis 1 - Článek smlouvy,ASAPHeading 1,V_Head1,Záhlaví 1,Kapitola,Nadpis 11,H1,h1,Nadpis dokumentu,Základní kapitola,RFP,Aliatel,JK Chapter,AL Chapter,A,PA Chapter,Heading A,Heading1,H1-Heading 1,1,Header 1,l1,Legal Line 1,head 1"/>
    <w:basedOn w:val="Normln"/>
    <w:next w:val="Normln"/>
    <w:uiPriority w:val="9"/>
    <w:qFormat/>
    <w:rsid w:val="00187AE8"/>
    <w:pPr>
      <w:numPr>
        <w:numId w:val="1"/>
      </w:numPr>
      <w:spacing w:before="480" w:after="240"/>
      <w:jc w:val="center"/>
      <w:outlineLvl w:val="0"/>
    </w:pPr>
    <w:rPr>
      <w:b/>
      <w:kern w:val="28"/>
      <w:sz w:val="20"/>
      <w:szCs w:val="20"/>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link w:val="Nadpis2Char1"/>
    <w:uiPriority w:val="9"/>
    <w:qFormat/>
    <w:rsid w:val="00187AE8"/>
    <w:pPr>
      <w:numPr>
        <w:ilvl w:val="1"/>
        <w:numId w:val="1"/>
      </w:numPr>
      <w:spacing w:before="0"/>
      <w:jc w:val="both"/>
      <w:outlineLvl w:val="1"/>
    </w:pPr>
    <w:rPr>
      <w:szCs w:val="18"/>
    </w:rPr>
  </w:style>
  <w:style w:type="paragraph" w:styleId="Nadpis3">
    <w:name w:val="heading 3"/>
    <w:aliases w:val="Podpodkapitola,Nadpis 3 - Pododstavec,Podkapitola2,H3,V_Head3,h3,h3 sub heading,(Alt+3),Table Attribute He..."/>
    <w:basedOn w:val="Normln"/>
    <w:next w:val="Normln"/>
    <w:uiPriority w:val="9"/>
    <w:qFormat/>
    <w:rsid w:val="00187AE8"/>
    <w:pPr>
      <w:numPr>
        <w:ilvl w:val="2"/>
        <w:numId w:val="1"/>
      </w:numPr>
      <w:spacing w:before="0"/>
      <w:jc w:val="both"/>
      <w:outlineLvl w:val="2"/>
    </w:pPr>
    <w:rPr>
      <w:szCs w:val="18"/>
    </w:rPr>
  </w:style>
  <w:style w:type="paragraph" w:styleId="Nadpis4">
    <w:name w:val="heading 4"/>
    <w:basedOn w:val="Normln"/>
    <w:next w:val="Normln"/>
    <w:link w:val="Nadpis4Char"/>
    <w:uiPriority w:val="9"/>
    <w:qFormat/>
    <w:rsid w:val="00C331E7"/>
    <w:pPr>
      <w:keepNext/>
      <w:tabs>
        <w:tab w:val="num" w:pos="1080"/>
      </w:tabs>
      <w:spacing w:before="240" w:after="60" w:line="240" w:lineRule="auto"/>
      <w:outlineLvl w:val="3"/>
    </w:pPr>
    <w:rPr>
      <w:rFonts w:ascii="Calibri" w:hAnsi="Calibri"/>
      <w:b/>
      <w:bCs/>
      <w:sz w:val="28"/>
      <w:szCs w:val="28"/>
    </w:rPr>
  </w:style>
  <w:style w:type="paragraph" w:styleId="Nadpis5">
    <w:name w:val="heading 5"/>
    <w:basedOn w:val="Normln"/>
    <w:next w:val="Normln"/>
    <w:link w:val="Nadpis5Char"/>
    <w:uiPriority w:val="9"/>
    <w:qFormat/>
    <w:rsid w:val="00C331E7"/>
    <w:pPr>
      <w:tabs>
        <w:tab w:val="num" w:pos="0"/>
      </w:tabs>
      <w:spacing w:before="240" w:after="60" w:line="240" w:lineRule="auto"/>
      <w:outlineLvl w:val="4"/>
    </w:pPr>
    <w:rPr>
      <w:rFonts w:ascii="Calibri" w:hAnsi="Calibri"/>
      <w:b/>
      <w:bCs/>
      <w:i/>
      <w:iCs/>
      <w:sz w:val="26"/>
      <w:szCs w:val="26"/>
    </w:rPr>
  </w:style>
  <w:style w:type="paragraph" w:styleId="Nadpis6">
    <w:name w:val="heading 6"/>
    <w:basedOn w:val="Normln"/>
    <w:next w:val="Normln"/>
    <w:link w:val="Nadpis6Char"/>
    <w:uiPriority w:val="9"/>
    <w:qFormat/>
    <w:rsid w:val="00C331E7"/>
    <w:pPr>
      <w:keepNext/>
      <w:tabs>
        <w:tab w:val="num" w:pos="0"/>
      </w:tabs>
      <w:spacing w:before="0" w:after="0" w:line="240" w:lineRule="auto"/>
      <w:outlineLvl w:val="5"/>
    </w:pPr>
    <w:rPr>
      <w:sz w:val="28"/>
      <w:szCs w:val="20"/>
    </w:rPr>
  </w:style>
  <w:style w:type="paragraph" w:styleId="Nadpis7">
    <w:name w:val="heading 7"/>
    <w:basedOn w:val="Normln"/>
    <w:next w:val="Normln"/>
    <w:link w:val="Nadpis7Char"/>
    <w:uiPriority w:val="9"/>
    <w:qFormat/>
    <w:rsid w:val="00C331E7"/>
    <w:pPr>
      <w:keepNext/>
      <w:tabs>
        <w:tab w:val="num" w:pos="0"/>
      </w:tabs>
      <w:spacing w:before="0" w:after="0" w:line="240" w:lineRule="auto"/>
      <w:outlineLvl w:val="6"/>
    </w:pPr>
    <w:rPr>
      <w:sz w:val="24"/>
      <w:szCs w:val="20"/>
    </w:rPr>
  </w:style>
  <w:style w:type="paragraph" w:styleId="Nadpis8">
    <w:name w:val="heading 8"/>
    <w:basedOn w:val="Normln"/>
    <w:next w:val="Normln"/>
    <w:link w:val="Nadpis8Char"/>
    <w:uiPriority w:val="9"/>
    <w:qFormat/>
    <w:rsid w:val="00C331E7"/>
    <w:pPr>
      <w:keepNext/>
      <w:tabs>
        <w:tab w:val="num" w:pos="0"/>
      </w:tabs>
      <w:spacing w:before="0" w:after="60" w:line="240" w:lineRule="auto"/>
      <w:jc w:val="both"/>
      <w:outlineLvl w:val="7"/>
    </w:pPr>
    <w:rPr>
      <w:sz w:val="28"/>
      <w:szCs w:val="20"/>
    </w:rPr>
  </w:style>
  <w:style w:type="paragraph" w:styleId="Nadpis9">
    <w:name w:val="heading 9"/>
    <w:basedOn w:val="Normln"/>
    <w:next w:val="Normln"/>
    <w:link w:val="Nadpis9Char"/>
    <w:uiPriority w:val="9"/>
    <w:qFormat/>
    <w:rsid w:val="00C331E7"/>
    <w:pPr>
      <w:keepNext/>
      <w:tabs>
        <w:tab w:val="num" w:pos="0"/>
      </w:tabs>
      <w:spacing w:before="0" w:after="0" w:line="240" w:lineRule="auto"/>
      <w:jc w:val="both"/>
      <w:outlineLvl w:val="8"/>
    </w:pPr>
    <w:rPr>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9464E9"/>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rsid w:val="009464E9"/>
    <w:rPr>
      <w:rFonts w:ascii="Times New Roman" w:eastAsia="Times New Roman" w:hAnsi="Times New Roman"/>
      <w:sz w:val="24"/>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9464E9"/>
    <w:rPr>
      <w:rFonts w:ascii="Times New Roman" w:eastAsia="Times New Roman" w:hAnsi="Times New Roman" w:cs="Times New Roman"/>
      <w:b/>
      <w:sz w:val="24"/>
      <w:szCs w:val="20"/>
      <w:lang w:eastAsia="cs-CZ"/>
    </w:rPr>
  </w:style>
  <w:style w:type="paragraph" w:styleId="Zkladntext">
    <w:name w:val="Body Text"/>
    <w:aliases w:val="subtitle2,Základní tZákladní text"/>
    <w:basedOn w:val="Normln"/>
    <w:semiHidden/>
    <w:rsid w:val="009464E9"/>
    <w:pPr>
      <w:spacing w:before="0" w:after="0" w:line="240" w:lineRule="auto"/>
      <w:jc w:val="both"/>
    </w:pPr>
    <w:rPr>
      <w:sz w:val="24"/>
      <w:szCs w:val="20"/>
    </w:rPr>
  </w:style>
  <w:style w:type="character" w:customStyle="1" w:styleId="ZkladntextChar">
    <w:name w:val="Základní text Char"/>
    <w:aliases w:val="subtitle2 Char,Základní tZákladní text Char,Body Text Char"/>
    <w:semiHidden/>
    <w:rsid w:val="009464E9"/>
    <w:rPr>
      <w:rFonts w:ascii="Times New Roman" w:eastAsia="Times New Roman" w:hAnsi="Times New Roman" w:cs="Times New Roman"/>
      <w:sz w:val="24"/>
      <w:szCs w:val="20"/>
      <w:lang w:eastAsia="cs-CZ"/>
    </w:rPr>
  </w:style>
  <w:style w:type="paragraph" w:styleId="Zpat">
    <w:name w:val="footer"/>
    <w:basedOn w:val="Normln"/>
    <w:link w:val="ZpatChar1"/>
    <w:uiPriority w:val="99"/>
    <w:rsid w:val="009464E9"/>
    <w:pPr>
      <w:tabs>
        <w:tab w:val="center" w:pos="4536"/>
        <w:tab w:val="right" w:pos="9072"/>
      </w:tabs>
      <w:spacing w:before="0" w:after="0" w:line="240" w:lineRule="auto"/>
    </w:pPr>
    <w:rPr>
      <w:szCs w:val="20"/>
    </w:rPr>
  </w:style>
  <w:style w:type="character" w:customStyle="1" w:styleId="ZpatChar">
    <w:name w:val="Zápatí Char"/>
    <w:uiPriority w:val="99"/>
    <w:rsid w:val="009464E9"/>
    <w:rPr>
      <w:rFonts w:ascii="Times New Roman" w:eastAsia="Times New Roman" w:hAnsi="Times New Roman" w:cs="Times New Roman"/>
      <w:sz w:val="20"/>
      <w:szCs w:val="20"/>
      <w:lang w:eastAsia="cs-CZ"/>
    </w:rPr>
  </w:style>
  <w:style w:type="paragraph" w:styleId="Textkomente">
    <w:name w:val="annotation text"/>
    <w:basedOn w:val="Normln"/>
    <w:link w:val="TextkomenteChar1"/>
    <w:uiPriority w:val="99"/>
    <w:unhideWhenUsed/>
    <w:rsid w:val="009464E9"/>
    <w:pPr>
      <w:spacing w:before="0" w:after="0" w:line="240" w:lineRule="auto"/>
    </w:pPr>
    <w:rPr>
      <w:szCs w:val="20"/>
    </w:rPr>
  </w:style>
  <w:style w:type="character" w:customStyle="1" w:styleId="TextkomenteChar">
    <w:name w:val="Text komentáře Char"/>
    <w:uiPriority w:val="99"/>
    <w:rsid w:val="009464E9"/>
    <w:rPr>
      <w:rFonts w:ascii="Times New Roman" w:eastAsia="Times New Roman" w:hAnsi="Times New Roman" w:cs="Times New Roman"/>
      <w:sz w:val="20"/>
      <w:szCs w:val="20"/>
      <w:lang w:eastAsia="cs-CZ"/>
    </w:rPr>
  </w:style>
  <w:style w:type="paragraph" w:customStyle="1" w:styleId="Import3">
    <w:name w:val="Import 3"/>
    <w:basedOn w:val="Normln"/>
    <w:rsid w:val="009464E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pPr>
    <w:rPr>
      <w:rFonts w:ascii="Courier New" w:hAnsi="Courier New" w:cs="Courier New"/>
      <w:sz w:val="24"/>
    </w:rPr>
  </w:style>
  <w:style w:type="paragraph" w:customStyle="1" w:styleId="Import5">
    <w:name w:val="Import 5"/>
    <w:basedOn w:val="Normln"/>
    <w:rsid w:val="009464E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ind w:hanging="288"/>
    </w:pPr>
    <w:rPr>
      <w:rFonts w:ascii="Courier New" w:hAnsi="Courier New" w:cs="Courier New"/>
      <w:sz w:val="24"/>
    </w:rPr>
  </w:style>
  <w:style w:type="paragraph" w:styleId="Zkladntextodsazen3">
    <w:name w:val="Body Text Indent 3"/>
    <w:basedOn w:val="Normln"/>
    <w:semiHidden/>
    <w:rsid w:val="009464E9"/>
    <w:pPr>
      <w:spacing w:before="0" w:line="240" w:lineRule="auto"/>
      <w:ind w:left="283"/>
    </w:pPr>
    <w:rPr>
      <w:sz w:val="16"/>
      <w:szCs w:val="16"/>
    </w:rPr>
  </w:style>
  <w:style w:type="character" w:customStyle="1" w:styleId="Zkladntextodsazen3Char">
    <w:name w:val="Základní text odsazený 3 Char"/>
    <w:semiHidden/>
    <w:rsid w:val="009464E9"/>
    <w:rPr>
      <w:rFonts w:ascii="Times New Roman" w:eastAsia="Times New Roman" w:hAnsi="Times New Roman" w:cs="Times New Roman"/>
      <w:sz w:val="16"/>
      <w:szCs w:val="16"/>
      <w:lang w:eastAsia="cs-CZ"/>
    </w:rPr>
  </w:style>
  <w:style w:type="paragraph" w:styleId="Odstavecseseznamem">
    <w:name w:val="List Paragraph"/>
    <w:aliases w:val="List Paragraph (Czech Tourism),Odstavec se seznamem1,Odstavec se seznamem a odrážkou,1 úroveň Odstavec se seznamem"/>
    <w:basedOn w:val="Normln"/>
    <w:link w:val="OdstavecseseznamemChar"/>
    <w:uiPriority w:val="1"/>
    <w:qFormat/>
    <w:rsid w:val="009464E9"/>
    <w:pPr>
      <w:spacing w:before="0" w:after="0" w:line="240" w:lineRule="auto"/>
      <w:ind w:left="720"/>
      <w:contextualSpacing/>
    </w:pPr>
    <w:rPr>
      <w:szCs w:val="20"/>
    </w:rPr>
  </w:style>
  <w:style w:type="character" w:styleId="Odkaznakoment">
    <w:name w:val="annotation reference"/>
    <w:uiPriority w:val="99"/>
    <w:unhideWhenUsed/>
    <w:rsid w:val="009464E9"/>
    <w:rPr>
      <w:sz w:val="16"/>
      <w:szCs w:val="16"/>
    </w:rPr>
  </w:style>
  <w:style w:type="paragraph" w:styleId="Textbubliny">
    <w:name w:val="Balloon Text"/>
    <w:basedOn w:val="Normln"/>
    <w:semiHidden/>
    <w:unhideWhenUsed/>
    <w:rsid w:val="009464E9"/>
    <w:pPr>
      <w:spacing w:before="0" w:after="0" w:line="240" w:lineRule="auto"/>
    </w:pPr>
    <w:rPr>
      <w:rFonts w:ascii="Tahoma" w:hAnsi="Tahoma" w:cs="Tahoma"/>
      <w:sz w:val="16"/>
      <w:szCs w:val="16"/>
    </w:rPr>
  </w:style>
  <w:style w:type="character" w:customStyle="1" w:styleId="TextbublinyChar">
    <w:name w:val="Text bubliny Char"/>
    <w:semiHidden/>
    <w:rsid w:val="009464E9"/>
    <w:rPr>
      <w:rFonts w:ascii="Tahoma" w:eastAsia="Times New Roman" w:hAnsi="Tahoma" w:cs="Tahoma"/>
      <w:sz w:val="16"/>
      <w:szCs w:val="16"/>
      <w:lang w:eastAsia="cs-CZ"/>
    </w:rPr>
  </w:style>
  <w:style w:type="paragraph" w:styleId="Pedmtkomente">
    <w:name w:val="annotation subject"/>
    <w:basedOn w:val="Textkomente"/>
    <w:next w:val="Textkomente"/>
    <w:semiHidden/>
    <w:unhideWhenUsed/>
    <w:rsid w:val="009464E9"/>
    <w:rPr>
      <w:b/>
      <w:bCs/>
    </w:rPr>
  </w:style>
  <w:style w:type="character" w:customStyle="1" w:styleId="PedmtkomenteChar">
    <w:name w:val="Předmět komentáře Char"/>
    <w:semiHidden/>
    <w:rsid w:val="009464E9"/>
    <w:rPr>
      <w:rFonts w:ascii="Times New Roman" w:eastAsia="Times New Roman" w:hAnsi="Times New Roman" w:cs="Times New Roman"/>
      <w:b/>
      <w:bCs/>
      <w:sz w:val="20"/>
      <w:szCs w:val="20"/>
      <w:lang w:eastAsia="cs-CZ"/>
    </w:rPr>
  </w:style>
  <w:style w:type="paragraph" w:styleId="Revize">
    <w:name w:val="Revision"/>
    <w:hidden/>
    <w:semiHidden/>
    <w:rsid w:val="009464E9"/>
    <w:rPr>
      <w:rFonts w:ascii="Times New Roman" w:eastAsia="Times New Roman" w:hAnsi="Times New Roman"/>
    </w:rPr>
  </w:style>
  <w:style w:type="paragraph" w:styleId="Zhlav">
    <w:name w:val="header"/>
    <w:aliases w:val="En-tête 1.1,ContentsHeader,hd"/>
    <w:basedOn w:val="Normln"/>
    <w:link w:val="ZhlavChar"/>
    <w:uiPriority w:val="99"/>
    <w:unhideWhenUsed/>
    <w:rsid w:val="009A74B6"/>
    <w:pPr>
      <w:tabs>
        <w:tab w:val="center" w:pos="4536"/>
        <w:tab w:val="right" w:pos="9072"/>
      </w:tabs>
      <w:spacing w:before="0" w:after="0" w:line="240" w:lineRule="auto"/>
    </w:pPr>
    <w:rPr>
      <w:szCs w:val="20"/>
    </w:rPr>
  </w:style>
  <w:style w:type="character" w:customStyle="1" w:styleId="ZhlavChar">
    <w:name w:val="Záhlaví Char"/>
    <w:aliases w:val="En-tête 1.1 Char,ContentsHeader Char,hd Char"/>
    <w:link w:val="Zhlav"/>
    <w:uiPriority w:val="99"/>
    <w:rsid w:val="009A74B6"/>
    <w:rPr>
      <w:rFonts w:ascii="Times New Roman" w:eastAsia="Times New Roman" w:hAnsi="Times New Roman"/>
    </w:rPr>
  </w:style>
  <w:style w:type="paragraph" w:styleId="Seznamsodrkami">
    <w:name w:val="List Bullet"/>
    <w:basedOn w:val="Normln"/>
    <w:uiPriority w:val="99"/>
    <w:unhideWhenUsed/>
    <w:rsid w:val="00F41384"/>
    <w:pPr>
      <w:numPr>
        <w:numId w:val="4"/>
      </w:numPr>
      <w:spacing w:before="0" w:after="0" w:line="240" w:lineRule="auto"/>
      <w:contextualSpacing/>
    </w:pPr>
    <w:rPr>
      <w:szCs w:val="20"/>
    </w:rPr>
  </w:style>
  <w:style w:type="table" w:styleId="Mkatabulky">
    <w:name w:val="Table Grid"/>
    <w:basedOn w:val="Normlntabulka"/>
    <w:uiPriority w:val="59"/>
    <w:rsid w:val="00732A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ln"/>
    <w:link w:val="Style3Char"/>
    <w:rsid w:val="00F41384"/>
    <w:pPr>
      <w:numPr>
        <w:numId w:val="5"/>
      </w:numPr>
      <w:spacing w:before="0" w:after="0" w:line="360" w:lineRule="auto"/>
    </w:pPr>
    <w:rPr>
      <w:rFonts w:ascii="Arial" w:hAnsi="Arial"/>
      <w:sz w:val="22"/>
      <w:szCs w:val="20"/>
    </w:rPr>
  </w:style>
  <w:style w:type="character" w:customStyle="1" w:styleId="Style3Char">
    <w:name w:val="Style3 Char"/>
    <w:link w:val="Style3"/>
    <w:rsid w:val="00F41384"/>
    <w:rPr>
      <w:rFonts w:ascii="Arial" w:eastAsia="Times New Roman" w:hAnsi="Arial"/>
      <w:sz w:val="22"/>
    </w:rPr>
  </w:style>
  <w:style w:type="character" w:customStyle="1" w:styleId="datalabel">
    <w:name w:val="datalabel"/>
    <w:basedOn w:val="Standardnpsmoodstavce"/>
    <w:rsid w:val="007078C7"/>
  </w:style>
  <w:style w:type="numbering" w:styleId="111111">
    <w:name w:val="Outline List 2"/>
    <w:basedOn w:val="Bezseznamu"/>
    <w:rsid w:val="00F41384"/>
    <w:pPr>
      <w:numPr>
        <w:numId w:val="6"/>
      </w:numPr>
    </w:pPr>
  </w:style>
  <w:style w:type="paragraph" w:customStyle="1" w:styleId="BlockQuotation">
    <w:name w:val="Block Quotation"/>
    <w:basedOn w:val="Normln"/>
    <w:rsid w:val="00777E98"/>
    <w:pPr>
      <w:widowControl w:val="0"/>
      <w:spacing w:before="0" w:after="0" w:line="240" w:lineRule="auto"/>
      <w:ind w:left="426" w:right="425" w:hanging="426"/>
      <w:jc w:val="both"/>
    </w:pPr>
    <w:rPr>
      <w:sz w:val="22"/>
      <w:szCs w:val="20"/>
    </w:rPr>
  </w:style>
  <w:style w:type="paragraph" w:styleId="Nadpisobsahu">
    <w:name w:val="TOC Heading"/>
    <w:basedOn w:val="Nadpis1"/>
    <w:next w:val="Normln"/>
    <w:uiPriority w:val="39"/>
    <w:semiHidden/>
    <w:unhideWhenUsed/>
    <w:qFormat/>
    <w:rsid w:val="00D651AC"/>
    <w:pPr>
      <w:keepLines/>
      <w:numPr>
        <w:numId w:val="0"/>
      </w:numPr>
      <w:jc w:val="left"/>
      <w:outlineLvl w:val="9"/>
    </w:pPr>
    <w:rPr>
      <w:rFonts w:ascii="Cambria" w:hAnsi="Cambria"/>
      <w:b w:val="0"/>
      <w:bCs/>
      <w:color w:val="365F91"/>
      <w:szCs w:val="28"/>
      <w:lang w:eastAsia="en-US"/>
    </w:rPr>
  </w:style>
  <w:style w:type="paragraph" w:styleId="Obsah1">
    <w:name w:val="toc 1"/>
    <w:basedOn w:val="Normln"/>
    <w:next w:val="Normln"/>
    <w:autoRedefine/>
    <w:uiPriority w:val="39"/>
    <w:unhideWhenUsed/>
    <w:qFormat/>
    <w:rsid w:val="00480932"/>
    <w:pPr>
      <w:tabs>
        <w:tab w:val="left" w:pos="709"/>
        <w:tab w:val="right" w:leader="dot" w:pos="9345"/>
      </w:tabs>
      <w:spacing w:before="0"/>
    </w:pPr>
    <w:rPr>
      <w:rFonts w:ascii="Palatino Linotype" w:hAnsi="Palatino Linotype"/>
      <w:szCs w:val="20"/>
    </w:rPr>
  </w:style>
  <w:style w:type="paragraph" w:styleId="Obsah2">
    <w:name w:val="toc 2"/>
    <w:basedOn w:val="Normln"/>
    <w:next w:val="Normln"/>
    <w:autoRedefine/>
    <w:uiPriority w:val="39"/>
    <w:unhideWhenUsed/>
    <w:rsid w:val="00480932"/>
    <w:pPr>
      <w:spacing w:before="0" w:after="0" w:line="240" w:lineRule="auto"/>
      <w:ind w:left="200"/>
    </w:pPr>
    <w:rPr>
      <w:rFonts w:ascii="Palatino Linotype" w:hAnsi="Palatino Linotype"/>
      <w:szCs w:val="20"/>
    </w:rPr>
  </w:style>
  <w:style w:type="paragraph" w:styleId="Obsah3">
    <w:name w:val="toc 3"/>
    <w:basedOn w:val="Normln"/>
    <w:next w:val="Normln"/>
    <w:autoRedefine/>
    <w:uiPriority w:val="39"/>
    <w:unhideWhenUsed/>
    <w:rsid w:val="00D651AC"/>
    <w:pPr>
      <w:spacing w:before="0" w:after="0" w:line="240" w:lineRule="auto"/>
      <w:ind w:left="400"/>
    </w:pPr>
    <w:rPr>
      <w:szCs w:val="20"/>
    </w:rPr>
  </w:style>
  <w:style w:type="paragraph" w:styleId="Obsah4">
    <w:name w:val="toc 4"/>
    <w:basedOn w:val="Normln"/>
    <w:next w:val="Normln"/>
    <w:autoRedefine/>
    <w:uiPriority w:val="39"/>
    <w:unhideWhenUsed/>
    <w:rsid w:val="00D651AC"/>
    <w:pPr>
      <w:spacing w:before="0" w:after="100"/>
      <w:ind w:left="660"/>
    </w:pPr>
    <w:rPr>
      <w:rFonts w:ascii="Calibri" w:hAnsi="Calibri"/>
      <w:sz w:val="22"/>
      <w:szCs w:val="22"/>
    </w:rPr>
  </w:style>
  <w:style w:type="paragraph" w:styleId="Obsah5">
    <w:name w:val="toc 5"/>
    <w:basedOn w:val="Normln"/>
    <w:next w:val="Normln"/>
    <w:autoRedefine/>
    <w:uiPriority w:val="39"/>
    <w:unhideWhenUsed/>
    <w:rsid w:val="00D651AC"/>
    <w:pPr>
      <w:spacing w:before="0" w:after="100"/>
      <w:ind w:left="880"/>
    </w:pPr>
    <w:rPr>
      <w:rFonts w:ascii="Calibri" w:hAnsi="Calibri"/>
      <w:sz w:val="22"/>
      <w:szCs w:val="22"/>
    </w:rPr>
  </w:style>
  <w:style w:type="paragraph" w:styleId="Obsah6">
    <w:name w:val="toc 6"/>
    <w:basedOn w:val="Normln"/>
    <w:next w:val="Normln"/>
    <w:autoRedefine/>
    <w:uiPriority w:val="39"/>
    <w:unhideWhenUsed/>
    <w:rsid w:val="00D651AC"/>
    <w:pPr>
      <w:spacing w:before="0" w:after="100"/>
      <w:ind w:left="1100"/>
    </w:pPr>
    <w:rPr>
      <w:rFonts w:ascii="Calibri" w:hAnsi="Calibri"/>
      <w:sz w:val="22"/>
      <w:szCs w:val="22"/>
    </w:rPr>
  </w:style>
  <w:style w:type="paragraph" w:styleId="Obsah7">
    <w:name w:val="toc 7"/>
    <w:basedOn w:val="Normln"/>
    <w:next w:val="Normln"/>
    <w:autoRedefine/>
    <w:uiPriority w:val="39"/>
    <w:unhideWhenUsed/>
    <w:rsid w:val="00D651AC"/>
    <w:pPr>
      <w:spacing w:before="0" w:after="100"/>
      <w:ind w:left="1320"/>
    </w:pPr>
    <w:rPr>
      <w:rFonts w:ascii="Calibri" w:hAnsi="Calibri"/>
      <w:sz w:val="22"/>
      <w:szCs w:val="22"/>
    </w:rPr>
  </w:style>
  <w:style w:type="paragraph" w:styleId="Obsah8">
    <w:name w:val="toc 8"/>
    <w:basedOn w:val="Normln"/>
    <w:next w:val="Normln"/>
    <w:autoRedefine/>
    <w:uiPriority w:val="39"/>
    <w:unhideWhenUsed/>
    <w:rsid w:val="00D651AC"/>
    <w:pPr>
      <w:spacing w:before="0" w:after="100"/>
      <w:ind w:left="1540"/>
    </w:pPr>
    <w:rPr>
      <w:rFonts w:ascii="Calibri" w:hAnsi="Calibri"/>
      <w:sz w:val="22"/>
      <w:szCs w:val="22"/>
    </w:rPr>
  </w:style>
  <w:style w:type="paragraph" w:styleId="Obsah9">
    <w:name w:val="toc 9"/>
    <w:basedOn w:val="Normln"/>
    <w:next w:val="Normln"/>
    <w:autoRedefine/>
    <w:uiPriority w:val="39"/>
    <w:unhideWhenUsed/>
    <w:rsid w:val="00D651AC"/>
    <w:pPr>
      <w:spacing w:before="0" w:after="100"/>
      <w:ind w:left="1760"/>
    </w:pPr>
    <w:rPr>
      <w:rFonts w:ascii="Calibri" w:hAnsi="Calibri"/>
      <w:sz w:val="22"/>
      <w:szCs w:val="22"/>
    </w:rPr>
  </w:style>
  <w:style w:type="character" w:styleId="Hypertextovodkaz">
    <w:name w:val="Hyperlink"/>
    <w:basedOn w:val="Standardnpsmoodstavce"/>
    <w:uiPriority w:val="99"/>
    <w:unhideWhenUsed/>
    <w:rsid w:val="00D651AC"/>
    <w:rPr>
      <w:color w:val="0000FF"/>
      <w:u w:val="single"/>
    </w:rPr>
  </w:style>
  <w:style w:type="character" w:customStyle="1" w:styleId="Nadpis4Char">
    <w:name w:val="Nadpis 4 Char"/>
    <w:basedOn w:val="Standardnpsmoodstavce"/>
    <w:link w:val="Nadpis4"/>
    <w:rsid w:val="00C331E7"/>
    <w:rPr>
      <w:rFonts w:eastAsia="Times New Roman"/>
      <w:b/>
      <w:bCs/>
      <w:sz w:val="28"/>
      <w:szCs w:val="28"/>
    </w:rPr>
  </w:style>
  <w:style w:type="character" w:customStyle="1" w:styleId="Nadpis5Char">
    <w:name w:val="Nadpis 5 Char"/>
    <w:basedOn w:val="Standardnpsmoodstavce"/>
    <w:link w:val="Nadpis5"/>
    <w:rsid w:val="00C331E7"/>
    <w:rPr>
      <w:rFonts w:eastAsia="Times New Roman"/>
      <w:b/>
      <w:bCs/>
      <w:i/>
      <w:iCs/>
      <w:sz w:val="26"/>
      <w:szCs w:val="26"/>
    </w:rPr>
  </w:style>
  <w:style w:type="character" w:customStyle="1" w:styleId="Nadpis6Char">
    <w:name w:val="Nadpis 6 Char"/>
    <w:basedOn w:val="Standardnpsmoodstavce"/>
    <w:link w:val="Nadpis6"/>
    <w:rsid w:val="00C331E7"/>
    <w:rPr>
      <w:rFonts w:ascii="Times New Roman" w:eastAsia="Times New Roman" w:hAnsi="Times New Roman"/>
      <w:sz w:val="28"/>
    </w:rPr>
  </w:style>
  <w:style w:type="character" w:customStyle="1" w:styleId="Nadpis7Char">
    <w:name w:val="Nadpis 7 Char"/>
    <w:basedOn w:val="Standardnpsmoodstavce"/>
    <w:link w:val="Nadpis7"/>
    <w:rsid w:val="00C331E7"/>
    <w:rPr>
      <w:rFonts w:ascii="Times New Roman" w:eastAsia="Times New Roman" w:hAnsi="Times New Roman"/>
      <w:sz w:val="24"/>
    </w:rPr>
  </w:style>
  <w:style w:type="character" w:customStyle="1" w:styleId="Nadpis8Char">
    <w:name w:val="Nadpis 8 Char"/>
    <w:basedOn w:val="Standardnpsmoodstavce"/>
    <w:link w:val="Nadpis8"/>
    <w:rsid w:val="00C331E7"/>
    <w:rPr>
      <w:rFonts w:ascii="Times New Roman" w:eastAsia="Times New Roman" w:hAnsi="Times New Roman"/>
      <w:sz w:val="28"/>
    </w:rPr>
  </w:style>
  <w:style w:type="character" w:customStyle="1" w:styleId="Nadpis9Char">
    <w:name w:val="Nadpis 9 Char"/>
    <w:basedOn w:val="Standardnpsmoodstavce"/>
    <w:link w:val="Nadpis9"/>
    <w:rsid w:val="00C331E7"/>
    <w:rPr>
      <w:rFonts w:ascii="Times New Roman" w:eastAsia="Times New Roman" w:hAnsi="Times New Roman"/>
      <w:sz w:val="24"/>
    </w:rPr>
  </w:style>
  <w:style w:type="character" w:customStyle="1" w:styleId="ZpatChar1">
    <w:name w:val="Zápatí Char1"/>
    <w:basedOn w:val="Standardnpsmoodstavce"/>
    <w:link w:val="Zpat"/>
    <w:rsid w:val="00480932"/>
    <w:rPr>
      <w:rFonts w:ascii="Times New Roman" w:eastAsia="Times New Roman" w:hAnsi="Times New Roman"/>
    </w:rPr>
  </w:style>
  <w:style w:type="character" w:customStyle="1" w:styleId="TextkomenteChar1">
    <w:name w:val="Text komentáře Char1"/>
    <w:basedOn w:val="Standardnpsmoodstavce"/>
    <w:link w:val="Textkomente"/>
    <w:uiPriority w:val="99"/>
    <w:rsid w:val="0089723F"/>
    <w:rPr>
      <w:rFonts w:ascii="Times New Roman" w:eastAsia="Times New Roman" w:hAnsi="Times New Roman"/>
    </w:rPr>
  </w:style>
  <w:style w:type="paragraph" w:styleId="Rozloendokumentu">
    <w:name w:val="Document Map"/>
    <w:basedOn w:val="Normln"/>
    <w:link w:val="RozloendokumentuChar"/>
    <w:uiPriority w:val="99"/>
    <w:semiHidden/>
    <w:unhideWhenUsed/>
    <w:rsid w:val="00A0356E"/>
    <w:pPr>
      <w:spacing w:before="0" w:after="0" w:line="240" w:lineRule="auto"/>
    </w:pPr>
    <w:rPr>
      <w:rFonts w:ascii="Lucida Grande CE" w:hAnsi="Lucida Grande CE" w:cs="Lucida Grande CE"/>
      <w:sz w:val="24"/>
    </w:rPr>
  </w:style>
  <w:style w:type="character" w:customStyle="1" w:styleId="RozloendokumentuChar">
    <w:name w:val="Rozložení dokumentu Char"/>
    <w:basedOn w:val="Standardnpsmoodstavce"/>
    <w:link w:val="Rozloendokumentu"/>
    <w:uiPriority w:val="99"/>
    <w:semiHidden/>
    <w:rsid w:val="00A0356E"/>
    <w:rPr>
      <w:rFonts w:ascii="Lucida Grande CE" w:eastAsia="Times New Roman" w:hAnsi="Lucida Grande CE" w:cs="Lucida Grande CE"/>
      <w:sz w:val="24"/>
      <w:szCs w:val="24"/>
    </w:rPr>
  </w:style>
  <w:style w:type="character" w:customStyle="1" w:styleId="Nadpis2Char1">
    <w:name w:val="Nadpis 2 Char1"/>
    <w:aliases w:val="Podkapitola1 Char1,Nadpis 2 - Odstavec Char,Header1 Char,TOC1 Char,ASAPHeading 2 Char1,NoNewPg Char,H2 Char,hlavicka Char1,V_Head2 Char,h2 Char1,Head2A Char,2 Char1,PA Major Section Char1,Nadpis kapitoly Char,l2 Char1,list2 Char1,G2 Char1"/>
    <w:basedOn w:val="Standardnpsmoodstavce"/>
    <w:link w:val="Nadpis2"/>
    <w:uiPriority w:val="9"/>
    <w:rsid w:val="00187AE8"/>
    <w:rPr>
      <w:rFonts w:ascii="Verdana" w:eastAsia="Times New Roman" w:hAnsi="Verdana"/>
      <w:sz w:val="18"/>
      <w:szCs w:val="18"/>
    </w:rPr>
  </w:style>
  <w:style w:type="character" w:styleId="slostrnky">
    <w:name w:val="page number"/>
    <w:basedOn w:val="Standardnpsmoodstavce"/>
    <w:unhideWhenUsed/>
    <w:rsid w:val="00B508D0"/>
  </w:style>
  <w:style w:type="paragraph" w:customStyle="1" w:styleId="CentredAllCaps">
    <w:name w:val="Centred All Caps"/>
    <w:basedOn w:val="Normln"/>
    <w:rsid w:val="00B50A4C"/>
    <w:pPr>
      <w:widowControl w:val="0"/>
      <w:spacing w:after="0" w:line="240" w:lineRule="auto"/>
      <w:jc w:val="center"/>
    </w:pPr>
    <w:rPr>
      <w:rFonts w:ascii="Times New Roman" w:hAnsi="Times New Roman"/>
      <w:szCs w:val="22"/>
    </w:rPr>
  </w:style>
  <w:style w:type="paragraph" w:customStyle="1" w:styleId="RLdajeosmluvnstran">
    <w:name w:val="RL  údaje o smluvní straně"/>
    <w:basedOn w:val="Normln"/>
    <w:rsid w:val="00B50A4C"/>
    <w:pPr>
      <w:jc w:val="center"/>
    </w:pPr>
    <w:rPr>
      <w:lang w:eastAsia="en-US"/>
    </w:rPr>
  </w:style>
  <w:style w:type="paragraph" w:customStyle="1" w:styleId="NormalBold">
    <w:name w:val="Normal + Bold"/>
    <w:basedOn w:val="Normln"/>
    <w:rsid w:val="00B50A4C"/>
    <w:pPr>
      <w:spacing w:after="240" w:line="240" w:lineRule="auto"/>
      <w:jc w:val="both"/>
    </w:pPr>
    <w:rPr>
      <w:rFonts w:ascii="Times New Roman" w:hAnsi="Times New Roman"/>
      <w:b/>
      <w:bCs/>
      <w:szCs w:val="22"/>
    </w:rPr>
  </w:style>
  <w:style w:type="paragraph" w:customStyle="1" w:styleId="Stranysmlouvy">
    <w:name w:val="Strany smlouvy"/>
    <w:basedOn w:val="Normln"/>
    <w:rsid w:val="00B50A4C"/>
    <w:pPr>
      <w:tabs>
        <w:tab w:val="num" w:pos="1492"/>
      </w:tabs>
      <w:spacing w:after="240" w:line="240" w:lineRule="auto"/>
      <w:ind w:left="1492" w:hanging="360"/>
      <w:jc w:val="both"/>
    </w:pPr>
    <w:rPr>
      <w:rFonts w:ascii="Times New Roman" w:hAnsi="Times New Roman"/>
      <w:szCs w:val="22"/>
    </w:rPr>
  </w:style>
  <w:style w:type="character" w:styleId="Siln">
    <w:name w:val="Strong"/>
    <w:basedOn w:val="Standardnpsmoodstavce"/>
    <w:uiPriority w:val="22"/>
    <w:qFormat/>
    <w:rsid w:val="00DE364F"/>
    <w:rPr>
      <w:b/>
      <w:bCs/>
    </w:rPr>
  </w:style>
  <w:style w:type="paragraph" w:customStyle="1" w:styleId="TITRE">
    <w:name w:val="TITRE"/>
    <w:basedOn w:val="Normln"/>
    <w:next w:val="Normln"/>
    <w:uiPriority w:val="99"/>
    <w:rsid w:val="00CA50B4"/>
    <w:pPr>
      <w:spacing w:before="480" w:after="480" w:line="240" w:lineRule="auto"/>
      <w:jc w:val="center"/>
    </w:pPr>
    <w:rPr>
      <w:rFonts w:ascii="Times New Roman" w:hAnsi="Times New Roman"/>
      <w:b/>
      <w:sz w:val="28"/>
      <w:szCs w:val="20"/>
      <w:lang w:val="en-GB" w:eastAsia="en-US"/>
    </w:r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uiPriority w:val="34"/>
    <w:qFormat/>
    <w:rsid w:val="00A646BE"/>
    <w:rPr>
      <w:rFonts w:ascii="Verdana" w:eastAsia="Times New Roman" w:hAnsi="Verdana"/>
      <w:sz w:val="18"/>
    </w:rPr>
  </w:style>
  <w:style w:type="paragraph" w:customStyle="1" w:styleId="Default">
    <w:name w:val="Default"/>
    <w:rsid w:val="00222B83"/>
    <w:pPr>
      <w:autoSpaceDE w:val="0"/>
      <w:autoSpaceDN w:val="0"/>
      <w:adjustRightInd w:val="0"/>
    </w:pPr>
    <w:rPr>
      <w:rFonts w:ascii="Verdana" w:eastAsia="Times New Roman" w:hAnsi="Verdana" w:cs="Verdana"/>
      <w:color w:val="000000"/>
      <w:sz w:val="24"/>
      <w:szCs w:val="24"/>
    </w:rPr>
  </w:style>
  <w:style w:type="paragraph" w:customStyle="1" w:styleId="RLTextlnkuslovan">
    <w:name w:val="RL Text článku číslovaný"/>
    <w:basedOn w:val="Normln"/>
    <w:link w:val="RLTextlnkuslovanChar"/>
    <w:qFormat/>
    <w:rsid w:val="0047280C"/>
    <w:pPr>
      <w:numPr>
        <w:ilvl w:val="1"/>
        <w:numId w:val="10"/>
      </w:numPr>
      <w:spacing w:before="0" w:line="280" w:lineRule="exact"/>
      <w:jc w:val="both"/>
    </w:pPr>
    <w:rPr>
      <w:rFonts w:ascii="Arial" w:hAnsi="Arial"/>
      <w:sz w:val="24"/>
      <w:lang w:eastAsia="ar-SA"/>
    </w:rPr>
  </w:style>
  <w:style w:type="character" w:customStyle="1" w:styleId="RLTextlnkuslovanChar">
    <w:name w:val="RL Text článku číslovaný Char"/>
    <w:link w:val="RLTextlnkuslovan"/>
    <w:rsid w:val="0047280C"/>
    <w:rPr>
      <w:rFonts w:ascii="Arial" w:eastAsia="Times New Roman" w:hAnsi="Arial"/>
      <w:sz w:val="24"/>
      <w:szCs w:val="24"/>
      <w:lang w:eastAsia="ar-SA"/>
    </w:rPr>
  </w:style>
  <w:style w:type="character" w:styleId="Nevyeenzmnka">
    <w:name w:val="Unresolved Mention"/>
    <w:basedOn w:val="Standardnpsmoodstavce"/>
    <w:uiPriority w:val="99"/>
    <w:semiHidden/>
    <w:unhideWhenUsed/>
    <w:rsid w:val="00DD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7232">
      <w:bodyDiv w:val="1"/>
      <w:marLeft w:val="0"/>
      <w:marRight w:val="0"/>
      <w:marTop w:val="0"/>
      <w:marBottom w:val="0"/>
      <w:divBdr>
        <w:top w:val="none" w:sz="0" w:space="0" w:color="auto"/>
        <w:left w:val="none" w:sz="0" w:space="0" w:color="auto"/>
        <w:bottom w:val="none" w:sz="0" w:space="0" w:color="auto"/>
        <w:right w:val="none" w:sz="0" w:space="0" w:color="auto"/>
      </w:divBdr>
      <w:divsChild>
        <w:div w:id="1295407164">
          <w:marLeft w:val="0"/>
          <w:marRight w:val="0"/>
          <w:marTop w:val="0"/>
          <w:marBottom w:val="0"/>
          <w:divBdr>
            <w:top w:val="none" w:sz="0" w:space="0" w:color="auto"/>
            <w:left w:val="none" w:sz="0" w:space="0" w:color="auto"/>
            <w:bottom w:val="none" w:sz="0" w:space="0" w:color="auto"/>
            <w:right w:val="none" w:sz="0" w:space="0" w:color="auto"/>
          </w:divBdr>
        </w:div>
      </w:divsChild>
    </w:div>
    <w:div w:id="191305311">
      <w:bodyDiv w:val="1"/>
      <w:marLeft w:val="0"/>
      <w:marRight w:val="0"/>
      <w:marTop w:val="0"/>
      <w:marBottom w:val="0"/>
      <w:divBdr>
        <w:top w:val="none" w:sz="0" w:space="0" w:color="auto"/>
        <w:left w:val="none" w:sz="0" w:space="0" w:color="auto"/>
        <w:bottom w:val="none" w:sz="0" w:space="0" w:color="auto"/>
        <w:right w:val="none" w:sz="0" w:space="0" w:color="auto"/>
      </w:divBdr>
    </w:div>
    <w:div w:id="201751831">
      <w:bodyDiv w:val="1"/>
      <w:marLeft w:val="0"/>
      <w:marRight w:val="0"/>
      <w:marTop w:val="0"/>
      <w:marBottom w:val="0"/>
      <w:divBdr>
        <w:top w:val="none" w:sz="0" w:space="0" w:color="auto"/>
        <w:left w:val="none" w:sz="0" w:space="0" w:color="auto"/>
        <w:bottom w:val="none" w:sz="0" w:space="0" w:color="auto"/>
        <w:right w:val="none" w:sz="0" w:space="0" w:color="auto"/>
      </w:divBdr>
    </w:div>
    <w:div w:id="306982902">
      <w:bodyDiv w:val="1"/>
      <w:marLeft w:val="0"/>
      <w:marRight w:val="0"/>
      <w:marTop w:val="0"/>
      <w:marBottom w:val="0"/>
      <w:divBdr>
        <w:top w:val="none" w:sz="0" w:space="0" w:color="auto"/>
        <w:left w:val="none" w:sz="0" w:space="0" w:color="auto"/>
        <w:bottom w:val="none" w:sz="0" w:space="0" w:color="auto"/>
        <w:right w:val="none" w:sz="0" w:space="0" w:color="auto"/>
      </w:divBdr>
    </w:div>
    <w:div w:id="349844009">
      <w:bodyDiv w:val="1"/>
      <w:marLeft w:val="0"/>
      <w:marRight w:val="0"/>
      <w:marTop w:val="0"/>
      <w:marBottom w:val="0"/>
      <w:divBdr>
        <w:top w:val="none" w:sz="0" w:space="0" w:color="auto"/>
        <w:left w:val="none" w:sz="0" w:space="0" w:color="auto"/>
        <w:bottom w:val="none" w:sz="0" w:space="0" w:color="auto"/>
        <w:right w:val="none" w:sz="0" w:space="0" w:color="auto"/>
      </w:divBdr>
    </w:div>
    <w:div w:id="360283130">
      <w:bodyDiv w:val="1"/>
      <w:marLeft w:val="0"/>
      <w:marRight w:val="0"/>
      <w:marTop w:val="0"/>
      <w:marBottom w:val="0"/>
      <w:divBdr>
        <w:top w:val="none" w:sz="0" w:space="0" w:color="auto"/>
        <w:left w:val="none" w:sz="0" w:space="0" w:color="auto"/>
        <w:bottom w:val="none" w:sz="0" w:space="0" w:color="auto"/>
        <w:right w:val="none" w:sz="0" w:space="0" w:color="auto"/>
      </w:divBdr>
    </w:div>
    <w:div w:id="414515960">
      <w:bodyDiv w:val="1"/>
      <w:marLeft w:val="0"/>
      <w:marRight w:val="0"/>
      <w:marTop w:val="0"/>
      <w:marBottom w:val="0"/>
      <w:divBdr>
        <w:top w:val="none" w:sz="0" w:space="0" w:color="auto"/>
        <w:left w:val="none" w:sz="0" w:space="0" w:color="auto"/>
        <w:bottom w:val="none" w:sz="0" w:space="0" w:color="auto"/>
        <w:right w:val="none" w:sz="0" w:space="0" w:color="auto"/>
      </w:divBdr>
    </w:div>
    <w:div w:id="447240533">
      <w:bodyDiv w:val="1"/>
      <w:marLeft w:val="0"/>
      <w:marRight w:val="0"/>
      <w:marTop w:val="0"/>
      <w:marBottom w:val="0"/>
      <w:divBdr>
        <w:top w:val="none" w:sz="0" w:space="0" w:color="auto"/>
        <w:left w:val="none" w:sz="0" w:space="0" w:color="auto"/>
        <w:bottom w:val="none" w:sz="0" w:space="0" w:color="auto"/>
        <w:right w:val="none" w:sz="0" w:space="0" w:color="auto"/>
      </w:divBdr>
    </w:div>
    <w:div w:id="455685461">
      <w:bodyDiv w:val="1"/>
      <w:marLeft w:val="0"/>
      <w:marRight w:val="0"/>
      <w:marTop w:val="0"/>
      <w:marBottom w:val="0"/>
      <w:divBdr>
        <w:top w:val="none" w:sz="0" w:space="0" w:color="auto"/>
        <w:left w:val="none" w:sz="0" w:space="0" w:color="auto"/>
        <w:bottom w:val="none" w:sz="0" w:space="0" w:color="auto"/>
        <w:right w:val="none" w:sz="0" w:space="0" w:color="auto"/>
      </w:divBdr>
    </w:div>
    <w:div w:id="504320982">
      <w:bodyDiv w:val="1"/>
      <w:marLeft w:val="0"/>
      <w:marRight w:val="0"/>
      <w:marTop w:val="0"/>
      <w:marBottom w:val="0"/>
      <w:divBdr>
        <w:top w:val="none" w:sz="0" w:space="0" w:color="auto"/>
        <w:left w:val="none" w:sz="0" w:space="0" w:color="auto"/>
        <w:bottom w:val="none" w:sz="0" w:space="0" w:color="auto"/>
        <w:right w:val="none" w:sz="0" w:space="0" w:color="auto"/>
      </w:divBdr>
    </w:div>
    <w:div w:id="518666291">
      <w:bodyDiv w:val="1"/>
      <w:marLeft w:val="0"/>
      <w:marRight w:val="0"/>
      <w:marTop w:val="0"/>
      <w:marBottom w:val="0"/>
      <w:divBdr>
        <w:top w:val="none" w:sz="0" w:space="0" w:color="auto"/>
        <w:left w:val="none" w:sz="0" w:space="0" w:color="auto"/>
        <w:bottom w:val="none" w:sz="0" w:space="0" w:color="auto"/>
        <w:right w:val="none" w:sz="0" w:space="0" w:color="auto"/>
      </w:divBdr>
    </w:div>
    <w:div w:id="560988610">
      <w:bodyDiv w:val="1"/>
      <w:marLeft w:val="0"/>
      <w:marRight w:val="0"/>
      <w:marTop w:val="0"/>
      <w:marBottom w:val="0"/>
      <w:divBdr>
        <w:top w:val="none" w:sz="0" w:space="0" w:color="auto"/>
        <w:left w:val="none" w:sz="0" w:space="0" w:color="auto"/>
        <w:bottom w:val="none" w:sz="0" w:space="0" w:color="auto"/>
        <w:right w:val="none" w:sz="0" w:space="0" w:color="auto"/>
      </w:divBdr>
    </w:div>
    <w:div w:id="570046740">
      <w:bodyDiv w:val="1"/>
      <w:marLeft w:val="0"/>
      <w:marRight w:val="0"/>
      <w:marTop w:val="0"/>
      <w:marBottom w:val="0"/>
      <w:divBdr>
        <w:top w:val="none" w:sz="0" w:space="0" w:color="auto"/>
        <w:left w:val="none" w:sz="0" w:space="0" w:color="auto"/>
        <w:bottom w:val="none" w:sz="0" w:space="0" w:color="auto"/>
        <w:right w:val="none" w:sz="0" w:space="0" w:color="auto"/>
      </w:divBdr>
    </w:div>
    <w:div w:id="647442485">
      <w:bodyDiv w:val="1"/>
      <w:marLeft w:val="0"/>
      <w:marRight w:val="0"/>
      <w:marTop w:val="0"/>
      <w:marBottom w:val="0"/>
      <w:divBdr>
        <w:top w:val="none" w:sz="0" w:space="0" w:color="auto"/>
        <w:left w:val="none" w:sz="0" w:space="0" w:color="auto"/>
        <w:bottom w:val="none" w:sz="0" w:space="0" w:color="auto"/>
        <w:right w:val="none" w:sz="0" w:space="0" w:color="auto"/>
      </w:divBdr>
    </w:div>
    <w:div w:id="648637132">
      <w:bodyDiv w:val="1"/>
      <w:marLeft w:val="0"/>
      <w:marRight w:val="0"/>
      <w:marTop w:val="0"/>
      <w:marBottom w:val="0"/>
      <w:divBdr>
        <w:top w:val="none" w:sz="0" w:space="0" w:color="auto"/>
        <w:left w:val="none" w:sz="0" w:space="0" w:color="auto"/>
        <w:bottom w:val="none" w:sz="0" w:space="0" w:color="auto"/>
        <w:right w:val="none" w:sz="0" w:space="0" w:color="auto"/>
      </w:divBdr>
    </w:div>
    <w:div w:id="677121228">
      <w:bodyDiv w:val="1"/>
      <w:marLeft w:val="0"/>
      <w:marRight w:val="0"/>
      <w:marTop w:val="0"/>
      <w:marBottom w:val="0"/>
      <w:divBdr>
        <w:top w:val="none" w:sz="0" w:space="0" w:color="auto"/>
        <w:left w:val="none" w:sz="0" w:space="0" w:color="auto"/>
        <w:bottom w:val="none" w:sz="0" w:space="0" w:color="auto"/>
        <w:right w:val="none" w:sz="0" w:space="0" w:color="auto"/>
      </w:divBdr>
    </w:div>
    <w:div w:id="693774156">
      <w:bodyDiv w:val="1"/>
      <w:marLeft w:val="0"/>
      <w:marRight w:val="0"/>
      <w:marTop w:val="0"/>
      <w:marBottom w:val="0"/>
      <w:divBdr>
        <w:top w:val="none" w:sz="0" w:space="0" w:color="auto"/>
        <w:left w:val="none" w:sz="0" w:space="0" w:color="auto"/>
        <w:bottom w:val="none" w:sz="0" w:space="0" w:color="auto"/>
        <w:right w:val="none" w:sz="0" w:space="0" w:color="auto"/>
      </w:divBdr>
    </w:div>
    <w:div w:id="694119476">
      <w:bodyDiv w:val="1"/>
      <w:marLeft w:val="0"/>
      <w:marRight w:val="0"/>
      <w:marTop w:val="0"/>
      <w:marBottom w:val="0"/>
      <w:divBdr>
        <w:top w:val="none" w:sz="0" w:space="0" w:color="auto"/>
        <w:left w:val="none" w:sz="0" w:space="0" w:color="auto"/>
        <w:bottom w:val="none" w:sz="0" w:space="0" w:color="auto"/>
        <w:right w:val="none" w:sz="0" w:space="0" w:color="auto"/>
      </w:divBdr>
    </w:div>
    <w:div w:id="700784637">
      <w:bodyDiv w:val="1"/>
      <w:marLeft w:val="0"/>
      <w:marRight w:val="0"/>
      <w:marTop w:val="0"/>
      <w:marBottom w:val="0"/>
      <w:divBdr>
        <w:top w:val="none" w:sz="0" w:space="0" w:color="auto"/>
        <w:left w:val="none" w:sz="0" w:space="0" w:color="auto"/>
        <w:bottom w:val="none" w:sz="0" w:space="0" w:color="auto"/>
        <w:right w:val="none" w:sz="0" w:space="0" w:color="auto"/>
      </w:divBdr>
    </w:div>
    <w:div w:id="796918067">
      <w:bodyDiv w:val="1"/>
      <w:marLeft w:val="0"/>
      <w:marRight w:val="0"/>
      <w:marTop w:val="0"/>
      <w:marBottom w:val="0"/>
      <w:divBdr>
        <w:top w:val="none" w:sz="0" w:space="0" w:color="auto"/>
        <w:left w:val="none" w:sz="0" w:space="0" w:color="auto"/>
        <w:bottom w:val="none" w:sz="0" w:space="0" w:color="auto"/>
        <w:right w:val="none" w:sz="0" w:space="0" w:color="auto"/>
      </w:divBdr>
    </w:div>
    <w:div w:id="832379821">
      <w:bodyDiv w:val="1"/>
      <w:marLeft w:val="0"/>
      <w:marRight w:val="0"/>
      <w:marTop w:val="0"/>
      <w:marBottom w:val="0"/>
      <w:divBdr>
        <w:top w:val="none" w:sz="0" w:space="0" w:color="auto"/>
        <w:left w:val="none" w:sz="0" w:space="0" w:color="auto"/>
        <w:bottom w:val="none" w:sz="0" w:space="0" w:color="auto"/>
        <w:right w:val="none" w:sz="0" w:space="0" w:color="auto"/>
      </w:divBdr>
    </w:div>
    <w:div w:id="867647423">
      <w:bodyDiv w:val="1"/>
      <w:marLeft w:val="0"/>
      <w:marRight w:val="0"/>
      <w:marTop w:val="0"/>
      <w:marBottom w:val="0"/>
      <w:divBdr>
        <w:top w:val="none" w:sz="0" w:space="0" w:color="auto"/>
        <w:left w:val="none" w:sz="0" w:space="0" w:color="auto"/>
        <w:bottom w:val="none" w:sz="0" w:space="0" w:color="auto"/>
        <w:right w:val="none" w:sz="0" w:space="0" w:color="auto"/>
      </w:divBdr>
    </w:div>
    <w:div w:id="895051141">
      <w:bodyDiv w:val="1"/>
      <w:marLeft w:val="0"/>
      <w:marRight w:val="0"/>
      <w:marTop w:val="0"/>
      <w:marBottom w:val="0"/>
      <w:divBdr>
        <w:top w:val="none" w:sz="0" w:space="0" w:color="auto"/>
        <w:left w:val="none" w:sz="0" w:space="0" w:color="auto"/>
        <w:bottom w:val="none" w:sz="0" w:space="0" w:color="auto"/>
        <w:right w:val="none" w:sz="0" w:space="0" w:color="auto"/>
      </w:divBdr>
    </w:div>
    <w:div w:id="946304581">
      <w:bodyDiv w:val="1"/>
      <w:marLeft w:val="0"/>
      <w:marRight w:val="0"/>
      <w:marTop w:val="0"/>
      <w:marBottom w:val="0"/>
      <w:divBdr>
        <w:top w:val="none" w:sz="0" w:space="0" w:color="auto"/>
        <w:left w:val="none" w:sz="0" w:space="0" w:color="auto"/>
        <w:bottom w:val="none" w:sz="0" w:space="0" w:color="auto"/>
        <w:right w:val="none" w:sz="0" w:space="0" w:color="auto"/>
      </w:divBdr>
    </w:div>
    <w:div w:id="981543596">
      <w:bodyDiv w:val="1"/>
      <w:marLeft w:val="0"/>
      <w:marRight w:val="0"/>
      <w:marTop w:val="0"/>
      <w:marBottom w:val="0"/>
      <w:divBdr>
        <w:top w:val="none" w:sz="0" w:space="0" w:color="auto"/>
        <w:left w:val="none" w:sz="0" w:space="0" w:color="auto"/>
        <w:bottom w:val="none" w:sz="0" w:space="0" w:color="auto"/>
        <w:right w:val="none" w:sz="0" w:space="0" w:color="auto"/>
      </w:divBdr>
    </w:div>
    <w:div w:id="1019090231">
      <w:bodyDiv w:val="1"/>
      <w:marLeft w:val="0"/>
      <w:marRight w:val="0"/>
      <w:marTop w:val="0"/>
      <w:marBottom w:val="0"/>
      <w:divBdr>
        <w:top w:val="none" w:sz="0" w:space="0" w:color="auto"/>
        <w:left w:val="none" w:sz="0" w:space="0" w:color="auto"/>
        <w:bottom w:val="none" w:sz="0" w:space="0" w:color="auto"/>
        <w:right w:val="none" w:sz="0" w:space="0" w:color="auto"/>
      </w:divBdr>
    </w:div>
    <w:div w:id="1021980509">
      <w:bodyDiv w:val="1"/>
      <w:marLeft w:val="0"/>
      <w:marRight w:val="0"/>
      <w:marTop w:val="0"/>
      <w:marBottom w:val="0"/>
      <w:divBdr>
        <w:top w:val="none" w:sz="0" w:space="0" w:color="auto"/>
        <w:left w:val="none" w:sz="0" w:space="0" w:color="auto"/>
        <w:bottom w:val="none" w:sz="0" w:space="0" w:color="auto"/>
        <w:right w:val="none" w:sz="0" w:space="0" w:color="auto"/>
      </w:divBdr>
    </w:div>
    <w:div w:id="1052386473">
      <w:bodyDiv w:val="1"/>
      <w:marLeft w:val="0"/>
      <w:marRight w:val="0"/>
      <w:marTop w:val="0"/>
      <w:marBottom w:val="0"/>
      <w:divBdr>
        <w:top w:val="none" w:sz="0" w:space="0" w:color="auto"/>
        <w:left w:val="none" w:sz="0" w:space="0" w:color="auto"/>
        <w:bottom w:val="none" w:sz="0" w:space="0" w:color="auto"/>
        <w:right w:val="none" w:sz="0" w:space="0" w:color="auto"/>
      </w:divBdr>
    </w:div>
    <w:div w:id="1058362886">
      <w:bodyDiv w:val="1"/>
      <w:marLeft w:val="0"/>
      <w:marRight w:val="0"/>
      <w:marTop w:val="0"/>
      <w:marBottom w:val="0"/>
      <w:divBdr>
        <w:top w:val="none" w:sz="0" w:space="0" w:color="auto"/>
        <w:left w:val="none" w:sz="0" w:space="0" w:color="auto"/>
        <w:bottom w:val="none" w:sz="0" w:space="0" w:color="auto"/>
        <w:right w:val="none" w:sz="0" w:space="0" w:color="auto"/>
      </w:divBdr>
      <w:divsChild>
        <w:div w:id="210390006">
          <w:marLeft w:val="0"/>
          <w:marRight w:val="0"/>
          <w:marTop w:val="0"/>
          <w:marBottom w:val="0"/>
          <w:divBdr>
            <w:top w:val="none" w:sz="0" w:space="0" w:color="auto"/>
            <w:left w:val="none" w:sz="0" w:space="0" w:color="auto"/>
            <w:bottom w:val="none" w:sz="0" w:space="0" w:color="auto"/>
            <w:right w:val="none" w:sz="0" w:space="0" w:color="auto"/>
          </w:divBdr>
        </w:div>
      </w:divsChild>
    </w:div>
    <w:div w:id="1104032901">
      <w:bodyDiv w:val="1"/>
      <w:marLeft w:val="0"/>
      <w:marRight w:val="0"/>
      <w:marTop w:val="0"/>
      <w:marBottom w:val="0"/>
      <w:divBdr>
        <w:top w:val="none" w:sz="0" w:space="0" w:color="auto"/>
        <w:left w:val="none" w:sz="0" w:space="0" w:color="auto"/>
        <w:bottom w:val="none" w:sz="0" w:space="0" w:color="auto"/>
        <w:right w:val="none" w:sz="0" w:space="0" w:color="auto"/>
      </w:divBdr>
    </w:div>
    <w:div w:id="1225413651">
      <w:bodyDiv w:val="1"/>
      <w:marLeft w:val="0"/>
      <w:marRight w:val="0"/>
      <w:marTop w:val="0"/>
      <w:marBottom w:val="0"/>
      <w:divBdr>
        <w:top w:val="none" w:sz="0" w:space="0" w:color="auto"/>
        <w:left w:val="none" w:sz="0" w:space="0" w:color="auto"/>
        <w:bottom w:val="none" w:sz="0" w:space="0" w:color="auto"/>
        <w:right w:val="none" w:sz="0" w:space="0" w:color="auto"/>
      </w:divBdr>
    </w:div>
    <w:div w:id="1234004294">
      <w:bodyDiv w:val="1"/>
      <w:marLeft w:val="0"/>
      <w:marRight w:val="0"/>
      <w:marTop w:val="0"/>
      <w:marBottom w:val="0"/>
      <w:divBdr>
        <w:top w:val="none" w:sz="0" w:space="0" w:color="auto"/>
        <w:left w:val="none" w:sz="0" w:space="0" w:color="auto"/>
        <w:bottom w:val="none" w:sz="0" w:space="0" w:color="auto"/>
        <w:right w:val="none" w:sz="0" w:space="0" w:color="auto"/>
      </w:divBdr>
      <w:divsChild>
        <w:div w:id="27075338">
          <w:marLeft w:val="0"/>
          <w:marRight w:val="0"/>
          <w:marTop w:val="0"/>
          <w:marBottom w:val="0"/>
          <w:divBdr>
            <w:top w:val="none" w:sz="0" w:space="0" w:color="auto"/>
            <w:left w:val="none" w:sz="0" w:space="0" w:color="auto"/>
            <w:bottom w:val="none" w:sz="0" w:space="0" w:color="auto"/>
            <w:right w:val="none" w:sz="0" w:space="0" w:color="auto"/>
          </w:divBdr>
          <w:divsChild>
            <w:div w:id="1970358404">
              <w:marLeft w:val="0"/>
              <w:marRight w:val="0"/>
              <w:marTop w:val="0"/>
              <w:marBottom w:val="0"/>
              <w:divBdr>
                <w:top w:val="none" w:sz="0" w:space="0" w:color="auto"/>
                <w:left w:val="none" w:sz="0" w:space="0" w:color="auto"/>
                <w:bottom w:val="none" w:sz="0" w:space="0" w:color="auto"/>
                <w:right w:val="none" w:sz="0" w:space="0" w:color="auto"/>
              </w:divBdr>
              <w:divsChild>
                <w:div w:id="599223980">
                  <w:marLeft w:val="0"/>
                  <w:marRight w:val="0"/>
                  <w:marTop w:val="0"/>
                  <w:marBottom w:val="0"/>
                  <w:divBdr>
                    <w:top w:val="none" w:sz="0" w:space="0" w:color="auto"/>
                    <w:left w:val="none" w:sz="0" w:space="0" w:color="auto"/>
                    <w:bottom w:val="none" w:sz="0" w:space="0" w:color="auto"/>
                    <w:right w:val="none" w:sz="0" w:space="0" w:color="auto"/>
                  </w:divBdr>
                  <w:divsChild>
                    <w:div w:id="587497158">
                      <w:marLeft w:val="60"/>
                      <w:marRight w:val="0"/>
                      <w:marTop w:val="2250"/>
                      <w:marBottom w:val="0"/>
                      <w:divBdr>
                        <w:top w:val="none" w:sz="0" w:space="0" w:color="auto"/>
                        <w:left w:val="none" w:sz="0" w:space="0" w:color="auto"/>
                        <w:bottom w:val="none" w:sz="0" w:space="0" w:color="auto"/>
                        <w:right w:val="none" w:sz="0" w:space="0" w:color="auto"/>
                      </w:divBdr>
                      <w:divsChild>
                        <w:div w:id="216430284">
                          <w:marLeft w:val="0"/>
                          <w:marRight w:val="0"/>
                          <w:marTop w:val="0"/>
                          <w:marBottom w:val="0"/>
                          <w:divBdr>
                            <w:top w:val="none" w:sz="0" w:space="0" w:color="auto"/>
                            <w:left w:val="none" w:sz="0" w:space="0" w:color="auto"/>
                            <w:bottom w:val="none" w:sz="0" w:space="0" w:color="auto"/>
                            <w:right w:val="none" w:sz="0" w:space="0" w:color="auto"/>
                          </w:divBdr>
                          <w:divsChild>
                            <w:div w:id="1921405968">
                              <w:marLeft w:val="0"/>
                              <w:marRight w:val="0"/>
                              <w:marTop w:val="0"/>
                              <w:marBottom w:val="0"/>
                              <w:divBdr>
                                <w:top w:val="none" w:sz="0" w:space="0" w:color="auto"/>
                                <w:left w:val="none" w:sz="0" w:space="0" w:color="auto"/>
                                <w:bottom w:val="none" w:sz="0" w:space="0" w:color="auto"/>
                                <w:right w:val="none" w:sz="0" w:space="0" w:color="auto"/>
                              </w:divBdr>
                              <w:divsChild>
                                <w:div w:id="322705446">
                                  <w:marLeft w:val="0"/>
                                  <w:marRight w:val="0"/>
                                  <w:marTop w:val="0"/>
                                  <w:marBottom w:val="0"/>
                                  <w:divBdr>
                                    <w:top w:val="none" w:sz="0" w:space="0" w:color="auto"/>
                                    <w:left w:val="none" w:sz="0" w:space="0" w:color="auto"/>
                                    <w:bottom w:val="none" w:sz="0" w:space="0" w:color="auto"/>
                                    <w:right w:val="none" w:sz="0" w:space="0" w:color="auto"/>
                                  </w:divBdr>
                                  <w:divsChild>
                                    <w:div w:id="17255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62383">
      <w:bodyDiv w:val="1"/>
      <w:marLeft w:val="0"/>
      <w:marRight w:val="0"/>
      <w:marTop w:val="0"/>
      <w:marBottom w:val="0"/>
      <w:divBdr>
        <w:top w:val="none" w:sz="0" w:space="0" w:color="auto"/>
        <w:left w:val="none" w:sz="0" w:space="0" w:color="auto"/>
        <w:bottom w:val="none" w:sz="0" w:space="0" w:color="auto"/>
        <w:right w:val="none" w:sz="0" w:space="0" w:color="auto"/>
      </w:divBdr>
    </w:div>
    <w:div w:id="1320034052">
      <w:bodyDiv w:val="1"/>
      <w:marLeft w:val="0"/>
      <w:marRight w:val="0"/>
      <w:marTop w:val="0"/>
      <w:marBottom w:val="0"/>
      <w:divBdr>
        <w:top w:val="none" w:sz="0" w:space="0" w:color="auto"/>
        <w:left w:val="none" w:sz="0" w:space="0" w:color="auto"/>
        <w:bottom w:val="none" w:sz="0" w:space="0" w:color="auto"/>
        <w:right w:val="none" w:sz="0" w:space="0" w:color="auto"/>
      </w:divBdr>
      <w:divsChild>
        <w:div w:id="1698311970">
          <w:marLeft w:val="0"/>
          <w:marRight w:val="0"/>
          <w:marTop w:val="0"/>
          <w:marBottom w:val="0"/>
          <w:divBdr>
            <w:top w:val="none" w:sz="0" w:space="0" w:color="auto"/>
            <w:left w:val="none" w:sz="0" w:space="0" w:color="auto"/>
            <w:bottom w:val="none" w:sz="0" w:space="0" w:color="auto"/>
            <w:right w:val="none" w:sz="0" w:space="0" w:color="auto"/>
          </w:divBdr>
        </w:div>
      </w:divsChild>
    </w:div>
    <w:div w:id="1367104285">
      <w:bodyDiv w:val="1"/>
      <w:marLeft w:val="0"/>
      <w:marRight w:val="0"/>
      <w:marTop w:val="0"/>
      <w:marBottom w:val="0"/>
      <w:divBdr>
        <w:top w:val="none" w:sz="0" w:space="0" w:color="auto"/>
        <w:left w:val="none" w:sz="0" w:space="0" w:color="auto"/>
        <w:bottom w:val="none" w:sz="0" w:space="0" w:color="auto"/>
        <w:right w:val="none" w:sz="0" w:space="0" w:color="auto"/>
      </w:divBdr>
    </w:div>
    <w:div w:id="1415053745">
      <w:bodyDiv w:val="1"/>
      <w:marLeft w:val="0"/>
      <w:marRight w:val="0"/>
      <w:marTop w:val="0"/>
      <w:marBottom w:val="0"/>
      <w:divBdr>
        <w:top w:val="none" w:sz="0" w:space="0" w:color="auto"/>
        <w:left w:val="none" w:sz="0" w:space="0" w:color="auto"/>
        <w:bottom w:val="none" w:sz="0" w:space="0" w:color="auto"/>
        <w:right w:val="none" w:sz="0" w:space="0" w:color="auto"/>
      </w:divBdr>
      <w:divsChild>
        <w:div w:id="2019458119">
          <w:marLeft w:val="0"/>
          <w:marRight w:val="0"/>
          <w:marTop w:val="0"/>
          <w:marBottom w:val="0"/>
          <w:divBdr>
            <w:top w:val="none" w:sz="0" w:space="0" w:color="auto"/>
            <w:left w:val="none" w:sz="0" w:space="0" w:color="auto"/>
            <w:bottom w:val="none" w:sz="0" w:space="0" w:color="auto"/>
            <w:right w:val="none" w:sz="0" w:space="0" w:color="auto"/>
          </w:divBdr>
        </w:div>
      </w:divsChild>
    </w:div>
    <w:div w:id="1472670713">
      <w:bodyDiv w:val="1"/>
      <w:marLeft w:val="0"/>
      <w:marRight w:val="0"/>
      <w:marTop w:val="0"/>
      <w:marBottom w:val="0"/>
      <w:divBdr>
        <w:top w:val="none" w:sz="0" w:space="0" w:color="auto"/>
        <w:left w:val="none" w:sz="0" w:space="0" w:color="auto"/>
        <w:bottom w:val="none" w:sz="0" w:space="0" w:color="auto"/>
        <w:right w:val="none" w:sz="0" w:space="0" w:color="auto"/>
      </w:divBdr>
    </w:div>
    <w:div w:id="1506435471">
      <w:bodyDiv w:val="1"/>
      <w:marLeft w:val="0"/>
      <w:marRight w:val="0"/>
      <w:marTop w:val="0"/>
      <w:marBottom w:val="0"/>
      <w:divBdr>
        <w:top w:val="none" w:sz="0" w:space="0" w:color="auto"/>
        <w:left w:val="none" w:sz="0" w:space="0" w:color="auto"/>
        <w:bottom w:val="none" w:sz="0" w:space="0" w:color="auto"/>
        <w:right w:val="none" w:sz="0" w:space="0" w:color="auto"/>
      </w:divBdr>
    </w:div>
    <w:div w:id="1518349684">
      <w:bodyDiv w:val="1"/>
      <w:marLeft w:val="0"/>
      <w:marRight w:val="0"/>
      <w:marTop w:val="0"/>
      <w:marBottom w:val="0"/>
      <w:divBdr>
        <w:top w:val="none" w:sz="0" w:space="0" w:color="auto"/>
        <w:left w:val="none" w:sz="0" w:space="0" w:color="auto"/>
        <w:bottom w:val="none" w:sz="0" w:space="0" w:color="auto"/>
        <w:right w:val="none" w:sz="0" w:space="0" w:color="auto"/>
      </w:divBdr>
    </w:div>
    <w:div w:id="1530879135">
      <w:bodyDiv w:val="1"/>
      <w:marLeft w:val="0"/>
      <w:marRight w:val="0"/>
      <w:marTop w:val="0"/>
      <w:marBottom w:val="0"/>
      <w:divBdr>
        <w:top w:val="none" w:sz="0" w:space="0" w:color="auto"/>
        <w:left w:val="none" w:sz="0" w:space="0" w:color="auto"/>
        <w:bottom w:val="none" w:sz="0" w:space="0" w:color="auto"/>
        <w:right w:val="none" w:sz="0" w:space="0" w:color="auto"/>
      </w:divBdr>
    </w:div>
    <w:div w:id="1589655691">
      <w:bodyDiv w:val="1"/>
      <w:marLeft w:val="0"/>
      <w:marRight w:val="0"/>
      <w:marTop w:val="0"/>
      <w:marBottom w:val="0"/>
      <w:divBdr>
        <w:top w:val="none" w:sz="0" w:space="0" w:color="auto"/>
        <w:left w:val="none" w:sz="0" w:space="0" w:color="auto"/>
        <w:bottom w:val="none" w:sz="0" w:space="0" w:color="auto"/>
        <w:right w:val="none" w:sz="0" w:space="0" w:color="auto"/>
      </w:divBdr>
      <w:divsChild>
        <w:div w:id="1047412078">
          <w:marLeft w:val="0"/>
          <w:marRight w:val="0"/>
          <w:marTop w:val="0"/>
          <w:marBottom w:val="0"/>
          <w:divBdr>
            <w:top w:val="none" w:sz="0" w:space="0" w:color="auto"/>
            <w:left w:val="none" w:sz="0" w:space="0" w:color="auto"/>
            <w:bottom w:val="single" w:sz="12" w:space="1" w:color="auto"/>
            <w:right w:val="none" w:sz="0" w:space="0" w:color="auto"/>
          </w:divBdr>
        </w:div>
      </w:divsChild>
    </w:div>
    <w:div w:id="1788696234">
      <w:bodyDiv w:val="1"/>
      <w:marLeft w:val="0"/>
      <w:marRight w:val="0"/>
      <w:marTop w:val="0"/>
      <w:marBottom w:val="0"/>
      <w:divBdr>
        <w:top w:val="none" w:sz="0" w:space="0" w:color="auto"/>
        <w:left w:val="none" w:sz="0" w:space="0" w:color="auto"/>
        <w:bottom w:val="none" w:sz="0" w:space="0" w:color="auto"/>
        <w:right w:val="none" w:sz="0" w:space="0" w:color="auto"/>
      </w:divBdr>
    </w:div>
    <w:div w:id="1813474006">
      <w:bodyDiv w:val="1"/>
      <w:marLeft w:val="0"/>
      <w:marRight w:val="0"/>
      <w:marTop w:val="0"/>
      <w:marBottom w:val="0"/>
      <w:divBdr>
        <w:top w:val="none" w:sz="0" w:space="0" w:color="auto"/>
        <w:left w:val="none" w:sz="0" w:space="0" w:color="auto"/>
        <w:bottom w:val="none" w:sz="0" w:space="0" w:color="auto"/>
        <w:right w:val="none" w:sz="0" w:space="0" w:color="auto"/>
      </w:divBdr>
    </w:div>
    <w:div w:id="1827432070">
      <w:bodyDiv w:val="1"/>
      <w:marLeft w:val="0"/>
      <w:marRight w:val="0"/>
      <w:marTop w:val="0"/>
      <w:marBottom w:val="0"/>
      <w:divBdr>
        <w:top w:val="none" w:sz="0" w:space="0" w:color="auto"/>
        <w:left w:val="none" w:sz="0" w:space="0" w:color="auto"/>
        <w:bottom w:val="none" w:sz="0" w:space="0" w:color="auto"/>
        <w:right w:val="none" w:sz="0" w:space="0" w:color="auto"/>
      </w:divBdr>
    </w:div>
    <w:div w:id="1894853281">
      <w:bodyDiv w:val="1"/>
      <w:marLeft w:val="0"/>
      <w:marRight w:val="0"/>
      <w:marTop w:val="0"/>
      <w:marBottom w:val="0"/>
      <w:divBdr>
        <w:top w:val="none" w:sz="0" w:space="0" w:color="auto"/>
        <w:left w:val="none" w:sz="0" w:space="0" w:color="auto"/>
        <w:bottom w:val="none" w:sz="0" w:space="0" w:color="auto"/>
        <w:right w:val="none" w:sz="0" w:space="0" w:color="auto"/>
      </w:divBdr>
    </w:div>
    <w:div w:id="1931162565">
      <w:bodyDiv w:val="1"/>
      <w:marLeft w:val="0"/>
      <w:marRight w:val="0"/>
      <w:marTop w:val="0"/>
      <w:marBottom w:val="0"/>
      <w:divBdr>
        <w:top w:val="none" w:sz="0" w:space="0" w:color="auto"/>
        <w:left w:val="none" w:sz="0" w:space="0" w:color="auto"/>
        <w:bottom w:val="none" w:sz="0" w:space="0" w:color="auto"/>
        <w:right w:val="none" w:sz="0" w:space="0" w:color="auto"/>
      </w:divBdr>
    </w:div>
    <w:div w:id="1936085648">
      <w:bodyDiv w:val="1"/>
      <w:marLeft w:val="0"/>
      <w:marRight w:val="0"/>
      <w:marTop w:val="0"/>
      <w:marBottom w:val="0"/>
      <w:divBdr>
        <w:top w:val="none" w:sz="0" w:space="0" w:color="auto"/>
        <w:left w:val="none" w:sz="0" w:space="0" w:color="auto"/>
        <w:bottom w:val="none" w:sz="0" w:space="0" w:color="auto"/>
        <w:right w:val="none" w:sz="0" w:space="0" w:color="auto"/>
      </w:divBdr>
    </w:div>
    <w:div w:id="1951235300">
      <w:bodyDiv w:val="1"/>
      <w:marLeft w:val="0"/>
      <w:marRight w:val="0"/>
      <w:marTop w:val="0"/>
      <w:marBottom w:val="0"/>
      <w:divBdr>
        <w:top w:val="none" w:sz="0" w:space="0" w:color="auto"/>
        <w:left w:val="none" w:sz="0" w:space="0" w:color="auto"/>
        <w:bottom w:val="none" w:sz="0" w:space="0" w:color="auto"/>
        <w:right w:val="none" w:sz="0" w:space="0" w:color="auto"/>
      </w:divBdr>
      <w:divsChild>
        <w:div w:id="1499036210">
          <w:marLeft w:val="0"/>
          <w:marRight w:val="0"/>
          <w:marTop w:val="0"/>
          <w:marBottom w:val="0"/>
          <w:divBdr>
            <w:top w:val="none" w:sz="0" w:space="0" w:color="auto"/>
            <w:left w:val="none" w:sz="0" w:space="0" w:color="auto"/>
            <w:bottom w:val="none" w:sz="0" w:space="0" w:color="auto"/>
            <w:right w:val="none" w:sz="0" w:space="0" w:color="auto"/>
          </w:divBdr>
        </w:div>
      </w:divsChild>
    </w:div>
    <w:div w:id="2029796948">
      <w:bodyDiv w:val="1"/>
      <w:marLeft w:val="0"/>
      <w:marRight w:val="0"/>
      <w:marTop w:val="0"/>
      <w:marBottom w:val="0"/>
      <w:divBdr>
        <w:top w:val="none" w:sz="0" w:space="0" w:color="auto"/>
        <w:left w:val="none" w:sz="0" w:space="0" w:color="auto"/>
        <w:bottom w:val="none" w:sz="0" w:space="0" w:color="auto"/>
        <w:right w:val="none" w:sz="0" w:space="0" w:color="auto"/>
      </w:divBdr>
    </w:div>
    <w:div w:id="2039425954">
      <w:bodyDiv w:val="1"/>
      <w:marLeft w:val="0"/>
      <w:marRight w:val="0"/>
      <w:marTop w:val="0"/>
      <w:marBottom w:val="0"/>
      <w:divBdr>
        <w:top w:val="none" w:sz="0" w:space="0" w:color="auto"/>
        <w:left w:val="none" w:sz="0" w:space="0" w:color="auto"/>
        <w:bottom w:val="none" w:sz="0" w:space="0" w:color="auto"/>
        <w:right w:val="none" w:sz="0" w:space="0" w:color="auto"/>
      </w:divBdr>
    </w:div>
    <w:div w:id="2061467541">
      <w:bodyDiv w:val="1"/>
      <w:marLeft w:val="0"/>
      <w:marRight w:val="0"/>
      <w:marTop w:val="0"/>
      <w:marBottom w:val="0"/>
      <w:divBdr>
        <w:top w:val="none" w:sz="0" w:space="0" w:color="auto"/>
        <w:left w:val="none" w:sz="0" w:space="0" w:color="auto"/>
        <w:bottom w:val="none" w:sz="0" w:space="0" w:color="auto"/>
        <w:right w:val="none" w:sz="0" w:space="0" w:color="auto"/>
      </w:divBdr>
    </w:div>
    <w:div w:id="207396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lmar.tomas@praha3.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CB497F92449B4A97A236D0AE21387B" ma:contentTypeVersion="10" ma:contentTypeDescription="Vytvoří nový dokument" ma:contentTypeScope="" ma:versionID="95a1e9f153ef80b9aa7ec50daa10f6d7">
  <xsd:schema xmlns:xsd="http://www.w3.org/2001/XMLSchema" xmlns:xs="http://www.w3.org/2001/XMLSchema" xmlns:p="http://schemas.microsoft.com/office/2006/metadata/properties" xmlns:ns3="5c809ae6-02d2-462c-81a7-b84c37315684" xmlns:ns4="49dc7896-a6c2-4f5e-8f95-cd44ffd2f077" targetNamespace="http://schemas.microsoft.com/office/2006/metadata/properties" ma:root="true" ma:fieldsID="41848c54008709c70f66f90ad94f10c5" ns3:_="" ns4:_="">
    <xsd:import namespace="5c809ae6-02d2-462c-81a7-b84c37315684"/>
    <xsd:import namespace="49dc7896-a6c2-4f5e-8f95-cd44ffd2f0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09ae6-02d2-462c-81a7-b84c3731568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c7896-a6c2-4f5e-8f95-cd44ffd2f0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49dc7896-a6c2-4f5e-8f95-cd44ffd2f077" xsi:nil="true"/>
  </documentManagement>
</p:properties>
</file>

<file path=customXml/itemProps1.xml><?xml version="1.0" encoding="utf-8"?>
<ds:datastoreItem xmlns:ds="http://schemas.openxmlformats.org/officeDocument/2006/customXml" ds:itemID="{0EA75B08-8614-4B83-9AD5-1363A923F803}">
  <ds:schemaRefs>
    <ds:schemaRef ds:uri="http://schemas.microsoft.com/sharepoint/v3/contenttype/forms"/>
  </ds:schemaRefs>
</ds:datastoreItem>
</file>

<file path=customXml/itemProps2.xml><?xml version="1.0" encoding="utf-8"?>
<ds:datastoreItem xmlns:ds="http://schemas.openxmlformats.org/officeDocument/2006/customXml" ds:itemID="{B73A3C5F-BE0A-46C6-B86E-D0C9B295A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09ae6-02d2-462c-81a7-b84c37315684"/>
    <ds:schemaRef ds:uri="49dc7896-a6c2-4f5e-8f95-cd44ffd2f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340FE-8288-4BE1-983C-4770AF36CAF2}">
  <ds:schemaRefs>
    <ds:schemaRef ds:uri="http://schemas.openxmlformats.org/officeDocument/2006/bibliography"/>
  </ds:schemaRefs>
</ds:datastoreItem>
</file>

<file path=customXml/itemProps4.xml><?xml version="1.0" encoding="utf-8"?>
<ds:datastoreItem xmlns:ds="http://schemas.openxmlformats.org/officeDocument/2006/customXml" ds:itemID="{43BC8824-B723-4FE7-89D6-F063847D0D77}">
  <ds:schemaRefs>
    <ds:schemaRef ds:uri="http://schemas.microsoft.com/office/2006/metadata/properties"/>
    <ds:schemaRef ds:uri="http://schemas.microsoft.com/office/infopath/2007/PartnerControls"/>
    <ds:schemaRef ds:uri="49dc7896-a6c2-4f5e-8f95-cd44ffd2f0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6989</Words>
  <Characters>41241</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2023-06-29T10:01:00Z</dcterms:created>
  <dcterms:modified xsi:type="dcterms:W3CDTF">2025-06-04T12:36:00Z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0x010100AFCB497F92449B4A97A236D0AE21387B</vt:lpwstr>
  </property>
  <property fmtid="{D5CDD505-2E9C-101B-9397-08002B2CF9AE}" pid="3" name="MSIP_Label_41ab47b9-8587-4cea-9f3e-42a91d1b73ad_Enabled">
    <vt:lpwstr>true</vt:lpwstr>
  </property>
  <property fmtid="{D5CDD505-2E9C-101B-9397-08002B2CF9AE}" pid="4" name="MSIP_Label_41ab47b9-8587-4cea-9f3e-42a91d1b73ad_SetDate">
    <vt:lpwstr>2025-04-28T09:06:53Z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adddf69f-e0a4-49eb-8dc4-d3ab4333ea8a</vt:lpwstr>
  </property>
  <property fmtid="{D5CDD505-2E9C-101B-9397-08002B2CF9AE}" pid="9" name="MSIP_Label_41ab47b9-8587-4cea-9f3e-42a91d1b73ad_ContentBits">
    <vt:lpwstr>0</vt:lpwstr>
  </property>
  <property fmtid="{D5CDD505-2E9C-101B-9397-08002B2CF9AE}" pid="10" name="MSIP_Label_41ab47b9-8587-4cea-9f3e-42a91d1b73ad_Tag">
    <vt:lpwstr>10, 3, 0, 1</vt:lpwstr>
  </property>
</Properties>
</file>