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DE305" w14:textId="77777777"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0B3B11B5" w14:textId="77777777" w:rsidR="00E54CEF" w:rsidRPr="00C83DFB" w:rsidRDefault="00E54CEF" w:rsidP="00A8674B">
      <w:pPr>
        <w:spacing w:before="120" w:after="120"/>
        <w:jc w:val="center"/>
        <w:rPr>
          <w:sz w:val="22"/>
          <w:szCs w:val="22"/>
        </w:rPr>
      </w:pPr>
      <w:r w:rsidRPr="00C83DFB">
        <w:rPr>
          <w:sz w:val="22"/>
          <w:szCs w:val="22"/>
        </w:rPr>
        <w:t xml:space="preserve">kterou </w:t>
      </w:r>
      <w:r w:rsidR="00064F02" w:rsidRPr="00C83DFB">
        <w:rPr>
          <w:sz w:val="22"/>
          <w:szCs w:val="22"/>
        </w:rPr>
        <w:t xml:space="preserve">dle § 2586 a násl. občanského zákoníku </w:t>
      </w:r>
      <w:r w:rsidRPr="00C83DFB">
        <w:rPr>
          <w:sz w:val="22"/>
          <w:szCs w:val="22"/>
        </w:rPr>
        <w:t>uzavřeli</w:t>
      </w:r>
    </w:p>
    <w:p w14:paraId="0B6A4810" w14:textId="342A9C70" w:rsidR="00E9218B" w:rsidRPr="00E9218B" w:rsidRDefault="00FF27D9" w:rsidP="00E9218B">
      <w:pPr>
        <w:tabs>
          <w:tab w:val="left" w:pos="2835"/>
          <w:tab w:val="left" w:pos="3544"/>
        </w:tabs>
        <w:spacing w:line="360" w:lineRule="auto"/>
        <w:ind w:left="284"/>
        <w:jc w:val="both"/>
        <w:rPr>
          <w:sz w:val="22"/>
          <w:szCs w:val="22"/>
        </w:rPr>
      </w:pPr>
      <w:r w:rsidRPr="00C83DFB">
        <w:rPr>
          <w:sz w:val="22"/>
          <w:szCs w:val="22"/>
        </w:rPr>
        <w:t xml:space="preserve">na straně jedné: </w:t>
      </w:r>
      <w:r w:rsidRPr="00C83DFB">
        <w:rPr>
          <w:sz w:val="22"/>
          <w:szCs w:val="22"/>
        </w:rPr>
        <w:tab/>
      </w:r>
      <w:bookmarkStart w:id="0" w:name="_Hlk137727803"/>
      <w:bookmarkStart w:id="1" w:name="_Hlk525723161"/>
      <w:r w:rsidR="0040106A" w:rsidRPr="006F4636">
        <w:rPr>
          <w:sz w:val="22"/>
          <w:szCs w:val="22"/>
        </w:rPr>
        <w:t>Město Choceň</w:t>
      </w:r>
      <w:bookmarkEnd w:id="0"/>
      <w:bookmarkEnd w:id="1"/>
    </w:p>
    <w:p w14:paraId="6FD0CB39" w14:textId="7BC44B60" w:rsidR="0040106A" w:rsidRPr="00E9218B" w:rsidRDefault="00FF27D9" w:rsidP="0040106A">
      <w:pPr>
        <w:tabs>
          <w:tab w:val="left" w:pos="2835"/>
          <w:tab w:val="left" w:pos="3544"/>
        </w:tabs>
        <w:spacing w:line="360" w:lineRule="auto"/>
        <w:ind w:left="284"/>
        <w:jc w:val="both"/>
        <w:rPr>
          <w:sz w:val="22"/>
          <w:szCs w:val="22"/>
        </w:rPr>
      </w:pPr>
      <w:r w:rsidRPr="00E9218B">
        <w:rPr>
          <w:sz w:val="22"/>
          <w:szCs w:val="22"/>
        </w:rPr>
        <w:tab/>
        <w:t xml:space="preserve">IČO: </w:t>
      </w:r>
      <w:bookmarkStart w:id="2" w:name="_Hlk525723197"/>
      <w:r w:rsidR="0040106A" w:rsidRPr="006F4636">
        <w:rPr>
          <w:sz w:val="22"/>
          <w:szCs w:val="22"/>
        </w:rPr>
        <w:t>00278955</w:t>
      </w:r>
      <w:bookmarkEnd w:id="2"/>
      <w:r w:rsidR="0040106A" w:rsidRPr="006F4636">
        <w:rPr>
          <w:sz w:val="22"/>
          <w:szCs w:val="22"/>
        </w:rPr>
        <w:t>;</w:t>
      </w:r>
      <w:r w:rsidRPr="00E9218B">
        <w:rPr>
          <w:sz w:val="22"/>
          <w:szCs w:val="22"/>
        </w:rPr>
        <w:t xml:space="preserve"> DIČ: CZ</w:t>
      </w:r>
      <w:bookmarkStart w:id="3" w:name="_Hlk155346494"/>
      <w:r w:rsidR="0040106A" w:rsidRPr="006F4636">
        <w:rPr>
          <w:sz w:val="22"/>
          <w:szCs w:val="22"/>
        </w:rPr>
        <w:t xml:space="preserve"> CZ00278955</w:t>
      </w:r>
      <w:bookmarkEnd w:id="3"/>
    </w:p>
    <w:p w14:paraId="5E2C6D9C" w14:textId="1DC96934" w:rsidR="00FF27D9" w:rsidRPr="00E9218B" w:rsidRDefault="00FF27D9" w:rsidP="00E9218B">
      <w:pPr>
        <w:tabs>
          <w:tab w:val="left" w:pos="2835"/>
          <w:tab w:val="left" w:pos="3544"/>
        </w:tabs>
        <w:spacing w:line="360" w:lineRule="auto"/>
        <w:ind w:left="284"/>
        <w:jc w:val="both"/>
        <w:rPr>
          <w:sz w:val="22"/>
          <w:szCs w:val="22"/>
        </w:rPr>
      </w:pPr>
      <w:r w:rsidRPr="00E9218B">
        <w:rPr>
          <w:sz w:val="22"/>
          <w:szCs w:val="22"/>
        </w:rPr>
        <w:tab/>
        <w:t xml:space="preserve">se sídlem </w:t>
      </w:r>
      <w:bookmarkStart w:id="4" w:name="_Hlk525723169"/>
      <w:r w:rsidR="0040106A" w:rsidRPr="006F4636">
        <w:rPr>
          <w:sz w:val="22"/>
          <w:szCs w:val="22"/>
        </w:rPr>
        <w:t>56501 Choceň, Jungmannova 301</w:t>
      </w:r>
      <w:bookmarkEnd w:id="4"/>
    </w:p>
    <w:p w14:paraId="613FC0C8" w14:textId="16C2F56D" w:rsidR="00E9218B" w:rsidRPr="00E9218B" w:rsidRDefault="00FF27D9" w:rsidP="00E9218B">
      <w:pPr>
        <w:tabs>
          <w:tab w:val="left" w:pos="2835"/>
          <w:tab w:val="left" w:pos="3544"/>
        </w:tabs>
        <w:spacing w:line="360" w:lineRule="auto"/>
        <w:ind w:left="284"/>
        <w:jc w:val="both"/>
        <w:rPr>
          <w:sz w:val="22"/>
          <w:szCs w:val="22"/>
        </w:rPr>
      </w:pPr>
      <w:r w:rsidRPr="0085414F">
        <w:rPr>
          <w:sz w:val="22"/>
          <w:szCs w:val="22"/>
        </w:rPr>
        <w:tab/>
        <w:t>zastoupen</w:t>
      </w:r>
      <w:r w:rsidR="0040106A">
        <w:rPr>
          <w:sz w:val="22"/>
          <w:szCs w:val="22"/>
        </w:rPr>
        <w:t>o</w:t>
      </w:r>
      <w:r w:rsidRPr="0085414F">
        <w:rPr>
          <w:sz w:val="22"/>
          <w:szCs w:val="22"/>
        </w:rPr>
        <w:t xml:space="preserve"> </w:t>
      </w:r>
      <w:bookmarkStart w:id="5" w:name="_Hlk11141363"/>
      <w:r w:rsidR="0040106A">
        <w:rPr>
          <w:sz w:val="22"/>
          <w:szCs w:val="22"/>
        </w:rPr>
        <w:t xml:space="preserve">Janem </w:t>
      </w:r>
      <w:proofErr w:type="spellStart"/>
      <w:r w:rsidR="0040106A">
        <w:rPr>
          <w:sz w:val="22"/>
          <w:szCs w:val="22"/>
        </w:rPr>
        <w:t>Pažinem</w:t>
      </w:r>
      <w:proofErr w:type="spellEnd"/>
      <w:r w:rsidR="0040106A">
        <w:rPr>
          <w:sz w:val="22"/>
          <w:szCs w:val="22"/>
        </w:rPr>
        <w:t>,</w:t>
      </w:r>
      <w:r w:rsidR="00E9218B" w:rsidRPr="00E9218B">
        <w:rPr>
          <w:sz w:val="22"/>
          <w:szCs w:val="22"/>
        </w:rPr>
        <w:t xml:space="preserve"> starost</w:t>
      </w:r>
      <w:bookmarkEnd w:id="5"/>
      <w:r w:rsidR="00E9218B" w:rsidRPr="00E9218B">
        <w:rPr>
          <w:sz w:val="22"/>
          <w:szCs w:val="22"/>
        </w:rPr>
        <w:t>ou</w:t>
      </w:r>
    </w:p>
    <w:p w14:paraId="65A612B8" w14:textId="1A9B34F2" w:rsidR="00FF27D9" w:rsidRDefault="00FF27D9" w:rsidP="00E9218B">
      <w:pPr>
        <w:tabs>
          <w:tab w:val="left" w:pos="2835"/>
          <w:tab w:val="left" w:pos="3544"/>
        </w:tabs>
        <w:spacing w:line="360" w:lineRule="auto"/>
        <w:ind w:left="284"/>
        <w:jc w:val="both"/>
        <w:rPr>
          <w:sz w:val="22"/>
          <w:szCs w:val="22"/>
        </w:rPr>
      </w:pPr>
      <w:r w:rsidRPr="0085414F">
        <w:rPr>
          <w:sz w:val="22"/>
          <w:szCs w:val="22"/>
        </w:rPr>
        <w:tab/>
        <w:t xml:space="preserve">bankovní </w:t>
      </w:r>
      <w:r w:rsidR="00D73E27">
        <w:rPr>
          <w:sz w:val="22"/>
          <w:szCs w:val="22"/>
        </w:rPr>
        <w:t xml:space="preserve">běžný </w:t>
      </w:r>
      <w:r w:rsidRPr="0085414F">
        <w:rPr>
          <w:sz w:val="22"/>
          <w:szCs w:val="22"/>
        </w:rPr>
        <w:t>účet číslo:</w:t>
      </w:r>
      <w:r w:rsidR="0085414F">
        <w:rPr>
          <w:sz w:val="22"/>
          <w:szCs w:val="22"/>
        </w:rPr>
        <w:t xml:space="preserve"> </w:t>
      </w:r>
      <w:r w:rsidR="00D73E27" w:rsidRPr="00D73E27">
        <w:rPr>
          <w:sz w:val="22"/>
          <w:szCs w:val="22"/>
        </w:rPr>
        <w:t>1218451319/0800</w:t>
      </w:r>
      <w:r w:rsidR="00A06D5A" w:rsidRPr="00A06D5A">
        <w:rPr>
          <w:sz w:val="22"/>
          <w:szCs w:val="22"/>
        </w:rPr>
        <w:t>, Česká spořitelna, a.s.</w:t>
      </w:r>
    </w:p>
    <w:p w14:paraId="06AB330F" w14:textId="3B6E9FDE" w:rsidR="00D73E27" w:rsidRPr="0085414F" w:rsidRDefault="00D73E27" w:rsidP="00E9218B">
      <w:pPr>
        <w:tabs>
          <w:tab w:val="left" w:pos="2835"/>
          <w:tab w:val="left" w:pos="3544"/>
        </w:tabs>
        <w:spacing w:line="360" w:lineRule="auto"/>
        <w:ind w:left="284"/>
        <w:jc w:val="both"/>
        <w:rPr>
          <w:sz w:val="22"/>
          <w:szCs w:val="22"/>
        </w:rPr>
      </w:pPr>
      <w:r>
        <w:rPr>
          <w:sz w:val="22"/>
          <w:szCs w:val="22"/>
        </w:rPr>
        <w:tab/>
        <w:t xml:space="preserve">úvěrový účet číslo: </w:t>
      </w:r>
      <w:r w:rsidR="0069033E">
        <w:rPr>
          <w:sz w:val="22"/>
          <w:szCs w:val="22"/>
        </w:rPr>
        <w:t>35-3443271567/0100, Komerční banka, a.s.</w:t>
      </w:r>
    </w:p>
    <w:p w14:paraId="2F291AF3" w14:textId="3EF865AC" w:rsidR="00FF27D9" w:rsidRPr="0085414F" w:rsidRDefault="00FF27D9" w:rsidP="00E9218B">
      <w:pPr>
        <w:tabs>
          <w:tab w:val="left" w:pos="2835"/>
          <w:tab w:val="left" w:pos="3544"/>
        </w:tabs>
        <w:spacing w:line="360" w:lineRule="auto"/>
        <w:ind w:left="284"/>
        <w:jc w:val="both"/>
        <w:rPr>
          <w:sz w:val="22"/>
          <w:szCs w:val="22"/>
        </w:rPr>
      </w:pPr>
      <w:r w:rsidRPr="0085414F">
        <w:rPr>
          <w:sz w:val="22"/>
          <w:szCs w:val="22"/>
        </w:rPr>
        <w:t xml:space="preserve">- dále jen </w:t>
      </w:r>
      <w:r w:rsidRPr="00E9218B">
        <w:rPr>
          <w:sz w:val="22"/>
          <w:szCs w:val="22"/>
        </w:rPr>
        <w:t>objednatel</w:t>
      </w:r>
      <w:r w:rsidRPr="0085414F">
        <w:rPr>
          <w:sz w:val="22"/>
          <w:szCs w:val="22"/>
        </w:rPr>
        <w:t xml:space="preserve"> - </w:t>
      </w:r>
    </w:p>
    <w:p w14:paraId="1E0E0558" w14:textId="77777777" w:rsidR="00E07161" w:rsidRPr="00C83DFB" w:rsidRDefault="00E07161" w:rsidP="002F0809">
      <w:pPr>
        <w:tabs>
          <w:tab w:val="left" w:pos="426"/>
          <w:tab w:val="left" w:pos="1843"/>
          <w:tab w:val="left" w:pos="1985"/>
        </w:tabs>
        <w:spacing w:before="80" w:after="80"/>
        <w:jc w:val="both"/>
        <w:rPr>
          <w:sz w:val="22"/>
          <w:szCs w:val="22"/>
        </w:rPr>
      </w:pPr>
      <w:r w:rsidRPr="00C83DFB">
        <w:rPr>
          <w:sz w:val="22"/>
          <w:szCs w:val="22"/>
        </w:rPr>
        <w:t>a</w:t>
      </w:r>
    </w:p>
    <w:p w14:paraId="1AEFCBC0" w14:textId="77777777" w:rsidR="00E07161" w:rsidRPr="00C83DFB" w:rsidRDefault="00E07161" w:rsidP="002F0809">
      <w:pPr>
        <w:tabs>
          <w:tab w:val="left" w:pos="1843"/>
          <w:tab w:val="left" w:pos="2552"/>
          <w:tab w:val="left" w:pos="5103"/>
        </w:tabs>
        <w:jc w:val="both"/>
        <w:rPr>
          <w:b/>
          <w:sz w:val="22"/>
          <w:szCs w:val="22"/>
        </w:rPr>
      </w:pPr>
      <w:r w:rsidRPr="00C83DFB">
        <w:rPr>
          <w:sz w:val="22"/>
          <w:szCs w:val="22"/>
        </w:rPr>
        <w:t>na straně druhé:</w:t>
      </w:r>
      <w:r w:rsidRPr="00C83DFB">
        <w:rPr>
          <w:b/>
          <w:sz w:val="22"/>
          <w:szCs w:val="22"/>
        </w:rPr>
        <w:t xml:space="preserve"> </w:t>
      </w:r>
      <w:r w:rsidRPr="00C83DFB">
        <w:rPr>
          <w:b/>
          <w:sz w:val="22"/>
          <w:szCs w:val="22"/>
        </w:rPr>
        <w:tab/>
      </w:r>
      <w:r w:rsidRPr="00C83DFB">
        <w:rPr>
          <w:b/>
          <w:sz w:val="22"/>
          <w:szCs w:val="22"/>
          <w:highlight w:val="yellow"/>
        </w:rPr>
        <w:t>………………………………….</w:t>
      </w:r>
    </w:p>
    <w:p w14:paraId="7C6842DD"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IČO: </w:t>
      </w:r>
      <w:r w:rsidRPr="00C83DFB">
        <w:rPr>
          <w:b/>
          <w:sz w:val="22"/>
          <w:szCs w:val="22"/>
          <w:highlight w:val="yellow"/>
        </w:rPr>
        <w:t>……………</w:t>
      </w:r>
      <w:proofErr w:type="gramStart"/>
      <w:r w:rsidRPr="00C83DFB">
        <w:rPr>
          <w:b/>
          <w:sz w:val="22"/>
          <w:szCs w:val="22"/>
          <w:highlight w:val="yellow"/>
        </w:rPr>
        <w:t>…….</w:t>
      </w:r>
      <w:proofErr w:type="gramEnd"/>
      <w:r w:rsidRPr="00C83DFB">
        <w:rPr>
          <w:b/>
          <w:sz w:val="22"/>
          <w:szCs w:val="22"/>
          <w:highlight w:val="yellow"/>
        </w:rPr>
        <w:t>.</w:t>
      </w:r>
      <w:r w:rsidRPr="00C83DFB">
        <w:rPr>
          <w:b/>
          <w:sz w:val="22"/>
          <w:szCs w:val="22"/>
        </w:rPr>
        <w:t xml:space="preserve">, DIČ: </w:t>
      </w:r>
      <w:r w:rsidRPr="00C83DFB">
        <w:rPr>
          <w:b/>
          <w:sz w:val="22"/>
          <w:szCs w:val="22"/>
          <w:highlight w:val="yellow"/>
        </w:rPr>
        <w:t>………………………….</w:t>
      </w:r>
    </w:p>
    <w:p w14:paraId="46DA0861" w14:textId="77777777" w:rsidR="00E07161" w:rsidRPr="00C83DFB" w:rsidRDefault="00E07161" w:rsidP="00E07161">
      <w:pPr>
        <w:tabs>
          <w:tab w:val="left" w:pos="1843"/>
          <w:tab w:val="left" w:pos="2552"/>
          <w:tab w:val="left" w:pos="5103"/>
        </w:tabs>
        <w:jc w:val="both"/>
        <w:rPr>
          <w:b/>
          <w:sz w:val="22"/>
          <w:szCs w:val="22"/>
        </w:rPr>
      </w:pPr>
      <w:r w:rsidRPr="00C83DFB">
        <w:rPr>
          <w:b/>
          <w:sz w:val="22"/>
          <w:szCs w:val="22"/>
        </w:rPr>
        <w:tab/>
        <w:t xml:space="preserve">sídlo </w:t>
      </w:r>
      <w:r w:rsidRPr="00C83DFB">
        <w:rPr>
          <w:b/>
          <w:sz w:val="22"/>
          <w:szCs w:val="22"/>
          <w:highlight w:val="yellow"/>
        </w:rPr>
        <w:t>…………………………………………………………</w:t>
      </w:r>
    </w:p>
    <w:p w14:paraId="358040E3" w14:textId="77777777" w:rsidR="00E07161" w:rsidRPr="00C83DFB" w:rsidRDefault="00E07161" w:rsidP="002B3DB4">
      <w:pPr>
        <w:tabs>
          <w:tab w:val="left" w:pos="1843"/>
          <w:tab w:val="left" w:pos="2552"/>
          <w:tab w:val="left" w:pos="5103"/>
        </w:tabs>
        <w:ind w:left="1843"/>
        <w:rPr>
          <w:sz w:val="22"/>
          <w:szCs w:val="22"/>
        </w:rPr>
      </w:pPr>
      <w:r w:rsidRPr="00C83DFB">
        <w:rPr>
          <w:sz w:val="22"/>
          <w:szCs w:val="22"/>
        </w:rPr>
        <w:t xml:space="preserve">zápis v rejstříku </w:t>
      </w:r>
      <w:r w:rsidRPr="00C83DFB">
        <w:rPr>
          <w:sz w:val="22"/>
          <w:szCs w:val="22"/>
          <w:highlight w:val="yellow"/>
        </w:rPr>
        <w:t>……………………………………………………………</w:t>
      </w:r>
      <w:proofErr w:type="gramStart"/>
      <w:r w:rsidRPr="00C83DFB">
        <w:rPr>
          <w:sz w:val="22"/>
          <w:szCs w:val="22"/>
          <w:highlight w:val="yellow"/>
        </w:rPr>
        <w:t>…….</w:t>
      </w:r>
      <w:proofErr w:type="gramEnd"/>
      <w:r w:rsidRPr="00C83DFB">
        <w:rPr>
          <w:sz w:val="22"/>
          <w:szCs w:val="22"/>
          <w:highlight w:val="yellow"/>
        </w:rPr>
        <w:t>.</w:t>
      </w:r>
    </w:p>
    <w:p w14:paraId="14462187" w14:textId="2DE6E49B" w:rsidR="00E07161" w:rsidRPr="00C83DFB" w:rsidRDefault="00E07161" w:rsidP="002B3DB4">
      <w:pPr>
        <w:ind w:left="1843"/>
        <w:jc w:val="both"/>
        <w:rPr>
          <w:sz w:val="22"/>
          <w:szCs w:val="22"/>
        </w:rPr>
      </w:pPr>
      <w:r w:rsidRPr="00C83DFB">
        <w:rPr>
          <w:sz w:val="22"/>
          <w:szCs w:val="22"/>
        </w:rPr>
        <w:t xml:space="preserve">zastoupen </w:t>
      </w:r>
      <w:r w:rsidRPr="00C83DFB">
        <w:rPr>
          <w:sz w:val="22"/>
          <w:szCs w:val="22"/>
          <w:highlight w:val="yellow"/>
        </w:rPr>
        <w:t>…………………………………………………</w:t>
      </w:r>
    </w:p>
    <w:p w14:paraId="61810272" w14:textId="77777777" w:rsidR="00E07161" w:rsidRPr="00C83DFB" w:rsidRDefault="00E07161" w:rsidP="00794FAC">
      <w:pPr>
        <w:tabs>
          <w:tab w:val="left" w:pos="1843"/>
          <w:tab w:val="left" w:pos="2552"/>
          <w:tab w:val="left" w:pos="5103"/>
        </w:tabs>
        <w:jc w:val="both"/>
        <w:rPr>
          <w:sz w:val="22"/>
          <w:szCs w:val="22"/>
        </w:rPr>
      </w:pPr>
      <w:r w:rsidRPr="00C83DFB">
        <w:rPr>
          <w:sz w:val="22"/>
          <w:szCs w:val="22"/>
        </w:rPr>
        <w:tab/>
        <w:t xml:space="preserve">bankovní účet číslo: </w:t>
      </w:r>
      <w:r w:rsidRPr="00C83DFB">
        <w:rPr>
          <w:sz w:val="22"/>
          <w:szCs w:val="22"/>
          <w:highlight w:val="yellow"/>
        </w:rPr>
        <w:t>……………………….</w:t>
      </w:r>
    </w:p>
    <w:p w14:paraId="2D47B76A" w14:textId="77777777" w:rsidR="00E07161" w:rsidRPr="00C83DFB" w:rsidRDefault="00E07161" w:rsidP="00E70425">
      <w:pPr>
        <w:tabs>
          <w:tab w:val="left" w:pos="426"/>
          <w:tab w:val="left" w:pos="1843"/>
          <w:tab w:val="left" w:pos="1985"/>
        </w:tabs>
        <w:spacing w:before="80"/>
        <w:jc w:val="both"/>
        <w:rPr>
          <w:sz w:val="22"/>
          <w:szCs w:val="22"/>
        </w:rPr>
      </w:pPr>
      <w:r w:rsidRPr="00C83DFB">
        <w:rPr>
          <w:b/>
          <w:sz w:val="22"/>
          <w:szCs w:val="22"/>
        </w:rPr>
        <w:tab/>
      </w:r>
      <w:r w:rsidRPr="00C83DFB">
        <w:rPr>
          <w:sz w:val="22"/>
          <w:szCs w:val="22"/>
        </w:rPr>
        <w:tab/>
        <w:t>- dále jen zhotovitel -</w:t>
      </w:r>
    </w:p>
    <w:p w14:paraId="33543BD8" w14:textId="77777777" w:rsidR="00CE1B04" w:rsidRPr="00C83DFB" w:rsidRDefault="00CE1B04" w:rsidP="0058730B">
      <w:pPr>
        <w:tabs>
          <w:tab w:val="left" w:pos="567"/>
          <w:tab w:val="left" w:pos="2127"/>
        </w:tabs>
        <w:jc w:val="center"/>
        <w:rPr>
          <w:b/>
          <w:sz w:val="22"/>
          <w:szCs w:val="22"/>
        </w:rPr>
      </w:pPr>
    </w:p>
    <w:p w14:paraId="28FE8C56" w14:textId="77777777" w:rsidR="0058730B" w:rsidRDefault="0058730B" w:rsidP="0058730B">
      <w:pPr>
        <w:tabs>
          <w:tab w:val="left" w:pos="567"/>
          <w:tab w:val="left" w:pos="2127"/>
        </w:tabs>
        <w:jc w:val="center"/>
        <w:rPr>
          <w:b/>
          <w:sz w:val="22"/>
          <w:szCs w:val="22"/>
        </w:rPr>
      </w:pPr>
    </w:p>
    <w:p w14:paraId="06A65320" w14:textId="77777777" w:rsidR="005927F2" w:rsidRPr="00C83DFB" w:rsidRDefault="005927F2" w:rsidP="0058730B">
      <w:pPr>
        <w:tabs>
          <w:tab w:val="left" w:pos="567"/>
          <w:tab w:val="left" w:pos="2127"/>
        </w:tabs>
        <w:jc w:val="center"/>
        <w:rPr>
          <w:b/>
          <w:sz w:val="22"/>
          <w:szCs w:val="22"/>
        </w:rPr>
      </w:pPr>
    </w:p>
    <w:p w14:paraId="4507DA1A" w14:textId="69C79726" w:rsidR="00116BE6" w:rsidRPr="00C83DFB" w:rsidRDefault="00116BE6" w:rsidP="0058730B">
      <w:pPr>
        <w:tabs>
          <w:tab w:val="left" w:pos="567"/>
          <w:tab w:val="left" w:pos="2127"/>
        </w:tabs>
        <w:jc w:val="center"/>
        <w:rPr>
          <w:b/>
          <w:sz w:val="22"/>
          <w:szCs w:val="22"/>
        </w:rPr>
      </w:pPr>
      <w:r w:rsidRPr="00C83DFB">
        <w:rPr>
          <w:b/>
          <w:sz w:val="22"/>
          <w:szCs w:val="22"/>
        </w:rPr>
        <w:t>I.</w:t>
      </w:r>
    </w:p>
    <w:p w14:paraId="5946E273" w14:textId="77777777" w:rsidR="00116BE6" w:rsidRPr="00C83DFB" w:rsidRDefault="00116BE6" w:rsidP="0058730B">
      <w:pPr>
        <w:tabs>
          <w:tab w:val="left" w:pos="567"/>
          <w:tab w:val="left" w:pos="2127"/>
        </w:tabs>
        <w:jc w:val="center"/>
        <w:rPr>
          <w:b/>
          <w:sz w:val="22"/>
          <w:szCs w:val="22"/>
        </w:rPr>
      </w:pPr>
      <w:r w:rsidRPr="00C83DFB">
        <w:rPr>
          <w:b/>
          <w:sz w:val="22"/>
          <w:szCs w:val="22"/>
        </w:rPr>
        <w:t>Vymezení pojmů</w:t>
      </w:r>
    </w:p>
    <w:p w14:paraId="0F6A28CD" w14:textId="77777777" w:rsidR="00116BE6" w:rsidRPr="00C83DFB" w:rsidRDefault="00116BE6" w:rsidP="00BC7D89">
      <w:pPr>
        <w:numPr>
          <w:ilvl w:val="0"/>
          <w:numId w:val="2"/>
        </w:numPr>
        <w:tabs>
          <w:tab w:val="left" w:pos="567"/>
          <w:tab w:val="left" w:pos="2127"/>
        </w:tabs>
        <w:spacing w:before="80"/>
        <w:ind w:left="567" w:hanging="567"/>
        <w:jc w:val="both"/>
        <w:rPr>
          <w:sz w:val="22"/>
          <w:szCs w:val="22"/>
        </w:rPr>
      </w:pPr>
      <w:r w:rsidRPr="00C83DFB">
        <w:rPr>
          <w:sz w:val="22"/>
          <w:szCs w:val="22"/>
        </w:rPr>
        <w:t>Vymezení pojmů:</w:t>
      </w:r>
    </w:p>
    <w:p w14:paraId="76ABFDD6" w14:textId="77777777" w:rsidR="00116BE6" w:rsidRPr="00C83DFB" w:rsidRDefault="00116BE6" w:rsidP="00BC7D89">
      <w:pPr>
        <w:pStyle w:val="Odstavecseseznamem"/>
        <w:numPr>
          <w:ilvl w:val="0"/>
          <w:numId w:val="23"/>
        </w:numPr>
        <w:tabs>
          <w:tab w:val="left" w:pos="851"/>
          <w:tab w:val="left" w:pos="2127"/>
        </w:tabs>
        <w:ind w:left="851" w:hanging="284"/>
        <w:contextualSpacing w:val="0"/>
        <w:rPr>
          <w:sz w:val="22"/>
          <w:szCs w:val="22"/>
        </w:rPr>
      </w:pPr>
      <w:r w:rsidRPr="00C83DFB">
        <w:rPr>
          <w:sz w:val="22"/>
          <w:szCs w:val="22"/>
        </w:rPr>
        <w:t>objednatelem je zadavatel po uzavření smlouvy na plnění veřejné zakázky nebo zakázky.</w:t>
      </w:r>
    </w:p>
    <w:p w14:paraId="3F35F1E1"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zhotovitelem je dodavatel po uzavření smlouvy na plnění veřejné zakázky nebo zakázky.</w:t>
      </w:r>
    </w:p>
    <w:p w14:paraId="138D176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proofErr w:type="spellStart"/>
      <w:r w:rsidRPr="00C83DFB">
        <w:rPr>
          <w:sz w:val="22"/>
          <w:szCs w:val="22"/>
        </w:rPr>
        <w:t>podzhotovitelem</w:t>
      </w:r>
      <w:proofErr w:type="spellEnd"/>
      <w:r w:rsidRPr="00C83DFB">
        <w:rPr>
          <w:sz w:val="22"/>
          <w:szCs w:val="22"/>
        </w:rPr>
        <w:t xml:space="preserve"> je poddodavatel po uzavření smlouvy na plnění veřejné zakázky nebo zakázky.</w:t>
      </w:r>
    </w:p>
    <w:p w14:paraId="26C6F1DB"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příslušnou dokumentací je dokumentace zpracovaná v rozsahu stanoveném jiným právním předpisem (vyhláškou č. 169/2016 Sb.).</w:t>
      </w:r>
    </w:p>
    <w:p w14:paraId="39391D93" w14:textId="77777777"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bookmarkStart w:id="6" w:name="_GoBack"/>
      <w:bookmarkEnd w:id="6"/>
    </w:p>
    <w:p w14:paraId="5F306106" w14:textId="12EEC24B" w:rsidR="00116BE6" w:rsidRPr="00C83DFB" w:rsidRDefault="00116BE6" w:rsidP="00BC7D89">
      <w:pPr>
        <w:pStyle w:val="Odstavecseseznamem"/>
        <w:numPr>
          <w:ilvl w:val="0"/>
          <w:numId w:val="23"/>
        </w:numPr>
        <w:tabs>
          <w:tab w:val="left" w:pos="851"/>
          <w:tab w:val="left" w:pos="2127"/>
        </w:tabs>
        <w:ind w:left="851" w:hanging="284"/>
        <w:contextualSpacing w:val="0"/>
        <w:jc w:val="both"/>
        <w:rPr>
          <w:sz w:val="22"/>
          <w:szCs w:val="22"/>
        </w:rPr>
      </w:pPr>
      <w:r w:rsidRPr="00C83DFB">
        <w:rPr>
          <w:sz w:val="22"/>
          <w:szCs w:val="22"/>
        </w:rPr>
        <w:t xml:space="preserve">zadávacím řízením je zadávací řízení o zadání veřejné zakázky, na </w:t>
      </w:r>
      <w:proofErr w:type="gramStart"/>
      <w:r w:rsidR="00B8017E" w:rsidRPr="00C83DFB">
        <w:rPr>
          <w:sz w:val="22"/>
          <w:szCs w:val="22"/>
        </w:rPr>
        <w:t>základě</w:t>
      </w:r>
      <w:proofErr w:type="gramEnd"/>
      <w:r w:rsidRPr="00C83DFB">
        <w:rPr>
          <w:sz w:val="22"/>
          <w:szCs w:val="22"/>
        </w:rPr>
        <w:t xml:space="preserve"> kterého byla uzavřena tato smlouva o dílo.</w:t>
      </w:r>
    </w:p>
    <w:p w14:paraId="16BF540B" w14:textId="77777777" w:rsidR="00116BE6" w:rsidRPr="00C83DFB" w:rsidRDefault="00116BE6">
      <w:pPr>
        <w:tabs>
          <w:tab w:val="left" w:pos="567"/>
          <w:tab w:val="left" w:pos="2127"/>
        </w:tabs>
        <w:jc w:val="center"/>
        <w:rPr>
          <w:b/>
          <w:sz w:val="22"/>
          <w:szCs w:val="22"/>
        </w:rPr>
      </w:pPr>
    </w:p>
    <w:p w14:paraId="41889B3F" w14:textId="04D5C08D" w:rsidR="005A7000" w:rsidRPr="00C83DFB" w:rsidRDefault="00215A0A">
      <w:pPr>
        <w:tabs>
          <w:tab w:val="left" w:pos="567"/>
          <w:tab w:val="left" w:pos="2127"/>
        </w:tabs>
        <w:jc w:val="center"/>
        <w:rPr>
          <w:b/>
          <w:sz w:val="22"/>
          <w:szCs w:val="22"/>
        </w:rPr>
      </w:pPr>
      <w:r w:rsidRPr="00C83DFB">
        <w:rPr>
          <w:b/>
          <w:sz w:val="22"/>
          <w:szCs w:val="22"/>
        </w:rPr>
        <w:t>II</w:t>
      </w:r>
      <w:r w:rsidR="008768B7" w:rsidRPr="00C83DFB">
        <w:rPr>
          <w:b/>
          <w:sz w:val="22"/>
          <w:szCs w:val="22"/>
        </w:rPr>
        <w:t>.</w:t>
      </w:r>
    </w:p>
    <w:p w14:paraId="30B88832" w14:textId="77777777" w:rsidR="00E54CEF" w:rsidRPr="00C83DFB" w:rsidRDefault="00E54CEF" w:rsidP="0058730B">
      <w:pPr>
        <w:tabs>
          <w:tab w:val="left" w:pos="567"/>
          <w:tab w:val="left" w:pos="2127"/>
        </w:tabs>
        <w:jc w:val="center"/>
        <w:rPr>
          <w:b/>
          <w:sz w:val="22"/>
          <w:szCs w:val="22"/>
        </w:rPr>
      </w:pPr>
      <w:r w:rsidRPr="00C83DFB">
        <w:rPr>
          <w:b/>
          <w:sz w:val="22"/>
          <w:szCs w:val="22"/>
        </w:rPr>
        <w:t>Předmět smlouvy</w:t>
      </w:r>
    </w:p>
    <w:p w14:paraId="324DA481" w14:textId="42CBA84A" w:rsidR="00E54CEF" w:rsidRPr="00336C98" w:rsidRDefault="00E54CEF" w:rsidP="0058309D">
      <w:pPr>
        <w:numPr>
          <w:ilvl w:val="0"/>
          <w:numId w:val="22"/>
        </w:numPr>
        <w:tabs>
          <w:tab w:val="left" w:pos="567"/>
          <w:tab w:val="left" w:pos="2127"/>
        </w:tabs>
        <w:spacing w:before="80"/>
        <w:ind w:left="567" w:hanging="567"/>
        <w:jc w:val="both"/>
        <w:rPr>
          <w:sz w:val="22"/>
          <w:szCs w:val="22"/>
        </w:rPr>
      </w:pPr>
      <w:r w:rsidRPr="00C83DFB">
        <w:rPr>
          <w:sz w:val="22"/>
          <w:szCs w:val="22"/>
        </w:rPr>
        <w:t xml:space="preserve">Zhotovitel se zavazuje provést na svůj náklad a nebezpečí pro objednatele dílo </w:t>
      </w:r>
      <w:r w:rsidR="00143BDC" w:rsidRPr="006F4636">
        <w:rPr>
          <w:sz w:val="22"/>
          <w:szCs w:val="22"/>
        </w:rPr>
        <w:t>„</w:t>
      </w:r>
      <w:r w:rsidR="006F4636" w:rsidRPr="006F4636">
        <w:rPr>
          <w:sz w:val="22"/>
          <w:szCs w:val="22"/>
        </w:rPr>
        <w:t>Radnice č. p. 301- snížení energetické náročnosti budovy</w:t>
      </w:r>
      <w:r w:rsidR="00AB72A3">
        <w:rPr>
          <w:sz w:val="22"/>
          <w:szCs w:val="22"/>
        </w:rPr>
        <w:t>“</w:t>
      </w:r>
      <w:r w:rsidR="006F4636" w:rsidRPr="00336C98">
        <w:rPr>
          <w:sz w:val="22"/>
          <w:szCs w:val="22"/>
        </w:rPr>
        <w:t xml:space="preserve"> </w:t>
      </w:r>
      <w:r w:rsidRPr="00336C98">
        <w:rPr>
          <w:sz w:val="22"/>
          <w:szCs w:val="22"/>
        </w:rPr>
        <w:t>a objednatel se zavazuje dílo převzít a zaplatit cenu.</w:t>
      </w:r>
    </w:p>
    <w:p w14:paraId="67ACC77F" w14:textId="77777777" w:rsidR="009A5054"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Dílo spočívá v provedení stavby v rozsahu stanoveném</w:t>
      </w:r>
      <w:r w:rsidR="009A5054" w:rsidRPr="00C83DFB">
        <w:rPr>
          <w:sz w:val="22"/>
          <w:szCs w:val="22"/>
        </w:rPr>
        <w:t>:</w:t>
      </w:r>
    </w:p>
    <w:p w14:paraId="40AF7F2A" w14:textId="1D1445F9" w:rsidR="003D39DA" w:rsidRPr="00C83DFB" w:rsidRDefault="003D39DA" w:rsidP="003D39DA">
      <w:pPr>
        <w:tabs>
          <w:tab w:val="left" w:pos="851"/>
          <w:tab w:val="left" w:pos="2127"/>
          <w:tab w:val="left" w:pos="5670"/>
        </w:tabs>
        <w:ind w:left="851" w:hanging="284"/>
        <w:jc w:val="both"/>
        <w:rPr>
          <w:sz w:val="22"/>
          <w:szCs w:val="22"/>
        </w:rPr>
      </w:pPr>
      <w:r w:rsidRPr="00C83DFB">
        <w:rPr>
          <w:sz w:val="22"/>
          <w:szCs w:val="22"/>
        </w:rPr>
        <w:t xml:space="preserve">- </w:t>
      </w:r>
      <w:r w:rsidRPr="00C83DFB">
        <w:rPr>
          <w:sz w:val="22"/>
          <w:szCs w:val="22"/>
        </w:rPr>
        <w:tab/>
        <w:t>projektovou dokumentací, (dále jen „Projektová dokumentace“); Projektová dokumentace je přílohou č. 1 této smlouvy a její nedílnou součástí; Projektová dokumentace je příslušnou dokumentací ve smyslu bodu 1.1.</w:t>
      </w:r>
      <w:r w:rsidR="00E863E1">
        <w:rPr>
          <w:sz w:val="22"/>
          <w:szCs w:val="22"/>
        </w:rPr>
        <w:t xml:space="preserve"> této smlouvy;</w:t>
      </w:r>
    </w:p>
    <w:p w14:paraId="7011CF12" w14:textId="5B6AB636" w:rsidR="00536E2C" w:rsidRPr="00C83DFB" w:rsidRDefault="00536E2C" w:rsidP="00536E2C">
      <w:pPr>
        <w:tabs>
          <w:tab w:val="left" w:pos="851"/>
          <w:tab w:val="left" w:pos="2127"/>
          <w:tab w:val="left" w:pos="5670"/>
        </w:tabs>
        <w:ind w:left="851" w:hanging="284"/>
        <w:jc w:val="both"/>
        <w:rPr>
          <w:sz w:val="22"/>
          <w:szCs w:val="22"/>
        </w:rPr>
      </w:pPr>
      <w:r w:rsidRPr="00C83DFB">
        <w:rPr>
          <w:sz w:val="22"/>
          <w:szCs w:val="22"/>
        </w:rPr>
        <w:t>-</w:t>
      </w:r>
      <w:r w:rsidRPr="00C83DFB">
        <w:rPr>
          <w:sz w:val="22"/>
          <w:szCs w:val="22"/>
        </w:rPr>
        <w:tab/>
        <w:t>cenovou nabídkou zhotovitele, která byla předložena v rámci zadávacího řízení</w:t>
      </w:r>
      <w:r w:rsidRPr="00C83DFB">
        <w:rPr>
          <w:snapToGrid w:val="0"/>
          <w:sz w:val="22"/>
          <w:szCs w:val="22"/>
        </w:rPr>
        <w:t xml:space="preserve"> pod názvem </w:t>
      </w:r>
      <w:r w:rsidR="00892426" w:rsidRPr="00C83DFB">
        <w:rPr>
          <w:snapToGrid w:val="0"/>
          <w:sz w:val="22"/>
          <w:szCs w:val="22"/>
        </w:rPr>
        <w:t>„</w:t>
      </w:r>
      <w:r w:rsidR="006F4636" w:rsidRPr="006F4636">
        <w:rPr>
          <w:snapToGrid w:val="0"/>
          <w:sz w:val="22"/>
          <w:szCs w:val="22"/>
        </w:rPr>
        <w:t>Radnice č. p. 301- snížení energetické náročnosti budovy</w:t>
      </w:r>
      <w:r w:rsidR="00892426" w:rsidRPr="00336C98">
        <w:rPr>
          <w:bCs/>
          <w:sz w:val="22"/>
          <w:szCs w:val="22"/>
        </w:rPr>
        <w:t>“</w:t>
      </w:r>
      <w:r w:rsidR="00892426" w:rsidRPr="00336C98">
        <w:rPr>
          <w:bCs/>
          <w:snapToGrid w:val="0"/>
          <w:sz w:val="22"/>
          <w:szCs w:val="22"/>
        </w:rPr>
        <w:t xml:space="preserve"> </w:t>
      </w:r>
      <w:r w:rsidRPr="00336C98">
        <w:rPr>
          <w:sz w:val="22"/>
          <w:szCs w:val="22"/>
        </w:rPr>
        <w:t>(</w:t>
      </w:r>
      <w:r w:rsidRPr="00C83DFB">
        <w:rPr>
          <w:sz w:val="22"/>
          <w:szCs w:val="22"/>
        </w:rPr>
        <w:t xml:space="preserve">dále jen „Cenová nabídka“); Cenová nabídka je přílohou č. </w:t>
      </w:r>
      <w:r w:rsidR="00892426" w:rsidRPr="00C83DFB">
        <w:rPr>
          <w:sz w:val="22"/>
          <w:szCs w:val="22"/>
        </w:rPr>
        <w:t>2</w:t>
      </w:r>
      <w:r w:rsidRPr="00C83DFB">
        <w:rPr>
          <w:sz w:val="22"/>
          <w:szCs w:val="22"/>
        </w:rPr>
        <w:t xml:space="preserve"> této smlouvy a její nedílnou součástí; Cenová nabídka je položkovým rozpočtem ve smyslu bodu 1.1.</w:t>
      </w:r>
      <w:r w:rsidR="00E863E1">
        <w:rPr>
          <w:sz w:val="22"/>
          <w:szCs w:val="22"/>
        </w:rPr>
        <w:t xml:space="preserve"> této smlouvy;</w:t>
      </w:r>
    </w:p>
    <w:p w14:paraId="1219B619" w14:textId="142B54D9" w:rsidR="0069543A" w:rsidRPr="00C83DFB" w:rsidRDefault="00940E2A" w:rsidP="000E4FF2">
      <w:pPr>
        <w:tabs>
          <w:tab w:val="left" w:pos="851"/>
          <w:tab w:val="left" w:pos="2127"/>
        </w:tabs>
        <w:ind w:left="851" w:hanging="284"/>
        <w:jc w:val="both"/>
        <w:rPr>
          <w:sz w:val="22"/>
          <w:szCs w:val="22"/>
        </w:rPr>
      </w:pPr>
      <w:r w:rsidRPr="00C83DFB">
        <w:rPr>
          <w:sz w:val="22"/>
          <w:szCs w:val="22"/>
        </w:rPr>
        <w:t xml:space="preserve">- </w:t>
      </w:r>
      <w:r w:rsidRPr="00C83DFB">
        <w:rPr>
          <w:sz w:val="22"/>
          <w:szCs w:val="22"/>
        </w:rPr>
        <w:tab/>
        <w:t>zadávací dokumentací zadávacího řízení (dále jen „Zadávací dokumentace“).</w:t>
      </w:r>
      <w:r w:rsidR="000E4FF2" w:rsidRPr="00C83DFB">
        <w:rPr>
          <w:sz w:val="22"/>
          <w:szCs w:val="22"/>
        </w:rPr>
        <w:t xml:space="preserve"> </w:t>
      </w:r>
    </w:p>
    <w:p w14:paraId="750609FB" w14:textId="4B9A54BC" w:rsidR="004D28B2" w:rsidRPr="006F4636" w:rsidRDefault="00E54CEF" w:rsidP="00BC7D89">
      <w:pPr>
        <w:numPr>
          <w:ilvl w:val="0"/>
          <w:numId w:val="22"/>
        </w:numPr>
        <w:tabs>
          <w:tab w:val="left" w:pos="567"/>
          <w:tab w:val="left" w:pos="2127"/>
        </w:tabs>
        <w:spacing w:before="80"/>
        <w:ind w:left="567" w:hanging="567"/>
        <w:jc w:val="both"/>
        <w:rPr>
          <w:rFonts w:asciiTheme="majorHAnsi" w:eastAsiaTheme="majorEastAsia" w:hAnsiTheme="majorHAnsi" w:cstheme="majorBidi"/>
          <w:color w:val="272727" w:themeColor="text1" w:themeTint="D8"/>
          <w:sz w:val="21"/>
          <w:szCs w:val="21"/>
        </w:rPr>
      </w:pPr>
      <w:r w:rsidRPr="00C83DFB">
        <w:rPr>
          <w:sz w:val="22"/>
          <w:szCs w:val="22"/>
        </w:rPr>
        <w:t xml:space="preserve">Dílo má být </w:t>
      </w:r>
      <w:r w:rsidR="002569ED" w:rsidRPr="00C83DFB">
        <w:rPr>
          <w:sz w:val="22"/>
          <w:szCs w:val="22"/>
        </w:rPr>
        <w:t>spolu</w:t>
      </w:r>
      <w:r w:rsidRPr="00C83DFB">
        <w:rPr>
          <w:sz w:val="22"/>
          <w:szCs w:val="22"/>
        </w:rPr>
        <w:t xml:space="preserve">financováno </w:t>
      </w:r>
      <w:r w:rsidR="009E482F" w:rsidRPr="009E482F">
        <w:rPr>
          <w:iCs/>
          <w:sz w:val="22"/>
          <w:szCs w:val="22"/>
        </w:rPr>
        <w:t>z</w:t>
      </w:r>
      <w:r w:rsidR="006F4636">
        <w:rPr>
          <w:iCs/>
          <w:sz w:val="22"/>
          <w:szCs w:val="22"/>
        </w:rPr>
        <w:t> těchto dotačních titulů:</w:t>
      </w:r>
    </w:p>
    <w:p w14:paraId="67EA985F" w14:textId="322EAB27" w:rsidR="006F4636" w:rsidRPr="006F4636" w:rsidRDefault="006F4636" w:rsidP="006F4636">
      <w:pPr>
        <w:pStyle w:val="Odstavecseseznamem"/>
        <w:numPr>
          <w:ilvl w:val="0"/>
          <w:numId w:val="38"/>
        </w:numPr>
        <w:tabs>
          <w:tab w:val="left" w:pos="567"/>
          <w:tab w:val="left" w:pos="2127"/>
        </w:tabs>
        <w:spacing w:before="80"/>
        <w:jc w:val="both"/>
        <w:rPr>
          <w:sz w:val="22"/>
          <w:szCs w:val="22"/>
        </w:rPr>
      </w:pPr>
      <w:r w:rsidRPr="006F4636">
        <w:rPr>
          <w:sz w:val="22"/>
          <w:szCs w:val="22"/>
        </w:rPr>
        <w:t>SFŽP (EnerGOV2 památky)</w:t>
      </w:r>
    </w:p>
    <w:p w14:paraId="2DE46A73" w14:textId="4368D2CE" w:rsidR="006F4636" w:rsidRPr="006F4636" w:rsidRDefault="006F4636" w:rsidP="006F4636">
      <w:pPr>
        <w:pStyle w:val="Odstavecseseznamem"/>
        <w:numPr>
          <w:ilvl w:val="0"/>
          <w:numId w:val="38"/>
        </w:numPr>
        <w:tabs>
          <w:tab w:val="left" w:pos="567"/>
          <w:tab w:val="left" w:pos="2127"/>
        </w:tabs>
        <w:spacing w:before="80"/>
        <w:jc w:val="both"/>
        <w:rPr>
          <w:sz w:val="22"/>
          <w:szCs w:val="22"/>
        </w:rPr>
      </w:pPr>
      <w:r w:rsidRPr="006F4636">
        <w:rPr>
          <w:sz w:val="22"/>
          <w:szCs w:val="22"/>
        </w:rPr>
        <w:lastRenderedPageBreak/>
        <w:t>IROP (86. výzva Cestovní ruch)</w:t>
      </w:r>
    </w:p>
    <w:p w14:paraId="2ED493DF" w14:textId="276C13CC" w:rsidR="006F4636" w:rsidRPr="006F4636" w:rsidRDefault="006F4636" w:rsidP="006F4636">
      <w:pPr>
        <w:pStyle w:val="Odstavecseseznamem"/>
        <w:numPr>
          <w:ilvl w:val="0"/>
          <w:numId w:val="38"/>
        </w:numPr>
        <w:tabs>
          <w:tab w:val="left" w:pos="567"/>
          <w:tab w:val="left" w:pos="2127"/>
        </w:tabs>
        <w:spacing w:before="80"/>
        <w:jc w:val="both"/>
        <w:rPr>
          <w:sz w:val="22"/>
          <w:szCs w:val="22"/>
        </w:rPr>
      </w:pPr>
      <w:r w:rsidRPr="006F4636">
        <w:rPr>
          <w:sz w:val="22"/>
          <w:szCs w:val="22"/>
        </w:rPr>
        <w:t>MMR (Podpora obcí s </w:t>
      </w:r>
      <w:proofErr w:type="gramStart"/>
      <w:r w:rsidRPr="006F4636">
        <w:rPr>
          <w:sz w:val="22"/>
          <w:szCs w:val="22"/>
        </w:rPr>
        <w:t>3 – 10</w:t>
      </w:r>
      <w:proofErr w:type="gramEnd"/>
      <w:r w:rsidRPr="006F4636">
        <w:rPr>
          <w:sz w:val="22"/>
          <w:szCs w:val="22"/>
        </w:rPr>
        <w:t xml:space="preserve"> tis. obyvateli, veřejné budovy) </w:t>
      </w:r>
    </w:p>
    <w:p w14:paraId="5B311FA8" w14:textId="03B9E5FD"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Povinnost zhotovitele provést dílo dle této smlouvy zahrnuje zejména:</w:t>
      </w:r>
    </w:p>
    <w:p w14:paraId="069855DD" w14:textId="5546E204"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 xml:space="preserve">provedení veškerých </w:t>
      </w:r>
      <w:r w:rsidR="00111582" w:rsidRPr="00C83DFB">
        <w:rPr>
          <w:bCs/>
          <w:sz w:val="22"/>
          <w:szCs w:val="22"/>
        </w:rPr>
        <w:t xml:space="preserve">stavebních </w:t>
      </w:r>
      <w:r w:rsidRPr="00C83DFB">
        <w:rPr>
          <w:bCs/>
          <w:sz w:val="22"/>
          <w:szCs w:val="22"/>
        </w:rPr>
        <w:t>prací</w:t>
      </w:r>
      <w:r w:rsidR="00111582" w:rsidRPr="00C83DFB">
        <w:rPr>
          <w:bCs/>
          <w:sz w:val="22"/>
          <w:szCs w:val="22"/>
        </w:rPr>
        <w:t>,</w:t>
      </w:r>
      <w:r w:rsidRPr="00C83DFB">
        <w:rPr>
          <w:bCs/>
          <w:sz w:val="22"/>
          <w:szCs w:val="22"/>
        </w:rPr>
        <w:t xml:space="preserve"> dodávek</w:t>
      </w:r>
      <w:r w:rsidR="00111582" w:rsidRPr="00C83DFB">
        <w:rPr>
          <w:bCs/>
          <w:sz w:val="22"/>
          <w:szCs w:val="22"/>
        </w:rPr>
        <w:t xml:space="preserve"> a služeb</w:t>
      </w:r>
      <w:r w:rsidRPr="00C83DFB">
        <w:rPr>
          <w:bCs/>
          <w:sz w:val="22"/>
          <w:szCs w:val="22"/>
        </w:rPr>
        <w:t xml:space="preserve"> uvedených v přílohách č. 1 a č. 2</w:t>
      </w:r>
      <w:r w:rsidR="00FD2EBD" w:rsidRPr="00C83DFB">
        <w:rPr>
          <w:bCs/>
          <w:sz w:val="22"/>
          <w:szCs w:val="22"/>
        </w:rPr>
        <w:t>,</w:t>
      </w:r>
    </w:p>
    <w:p w14:paraId="1D22ACFE"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zpracování projektové dokumentace skutečného provedení díla,</w:t>
      </w:r>
    </w:p>
    <w:p w14:paraId="575C0566"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úklid místa pro provádění díla,</w:t>
      </w:r>
    </w:p>
    <w:p w14:paraId="0047F1CD" w14:textId="77777777" w:rsidR="00E54CEF" w:rsidRPr="00C83DFB" w:rsidRDefault="00E54CEF" w:rsidP="00BC7D89">
      <w:pPr>
        <w:pStyle w:val="Zkladntextodsazen3"/>
        <w:numPr>
          <w:ilvl w:val="0"/>
          <w:numId w:val="8"/>
        </w:numPr>
        <w:tabs>
          <w:tab w:val="left" w:pos="851"/>
        </w:tabs>
        <w:ind w:left="850" w:hanging="283"/>
        <w:jc w:val="both"/>
        <w:rPr>
          <w:bCs/>
          <w:sz w:val="22"/>
          <w:szCs w:val="22"/>
        </w:rPr>
      </w:pPr>
      <w:r w:rsidRPr="00C83DFB">
        <w:rPr>
          <w:bCs/>
          <w:sz w:val="22"/>
          <w:szCs w:val="22"/>
        </w:rPr>
        <w:t>ověření polohy stávajících podzemních inženýrských sítí</w:t>
      </w:r>
      <w:r w:rsidR="00D441F3" w:rsidRPr="00C83DFB">
        <w:rPr>
          <w:bCs/>
          <w:sz w:val="22"/>
          <w:szCs w:val="22"/>
        </w:rPr>
        <w:t xml:space="preserve"> a</w:t>
      </w:r>
      <w:r w:rsidRPr="00C83DFB">
        <w:rPr>
          <w:bCs/>
          <w:sz w:val="22"/>
          <w:szCs w:val="22"/>
        </w:rPr>
        <w:t xml:space="preserve"> jejich vytyčení,</w:t>
      </w:r>
    </w:p>
    <w:p w14:paraId="106B57CB" w14:textId="4F60D790" w:rsidR="00B8017E" w:rsidRDefault="00E54CEF" w:rsidP="00B8017E">
      <w:pPr>
        <w:pStyle w:val="Zkladntextodsazen3"/>
        <w:numPr>
          <w:ilvl w:val="0"/>
          <w:numId w:val="8"/>
        </w:numPr>
        <w:tabs>
          <w:tab w:val="left" w:pos="851"/>
        </w:tabs>
        <w:ind w:left="850" w:hanging="283"/>
        <w:jc w:val="both"/>
        <w:rPr>
          <w:bCs/>
          <w:sz w:val="22"/>
          <w:szCs w:val="22"/>
        </w:rPr>
      </w:pPr>
      <w:r w:rsidRPr="00C83DFB">
        <w:rPr>
          <w:bCs/>
          <w:sz w:val="22"/>
          <w:szCs w:val="22"/>
        </w:rPr>
        <w:t>dopravu osob, materiálu, strojů a nářadí po celou dobu provádění díla</w:t>
      </w:r>
      <w:r w:rsidR="00111582" w:rsidRPr="00C83DFB">
        <w:rPr>
          <w:bCs/>
          <w:sz w:val="22"/>
          <w:szCs w:val="22"/>
        </w:rPr>
        <w:t>,</w:t>
      </w:r>
    </w:p>
    <w:p w14:paraId="513A845B" w14:textId="2630F562" w:rsidR="00D86DA2" w:rsidRDefault="00D86DA2" w:rsidP="00B8017E">
      <w:pPr>
        <w:pStyle w:val="Zkladntextodsazen3"/>
        <w:numPr>
          <w:ilvl w:val="0"/>
          <w:numId w:val="8"/>
        </w:numPr>
        <w:tabs>
          <w:tab w:val="left" w:pos="851"/>
        </w:tabs>
        <w:ind w:left="850" w:hanging="283"/>
        <w:jc w:val="both"/>
        <w:rPr>
          <w:bCs/>
          <w:sz w:val="22"/>
          <w:szCs w:val="22"/>
        </w:rPr>
      </w:pPr>
      <w:r>
        <w:rPr>
          <w:bCs/>
          <w:sz w:val="22"/>
          <w:szCs w:val="22"/>
        </w:rPr>
        <w:t>zajištění vlastní staveništní přípojky elektřiny,</w:t>
      </w:r>
    </w:p>
    <w:p w14:paraId="1E984E2C" w14:textId="790EFF30" w:rsidR="00FC3C1B" w:rsidRPr="00B8017E" w:rsidRDefault="00FC3C1B" w:rsidP="00B8017E">
      <w:pPr>
        <w:pStyle w:val="Zkladntextodsazen3"/>
        <w:numPr>
          <w:ilvl w:val="0"/>
          <w:numId w:val="8"/>
        </w:numPr>
        <w:tabs>
          <w:tab w:val="left" w:pos="851"/>
        </w:tabs>
        <w:ind w:left="850" w:hanging="283"/>
        <w:jc w:val="both"/>
        <w:rPr>
          <w:bCs/>
          <w:sz w:val="22"/>
          <w:szCs w:val="22"/>
        </w:rPr>
      </w:pPr>
      <w:r w:rsidRPr="00FC3C1B">
        <w:rPr>
          <w:bCs/>
          <w:sz w:val="22"/>
          <w:szCs w:val="22"/>
        </w:rPr>
        <w:t xml:space="preserve">po dokončení stavby před uvedením stavby do trvalého provozu provedení měření hluku ze souběžného chodu všech stacionárních zdrojů hluku, vzduchotechniky a tepelných čerpadel, při jejich maximálním výkonu k chráněnému venkovnímu prostoru </w:t>
      </w:r>
      <w:proofErr w:type="gramStart"/>
      <w:r w:rsidRPr="00FC3C1B">
        <w:rPr>
          <w:bCs/>
          <w:sz w:val="22"/>
          <w:szCs w:val="22"/>
        </w:rPr>
        <w:t>staveb - okolních</w:t>
      </w:r>
      <w:proofErr w:type="gramEnd"/>
      <w:r w:rsidRPr="00FC3C1B">
        <w:rPr>
          <w:bCs/>
          <w:sz w:val="22"/>
          <w:szCs w:val="22"/>
        </w:rPr>
        <w:t xml:space="preserve"> rodinných </w:t>
      </w:r>
      <w:r w:rsidR="00D86DA2">
        <w:rPr>
          <w:bCs/>
          <w:sz w:val="22"/>
          <w:szCs w:val="22"/>
        </w:rPr>
        <w:t xml:space="preserve">a bytových </w:t>
      </w:r>
      <w:r w:rsidRPr="00FC3C1B">
        <w:rPr>
          <w:bCs/>
          <w:sz w:val="22"/>
          <w:szCs w:val="22"/>
        </w:rPr>
        <w:t>domů. Měření bude provedeno autorizovanou nebo akreditovanou osobou v době denní i noční v chráněných venkovních prostorech staveb nejblíže ke zdrojům hluku.</w:t>
      </w:r>
    </w:p>
    <w:p w14:paraId="242A8101" w14:textId="0FF915B8" w:rsidR="00A452BF" w:rsidRPr="00C83DFB" w:rsidRDefault="00C017A6" w:rsidP="00BC7D89">
      <w:pPr>
        <w:pStyle w:val="Zkladntextodsazen3"/>
        <w:numPr>
          <w:ilvl w:val="0"/>
          <w:numId w:val="8"/>
        </w:numPr>
        <w:tabs>
          <w:tab w:val="left" w:pos="851"/>
        </w:tabs>
        <w:ind w:left="851" w:hanging="283"/>
        <w:jc w:val="both"/>
        <w:rPr>
          <w:bCs/>
          <w:sz w:val="22"/>
          <w:szCs w:val="22"/>
        </w:rPr>
      </w:pPr>
      <w:r w:rsidRPr="00C83DFB">
        <w:rPr>
          <w:bCs/>
          <w:sz w:val="22"/>
          <w:szCs w:val="22"/>
        </w:rPr>
        <w:t>o</w:t>
      </w:r>
      <w:r w:rsidR="00FB5E83" w:rsidRPr="00C83DFB">
        <w:rPr>
          <w:bCs/>
          <w:sz w:val="22"/>
          <w:szCs w:val="22"/>
        </w:rPr>
        <w:t>bstarání veškerých souhlasů, stanovisek a dokladů o zkouškách apod. nutných pro</w:t>
      </w:r>
      <w:r w:rsidR="00B25C34" w:rsidRPr="00C83DFB">
        <w:rPr>
          <w:bCs/>
          <w:sz w:val="22"/>
          <w:szCs w:val="22"/>
        </w:rPr>
        <w:t xml:space="preserve"> </w:t>
      </w:r>
      <w:r w:rsidR="00006988" w:rsidRPr="00C83DFB">
        <w:rPr>
          <w:bCs/>
          <w:sz w:val="22"/>
          <w:szCs w:val="22"/>
        </w:rPr>
        <w:t>započetí užívání</w:t>
      </w:r>
      <w:r w:rsidR="000667A4" w:rsidRPr="00C83DFB">
        <w:rPr>
          <w:bCs/>
          <w:sz w:val="22"/>
          <w:szCs w:val="22"/>
        </w:rPr>
        <w:t xml:space="preserve"> </w:t>
      </w:r>
      <w:r w:rsidR="00C849C7">
        <w:rPr>
          <w:bCs/>
          <w:sz w:val="22"/>
          <w:szCs w:val="22"/>
        </w:rPr>
        <w:t xml:space="preserve">nebo zkušebního provozu </w:t>
      </w:r>
      <w:r w:rsidR="000667A4" w:rsidRPr="00C83DFB">
        <w:rPr>
          <w:bCs/>
          <w:sz w:val="22"/>
          <w:szCs w:val="22"/>
        </w:rPr>
        <w:t>dle platných před</w:t>
      </w:r>
      <w:r w:rsidR="00B43978" w:rsidRPr="00C83DFB">
        <w:rPr>
          <w:bCs/>
          <w:sz w:val="22"/>
          <w:szCs w:val="22"/>
        </w:rPr>
        <w:t>pi</w:t>
      </w:r>
      <w:r w:rsidR="000667A4" w:rsidRPr="00C83DFB">
        <w:rPr>
          <w:bCs/>
          <w:sz w:val="22"/>
          <w:szCs w:val="22"/>
        </w:rPr>
        <w:t>sů</w:t>
      </w:r>
      <w:r w:rsidR="00B43978" w:rsidRPr="00C83DFB">
        <w:rPr>
          <w:bCs/>
          <w:sz w:val="22"/>
          <w:szCs w:val="22"/>
        </w:rPr>
        <w:t xml:space="preserve"> a ohlášení dokončení stavby dle </w:t>
      </w:r>
      <w:r w:rsidR="00C849C7">
        <w:rPr>
          <w:bCs/>
          <w:sz w:val="22"/>
          <w:szCs w:val="22"/>
        </w:rPr>
        <w:t>stavebního povolení</w:t>
      </w:r>
      <w:r w:rsidR="006D2C83">
        <w:rPr>
          <w:bCs/>
          <w:sz w:val="22"/>
          <w:szCs w:val="22"/>
        </w:rPr>
        <w:t>.</w:t>
      </w:r>
    </w:p>
    <w:p w14:paraId="2B5B05B6"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Dílo musí splnit a být v souladu s harmonizovanými, platnými a doporučenými ČSN</w:t>
      </w:r>
      <w:r w:rsidR="00586A5A" w:rsidRPr="00C83DFB">
        <w:rPr>
          <w:sz w:val="22"/>
          <w:szCs w:val="22"/>
        </w:rPr>
        <w:t xml:space="preserve"> (pokud Projektová dokumentace nestanoví jinak)</w:t>
      </w:r>
      <w:r w:rsidRPr="00C83DFB">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14:paraId="5DF6EC29" w14:textId="65A3B9F8"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Místem plnění je</w:t>
      </w:r>
      <w:r w:rsidR="00CB2571" w:rsidRPr="0040106A">
        <w:rPr>
          <w:sz w:val="22"/>
          <w:szCs w:val="22"/>
        </w:rPr>
        <w:t xml:space="preserve"> </w:t>
      </w:r>
      <w:r w:rsidR="006F4636">
        <w:rPr>
          <w:sz w:val="22"/>
          <w:szCs w:val="22"/>
        </w:rPr>
        <w:t>vymezeno v projektové dokumentace</w:t>
      </w:r>
    </w:p>
    <w:p w14:paraId="64CEC0F3"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Zhotovitel je povinen zajistit ve své péči a na své náklady veškeré </w:t>
      </w:r>
      <w:r w:rsidR="00610EAC" w:rsidRPr="00C83DFB">
        <w:rPr>
          <w:sz w:val="22"/>
          <w:szCs w:val="22"/>
        </w:rPr>
        <w:t>pod</w:t>
      </w:r>
      <w:r w:rsidRPr="00C83DFB">
        <w:rPr>
          <w:sz w:val="22"/>
          <w:szCs w:val="22"/>
        </w:rPr>
        <w:t xml:space="preserve">dodavatelské práce, pokud jejich provedení </w:t>
      </w:r>
      <w:proofErr w:type="spellStart"/>
      <w:r w:rsidRPr="00C83DFB">
        <w:rPr>
          <w:sz w:val="22"/>
          <w:szCs w:val="22"/>
        </w:rPr>
        <w:t>pod</w:t>
      </w:r>
      <w:r w:rsidR="001F3748" w:rsidRPr="00C83DFB">
        <w:rPr>
          <w:sz w:val="22"/>
          <w:szCs w:val="22"/>
        </w:rPr>
        <w:t>zhotovitelem</w:t>
      </w:r>
      <w:proofErr w:type="spellEnd"/>
      <w:r w:rsidR="001F3748" w:rsidRPr="00C83DFB">
        <w:rPr>
          <w:sz w:val="22"/>
          <w:szCs w:val="22"/>
        </w:rPr>
        <w:t xml:space="preserve"> </w:t>
      </w:r>
      <w:r w:rsidRPr="00C83DFB">
        <w:rPr>
          <w:sz w:val="22"/>
          <w:szCs w:val="22"/>
        </w:rPr>
        <w:t xml:space="preserve">tato smlouva umožňuje, a za jejich provedení odpovídá objednateli tak, jako by je prováděl sám zhotovitel. </w:t>
      </w:r>
    </w:p>
    <w:p w14:paraId="6ACD253B"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C83DFB">
        <w:rPr>
          <w:sz w:val="22"/>
          <w:szCs w:val="22"/>
        </w:rPr>
        <w:t>utn</w:t>
      </w:r>
      <w:r w:rsidRPr="00C83DFB">
        <w:rPr>
          <w:sz w:val="22"/>
          <w:szCs w:val="22"/>
        </w:rPr>
        <w:t>é.</w:t>
      </w:r>
    </w:p>
    <w:p w14:paraId="5B1A4B68" w14:textId="11D1AD5C" w:rsidR="00021BB5" w:rsidRPr="00C83DFB" w:rsidRDefault="00021BB5" w:rsidP="00BC7D89">
      <w:pPr>
        <w:numPr>
          <w:ilvl w:val="0"/>
          <w:numId w:val="22"/>
        </w:numPr>
        <w:tabs>
          <w:tab w:val="left" w:pos="567"/>
          <w:tab w:val="left" w:pos="2127"/>
        </w:tabs>
        <w:spacing w:before="80"/>
        <w:ind w:left="567" w:hanging="567"/>
        <w:jc w:val="both"/>
        <w:rPr>
          <w:sz w:val="22"/>
          <w:szCs w:val="22"/>
        </w:rPr>
      </w:pPr>
      <w:r w:rsidRPr="00C83DFB">
        <w:rPr>
          <w:sz w:val="22"/>
          <w:szCs w:val="22"/>
        </w:rPr>
        <w:t>Zhotovitel se zavazuje, že dílo provede v souladu s</w:t>
      </w:r>
      <w:r w:rsidR="0051426A" w:rsidRPr="00C83DFB">
        <w:rPr>
          <w:sz w:val="22"/>
          <w:szCs w:val="22"/>
        </w:rPr>
        <w:t>e:</w:t>
      </w:r>
    </w:p>
    <w:p w14:paraId="1ACBC21B" w14:textId="451E22CA" w:rsidR="00912BD1" w:rsidRPr="00C83DFB" w:rsidRDefault="00021BB5" w:rsidP="004350AD">
      <w:pPr>
        <w:tabs>
          <w:tab w:val="left" w:pos="851"/>
          <w:tab w:val="left" w:pos="993"/>
        </w:tabs>
        <w:ind w:left="851" w:hanging="284"/>
        <w:jc w:val="both"/>
        <w:rPr>
          <w:sz w:val="22"/>
          <w:szCs w:val="22"/>
        </w:rPr>
      </w:pPr>
      <w:r w:rsidRPr="00C83DFB">
        <w:rPr>
          <w:sz w:val="22"/>
          <w:szCs w:val="22"/>
        </w:rPr>
        <w:t>-</w:t>
      </w:r>
      <w:r w:rsidR="00403C1E" w:rsidRPr="00C83DFB">
        <w:rPr>
          <w:sz w:val="22"/>
          <w:szCs w:val="22"/>
        </w:rPr>
        <w:tab/>
      </w:r>
      <w:r w:rsidR="0051426A" w:rsidRPr="00C83DFB">
        <w:rPr>
          <w:sz w:val="22"/>
          <w:szCs w:val="22"/>
        </w:rPr>
        <w:t>Souhlasem s ohlášením stavby</w:t>
      </w:r>
    </w:p>
    <w:p w14:paraId="15E239D0" w14:textId="77777777" w:rsidR="00021BB5" w:rsidRPr="00C83DFB" w:rsidRDefault="00021BB5" w:rsidP="00021BB5">
      <w:pPr>
        <w:tabs>
          <w:tab w:val="left" w:pos="567"/>
          <w:tab w:val="left" w:pos="993"/>
        </w:tabs>
        <w:ind w:left="567"/>
        <w:jc w:val="both"/>
        <w:rPr>
          <w:sz w:val="22"/>
          <w:szCs w:val="22"/>
        </w:rPr>
      </w:pPr>
      <w:r w:rsidRPr="00C83DFB">
        <w:rPr>
          <w:sz w:val="22"/>
          <w:szCs w:val="22"/>
        </w:rPr>
        <w:t xml:space="preserve">a ostatními souvisejícími vyjádřeními, souhlasy a stanovisky, které obdrží od objednatele nejpozději při předání staveniště. </w:t>
      </w:r>
    </w:p>
    <w:p w14:paraId="3722516D" w14:textId="77777777" w:rsidR="00E54CEF" w:rsidRPr="00C83DFB"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95BAB" w:rsidRPr="00C83DFB">
        <w:rPr>
          <w:sz w:val="22"/>
          <w:szCs w:val="22"/>
        </w:rPr>
        <w:t xml:space="preserve"> a stavebního povolení</w:t>
      </w:r>
      <w:r w:rsidR="001C4DAE" w:rsidRPr="00C83DFB">
        <w:rPr>
          <w:sz w:val="22"/>
          <w:szCs w:val="22"/>
        </w:rPr>
        <w:t>.</w:t>
      </w:r>
    </w:p>
    <w:p w14:paraId="3A9A9372" w14:textId="77777777" w:rsidR="00E54CEF" w:rsidRDefault="00E54CEF" w:rsidP="00BC7D89">
      <w:pPr>
        <w:numPr>
          <w:ilvl w:val="0"/>
          <w:numId w:val="22"/>
        </w:numPr>
        <w:tabs>
          <w:tab w:val="left" w:pos="567"/>
          <w:tab w:val="left" w:pos="2127"/>
        </w:tabs>
        <w:spacing w:before="80"/>
        <w:ind w:left="567" w:hanging="567"/>
        <w:jc w:val="both"/>
        <w:rPr>
          <w:sz w:val="22"/>
          <w:szCs w:val="22"/>
        </w:rPr>
      </w:pPr>
      <w:r w:rsidRPr="00C83DFB">
        <w:rPr>
          <w:sz w:val="22"/>
          <w:szCs w:val="22"/>
        </w:rPr>
        <w:t xml:space="preserve">V případě rozporu mezi smlouvou a jejími přílohami mají vždy přednost ujednání této smlouvy. V případě rozporu mezi přílohami navzájem má přednost příloha s nižším číslem. </w:t>
      </w:r>
    </w:p>
    <w:p w14:paraId="20F0D851" w14:textId="64568F1C" w:rsidR="00CF53D2" w:rsidRDefault="00AB72A3" w:rsidP="00CF53D2">
      <w:pPr>
        <w:numPr>
          <w:ilvl w:val="0"/>
          <w:numId w:val="22"/>
        </w:numPr>
        <w:tabs>
          <w:tab w:val="left" w:pos="567"/>
          <w:tab w:val="left" w:pos="2127"/>
        </w:tabs>
        <w:spacing w:before="80"/>
        <w:ind w:left="567" w:hanging="567"/>
        <w:jc w:val="both"/>
        <w:rPr>
          <w:sz w:val="22"/>
          <w:szCs w:val="22"/>
        </w:rPr>
      </w:pPr>
      <w:r w:rsidRPr="00AB72A3">
        <w:rPr>
          <w:sz w:val="22"/>
          <w:szCs w:val="22"/>
        </w:rPr>
        <w:t xml:space="preserve">Zhotovitel </w:t>
      </w:r>
      <w:r w:rsidR="00CF53D2" w:rsidRPr="002B4F13">
        <w:rPr>
          <w:sz w:val="22"/>
          <w:szCs w:val="22"/>
        </w:rPr>
        <w:t xml:space="preserve">při plnění musí dodržovat zásady významně nepoškozovat environmentální cíle (dále jen „DSNH“). </w:t>
      </w:r>
      <w:r w:rsidR="00C42591" w:rsidRPr="00C42591">
        <w:rPr>
          <w:sz w:val="22"/>
          <w:szCs w:val="22"/>
        </w:rPr>
        <w:t>Zhotovitel musí dodržet předcházení vzniku odpadů, resp. připravenost ke znovuvyužití nebo recyklaci odpadů, nejméně 70% (hmotnostních) stavebních a demoličních materiálů či odpadů neklasifikovaných jako nebezpečné (s výjimkou v přírodě se vyskytujících materiálů uvedených v kategorii 17 05 04 seznamu odpadů tj. nekontaminovaná zemina a kamení) vzniklých na staveništi bude připraveno k opětovnému použití, recyklaci nebo jiným druhům materiálového využití, včetně zásypů, při nichž jsou jiné materiály nahrazeny odpadem.</w:t>
      </w:r>
      <w:r>
        <w:rPr>
          <w:sz w:val="22"/>
          <w:szCs w:val="22"/>
        </w:rPr>
        <w:t xml:space="preserve"> </w:t>
      </w:r>
      <w:r w:rsidRPr="00AB72A3">
        <w:rPr>
          <w:sz w:val="22"/>
          <w:szCs w:val="22"/>
        </w:rPr>
        <w:t>Zhotovitel</w:t>
      </w:r>
      <w:r>
        <w:rPr>
          <w:sz w:val="22"/>
          <w:szCs w:val="22"/>
        </w:rPr>
        <w:t xml:space="preserve"> předloží požadované doklady při předání díla.</w:t>
      </w:r>
    </w:p>
    <w:p w14:paraId="2398E461" w14:textId="69F1DA65" w:rsidR="00036921" w:rsidRDefault="00036921" w:rsidP="00CF53D2">
      <w:pPr>
        <w:numPr>
          <w:ilvl w:val="0"/>
          <w:numId w:val="22"/>
        </w:numPr>
        <w:tabs>
          <w:tab w:val="left" w:pos="567"/>
          <w:tab w:val="left" w:pos="2127"/>
        </w:tabs>
        <w:spacing w:before="80"/>
        <w:ind w:left="567" w:hanging="567"/>
        <w:jc w:val="both"/>
        <w:rPr>
          <w:sz w:val="22"/>
          <w:szCs w:val="22"/>
        </w:rPr>
      </w:pPr>
      <w:r w:rsidRPr="00036921">
        <w:rPr>
          <w:sz w:val="22"/>
          <w:szCs w:val="22"/>
        </w:rPr>
        <w:t xml:space="preserve">Součástí díla bude také vyklizení a stěhování nábytku a vybavení z prostor v </w:t>
      </w:r>
      <w:r>
        <w:rPr>
          <w:sz w:val="22"/>
          <w:szCs w:val="22"/>
        </w:rPr>
        <w:t>3</w:t>
      </w:r>
      <w:r w:rsidRPr="00036921">
        <w:rPr>
          <w:sz w:val="22"/>
          <w:szCs w:val="22"/>
        </w:rPr>
        <w:t xml:space="preserve">.NP dotčených stavebními úpravami do </w:t>
      </w:r>
      <w:r>
        <w:rPr>
          <w:sz w:val="22"/>
          <w:szCs w:val="22"/>
        </w:rPr>
        <w:t>určených prostor</w:t>
      </w:r>
      <w:r w:rsidRPr="00036921">
        <w:rPr>
          <w:sz w:val="22"/>
          <w:szCs w:val="22"/>
        </w:rPr>
        <w:t xml:space="preserve">. </w:t>
      </w:r>
      <w:r>
        <w:rPr>
          <w:sz w:val="22"/>
          <w:szCs w:val="22"/>
        </w:rPr>
        <w:t>Rekonstrukce objektu</w:t>
      </w:r>
      <w:r w:rsidRPr="00036921">
        <w:rPr>
          <w:sz w:val="22"/>
          <w:szCs w:val="22"/>
        </w:rPr>
        <w:t xml:space="preserve"> bude realizována po </w:t>
      </w:r>
      <w:r>
        <w:rPr>
          <w:sz w:val="22"/>
          <w:szCs w:val="22"/>
        </w:rPr>
        <w:t>vytvoření prachotěsných předělů,</w:t>
      </w:r>
      <w:r w:rsidRPr="00036921">
        <w:rPr>
          <w:sz w:val="22"/>
          <w:szCs w:val="22"/>
        </w:rPr>
        <w:t xml:space="preserve"> uzávěrů a SDK příček</w:t>
      </w:r>
      <w:r>
        <w:rPr>
          <w:sz w:val="22"/>
          <w:szCs w:val="22"/>
        </w:rPr>
        <w:t xml:space="preserve"> na schodištích </w:t>
      </w:r>
      <w:r w:rsidR="007618E0">
        <w:rPr>
          <w:sz w:val="22"/>
          <w:szCs w:val="22"/>
        </w:rPr>
        <w:t xml:space="preserve">a v jejich okolí </w:t>
      </w:r>
      <w:r>
        <w:rPr>
          <w:sz w:val="22"/>
          <w:szCs w:val="22"/>
        </w:rPr>
        <w:t xml:space="preserve">pro oddělení </w:t>
      </w:r>
      <w:r w:rsidR="007618E0">
        <w:rPr>
          <w:sz w:val="22"/>
          <w:szCs w:val="22"/>
        </w:rPr>
        <w:t xml:space="preserve">provozu </w:t>
      </w:r>
      <w:proofErr w:type="spellStart"/>
      <w:r w:rsidR="007618E0">
        <w:rPr>
          <w:sz w:val="22"/>
          <w:szCs w:val="22"/>
        </w:rPr>
        <w:t>MěÚ</w:t>
      </w:r>
      <w:proofErr w:type="spellEnd"/>
      <w:r w:rsidR="007618E0">
        <w:rPr>
          <w:sz w:val="22"/>
          <w:szCs w:val="22"/>
        </w:rPr>
        <w:t xml:space="preserve"> Choceň </w:t>
      </w:r>
      <w:r>
        <w:rPr>
          <w:sz w:val="22"/>
          <w:szCs w:val="22"/>
        </w:rPr>
        <w:t xml:space="preserve">a </w:t>
      </w:r>
      <w:r w:rsidR="007618E0">
        <w:rPr>
          <w:sz w:val="22"/>
          <w:szCs w:val="22"/>
        </w:rPr>
        <w:t>staveniště</w:t>
      </w:r>
      <w:r w:rsidRPr="00036921">
        <w:rPr>
          <w:sz w:val="22"/>
          <w:szCs w:val="22"/>
        </w:rPr>
        <w:t>.</w:t>
      </w:r>
      <w:r>
        <w:rPr>
          <w:sz w:val="22"/>
          <w:szCs w:val="22"/>
        </w:rPr>
        <w:t xml:space="preserve"> </w:t>
      </w:r>
      <w:r w:rsidRPr="00036921">
        <w:rPr>
          <w:sz w:val="22"/>
          <w:szCs w:val="22"/>
        </w:rPr>
        <w:t xml:space="preserve">Po dokončení stavebních prací a výmalbě místností zajistí zhotovitel díla, v týdenním předstihu před termínem předání, čistý úklid veškerých prostor v </w:t>
      </w:r>
      <w:r>
        <w:rPr>
          <w:sz w:val="22"/>
          <w:szCs w:val="22"/>
        </w:rPr>
        <w:t>3</w:t>
      </w:r>
      <w:r w:rsidRPr="00036921">
        <w:rPr>
          <w:sz w:val="22"/>
          <w:szCs w:val="22"/>
        </w:rPr>
        <w:t xml:space="preserve">.NP </w:t>
      </w:r>
      <w:r>
        <w:rPr>
          <w:sz w:val="22"/>
          <w:szCs w:val="22"/>
        </w:rPr>
        <w:t xml:space="preserve">a 4.NP </w:t>
      </w:r>
      <w:r w:rsidRPr="00036921">
        <w:rPr>
          <w:sz w:val="22"/>
          <w:szCs w:val="22"/>
        </w:rPr>
        <w:t>prostřednictvím úklidové firmy, včetně vysávání ploch, strojového a ručního mytí podlah, čištění skel a rámů oken, čištění žaluzií, otírání prachu atd.</w:t>
      </w:r>
    </w:p>
    <w:p w14:paraId="0B9CD50F" w14:textId="0EA63607" w:rsidR="00714F43" w:rsidRDefault="00714F43" w:rsidP="00CF53D2">
      <w:pPr>
        <w:numPr>
          <w:ilvl w:val="0"/>
          <w:numId w:val="22"/>
        </w:numPr>
        <w:tabs>
          <w:tab w:val="left" w:pos="567"/>
          <w:tab w:val="left" w:pos="2127"/>
        </w:tabs>
        <w:spacing w:before="80"/>
        <w:ind w:left="567" w:hanging="567"/>
        <w:jc w:val="both"/>
        <w:rPr>
          <w:sz w:val="22"/>
          <w:szCs w:val="22"/>
        </w:rPr>
      </w:pPr>
      <w:r w:rsidRPr="00714F43">
        <w:rPr>
          <w:sz w:val="22"/>
          <w:szCs w:val="22"/>
        </w:rPr>
        <w:lastRenderedPageBreak/>
        <w:t>Zhotovitel zajistí projednání podmínek Smlouvy o připojení výrobny elektřiny k elektrizační soustavě (NN, VN, VVN) podle § 50 odst. 3 zákona č. 458/2000 Sb. v platném znění (energetický zákon) s provozovatelem/majitelem distribuční soustavy, kdy vybraný dodavatel musí zajistit soulad veškerých parametrů jím dodávaného systému výroby s podmínkami provozovatele/majitele distribuční soustavy.</w:t>
      </w:r>
    </w:p>
    <w:p w14:paraId="197354F4" w14:textId="2EDFCC24" w:rsidR="00714F43" w:rsidRDefault="00714F43" w:rsidP="00CF53D2">
      <w:pPr>
        <w:numPr>
          <w:ilvl w:val="0"/>
          <w:numId w:val="22"/>
        </w:numPr>
        <w:tabs>
          <w:tab w:val="left" w:pos="567"/>
          <w:tab w:val="left" w:pos="2127"/>
        </w:tabs>
        <w:spacing w:before="80"/>
        <w:ind w:left="567" w:hanging="567"/>
        <w:jc w:val="both"/>
        <w:rPr>
          <w:sz w:val="22"/>
          <w:szCs w:val="22"/>
        </w:rPr>
      </w:pPr>
      <w:r w:rsidRPr="00714F43">
        <w:rPr>
          <w:sz w:val="22"/>
          <w:szCs w:val="22"/>
        </w:rPr>
        <w:t>Při realizaci střešní FVE s akumulací budou použity výhradně komponenty s garantovanou životností.</w:t>
      </w:r>
      <w:r>
        <w:rPr>
          <w:sz w:val="22"/>
          <w:szCs w:val="22"/>
        </w:rPr>
        <w:t xml:space="preserve"> </w:t>
      </w:r>
      <w:r w:rsidRPr="00714F43">
        <w:rPr>
          <w:sz w:val="22"/>
          <w:szCs w:val="22"/>
        </w:rPr>
        <w:t>Zhotovitelem bude zajištěna instalace konstrukce FVE na střešní plášť budovy, odborná montáž FVE, provedení všech elektroinstalačních prací a případných drobných stavebních úprav, revize systému, konečné zprovoznění a otestování funkčnosti FVE, zajištění připojení elektrárny k distribuční soustavě, vyřízení licence pro provozování FVE od Energetického regulačního úřadu (ERÚ), registrace FVE do systému organizátora trhu s elektřinou (OTE), zaškolení obsluhy.</w:t>
      </w:r>
    </w:p>
    <w:p w14:paraId="5AA73E71" w14:textId="1DF7EC0E" w:rsidR="00714F43" w:rsidRDefault="00714F43" w:rsidP="00CF53D2">
      <w:pPr>
        <w:numPr>
          <w:ilvl w:val="0"/>
          <w:numId w:val="22"/>
        </w:numPr>
        <w:tabs>
          <w:tab w:val="left" w:pos="567"/>
          <w:tab w:val="left" w:pos="2127"/>
        </w:tabs>
        <w:spacing w:before="80"/>
        <w:ind w:left="567" w:hanging="567"/>
        <w:jc w:val="both"/>
        <w:rPr>
          <w:sz w:val="22"/>
          <w:szCs w:val="22"/>
        </w:rPr>
      </w:pPr>
      <w:r w:rsidRPr="00714F43">
        <w:rPr>
          <w:sz w:val="22"/>
          <w:szCs w:val="22"/>
        </w:rPr>
        <w:t>Provoz systému musí být plně automatický, bez požadavku na přítomnost obsluhy. Optimalizace, ovládání a management výroby elektrické energie a tepla, včetně průběžného monitoringu stavu systému, musí být umožněn pomocí dálkového přístupu on-line (web protokol, samostatná IP adresa apod.). Systém musí být schopen zasílat upozornění v případě indikace chyby nebo odchylky od běžného provozu formou SMS zprávy nebo notifikace na e-mail.</w:t>
      </w:r>
      <w:r>
        <w:rPr>
          <w:sz w:val="22"/>
          <w:szCs w:val="22"/>
        </w:rPr>
        <w:t xml:space="preserve"> </w:t>
      </w:r>
      <w:r w:rsidRPr="00714F43">
        <w:rPr>
          <w:sz w:val="22"/>
          <w:szCs w:val="22"/>
        </w:rPr>
        <w:t xml:space="preserve">Systém řízení a kontroly FVE musí umožňovat monitoring jednotlivých </w:t>
      </w:r>
      <w:proofErr w:type="spellStart"/>
      <w:r w:rsidRPr="00714F43">
        <w:rPr>
          <w:sz w:val="22"/>
          <w:szCs w:val="22"/>
        </w:rPr>
        <w:t>fotovoltaických</w:t>
      </w:r>
      <w:proofErr w:type="spellEnd"/>
      <w:r w:rsidRPr="00714F43">
        <w:rPr>
          <w:sz w:val="22"/>
          <w:szCs w:val="22"/>
        </w:rPr>
        <w:t xml:space="preserve"> panelů tak, aby mohla být odhalena případná nefunkčnost konkrétního </w:t>
      </w:r>
      <w:proofErr w:type="spellStart"/>
      <w:r w:rsidRPr="00714F43">
        <w:rPr>
          <w:sz w:val="22"/>
          <w:szCs w:val="22"/>
        </w:rPr>
        <w:t>fotovoltaického</w:t>
      </w:r>
      <w:proofErr w:type="spellEnd"/>
      <w:r w:rsidRPr="00714F43">
        <w:rPr>
          <w:sz w:val="22"/>
          <w:szCs w:val="22"/>
        </w:rPr>
        <w:t xml:space="preserve"> panelu.</w:t>
      </w:r>
    </w:p>
    <w:p w14:paraId="4B2797D9" w14:textId="247001A3" w:rsidR="0069033E" w:rsidRDefault="0069033E" w:rsidP="00CF53D2">
      <w:pPr>
        <w:numPr>
          <w:ilvl w:val="0"/>
          <w:numId w:val="22"/>
        </w:numPr>
        <w:tabs>
          <w:tab w:val="left" w:pos="567"/>
          <w:tab w:val="left" w:pos="2127"/>
        </w:tabs>
        <w:spacing w:before="80"/>
        <w:ind w:left="567" w:hanging="567"/>
        <w:jc w:val="both"/>
        <w:rPr>
          <w:sz w:val="22"/>
          <w:szCs w:val="22"/>
        </w:rPr>
      </w:pPr>
      <w:r w:rsidRPr="0069033E">
        <w:rPr>
          <w:sz w:val="22"/>
          <w:szCs w:val="22"/>
        </w:rPr>
        <w:t xml:space="preserve">Zhotovitel poskytne Objednateli </w:t>
      </w:r>
      <w:r w:rsidRPr="0069033E">
        <w:rPr>
          <w:bCs/>
          <w:sz w:val="22"/>
          <w:szCs w:val="22"/>
        </w:rPr>
        <w:t>bezplatně</w:t>
      </w:r>
      <w:r w:rsidRPr="0069033E">
        <w:rPr>
          <w:sz w:val="22"/>
          <w:szCs w:val="22"/>
        </w:rPr>
        <w:t xml:space="preserve"> přístupové údaje a další podklady pro možnost propojení s dalšími zařízeními a systémy.</w:t>
      </w:r>
    </w:p>
    <w:p w14:paraId="77FB8388" w14:textId="5ADF6385" w:rsidR="009E3B08" w:rsidRDefault="009E3B08" w:rsidP="00CF53D2">
      <w:pPr>
        <w:numPr>
          <w:ilvl w:val="0"/>
          <w:numId w:val="22"/>
        </w:numPr>
        <w:tabs>
          <w:tab w:val="left" w:pos="567"/>
          <w:tab w:val="left" w:pos="2127"/>
        </w:tabs>
        <w:spacing w:before="80"/>
        <w:ind w:left="567" w:hanging="567"/>
        <w:jc w:val="both"/>
        <w:rPr>
          <w:sz w:val="22"/>
          <w:szCs w:val="22"/>
        </w:rPr>
      </w:pPr>
      <w:r w:rsidRPr="009E3B08">
        <w:rPr>
          <w:sz w:val="22"/>
          <w:szCs w:val="22"/>
        </w:rPr>
        <w:t>Předmět plnění bude zároveň probíhat za běžného provozu budovy (</w:t>
      </w:r>
      <w:proofErr w:type="spellStart"/>
      <w:r>
        <w:rPr>
          <w:sz w:val="22"/>
          <w:szCs w:val="22"/>
        </w:rPr>
        <w:t>MěÚ</w:t>
      </w:r>
      <w:proofErr w:type="spellEnd"/>
      <w:r>
        <w:rPr>
          <w:sz w:val="22"/>
          <w:szCs w:val="22"/>
        </w:rPr>
        <w:t xml:space="preserve"> Choceň</w:t>
      </w:r>
      <w:r w:rsidRPr="009E3B08">
        <w:rPr>
          <w:sz w:val="22"/>
          <w:szCs w:val="22"/>
        </w:rPr>
        <w:t xml:space="preserve">) zadavatele. Zhotovitel zajistí bezpečné přechody s krytým průchodem k příslušné částí stavby, oplocením vymezí trasy </w:t>
      </w:r>
      <w:r>
        <w:rPr>
          <w:sz w:val="22"/>
          <w:szCs w:val="22"/>
        </w:rPr>
        <w:t>zaměstnanců a veřejnosti</w:t>
      </w:r>
      <w:r w:rsidRPr="009E3B08">
        <w:rPr>
          <w:sz w:val="22"/>
          <w:szCs w:val="22"/>
        </w:rPr>
        <w:t xml:space="preserve">, které oddělí od prostoru staveniště. Zhotoviteli bude pro účely zařízení staveniště dána k dispozici část </w:t>
      </w:r>
      <w:r>
        <w:rPr>
          <w:sz w:val="22"/>
          <w:szCs w:val="22"/>
        </w:rPr>
        <w:t>dvora, parkoviště a</w:t>
      </w:r>
      <w:r w:rsidRPr="009E3B08">
        <w:rPr>
          <w:sz w:val="22"/>
          <w:szCs w:val="22"/>
        </w:rPr>
        <w:t xml:space="preserve"> zpevněn</w:t>
      </w:r>
      <w:r>
        <w:rPr>
          <w:sz w:val="22"/>
          <w:szCs w:val="22"/>
        </w:rPr>
        <w:t>ých</w:t>
      </w:r>
      <w:r w:rsidRPr="009E3B08">
        <w:rPr>
          <w:sz w:val="22"/>
          <w:szCs w:val="22"/>
        </w:rPr>
        <w:t xml:space="preserve"> ploch</w:t>
      </w:r>
      <w:r>
        <w:rPr>
          <w:sz w:val="22"/>
          <w:szCs w:val="22"/>
        </w:rPr>
        <w:t>,</w:t>
      </w:r>
      <w:r w:rsidRPr="009E3B08">
        <w:rPr>
          <w:sz w:val="22"/>
          <w:szCs w:val="22"/>
        </w:rPr>
        <w:t xml:space="preserve"> operativně také plochy přilehlé k budově </w:t>
      </w:r>
      <w:r>
        <w:rPr>
          <w:sz w:val="22"/>
          <w:szCs w:val="22"/>
        </w:rPr>
        <w:t>z Tyršova náměstí a Jungmannovy ulice</w:t>
      </w:r>
      <w:r w:rsidRPr="009E3B08">
        <w:rPr>
          <w:sz w:val="22"/>
          <w:szCs w:val="22"/>
        </w:rPr>
        <w:t xml:space="preserve">. Zhotovitel neomezí během celé stavby provoz </w:t>
      </w:r>
      <w:proofErr w:type="spellStart"/>
      <w:r>
        <w:rPr>
          <w:sz w:val="22"/>
          <w:szCs w:val="22"/>
        </w:rPr>
        <w:t>MěÚ</w:t>
      </w:r>
      <w:proofErr w:type="spellEnd"/>
      <w:r>
        <w:rPr>
          <w:sz w:val="22"/>
          <w:szCs w:val="22"/>
        </w:rPr>
        <w:t xml:space="preserve"> Choceň</w:t>
      </w:r>
      <w:r w:rsidRPr="009E3B08">
        <w:rPr>
          <w:sz w:val="22"/>
          <w:szCs w:val="22"/>
        </w:rPr>
        <w:t xml:space="preserve"> přerušením dodávek vody, TUV, elektrické energie, plyn</w:t>
      </w:r>
      <w:r>
        <w:rPr>
          <w:sz w:val="22"/>
          <w:szCs w:val="22"/>
        </w:rPr>
        <w:t>u a </w:t>
      </w:r>
      <w:r w:rsidRPr="009E3B08">
        <w:rPr>
          <w:sz w:val="22"/>
          <w:szCs w:val="22"/>
        </w:rPr>
        <w:t>odvádění odpadních vod a nepřeruší vytápění</w:t>
      </w:r>
      <w:r>
        <w:rPr>
          <w:sz w:val="22"/>
          <w:szCs w:val="22"/>
        </w:rPr>
        <w:t xml:space="preserve"> a</w:t>
      </w:r>
      <w:r w:rsidRPr="009E3B08">
        <w:rPr>
          <w:sz w:val="22"/>
          <w:szCs w:val="22"/>
        </w:rPr>
        <w:t xml:space="preserve"> přípravu TUV v otopné sezoně. Z důvodu omezení negativních vlivů ze stavební činnosti na užívané části stavby školní jídelny zhotovitel zajistí prachotěsné uzavření stěnami v částech propojení objektů školní jídelny a stavby, a to v závislosti na etapizaci výstavby. Veškerá stavební činnost bude dodavatelem prováděna po dohodě se zadavatelem tak, aby docházelo k minimálnímu omezení a </w:t>
      </w:r>
      <w:r>
        <w:rPr>
          <w:sz w:val="22"/>
          <w:szCs w:val="22"/>
        </w:rPr>
        <w:t>zásahům do běžného chodu budovy</w:t>
      </w:r>
      <w:r w:rsidRPr="009E3B08">
        <w:rPr>
          <w:sz w:val="22"/>
          <w:szCs w:val="22"/>
        </w:rPr>
        <w:t>.</w:t>
      </w:r>
      <w:r w:rsidR="0004101E">
        <w:rPr>
          <w:sz w:val="22"/>
          <w:szCs w:val="22"/>
        </w:rPr>
        <w:t xml:space="preserve"> </w:t>
      </w:r>
      <w:r w:rsidR="0004101E" w:rsidRPr="0004101E">
        <w:rPr>
          <w:sz w:val="22"/>
          <w:szCs w:val="22"/>
        </w:rPr>
        <w:t xml:space="preserve">Prašné a hlučné práce budou prováděny přednostně mimo </w:t>
      </w:r>
      <w:r w:rsidR="0004101E">
        <w:rPr>
          <w:sz w:val="22"/>
          <w:szCs w:val="22"/>
        </w:rPr>
        <w:t>pracovní dobu</w:t>
      </w:r>
      <w:r w:rsidR="0004101E" w:rsidRPr="0004101E">
        <w:rPr>
          <w:sz w:val="22"/>
          <w:szCs w:val="22"/>
        </w:rPr>
        <w:t xml:space="preserve"> </w:t>
      </w:r>
      <w:proofErr w:type="spellStart"/>
      <w:r w:rsidR="0004101E">
        <w:rPr>
          <w:sz w:val="22"/>
          <w:szCs w:val="22"/>
        </w:rPr>
        <w:t>MěÚ</w:t>
      </w:r>
      <w:proofErr w:type="spellEnd"/>
      <w:r w:rsidR="0004101E">
        <w:rPr>
          <w:sz w:val="22"/>
          <w:szCs w:val="22"/>
        </w:rPr>
        <w:t xml:space="preserve"> Choceň, o víkendech a svátcích</w:t>
      </w:r>
      <w:r w:rsidR="0004101E" w:rsidRPr="0004101E">
        <w:rPr>
          <w:sz w:val="22"/>
          <w:szCs w:val="22"/>
        </w:rPr>
        <w:t>. Je na zadavateli, aby posoudil, které práce jsou prašné a hlučné, a které z nich lze výjimečně po předchozím odsouhlasení se zadavatelem provádět i v rámci pracovní doby.</w:t>
      </w:r>
      <w:r w:rsidR="004D3191">
        <w:rPr>
          <w:sz w:val="22"/>
          <w:szCs w:val="22"/>
        </w:rPr>
        <w:t xml:space="preserve"> </w:t>
      </w:r>
      <w:r w:rsidR="004D3191" w:rsidRPr="004D3191">
        <w:rPr>
          <w:sz w:val="22"/>
          <w:szCs w:val="22"/>
        </w:rPr>
        <w:t>Zhotovitel nebude provádět stavební práce v době od 22:00 do 6:00h, a v této době přeruší provádění stavebních prací.</w:t>
      </w:r>
    </w:p>
    <w:p w14:paraId="5313CF17" w14:textId="44476400" w:rsidR="009E3B08" w:rsidRDefault="009E3B08" w:rsidP="00CF53D2">
      <w:pPr>
        <w:numPr>
          <w:ilvl w:val="0"/>
          <w:numId w:val="22"/>
        </w:numPr>
        <w:tabs>
          <w:tab w:val="left" w:pos="567"/>
          <w:tab w:val="left" w:pos="2127"/>
        </w:tabs>
        <w:spacing w:before="80"/>
        <w:ind w:left="567" w:hanging="567"/>
        <w:jc w:val="both"/>
        <w:rPr>
          <w:sz w:val="22"/>
          <w:szCs w:val="22"/>
        </w:rPr>
      </w:pPr>
      <w:r w:rsidRPr="009E3B08">
        <w:rPr>
          <w:sz w:val="22"/>
          <w:szCs w:val="22"/>
        </w:rPr>
        <w:t xml:space="preserve">Veškeré stavební úpravy související s přepojením rozvodů instalací UT, TUV, VZT, </w:t>
      </w:r>
      <w:proofErr w:type="spellStart"/>
      <w:r w:rsidRPr="009E3B08">
        <w:rPr>
          <w:sz w:val="22"/>
          <w:szCs w:val="22"/>
        </w:rPr>
        <w:t>MaR</w:t>
      </w:r>
      <w:proofErr w:type="spellEnd"/>
      <w:r w:rsidRPr="009E3B08">
        <w:rPr>
          <w:sz w:val="22"/>
          <w:szCs w:val="22"/>
        </w:rPr>
        <w:t xml:space="preserve">, zprovozněním nových tepelných čerpadel a dalších zdrojů vytápění a přípravy TUV včetně jejich technického vybavení, spojených s přerušením dodávek všech energií a médií, musí být realizovány a dokončeny pouze v období </w:t>
      </w:r>
      <w:r>
        <w:rPr>
          <w:sz w:val="22"/>
          <w:szCs w:val="22"/>
        </w:rPr>
        <w:t>mimo topnou sezónu a musí být ohlášeny objednateli minimálně dva týdny předem.</w:t>
      </w:r>
      <w:r w:rsidR="0004101E">
        <w:rPr>
          <w:sz w:val="22"/>
          <w:szCs w:val="22"/>
        </w:rPr>
        <w:t xml:space="preserve"> Zhotovitel zajistí náhradní dodávky energií. </w:t>
      </w:r>
    </w:p>
    <w:p w14:paraId="48E0F11E" w14:textId="1B3A8C8F" w:rsidR="0004101E" w:rsidRDefault="0004101E" w:rsidP="00CF53D2">
      <w:pPr>
        <w:numPr>
          <w:ilvl w:val="0"/>
          <w:numId w:val="22"/>
        </w:numPr>
        <w:tabs>
          <w:tab w:val="left" w:pos="567"/>
          <w:tab w:val="left" w:pos="2127"/>
        </w:tabs>
        <w:spacing w:before="80"/>
        <w:ind w:left="567" w:hanging="567"/>
        <w:jc w:val="both"/>
        <w:rPr>
          <w:sz w:val="22"/>
          <w:szCs w:val="22"/>
        </w:rPr>
      </w:pPr>
      <w:r>
        <w:rPr>
          <w:sz w:val="22"/>
          <w:szCs w:val="22"/>
        </w:rPr>
        <w:t xml:space="preserve">Zhotovitel nepřeruší dodávky elektrické energie pro provoz </w:t>
      </w:r>
      <w:proofErr w:type="spellStart"/>
      <w:r>
        <w:rPr>
          <w:sz w:val="22"/>
          <w:szCs w:val="22"/>
        </w:rPr>
        <w:t>MěÚ</w:t>
      </w:r>
      <w:proofErr w:type="spellEnd"/>
      <w:r>
        <w:rPr>
          <w:sz w:val="22"/>
          <w:szCs w:val="22"/>
        </w:rPr>
        <w:t xml:space="preserve"> Choceň.</w:t>
      </w:r>
    </w:p>
    <w:p w14:paraId="302F05AB" w14:textId="039A7687" w:rsidR="0004101E" w:rsidRDefault="0004101E" w:rsidP="00CF53D2">
      <w:pPr>
        <w:numPr>
          <w:ilvl w:val="0"/>
          <w:numId w:val="22"/>
        </w:numPr>
        <w:tabs>
          <w:tab w:val="left" w:pos="567"/>
          <w:tab w:val="left" w:pos="2127"/>
        </w:tabs>
        <w:spacing w:before="80"/>
        <w:ind w:left="567" w:hanging="567"/>
        <w:jc w:val="both"/>
        <w:rPr>
          <w:sz w:val="22"/>
          <w:szCs w:val="22"/>
        </w:rPr>
      </w:pPr>
      <w:r>
        <w:rPr>
          <w:sz w:val="22"/>
          <w:szCs w:val="22"/>
        </w:rPr>
        <w:t>Zhotovitel si zajistí samostatnou staveništní přípojku elektrické energie s dostatečnou kapacitou pro veškerou stavební technologii.</w:t>
      </w:r>
    </w:p>
    <w:p w14:paraId="57C1BAFC" w14:textId="67E08108" w:rsidR="0004101E" w:rsidRDefault="004D3191" w:rsidP="00CF53D2">
      <w:pPr>
        <w:numPr>
          <w:ilvl w:val="0"/>
          <w:numId w:val="22"/>
        </w:numPr>
        <w:tabs>
          <w:tab w:val="left" w:pos="567"/>
          <w:tab w:val="left" w:pos="2127"/>
        </w:tabs>
        <w:spacing w:before="80"/>
        <w:ind w:left="567" w:hanging="567"/>
        <w:jc w:val="both"/>
        <w:rPr>
          <w:sz w:val="22"/>
          <w:szCs w:val="22"/>
        </w:rPr>
      </w:pPr>
      <w:r>
        <w:rPr>
          <w:sz w:val="22"/>
          <w:szCs w:val="22"/>
        </w:rPr>
        <w:t xml:space="preserve">Zhotovitel poskytne součinnost s dodavatelem nové přípojky NN a </w:t>
      </w:r>
      <w:r w:rsidR="003906DE">
        <w:rPr>
          <w:sz w:val="22"/>
          <w:szCs w:val="22"/>
        </w:rPr>
        <w:t xml:space="preserve">při </w:t>
      </w:r>
      <w:r>
        <w:rPr>
          <w:sz w:val="22"/>
          <w:szCs w:val="22"/>
        </w:rPr>
        <w:t>přemístění měření realizované správcem ČEZ Distribuce, a.s.</w:t>
      </w:r>
    </w:p>
    <w:p w14:paraId="374AE1BC" w14:textId="29C15C83" w:rsidR="004D3191" w:rsidRDefault="004D3191" w:rsidP="00AB72A3">
      <w:pPr>
        <w:numPr>
          <w:ilvl w:val="0"/>
          <w:numId w:val="22"/>
        </w:numPr>
        <w:tabs>
          <w:tab w:val="left" w:pos="567"/>
          <w:tab w:val="left" w:pos="2127"/>
        </w:tabs>
        <w:spacing w:before="80"/>
        <w:ind w:left="567" w:hanging="567"/>
        <w:jc w:val="both"/>
        <w:rPr>
          <w:sz w:val="22"/>
          <w:szCs w:val="22"/>
        </w:rPr>
      </w:pPr>
      <w:r>
        <w:rPr>
          <w:sz w:val="22"/>
          <w:szCs w:val="22"/>
        </w:rPr>
        <w:t>S</w:t>
      </w:r>
      <w:r w:rsidRPr="004D3191">
        <w:rPr>
          <w:sz w:val="22"/>
          <w:szCs w:val="22"/>
        </w:rPr>
        <w:t>oučástí díla je také součinnost s</w:t>
      </w:r>
      <w:r w:rsidR="001F6420">
        <w:rPr>
          <w:sz w:val="22"/>
          <w:szCs w:val="22"/>
        </w:rPr>
        <w:t xml:space="preserve"> budoucím </w:t>
      </w:r>
      <w:r w:rsidRPr="004D3191">
        <w:rPr>
          <w:sz w:val="22"/>
          <w:szCs w:val="22"/>
        </w:rPr>
        <w:t xml:space="preserve">dodavatelem </w:t>
      </w:r>
      <w:r>
        <w:rPr>
          <w:sz w:val="22"/>
          <w:szCs w:val="22"/>
        </w:rPr>
        <w:t xml:space="preserve">veřejné zakázky </w:t>
      </w:r>
      <w:r w:rsidRPr="004D3191">
        <w:rPr>
          <w:sz w:val="22"/>
          <w:szCs w:val="22"/>
        </w:rPr>
        <w:t>"Realizace varovného informačního systému pro město Choceň"</w:t>
      </w:r>
      <w:r>
        <w:rPr>
          <w:sz w:val="22"/>
          <w:szCs w:val="22"/>
        </w:rPr>
        <w:t xml:space="preserve"> v části umisťované na radnici Choceň.</w:t>
      </w:r>
    </w:p>
    <w:p w14:paraId="7A06D631" w14:textId="5F9CA976" w:rsidR="007C1709" w:rsidRDefault="007C1709" w:rsidP="00AB72A3">
      <w:pPr>
        <w:numPr>
          <w:ilvl w:val="0"/>
          <w:numId w:val="22"/>
        </w:numPr>
        <w:tabs>
          <w:tab w:val="left" w:pos="567"/>
          <w:tab w:val="left" w:pos="2127"/>
        </w:tabs>
        <w:spacing w:before="80"/>
        <w:ind w:left="567" w:hanging="567"/>
        <w:jc w:val="both"/>
        <w:rPr>
          <w:sz w:val="22"/>
          <w:szCs w:val="22"/>
        </w:rPr>
      </w:pPr>
      <w:r w:rsidRPr="007C1709">
        <w:rPr>
          <w:sz w:val="22"/>
          <w:szCs w:val="22"/>
        </w:rPr>
        <w:t xml:space="preserve">Součástí díla je také součinnost s budoucím dodavatelem veřejné zakázky "Nástavba č.p. 302, </w:t>
      </w:r>
      <w:proofErr w:type="gramStart"/>
      <w:r w:rsidRPr="007C1709">
        <w:rPr>
          <w:sz w:val="22"/>
          <w:szCs w:val="22"/>
        </w:rPr>
        <w:t>Choceň - kulturní</w:t>
      </w:r>
      <w:proofErr w:type="gramEnd"/>
      <w:r w:rsidRPr="007C1709">
        <w:rPr>
          <w:sz w:val="22"/>
          <w:szCs w:val="22"/>
        </w:rPr>
        <w:t xml:space="preserve"> centrum".</w:t>
      </w:r>
    </w:p>
    <w:p w14:paraId="046340E1" w14:textId="29EB9FB2" w:rsidR="001F6420" w:rsidRDefault="001F6420" w:rsidP="00AB72A3">
      <w:pPr>
        <w:numPr>
          <w:ilvl w:val="0"/>
          <w:numId w:val="22"/>
        </w:numPr>
        <w:tabs>
          <w:tab w:val="left" w:pos="567"/>
          <w:tab w:val="left" w:pos="2127"/>
        </w:tabs>
        <w:spacing w:before="80"/>
        <w:ind w:left="567" w:hanging="567"/>
        <w:jc w:val="both"/>
        <w:rPr>
          <w:sz w:val="22"/>
          <w:szCs w:val="22"/>
        </w:rPr>
      </w:pPr>
      <w:r w:rsidRPr="001F6420">
        <w:rPr>
          <w:sz w:val="22"/>
          <w:szCs w:val="22"/>
        </w:rPr>
        <w:t>Zhotovitel poskytne součinnost</w:t>
      </w:r>
      <w:r>
        <w:rPr>
          <w:sz w:val="22"/>
          <w:szCs w:val="22"/>
        </w:rPr>
        <w:t xml:space="preserve"> s projektantem</w:t>
      </w:r>
      <w:r w:rsidR="002728D2" w:rsidRPr="002728D2">
        <w:rPr>
          <w:sz w:val="22"/>
          <w:szCs w:val="22"/>
        </w:rPr>
        <w:t xml:space="preserve"> </w:t>
      </w:r>
      <w:r w:rsidR="002728D2">
        <w:rPr>
          <w:sz w:val="22"/>
          <w:szCs w:val="22"/>
        </w:rPr>
        <w:t>zadavatele</w:t>
      </w:r>
      <w:r>
        <w:rPr>
          <w:sz w:val="22"/>
          <w:szCs w:val="22"/>
        </w:rPr>
        <w:t>, statikem a koordinátorem BOZP</w:t>
      </w:r>
      <w:r w:rsidR="002728D2">
        <w:rPr>
          <w:sz w:val="22"/>
          <w:szCs w:val="22"/>
        </w:rPr>
        <w:t>.</w:t>
      </w:r>
    </w:p>
    <w:p w14:paraId="5DF0703F" w14:textId="77777777" w:rsidR="001269BB" w:rsidRDefault="001269BB" w:rsidP="00321503">
      <w:pPr>
        <w:keepNext/>
        <w:tabs>
          <w:tab w:val="left" w:pos="567"/>
          <w:tab w:val="left" w:pos="2127"/>
        </w:tabs>
        <w:jc w:val="center"/>
        <w:rPr>
          <w:b/>
          <w:sz w:val="22"/>
          <w:szCs w:val="22"/>
        </w:rPr>
      </w:pPr>
    </w:p>
    <w:p w14:paraId="35466DEF" w14:textId="7AA9C4D1" w:rsidR="00E54CEF" w:rsidRPr="00C83DFB" w:rsidRDefault="00195BAB" w:rsidP="00321503">
      <w:pPr>
        <w:keepNext/>
        <w:tabs>
          <w:tab w:val="left" w:pos="567"/>
          <w:tab w:val="left" w:pos="2127"/>
        </w:tabs>
        <w:jc w:val="center"/>
        <w:rPr>
          <w:b/>
          <w:sz w:val="22"/>
          <w:szCs w:val="22"/>
        </w:rPr>
      </w:pPr>
      <w:r w:rsidRPr="00C83DFB">
        <w:rPr>
          <w:b/>
          <w:sz w:val="22"/>
          <w:szCs w:val="22"/>
        </w:rPr>
        <w:t>I</w:t>
      </w:r>
      <w:r w:rsidR="00203DB6" w:rsidRPr="00C83DFB">
        <w:rPr>
          <w:b/>
          <w:sz w:val="22"/>
          <w:szCs w:val="22"/>
        </w:rPr>
        <w:t>II</w:t>
      </w:r>
      <w:r w:rsidR="00E54CEF" w:rsidRPr="00C83DFB">
        <w:rPr>
          <w:b/>
          <w:sz w:val="22"/>
          <w:szCs w:val="22"/>
        </w:rPr>
        <w:t>.</w:t>
      </w:r>
    </w:p>
    <w:p w14:paraId="69F43174" w14:textId="77777777" w:rsidR="00E54CEF" w:rsidRPr="00C83DFB" w:rsidRDefault="00E54CEF" w:rsidP="0058730B">
      <w:pPr>
        <w:keepNext/>
        <w:tabs>
          <w:tab w:val="left" w:pos="567"/>
          <w:tab w:val="left" w:pos="2127"/>
        </w:tabs>
        <w:jc w:val="center"/>
        <w:rPr>
          <w:b/>
          <w:sz w:val="22"/>
          <w:szCs w:val="22"/>
        </w:rPr>
      </w:pPr>
      <w:r w:rsidRPr="00C83DFB">
        <w:rPr>
          <w:b/>
          <w:sz w:val="22"/>
          <w:szCs w:val="22"/>
        </w:rPr>
        <w:t>Čas plnění</w:t>
      </w:r>
    </w:p>
    <w:p w14:paraId="581A21DB" w14:textId="31184A8F" w:rsidR="006E2B86" w:rsidRPr="00C83DFB" w:rsidRDefault="00E54CEF"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w:t>
      </w:r>
      <w:r w:rsidR="006F7835" w:rsidRPr="00C83DFB">
        <w:rPr>
          <w:sz w:val="22"/>
          <w:szCs w:val="22"/>
        </w:rPr>
        <w:t xml:space="preserve"> </w:t>
      </w:r>
      <w:r w:rsidRPr="00C83DFB">
        <w:rPr>
          <w:sz w:val="22"/>
          <w:szCs w:val="22"/>
        </w:rPr>
        <w:t xml:space="preserve">práce na realizaci díla </w:t>
      </w:r>
      <w:r w:rsidR="001269BB">
        <w:rPr>
          <w:sz w:val="22"/>
          <w:szCs w:val="22"/>
        </w:rPr>
        <w:t xml:space="preserve">je </w:t>
      </w:r>
      <w:r w:rsidR="001269BB" w:rsidRPr="001269BB">
        <w:rPr>
          <w:sz w:val="22"/>
          <w:szCs w:val="22"/>
        </w:rPr>
        <w:t xml:space="preserve">po předání staveniště (předpoklad </w:t>
      </w:r>
      <w:r w:rsidR="00BB268D" w:rsidRPr="00BB268D">
        <w:rPr>
          <w:sz w:val="22"/>
          <w:szCs w:val="22"/>
        </w:rPr>
        <w:t>08/2025</w:t>
      </w:r>
      <w:r w:rsidR="001269BB" w:rsidRPr="001269BB">
        <w:rPr>
          <w:sz w:val="22"/>
          <w:szCs w:val="22"/>
        </w:rPr>
        <w:t>)</w:t>
      </w:r>
    </w:p>
    <w:p w14:paraId="38266420" w14:textId="4D04AA0E" w:rsidR="00E81D86" w:rsidRPr="00C83DFB" w:rsidRDefault="00E36FF1" w:rsidP="00BC7D89">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zahájí vlastní stavební práce na realizaci díla dne</w:t>
      </w:r>
      <w:r w:rsidR="001A7B39">
        <w:rPr>
          <w:sz w:val="22"/>
          <w:szCs w:val="22"/>
        </w:rPr>
        <w:t>m předání staveniště.</w:t>
      </w:r>
    </w:p>
    <w:p w14:paraId="7D91ABEA" w14:textId="2FB90AD0" w:rsidR="00E54CEF" w:rsidRPr="00C83DFB" w:rsidRDefault="00E54CEF" w:rsidP="002A2B7B">
      <w:pPr>
        <w:tabs>
          <w:tab w:val="left" w:pos="567"/>
          <w:tab w:val="left" w:pos="851"/>
          <w:tab w:val="left" w:pos="2127"/>
          <w:tab w:val="left" w:pos="4536"/>
        </w:tabs>
        <w:ind w:left="567"/>
        <w:jc w:val="both"/>
        <w:rPr>
          <w:sz w:val="22"/>
          <w:szCs w:val="22"/>
        </w:rPr>
      </w:pPr>
      <w:r w:rsidRPr="00C83DFB">
        <w:rPr>
          <w:sz w:val="22"/>
          <w:szCs w:val="22"/>
        </w:rPr>
        <w:t xml:space="preserve">Pokud zhotovitel nezahájí </w:t>
      </w:r>
      <w:r w:rsidR="006F7835" w:rsidRPr="00C83DFB">
        <w:rPr>
          <w:sz w:val="22"/>
          <w:szCs w:val="22"/>
        </w:rPr>
        <w:t xml:space="preserve">stavební </w:t>
      </w:r>
      <w:r w:rsidRPr="00C83DFB">
        <w:rPr>
          <w:sz w:val="22"/>
          <w:szCs w:val="22"/>
        </w:rPr>
        <w:t xml:space="preserve">práce na realizaci díla ve sjednané lhůtě, ačkoliv mu objednatel umožnil provádění díla, </w:t>
      </w:r>
      <w:r w:rsidR="005861D2" w:rsidRPr="00C83DFB">
        <w:rPr>
          <w:sz w:val="22"/>
          <w:szCs w:val="22"/>
        </w:rPr>
        <w:t>má</w:t>
      </w:r>
      <w:r w:rsidRPr="00C83DFB">
        <w:rPr>
          <w:sz w:val="22"/>
          <w:szCs w:val="22"/>
        </w:rPr>
        <w:t xml:space="preserve"> objednatel</w:t>
      </w:r>
      <w:r w:rsidR="005861D2" w:rsidRPr="00C83DFB">
        <w:rPr>
          <w:sz w:val="22"/>
          <w:szCs w:val="22"/>
        </w:rPr>
        <w:t xml:space="preserve"> vůči zhotoviteli právo na</w:t>
      </w:r>
      <w:r w:rsidRPr="00C83DFB">
        <w:rPr>
          <w:sz w:val="22"/>
          <w:szCs w:val="22"/>
        </w:rPr>
        <w:t xml:space="preserve"> smluvní </w:t>
      </w:r>
      <w:r w:rsidRPr="00336C98">
        <w:rPr>
          <w:sz w:val="22"/>
          <w:szCs w:val="22"/>
        </w:rPr>
        <w:t xml:space="preserve">pokutu ve výši </w:t>
      </w:r>
      <w:r w:rsidR="006F7835" w:rsidRPr="00336C98">
        <w:rPr>
          <w:sz w:val="22"/>
          <w:szCs w:val="22"/>
        </w:rPr>
        <w:t>5</w:t>
      </w:r>
      <w:r w:rsidRPr="00336C98">
        <w:rPr>
          <w:sz w:val="22"/>
          <w:szCs w:val="22"/>
        </w:rPr>
        <w:t>00,- Kč</w:t>
      </w:r>
      <w:r w:rsidRPr="00C83DFB">
        <w:rPr>
          <w:sz w:val="22"/>
          <w:szCs w:val="22"/>
        </w:rPr>
        <w:t xml:space="preserve"> za každý den prodlení. </w:t>
      </w:r>
    </w:p>
    <w:p w14:paraId="101973F9" w14:textId="77777777" w:rsidR="003A11F3" w:rsidRDefault="00E54CEF" w:rsidP="002A2B7B">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 xml:space="preserve">Zhotovitel se zavazuje </w:t>
      </w:r>
      <w:r w:rsidR="00972935" w:rsidRPr="00C83DFB">
        <w:rPr>
          <w:sz w:val="22"/>
          <w:szCs w:val="22"/>
        </w:rPr>
        <w:t>prov</w:t>
      </w:r>
      <w:r w:rsidR="00BB1F02" w:rsidRPr="00C83DFB">
        <w:rPr>
          <w:sz w:val="22"/>
          <w:szCs w:val="22"/>
        </w:rPr>
        <w:t>ést</w:t>
      </w:r>
      <w:r w:rsidR="003A11F3" w:rsidRPr="00C83DFB">
        <w:rPr>
          <w:sz w:val="22"/>
          <w:szCs w:val="22"/>
        </w:rPr>
        <w:t xml:space="preserve"> dílo takto:</w:t>
      </w:r>
    </w:p>
    <w:p w14:paraId="3F7E8CEE" w14:textId="09D8E8F4" w:rsidR="001269BB" w:rsidRPr="001269BB" w:rsidRDefault="001269BB" w:rsidP="006F4636">
      <w:pPr>
        <w:tabs>
          <w:tab w:val="left" w:pos="567"/>
          <w:tab w:val="left" w:pos="851"/>
          <w:tab w:val="left" w:pos="2127"/>
          <w:tab w:val="left" w:pos="4536"/>
        </w:tabs>
        <w:spacing w:before="80"/>
        <w:ind w:left="567"/>
        <w:jc w:val="both"/>
        <w:rPr>
          <w:sz w:val="22"/>
          <w:szCs w:val="22"/>
        </w:rPr>
      </w:pPr>
      <w:r w:rsidRPr="001269BB">
        <w:rPr>
          <w:sz w:val="22"/>
          <w:szCs w:val="22"/>
        </w:rPr>
        <w:t xml:space="preserve">Termín </w:t>
      </w:r>
      <w:r w:rsidR="006F4636">
        <w:rPr>
          <w:sz w:val="22"/>
          <w:szCs w:val="22"/>
        </w:rPr>
        <w:t>celkového dokončení</w:t>
      </w:r>
      <w:r w:rsidR="001519C6">
        <w:rPr>
          <w:sz w:val="22"/>
          <w:szCs w:val="22"/>
        </w:rPr>
        <w:t xml:space="preserve"> </w:t>
      </w:r>
      <w:r w:rsidR="001519C6" w:rsidRPr="001519C6">
        <w:rPr>
          <w:sz w:val="22"/>
          <w:szCs w:val="22"/>
        </w:rPr>
        <w:t>nejpozději do 14 měsíců od předání staveniště</w:t>
      </w:r>
    </w:p>
    <w:p w14:paraId="4F6FF5C2" w14:textId="6395B8EA" w:rsidR="001B6ADE" w:rsidRPr="00C83DFB" w:rsidRDefault="001B6ADE" w:rsidP="002A2B7B">
      <w:pPr>
        <w:numPr>
          <w:ilvl w:val="0"/>
          <w:numId w:val="3"/>
        </w:numPr>
        <w:tabs>
          <w:tab w:val="left" w:pos="567"/>
          <w:tab w:val="left" w:pos="851"/>
          <w:tab w:val="left" w:pos="2127"/>
          <w:tab w:val="left" w:pos="4536"/>
        </w:tabs>
        <w:spacing w:before="80"/>
        <w:ind w:left="567" w:hanging="567"/>
        <w:jc w:val="both"/>
        <w:rPr>
          <w:sz w:val="22"/>
          <w:szCs w:val="22"/>
        </w:rPr>
      </w:pPr>
      <w:r w:rsidRPr="00C83DFB">
        <w:rPr>
          <w:sz w:val="22"/>
          <w:szCs w:val="22"/>
        </w:rPr>
        <w:t>Zhotovitel předložil objednateli před uzavřením této smlouvy podrobný časový a finanční harmonogram, který tvoří přílohu č. 3 této smlouvy. Zhotovitel se zavazuje harmonogram při provádění díla dodržovat.</w:t>
      </w:r>
    </w:p>
    <w:p w14:paraId="151F9DDA" w14:textId="0AD99CF6" w:rsidR="0005554A" w:rsidRPr="00C83DFB" w:rsidRDefault="0005554A" w:rsidP="002A2B7B">
      <w:pPr>
        <w:numPr>
          <w:ilvl w:val="0"/>
          <w:numId w:val="3"/>
        </w:numPr>
        <w:tabs>
          <w:tab w:val="left" w:pos="567"/>
          <w:tab w:val="left" w:pos="851"/>
          <w:tab w:val="left" w:pos="2127"/>
          <w:tab w:val="left" w:pos="4536"/>
        </w:tabs>
        <w:spacing w:before="60"/>
        <w:ind w:left="567" w:hanging="567"/>
        <w:jc w:val="both"/>
        <w:rPr>
          <w:sz w:val="22"/>
          <w:szCs w:val="22"/>
        </w:rPr>
      </w:pPr>
      <w:r w:rsidRPr="00C83DFB">
        <w:rPr>
          <w:sz w:val="22"/>
          <w:szCs w:val="22"/>
        </w:rPr>
        <w:t xml:space="preserve">Zhotovitel </w:t>
      </w:r>
      <w:r w:rsidRPr="00336C98">
        <w:rPr>
          <w:sz w:val="22"/>
          <w:szCs w:val="22"/>
        </w:rPr>
        <w:t>je povinen do 5 pracovních dnů ode dne účinnosti této smlouvy</w:t>
      </w:r>
      <w:r w:rsidRPr="00C83DFB">
        <w:rPr>
          <w:sz w:val="22"/>
          <w:szCs w:val="22"/>
        </w:rPr>
        <w:t xml:space="preserve"> předložit objednateli aktualizovaný časový a finanční harmonogram plnění zpracovaný podle požadavků objednatele. </w:t>
      </w:r>
      <w:r w:rsidR="00937238" w:rsidRPr="00C83DFB">
        <w:rPr>
          <w:sz w:val="22"/>
          <w:szCs w:val="22"/>
        </w:rPr>
        <w:t xml:space="preserve">Pokud </w:t>
      </w:r>
      <w:r w:rsidRPr="00C83DFB">
        <w:rPr>
          <w:sz w:val="22"/>
          <w:szCs w:val="22"/>
        </w:rPr>
        <w:t>bude mít objednatel k</w:t>
      </w:r>
      <w:r w:rsidR="000144B3" w:rsidRPr="00C83DFB">
        <w:rPr>
          <w:sz w:val="22"/>
          <w:szCs w:val="22"/>
        </w:rPr>
        <w:t xml:space="preserve"> aktualizovanému </w:t>
      </w:r>
      <w:r w:rsidRPr="00C83DFB">
        <w:rPr>
          <w:sz w:val="22"/>
          <w:szCs w:val="22"/>
        </w:rPr>
        <w:t xml:space="preserve">harmonogramu připomínky, zavazuje se je zhotovitel zapracovat do harmonogramu do 5 pracovních dnů od sdělení připomínek. </w:t>
      </w:r>
    </w:p>
    <w:p w14:paraId="09382F5C" w14:textId="44D21E39" w:rsidR="000144B3" w:rsidRDefault="0005554A" w:rsidP="002A2B7B">
      <w:pPr>
        <w:tabs>
          <w:tab w:val="left" w:pos="567"/>
          <w:tab w:val="left" w:pos="851"/>
          <w:tab w:val="left" w:pos="2127"/>
          <w:tab w:val="left" w:pos="4536"/>
        </w:tabs>
        <w:ind w:left="567"/>
        <w:jc w:val="both"/>
        <w:rPr>
          <w:sz w:val="22"/>
          <w:szCs w:val="22"/>
        </w:rPr>
      </w:pPr>
      <w:r w:rsidRPr="00C83DFB">
        <w:rPr>
          <w:sz w:val="22"/>
          <w:szCs w:val="22"/>
        </w:rPr>
        <w:t>V případě, že bude zhotovitel v prodlení s</w:t>
      </w:r>
      <w:r w:rsidR="000144B3" w:rsidRPr="00C83DFB">
        <w:rPr>
          <w:sz w:val="22"/>
          <w:szCs w:val="22"/>
        </w:rPr>
        <w:t> </w:t>
      </w:r>
      <w:r w:rsidRPr="00C83DFB">
        <w:rPr>
          <w:sz w:val="22"/>
          <w:szCs w:val="22"/>
        </w:rPr>
        <w:t>předložením</w:t>
      </w:r>
      <w:r w:rsidR="000144B3" w:rsidRPr="00C83DFB">
        <w:rPr>
          <w:sz w:val="22"/>
          <w:szCs w:val="22"/>
        </w:rPr>
        <w:t xml:space="preserve"> aktualizovanému</w:t>
      </w:r>
      <w:r w:rsidRPr="00C83DFB">
        <w:rPr>
          <w:sz w:val="22"/>
          <w:szCs w:val="22"/>
        </w:rPr>
        <w:t xml:space="preserve"> harmonogramu a/nebo se zapracováním připomínek objednatele dle tohoto bodu, má objednatel vůči zhotoviteli právo na smluvní pokutu ve výši 2 000,- Kč za každý den prodlení.</w:t>
      </w:r>
      <w:r w:rsidR="000144B3" w:rsidRPr="00C83DFB">
        <w:rPr>
          <w:sz w:val="22"/>
          <w:szCs w:val="22"/>
        </w:rPr>
        <w:t xml:space="preserve"> </w:t>
      </w:r>
    </w:p>
    <w:p w14:paraId="1925AD4B" w14:textId="573EEB4D" w:rsidR="00B614F6" w:rsidRPr="00336C98" w:rsidRDefault="00E54CEF" w:rsidP="002A2B7B">
      <w:pPr>
        <w:numPr>
          <w:ilvl w:val="0"/>
          <w:numId w:val="3"/>
        </w:numPr>
        <w:tabs>
          <w:tab w:val="left" w:pos="567"/>
          <w:tab w:val="left" w:pos="1134"/>
          <w:tab w:val="left" w:pos="4536"/>
        </w:tabs>
        <w:spacing w:before="80"/>
        <w:ind w:left="567" w:hanging="567"/>
        <w:jc w:val="both"/>
        <w:rPr>
          <w:sz w:val="22"/>
          <w:szCs w:val="22"/>
        </w:rPr>
      </w:pPr>
      <w:r w:rsidRPr="00C83DFB">
        <w:rPr>
          <w:sz w:val="22"/>
          <w:szCs w:val="22"/>
        </w:rPr>
        <w:t xml:space="preserve">V případě, </w:t>
      </w:r>
      <w:r w:rsidRPr="00336C98">
        <w:rPr>
          <w:sz w:val="22"/>
          <w:szCs w:val="22"/>
        </w:rPr>
        <w:t>že zhotovitel bude v prodlení s</w:t>
      </w:r>
      <w:r w:rsidR="00B614F6" w:rsidRPr="00336C98">
        <w:rPr>
          <w:sz w:val="22"/>
          <w:szCs w:val="22"/>
        </w:rPr>
        <w:t> </w:t>
      </w:r>
      <w:r w:rsidRPr="00336C98">
        <w:rPr>
          <w:sz w:val="22"/>
          <w:szCs w:val="22"/>
        </w:rPr>
        <w:t>provedením</w:t>
      </w:r>
      <w:r w:rsidR="00B614F6" w:rsidRPr="00336C98">
        <w:rPr>
          <w:sz w:val="22"/>
          <w:szCs w:val="22"/>
        </w:rPr>
        <w:t>:</w:t>
      </w:r>
    </w:p>
    <w:p w14:paraId="2F1FB1A3" w14:textId="0BF1176F" w:rsidR="00C57869" w:rsidRPr="00336C98" w:rsidRDefault="00B614F6"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 xml:space="preserve">části díla dle bodu 3.3. písm. a) této smlouvy má objednatel vůči zhotoviteli právo na smluvní pokutu ve </w:t>
      </w:r>
      <w:proofErr w:type="gramStart"/>
      <w:r w:rsidR="002728D2">
        <w:rPr>
          <w:sz w:val="22"/>
          <w:szCs w:val="22"/>
        </w:rPr>
        <w:t>00,05%</w:t>
      </w:r>
      <w:proofErr w:type="gramEnd"/>
      <w:r w:rsidR="002728D2">
        <w:rPr>
          <w:sz w:val="22"/>
          <w:szCs w:val="22"/>
        </w:rPr>
        <w:t xml:space="preserve"> z Celkové ceny díla</w:t>
      </w:r>
      <w:r w:rsidRPr="00336C98">
        <w:rPr>
          <w:sz w:val="22"/>
          <w:szCs w:val="22"/>
        </w:rPr>
        <w:t xml:space="preserve"> za každý den prodlení</w:t>
      </w:r>
      <w:r w:rsidR="002A2B7B" w:rsidRPr="00336C98">
        <w:rPr>
          <w:sz w:val="22"/>
          <w:szCs w:val="22"/>
        </w:rPr>
        <w:t>;</w:t>
      </w:r>
    </w:p>
    <w:p w14:paraId="33217A11" w14:textId="3B1CBBBD" w:rsidR="00E54CEF" w:rsidRPr="00336C98" w:rsidRDefault="005973D4" w:rsidP="002A2B7B">
      <w:pPr>
        <w:pStyle w:val="Odstavecseseznamem"/>
        <w:numPr>
          <w:ilvl w:val="0"/>
          <w:numId w:val="33"/>
        </w:numPr>
        <w:tabs>
          <w:tab w:val="left" w:pos="567"/>
          <w:tab w:val="left" w:pos="1134"/>
          <w:tab w:val="left" w:pos="4536"/>
        </w:tabs>
        <w:ind w:left="924" w:hanging="357"/>
        <w:contextualSpacing w:val="0"/>
        <w:jc w:val="both"/>
        <w:rPr>
          <w:sz w:val="22"/>
          <w:szCs w:val="22"/>
        </w:rPr>
      </w:pPr>
      <w:r w:rsidRPr="00336C98">
        <w:rPr>
          <w:sz w:val="22"/>
          <w:szCs w:val="22"/>
        </w:rPr>
        <w:t xml:space="preserve">celého </w:t>
      </w:r>
      <w:r w:rsidR="00E54CEF" w:rsidRPr="00336C98">
        <w:rPr>
          <w:sz w:val="22"/>
          <w:szCs w:val="22"/>
        </w:rPr>
        <w:t xml:space="preserve">díla, </w:t>
      </w:r>
      <w:r w:rsidR="00793E05" w:rsidRPr="00336C98">
        <w:rPr>
          <w:sz w:val="22"/>
          <w:szCs w:val="22"/>
        </w:rPr>
        <w:t xml:space="preserve">má </w:t>
      </w:r>
      <w:r w:rsidR="00E54CEF" w:rsidRPr="00336C98">
        <w:rPr>
          <w:sz w:val="22"/>
          <w:szCs w:val="22"/>
        </w:rPr>
        <w:t>objednatel</w:t>
      </w:r>
      <w:r w:rsidR="00793E05" w:rsidRPr="00336C98">
        <w:rPr>
          <w:sz w:val="22"/>
          <w:szCs w:val="22"/>
        </w:rPr>
        <w:t xml:space="preserve"> vůči zhotoviteli právo na</w:t>
      </w:r>
      <w:r w:rsidR="00E54CEF" w:rsidRPr="00336C98">
        <w:rPr>
          <w:sz w:val="22"/>
          <w:szCs w:val="22"/>
        </w:rPr>
        <w:t xml:space="preserve"> smluvní pokutu</w:t>
      </w:r>
      <w:r w:rsidR="00C57869" w:rsidRPr="00336C98">
        <w:rPr>
          <w:sz w:val="22"/>
          <w:szCs w:val="22"/>
        </w:rPr>
        <w:t>, která činí po dobu prvních 30 dnů prodlení</w:t>
      </w:r>
      <w:r w:rsidR="00E54CEF" w:rsidRPr="00336C98">
        <w:rPr>
          <w:sz w:val="22"/>
          <w:szCs w:val="22"/>
        </w:rPr>
        <w:t xml:space="preserve"> 0,</w:t>
      </w:r>
      <w:r w:rsidR="002728D2">
        <w:rPr>
          <w:sz w:val="22"/>
          <w:szCs w:val="22"/>
        </w:rPr>
        <w:t>05</w:t>
      </w:r>
      <w:r w:rsidR="00E54CEF" w:rsidRPr="00336C98">
        <w:rPr>
          <w:sz w:val="22"/>
          <w:szCs w:val="22"/>
        </w:rPr>
        <w:t> % z Celkové ceny díla za každý den prodlení</w:t>
      </w:r>
      <w:r w:rsidR="00C57869" w:rsidRPr="00336C98">
        <w:rPr>
          <w:sz w:val="22"/>
          <w:szCs w:val="22"/>
        </w:rPr>
        <w:t xml:space="preserve"> a počínaje 31. dnem prodlení činí 0,2 % z Celkové ceny díla za každý den prodlení.</w:t>
      </w:r>
    </w:p>
    <w:p w14:paraId="0368C142" w14:textId="77777777" w:rsidR="00B8017E" w:rsidRPr="00C83DFB" w:rsidRDefault="00B8017E" w:rsidP="00433072">
      <w:pPr>
        <w:tabs>
          <w:tab w:val="left" w:pos="567"/>
          <w:tab w:val="left" w:pos="2127"/>
        </w:tabs>
        <w:jc w:val="center"/>
        <w:rPr>
          <w:b/>
          <w:sz w:val="22"/>
          <w:szCs w:val="22"/>
        </w:rPr>
      </w:pPr>
    </w:p>
    <w:p w14:paraId="6E1F9E2E" w14:textId="1FCDE147" w:rsidR="00E54CEF" w:rsidRPr="00C83DFB" w:rsidRDefault="00E54CEF" w:rsidP="00433072">
      <w:pPr>
        <w:tabs>
          <w:tab w:val="left" w:pos="567"/>
          <w:tab w:val="left" w:pos="2127"/>
        </w:tabs>
        <w:jc w:val="center"/>
        <w:rPr>
          <w:b/>
          <w:sz w:val="22"/>
          <w:szCs w:val="22"/>
        </w:rPr>
      </w:pPr>
      <w:r w:rsidRPr="00C83DFB">
        <w:rPr>
          <w:b/>
          <w:sz w:val="22"/>
          <w:szCs w:val="22"/>
        </w:rPr>
        <w:t>I</w:t>
      </w:r>
      <w:r w:rsidR="005229E8" w:rsidRPr="00C83DFB">
        <w:rPr>
          <w:b/>
          <w:sz w:val="22"/>
          <w:szCs w:val="22"/>
        </w:rPr>
        <w:t>V</w:t>
      </w:r>
      <w:r w:rsidRPr="00C83DFB">
        <w:rPr>
          <w:b/>
          <w:sz w:val="22"/>
          <w:szCs w:val="22"/>
        </w:rPr>
        <w:t>.</w:t>
      </w:r>
    </w:p>
    <w:p w14:paraId="4E042A65" w14:textId="77777777" w:rsidR="00E54CEF" w:rsidRPr="00C83DFB" w:rsidRDefault="00E54CEF" w:rsidP="0058730B">
      <w:pPr>
        <w:tabs>
          <w:tab w:val="left" w:pos="567"/>
          <w:tab w:val="left" w:pos="2127"/>
        </w:tabs>
        <w:jc w:val="center"/>
        <w:rPr>
          <w:b/>
          <w:sz w:val="22"/>
          <w:szCs w:val="22"/>
        </w:rPr>
      </w:pPr>
      <w:r w:rsidRPr="00C83DFB">
        <w:rPr>
          <w:b/>
          <w:sz w:val="22"/>
          <w:szCs w:val="22"/>
        </w:rPr>
        <w:t>Cena díla</w:t>
      </w:r>
    </w:p>
    <w:p w14:paraId="10DB3CE3" w14:textId="5A718979" w:rsidR="0063476D" w:rsidRPr="00C83DFB" w:rsidRDefault="00E54CEF" w:rsidP="00BC7D89">
      <w:pPr>
        <w:numPr>
          <w:ilvl w:val="0"/>
          <w:numId w:val="4"/>
        </w:numPr>
        <w:tabs>
          <w:tab w:val="left" w:pos="567"/>
          <w:tab w:val="left" w:pos="2835"/>
          <w:tab w:val="left" w:pos="5245"/>
        </w:tabs>
        <w:spacing w:before="80"/>
        <w:ind w:left="567" w:hanging="567"/>
        <w:jc w:val="both"/>
        <w:rPr>
          <w:sz w:val="22"/>
          <w:szCs w:val="22"/>
        </w:rPr>
      </w:pPr>
      <w:r w:rsidRPr="00C83DFB">
        <w:rPr>
          <w:sz w:val="22"/>
          <w:szCs w:val="22"/>
        </w:rPr>
        <w:t>C</w:t>
      </w:r>
      <w:r w:rsidR="00360180" w:rsidRPr="00C83DFB">
        <w:rPr>
          <w:sz w:val="22"/>
          <w:szCs w:val="22"/>
        </w:rPr>
        <w:t>e</w:t>
      </w:r>
      <w:r w:rsidR="0063476D" w:rsidRPr="00C83DFB">
        <w:rPr>
          <w:sz w:val="22"/>
          <w:szCs w:val="22"/>
        </w:rPr>
        <w:t xml:space="preserve">na </w:t>
      </w:r>
      <w:r w:rsidR="00360180" w:rsidRPr="00C83DFB">
        <w:rPr>
          <w:sz w:val="22"/>
          <w:szCs w:val="22"/>
        </w:rPr>
        <w:t xml:space="preserve">díla </w:t>
      </w:r>
      <w:r w:rsidR="0063476D" w:rsidRPr="00C83DFB">
        <w:rPr>
          <w:sz w:val="22"/>
          <w:szCs w:val="22"/>
        </w:rPr>
        <w:t>bez DPH</w:t>
      </w:r>
      <w:r w:rsidR="00185CDF" w:rsidRPr="00C83DFB">
        <w:rPr>
          <w:sz w:val="22"/>
          <w:szCs w:val="22"/>
        </w:rPr>
        <w:t xml:space="preserve"> činí</w:t>
      </w:r>
      <w:r w:rsidR="00185CDF" w:rsidRPr="00C83DFB">
        <w:rPr>
          <w:b/>
          <w:sz w:val="22"/>
          <w:szCs w:val="22"/>
        </w:rPr>
        <w:t xml:space="preserve"> </w:t>
      </w:r>
      <w:r w:rsidR="00BB4C86" w:rsidRPr="00C83DFB">
        <w:rPr>
          <w:b/>
          <w:sz w:val="22"/>
          <w:szCs w:val="22"/>
          <w:highlight w:val="yellow"/>
        </w:rPr>
        <w:t>.</w:t>
      </w:r>
      <w:r w:rsidR="00E863E1">
        <w:rPr>
          <w:b/>
          <w:sz w:val="22"/>
          <w:szCs w:val="22"/>
          <w:highlight w:val="yellow"/>
        </w:rPr>
        <w:t>.....................</w:t>
      </w:r>
      <w:r w:rsidR="00BB4C86" w:rsidRPr="00C83DFB">
        <w:rPr>
          <w:b/>
          <w:sz w:val="22"/>
          <w:szCs w:val="22"/>
          <w:highlight w:val="yellow"/>
        </w:rPr>
        <w:t>....</w:t>
      </w:r>
      <w:r w:rsidR="0063476D" w:rsidRPr="00C83DFB">
        <w:rPr>
          <w:b/>
          <w:sz w:val="22"/>
          <w:szCs w:val="22"/>
          <w:highlight w:val="yellow"/>
        </w:rPr>
        <w:t xml:space="preserve">. </w:t>
      </w:r>
      <w:r w:rsidR="0063476D" w:rsidRPr="00C83DFB">
        <w:rPr>
          <w:b/>
          <w:sz w:val="22"/>
          <w:szCs w:val="22"/>
        </w:rPr>
        <w:t>Kč</w:t>
      </w:r>
      <w:r w:rsidR="00185CDF" w:rsidRPr="00C83DFB">
        <w:rPr>
          <w:sz w:val="22"/>
          <w:szCs w:val="22"/>
        </w:rPr>
        <w:t xml:space="preserve"> </w:t>
      </w:r>
      <w:r w:rsidR="00360180" w:rsidRPr="00C83DFB">
        <w:rPr>
          <w:sz w:val="22"/>
          <w:szCs w:val="22"/>
        </w:rPr>
        <w:t xml:space="preserve">(v této smlouvě označeno </w:t>
      </w:r>
      <w:r w:rsidR="00AE547A" w:rsidRPr="00C83DFB">
        <w:rPr>
          <w:sz w:val="22"/>
          <w:szCs w:val="22"/>
        </w:rPr>
        <w:t>jako „Celková cena</w:t>
      </w:r>
      <w:r w:rsidR="00185CDF" w:rsidRPr="00C83DFB">
        <w:rPr>
          <w:sz w:val="22"/>
          <w:szCs w:val="22"/>
        </w:rPr>
        <w:t xml:space="preserve"> </w:t>
      </w:r>
      <w:r w:rsidR="00AE547A" w:rsidRPr="00C83DFB">
        <w:rPr>
          <w:sz w:val="22"/>
          <w:szCs w:val="22"/>
        </w:rPr>
        <w:t>díla“)</w:t>
      </w:r>
      <w:r w:rsidR="00185CDF" w:rsidRPr="00C83DFB">
        <w:rPr>
          <w:sz w:val="22"/>
          <w:szCs w:val="22"/>
        </w:rPr>
        <w:t>.</w:t>
      </w:r>
    </w:p>
    <w:p w14:paraId="16CF5F93" w14:textId="07988642" w:rsidR="00DB0F71" w:rsidRPr="00C83DFB" w:rsidRDefault="00DB0F71"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K </w:t>
      </w:r>
      <w:r w:rsidR="00490DB9">
        <w:rPr>
          <w:sz w:val="22"/>
          <w:szCs w:val="22"/>
        </w:rPr>
        <w:t>c</w:t>
      </w:r>
      <w:r w:rsidRPr="00C83DFB">
        <w:rPr>
          <w:sz w:val="22"/>
          <w:szCs w:val="22"/>
        </w:rPr>
        <w:t>elkové ceně díla bude připočtena DPH v souladu s právními předpisy platnými ke dni uskutečnění zdanitelného plnění.</w:t>
      </w:r>
    </w:p>
    <w:p w14:paraId="7CDF6A40" w14:textId="77777777" w:rsidR="003A75C0" w:rsidRPr="00C83DFB" w:rsidRDefault="00E54CEF" w:rsidP="00BC7D89">
      <w:pPr>
        <w:numPr>
          <w:ilvl w:val="0"/>
          <w:numId w:val="4"/>
        </w:numPr>
        <w:tabs>
          <w:tab w:val="left" w:pos="567"/>
          <w:tab w:val="left" w:pos="2127"/>
          <w:tab w:val="left" w:pos="4536"/>
        </w:tabs>
        <w:spacing w:before="80"/>
        <w:ind w:left="567" w:hanging="567"/>
        <w:jc w:val="both"/>
        <w:rPr>
          <w:sz w:val="22"/>
          <w:szCs w:val="22"/>
        </w:rPr>
      </w:pPr>
      <w:r w:rsidRPr="00C83DFB">
        <w:rPr>
          <w:sz w:val="22"/>
          <w:szCs w:val="22"/>
        </w:rPr>
        <w:t xml:space="preserve">Celková cena díla je stanovena na základě Cenové nabídky </w:t>
      </w:r>
      <w:r w:rsidR="003A75C0" w:rsidRPr="00C83DFB">
        <w:rPr>
          <w:sz w:val="22"/>
          <w:szCs w:val="22"/>
        </w:rPr>
        <w:t>jako součet dílčích položek uvedených v Cenové nabídce</w:t>
      </w:r>
      <w:r w:rsidR="00094A6A" w:rsidRPr="00C83DFB">
        <w:rPr>
          <w:sz w:val="22"/>
          <w:szCs w:val="22"/>
        </w:rPr>
        <w:t xml:space="preserve"> a</w:t>
      </w:r>
      <w:r w:rsidRPr="00C83DFB">
        <w:rPr>
          <w:sz w:val="22"/>
          <w:szCs w:val="22"/>
        </w:rPr>
        <w:t xml:space="preserve"> je cenou nejvýše přípustnou. </w:t>
      </w:r>
      <w:r w:rsidR="00094A6A" w:rsidRPr="00C83DFB">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C83DFB">
        <w:rPr>
          <w:sz w:val="22"/>
          <w:szCs w:val="22"/>
        </w:rPr>
        <w:t xml:space="preserve"> Z</w:t>
      </w:r>
      <w:r w:rsidR="00094A6A" w:rsidRPr="00C83DFB">
        <w:rPr>
          <w:sz w:val="22"/>
          <w:szCs w:val="22"/>
        </w:rPr>
        <w:t>adávací dokumentace</w:t>
      </w:r>
      <w:r w:rsidR="00793E05" w:rsidRPr="00C83DFB">
        <w:rPr>
          <w:sz w:val="22"/>
          <w:szCs w:val="22"/>
        </w:rPr>
        <w:t>.</w:t>
      </w:r>
    </w:p>
    <w:p w14:paraId="21FC1868" w14:textId="77777777" w:rsidR="00E54CEF" w:rsidRPr="00C83DFB" w:rsidRDefault="00E54CEF" w:rsidP="00BC7D89">
      <w:pPr>
        <w:numPr>
          <w:ilvl w:val="0"/>
          <w:numId w:val="4"/>
        </w:numPr>
        <w:tabs>
          <w:tab w:val="left" w:pos="567"/>
          <w:tab w:val="left" w:pos="851"/>
        </w:tabs>
        <w:spacing w:before="80"/>
        <w:ind w:left="567" w:hanging="567"/>
        <w:jc w:val="both"/>
        <w:rPr>
          <w:sz w:val="22"/>
          <w:szCs w:val="22"/>
        </w:rPr>
      </w:pPr>
      <w:r w:rsidRPr="00C83DFB">
        <w:rPr>
          <w:sz w:val="22"/>
          <w:szCs w:val="22"/>
        </w:rPr>
        <w:t>Celková cena díla může být změněna pouze za níže uvedených podmínek:</w:t>
      </w:r>
    </w:p>
    <w:p w14:paraId="5F410AB2" w14:textId="77777777" w:rsidR="00A87C09" w:rsidRPr="00C83DFB" w:rsidRDefault="00E54CEF" w:rsidP="00BC7D89">
      <w:pPr>
        <w:pStyle w:val="Zkladntext"/>
        <w:numPr>
          <w:ilvl w:val="0"/>
          <w:numId w:val="27"/>
        </w:numPr>
        <w:tabs>
          <w:tab w:val="left" w:pos="851"/>
        </w:tabs>
        <w:spacing w:after="0"/>
        <w:ind w:left="851" w:hanging="284"/>
        <w:jc w:val="both"/>
        <w:rPr>
          <w:sz w:val="22"/>
          <w:szCs w:val="22"/>
        </w:rPr>
      </w:pPr>
      <w:r w:rsidRPr="00C83DFB">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C83DFB">
        <w:rPr>
          <w:sz w:val="22"/>
          <w:szCs w:val="22"/>
        </w:rPr>
        <w:t>;</w:t>
      </w:r>
    </w:p>
    <w:p w14:paraId="5D44425A" w14:textId="77777777" w:rsidR="00CB493C" w:rsidRPr="00C83DFB" w:rsidRDefault="00CB493C" w:rsidP="00BC7D89">
      <w:pPr>
        <w:pStyle w:val="Zkladntext"/>
        <w:numPr>
          <w:ilvl w:val="0"/>
          <w:numId w:val="27"/>
        </w:numPr>
        <w:tabs>
          <w:tab w:val="left" w:pos="851"/>
        </w:tabs>
        <w:spacing w:after="0"/>
        <w:ind w:left="851" w:hanging="284"/>
        <w:jc w:val="both"/>
        <w:rPr>
          <w:sz w:val="22"/>
          <w:szCs w:val="22"/>
        </w:rPr>
      </w:pPr>
      <w:r w:rsidRPr="00C83DFB">
        <w:rPr>
          <w:sz w:val="22"/>
          <w:szCs w:val="22"/>
        </w:rPr>
        <w:t>při realizaci díla se zjistí skutečnosti odlišné od Projektové dokumentace (např. neodpovídající geologické údaje apod.);</w:t>
      </w:r>
    </w:p>
    <w:p w14:paraId="1EB261EC" w14:textId="34E435A2" w:rsidR="00E54CEF" w:rsidRPr="00336C98" w:rsidRDefault="00CB493C" w:rsidP="00BC7D89">
      <w:pPr>
        <w:pStyle w:val="Zkladntext"/>
        <w:numPr>
          <w:ilvl w:val="0"/>
          <w:numId w:val="27"/>
        </w:numPr>
        <w:tabs>
          <w:tab w:val="left" w:pos="851"/>
        </w:tabs>
        <w:spacing w:after="0"/>
        <w:ind w:left="851" w:hanging="284"/>
        <w:jc w:val="both"/>
        <w:rPr>
          <w:sz w:val="22"/>
          <w:szCs w:val="22"/>
        </w:rPr>
      </w:pPr>
      <w:r w:rsidRPr="00336C98">
        <w:rPr>
          <w:sz w:val="22"/>
          <w:szCs w:val="22"/>
        </w:rPr>
        <w:t>v dalších případech uvedených</w:t>
      </w:r>
      <w:r w:rsidR="00A87C09" w:rsidRPr="00336C98">
        <w:rPr>
          <w:sz w:val="22"/>
          <w:szCs w:val="22"/>
        </w:rPr>
        <w:t xml:space="preserve"> v článku V.</w:t>
      </w:r>
      <w:r w:rsidR="003A2225" w:rsidRPr="00336C98">
        <w:rPr>
          <w:sz w:val="22"/>
          <w:szCs w:val="22"/>
        </w:rPr>
        <w:t xml:space="preserve"> této smlouvy.</w:t>
      </w:r>
    </w:p>
    <w:p w14:paraId="3C634B70" w14:textId="77777777" w:rsidR="00A87C09" w:rsidRPr="00336C98" w:rsidRDefault="00A87C09" w:rsidP="00A87C09">
      <w:pPr>
        <w:tabs>
          <w:tab w:val="left" w:pos="567"/>
          <w:tab w:val="left" w:pos="2127"/>
        </w:tabs>
        <w:jc w:val="center"/>
        <w:rPr>
          <w:b/>
          <w:sz w:val="22"/>
          <w:szCs w:val="22"/>
        </w:rPr>
      </w:pPr>
    </w:p>
    <w:p w14:paraId="4851E413" w14:textId="1C32B67F" w:rsidR="005A755E" w:rsidRPr="00336C98" w:rsidRDefault="005A755E" w:rsidP="00A87C09">
      <w:pPr>
        <w:tabs>
          <w:tab w:val="left" w:pos="567"/>
          <w:tab w:val="left" w:pos="2127"/>
        </w:tabs>
        <w:jc w:val="center"/>
        <w:rPr>
          <w:b/>
          <w:sz w:val="22"/>
          <w:szCs w:val="22"/>
        </w:rPr>
      </w:pPr>
      <w:r w:rsidRPr="00336C98">
        <w:rPr>
          <w:b/>
          <w:sz w:val="22"/>
          <w:szCs w:val="22"/>
        </w:rPr>
        <w:t>V.</w:t>
      </w:r>
    </w:p>
    <w:p w14:paraId="08A78552" w14:textId="77777777" w:rsidR="005A755E" w:rsidRPr="00336C98" w:rsidRDefault="005A755E" w:rsidP="00A712C1">
      <w:pPr>
        <w:tabs>
          <w:tab w:val="left" w:pos="567"/>
          <w:tab w:val="left" w:pos="2127"/>
        </w:tabs>
        <w:jc w:val="center"/>
        <w:rPr>
          <w:sz w:val="22"/>
          <w:szCs w:val="22"/>
        </w:rPr>
      </w:pPr>
      <w:r w:rsidRPr="00336C98">
        <w:rPr>
          <w:b/>
          <w:sz w:val="22"/>
          <w:szCs w:val="22"/>
        </w:rPr>
        <w:t>Změny rozsahu a ceny díla</w:t>
      </w:r>
    </w:p>
    <w:p w14:paraId="1DB25B28" w14:textId="3DFC4707" w:rsidR="00807064" w:rsidRPr="00336C98" w:rsidRDefault="00807064" w:rsidP="00BC7D89">
      <w:pPr>
        <w:numPr>
          <w:ilvl w:val="0"/>
          <w:numId w:val="24"/>
        </w:numPr>
        <w:tabs>
          <w:tab w:val="left" w:pos="567"/>
        </w:tabs>
        <w:spacing w:before="80"/>
        <w:ind w:left="567" w:hanging="567"/>
        <w:jc w:val="both"/>
        <w:rPr>
          <w:sz w:val="22"/>
          <w:szCs w:val="22"/>
        </w:rPr>
      </w:pPr>
      <w:r w:rsidRPr="00336C98">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2E739A" w:rsidRPr="00336C98">
        <w:rPr>
          <w:sz w:val="22"/>
          <w:szCs w:val="22"/>
        </w:rPr>
        <w:t>,</w:t>
      </w:r>
      <w:r w:rsidRPr="00336C98">
        <w:rPr>
          <w:sz w:val="22"/>
          <w:szCs w:val="22"/>
        </w:rPr>
        <w:t xml:space="preserve"> a to i v případě, dojde-li k odstoupení od smlouvy, a může požadovat odstranění takovýchto prací či dodávek.</w:t>
      </w:r>
    </w:p>
    <w:p w14:paraId="5E5FC221" w14:textId="71D7CAE7" w:rsidR="00A44550" w:rsidRPr="00336C98" w:rsidRDefault="00A44550" w:rsidP="00A44550">
      <w:pPr>
        <w:tabs>
          <w:tab w:val="left" w:pos="567"/>
        </w:tabs>
        <w:ind w:left="567"/>
        <w:jc w:val="both"/>
        <w:rPr>
          <w:sz w:val="22"/>
          <w:szCs w:val="22"/>
        </w:rPr>
      </w:pPr>
      <w:r w:rsidRPr="00336C98">
        <w:rPr>
          <w:sz w:val="22"/>
          <w:szCs w:val="22"/>
        </w:rPr>
        <w:t xml:space="preserve">Ustanovení tohoto bodu </w:t>
      </w:r>
      <w:r w:rsidR="00D96C61" w:rsidRPr="00336C98">
        <w:rPr>
          <w:sz w:val="22"/>
          <w:szCs w:val="22"/>
        </w:rPr>
        <w:t>5</w:t>
      </w:r>
      <w:r w:rsidRPr="00336C98">
        <w:rPr>
          <w:sz w:val="22"/>
          <w:szCs w:val="22"/>
        </w:rPr>
        <w:t>.1. neopravňuje zhotovitele přerušit provádění díla ohledně těch částí díla, které nejsou dotčeny změnami popsanými v předchozím odstavci.</w:t>
      </w:r>
    </w:p>
    <w:p w14:paraId="1AA75976" w14:textId="32AA165D" w:rsidR="00AB2B90" w:rsidRPr="00C83DFB" w:rsidRDefault="00AB2B90" w:rsidP="00BC7D89">
      <w:pPr>
        <w:numPr>
          <w:ilvl w:val="0"/>
          <w:numId w:val="24"/>
        </w:numPr>
        <w:tabs>
          <w:tab w:val="left" w:pos="567"/>
        </w:tabs>
        <w:spacing w:before="80"/>
        <w:ind w:left="567" w:hanging="567"/>
        <w:jc w:val="both"/>
        <w:rPr>
          <w:sz w:val="22"/>
          <w:szCs w:val="22"/>
        </w:rPr>
      </w:pPr>
      <w:r w:rsidRPr="00336C98">
        <w:rPr>
          <w:sz w:val="22"/>
          <w:szCs w:val="22"/>
        </w:rPr>
        <w:lastRenderedPageBreak/>
        <w:t>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w:t>
      </w:r>
      <w:r w:rsidRPr="00C83DFB">
        <w:rPr>
          <w:sz w:val="22"/>
          <w:szCs w:val="22"/>
        </w:rPr>
        <w:t xml:space="preserve"> návrh ceny díla</w:t>
      </w:r>
      <w:r w:rsidR="00F23B06" w:rsidRPr="00C83DFB">
        <w:rPr>
          <w:sz w:val="22"/>
          <w:szCs w:val="22"/>
        </w:rPr>
        <w:t xml:space="preserve"> v Cenové nabídce</w:t>
      </w:r>
      <w:r w:rsidRPr="00C83DFB">
        <w:rPr>
          <w:sz w:val="22"/>
          <w:szCs w:val="22"/>
        </w:rPr>
        <w:t xml:space="preserve">. Pokud se bude jednat o vícepráce, které v položkách nebyly oceněny pro návrh ceny díla, budou jednotlivé položky oceněny maximálně v cenách ceníku </w:t>
      </w:r>
      <w:r w:rsidR="002728D2">
        <w:rPr>
          <w:sz w:val="22"/>
          <w:szCs w:val="22"/>
        </w:rPr>
        <w:t>URS</w:t>
      </w:r>
      <w:r w:rsidR="002728D2" w:rsidRPr="00C83DFB">
        <w:rPr>
          <w:sz w:val="22"/>
          <w:szCs w:val="22"/>
        </w:rPr>
        <w:t xml:space="preserve"> </w:t>
      </w:r>
      <w:r w:rsidRPr="00C83DFB">
        <w:rPr>
          <w:sz w:val="22"/>
          <w:szCs w:val="22"/>
        </w:rPr>
        <w:t xml:space="preserve">v aktuální cenové úrovni období realizace díla. V odůvodněných případech se strany mohou dohodnout jinak. </w:t>
      </w:r>
    </w:p>
    <w:p w14:paraId="211FC5C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Bez předchozího písemného souhlasu objednatele nesmí být použity jiné materiály, ani technologie, ani provedeny jakékoli změny oproti Projektové dokumentaci, jejímu případnému upřesnění</w:t>
      </w:r>
      <w:r w:rsidR="00CB6B65" w:rsidRPr="00C83DFB">
        <w:rPr>
          <w:sz w:val="22"/>
          <w:szCs w:val="22"/>
        </w:rPr>
        <w:t>,</w:t>
      </w:r>
      <w:r w:rsidRPr="00C83DFB">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5AF443AE"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C83DFB">
        <w:rPr>
          <w:sz w:val="22"/>
          <w:szCs w:val="22"/>
        </w:rPr>
        <w:t xml:space="preserve">zadávání </w:t>
      </w:r>
      <w:r w:rsidRPr="00C83DFB">
        <w:rPr>
          <w:sz w:val="22"/>
          <w:szCs w:val="22"/>
        </w:rPr>
        <w:t>veřejných zakáz</w:t>
      </w:r>
      <w:r w:rsidR="00AB2B90" w:rsidRPr="00C83DFB">
        <w:rPr>
          <w:sz w:val="22"/>
          <w:szCs w:val="22"/>
        </w:rPr>
        <w:t>e</w:t>
      </w:r>
      <w:r w:rsidRPr="00C83DFB">
        <w:rPr>
          <w:sz w:val="22"/>
          <w:szCs w:val="22"/>
        </w:rPr>
        <w:t>k. Požadavek na záměnu materiálů musí být písemný. Pokud v důsledku záměny materiálů dojde ke zvýšení či snížení ceny díla, strany si tyto rozdíly vypořádají, a to dodatkem ke smlouvě.</w:t>
      </w:r>
    </w:p>
    <w:p w14:paraId="67D54DDD" w14:textId="77777777" w:rsidR="005A755E" w:rsidRPr="00C83DFB" w:rsidRDefault="005A755E" w:rsidP="00BC7D89">
      <w:pPr>
        <w:numPr>
          <w:ilvl w:val="0"/>
          <w:numId w:val="24"/>
        </w:numPr>
        <w:tabs>
          <w:tab w:val="left" w:pos="567"/>
        </w:tabs>
        <w:spacing w:before="80"/>
        <w:ind w:left="567" w:hanging="567"/>
        <w:jc w:val="both"/>
        <w:rPr>
          <w:sz w:val="22"/>
          <w:szCs w:val="22"/>
        </w:rPr>
      </w:pPr>
      <w:r w:rsidRPr="00C83DFB">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w:t>
      </w:r>
      <w:proofErr w:type="spellStart"/>
      <w:r w:rsidRPr="00C83DFB">
        <w:rPr>
          <w:sz w:val="22"/>
          <w:szCs w:val="22"/>
        </w:rPr>
        <w:t>méněpráce</w:t>
      </w:r>
      <w:proofErr w:type="spellEnd"/>
      <w:r w:rsidRPr="00C83DFB">
        <w:rPr>
          <w:sz w:val="22"/>
          <w:szCs w:val="22"/>
        </w:rPr>
        <w:t>) bude snížena cena díla. Zhotovitel je povinen na změnu rozsahu díla požadovanou objednatelem přistoupit. V případě změny rozsahu díla bude mezi smluvními stranami uzavřen dodatek, a to v souladu se zákonem o</w:t>
      </w:r>
      <w:r w:rsidR="00AB2B90" w:rsidRPr="00C83DFB">
        <w:rPr>
          <w:sz w:val="22"/>
          <w:szCs w:val="22"/>
        </w:rPr>
        <w:t xml:space="preserve"> zadávání</w:t>
      </w:r>
      <w:r w:rsidRPr="00C83DFB">
        <w:rPr>
          <w:sz w:val="22"/>
          <w:szCs w:val="22"/>
        </w:rPr>
        <w:t xml:space="preserve"> veřejných zakáz</w:t>
      </w:r>
      <w:r w:rsidR="00AB2B90" w:rsidRPr="00C83DFB">
        <w:rPr>
          <w:sz w:val="22"/>
          <w:szCs w:val="22"/>
        </w:rPr>
        <w:t>e</w:t>
      </w:r>
      <w:r w:rsidRPr="00C83DFB">
        <w:rPr>
          <w:sz w:val="22"/>
          <w:szCs w:val="22"/>
        </w:rPr>
        <w:t>k.</w:t>
      </w:r>
    </w:p>
    <w:p w14:paraId="7D190773" w14:textId="77777777" w:rsidR="00DF477D" w:rsidRPr="00C83DFB" w:rsidRDefault="00DF477D" w:rsidP="00BC7D89">
      <w:pPr>
        <w:numPr>
          <w:ilvl w:val="0"/>
          <w:numId w:val="24"/>
        </w:numPr>
        <w:tabs>
          <w:tab w:val="left" w:pos="567"/>
        </w:tabs>
        <w:spacing w:before="80"/>
        <w:ind w:left="567" w:hanging="567"/>
        <w:jc w:val="both"/>
        <w:rPr>
          <w:sz w:val="22"/>
          <w:szCs w:val="22"/>
        </w:rPr>
      </w:pPr>
      <w:r w:rsidRPr="00C83DFB">
        <w:rPr>
          <w:sz w:val="22"/>
          <w:szCs w:val="22"/>
        </w:rPr>
        <w:t xml:space="preserve">Objednatel je oprávněn stanovit zhotoviteli požadavky na způsob zpracování soupisu víceprací a </w:t>
      </w:r>
      <w:proofErr w:type="spellStart"/>
      <w:r w:rsidRPr="00C83DFB">
        <w:rPr>
          <w:sz w:val="22"/>
          <w:szCs w:val="22"/>
        </w:rPr>
        <w:t>méněprací</w:t>
      </w:r>
      <w:proofErr w:type="spellEnd"/>
      <w:r w:rsidRPr="00C83DFB">
        <w:rPr>
          <w:sz w:val="22"/>
          <w:szCs w:val="22"/>
        </w:rPr>
        <w:t xml:space="preserve"> (zejména s ohledem na ustanovení jednotlivých odstavců § 222 zákona o zadávání veřejných zakázek) a zhotovitel se zavazuje takové požadavky akceptovat.</w:t>
      </w:r>
    </w:p>
    <w:p w14:paraId="443FC3C2" w14:textId="77777777" w:rsidR="005A755E" w:rsidRPr="00C83DFB" w:rsidRDefault="005A755E" w:rsidP="00BB5A4C">
      <w:pPr>
        <w:tabs>
          <w:tab w:val="left" w:pos="567"/>
          <w:tab w:val="left" w:pos="2127"/>
        </w:tabs>
        <w:jc w:val="center"/>
        <w:rPr>
          <w:b/>
          <w:sz w:val="22"/>
          <w:szCs w:val="22"/>
        </w:rPr>
      </w:pPr>
    </w:p>
    <w:p w14:paraId="5D45C26A" w14:textId="4EDFC1D7" w:rsidR="00E54CEF" w:rsidRPr="00C83DFB" w:rsidRDefault="00E54CEF" w:rsidP="00BB5A4C">
      <w:pPr>
        <w:tabs>
          <w:tab w:val="left" w:pos="567"/>
          <w:tab w:val="left" w:pos="2127"/>
        </w:tabs>
        <w:jc w:val="center"/>
        <w:rPr>
          <w:b/>
          <w:sz w:val="22"/>
          <w:szCs w:val="22"/>
        </w:rPr>
      </w:pPr>
      <w:r w:rsidRPr="00C83DFB">
        <w:rPr>
          <w:b/>
          <w:sz w:val="22"/>
          <w:szCs w:val="22"/>
        </w:rPr>
        <w:t>V</w:t>
      </w:r>
      <w:r w:rsidR="00F2211F" w:rsidRPr="00C83DFB">
        <w:rPr>
          <w:b/>
          <w:sz w:val="22"/>
          <w:szCs w:val="22"/>
        </w:rPr>
        <w:t>I</w:t>
      </w:r>
      <w:r w:rsidRPr="00C83DFB">
        <w:rPr>
          <w:b/>
          <w:sz w:val="22"/>
          <w:szCs w:val="22"/>
        </w:rPr>
        <w:t>.</w:t>
      </w:r>
    </w:p>
    <w:p w14:paraId="58404DA6" w14:textId="77777777" w:rsidR="00E54CEF" w:rsidRPr="00C83DFB" w:rsidRDefault="00E54CEF" w:rsidP="00A712C1">
      <w:pPr>
        <w:tabs>
          <w:tab w:val="left" w:pos="567"/>
          <w:tab w:val="left" w:pos="2127"/>
        </w:tabs>
        <w:jc w:val="center"/>
        <w:rPr>
          <w:sz w:val="22"/>
          <w:szCs w:val="22"/>
        </w:rPr>
      </w:pPr>
      <w:r w:rsidRPr="00C83DFB">
        <w:rPr>
          <w:b/>
          <w:sz w:val="22"/>
          <w:szCs w:val="22"/>
        </w:rPr>
        <w:t>Fakturace,</w:t>
      </w:r>
      <w:r w:rsidR="00010500" w:rsidRPr="00C83DFB">
        <w:rPr>
          <w:b/>
          <w:sz w:val="22"/>
          <w:szCs w:val="22"/>
        </w:rPr>
        <w:t xml:space="preserve"> platební podmínky</w:t>
      </w:r>
    </w:p>
    <w:p w14:paraId="396B8871" w14:textId="77777777" w:rsidR="00363227" w:rsidRPr="00C83DFB" w:rsidRDefault="00363227" w:rsidP="00BC7D89">
      <w:pPr>
        <w:pStyle w:val="Zkladntext2"/>
        <w:numPr>
          <w:ilvl w:val="0"/>
          <w:numId w:val="5"/>
        </w:numPr>
        <w:tabs>
          <w:tab w:val="left" w:pos="567"/>
        </w:tabs>
        <w:spacing w:before="80" w:after="0" w:line="240" w:lineRule="auto"/>
        <w:ind w:left="567" w:hanging="567"/>
        <w:jc w:val="both"/>
        <w:rPr>
          <w:snapToGrid w:val="0"/>
          <w:sz w:val="22"/>
          <w:szCs w:val="22"/>
        </w:rPr>
      </w:pPr>
      <w:r w:rsidRPr="00C83DFB">
        <w:rPr>
          <w:snapToGrid w:val="0"/>
          <w:sz w:val="22"/>
          <w:szCs w:val="22"/>
        </w:rPr>
        <w:t>V průběhu provádění díla nebude objednatel poskytovat zhotoviteli žádné zálohy.</w:t>
      </w:r>
    </w:p>
    <w:p w14:paraId="124AAFB9"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Veškeré </w:t>
      </w:r>
      <w:r w:rsidRPr="00C83DFB">
        <w:rPr>
          <w:snapToGrid w:val="0"/>
          <w:sz w:val="22"/>
          <w:szCs w:val="22"/>
        </w:rPr>
        <w:t>provedené</w:t>
      </w:r>
      <w:r w:rsidRPr="00C83DFB">
        <w:rPr>
          <w:sz w:val="22"/>
          <w:szCs w:val="22"/>
        </w:rPr>
        <w:t xml:space="preserve"> práce a dodávky budou 1x měsíčně fakturovány. </w:t>
      </w:r>
    </w:p>
    <w:p w14:paraId="564410FD"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Před vystavením faktury zhotovitel předloží zástupci pro věci technické objednatele vždy nejpozději do 5.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0C4CB060"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Po odsouhlasení soupisu provedených prací a dodávek zástupcem pro věci technické objednatele vystaví zhotovitel fakturu ve dvou vyhotoveních. </w:t>
      </w:r>
    </w:p>
    <w:p w14:paraId="75170D04" w14:textId="77777777" w:rsidR="002E739A" w:rsidRPr="00C83DFB" w:rsidRDefault="002E739A" w:rsidP="002E739A">
      <w:pPr>
        <w:pStyle w:val="Zkladntext2"/>
        <w:tabs>
          <w:tab w:val="left" w:pos="567"/>
        </w:tabs>
        <w:spacing w:after="0" w:line="240" w:lineRule="auto"/>
        <w:ind w:left="567"/>
        <w:jc w:val="both"/>
        <w:rPr>
          <w:sz w:val="22"/>
          <w:szCs w:val="22"/>
        </w:rPr>
      </w:pPr>
      <w:r w:rsidRPr="00C83DFB">
        <w:rPr>
          <w:sz w:val="22"/>
          <w:szCs w:val="22"/>
        </w:rPr>
        <w:t xml:space="preserve">Dnem uskutečnění zdanitelného plnění je vždy poslední den kalendářního měsíce, za který je soupis zpracován a odsouhlasen. </w:t>
      </w:r>
    </w:p>
    <w:p w14:paraId="105B50DC" w14:textId="77777777" w:rsidR="002E739A" w:rsidRDefault="002E739A" w:rsidP="002E739A">
      <w:pPr>
        <w:pStyle w:val="Zkladntext2"/>
        <w:tabs>
          <w:tab w:val="left" w:pos="567"/>
        </w:tabs>
        <w:spacing w:after="80" w:line="240" w:lineRule="auto"/>
        <w:ind w:left="567"/>
        <w:jc w:val="both"/>
        <w:rPr>
          <w:sz w:val="22"/>
          <w:szCs w:val="22"/>
        </w:rPr>
      </w:pPr>
      <w:r w:rsidRPr="00C83DFB">
        <w:rPr>
          <w:snapToGrid w:val="0"/>
          <w:sz w:val="22"/>
          <w:szCs w:val="22"/>
        </w:rPr>
        <w:t>N</w:t>
      </w:r>
      <w:r w:rsidRPr="00C83DFB">
        <w:rPr>
          <w:sz w:val="22"/>
          <w:szCs w:val="22"/>
        </w:rPr>
        <w:t xml:space="preserve">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50920244" w14:textId="0D86673D" w:rsidR="00E9218B" w:rsidRPr="00C83DFB" w:rsidRDefault="00E9218B" w:rsidP="002E739A">
      <w:pPr>
        <w:pStyle w:val="Zkladntext2"/>
        <w:tabs>
          <w:tab w:val="left" w:pos="567"/>
        </w:tabs>
        <w:spacing w:after="80" w:line="240" w:lineRule="auto"/>
        <w:ind w:left="567"/>
        <w:jc w:val="both"/>
        <w:rPr>
          <w:snapToGrid w:val="0"/>
          <w:sz w:val="22"/>
          <w:szCs w:val="22"/>
        </w:rPr>
      </w:pPr>
      <w:r>
        <w:rPr>
          <w:sz w:val="22"/>
          <w:szCs w:val="22"/>
        </w:rPr>
        <w:t>Fakturace bude probíhat po jednotlivých částí díla, tedy odděleně.</w:t>
      </w:r>
    </w:p>
    <w:p w14:paraId="7CC68147" w14:textId="5CA5BA8C" w:rsidR="00F45B30" w:rsidRPr="00722920" w:rsidRDefault="00F45B30" w:rsidP="002E739A">
      <w:pPr>
        <w:pStyle w:val="Zkladntext2"/>
        <w:numPr>
          <w:ilvl w:val="0"/>
          <w:numId w:val="5"/>
        </w:numPr>
        <w:tabs>
          <w:tab w:val="left" w:pos="567"/>
        </w:tabs>
        <w:spacing w:before="80" w:after="0" w:line="240" w:lineRule="auto"/>
        <w:ind w:left="567" w:hanging="567"/>
        <w:jc w:val="both"/>
        <w:rPr>
          <w:snapToGrid w:val="0"/>
          <w:sz w:val="22"/>
          <w:szCs w:val="22"/>
        </w:rPr>
      </w:pPr>
      <w:r w:rsidRPr="00F45B30">
        <w:rPr>
          <w:snapToGrid w:val="0"/>
          <w:sz w:val="22"/>
          <w:szCs w:val="22"/>
        </w:rPr>
        <w:t xml:space="preserve">Zhotovitel je oprávněn průběžně měsíčně fakturovat cenu dosud provedeného díla za podmínek bodu </w:t>
      </w:r>
      <w:r>
        <w:rPr>
          <w:snapToGrid w:val="0"/>
          <w:sz w:val="22"/>
          <w:szCs w:val="22"/>
        </w:rPr>
        <w:t>1</w:t>
      </w:r>
      <w:r w:rsidRPr="00F45B30">
        <w:rPr>
          <w:snapToGrid w:val="0"/>
          <w:sz w:val="22"/>
          <w:szCs w:val="22"/>
        </w:rPr>
        <w:t xml:space="preserve"> tohoto článku smlouvy pouze až do výše 90 (slovy: devadesáti) % z celkové ceny díla včetně DPH. Zbývajících 10 (slovy: deset) % z celkové ceny díla včetně DPH zhotovitel vyúčtuje v konečné faktuře do 15 (slovy: patnácti) dnů po úspěšném předání a protokolárním převzetí dokončeného bezvadného Předmětu díla.</w:t>
      </w:r>
    </w:p>
    <w:p w14:paraId="1A39CBE2" w14:textId="32DA539D" w:rsidR="002E739A" w:rsidRPr="00C83DFB" w:rsidRDefault="002E739A" w:rsidP="002E739A">
      <w:pPr>
        <w:pStyle w:val="Zkladntext2"/>
        <w:numPr>
          <w:ilvl w:val="0"/>
          <w:numId w:val="5"/>
        </w:numPr>
        <w:tabs>
          <w:tab w:val="left" w:pos="567"/>
        </w:tabs>
        <w:spacing w:before="80" w:after="0" w:line="240" w:lineRule="auto"/>
        <w:ind w:left="567" w:hanging="567"/>
        <w:jc w:val="both"/>
        <w:rPr>
          <w:snapToGrid w:val="0"/>
          <w:sz w:val="22"/>
          <w:szCs w:val="22"/>
        </w:rPr>
      </w:pPr>
      <w:r w:rsidRPr="00C83DFB">
        <w:rPr>
          <w:sz w:val="22"/>
          <w:szCs w:val="22"/>
        </w:rPr>
        <w:t xml:space="preserve">Konečnou fakturu vystaví zhotovitel ke dni předání díla. Přílohou konečné faktury musí být též předávací </w:t>
      </w:r>
      <w:r w:rsidRPr="00C83DFB">
        <w:rPr>
          <w:snapToGrid w:val="0"/>
          <w:sz w:val="22"/>
          <w:szCs w:val="22"/>
        </w:rPr>
        <w:t>protokol</w:t>
      </w:r>
      <w:r w:rsidRPr="00C83DFB">
        <w:rPr>
          <w:sz w:val="22"/>
          <w:szCs w:val="22"/>
        </w:rPr>
        <w:t>.</w:t>
      </w:r>
    </w:p>
    <w:p w14:paraId="364F6D47" w14:textId="77777777" w:rsidR="002E739A" w:rsidRPr="00336C98"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Nedojde-li mezi oběma stranami k dohodě při odsouhlasení množství nebo druhu provedených prací a dodávek, je zhotovitel oprávněn fakturovat pouze práce a dodávky, u kterých nedošlo k rozporu. </w:t>
      </w:r>
    </w:p>
    <w:p w14:paraId="201FFDE8" w14:textId="77777777" w:rsidR="002E739A" w:rsidRPr="00C83DFB" w:rsidRDefault="002E739A" w:rsidP="002E739A">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lastRenderedPageBreak/>
        <w:t xml:space="preserve">Splatnost </w:t>
      </w:r>
      <w:r w:rsidRPr="00336C98">
        <w:rPr>
          <w:snapToGrid w:val="0"/>
          <w:sz w:val="22"/>
          <w:szCs w:val="22"/>
        </w:rPr>
        <w:t>faktur</w:t>
      </w:r>
      <w:r w:rsidRPr="00336C98">
        <w:rPr>
          <w:sz w:val="22"/>
          <w:szCs w:val="22"/>
        </w:rPr>
        <w:t xml:space="preserve"> činí 30 dnů ode dne</w:t>
      </w:r>
      <w:r w:rsidRPr="00C83DFB">
        <w:rPr>
          <w:sz w:val="22"/>
          <w:szCs w:val="22"/>
        </w:rPr>
        <w:t>, kdy zhotovitel doručí oprávněně vystavenou fakturu včetně příloh objednateli.</w:t>
      </w:r>
    </w:p>
    <w:p w14:paraId="05C93141" w14:textId="77777777" w:rsidR="00E54CEF" w:rsidRPr="00C83DFB" w:rsidRDefault="00E54CEF">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Faktury musí obsahovat náležitosti daňového dokladu a musí formou a obsahem odpovídat zákonu o účetnictví a zákonu o dani z přidané hodnoty. </w:t>
      </w:r>
    </w:p>
    <w:p w14:paraId="3828C031" w14:textId="77777777" w:rsidR="00D243BC" w:rsidRPr="00C83DFB" w:rsidRDefault="00D243BC"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Faktura musí dále obsahovat číslo účtu zhotovitele a prohlášení zhotovitele, že: </w:t>
      </w:r>
    </w:p>
    <w:p w14:paraId="0E61F098"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 xml:space="preserve">číslo účtu zhotovitele uvedené na faktuře je zveřejněno správcem daně podle § 96 zákona o DPH; </w:t>
      </w:r>
    </w:p>
    <w:p w14:paraId="5E57B40F" w14:textId="77777777" w:rsidR="00D243BC" w:rsidRPr="00C83DFB" w:rsidRDefault="00D243BC" w:rsidP="00D243BC">
      <w:pPr>
        <w:pStyle w:val="Zkladntext2"/>
        <w:tabs>
          <w:tab w:val="left" w:pos="851"/>
        </w:tabs>
        <w:spacing w:after="0" w:line="240" w:lineRule="auto"/>
        <w:ind w:left="851" w:hanging="284"/>
        <w:jc w:val="both"/>
        <w:rPr>
          <w:sz w:val="22"/>
          <w:szCs w:val="22"/>
        </w:rPr>
      </w:pPr>
      <w:r w:rsidRPr="00C83DFB">
        <w:rPr>
          <w:sz w:val="22"/>
          <w:szCs w:val="22"/>
        </w:rPr>
        <w:t xml:space="preserve">- </w:t>
      </w:r>
      <w:r w:rsidRPr="00C83DFB">
        <w:rPr>
          <w:sz w:val="22"/>
          <w:szCs w:val="22"/>
        </w:rPr>
        <w:tab/>
        <w:t xml:space="preserve">zhotovitel není správcem daně veden jako nespolehlivý plátce DPH ve smyslu § </w:t>
      </w:r>
      <w:proofErr w:type="gramStart"/>
      <w:r w:rsidRPr="00C83DFB">
        <w:rPr>
          <w:sz w:val="22"/>
          <w:szCs w:val="22"/>
        </w:rPr>
        <w:t>106a</w:t>
      </w:r>
      <w:proofErr w:type="gramEnd"/>
      <w:r w:rsidRPr="00C83DFB">
        <w:rPr>
          <w:sz w:val="22"/>
          <w:szCs w:val="22"/>
        </w:rPr>
        <w:t xml:space="preserve"> zákona o DPH.</w:t>
      </w:r>
    </w:p>
    <w:p w14:paraId="65A3902B" w14:textId="77777777" w:rsidR="00D243BC" w:rsidRPr="00C83DFB" w:rsidRDefault="00D243BC" w:rsidP="00414B81">
      <w:pPr>
        <w:pStyle w:val="Zkladntext2"/>
        <w:tabs>
          <w:tab w:val="left" w:pos="567"/>
        </w:tabs>
        <w:spacing w:after="0" w:line="240" w:lineRule="auto"/>
        <w:ind w:left="567"/>
        <w:jc w:val="both"/>
        <w:rPr>
          <w:sz w:val="22"/>
          <w:szCs w:val="22"/>
        </w:rPr>
      </w:pPr>
      <w:r w:rsidRPr="00C83DFB">
        <w:rPr>
          <w:sz w:val="22"/>
          <w:szCs w:val="22"/>
        </w:rPr>
        <w:t xml:space="preserve">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w:t>
      </w:r>
      <w:proofErr w:type="gramStart"/>
      <w:r w:rsidRPr="00C83DFB">
        <w:rPr>
          <w:sz w:val="22"/>
          <w:szCs w:val="22"/>
        </w:rPr>
        <w:t>109a</w:t>
      </w:r>
      <w:proofErr w:type="gramEnd"/>
      <w:r w:rsidRPr="00C83DFB">
        <w:rPr>
          <w:sz w:val="22"/>
          <w:szCs w:val="22"/>
        </w:rPr>
        <w:t xml:space="preserve"> zákona o DPH.</w:t>
      </w:r>
    </w:p>
    <w:p w14:paraId="118D59B4" w14:textId="25545183" w:rsidR="003906DE" w:rsidRDefault="0015522A" w:rsidP="00722920">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Každá faktura musí být označena </w:t>
      </w:r>
      <w:r w:rsidR="00151BF8">
        <w:rPr>
          <w:sz w:val="22"/>
          <w:szCs w:val="22"/>
        </w:rPr>
        <w:t xml:space="preserve">názvem a </w:t>
      </w:r>
      <w:r w:rsidR="0053500A" w:rsidRPr="00C83DFB">
        <w:rPr>
          <w:sz w:val="22"/>
          <w:szCs w:val="22"/>
        </w:rPr>
        <w:t>registra</w:t>
      </w:r>
      <w:r w:rsidR="005F2972" w:rsidRPr="00C83DFB">
        <w:rPr>
          <w:sz w:val="22"/>
          <w:szCs w:val="22"/>
        </w:rPr>
        <w:t>čním číslem</w:t>
      </w:r>
      <w:r w:rsidR="00414B81" w:rsidRPr="00C83DFB">
        <w:rPr>
          <w:sz w:val="22"/>
          <w:szCs w:val="22"/>
        </w:rPr>
        <w:t xml:space="preserve"> projektu </w:t>
      </w:r>
      <w:r w:rsidR="00151BF8">
        <w:rPr>
          <w:sz w:val="22"/>
          <w:szCs w:val="22"/>
        </w:rPr>
        <w:t>v členění dle soupisu prací</w:t>
      </w:r>
      <w:r w:rsidR="003906DE">
        <w:rPr>
          <w:sz w:val="22"/>
          <w:szCs w:val="22"/>
        </w:rPr>
        <w:t xml:space="preserve"> a samostatně podle jednotlivých dotačních titulů a poskytovatelů dotace: </w:t>
      </w:r>
    </w:p>
    <w:p w14:paraId="2EBF7C93" w14:textId="40108A62" w:rsidR="003906DE" w:rsidRPr="00722920" w:rsidRDefault="003906DE" w:rsidP="00722920">
      <w:pPr>
        <w:pStyle w:val="Zkladntext2"/>
        <w:tabs>
          <w:tab w:val="left" w:pos="567"/>
        </w:tabs>
        <w:spacing w:before="80" w:after="0" w:line="240" w:lineRule="auto"/>
        <w:ind w:left="567"/>
        <w:jc w:val="both"/>
        <w:rPr>
          <w:bCs/>
          <w:sz w:val="22"/>
          <w:szCs w:val="22"/>
        </w:rPr>
      </w:pPr>
      <w:r w:rsidRPr="003906DE">
        <w:rPr>
          <w:sz w:val="22"/>
          <w:szCs w:val="22"/>
        </w:rPr>
        <w:t xml:space="preserve">- </w:t>
      </w:r>
      <w:r w:rsidRPr="00722920">
        <w:rPr>
          <w:bCs/>
          <w:sz w:val="22"/>
          <w:szCs w:val="22"/>
        </w:rPr>
        <w:t>SFŽP (EnerGOV2 památky);</w:t>
      </w:r>
    </w:p>
    <w:p w14:paraId="5599988F" w14:textId="789714B2" w:rsidR="003906DE" w:rsidRPr="00722920" w:rsidRDefault="003906DE" w:rsidP="00722920">
      <w:pPr>
        <w:pStyle w:val="Zkladntext2"/>
        <w:tabs>
          <w:tab w:val="left" w:pos="567"/>
        </w:tabs>
        <w:spacing w:before="80" w:after="0" w:line="240" w:lineRule="auto"/>
        <w:ind w:left="567"/>
        <w:jc w:val="both"/>
        <w:rPr>
          <w:bCs/>
          <w:sz w:val="22"/>
          <w:szCs w:val="22"/>
        </w:rPr>
      </w:pPr>
      <w:r w:rsidRPr="00722920">
        <w:rPr>
          <w:bCs/>
          <w:sz w:val="22"/>
          <w:szCs w:val="22"/>
        </w:rPr>
        <w:t>- IROP (86. výzva Cestovní ruch);</w:t>
      </w:r>
    </w:p>
    <w:p w14:paraId="5701EFE4" w14:textId="213DCD4D" w:rsidR="003906DE" w:rsidRPr="00722920" w:rsidRDefault="003906DE" w:rsidP="00722920">
      <w:pPr>
        <w:pStyle w:val="Zkladntext2"/>
        <w:tabs>
          <w:tab w:val="left" w:pos="567"/>
        </w:tabs>
        <w:spacing w:before="80" w:after="0" w:line="240" w:lineRule="auto"/>
        <w:ind w:left="567"/>
        <w:jc w:val="both"/>
        <w:rPr>
          <w:bCs/>
          <w:sz w:val="22"/>
          <w:szCs w:val="22"/>
        </w:rPr>
      </w:pPr>
      <w:r w:rsidRPr="00722920">
        <w:rPr>
          <w:bCs/>
          <w:sz w:val="22"/>
          <w:szCs w:val="22"/>
        </w:rPr>
        <w:t>- MMR (Podpora obcí s </w:t>
      </w:r>
      <w:proofErr w:type="gramStart"/>
      <w:r w:rsidRPr="00722920">
        <w:rPr>
          <w:bCs/>
          <w:sz w:val="22"/>
          <w:szCs w:val="22"/>
        </w:rPr>
        <w:t>3 – 10</w:t>
      </w:r>
      <w:proofErr w:type="gramEnd"/>
      <w:r w:rsidRPr="00722920">
        <w:rPr>
          <w:bCs/>
          <w:sz w:val="22"/>
          <w:szCs w:val="22"/>
        </w:rPr>
        <w:t xml:space="preserve"> tis. obyvateli, veřejné budovy).</w:t>
      </w:r>
    </w:p>
    <w:p w14:paraId="2A66EDFD" w14:textId="77777777" w:rsidR="003906DE" w:rsidRPr="003906DE" w:rsidRDefault="003906DE" w:rsidP="00722920">
      <w:pPr>
        <w:pStyle w:val="Zkladntext2"/>
        <w:tabs>
          <w:tab w:val="left" w:pos="567"/>
        </w:tabs>
        <w:spacing w:before="80" w:after="0" w:line="240" w:lineRule="auto"/>
        <w:jc w:val="both"/>
        <w:rPr>
          <w:sz w:val="22"/>
          <w:szCs w:val="22"/>
        </w:rPr>
      </w:pPr>
    </w:p>
    <w:p w14:paraId="127342E3" w14:textId="65B6ADC1" w:rsidR="00E54CEF" w:rsidRPr="00C83DFB"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Objednatel je oprávněn stanovit zhotoviteli</w:t>
      </w:r>
      <w:r w:rsidR="0015522A" w:rsidRPr="00C83DFB">
        <w:rPr>
          <w:sz w:val="22"/>
          <w:szCs w:val="22"/>
        </w:rPr>
        <w:t xml:space="preserve"> další</w:t>
      </w:r>
      <w:r w:rsidRPr="00C83DFB">
        <w:rPr>
          <w:sz w:val="22"/>
          <w:szCs w:val="22"/>
        </w:rPr>
        <w:t xml:space="preserve"> požadavky na obsah a podobu faktur, a to před vystavením první faktury</w:t>
      </w:r>
      <w:r w:rsidR="00077DFC" w:rsidRPr="00C83DFB">
        <w:rPr>
          <w:sz w:val="22"/>
          <w:szCs w:val="22"/>
        </w:rPr>
        <w:t>, nebo i v průběhu provádění díla s ohledem na požadavky poskytovatele dotace</w:t>
      </w:r>
      <w:r w:rsidRPr="00C83DFB">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6AD9C1C0" w14:textId="0E0021CF" w:rsidR="00E54CEF"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C83DFB">
        <w:rPr>
          <w:sz w:val="22"/>
          <w:szCs w:val="22"/>
        </w:rPr>
        <w:t xml:space="preserve">Dojde-li ze strany objednatele k prodlení při úhradě faktury, </w:t>
      </w:r>
      <w:r w:rsidR="001B6E06" w:rsidRPr="00C83DFB">
        <w:rPr>
          <w:sz w:val="22"/>
          <w:szCs w:val="22"/>
        </w:rPr>
        <w:t>má</w:t>
      </w:r>
      <w:r w:rsidRPr="00C83DFB">
        <w:rPr>
          <w:sz w:val="22"/>
          <w:szCs w:val="22"/>
        </w:rPr>
        <w:t xml:space="preserve"> zhotovitel</w:t>
      </w:r>
      <w:r w:rsidR="001B6E06" w:rsidRPr="00C83DFB">
        <w:rPr>
          <w:sz w:val="22"/>
          <w:szCs w:val="22"/>
        </w:rPr>
        <w:t xml:space="preserve"> vůči objednateli právo na</w:t>
      </w:r>
      <w:r w:rsidRPr="00C83DFB">
        <w:rPr>
          <w:sz w:val="22"/>
          <w:szCs w:val="22"/>
        </w:rPr>
        <w:t xml:space="preserve"> </w:t>
      </w:r>
      <w:r w:rsidR="00350A14" w:rsidRPr="00C83DFB">
        <w:rPr>
          <w:sz w:val="22"/>
          <w:szCs w:val="22"/>
        </w:rPr>
        <w:t xml:space="preserve">zákonný </w:t>
      </w:r>
      <w:r w:rsidRPr="00C83DFB">
        <w:rPr>
          <w:sz w:val="22"/>
          <w:szCs w:val="22"/>
        </w:rPr>
        <w:t>úrok z prodlení.</w:t>
      </w:r>
    </w:p>
    <w:p w14:paraId="361DC569" w14:textId="4E33B94F" w:rsidR="00151BF8" w:rsidRPr="00C83DFB" w:rsidRDefault="00151BF8" w:rsidP="00BC7D89">
      <w:pPr>
        <w:pStyle w:val="Zkladntext2"/>
        <w:numPr>
          <w:ilvl w:val="0"/>
          <w:numId w:val="5"/>
        </w:numPr>
        <w:tabs>
          <w:tab w:val="left" w:pos="567"/>
        </w:tabs>
        <w:spacing w:before="80" w:after="0" w:line="240" w:lineRule="auto"/>
        <w:ind w:left="567" w:hanging="567"/>
        <w:jc w:val="both"/>
        <w:rPr>
          <w:sz w:val="22"/>
          <w:szCs w:val="22"/>
        </w:rPr>
      </w:pPr>
      <w:r w:rsidRPr="00151BF8">
        <w:rPr>
          <w:sz w:val="22"/>
          <w:szCs w:val="22"/>
        </w:rPr>
        <w:t xml:space="preserve">Objednatel prohlašuje, že akce není prováděna pro ekonomickou činnost objednatele. Z tohoto důvodu nebude uplatněno ustanovení § </w:t>
      </w:r>
      <w:proofErr w:type="gramStart"/>
      <w:r w:rsidRPr="00151BF8">
        <w:rPr>
          <w:sz w:val="22"/>
          <w:szCs w:val="22"/>
        </w:rPr>
        <w:t>92a</w:t>
      </w:r>
      <w:proofErr w:type="gramEnd"/>
      <w:r w:rsidRPr="00151BF8">
        <w:rPr>
          <w:sz w:val="22"/>
          <w:szCs w:val="22"/>
        </w:rPr>
        <w:t>- §92e zákona č. 235/2004 Sb., o dani z přidané hodnoty, v platném znění. Cena bude zhotovitelem fakturována včet</w:t>
      </w:r>
      <w:r w:rsidR="00EA2B64">
        <w:rPr>
          <w:sz w:val="22"/>
          <w:szCs w:val="22"/>
        </w:rPr>
        <w:t>ně DPH bez uplatněním §</w:t>
      </w:r>
      <w:proofErr w:type="gramStart"/>
      <w:r w:rsidR="00EA2B64">
        <w:rPr>
          <w:sz w:val="22"/>
          <w:szCs w:val="22"/>
        </w:rPr>
        <w:t>92a</w:t>
      </w:r>
      <w:proofErr w:type="gramEnd"/>
      <w:r w:rsidR="00EA2B64">
        <w:rPr>
          <w:sz w:val="22"/>
          <w:szCs w:val="22"/>
        </w:rPr>
        <w:t xml:space="preserve"> - §</w:t>
      </w:r>
      <w:r w:rsidRPr="00151BF8">
        <w:rPr>
          <w:sz w:val="22"/>
          <w:szCs w:val="22"/>
        </w:rPr>
        <w:t>92e zákona č. 235/2004 Sb., o dani z přidané hodnoty, v platném znění, daň z přidané hodnoty odvede zhotovitel.</w:t>
      </w:r>
    </w:p>
    <w:p w14:paraId="3EEAC0EF" w14:textId="47AEC234" w:rsidR="00E54CEF" w:rsidRPr="00336C98" w:rsidRDefault="00E54CEF"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Objednatel si vyhrazuje právo kontroly dodacích listů (vč. technických listů) veškerých materiálů. Pokud toto svoje právo bude chtít uplatnit, je povinen o to způsobem uvedeným v článku X</w:t>
      </w:r>
      <w:r w:rsidR="00AA5D60" w:rsidRPr="00336C98">
        <w:rPr>
          <w:sz w:val="22"/>
          <w:szCs w:val="22"/>
        </w:rPr>
        <w:t>V</w:t>
      </w:r>
      <w:r w:rsidR="00531DEA" w:rsidRPr="00336C98">
        <w:rPr>
          <w:sz w:val="22"/>
          <w:szCs w:val="22"/>
        </w:rPr>
        <w:t>I</w:t>
      </w:r>
      <w:r w:rsidRPr="00336C98">
        <w:rPr>
          <w:sz w:val="22"/>
          <w:szCs w:val="22"/>
        </w:rPr>
        <w:t xml:space="preserve">I. písemně požádat zhotovitele s uvedením toho, které materiály požaduje doložit. </w:t>
      </w:r>
    </w:p>
    <w:p w14:paraId="4EF8771A" w14:textId="77777777" w:rsidR="00E54CEF" w:rsidRPr="00C83DFB" w:rsidRDefault="00850DAE" w:rsidP="00BC7D89">
      <w:pPr>
        <w:pStyle w:val="Zkladntext2"/>
        <w:numPr>
          <w:ilvl w:val="0"/>
          <w:numId w:val="5"/>
        </w:numPr>
        <w:tabs>
          <w:tab w:val="left" w:pos="567"/>
        </w:tabs>
        <w:spacing w:before="80" w:after="0" w:line="240" w:lineRule="auto"/>
        <w:ind w:left="567" w:hanging="567"/>
        <w:jc w:val="both"/>
        <w:rPr>
          <w:sz w:val="22"/>
          <w:szCs w:val="22"/>
        </w:rPr>
      </w:pPr>
      <w:r w:rsidRPr="00336C98">
        <w:rPr>
          <w:sz w:val="22"/>
          <w:szCs w:val="22"/>
        </w:rPr>
        <w:t xml:space="preserve">Vznikne-li </w:t>
      </w:r>
      <w:r w:rsidR="00952210" w:rsidRPr="00336C98">
        <w:rPr>
          <w:sz w:val="22"/>
          <w:szCs w:val="22"/>
        </w:rPr>
        <w:t xml:space="preserve">podle této smlouvy </w:t>
      </w:r>
      <w:r w:rsidRPr="00336C98">
        <w:rPr>
          <w:sz w:val="22"/>
          <w:szCs w:val="22"/>
        </w:rPr>
        <w:t>objednateli právo na zaplacení smluvní pokuty</w:t>
      </w:r>
      <w:r w:rsidR="00BA030E" w:rsidRPr="00336C98">
        <w:rPr>
          <w:sz w:val="22"/>
          <w:szCs w:val="22"/>
        </w:rPr>
        <w:t xml:space="preserve"> vůči zhotoviteli</w:t>
      </w:r>
      <w:r w:rsidR="00FB565B" w:rsidRPr="00336C98">
        <w:rPr>
          <w:sz w:val="22"/>
          <w:szCs w:val="22"/>
        </w:rPr>
        <w:t>,</w:t>
      </w:r>
      <w:r w:rsidR="00BA030E" w:rsidRPr="00336C98">
        <w:rPr>
          <w:sz w:val="22"/>
          <w:szCs w:val="22"/>
        </w:rPr>
        <w:t xml:space="preserve"> vystaví zhotoviteli </w:t>
      </w:r>
      <w:r w:rsidR="00E54CEF" w:rsidRPr="00336C98">
        <w:rPr>
          <w:snapToGrid w:val="0"/>
          <w:sz w:val="22"/>
          <w:szCs w:val="22"/>
        </w:rPr>
        <w:t>penalizační</w:t>
      </w:r>
      <w:r w:rsidR="00E54CEF" w:rsidRPr="00336C98">
        <w:rPr>
          <w:sz w:val="22"/>
          <w:szCs w:val="22"/>
        </w:rPr>
        <w:t xml:space="preserve"> fakturu a</w:t>
      </w:r>
      <w:r w:rsidR="00BA030E" w:rsidRPr="00336C98">
        <w:rPr>
          <w:sz w:val="22"/>
          <w:szCs w:val="22"/>
        </w:rPr>
        <w:t xml:space="preserve"> je oprávněn</w:t>
      </w:r>
      <w:r w:rsidR="00E54CEF" w:rsidRPr="00336C98">
        <w:rPr>
          <w:sz w:val="22"/>
          <w:szCs w:val="22"/>
        </w:rPr>
        <w:t xml:space="preserve"> jednostranně započítat tuto svoji pohledávku vůči</w:t>
      </w:r>
      <w:r w:rsidR="00E54CEF" w:rsidRPr="00C83DFB">
        <w:rPr>
          <w:sz w:val="22"/>
          <w:szCs w:val="22"/>
        </w:rPr>
        <w:t xml:space="preserve"> pohledávkám zhotovitele. Objednatel je oprávněn kdykoliv započíst své i nesplatné pohledávky vůči zhotoviteli proti pohledávkám zhotovitele vůči objednateli z této smlouvy.</w:t>
      </w:r>
    </w:p>
    <w:p w14:paraId="43C2A6A0" w14:textId="77777777" w:rsidR="00A712C1" w:rsidRPr="00C83DFB" w:rsidRDefault="00A712C1" w:rsidP="00BB5A4C">
      <w:pPr>
        <w:tabs>
          <w:tab w:val="left" w:pos="567"/>
          <w:tab w:val="left" w:pos="2127"/>
        </w:tabs>
        <w:jc w:val="center"/>
        <w:rPr>
          <w:b/>
          <w:sz w:val="22"/>
          <w:szCs w:val="22"/>
        </w:rPr>
      </w:pPr>
    </w:p>
    <w:p w14:paraId="261E7834" w14:textId="7FE3084E" w:rsidR="00E54CEF" w:rsidRPr="00C83DFB" w:rsidRDefault="00E54CEF" w:rsidP="00BB5A4C">
      <w:pPr>
        <w:tabs>
          <w:tab w:val="left" w:pos="567"/>
          <w:tab w:val="left" w:pos="2127"/>
        </w:tabs>
        <w:jc w:val="center"/>
        <w:rPr>
          <w:b/>
          <w:sz w:val="22"/>
          <w:szCs w:val="22"/>
        </w:rPr>
      </w:pPr>
      <w:r w:rsidRPr="00C83DFB">
        <w:rPr>
          <w:b/>
          <w:sz w:val="22"/>
          <w:szCs w:val="22"/>
        </w:rPr>
        <w:t>V</w:t>
      </w:r>
      <w:r w:rsidR="00EB6868" w:rsidRPr="00C83DFB">
        <w:rPr>
          <w:b/>
          <w:sz w:val="22"/>
          <w:szCs w:val="22"/>
        </w:rPr>
        <w:t>I</w:t>
      </w:r>
      <w:r w:rsidR="00010500" w:rsidRPr="00C83DFB">
        <w:rPr>
          <w:b/>
          <w:sz w:val="22"/>
          <w:szCs w:val="22"/>
        </w:rPr>
        <w:t>I</w:t>
      </w:r>
      <w:r w:rsidRPr="00C83DFB">
        <w:rPr>
          <w:b/>
          <w:sz w:val="22"/>
          <w:szCs w:val="22"/>
        </w:rPr>
        <w:t xml:space="preserve">. </w:t>
      </w:r>
    </w:p>
    <w:p w14:paraId="79F62294" w14:textId="77777777" w:rsidR="00E54CEF" w:rsidRPr="00C83DFB" w:rsidRDefault="00E54CEF" w:rsidP="00A712C1">
      <w:pPr>
        <w:tabs>
          <w:tab w:val="left" w:pos="567"/>
          <w:tab w:val="left" w:pos="2127"/>
        </w:tabs>
        <w:jc w:val="center"/>
        <w:rPr>
          <w:b/>
          <w:sz w:val="22"/>
          <w:szCs w:val="22"/>
        </w:rPr>
      </w:pPr>
      <w:r w:rsidRPr="00C83DFB">
        <w:rPr>
          <w:b/>
          <w:sz w:val="22"/>
          <w:szCs w:val="22"/>
        </w:rPr>
        <w:t>Předání a převzetí dokumentace</w:t>
      </w:r>
    </w:p>
    <w:p w14:paraId="729970BD" w14:textId="08F67864" w:rsidR="00E54CEF" w:rsidRPr="00C83DFB" w:rsidRDefault="00E54CEF" w:rsidP="00BC7D89">
      <w:pPr>
        <w:pStyle w:val="Odstavecseseznamem"/>
        <w:numPr>
          <w:ilvl w:val="0"/>
          <w:numId w:val="20"/>
        </w:numPr>
        <w:spacing w:before="80"/>
        <w:ind w:left="567" w:hanging="567"/>
        <w:contextualSpacing w:val="0"/>
        <w:jc w:val="both"/>
        <w:rPr>
          <w:strike/>
          <w:sz w:val="22"/>
          <w:szCs w:val="22"/>
        </w:rPr>
      </w:pPr>
      <w:r w:rsidRPr="00C83DFB">
        <w:rPr>
          <w:sz w:val="22"/>
          <w:szCs w:val="22"/>
        </w:rPr>
        <w:t>Objednatel protokolárně předá zhotoviteli 1 vyhotovení Projektové dokumentace bez soupisu stavebních prací, dodávek a služeb</w:t>
      </w:r>
      <w:r w:rsidR="0030149D" w:rsidRPr="00C83DFB">
        <w:rPr>
          <w:sz w:val="22"/>
          <w:szCs w:val="22"/>
        </w:rPr>
        <w:t>, a to nejpozději při předání staveniště</w:t>
      </w:r>
      <w:r w:rsidRPr="00C83DFB">
        <w:rPr>
          <w:sz w:val="22"/>
          <w:szCs w:val="22"/>
        </w:rPr>
        <w:t xml:space="preserve">. </w:t>
      </w:r>
    </w:p>
    <w:p w14:paraId="0386EEF0" w14:textId="77777777" w:rsidR="00E54CEF" w:rsidRPr="00C83DFB" w:rsidRDefault="00E54CEF" w:rsidP="00BC7D89">
      <w:pPr>
        <w:pStyle w:val="Odstavecseseznamem"/>
        <w:numPr>
          <w:ilvl w:val="0"/>
          <w:numId w:val="20"/>
        </w:numPr>
        <w:spacing w:before="80"/>
        <w:ind w:left="567" w:hanging="567"/>
        <w:contextualSpacing w:val="0"/>
        <w:jc w:val="both"/>
        <w:rPr>
          <w:strike/>
          <w:sz w:val="22"/>
          <w:szCs w:val="22"/>
        </w:rPr>
      </w:pPr>
      <w:r w:rsidRPr="00C83DFB">
        <w:rPr>
          <w:sz w:val="22"/>
          <w:szCs w:val="22"/>
        </w:rPr>
        <w:t xml:space="preserve">Zhotovitel měl před podpisem této smlouvy již Projektovou dokumentaci k dispozici v rámci zadávacího řízení. </w:t>
      </w:r>
    </w:p>
    <w:p w14:paraId="6A890C6E" w14:textId="77777777" w:rsidR="001B6E06" w:rsidRPr="00C83DFB" w:rsidRDefault="001B6E06" w:rsidP="00BC7D89">
      <w:pPr>
        <w:pStyle w:val="Odstavecseseznamem"/>
        <w:numPr>
          <w:ilvl w:val="0"/>
          <w:numId w:val="20"/>
        </w:numPr>
        <w:spacing w:before="80"/>
        <w:ind w:left="567" w:hanging="567"/>
        <w:contextualSpacing w:val="0"/>
        <w:jc w:val="both"/>
        <w:rPr>
          <w:strike/>
          <w:sz w:val="22"/>
          <w:szCs w:val="22"/>
        </w:rPr>
      </w:pPr>
      <w:r w:rsidRPr="00C83DFB">
        <w:rPr>
          <w:sz w:val="22"/>
          <w:szCs w:val="22"/>
        </w:rPr>
        <w:t>Za správnost a úplnost předané Projektové dokumentace odpovídá objednatel.</w:t>
      </w:r>
    </w:p>
    <w:p w14:paraId="1B2F05E0" w14:textId="4228C4DA" w:rsidR="00CB4716" w:rsidRPr="00C83DFB" w:rsidRDefault="00E54CEF" w:rsidP="00C4253C">
      <w:pPr>
        <w:pStyle w:val="Odstavecseseznamem"/>
        <w:numPr>
          <w:ilvl w:val="0"/>
          <w:numId w:val="20"/>
        </w:numPr>
        <w:spacing w:before="80"/>
        <w:ind w:left="567" w:hanging="567"/>
        <w:contextualSpacing w:val="0"/>
        <w:jc w:val="both"/>
        <w:rPr>
          <w:sz w:val="22"/>
          <w:szCs w:val="22"/>
        </w:rPr>
      </w:pPr>
      <w:r w:rsidRPr="00C83DFB">
        <w:rPr>
          <w:sz w:val="22"/>
          <w:szCs w:val="22"/>
        </w:rPr>
        <w:t>Zhotovitel je povinen předat objednateli</w:t>
      </w:r>
      <w:r w:rsidR="00554CB8" w:rsidRPr="00C83DFB">
        <w:rPr>
          <w:sz w:val="22"/>
          <w:szCs w:val="22"/>
        </w:rPr>
        <w:t xml:space="preserve"> projektovou dokumentaci skutečného provedení</w:t>
      </w:r>
      <w:r w:rsidR="00177AF6" w:rsidRPr="00C83DFB">
        <w:rPr>
          <w:sz w:val="22"/>
          <w:szCs w:val="22"/>
        </w:rPr>
        <w:t>, a to</w:t>
      </w:r>
      <w:r w:rsidR="00CB4716" w:rsidRPr="00C83DFB">
        <w:rPr>
          <w:sz w:val="22"/>
          <w:szCs w:val="22"/>
        </w:rPr>
        <w:t xml:space="preserve"> ve </w:t>
      </w:r>
      <w:r w:rsidR="00006BE5" w:rsidRPr="00C83DFB">
        <w:rPr>
          <w:sz w:val="22"/>
          <w:szCs w:val="22"/>
        </w:rPr>
        <w:t>2 </w:t>
      </w:r>
      <w:r w:rsidR="00CB4716" w:rsidRPr="00C83DFB">
        <w:rPr>
          <w:sz w:val="22"/>
          <w:szCs w:val="22"/>
        </w:rPr>
        <w:t xml:space="preserve">vyhotoveních v tištěné podobě a v elektronické podobě </w:t>
      </w:r>
      <w:r w:rsidR="00006BE5" w:rsidRPr="00C83DFB">
        <w:rPr>
          <w:sz w:val="22"/>
          <w:szCs w:val="22"/>
        </w:rPr>
        <w:t>2</w:t>
      </w:r>
      <w:r w:rsidR="00CB4716" w:rsidRPr="00C83DFB">
        <w:rPr>
          <w:sz w:val="22"/>
          <w:szCs w:val="22"/>
        </w:rPr>
        <w:t xml:space="preserve">x na </w:t>
      </w:r>
      <w:r w:rsidR="002728D2">
        <w:rPr>
          <w:sz w:val="22"/>
          <w:szCs w:val="22"/>
        </w:rPr>
        <w:t>USB</w:t>
      </w:r>
      <w:r w:rsidR="00CB4716" w:rsidRPr="00C83DFB">
        <w:rPr>
          <w:sz w:val="22"/>
          <w:szCs w:val="22"/>
        </w:rPr>
        <w:t xml:space="preserve">. </w:t>
      </w:r>
    </w:p>
    <w:p w14:paraId="7601182C" w14:textId="2EC7DD57" w:rsidR="00554CB8" w:rsidRDefault="00CB4716" w:rsidP="00F23B06">
      <w:pPr>
        <w:pStyle w:val="Odstavecseseznamem"/>
        <w:ind w:left="567"/>
        <w:contextualSpacing w:val="0"/>
        <w:jc w:val="both"/>
        <w:rPr>
          <w:sz w:val="22"/>
          <w:szCs w:val="22"/>
        </w:rPr>
      </w:pPr>
      <w:r w:rsidRPr="00C83DFB">
        <w:rPr>
          <w:sz w:val="22"/>
          <w:szCs w:val="22"/>
        </w:rPr>
        <w:t xml:space="preserve">Elektronická podoba bude předána ve formátu </w:t>
      </w:r>
      <w:proofErr w:type="spellStart"/>
      <w:r w:rsidRPr="00C83DFB">
        <w:rPr>
          <w:sz w:val="22"/>
          <w:szCs w:val="22"/>
        </w:rPr>
        <w:t>pdf</w:t>
      </w:r>
      <w:proofErr w:type="spellEnd"/>
      <w:r w:rsidRPr="00C83DFB">
        <w:rPr>
          <w:sz w:val="22"/>
          <w:szCs w:val="22"/>
        </w:rPr>
        <w:t xml:space="preserve">, přičemž </w:t>
      </w:r>
      <w:r w:rsidR="00554CB8" w:rsidRPr="00C83DFB">
        <w:rPr>
          <w:sz w:val="22"/>
          <w:szCs w:val="22"/>
        </w:rPr>
        <w:t>výkresová dokumentace musí být předán</w:t>
      </w:r>
      <w:r w:rsidR="00177AF6" w:rsidRPr="00C83DFB">
        <w:rPr>
          <w:sz w:val="22"/>
          <w:szCs w:val="22"/>
        </w:rPr>
        <w:t>a</w:t>
      </w:r>
      <w:r w:rsidR="00554CB8" w:rsidRPr="00C83DFB">
        <w:rPr>
          <w:sz w:val="22"/>
          <w:szCs w:val="22"/>
        </w:rPr>
        <w:t xml:space="preserve"> i ve formátu </w:t>
      </w:r>
      <w:proofErr w:type="spellStart"/>
      <w:r w:rsidR="00554CB8" w:rsidRPr="00C83DFB">
        <w:rPr>
          <w:sz w:val="22"/>
          <w:szCs w:val="22"/>
        </w:rPr>
        <w:t>dwg</w:t>
      </w:r>
      <w:proofErr w:type="spellEnd"/>
      <w:r w:rsidR="00554CB8" w:rsidRPr="00C83DFB">
        <w:rPr>
          <w:sz w:val="22"/>
          <w:szCs w:val="22"/>
        </w:rPr>
        <w:t xml:space="preserve"> a </w:t>
      </w:r>
      <w:proofErr w:type="spellStart"/>
      <w:r w:rsidR="00554CB8" w:rsidRPr="00C83DFB">
        <w:rPr>
          <w:sz w:val="22"/>
          <w:szCs w:val="22"/>
        </w:rPr>
        <w:t>dgn</w:t>
      </w:r>
      <w:proofErr w:type="spellEnd"/>
      <w:r w:rsidR="00554CB8" w:rsidRPr="00C83DFB">
        <w:rPr>
          <w:sz w:val="22"/>
          <w:szCs w:val="22"/>
        </w:rPr>
        <w:t xml:space="preserve">. </w:t>
      </w:r>
    </w:p>
    <w:p w14:paraId="230939DC" w14:textId="74AC2287" w:rsidR="00E54CEF" w:rsidRPr="00C83DFB" w:rsidRDefault="00E54CEF" w:rsidP="00F23B06">
      <w:pPr>
        <w:pStyle w:val="Odstavecseseznamem"/>
        <w:ind w:left="567"/>
        <w:contextualSpacing w:val="0"/>
        <w:jc w:val="both"/>
        <w:rPr>
          <w:sz w:val="22"/>
          <w:szCs w:val="22"/>
        </w:rPr>
      </w:pPr>
      <w:r w:rsidRPr="00C83DFB">
        <w:rPr>
          <w:sz w:val="22"/>
          <w:szCs w:val="22"/>
        </w:rPr>
        <w:lastRenderedPageBreak/>
        <w:t xml:space="preserve">Předání projektové dokumentace skutečného provedení je podmínkou pro převzetí díla objednatelem. </w:t>
      </w:r>
      <w:r w:rsidR="003906DE" w:rsidRPr="003906DE">
        <w:rPr>
          <w:sz w:val="22"/>
          <w:szCs w:val="22"/>
        </w:rPr>
        <w:t>Zhotovitel je povinen předat objednateli ověřen</w:t>
      </w:r>
      <w:r w:rsidR="003906DE">
        <w:rPr>
          <w:sz w:val="22"/>
          <w:szCs w:val="22"/>
        </w:rPr>
        <w:t>ý</w:t>
      </w:r>
      <w:r w:rsidR="003906DE" w:rsidRPr="003906DE">
        <w:rPr>
          <w:sz w:val="22"/>
          <w:szCs w:val="22"/>
        </w:rPr>
        <w:t xml:space="preserve"> geometrick</w:t>
      </w:r>
      <w:r w:rsidR="003906DE">
        <w:rPr>
          <w:sz w:val="22"/>
          <w:szCs w:val="22"/>
        </w:rPr>
        <w:t>ý</w:t>
      </w:r>
      <w:r w:rsidR="003906DE" w:rsidRPr="003906DE">
        <w:rPr>
          <w:sz w:val="22"/>
          <w:szCs w:val="22"/>
        </w:rPr>
        <w:t xml:space="preserve"> plán stavby (GP) pro zápis do KN. GP bude dolože</w:t>
      </w:r>
      <w:r w:rsidR="003906DE">
        <w:rPr>
          <w:sz w:val="22"/>
          <w:szCs w:val="22"/>
        </w:rPr>
        <w:t>n</w:t>
      </w:r>
      <w:r w:rsidR="003906DE" w:rsidRPr="003906DE">
        <w:rPr>
          <w:sz w:val="22"/>
          <w:szCs w:val="22"/>
        </w:rPr>
        <w:t xml:space="preserve"> k předání díla v šesti (6) vyhotoveních</w:t>
      </w:r>
      <w:r w:rsidR="003906DE">
        <w:rPr>
          <w:sz w:val="22"/>
          <w:szCs w:val="22"/>
        </w:rPr>
        <w:t xml:space="preserve">. </w:t>
      </w:r>
      <w:r w:rsidR="003F2921">
        <w:rPr>
          <w:sz w:val="22"/>
          <w:szCs w:val="22"/>
        </w:rPr>
        <w:t xml:space="preserve">Zhotovitel </w:t>
      </w:r>
      <w:r w:rsidR="003F2921" w:rsidRPr="003F2921">
        <w:rPr>
          <w:sz w:val="22"/>
          <w:szCs w:val="22"/>
        </w:rPr>
        <w:t>dodá dokladov</w:t>
      </w:r>
      <w:r w:rsidR="003F2921">
        <w:rPr>
          <w:sz w:val="22"/>
          <w:szCs w:val="22"/>
        </w:rPr>
        <w:t>ou</w:t>
      </w:r>
      <w:r w:rsidR="003F2921" w:rsidRPr="003F2921">
        <w:rPr>
          <w:sz w:val="22"/>
          <w:szCs w:val="22"/>
        </w:rPr>
        <w:t xml:space="preserve"> část k přejímce díla (seznam dokladů, revize, atesty, protokoly o provedených zkouškách, prohlášení o vlastnostech, stavební deník, geodetické vytyčení, geodetické zaměření apod.), dokumentac</w:t>
      </w:r>
      <w:r w:rsidR="003F2921">
        <w:rPr>
          <w:sz w:val="22"/>
          <w:szCs w:val="22"/>
        </w:rPr>
        <w:t>i</w:t>
      </w:r>
      <w:r w:rsidR="003F2921" w:rsidRPr="003F2921">
        <w:rPr>
          <w:sz w:val="22"/>
          <w:szCs w:val="22"/>
        </w:rPr>
        <w:t xml:space="preserve"> skutečného provedení díla, geodetická zaměření stavby v tištěné verzi</w:t>
      </w:r>
      <w:r w:rsidR="003F2921">
        <w:rPr>
          <w:sz w:val="22"/>
          <w:szCs w:val="22"/>
        </w:rPr>
        <w:t>,</w:t>
      </w:r>
      <w:r w:rsidR="003F2921" w:rsidRPr="003F2921">
        <w:rPr>
          <w:sz w:val="22"/>
          <w:szCs w:val="22"/>
        </w:rPr>
        <w:t xml:space="preserve"> průběžnou fotodokumentací z realizace díla</w:t>
      </w:r>
      <w:r w:rsidR="003F2921">
        <w:rPr>
          <w:sz w:val="22"/>
          <w:szCs w:val="22"/>
        </w:rPr>
        <w:t>.</w:t>
      </w:r>
    </w:p>
    <w:p w14:paraId="031E8E41" w14:textId="77777777" w:rsidR="00052664" w:rsidRPr="00C83DFB" w:rsidRDefault="00052664" w:rsidP="00356682">
      <w:pPr>
        <w:tabs>
          <w:tab w:val="left" w:pos="567"/>
          <w:tab w:val="left" w:pos="2127"/>
        </w:tabs>
        <w:jc w:val="center"/>
        <w:rPr>
          <w:b/>
          <w:sz w:val="22"/>
          <w:szCs w:val="22"/>
        </w:rPr>
      </w:pPr>
    </w:p>
    <w:p w14:paraId="1E338F04" w14:textId="2A94FE68" w:rsidR="00E54CEF" w:rsidRPr="00C83DFB" w:rsidRDefault="00E54CEF" w:rsidP="00356682">
      <w:pPr>
        <w:tabs>
          <w:tab w:val="left" w:pos="567"/>
          <w:tab w:val="left" w:pos="2127"/>
        </w:tabs>
        <w:jc w:val="center"/>
        <w:rPr>
          <w:b/>
          <w:sz w:val="22"/>
          <w:szCs w:val="22"/>
        </w:rPr>
      </w:pPr>
      <w:r w:rsidRPr="00C83DFB">
        <w:rPr>
          <w:b/>
          <w:sz w:val="22"/>
          <w:szCs w:val="22"/>
        </w:rPr>
        <w:t>VI</w:t>
      </w:r>
      <w:r w:rsidR="00EB6868" w:rsidRPr="00C83DFB">
        <w:rPr>
          <w:b/>
          <w:sz w:val="22"/>
          <w:szCs w:val="22"/>
        </w:rPr>
        <w:t>I</w:t>
      </w:r>
      <w:r w:rsidR="00356682" w:rsidRPr="00C83DFB">
        <w:rPr>
          <w:b/>
          <w:sz w:val="22"/>
          <w:szCs w:val="22"/>
        </w:rPr>
        <w:t>I</w:t>
      </w:r>
      <w:r w:rsidRPr="00C83DFB">
        <w:rPr>
          <w:b/>
          <w:sz w:val="22"/>
          <w:szCs w:val="22"/>
        </w:rPr>
        <w:t>.</w:t>
      </w:r>
    </w:p>
    <w:p w14:paraId="3B025A01" w14:textId="77777777" w:rsidR="00E54CEF" w:rsidRPr="00C83DFB" w:rsidRDefault="00E54CEF" w:rsidP="00356682">
      <w:pPr>
        <w:tabs>
          <w:tab w:val="left" w:pos="567"/>
          <w:tab w:val="left" w:pos="2127"/>
        </w:tabs>
        <w:jc w:val="center"/>
        <w:rPr>
          <w:b/>
          <w:sz w:val="22"/>
          <w:szCs w:val="22"/>
        </w:rPr>
      </w:pPr>
      <w:r w:rsidRPr="00C83DFB">
        <w:rPr>
          <w:b/>
          <w:sz w:val="22"/>
          <w:szCs w:val="22"/>
        </w:rPr>
        <w:t>Stavební deník</w:t>
      </w:r>
    </w:p>
    <w:p w14:paraId="6443B220" w14:textId="77777777"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141566B2" w14:textId="54F91C99" w:rsidR="00E54CEF" w:rsidRPr="00C83DFB" w:rsidRDefault="00E54CEF" w:rsidP="00BC7D89">
      <w:pPr>
        <w:pStyle w:val="Zkladntext"/>
        <w:numPr>
          <w:ilvl w:val="0"/>
          <w:numId w:val="11"/>
        </w:numPr>
        <w:tabs>
          <w:tab w:val="left" w:pos="567"/>
        </w:tabs>
        <w:spacing w:before="80" w:after="0"/>
        <w:ind w:left="567" w:hanging="567"/>
        <w:jc w:val="both"/>
        <w:rPr>
          <w:i/>
          <w:sz w:val="22"/>
          <w:szCs w:val="22"/>
        </w:rPr>
      </w:pPr>
      <w:r w:rsidRPr="00C83DFB">
        <w:rPr>
          <w:snapToGrid w:val="0"/>
          <w:sz w:val="22"/>
          <w:szCs w:val="22"/>
        </w:rPr>
        <w:t>Stavební deník musí mít náležitosti uvedené ve stavebním zákoně a jeho prováděcích předpisech.</w:t>
      </w:r>
      <w:r w:rsidR="00247566" w:rsidRPr="00C83DFB">
        <w:rPr>
          <w:snapToGrid w:val="0"/>
          <w:sz w:val="22"/>
          <w:szCs w:val="22"/>
        </w:rPr>
        <w:t xml:space="preserve"> strany se mohou </w:t>
      </w:r>
      <w:r w:rsidR="00247566" w:rsidRPr="003D2242">
        <w:rPr>
          <w:snapToGrid w:val="0"/>
          <w:sz w:val="22"/>
          <w:szCs w:val="22"/>
        </w:rPr>
        <w:t>dohodnout i na</w:t>
      </w:r>
      <w:r w:rsidR="00247566" w:rsidRPr="00C83DFB">
        <w:rPr>
          <w:snapToGrid w:val="0"/>
          <w:sz w:val="22"/>
          <w:szCs w:val="22"/>
        </w:rPr>
        <w:t xml:space="preserve"> elektronickém vedení stavebního deníku.</w:t>
      </w:r>
    </w:p>
    <w:p w14:paraId="141171D0"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Veškeré listy stavebního deníku musí být vzestupně očíslovány.</w:t>
      </w:r>
    </w:p>
    <w:p w14:paraId="7C480669"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C83DFB">
        <w:rPr>
          <w:sz w:val="22"/>
          <w:szCs w:val="22"/>
        </w:rPr>
        <w:t>,</w:t>
      </w:r>
      <w:r w:rsidRPr="00C83DFB">
        <w:rPr>
          <w:sz w:val="22"/>
          <w:szCs w:val="22"/>
        </w:rPr>
        <w:t xml:space="preserve"> příslušné orgány státní správy a osoby určené právními předpisy.</w:t>
      </w:r>
    </w:p>
    <w:p w14:paraId="722ADFC7"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Nesouhlasí-li zhotovitel se zápisem, který učinil objednatel nebo jeho zástupce</w:t>
      </w:r>
      <w:r w:rsidR="00F15D4B" w:rsidRPr="00C83DFB">
        <w:rPr>
          <w:sz w:val="22"/>
          <w:szCs w:val="22"/>
        </w:rPr>
        <w:t xml:space="preserve"> pro věci technické </w:t>
      </w:r>
      <w:r w:rsidRPr="00C83DFB">
        <w:rPr>
          <w:sz w:val="22"/>
          <w:szCs w:val="22"/>
        </w:rPr>
        <w:t>do stavebního deníku, musí k tomuto zápisu připojit svoje stanovisko nejpozději do 3 pracovních dnů, jinak se má za to, že s uvedeným zápisem souhlasí.</w:t>
      </w:r>
    </w:p>
    <w:p w14:paraId="71D7DC63"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Objednatel je povinen vyjadřovat se k zápisům ve stavebním deníku učiněným zhotovitelem nejpozději do 5 pracovních dnů.</w:t>
      </w:r>
    </w:p>
    <w:p w14:paraId="012EAEFD" w14:textId="77777777" w:rsidR="00E54CEF" w:rsidRPr="00C83DFB" w:rsidRDefault="00E54CEF" w:rsidP="00BC7D89">
      <w:pPr>
        <w:pStyle w:val="Zkladntext"/>
        <w:numPr>
          <w:ilvl w:val="0"/>
          <w:numId w:val="11"/>
        </w:numPr>
        <w:tabs>
          <w:tab w:val="left" w:pos="567"/>
        </w:tabs>
        <w:spacing w:before="80" w:after="0"/>
        <w:ind w:left="567" w:hanging="567"/>
        <w:jc w:val="both"/>
        <w:rPr>
          <w:sz w:val="22"/>
          <w:szCs w:val="22"/>
        </w:rPr>
      </w:pPr>
      <w:r w:rsidRPr="00C83DFB">
        <w:rPr>
          <w:sz w:val="22"/>
          <w:szCs w:val="22"/>
        </w:rPr>
        <w:t>Zápis ve stavebním deníku není změnou smlouvy, ale může sloužit jako podklad pro vypracování dodatků a změn smlouvy.</w:t>
      </w:r>
    </w:p>
    <w:p w14:paraId="5B109AB3" w14:textId="77777777" w:rsidR="005927F2" w:rsidRDefault="005927F2" w:rsidP="009D3321">
      <w:pPr>
        <w:jc w:val="center"/>
        <w:outlineLvl w:val="1"/>
        <w:rPr>
          <w:b/>
          <w:sz w:val="22"/>
          <w:szCs w:val="22"/>
        </w:rPr>
      </w:pPr>
    </w:p>
    <w:p w14:paraId="3792BB80" w14:textId="03186CBF" w:rsidR="00E54CEF" w:rsidRPr="00C83DFB" w:rsidRDefault="001363C4" w:rsidP="009D3321">
      <w:pPr>
        <w:jc w:val="center"/>
        <w:outlineLvl w:val="1"/>
        <w:rPr>
          <w:b/>
          <w:bCs/>
          <w:sz w:val="22"/>
          <w:szCs w:val="22"/>
        </w:rPr>
      </w:pPr>
      <w:r w:rsidRPr="00C83DFB">
        <w:rPr>
          <w:b/>
          <w:sz w:val="22"/>
          <w:szCs w:val="22"/>
        </w:rPr>
        <w:t>I</w:t>
      </w:r>
      <w:r w:rsidR="00056A2E" w:rsidRPr="00C83DFB">
        <w:rPr>
          <w:b/>
          <w:sz w:val="22"/>
          <w:szCs w:val="22"/>
        </w:rPr>
        <w:t>X</w:t>
      </w:r>
      <w:r w:rsidR="00E54CEF" w:rsidRPr="00C83DFB">
        <w:rPr>
          <w:b/>
          <w:sz w:val="22"/>
          <w:szCs w:val="22"/>
        </w:rPr>
        <w:t xml:space="preserve">. </w:t>
      </w:r>
    </w:p>
    <w:p w14:paraId="132FDFF7" w14:textId="77777777" w:rsidR="00E54CEF" w:rsidRPr="00C83DFB" w:rsidRDefault="00E54CEF" w:rsidP="006B3014">
      <w:pPr>
        <w:jc w:val="center"/>
        <w:outlineLvl w:val="1"/>
        <w:rPr>
          <w:b/>
          <w:bCs/>
          <w:sz w:val="22"/>
          <w:szCs w:val="22"/>
        </w:rPr>
      </w:pPr>
      <w:r w:rsidRPr="00C83DFB">
        <w:rPr>
          <w:b/>
          <w:bCs/>
          <w:sz w:val="22"/>
          <w:szCs w:val="22"/>
        </w:rPr>
        <w:t>Staveniště</w:t>
      </w:r>
    </w:p>
    <w:p w14:paraId="2EAFBEA1"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Staveništěm se rozumí vždy prostor určený Projektovou dokumentací či jiným dokumentem pro provádění díla a pro zařízení staveniště.</w:t>
      </w:r>
    </w:p>
    <w:p w14:paraId="5AC52AF8" w14:textId="3EC11181" w:rsidR="009D3321" w:rsidRPr="002A1EE1" w:rsidRDefault="00E54CEF" w:rsidP="00BC7D89">
      <w:pPr>
        <w:pStyle w:val="Odstavecseseznamem"/>
        <w:numPr>
          <w:ilvl w:val="0"/>
          <w:numId w:val="19"/>
        </w:numPr>
        <w:spacing w:before="80"/>
        <w:ind w:left="567" w:hanging="567"/>
        <w:contextualSpacing w:val="0"/>
        <w:jc w:val="both"/>
        <w:rPr>
          <w:sz w:val="22"/>
          <w:szCs w:val="22"/>
        </w:rPr>
      </w:pPr>
      <w:r w:rsidRPr="002A1EE1">
        <w:rPr>
          <w:sz w:val="22"/>
          <w:szCs w:val="22"/>
        </w:rPr>
        <w:t>Objednatel předá zhotoviteli</w:t>
      </w:r>
      <w:r w:rsidR="001363C4" w:rsidRPr="002A1EE1">
        <w:rPr>
          <w:sz w:val="22"/>
          <w:szCs w:val="22"/>
        </w:rPr>
        <w:t xml:space="preserve"> staveniště </w:t>
      </w:r>
      <w:r w:rsidRPr="002A1EE1">
        <w:rPr>
          <w:sz w:val="22"/>
          <w:szCs w:val="22"/>
        </w:rPr>
        <w:t xml:space="preserve">v den </w:t>
      </w:r>
      <w:r w:rsidR="00260C6D" w:rsidRPr="002A1EE1">
        <w:rPr>
          <w:sz w:val="22"/>
          <w:szCs w:val="22"/>
        </w:rPr>
        <w:t>zahájení</w:t>
      </w:r>
      <w:r w:rsidR="00946786" w:rsidRPr="002A1EE1">
        <w:rPr>
          <w:sz w:val="22"/>
          <w:szCs w:val="22"/>
        </w:rPr>
        <w:t xml:space="preserve"> stavebních</w:t>
      </w:r>
      <w:r w:rsidR="00151400" w:rsidRPr="002A1EE1">
        <w:rPr>
          <w:sz w:val="22"/>
          <w:szCs w:val="22"/>
        </w:rPr>
        <w:t xml:space="preserve"> </w:t>
      </w:r>
      <w:r w:rsidRPr="002A1EE1">
        <w:rPr>
          <w:sz w:val="22"/>
          <w:szCs w:val="22"/>
        </w:rPr>
        <w:t>prací</w:t>
      </w:r>
      <w:r w:rsidR="00260C6D" w:rsidRPr="002A1EE1">
        <w:rPr>
          <w:sz w:val="22"/>
          <w:szCs w:val="22"/>
        </w:rPr>
        <w:t xml:space="preserve"> dle bodu </w:t>
      </w:r>
      <w:r w:rsidR="00056A2E" w:rsidRPr="002A1EE1">
        <w:rPr>
          <w:sz w:val="22"/>
          <w:szCs w:val="22"/>
        </w:rPr>
        <w:t>3</w:t>
      </w:r>
      <w:r w:rsidR="00260C6D" w:rsidRPr="002A1EE1">
        <w:rPr>
          <w:sz w:val="22"/>
          <w:szCs w:val="22"/>
        </w:rPr>
        <w:t>.</w:t>
      </w:r>
      <w:r w:rsidR="00F32C94" w:rsidRPr="002A1EE1">
        <w:rPr>
          <w:sz w:val="22"/>
          <w:szCs w:val="22"/>
        </w:rPr>
        <w:t>2</w:t>
      </w:r>
      <w:r w:rsidR="00260C6D" w:rsidRPr="002A1EE1">
        <w:rPr>
          <w:sz w:val="22"/>
          <w:szCs w:val="22"/>
        </w:rPr>
        <w:t>. této smlouvy</w:t>
      </w:r>
      <w:r w:rsidR="004C29E3" w:rsidRPr="002A1EE1">
        <w:rPr>
          <w:sz w:val="22"/>
          <w:szCs w:val="22"/>
        </w:rPr>
        <w:t xml:space="preserve">, </w:t>
      </w:r>
      <w:r w:rsidRPr="002A1EE1">
        <w:rPr>
          <w:sz w:val="22"/>
          <w:szCs w:val="22"/>
        </w:rPr>
        <w:t>nedohodnou-li se strany jinak. O předání staveniště sepíší strany</w:t>
      </w:r>
      <w:r w:rsidR="00480D3E" w:rsidRPr="002A1EE1">
        <w:rPr>
          <w:sz w:val="22"/>
          <w:szCs w:val="22"/>
        </w:rPr>
        <w:t xml:space="preserve"> </w:t>
      </w:r>
      <w:r w:rsidRPr="002A1EE1">
        <w:rPr>
          <w:sz w:val="22"/>
          <w:szCs w:val="22"/>
        </w:rPr>
        <w:t>písemný zápis.</w:t>
      </w:r>
    </w:p>
    <w:p w14:paraId="1B0C490A" w14:textId="20AF662F"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Zhotovitel je povinen zajistit řádné vytyčení staveniště a během provádění díla řádně pečovat o základní směrové a výškové body</w:t>
      </w:r>
      <w:r w:rsidR="00114346" w:rsidRPr="00C83DFB">
        <w:rPr>
          <w:sz w:val="22"/>
          <w:szCs w:val="22"/>
        </w:rPr>
        <w:t>,</w:t>
      </w:r>
      <w:r w:rsidRPr="00C83DFB">
        <w:rPr>
          <w:sz w:val="22"/>
          <w:szCs w:val="22"/>
        </w:rPr>
        <w:t xml:space="preserve"> a to až do předání díla objednateli.  </w:t>
      </w:r>
    </w:p>
    <w:p w14:paraId="415AC299" w14:textId="77777777" w:rsidR="00E54CEF"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51E849BD" w14:textId="2141A6E0" w:rsidR="00951838" w:rsidRPr="00C83DFB" w:rsidRDefault="00951838"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Zařízení staveniště zabezpečuje zhotovitel v souladu se svými potřebami, Projektovou dokumentací a požadavky objednatele. Zhotovitel je povinen </w:t>
      </w:r>
      <w:r w:rsidR="00151BF8">
        <w:rPr>
          <w:sz w:val="22"/>
          <w:szCs w:val="22"/>
        </w:rPr>
        <w:t xml:space="preserve">kdykoliv </w:t>
      </w:r>
      <w:r w:rsidRPr="00C83DFB">
        <w:rPr>
          <w:sz w:val="22"/>
          <w:szCs w:val="22"/>
        </w:rPr>
        <w:t>zajistit v rámci zařízení staveniště podmínky pro výkon funkce zástupce pro věci technické objednatele, autorského doz</w:t>
      </w:r>
      <w:r w:rsidR="00107562" w:rsidRPr="00C83DFB">
        <w:rPr>
          <w:sz w:val="22"/>
          <w:szCs w:val="22"/>
        </w:rPr>
        <w:t xml:space="preserve">oru </w:t>
      </w:r>
      <w:r w:rsidR="000468AD" w:rsidRPr="00C83DFB">
        <w:rPr>
          <w:sz w:val="22"/>
          <w:szCs w:val="22"/>
        </w:rPr>
        <w:t>zpracovatele Projektové dokumentace</w:t>
      </w:r>
      <w:r w:rsidR="00107562" w:rsidRPr="00C83DFB">
        <w:rPr>
          <w:sz w:val="22"/>
          <w:szCs w:val="22"/>
        </w:rPr>
        <w:t xml:space="preserve"> a činnost koordinátora bezpečnosti a ochrany zdraví při práci na staveništi.</w:t>
      </w:r>
    </w:p>
    <w:p w14:paraId="5761AF8D" w14:textId="77777777" w:rsidR="00843310"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C83DFB">
        <w:rPr>
          <w:sz w:val="22"/>
          <w:szCs w:val="22"/>
        </w:rPr>
        <w:t>.</w:t>
      </w:r>
      <w:r w:rsidR="00843310" w:rsidRPr="00C83DFB">
        <w:rPr>
          <w:sz w:val="22"/>
          <w:szCs w:val="22"/>
        </w:rPr>
        <w:t xml:space="preserve"> </w:t>
      </w:r>
    </w:p>
    <w:p w14:paraId="59989088" w14:textId="631A7A2E" w:rsidR="007642BB" w:rsidRPr="00C83DFB" w:rsidRDefault="00E54CEF" w:rsidP="00BC7D89">
      <w:pPr>
        <w:pStyle w:val="Odstavecseseznamem"/>
        <w:numPr>
          <w:ilvl w:val="0"/>
          <w:numId w:val="19"/>
        </w:numPr>
        <w:spacing w:before="80"/>
        <w:ind w:left="567" w:hanging="567"/>
        <w:contextualSpacing w:val="0"/>
        <w:jc w:val="both"/>
        <w:rPr>
          <w:sz w:val="22"/>
          <w:szCs w:val="22"/>
        </w:rPr>
      </w:pPr>
      <w:r w:rsidRPr="00C83DFB">
        <w:rPr>
          <w:sz w:val="22"/>
          <w:szCs w:val="22"/>
        </w:rPr>
        <w:t xml:space="preserve">Zhotovitel je povinen udržovat na převzatém staveništi pořádek a čistotu a je povinen odstraňovat odpady a nečistoty vzniklé při provádění díla. </w:t>
      </w:r>
    </w:p>
    <w:p w14:paraId="4CEDA937" w14:textId="77777777" w:rsidR="00E54CEF" w:rsidRPr="00C83DFB" w:rsidRDefault="00E54CEF"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lastRenderedPageBreak/>
        <w:t>Objednatel má právo nezahájit přejímací řízení díla, není-li na staveništi pořádek, zejména není-li odklizen veškerý zbylý materiál nebo není-li odstraněn ze staveniště odpad vzniklý při stavebních pracích apod.</w:t>
      </w:r>
    </w:p>
    <w:p w14:paraId="54818DD4" w14:textId="3F1EB027" w:rsidR="00E54CEF" w:rsidRPr="00C83DFB" w:rsidRDefault="00CA233C" w:rsidP="00BC7D89">
      <w:pPr>
        <w:pStyle w:val="Odstavecseseznamem"/>
        <w:numPr>
          <w:ilvl w:val="0"/>
          <w:numId w:val="19"/>
        </w:numPr>
        <w:tabs>
          <w:tab w:val="left" w:pos="567"/>
          <w:tab w:val="left" w:pos="993"/>
        </w:tabs>
        <w:spacing w:before="80"/>
        <w:ind w:left="567" w:hanging="567"/>
        <w:contextualSpacing w:val="0"/>
        <w:jc w:val="both"/>
        <w:rPr>
          <w:sz w:val="22"/>
          <w:szCs w:val="22"/>
        </w:rPr>
      </w:pPr>
      <w:r w:rsidRPr="00C83DFB">
        <w:rPr>
          <w:sz w:val="22"/>
          <w:szCs w:val="22"/>
        </w:rPr>
        <w:t xml:space="preserve">Nedohodnou-li se strany při předání </w:t>
      </w:r>
      <w:r w:rsidR="00A53C5E" w:rsidRPr="00C83DFB">
        <w:rPr>
          <w:sz w:val="22"/>
          <w:szCs w:val="22"/>
        </w:rPr>
        <w:t>d</w:t>
      </w:r>
      <w:r w:rsidRPr="00C83DFB">
        <w:rPr>
          <w:sz w:val="22"/>
          <w:szCs w:val="22"/>
        </w:rPr>
        <w:t xml:space="preserve">íla na jiné lhůtě, je zhotovitel povinen </w:t>
      </w:r>
      <w:r w:rsidR="00E54CEF" w:rsidRPr="00C83DFB">
        <w:rPr>
          <w:sz w:val="22"/>
          <w:szCs w:val="22"/>
        </w:rPr>
        <w:t>odstranit zařízení staveniště a vyklidit staveniště</w:t>
      </w:r>
      <w:r w:rsidR="00A53C5E" w:rsidRPr="00C83DFB">
        <w:rPr>
          <w:sz w:val="22"/>
          <w:szCs w:val="22"/>
        </w:rPr>
        <w:t xml:space="preserve"> </w:t>
      </w:r>
      <w:r w:rsidR="00E54CEF" w:rsidRPr="00C83DFB">
        <w:rPr>
          <w:sz w:val="22"/>
          <w:szCs w:val="22"/>
        </w:rPr>
        <w:t>a upravit ho tak, jak určuje Projektová dokumentace</w:t>
      </w:r>
      <w:r w:rsidRPr="00C83DFB">
        <w:rPr>
          <w:sz w:val="22"/>
          <w:szCs w:val="22"/>
        </w:rPr>
        <w:t>, nejpozději do 7 dnů po předání a převzetí</w:t>
      </w:r>
      <w:r w:rsidR="0098538C" w:rsidRPr="00C83DFB">
        <w:rPr>
          <w:sz w:val="22"/>
          <w:szCs w:val="22"/>
        </w:rPr>
        <w:t xml:space="preserve"> </w:t>
      </w:r>
      <w:r w:rsidRPr="00C83DFB">
        <w:rPr>
          <w:sz w:val="22"/>
          <w:szCs w:val="22"/>
        </w:rPr>
        <w:t>díla</w:t>
      </w:r>
      <w:r w:rsidR="00E54CEF" w:rsidRPr="00C83DFB">
        <w:rPr>
          <w:sz w:val="22"/>
          <w:szCs w:val="22"/>
        </w:rPr>
        <w:t xml:space="preserve">. Pokud staveniště v dohodnutém termínu nevyklidí nebo pokud ho neupraví do sjednaného stavu, </w:t>
      </w:r>
      <w:r w:rsidR="00ED0D9F" w:rsidRPr="00C83DFB">
        <w:rPr>
          <w:sz w:val="22"/>
          <w:szCs w:val="22"/>
        </w:rPr>
        <w:t>má</w:t>
      </w:r>
      <w:r w:rsidR="00E54CEF" w:rsidRPr="00C83DFB">
        <w:rPr>
          <w:sz w:val="22"/>
          <w:szCs w:val="22"/>
        </w:rPr>
        <w:t xml:space="preserve"> objednatel</w:t>
      </w:r>
      <w:r w:rsidR="00ED0D9F" w:rsidRPr="00C83DFB">
        <w:rPr>
          <w:sz w:val="22"/>
          <w:szCs w:val="22"/>
        </w:rPr>
        <w:t xml:space="preserve"> vůči zhotoviteli právo na</w:t>
      </w:r>
      <w:r w:rsidR="00E54CEF" w:rsidRPr="00C83DFB">
        <w:rPr>
          <w:sz w:val="22"/>
          <w:szCs w:val="22"/>
        </w:rPr>
        <w:t xml:space="preserve"> smluvní pokutu ve výši </w:t>
      </w:r>
      <w:r w:rsidR="003A7EFF" w:rsidRPr="00C83DFB">
        <w:rPr>
          <w:sz w:val="22"/>
          <w:szCs w:val="22"/>
        </w:rPr>
        <w:t>4</w:t>
      </w:r>
      <w:r w:rsidR="0045147A" w:rsidRPr="00C83DFB">
        <w:rPr>
          <w:sz w:val="22"/>
          <w:szCs w:val="22"/>
        </w:rPr>
        <w:t> </w:t>
      </w:r>
      <w:r w:rsidR="00E54CEF" w:rsidRPr="00C83DFB">
        <w:rPr>
          <w:sz w:val="22"/>
          <w:szCs w:val="22"/>
        </w:rPr>
        <w:t>000,- Kč za každý den prodlení s plněním takové povinnosti.</w:t>
      </w:r>
    </w:p>
    <w:p w14:paraId="52C21B8B" w14:textId="77777777" w:rsidR="00E54CEF" w:rsidRPr="00C83DFB" w:rsidRDefault="00E54CEF" w:rsidP="0015632C">
      <w:pPr>
        <w:tabs>
          <w:tab w:val="left" w:pos="567"/>
          <w:tab w:val="left" w:pos="2127"/>
        </w:tabs>
        <w:jc w:val="center"/>
        <w:rPr>
          <w:b/>
          <w:color w:val="0070C0"/>
          <w:sz w:val="22"/>
          <w:szCs w:val="22"/>
        </w:rPr>
      </w:pPr>
    </w:p>
    <w:p w14:paraId="7BA78E57" w14:textId="35C4C01C" w:rsidR="00E54CEF" w:rsidRPr="00C83DFB" w:rsidRDefault="003240E3" w:rsidP="002D73F4">
      <w:pPr>
        <w:tabs>
          <w:tab w:val="left" w:pos="567"/>
          <w:tab w:val="left" w:pos="2127"/>
        </w:tabs>
        <w:jc w:val="center"/>
        <w:rPr>
          <w:b/>
          <w:sz w:val="22"/>
          <w:szCs w:val="22"/>
        </w:rPr>
      </w:pPr>
      <w:r w:rsidRPr="00C83DFB">
        <w:rPr>
          <w:b/>
          <w:sz w:val="22"/>
          <w:szCs w:val="22"/>
        </w:rPr>
        <w:t>X</w:t>
      </w:r>
      <w:r w:rsidR="00E54CEF" w:rsidRPr="00C83DFB">
        <w:rPr>
          <w:b/>
          <w:sz w:val="22"/>
          <w:szCs w:val="22"/>
        </w:rPr>
        <w:t>.</w:t>
      </w:r>
    </w:p>
    <w:p w14:paraId="660CA08E" w14:textId="77777777" w:rsidR="00E54CEF" w:rsidRPr="00C83DFB" w:rsidRDefault="00E54CEF" w:rsidP="006B3014">
      <w:pPr>
        <w:tabs>
          <w:tab w:val="left" w:pos="567"/>
          <w:tab w:val="left" w:pos="2127"/>
        </w:tabs>
        <w:jc w:val="center"/>
        <w:rPr>
          <w:b/>
          <w:sz w:val="22"/>
          <w:szCs w:val="22"/>
        </w:rPr>
      </w:pPr>
      <w:r w:rsidRPr="00C83DFB">
        <w:rPr>
          <w:b/>
          <w:sz w:val="22"/>
          <w:szCs w:val="22"/>
        </w:rPr>
        <w:t>Podmínky provádění díla ve vazbě na zajištění řádného plnění</w:t>
      </w:r>
    </w:p>
    <w:p w14:paraId="0D7858A8"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Objednatel je po celou dobu provádění díla jeho vlastníkem. </w:t>
      </w:r>
    </w:p>
    <w:p w14:paraId="5CEDDC2D" w14:textId="77777777" w:rsidR="00E54CEF" w:rsidRPr="00C83DFB" w:rsidRDefault="00E54CEF" w:rsidP="00BC7D89">
      <w:pPr>
        <w:numPr>
          <w:ilvl w:val="0"/>
          <w:numId w:val="6"/>
        </w:numPr>
        <w:tabs>
          <w:tab w:val="left" w:pos="567"/>
          <w:tab w:val="left" w:pos="2127"/>
        </w:tabs>
        <w:spacing w:before="80"/>
        <w:ind w:left="567" w:hanging="567"/>
        <w:jc w:val="both"/>
        <w:rPr>
          <w:sz w:val="22"/>
          <w:szCs w:val="22"/>
        </w:rPr>
      </w:pPr>
      <w:r w:rsidRPr="00C83DFB">
        <w:rPr>
          <w:sz w:val="22"/>
          <w:szCs w:val="22"/>
        </w:rPr>
        <w:t xml:space="preserve">Nebezpečí škody na díle po celou dobu provádění díla </w:t>
      </w:r>
      <w:r w:rsidR="001942FD" w:rsidRPr="00C83DFB">
        <w:rPr>
          <w:sz w:val="22"/>
          <w:szCs w:val="22"/>
        </w:rPr>
        <w:t xml:space="preserve">nese </w:t>
      </w:r>
      <w:r w:rsidRPr="00C83DFB">
        <w:rPr>
          <w:sz w:val="22"/>
          <w:szCs w:val="22"/>
        </w:rPr>
        <w:t>zhotovitel.</w:t>
      </w:r>
    </w:p>
    <w:p w14:paraId="13E3C997" w14:textId="444577E9" w:rsidR="00D25872" w:rsidRPr="00C83DFB" w:rsidRDefault="002A1DA3" w:rsidP="00BC7D89">
      <w:pPr>
        <w:numPr>
          <w:ilvl w:val="0"/>
          <w:numId w:val="6"/>
        </w:numPr>
        <w:tabs>
          <w:tab w:val="left" w:pos="567"/>
          <w:tab w:val="left" w:pos="2127"/>
        </w:tabs>
        <w:spacing w:before="80"/>
        <w:ind w:left="567" w:hanging="567"/>
        <w:jc w:val="both"/>
        <w:rPr>
          <w:sz w:val="22"/>
          <w:szCs w:val="22"/>
        </w:rPr>
      </w:pPr>
      <w:r w:rsidRPr="00C83DFB">
        <w:rPr>
          <w:sz w:val="22"/>
          <w:szCs w:val="22"/>
        </w:rPr>
        <w:t>Zhotovitel je povinen provádět hlučné práce tak, aby co nejméně obtěžovaly okolí</w:t>
      </w:r>
      <w:r w:rsidR="00A46AD9" w:rsidRPr="00C83DFB">
        <w:rPr>
          <w:sz w:val="22"/>
          <w:szCs w:val="22"/>
        </w:rPr>
        <w:t>.</w:t>
      </w:r>
      <w:r w:rsidR="00D25872" w:rsidRPr="00C83DFB">
        <w:rPr>
          <w:sz w:val="22"/>
          <w:szCs w:val="22"/>
        </w:rPr>
        <w:t xml:space="preserve"> </w:t>
      </w:r>
    </w:p>
    <w:p w14:paraId="24B96014" w14:textId="647A8A7E" w:rsidR="001B14AE" w:rsidRPr="00336C98" w:rsidRDefault="001B14AE" w:rsidP="00BC7D89">
      <w:pPr>
        <w:numPr>
          <w:ilvl w:val="0"/>
          <w:numId w:val="6"/>
        </w:numPr>
        <w:tabs>
          <w:tab w:val="left" w:pos="567"/>
          <w:tab w:val="left" w:pos="2127"/>
        </w:tabs>
        <w:spacing w:before="80"/>
        <w:ind w:left="567" w:hanging="567"/>
        <w:jc w:val="both"/>
        <w:rPr>
          <w:i/>
          <w:sz w:val="22"/>
          <w:szCs w:val="22"/>
        </w:rPr>
      </w:pPr>
      <w:r w:rsidRPr="00C83DFB">
        <w:rPr>
          <w:sz w:val="22"/>
          <w:szCs w:val="22"/>
        </w:rPr>
        <w:t>Zhotovitel prohlašuje, že byl již před podpisem této smlouvy podrobně seznámen s podmínkami provádění díla</w:t>
      </w:r>
      <w:r w:rsidR="008E2221">
        <w:rPr>
          <w:sz w:val="22"/>
          <w:szCs w:val="22"/>
        </w:rPr>
        <w:t>.</w:t>
      </w:r>
    </w:p>
    <w:p w14:paraId="76A797E9" w14:textId="77777777" w:rsidR="00A55902" w:rsidRPr="00336C98" w:rsidRDefault="00A55902" w:rsidP="00BC7D89">
      <w:pPr>
        <w:numPr>
          <w:ilvl w:val="0"/>
          <w:numId w:val="6"/>
        </w:numPr>
        <w:tabs>
          <w:tab w:val="left" w:pos="567"/>
          <w:tab w:val="left" w:pos="993"/>
          <w:tab w:val="left" w:pos="2127"/>
        </w:tabs>
        <w:spacing w:before="80"/>
        <w:ind w:left="567" w:hanging="567"/>
        <w:jc w:val="both"/>
        <w:rPr>
          <w:sz w:val="22"/>
          <w:szCs w:val="22"/>
        </w:rPr>
      </w:pPr>
      <w:r w:rsidRPr="00336C98">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799496" w14:textId="6C36D324" w:rsidR="00707BE4" w:rsidRPr="00336C98" w:rsidRDefault="00707BE4" w:rsidP="00BC7D89">
      <w:pPr>
        <w:numPr>
          <w:ilvl w:val="0"/>
          <w:numId w:val="6"/>
        </w:numPr>
        <w:tabs>
          <w:tab w:val="left" w:pos="567"/>
          <w:tab w:val="left" w:pos="851"/>
        </w:tabs>
        <w:spacing w:before="80"/>
        <w:ind w:left="567" w:hanging="567"/>
        <w:jc w:val="both"/>
        <w:rPr>
          <w:sz w:val="22"/>
          <w:szCs w:val="22"/>
        </w:rPr>
      </w:pPr>
      <w:r w:rsidRPr="00336C98">
        <w:rPr>
          <w:iCs/>
          <w:sz w:val="22"/>
          <w:szCs w:val="22"/>
        </w:rPr>
        <w:t xml:space="preserve">Zhotovitel je povinen umožnit výkon zástupce pro věci technické </w:t>
      </w:r>
      <w:r w:rsidR="00751A55" w:rsidRPr="00336C98">
        <w:rPr>
          <w:iCs/>
          <w:sz w:val="22"/>
          <w:szCs w:val="22"/>
        </w:rPr>
        <w:t xml:space="preserve">objednatele </w:t>
      </w:r>
      <w:r w:rsidRPr="00336C98">
        <w:rPr>
          <w:iCs/>
          <w:sz w:val="22"/>
          <w:szCs w:val="22"/>
        </w:rPr>
        <w:t>a autorského dozoru zpracovatele Projektové dokumentace po celou dobu provádění díla</w:t>
      </w:r>
      <w:r w:rsidR="00442D4D" w:rsidRPr="00336C98">
        <w:rPr>
          <w:iCs/>
          <w:sz w:val="22"/>
          <w:szCs w:val="22"/>
        </w:rPr>
        <w:t xml:space="preserve"> i </w:t>
      </w:r>
      <w:r w:rsidRPr="00336C98">
        <w:rPr>
          <w:iCs/>
          <w:sz w:val="22"/>
          <w:szCs w:val="22"/>
        </w:rPr>
        <w:t>po dobu odstraňování vad a nedodělků</w:t>
      </w:r>
      <w:r w:rsidR="00442D4D" w:rsidRPr="00336C98">
        <w:rPr>
          <w:iCs/>
          <w:sz w:val="22"/>
          <w:szCs w:val="22"/>
        </w:rPr>
        <w:t>, pokud budou tyto uvedeny v předávacím protokolu o předání díla.</w:t>
      </w:r>
      <w:r w:rsidRPr="00336C98">
        <w:rPr>
          <w:iCs/>
          <w:sz w:val="22"/>
          <w:szCs w:val="22"/>
        </w:rPr>
        <w:t xml:space="preserve"> </w:t>
      </w:r>
    </w:p>
    <w:p w14:paraId="5046072C" w14:textId="77777777" w:rsidR="00E54CEF" w:rsidRPr="00336C98" w:rsidRDefault="00E54CEF" w:rsidP="00BC7D89">
      <w:pPr>
        <w:numPr>
          <w:ilvl w:val="0"/>
          <w:numId w:val="6"/>
        </w:numPr>
        <w:tabs>
          <w:tab w:val="left" w:pos="567"/>
          <w:tab w:val="left" w:pos="851"/>
        </w:tabs>
        <w:spacing w:before="80"/>
        <w:ind w:left="567" w:hanging="567"/>
        <w:jc w:val="both"/>
        <w:rPr>
          <w:sz w:val="22"/>
          <w:szCs w:val="22"/>
        </w:rPr>
      </w:pPr>
      <w:r w:rsidRPr="00336C98">
        <w:rPr>
          <w:sz w:val="22"/>
          <w:szCs w:val="22"/>
        </w:rPr>
        <w:t xml:space="preserve">Zhotovitel bude při provádění díla respektovat a plnit podmínky stanovené pro provádění díla dotčenými orgány státní správy a správci inženýrských sítí. </w:t>
      </w:r>
    </w:p>
    <w:p w14:paraId="298E042B" w14:textId="7317F3D8" w:rsidR="009D0D97" w:rsidRPr="00336C98" w:rsidRDefault="004407E3" w:rsidP="00BC7D89">
      <w:pPr>
        <w:numPr>
          <w:ilvl w:val="0"/>
          <w:numId w:val="6"/>
        </w:numPr>
        <w:tabs>
          <w:tab w:val="left" w:pos="567"/>
          <w:tab w:val="left" w:pos="851"/>
        </w:tabs>
        <w:spacing w:before="80"/>
        <w:ind w:left="567" w:hanging="567"/>
        <w:jc w:val="both"/>
        <w:rPr>
          <w:iCs/>
          <w:sz w:val="22"/>
          <w:szCs w:val="22"/>
        </w:rPr>
      </w:pPr>
      <w:r w:rsidRPr="00336C98">
        <w:rPr>
          <w:iCs/>
          <w:sz w:val="22"/>
          <w:szCs w:val="22"/>
        </w:rPr>
        <w:t xml:space="preserve">Zhotovitel zpracuje výrobní </w:t>
      </w:r>
      <w:r w:rsidR="00137915" w:rsidRPr="00336C98">
        <w:rPr>
          <w:iCs/>
          <w:sz w:val="22"/>
          <w:szCs w:val="22"/>
        </w:rPr>
        <w:t xml:space="preserve">a dílenskou </w:t>
      </w:r>
      <w:r w:rsidRPr="00336C98">
        <w:rPr>
          <w:iCs/>
          <w:sz w:val="22"/>
          <w:szCs w:val="22"/>
        </w:rPr>
        <w:t>dokumentaci</w:t>
      </w:r>
      <w:r w:rsidR="00137915" w:rsidRPr="00336C98">
        <w:rPr>
          <w:iCs/>
          <w:sz w:val="22"/>
          <w:szCs w:val="22"/>
        </w:rPr>
        <w:t xml:space="preserve"> částí díla specifikovaných v Projektové dokumentaci</w:t>
      </w:r>
      <w:r w:rsidR="00AD6F86" w:rsidRPr="00336C98">
        <w:rPr>
          <w:iCs/>
          <w:sz w:val="22"/>
          <w:szCs w:val="22"/>
        </w:rPr>
        <w:t>.</w:t>
      </w:r>
      <w:r w:rsidR="000B004D" w:rsidRPr="00336C98">
        <w:rPr>
          <w:iCs/>
          <w:sz w:val="22"/>
          <w:szCs w:val="22"/>
        </w:rPr>
        <w:t xml:space="preserve"> Z</w:t>
      </w:r>
      <w:r w:rsidR="005479F1" w:rsidRPr="00336C98">
        <w:rPr>
          <w:iCs/>
          <w:sz w:val="22"/>
          <w:szCs w:val="22"/>
        </w:rPr>
        <w:t xml:space="preserve">hotovitel </w:t>
      </w:r>
      <w:r w:rsidR="000B004D" w:rsidRPr="00336C98">
        <w:rPr>
          <w:iCs/>
          <w:sz w:val="22"/>
          <w:szCs w:val="22"/>
        </w:rPr>
        <w:t xml:space="preserve">je </w:t>
      </w:r>
      <w:r w:rsidR="005479F1" w:rsidRPr="00336C98">
        <w:rPr>
          <w:iCs/>
          <w:sz w:val="22"/>
          <w:szCs w:val="22"/>
        </w:rPr>
        <w:t xml:space="preserve">povinen předložit </w:t>
      </w:r>
      <w:r w:rsidR="006C1615" w:rsidRPr="00336C98">
        <w:rPr>
          <w:iCs/>
          <w:sz w:val="22"/>
          <w:szCs w:val="22"/>
        </w:rPr>
        <w:t xml:space="preserve">tyto </w:t>
      </w:r>
      <w:r w:rsidR="000B004D" w:rsidRPr="00336C98">
        <w:rPr>
          <w:iCs/>
          <w:sz w:val="22"/>
          <w:szCs w:val="22"/>
        </w:rPr>
        <w:t>výrobní</w:t>
      </w:r>
      <w:r w:rsidR="006C1615" w:rsidRPr="00336C98">
        <w:rPr>
          <w:iCs/>
          <w:sz w:val="22"/>
          <w:szCs w:val="22"/>
        </w:rPr>
        <w:t xml:space="preserve"> či dílenské</w:t>
      </w:r>
      <w:r w:rsidR="000B004D" w:rsidRPr="00336C98">
        <w:rPr>
          <w:iCs/>
          <w:sz w:val="22"/>
          <w:szCs w:val="22"/>
        </w:rPr>
        <w:t xml:space="preserve"> </w:t>
      </w:r>
      <w:r w:rsidR="005479F1" w:rsidRPr="00336C98">
        <w:rPr>
          <w:iCs/>
          <w:sz w:val="22"/>
          <w:szCs w:val="22"/>
        </w:rPr>
        <w:t>dokumentac</w:t>
      </w:r>
      <w:r w:rsidR="006C1615" w:rsidRPr="00336C98">
        <w:rPr>
          <w:iCs/>
          <w:sz w:val="22"/>
          <w:szCs w:val="22"/>
        </w:rPr>
        <w:t>e</w:t>
      </w:r>
      <w:r w:rsidR="005479F1" w:rsidRPr="00336C98">
        <w:rPr>
          <w:iCs/>
          <w:sz w:val="22"/>
          <w:szCs w:val="22"/>
        </w:rPr>
        <w:t xml:space="preserve"> k</w:t>
      </w:r>
      <w:r w:rsidR="00AB3983" w:rsidRPr="00336C98">
        <w:rPr>
          <w:iCs/>
          <w:sz w:val="22"/>
          <w:szCs w:val="22"/>
        </w:rPr>
        <w:t> </w:t>
      </w:r>
      <w:r w:rsidR="005479F1" w:rsidRPr="00336C98">
        <w:rPr>
          <w:iCs/>
          <w:sz w:val="22"/>
          <w:szCs w:val="22"/>
        </w:rPr>
        <w:t>odsouhlasení</w:t>
      </w:r>
      <w:r w:rsidR="00AB3983" w:rsidRPr="00336C98">
        <w:rPr>
          <w:iCs/>
          <w:sz w:val="22"/>
          <w:szCs w:val="22"/>
        </w:rPr>
        <w:t xml:space="preserve"> zástupci pro věci technické</w:t>
      </w:r>
      <w:r w:rsidR="005479F1" w:rsidRPr="00336C98">
        <w:rPr>
          <w:iCs/>
          <w:sz w:val="22"/>
          <w:szCs w:val="22"/>
        </w:rPr>
        <w:t xml:space="preserve"> objednatel</w:t>
      </w:r>
      <w:r w:rsidR="00AB3983" w:rsidRPr="00336C98">
        <w:rPr>
          <w:iCs/>
          <w:sz w:val="22"/>
          <w:szCs w:val="22"/>
        </w:rPr>
        <w:t>e</w:t>
      </w:r>
      <w:r w:rsidR="005479F1" w:rsidRPr="00336C98">
        <w:rPr>
          <w:iCs/>
          <w:sz w:val="22"/>
          <w:szCs w:val="22"/>
        </w:rPr>
        <w:t xml:space="preserve"> a zpracovateli </w:t>
      </w:r>
      <w:r w:rsidR="00AB3983" w:rsidRPr="00336C98">
        <w:rPr>
          <w:iCs/>
          <w:sz w:val="22"/>
          <w:szCs w:val="22"/>
        </w:rPr>
        <w:t xml:space="preserve">Projektové </w:t>
      </w:r>
      <w:r w:rsidR="005479F1" w:rsidRPr="00336C98">
        <w:rPr>
          <w:iCs/>
          <w:sz w:val="22"/>
          <w:szCs w:val="22"/>
        </w:rPr>
        <w:t xml:space="preserve">dokumentace </w:t>
      </w:r>
      <w:r w:rsidR="00AB3983" w:rsidRPr="00336C98">
        <w:rPr>
          <w:iCs/>
          <w:sz w:val="22"/>
          <w:szCs w:val="22"/>
        </w:rPr>
        <w:t xml:space="preserve">uvedenému v bodě </w:t>
      </w:r>
      <w:r w:rsidR="00520764" w:rsidRPr="00336C98">
        <w:rPr>
          <w:iCs/>
          <w:sz w:val="22"/>
          <w:szCs w:val="22"/>
        </w:rPr>
        <w:t>2</w:t>
      </w:r>
      <w:r w:rsidR="00AB3983" w:rsidRPr="00336C98">
        <w:rPr>
          <w:iCs/>
          <w:sz w:val="22"/>
          <w:szCs w:val="22"/>
        </w:rPr>
        <w:t xml:space="preserve">.2. této smlouvy </w:t>
      </w:r>
      <w:r w:rsidR="00690D6B" w:rsidRPr="00336C98">
        <w:rPr>
          <w:iCs/>
          <w:sz w:val="22"/>
          <w:szCs w:val="22"/>
        </w:rPr>
        <w:t xml:space="preserve">s dostatečným předstihem </w:t>
      </w:r>
      <w:r w:rsidR="005479F1" w:rsidRPr="00336C98">
        <w:rPr>
          <w:iCs/>
          <w:sz w:val="22"/>
          <w:szCs w:val="22"/>
        </w:rPr>
        <w:t>před zahájením výroby</w:t>
      </w:r>
      <w:r w:rsidR="0086634B" w:rsidRPr="00336C98">
        <w:rPr>
          <w:iCs/>
          <w:sz w:val="22"/>
          <w:szCs w:val="22"/>
        </w:rPr>
        <w:t xml:space="preserve"> a dodávky</w:t>
      </w:r>
      <w:r w:rsidR="005479F1" w:rsidRPr="00336C98">
        <w:rPr>
          <w:iCs/>
          <w:sz w:val="22"/>
          <w:szCs w:val="22"/>
        </w:rPr>
        <w:t>.</w:t>
      </w:r>
      <w:r w:rsidR="00690D6B" w:rsidRPr="00336C98">
        <w:rPr>
          <w:iCs/>
          <w:sz w:val="22"/>
          <w:szCs w:val="22"/>
        </w:rPr>
        <w:t xml:space="preserve"> Objednatel se zavazuje, že do 2</w:t>
      </w:r>
      <w:r w:rsidR="007E4C1B" w:rsidRPr="00336C98">
        <w:rPr>
          <w:iCs/>
          <w:sz w:val="22"/>
          <w:szCs w:val="22"/>
        </w:rPr>
        <w:t> </w:t>
      </w:r>
      <w:r w:rsidR="00690D6B" w:rsidRPr="00336C98">
        <w:rPr>
          <w:iCs/>
          <w:sz w:val="22"/>
          <w:szCs w:val="22"/>
        </w:rPr>
        <w:t xml:space="preserve">týdnů od obdržení výrobní </w:t>
      </w:r>
      <w:r w:rsidR="006C1615" w:rsidRPr="00336C98">
        <w:rPr>
          <w:iCs/>
          <w:sz w:val="22"/>
          <w:szCs w:val="22"/>
        </w:rPr>
        <w:t xml:space="preserve">či dílenské </w:t>
      </w:r>
      <w:r w:rsidR="00690D6B" w:rsidRPr="00336C98">
        <w:rPr>
          <w:iCs/>
          <w:sz w:val="22"/>
          <w:szCs w:val="22"/>
        </w:rPr>
        <w:t>dokumentace sdělí zhotoviteli k</w:t>
      </w:r>
      <w:r w:rsidR="00C90EA6" w:rsidRPr="00336C98">
        <w:rPr>
          <w:iCs/>
          <w:sz w:val="22"/>
          <w:szCs w:val="22"/>
        </w:rPr>
        <w:t xml:space="preserve"> této</w:t>
      </w:r>
      <w:r w:rsidR="00690D6B" w:rsidRPr="00336C98">
        <w:rPr>
          <w:iCs/>
          <w:sz w:val="22"/>
          <w:szCs w:val="22"/>
        </w:rPr>
        <w:t xml:space="preserve"> dokumentaci své stanovisko.</w:t>
      </w:r>
    </w:p>
    <w:p w14:paraId="4842AFA6" w14:textId="7EAB85F4" w:rsidR="00690D6B" w:rsidRPr="00C83DFB" w:rsidRDefault="00690D6B" w:rsidP="00690D6B">
      <w:pPr>
        <w:tabs>
          <w:tab w:val="left" w:pos="567"/>
          <w:tab w:val="left" w:pos="2127"/>
        </w:tabs>
        <w:ind w:left="567"/>
        <w:jc w:val="both"/>
        <w:rPr>
          <w:sz w:val="22"/>
          <w:szCs w:val="22"/>
        </w:rPr>
      </w:pPr>
      <w:r w:rsidRPr="00336C98">
        <w:rPr>
          <w:sz w:val="22"/>
          <w:szCs w:val="22"/>
        </w:rPr>
        <w:t xml:space="preserve">Zhotovitel není oprávněn do doby, než příslušné osoby objednatele odsouhlasí předloženou výrobní </w:t>
      </w:r>
      <w:r w:rsidR="00582BF8" w:rsidRPr="00336C98">
        <w:rPr>
          <w:sz w:val="22"/>
          <w:szCs w:val="22"/>
        </w:rPr>
        <w:t xml:space="preserve">či dílenskou </w:t>
      </w:r>
      <w:r w:rsidRPr="00336C98">
        <w:rPr>
          <w:sz w:val="22"/>
          <w:szCs w:val="22"/>
        </w:rPr>
        <w:t>dokumentaci, zahájit, resp. pokračovat ve výrobě</w:t>
      </w:r>
      <w:r w:rsidR="009F67C1" w:rsidRPr="00336C98">
        <w:rPr>
          <w:sz w:val="22"/>
          <w:szCs w:val="22"/>
        </w:rPr>
        <w:t xml:space="preserve"> příslušné</w:t>
      </w:r>
      <w:r w:rsidRPr="00336C98">
        <w:rPr>
          <w:sz w:val="22"/>
          <w:szCs w:val="22"/>
        </w:rPr>
        <w:t xml:space="preserve"> části</w:t>
      </w:r>
      <w:r w:rsidRPr="00C83DFB">
        <w:rPr>
          <w:sz w:val="22"/>
          <w:szCs w:val="22"/>
        </w:rPr>
        <w:t xml:space="preserve"> díla, u které si objednatel vyhradil předložení</w:t>
      </w:r>
      <w:r w:rsidR="00C90EA6" w:rsidRPr="00C83DFB">
        <w:rPr>
          <w:sz w:val="22"/>
          <w:szCs w:val="22"/>
        </w:rPr>
        <w:t xml:space="preserve"> </w:t>
      </w:r>
      <w:r w:rsidRPr="00C83DFB">
        <w:rPr>
          <w:sz w:val="22"/>
          <w:szCs w:val="22"/>
        </w:rPr>
        <w:t>výrobní</w:t>
      </w:r>
      <w:r w:rsidR="00582BF8" w:rsidRPr="00C83DFB">
        <w:rPr>
          <w:sz w:val="22"/>
          <w:szCs w:val="22"/>
        </w:rPr>
        <w:t xml:space="preserve"> či dílenské</w:t>
      </w:r>
      <w:r w:rsidRPr="00C83DFB">
        <w:rPr>
          <w:sz w:val="22"/>
          <w:szCs w:val="22"/>
        </w:rPr>
        <w:t xml:space="preserve"> 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C83DFB">
        <w:rPr>
          <w:color w:val="0070C0"/>
          <w:sz w:val="22"/>
          <w:szCs w:val="22"/>
        </w:rPr>
        <w:t xml:space="preserve"> </w:t>
      </w:r>
    </w:p>
    <w:p w14:paraId="3D09952D" w14:textId="77777777" w:rsidR="003D2F69" w:rsidRPr="00C83DFB" w:rsidRDefault="003D2F69" w:rsidP="00BC7D89">
      <w:pPr>
        <w:numPr>
          <w:ilvl w:val="0"/>
          <w:numId w:val="6"/>
        </w:numPr>
        <w:tabs>
          <w:tab w:val="left" w:pos="851"/>
        </w:tabs>
        <w:spacing w:before="80"/>
        <w:ind w:left="567" w:hanging="624"/>
        <w:jc w:val="both"/>
        <w:rPr>
          <w:iCs/>
          <w:sz w:val="22"/>
          <w:szCs w:val="22"/>
        </w:rPr>
      </w:pPr>
      <w:r w:rsidRPr="00C83DFB">
        <w:rPr>
          <w:sz w:val="22"/>
          <w:szCs w:val="22"/>
        </w:rPr>
        <w:t>Objednatel</w:t>
      </w:r>
      <w:r w:rsidRPr="00C83DFB">
        <w:rPr>
          <w:iCs/>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33ACB7FD"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iCs/>
          <w:sz w:val="22"/>
          <w:szCs w:val="22"/>
        </w:rPr>
        <w:t>Zhotovitel</w:t>
      </w:r>
      <w:r w:rsidRPr="00C83DFB">
        <w:rPr>
          <w:sz w:val="22"/>
          <w:szCs w:val="22"/>
        </w:rPr>
        <w:t xml:space="preserve"> je povinen během provádění díla informovat objednatele o veškerých skutečnostech rozhodných pro řádné provádění díla. V průběhu provádění díla bude objednatel</w:t>
      </w:r>
      <w:r w:rsidR="009A254F" w:rsidRPr="00C83DFB">
        <w:rPr>
          <w:sz w:val="22"/>
          <w:szCs w:val="22"/>
        </w:rPr>
        <w:t xml:space="preserve"> (resp. zástupce pro věci technické objednatele</w:t>
      </w:r>
      <w:r w:rsidR="00894EEE" w:rsidRPr="00C83DFB">
        <w:rPr>
          <w:sz w:val="22"/>
          <w:szCs w:val="22"/>
        </w:rPr>
        <w:t>)</w:t>
      </w:r>
      <w:r w:rsidRPr="00C83DFB">
        <w:rPr>
          <w:sz w:val="22"/>
          <w:szCs w:val="22"/>
        </w:rPr>
        <w:t xml:space="preserve"> svolávat kontrolní dny, a </w:t>
      </w:r>
      <w:r w:rsidRPr="00336C98">
        <w:rPr>
          <w:sz w:val="22"/>
          <w:szCs w:val="22"/>
        </w:rPr>
        <w:t xml:space="preserve">to </w:t>
      </w:r>
      <w:r w:rsidRPr="00336C98">
        <w:rPr>
          <w:iCs/>
          <w:sz w:val="22"/>
          <w:szCs w:val="22"/>
        </w:rPr>
        <w:t>zpravidla</w:t>
      </w:r>
      <w:r w:rsidRPr="00336C98">
        <w:rPr>
          <w:sz w:val="22"/>
          <w:szCs w:val="22"/>
        </w:rPr>
        <w:t xml:space="preserve"> 1x za </w:t>
      </w:r>
      <w:r w:rsidR="00576E44" w:rsidRPr="00336C98">
        <w:rPr>
          <w:sz w:val="22"/>
          <w:szCs w:val="22"/>
        </w:rPr>
        <w:t>7</w:t>
      </w:r>
      <w:r w:rsidRPr="00336C98">
        <w:rPr>
          <w:sz w:val="22"/>
          <w:szCs w:val="22"/>
        </w:rPr>
        <w:t xml:space="preserve"> dní.</w:t>
      </w:r>
    </w:p>
    <w:p w14:paraId="041B3A2F" w14:textId="77777777" w:rsidR="00E54CEF" w:rsidRPr="00C83DFB" w:rsidRDefault="00E54CEF" w:rsidP="0015632C">
      <w:pPr>
        <w:tabs>
          <w:tab w:val="left" w:pos="2127"/>
        </w:tabs>
        <w:ind w:left="567"/>
        <w:jc w:val="both"/>
        <w:rPr>
          <w:sz w:val="22"/>
          <w:szCs w:val="22"/>
        </w:rPr>
      </w:pPr>
      <w:r w:rsidRPr="00C83DFB">
        <w:rPr>
          <w:sz w:val="22"/>
          <w:szCs w:val="22"/>
        </w:rPr>
        <w:t xml:space="preserve">Kontrolních dnů se budou účastnit: </w:t>
      </w:r>
    </w:p>
    <w:p w14:paraId="2393C550"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 xml:space="preserve">zástupce pro věci technické objednatele, </w:t>
      </w:r>
    </w:p>
    <w:p w14:paraId="7705564A"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zástupce pro věci technické zhotovitele,</w:t>
      </w:r>
    </w:p>
    <w:p w14:paraId="22CC58FC" w14:textId="77777777" w:rsidR="00E54CEF" w:rsidRPr="00C83DFB" w:rsidRDefault="00E54CEF" w:rsidP="00C23469">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zpracovatel Projektové dokumentace,</w:t>
      </w:r>
    </w:p>
    <w:p w14:paraId="52CEFB55" w14:textId="77777777" w:rsidR="00E54CEF" w:rsidRPr="00C83DFB" w:rsidRDefault="00E54CEF" w:rsidP="00C23469">
      <w:pPr>
        <w:tabs>
          <w:tab w:val="left" w:pos="851"/>
        </w:tabs>
        <w:ind w:left="851" w:hanging="284"/>
        <w:jc w:val="both"/>
        <w:rPr>
          <w:sz w:val="22"/>
          <w:szCs w:val="22"/>
        </w:rPr>
      </w:pPr>
      <w:r w:rsidRPr="00C83DFB">
        <w:rPr>
          <w:sz w:val="22"/>
          <w:szCs w:val="22"/>
        </w:rPr>
        <w:t xml:space="preserve">- </w:t>
      </w:r>
      <w:r w:rsidRPr="00C83DFB">
        <w:rPr>
          <w:sz w:val="22"/>
          <w:szCs w:val="22"/>
        </w:rPr>
        <w:tab/>
        <w:t>osoby přizvané k</w:t>
      </w:r>
      <w:r w:rsidRPr="00C83DFB">
        <w:rPr>
          <w:iCs/>
          <w:sz w:val="22"/>
          <w:szCs w:val="22"/>
        </w:rPr>
        <w:t xml:space="preserve"> </w:t>
      </w:r>
      <w:r w:rsidRPr="00C83DFB">
        <w:rPr>
          <w:sz w:val="22"/>
          <w:szCs w:val="22"/>
        </w:rPr>
        <w:t>účasti některou ze shora uvedených</w:t>
      </w:r>
      <w:r w:rsidRPr="00C83DFB">
        <w:rPr>
          <w:iCs/>
          <w:sz w:val="22"/>
          <w:szCs w:val="22"/>
        </w:rPr>
        <w:t xml:space="preserve"> </w:t>
      </w:r>
      <w:r w:rsidRPr="00C83DFB">
        <w:rPr>
          <w:sz w:val="22"/>
          <w:szCs w:val="22"/>
        </w:rPr>
        <w:t>osob.</w:t>
      </w:r>
    </w:p>
    <w:p w14:paraId="698CC976" w14:textId="77777777" w:rsidR="00E54CEF" w:rsidRPr="00C83DFB" w:rsidRDefault="00E54CEF" w:rsidP="0015632C">
      <w:pPr>
        <w:tabs>
          <w:tab w:val="left" w:pos="2127"/>
        </w:tabs>
        <w:ind w:left="567"/>
        <w:jc w:val="both"/>
        <w:rPr>
          <w:sz w:val="22"/>
          <w:szCs w:val="22"/>
        </w:rPr>
      </w:pPr>
      <w:r w:rsidRPr="00C83DFB">
        <w:rPr>
          <w:sz w:val="22"/>
          <w:szCs w:val="22"/>
        </w:rPr>
        <w:t xml:space="preserve">Z kontrolních dnů budou </w:t>
      </w:r>
      <w:r w:rsidR="00875745" w:rsidRPr="00C83DFB">
        <w:rPr>
          <w:sz w:val="22"/>
          <w:szCs w:val="22"/>
        </w:rPr>
        <w:t xml:space="preserve">svolavatelem </w:t>
      </w:r>
      <w:r w:rsidRPr="00C83DFB">
        <w:rPr>
          <w:sz w:val="22"/>
          <w:szCs w:val="22"/>
        </w:rPr>
        <w:t>pořízeny písemné zápisy</w:t>
      </w:r>
      <w:r w:rsidRPr="00C83DFB">
        <w:rPr>
          <w:snapToGrid w:val="0"/>
          <w:sz w:val="22"/>
          <w:szCs w:val="22"/>
        </w:rPr>
        <w:t xml:space="preserve"> v českém jazyce</w:t>
      </w:r>
      <w:r w:rsidRPr="00C83DFB">
        <w:rPr>
          <w:sz w:val="22"/>
          <w:szCs w:val="22"/>
        </w:rPr>
        <w:t>, přičemž těmito nelze měnit tuto smlouvu ani její přílohy.</w:t>
      </w:r>
    </w:p>
    <w:p w14:paraId="5919AF0C"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 xml:space="preserve">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w:t>
      </w:r>
      <w:r w:rsidRPr="00C83DFB">
        <w:rPr>
          <w:sz w:val="22"/>
          <w:szCs w:val="22"/>
        </w:rPr>
        <w:lastRenderedPageBreak/>
        <w:t>nepřístupnými. Neučiní-li tak, je povinen na žádost objednatele, učiněnou kdykoli, odkrýt práce, které byly zakryty nebo které se staly nepřístupnými, a to na svůj náklad.</w:t>
      </w:r>
    </w:p>
    <w:p w14:paraId="24F82F20" w14:textId="77777777" w:rsidR="00E04FCF" w:rsidRPr="00C83DFB" w:rsidRDefault="00E54CEF" w:rsidP="00BC7D89">
      <w:pPr>
        <w:numPr>
          <w:ilvl w:val="0"/>
          <w:numId w:val="6"/>
        </w:numPr>
        <w:tabs>
          <w:tab w:val="left" w:pos="851"/>
        </w:tabs>
        <w:spacing w:before="80"/>
        <w:ind w:left="567" w:hanging="624"/>
        <w:jc w:val="both"/>
        <w:rPr>
          <w:sz w:val="22"/>
          <w:szCs w:val="22"/>
        </w:rPr>
      </w:pPr>
      <w:r w:rsidRPr="00C83DFB">
        <w:rPr>
          <w:sz w:val="22"/>
          <w:szCs w:val="22"/>
        </w:rPr>
        <w:t xml:space="preserve">Zhotovitel v plné míře odpovídá za bezpečnost a ochranu všech svých </w:t>
      </w:r>
      <w:r w:rsidRPr="00C83DFB">
        <w:rPr>
          <w:iCs/>
          <w:sz w:val="22"/>
          <w:szCs w:val="22"/>
        </w:rPr>
        <w:t xml:space="preserve">zaměstnanců a </w:t>
      </w:r>
      <w:proofErr w:type="spellStart"/>
      <w:r w:rsidR="00477D04" w:rsidRPr="00C83DFB">
        <w:rPr>
          <w:iCs/>
          <w:sz w:val="22"/>
          <w:szCs w:val="22"/>
        </w:rPr>
        <w:t>podzhotovitelů</w:t>
      </w:r>
      <w:proofErr w:type="spellEnd"/>
      <w:r w:rsidR="00477D04" w:rsidRPr="00C83DFB">
        <w:rPr>
          <w:iCs/>
          <w:sz w:val="22"/>
          <w:szCs w:val="22"/>
        </w:rPr>
        <w:t xml:space="preserve"> </w:t>
      </w:r>
      <w:r w:rsidRPr="00C83DFB">
        <w:rPr>
          <w:sz w:val="22"/>
          <w:szCs w:val="22"/>
        </w:rPr>
        <w:t xml:space="preserve">v </w:t>
      </w:r>
      <w:r w:rsidRPr="00C83DFB">
        <w:rPr>
          <w:iCs/>
          <w:sz w:val="22"/>
          <w:szCs w:val="22"/>
        </w:rPr>
        <w:t>prostoru</w:t>
      </w:r>
      <w:r w:rsidRPr="00C83DFB">
        <w:rPr>
          <w:sz w:val="22"/>
          <w:szCs w:val="22"/>
        </w:rPr>
        <w:t xml:space="preserve">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r w:rsidR="00E04FCF" w:rsidRPr="00C83DFB">
        <w:rPr>
          <w:sz w:val="22"/>
          <w:szCs w:val="22"/>
        </w:rPr>
        <w:t xml:space="preserve"> </w:t>
      </w:r>
    </w:p>
    <w:p w14:paraId="495D50E0" w14:textId="385CE29F" w:rsidR="00E54CEF" w:rsidRPr="00C83DFB" w:rsidRDefault="00E04FCF" w:rsidP="00E04FCF">
      <w:pPr>
        <w:tabs>
          <w:tab w:val="left" w:pos="851"/>
        </w:tabs>
        <w:ind w:left="567"/>
        <w:jc w:val="both"/>
        <w:rPr>
          <w:sz w:val="22"/>
          <w:szCs w:val="22"/>
        </w:rPr>
      </w:pPr>
      <w:r w:rsidRPr="00C83DFB">
        <w:rPr>
          <w:sz w:val="22"/>
          <w:szCs w:val="22"/>
        </w:rPr>
        <w:t xml:space="preserve">Pokud zhotovitel nebo jeho zaměstnanec či </w:t>
      </w:r>
      <w:proofErr w:type="spellStart"/>
      <w:r w:rsidRPr="00C83DFB">
        <w:rPr>
          <w:sz w:val="22"/>
          <w:szCs w:val="22"/>
        </w:rPr>
        <w:t>podzhotovitel</w:t>
      </w:r>
      <w:proofErr w:type="spellEnd"/>
      <w:r w:rsidRPr="00C83DFB">
        <w:rPr>
          <w:sz w:val="22"/>
          <w:szCs w:val="22"/>
        </w:rPr>
        <w:t xml:space="preserve"> poruší hygienické předpisy, předpisy z oblasti BOZP, OŽP a PO, zavazuje se zhotovitel zaplatit objednateli smluvní pokutu ve výši 2</w:t>
      </w:r>
      <w:r w:rsidR="00D11CEF" w:rsidRPr="00C83DFB">
        <w:rPr>
          <w:sz w:val="22"/>
          <w:szCs w:val="22"/>
        </w:rPr>
        <w:t> </w:t>
      </w:r>
      <w:r w:rsidRPr="00C83DFB">
        <w:rPr>
          <w:sz w:val="22"/>
          <w:szCs w:val="22"/>
        </w:rPr>
        <w:t>000,- Kč za každé porušení.</w:t>
      </w:r>
    </w:p>
    <w:p w14:paraId="1BF48256" w14:textId="30CBF0B9" w:rsidR="00E54CEF" w:rsidRPr="00C83DFB" w:rsidRDefault="009F77BB" w:rsidP="00BC7D89">
      <w:pPr>
        <w:numPr>
          <w:ilvl w:val="0"/>
          <w:numId w:val="6"/>
        </w:numPr>
        <w:tabs>
          <w:tab w:val="left" w:pos="851"/>
        </w:tabs>
        <w:spacing w:before="80"/>
        <w:ind w:left="567" w:hanging="624"/>
        <w:jc w:val="both"/>
        <w:rPr>
          <w:sz w:val="22"/>
          <w:szCs w:val="22"/>
        </w:rPr>
      </w:pPr>
      <w:r>
        <w:rPr>
          <w:sz w:val="22"/>
          <w:szCs w:val="22"/>
        </w:rPr>
        <w:t>Pokud bude nutné jmenovat v</w:t>
      </w:r>
      <w:r w:rsidR="00875745" w:rsidRPr="00C83DFB">
        <w:rPr>
          <w:sz w:val="22"/>
          <w:szCs w:val="22"/>
        </w:rPr>
        <w:t xml:space="preserve"> souladu se zákonem č. 309/2006 Sb., ve znění pozdějších změn, koordinátora </w:t>
      </w:r>
      <w:r w:rsidR="00875745" w:rsidRPr="00C83DFB">
        <w:rPr>
          <w:iCs/>
          <w:sz w:val="22"/>
          <w:szCs w:val="22"/>
        </w:rPr>
        <w:t>BOZP</w:t>
      </w:r>
      <w:r w:rsidR="00875745" w:rsidRPr="00C83DFB">
        <w:rPr>
          <w:sz w:val="22"/>
          <w:szCs w:val="22"/>
        </w:rPr>
        <w:t xml:space="preserve">, </w:t>
      </w:r>
      <w:r>
        <w:rPr>
          <w:sz w:val="22"/>
          <w:szCs w:val="22"/>
        </w:rPr>
        <w:t xml:space="preserve">objednatel takového koordinátora, </w:t>
      </w:r>
      <w:r w:rsidR="00875745" w:rsidRPr="00C83DFB">
        <w:rPr>
          <w:sz w:val="22"/>
          <w:szCs w:val="22"/>
        </w:rPr>
        <w:t>který bude vykonávat činnost dle platných právních předpisů</w:t>
      </w:r>
      <w:r>
        <w:rPr>
          <w:sz w:val="22"/>
          <w:szCs w:val="22"/>
        </w:rPr>
        <w:t>, jmenuje</w:t>
      </w:r>
      <w:r w:rsidR="00875745" w:rsidRPr="00C83DFB">
        <w:rPr>
          <w:sz w:val="22"/>
          <w:szCs w:val="22"/>
        </w:rPr>
        <w:t xml:space="preserve">. </w:t>
      </w:r>
      <w:r w:rsidR="00E54CEF" w:rsidRPr="00C83DFB">
        <w:rPr>
          <w:sz w:val="22"/>
          <w:szCs w:val="22"/>
        </w:rPr>
        <w:t xml:space="preserve">Zhotovitel je povinen poskytovat součinnost koordinátorovi BOZP objednatele </w:t>
      </w:r>
      <w:r w:rsidR="00F753F6" w:rsidRPr="00C83DFB">
        <w:rPr>
          <w:sz w:val="22"/>
          <w:szCs w:val="22"/>
        </w:rPr>
        <w:t>a umožnit výkon činnosti koordinátora BOZP</w:t>
      </w:r>
      <w:r w:rsidR="00E54CEF" w:rsidRPr="00C83DFB">
        <w:rPr>
          <w:sz w:val="22"/>
          <w:szCs w:val="22"/>
        </w:rPr>
        <w:t>.</w:t>
      </w:r>
    </w:p>
    <w:p w14:paraId="0E38D25F" w14:textId="77777777" w:rsidR="00E54CEF"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při provádění díla dodržovat platné ČSN a bezpečnostní předpisy a další obecně </w:t>
      </w:r>
      <w:r w:rsidRPr="00C83DFB">
        <w:rPr>
          <w:sz w:val="22"/>
          <w:szCs w:val="22"/>
        </w:rPr>
        <w:t>závazné</w:t>
      </w:r>
      <w:r w:rsidRPr="00C83DFB">
        <w:rPr>
          <w:snapToGrid w:val="0"/>
          <w:sz w:val="22"/>
          <w:szCs w:val="22"/>
        </w:rPr>
        <w:t xml:space="preserve"> právní předpisy, které se týkají jeho činnosti. Pokud porušením těchto předpisů nebo </w:t>
      </w:r>
      <w:r w:rsidRPr="00C83DFB">
        <w:rPr>
          <w:iCs/>
          <w:sz w:val="22"/>
          <w:szCs w:val="22"/>
        </w:rPr>
        <w:t>prováděním</w:t>
      </w:r>
      <w:r w:rsidRPr="00C83DFB">
        <w:rPr>
          <w:snapToGrid w:val="0"/>
          <w:sz w:val="22"/>
          <w:szCs w:val="22"/>
        </w:rPr>
        <w:t xml:space="preserve"> díla vznikne komukoliv škoda, je zhotovitel povinen </w:t>
      </w:r>
      <w:r w:rsidRPr="00C83DFB">
        <w:rPr>
          <w:iCs/>
          <w:sz w:val="22"/>
          <w:szCs w:val="22"/>
        </w:rPr>
        <w:t xml:space="preserve">škodu bez zbytečného odkladu odstranit a není-li to možné, tak finančně nahradit. </w:t>
      </w:r>
      <w:r w:rsidRPr="00C83DFB">
        <w:rPr>
          <w:sz w:val="22"/>
          <w:szCs w:val="22"/>
        </w:rPr>
        <w:t>Veškeré náklady s tím spojené nese zhotovitel.</w:t>
      </w:r>
    </w:p>
    <w:p w14:paraId="7DB49665" w14:textId="77777777" w:rsidR="0079397D" w:rsidRPr="00C83DFB" w:rsidRDefault="00E54CEF" w:rsidP="00BC7D89">
      <w:pPr>
        <w:numPr>
          <w:ilvl w:val="0"/>
          <w:numId w:val="6"/>
        </w:numPr>
        <w:tabs>
          <w:tab w:val="left" w:pos="851"/>
        </w:tabs>
        <w:spacing w:before="80"/>
        <w:ind w:left="567" w:hanging="624"/>
        <w:jc w:val="both"/>
        <w:rPr>
          <w:sz w:val="22"/>
          <w:szCs w:val="22"/>
        </w:rPr>
      </w:pPr>
      <w:r w:rsidRPr="00C83DFB">
        <w:rPr>
          <w:snapToGrid w:val="0"/>
          <w:sz w:val="22"/>
          <w:szCs w:val="22"/>
        </w:rPr>
        <w:t xml:space="preserve">Zhotovitel je povinen v </w:t>
      </w:r>
      <w:r w:rsidRPr="00C83DFB">
        <w:rPr>
          <w:sz w:val="22"/>
          <w:szCs w:val="22"/>
        </w:rPr>
        <w:t>každém okamžiku zajistit dílo</w:t>
      </w:r>
      <w:r w:rsidRPr="00C83DFB">
        <w:rPr>
          <w:iCs/>
          <w:sz w:val="22"/>
          <w:szCs w:val="22"/>
        </w:rPr>
        <w:t>, materiál a své stroje či nářadí nutné k provádění díla</w:t>
      </w:r>
      <w:r w:rsidRPr="00C83DFB">
        <w:rPr>
          <w:snapToGrid w:val="0"/>
          <w:sz w:val="22"/>
          <w:szCs w:val="22"/>
        </w:rPr>
        <w:t xml:space="preserve"> a zařízení staveniště </w:t>
      </w:r>
      <w:r w:rsidRPr="00C83DFB">
        <w:rPr>
          <w:sz w:val="22"/>
          <w:szCs w:val="22"/>
        </w:rPr>
        <w:t xml:space="preserve">proti poškození, </w:t>
      </w:r>
      <w:r w:rsidRPr="00C83DFB">
        <w:rPr>
          <w:iCs/>
          <w:sz w:val="22"/>
          <w:szCs w:val="22"/>
        </w:rPr>
        <w:t xml:space="preserve">ztrátě a </w:t>
      </w:r>
      <w:r w:rsidRPr="00C83DFB">
        <w:rPr>
          <w:sz w:val="22"/>
          <w:szCs w:val="22"/>
        </w:rPr>
        <w:t>krádeži</w:t>
      </w:r>
      <w:r w:rsidRPr="00C83DFB">
        <w:rPr>
          <w:iCs/>
          <w:sz w:val="22"/>
          <w:szCs w:val="22"/>
        </w:rPr>
        <w:t xml:space="preserve">. </w:t>
      </w:r>
    </w:p>
    <w:p w14:paraId="5DCC475C" w14:textId="77777777" w:rsidR="00C315AE" w:rsidRPr="00525C51" w:rsidRDefault="00E54CEF" w:rsidP="00BC7D89">
      <w:pPr>
        <w:numPr>
          <w:ilvl w:val="0"/>
          <w:numId w:val="6"/>
        </w:numPr>
        <w:tabs>
          <w:tab w:val="left" w:pos="851"/>
        </w:tabs>
        <w:spacing w:before="80"/>
        <w:ind w:left="567" w:hanging="624"/>
        <w:jc w:val="both"/>
        <w:rPr>
          <w:iCs/>
          <w:sz w:val="22"/>
          <w:szCs w:val="22"/>
        </w:rPr>
      </w:pPr>
      <w:r w:rsidRPr="00C83DFB">
        <w:rPr>
          <w:sz w:val="22"/>
          <w:szCs w:val="22"/>
        </w:rPr>
        <w:t>Zhotovitel předloží prohlášení o shodě dle zákona č. 22/1997 Sb., ve znění pozdějších předpisů, u </w:t>
      </w:r>
      <w:r w:rsidRPr="00C83DFB">
        <w:rPr>
          <w:iCs/>
          <w:sz w:val="22"/>
          <w:szCs w:val="22"/>
        </w:rPr>
        <w:t>materiálů</w:t>
      </w:r>
      <w:r w:rsidRPr="00C83DFB">
        <w:rPr>
          <w:sz w:val="22"/>
          <w:szCs w:val="22"/>
        </w:rPr>
        <w:t xml:space="preserve"> připravených pro provádění díla, a to ještě před je</w:t>
      </w:r>
      <w:r w:rsidR="00E73809" w:rsidRPr="00C83DFB">
        <w:rPr>
          <w:sz w:val="22"/>
          <w:szCs w:val="22"/>
        </w:rPr>
        <w:t>jich</w:t>
      </w:r>
      <w:r w:rsidRPr="00C83DFB">
        <w:rPr>
          <w:sz w:val="22"/>
          <w:szCs w:val="22"/>
        </w:rPr>
        <w:t xml:space="preserve"> zabudováním do díla. Nepředloží-li toto prohlášení o shodě, nesmí materiál </w:t>
      </w:r>
      <w:r w:rsidRPr="00C83DFB">
        <w:rPr>
          <w:snapToGrid w:val="0"/>
          <w:sz w:val="22"/>
          <w:szCs w:val="22"/>
        </w:rPr>
        <w:t>zabudovat</w:t>
      </w:r>
      <w:r w:rsidRPr="00C83DFB">
        <w:rPr>
          <w:sz w:val="22"/>
          <w:szCs w:val="22"/>
        </w:rPr>
        <w:t xml:space="preserve"> do díla, a pokud tak v rozporu s touto povinností učiní, je povinen tento materiál na své náklady z díla odstranit, a </w:t>
      </w:r>
      <w:r w:rsidR="00C315AE" w:rsidRPr="00C83DFB">
        <w:rPr>
          <w:sz w:val="22"/>
          <w:szCs w:val="22"/>
        </w:rPr>
        <w:t>to na základě výzvy objednatele.</w:t>
      </w:r>
    </w:p>
    <w:p w14:paraId="3F4D563D" w14:textId="77777777" w:rsidR="00B8017E" w:rsidRDefault="00B8017E" w:rsidP="00C55B10">
      <w:pPr>
        <w:tabs>
          <w:tab w:val="left" w:pos="567"/>
          <w:tab w:val="left" w:pos="2127"/>
        </w:tabs>
        <w:jc w:val="center"/>
        <w:rPr>
          <w:b/>
          <w:sz w:val="22"/>
          <w:szCs w:val="22"/>
        </w:rPr>
      </w:pPr>
    </w:p>
    <w:p w14:paraId="0F160F5E" w14:textId="7777859A" w:rsidR="006C4C80" w:rsidRPr="00C83DFB" w:rsidRDefault="00C55B10" w:rsidP="00C55B10">
      <w:pPr>
        <w:tabs>
          <w:tab w:val="left" w:pos="567"/>
          <w:tab w:val="left" w:pos="2127"/>
        </w:tabs>
        <w:jc w:val="center"/>
        <w:rPr>
          <w:b/>
          <w:sz w:val="22"/>
          <w:szCs w:val="22"/>
        </w:rPr>
      </w:pPr>
      <w:r w:rsidRPr="00C83DFB">
        <w:rPr>
          <w:b/>
          <w:sz w:val="22"/>
          <w:szCs w:val="22"/>
        </w:rPr>
        <w:t>X</w:t>
      </w:r>
      <w:r w:rsidR="00C315AE" w:rsidRPr="00C83DFB">
        <w:rPr>
          <w:b/>
          <w:sz w:val="22"/>
          <w:szCs w:val="22"/>
        </w:rPr>
        <w:t>I</w:t>
      </w:r>
      <w:r w:rsidRPr="00C83DFB">
        <w:rPr>
          <w:b/>
          <w:sz w:val="22"/>
          <w:szCs w:val="22"/>
        </w:rPr>
        <w:t>.</w:t>
      </w:r>
    </w:p>
    <w:p w14:paraId="5C584D7B" w14:textId="77777777" w:rsidR="006C4C80" w:rsidRPr="00C83DFB" w:rsidRDefault="006C4C80" w:rsidP="006B3014">
      <w:pPr>
        <w:tabs>
          <w:tab w:val="left" w:pos="567"/>
          <w:tab w:val="left" w:pos="2127"/>
        </w:tabs>
        <w:jc w:val="center"/>
        <w:rPr>
          <w:b/>
          <w:sz w:val="22"/>
          <w:szCs w:val="22"/>
        </w:rPr>
      </w:pPr>
      <w:r w:rsidRPr="00C83DFB">
        <w:rPr>
          <w:b/>
          <w:sz w:val="22"/>
          <w:szCs w:val="22"/>
        </w:rPr>
        <w:t>Kvalifikace zhotovitele a</w:t>
      </w:r>
      <w:r w:rsidR="00396616" w:rsidRPr="00C83DFB">
        <w:rPr>
          <w:b/>
          <w:sz w:val="22"/>
          <w:szCs w:val="22"/>
        </w:rPr>
        <w:t xml:space="preserve"> </w:t>
      </w:r>
      <w:proofErr w:type="spellStart"/>
      <w:r w:rsidR="00396616" w:rsidRPr="00C83DFB">
        <w:rPr>
          <w:b/>
          <w:sz w:val="22"/>
          <w:szCs w:val="22"/>
        </w:rPr>
        <w:t>podzhotovitelé</w:t>
      </w:r>
      <w:proofErr w:type="spellEnd"/>
    </w:p>
    <w:p w14:paraId="42A15AB3" w14:textId="5D7F84CB"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Veškeré odborné práce musí vykonávat </w:t>
      </w:r>
      <w:r w:rsidRPr="00C83DFB">
        <w:rPr>
          <w:iCs/>
          <w:sz w:val="22"/>
          <w:szCs w:val="22"/>
        </w:rPr>
        <w:t>zaměstnanci</w:t>
      </w:r>
      <w:r w:rsidRPr="00C83DFB">
        <w:rPr>
          <w:sz w:val="22"/>
          <w:szCs w:val="22"/>
        </w:rPr>
        <w:t xml:space="preserve"> zhotovitele nebo jeho </w:t>
      </w:r>
      <w:proofErr w:type="spellStart"/>
      <w:r w:rsidR="00533B81" w:rsidRPr="00C83DFB">
        <w:rPr>
          <w:sz w:val="22"/>
          <w:szCs w:val="22"/>
        </w:rPr>
        <w:t>podzhotovitelů</w:t>
      </w:r>
      <w:proofErr w:type="spellEnd"/>
      <w:r w:rsidRPr="00C83DFB">
        <w:rPr>
          <w:sz w:val="22"/>
          <w:szCs w:val="22"/>
        </w:rPr>
        <w:t xml:space="preserve"> mající příslušnou kvalifikaci. Doklad o kvalifikaci </w:t>
      </w:r>
      <w:r w:rsidRPr="00C83DFB">
        <w:rPr>
          <w:iCs/>
          <w:sz w:val="22"/>
          <w:szCs w:val="22"/>
        </w:rPr>
        <w:t>zaměstnanců</w:t>
      </w:r>
      <w:r w:rsidRPr="00C83DFB">
        <w:rPr>
          <w:sz w:val="22"/>
          <w:szCs w:val="22"/>
        </w:rPr>
        <w:t xml:space="preserve"> či </w:t>
      </w:r>
      <w:proofErr w:type="spellStart"/>
      <w:r w:rsidR="00533B81" w:rsidRPr="00C83DFB">
        <w:rPr>
          <w:sz w:val="22"/>
          <w:szCs w:val="22"/>
        </w:rPr>
        <w:t>podzhotovitelů</w:t>
      </w:r>
      <w:proofErr w:type="spellEnd"/>
      <w:r w:rsidRPr="00C83DFB">
        <w:rPr>
          <w:sz w:val="22"/>
          <w:szCs w:val="22"/>
        </w:rPr>
        <w:t xml:space="preserve"> je zhotovitel na požádání objednatele povinen doložit.</w:t>
      </w:r>
      <w:r w:rsidR="00DD066E" w:rsidRPr="00C83DFB">
        <w:rPr>
          <w:sz w:val="22"/>
          <w:szCs w:val="22"/>
        </w:rPr>
        <w:t xml:space="preserve"> V případě, že zhotovitel kvalifikaci nedoloží, nebo ji doloží a tato bude nedostatečná, </w:t>
      </w:r>
      <w:r w:rsidR="00182F16" w:rsidRPr="00C83DFB">
        <w:rPr>
          <w:sz w:val="22"/>
          <w:szCs w:val="22"/>
        </w:rPr>
        <w:t xml:space="preserve">má </w:t>
      </w:r>
      <w:r w:rsidR="00DD066E" w:rsidRPr="00C83DFB">
        <w:rPr>
          <w:sz w:val="22"/>
          <w:szCs w:val="22"/>
        </w:rPr>
        <w:t>objednatel</w:t>
      </w:r>
      <w:r w:rsidR="00182F16" w:rsidRPr="00C83DFB">
        <w:rPr>
          <w:sz w:val="22"/>
          <w:szCs w:val="22"/>
        </w:rPr>
        <w:t xml:space="preserve"> vůči zhotoviteli právo na</w:t>
      </w:r>
      <w:r w:rsidR="00DD066E" w:rsidRPr="00C83DFB">
        <w:rPr>
          <w:sz w:val="22"/>
          <w:szCs w:val="22"/>
        </w:rPr>
        <w:t xml:space="preserve"> smluvní pokutu ve výši </w:t>
      </w:r>
      <w:r w:rsidR="002C0DDE" w:rsidRPr="00C83DFB">
        <w:rPr>
          <w:sz w:val="22"/>
          <w:szCs w:val="22"/>
        </w:rPr>
        <w:t>1</w:t>
      </w:r>
      <w:r w:rsidR="00DD066E" w:rsidRPr="00C83DFB">
        <w:rPr>
          <w:sz w:val="22"/>
          <w:szCs w:val="22"/>
        </w:rPr>
        <w:t> 000,- Kč za každé takovéto porušení a je oprávněn vykázat příslušné zaměstnance, kteří nedoloží kvalifikaci, z místa provádění díla.</w:t>
      </w:r>
    </w:p>
    <w:p w14:paraId="432157E6" w14:textId="009FF28E"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objednateli doložit ve lhůtě 10 pracovních dnů ode dne žádosti objednatele. Nepředloží-li zhotovitel doklad o kvalifikaci ve stanovené lhůtě, </w:t>
      </w:r>
      <w:r w:rsidR="00B04FEA" w:rsidRPr="00C83DFB">
        <w:rPr>
          <w:sz w:val="22"/>
          <w:szCs w:val="22"/>
        </w:rPr>
        <w:t>má</w:t>
      </w:r>
      <w:r w:rsidRPr="00C83DFB">
        <w:rPr>
          <w:sz w:val="22"/>
          <w:szCs w:val="22"/>
        </w:rPr>
        <w:t xml:space="preserve"> objednatel</w:t>
      </w:r>
      <w:r w:rsidR="00B04FEA" w:rsidRPr="00C83DFB">
        <w:rPr>
          <w:sz w:val="22"/>
          <w:szCs w:val="22"/>
        </w:rPr>
        <w:t xml:space="preserve"> vůči zhotoviteli právo na</w:t>
      </w:r>
      <w:r w:rsidRPr="00C83DFB">
        <w:rPr>
          <w:sz w:val="22"/>
          <w:szCs w:val="22"/>
        </w:rPr>
        <w:t xml:space="preserve"> smluvní pokutu ve výši </w:t>
      </w:r>
      <w:r w:rsidR="002C0DDE" w:rsidRPr="00C83DFB">
        <w:rPr>
          <w:sz w:val="22"/>
          <w:szCs w:val="22"/>
        </w:rPr>
        <w:t>2</w:t>
      </w:r>
      <w:r w:rsidRPr="00C83DFB">
        <w:rPr>
          <w:sz w:val="22"/>
          <w:szCs w:val="22"/>
        </w:rPr>
        <w:t> </w:t>
      </w:r>
      <w:r w:rsidR="002C0DDE" w:rsidRPr="00C83DFB">
        <w:rPr>
          <w:sz w:val="22"/>
          <w:szCs w:val="22"/>
        </w:rPr>
        <w:t>5</w:t>
      </w:r>
      <w:r w:rsidRPr="00C83DFB">
        <w:rPr>
          <w:sz w:val="22"/>
          <w:szCs w:val="22"/>
        </w:rPr>
        <w:t xml:space="preserve">00,- Kč za každý nepředložený doklad a objednatel je též oprávněn od této smlouvy odstoupit. </w:t>
      </w:r>
    </w:p>
    <w:p w14:paraId="7135E858" w14:textId="1531D849" w:rsidR="006C4C80" w:rsidRPr="00C83DFB" w:rsidRDefault="006C4C80" w:rsidP="00BC7D89">
      <w:pPr>
        <w:numPr>
          <w:ilvl w:val="0"/>
          <w:numId w:val="25"/>
        </w:numPr>
        <w:tabs>
          <w:tab w:val="left" w:pos="567"/>
          <w:tab w:val="left" w:pos="993"/>
          <w:tab w:val="left" w:pos="2127"/>
        </w:tabs>
        <w:spacing w:before="80"/>
        <w:ind w:left="567" w:hanging="567"/>
        <w:jc w:val="both"/>
        <w:rPr>
          <w:sz w:val="22"/>
          <w:szCs w:val="22"/>
        </w:rPr>
      </w:pPr>
      <w:r w:rsidRPr="00C83DFB">
        <w:rPr>
          <w:snapToGrid w:val="0"/>
          <w:sz w:val="22"/>
          <w:szCs w:val="22"/>
        </w:rPr>
        <w:t xml:space="preserve">Zhotovitel není oprávněn provádět část díla, kterou měl provádět </w:t>
      </w:r>
      <w:proofErr w:type="spellStart"/>
      <w:r w:rsidR="00CD6658" w:rsidRPr="00C83DFB">
        <w:rPr>
          <w:snapToGrid w:val="0"/>
          <w:sz w:val="22"/>
          <w:szCs w:val="22"/>
        </w:rPr>
        <w:t>podzhotovitel</w:t>
      </w:r>
      <w:proofErr w:type="spellEnd"/>
      <w:r w:rsidRPr="00C83DFB">
        <w:rPr>
          <w:snapToGrid w:val="0"/>
          <w:sz w:val="22"/>
          <w:szCs w:val="22"/>
        </w:rPr>
        <w:t>, prostřednictvím kterého</w:t>
      </w:r>
      <w:r w:rsidRPr="00C83DFB">
        <w:rPr>
          <w:sz w:val="22"/>
          <w:szCs w:val="22"/>
        </w:rPr>
        <w:t xml:space="preserve"> zhotovitel </w:t>
      </w:r>
      <w:r w:rsidRPr="00C83DFB">
        <w:rPr>
          <w:snapToGrid w:val="0"/>
          <w:sz w:val="22"/>
          <w:szCs w:val="22"/>
        </w:rPr>
        <w:t xml:space="preserve">prokazoval kvalifikaci v zadávacím řízení, sám nebo jiným </w:t>
      </w:r>
      <w:proofErr w:type="spellStart"/>
      <w:r w:rsidR="002B784A" w:rsidRPr="00C83DFB">
        <w:rPr>
          <w:snapToGrid w:val="0"/>
          <w:sz w:val="22"/>
          <w:szCs w:val="22"/>
        </w:rPr>
        <w:t>podzhotovit</w:t>
      </w:r>
      <w:r w:rsidRPr="00C83DFB">
        <w:rPr>
          <w:snapToGrid w:val="0"/>
          <w:sz w:val="22"/>
          <w:szCs w:val="22"/>
        </w:rPr>
        <w:t>elem</w:t>
      </w:r>
      <w:proofErr w:type="spellEnd"/>
      <w:r w:rsidRPr="00C83DFB">
        <w:rPr>
          <w:snapToGrid w:val="0"/>
          <w:sz w:val="22"/>
          <w:szCs w:val="22"/>
        </w:rPr>
        <w:t xml:space="preserve"> nesplňujícím příslušnou kvalifikaci. </w:t>
      </w:r>
      <w:r w:rsidR="002E06D0" w:rsidRPr="00C83DFB">
        <w:rPr>
          <w:snapToGrid w:val="0"/>
          <w:sz w:val="22"/>
          <w:szCs w:val="22"/>
        </w:rPr>
        <w:t xml:space="preserve">Změnit </w:t>
      </w:r>
      <w:proofErr w:type="spellStart"/>
      <w:r w:rsidR="002E06D0" w:rsidRPr="00C83DFB">
        <w:rPr>
          <w:snapToGrid w:val="0"/>
          <w:sz w:val="22"/>
          <w:szCs w:val="22"/>
        </w:rPr>
        <w:t>podzhotovitele</w:t>
      </w:r>
      <w:proofErr w:type="spellEnd"/>
      <w:r w:rsidRPr="00C83DFB">
        <w:rPr>
          <w:snapToGrid w:val="0"/>
          <w:sz w:val="22"/>
          <w:szCs w:val="22"/>
        </w:rPr>
        <w:t xml:space="preserve">, prostřednictvím kterého prokazoval </w:t>
      </w:r>
      <w:r w:rsidR="002E06D0" w:rsidRPr="00C83DFB">
        <w:rPr>
          <w:snapToGrid w:val="0"/>
          <w:sz w:val="22"/>
          <w:szCs w:val="22"/>
        </w:rPr>
        <w:t xml:space="preserve">zhotovitel </w:t>
      </w:r>
      <w:r w:rsidRPr="00C83DFB">
        <w:rPr>
          <w:snapToGrid w:val="0"/>
          <w:sz w:val="22"/>
          <w:szCs w:val="22"/>
        </w:rPr>
        <w:t>kvalifikaci v zadávacím řízení, je</w:t>
      </w:r>
      <w:r w:rsidR="002E06D0" w:rsidRPr="00C83DFB">
        <w:rPr>
          <w:snapToGrid w:val="0"/>
          <w:sz w:val="22"/>
          <w:szCs w:val="22"/>
        </w:rPr>
        <w:t xml:space="preserve"> zhotovitel oprávněn pouze ve výjimečných případech s předchozím </w:t>
      </w:r>
      <w:r w:rsidR="00BB1625" w:rsidRPr="00C83DFB">
        <w:rPr>
          <w:snapToGrid w:val="0"/>
          <w:sz w:val="22"/>
          <w:szCs w:val="22"/>
        </w:rPr>
        <w:t xml:space="preserve">písemným </w:t>
      </w:r>
      <w:r w:rsidR="002E06D0" w:rsidRPr="00C83DFB">
        <w:rPr>
          <w:snapToGrid w:val="0"/>
          <w:sz w:val="22"/>
          <w:szCs w:val="22"/>
        </w:rPr>
        <w:t>souhlasem objednatele.</w:t>
      </w:r>
      <w:r w:rsidR="00BB1625" w:rsidRPr="00C83DFB">
        <w:rPr>
          <w:snapToGrid w:val="0"/>
          <w:sz w:val="22"/>
          <w:szCs w:val="22"/>
        </w:rPr>
        <w:t xml:space="preserve"> Zhotovitel je </w:t>
      </w:r>
      <w:r w:rsidRPr="00C83DFB">
        <w:rPr>
          <w:sz w:val="22"/>
          <w:szCs w:val="22"/>
        </w:rPr>
        <w:t xml:space="preserve">povinen </w:t>
      </w:r>
      <w:r w:rsidRPr="00C83DFB">
        <w:rPr>
          <w:snapToGrid w:val="0"/>
          <w:sz w:val="22"/>
          <w:szCs w:val="22"/>
        </w:rPr>
        <w:t>předem písemně oznámit objednateli</w:t>
      </w:r>
      <w:r w:rsidR="00BB1625" w:rsidRPr="00C83DFB">
        <w:rPr>
          <w:snapToGrid w:val="0"/>
          <w:sz w:val="22"/>
          <w:szCs w:val="22"/>
        </w:rPr>
        <w:t xml:space="preserve"> záměr změny </w:t>
      </w:r>
      <w:proofErr w:type="spellStart"/>
      <w:r w:rsidR="00BB1625" w:rsidRPr="00C83DFB">
        <w:rPr>
          <w:snapToGrid w:val="0"/>
          <w:sz w:val="22"/>
          <w:szCs w:val="22"/>
        </w:rPr>
        <w:t>podzhotovitele</w:t>
      </w:r>
      <w:proofErr w:type="spellEnd"/>
      <w:r w:rsidR="00BB1625" w:rsidRPr="00C83DFB">
        <w:rPr>
          <w:snapToGrid w:val="0"/>
          <w:sz w:val="22"/>
          <w:szCs w:val="22"/>
        </w:rPr>
        <w:t xml:space="preserve"> a</w:t>
      </w:r>
      <w:r w:rsidRPr="00C83DFB">
        <w:rPr>
          <w:snapToGrid w:val="0"/>
          <w:sz w:val="22"/>
          <w:szCs w:val="22"/>
        </w:rPr>
        <w:t xml:space="preserve"> současně </w:t>
      </w:r>
      <w:r w:rsidR="00BB1625" w:rsidRPr="00C83DFB">
        <w:rPr>
          <w:snapToGrid w:val="0"/>
          <w:sz w:val="22"/>
          <w:szCs w:val="22"/>
        </w:rPr>
        <w:t xml:space="preserve">je </w:t>
      </w:r>
      <w:r w:rsidRPr="00C83DFB">
        <w:rPr>
          <w:snapToGrid w:val="0"/>
          <w:sz w:val="22"/>
          <w:szCs w:val="22"/>
        </w:rPr>
        <w:t xml:space="preserve">povinen objednateli prokázat, že nový </w:t>
      </w:r>
      <w:proofErr w:type="spellStart"/>
      <w:r w:rsidR="00396616" w:rsidRPr="00C83DFB">
        <w:rPr>
          <w:snapToGrid w:val="0"/>
          <w:sz w:val="22"/>
          <w:szCs w:val="22"/>
        </w:rPr>
        <w:t>podzhotovit</w:t>
      </w:r>
      <w:r w:rsidRPr="00C83DFB">
        <w:rPr>
          <w:snapToGrid w:val="0"/>
          <w:sz w:val="22"/>
          <w:szCs w:val="22"/>
        </w:rPr>
        <w:t>el</w:t>
      </w:r>
      <w:proofErr w:type="spellEnd"/>
      <w:r w:rsidRPr="00C83DFB">
        <w:rPr>
          <w:snapToGrid w:val="0"/>
          <w:sz w:val="22"/>
          <w:szCs w:val="22"/>
        </w:rPr>
        <w:t xml:space="preserve"> splňuje příslušnou kvalifikaci ve stejném rozsahu, v jakém ji zhotovitel prokazoval objednateli v zadávacím řízení, a to v souladu s pravidly stanovenými </w:t>
      </w:r>
      <w:r w:rsidR="007C23A2" w:rsidRPr="00C83DFB">
        <w:rPr>
          <w:snapToGrid w:val="0"/>
          <w:sz w:val="22"/>
          <w:szCs w:val="22"/>
        </w:rPr>
        <w:t>v §</w:t>
      </w:r>
      <w:r w:rsidR="002C0DDE" w:rsidRPr="00C83DFB">
        <w:rPr>
          <w:snapToGrid w:val="0"/>
          <w:sz w:val="22"/>
          <w:szCs w:val="22"/>
        </w:rPr>
        <w:t> </w:t>
      </w:r>
      <w:r w:rsidR="007C23A2" w:rsidRPr="00C83DFB">
        <w:rPr>
          <w:snapToGrid w:val="0"/>
          <w:sz w:val="22"/>
          <w:szCs w:val="22"/>
        </w:rPr>
        <w:t>83 a/nebo v §</w:t>
      </w:r>
      <w:r w:rsidR="002C0DDE" w:rsidRPr="00C83DFB">
        <w:rPr>
          <w:snapToGrid w:val="0"/>
          <w:sz w:val="22"/>
          <w:szCs w:val="22"/>
        </w:rPr>
        <w:t> </w:t>
      </w:r>
      <w:r w:rsidR="007C23A2" w:rsidRPr="00C83DFB">
        <w:rPr>
          <w:snapToGrid w:val="0"/>
          <w:sz w:val="22"/>
          <w:szCs w:val="22"/>
        </w:rPr>
        <w:t>85 zákona č.</w:t>
      </w:r>
      <w:r w:rsidR="000E337D" w:rsidRPr="00C83DFB">
        <w:rPr>
          <w:snapToGrid w:val="0"/>
          <w:sz w:val="22"/>
          <w:szCs w:val="22"/>
        </w:rPr>
        <w:t> </w:t>
      </w:r>
      <w:r w:rsidR="007C23A2" w:rsidRPr="00C83DFB">
        <w:rPr>
          <w:snapToGrid w:val="0"/>
          <w:sz w:val="22"/>
          <w:szCs w:val="22"/>
        </w:rPr>
        <w:t>134/2016 Sb., o zadávání veřejných zakázek, ve znění pozdějších změn</w:t>
      </w:r>
      <w:r w:rsidRPr="00C83DFB">
        <w:rPr>
          <w:snapToGrid w:val="0"/>
          <w:sz w:val="22"/>
          <w:szCs w:val="22"/>
        </w:rPr>
        <w:t xml:space="preserve">. Pokud by </w:t>
      </w:r>
      <w:proofErr w:type="spellStart"/>
      <w:r w:rsidR="00396616" w:rsidRPr="00C83DFB">
        <w:rPr>
          <w:snapToGrid w:val="0"/>
          <w:sz w:val="22"/>
          <w:szCs w:val="22"/>
        </w:rPr>
        <w:t>podzhotovitel</w:t>
      </w:r>
      <w:proofErr w:type="spellEnd"/>
      <w:r w:rsidRPr="00C83DFB">
        <w:rPr>
          <w:snapToGrid w:val="0"/>
          <w:sz w:val="22"/>
          <w:szCs w:val="22"/>
        </w:rPr>
        <w:t xml:space="preserve"> navržený zhotovitelem nesplňoval příslušnou kvalifikaci, ale zhotovitel by jeho prostřednictvím začal provádět dílo, resp. jeho část, je objednatel oprávněn odstoupit od této smlouvy.</w:t>
      </w:r>
    </w:p>
    <w:p w14:paraId="3C1F7759" w14:textId="0E8FB1D1" w:rsidR="006C4C80" w:rsidRPr="00336C98" w:rsidRDefault="006C4C80" w:rsidP="006C4C80">
      <w:pPr>
        <w:tabs>
          <w:tab w:val="left" w:pos="993"/>
        </w:tabs>
        <w:ind w:left="567"/>
        <w:jc w:val="both"/>
        <w:rPr>
          <w:snapToGrid w:val="0"/>
          <w:sz w:val="22"/>
          <w:szCs w:val="22"/>
        </w:rPr>
      </w:pPr>
      <w:r w:rsidRPr="00C83DFB">
        <w:rPr>
          <w:snapToGrid w:val="0"/>
          <w:sz w:val="22"/>
          <w:szCs w:val="22"/>
        </w:rPr>
        <w:t xml:space="preserve">V případě, že zhotovitel poruší </w:t>
      </w:r>
      <w:r w:rsidRPr="00336C98">
        <w:rPr>
          <w:snapToGrid w:val="0"/>
          <w:sz w:val="22"/>
          <w:szCs w:val="22"/>
        </w:rPr>
        <w:t xml:space="preserve">kterékoliv ujednání uvedené v tomto bodě </w:t>
      </w:r>
      <w:r w:rsidR="002E06D0" w:rsidRPr="00336C98">
        <w:rPr>
          <w:snapToGrid w:val="0"/>
          <w:sz w:val="22"/>
          <w:szCs w:val="22"/>
        </w:rPr>
        <w:t>1</w:t>
      </w:r>
      <w:r w:rsidR="002C0DDE" w:rsidRPr="00336C98">
        <w:rPr>
          <w:snapToGrid w:val="0"/>
          <w:sz w:val="22"/>
          <w:szCs w:val="22"/>
        </w:rPr>
        <w:t>1</w:t>
      </w:r>
      <w:r w:rsidRPr="00336C98">
        <w:rPr>
          <w:snapToGrid w:val="0"/>
          <w:sz w:val="22"/>
          <w:szCs w:val="22"/>
        </w:rPr>
        <w:t>.</w:t>
      </w:r>
      <w:r w:rsidR="002E06D0" w:rsidRPr="00336C98">
        <w:rPr>
          <w:snapToGrid w:val="0"/>
          <w:sz w:val="22"/>
          <w:szCs w:val="22"/>
        </w:rPr>
        <w:t>3</w:t>
      </w:r>
      <w:r w:rsidRPr="00336C98">
        <w:rPr>
          <w:snapToGrid w:val="0"/>
          <w:sz w:val="22"/>
          <w:szCs w:val="22"/>
        </w:rPr>
        <w:t xml:space="preserve">., </w:t>
      </w:r>
      <w:r w:rsidR="00B04FEA" w:rsidRPr="00336C98">
        <w:rPr>
          <w:snapToGrid w:val="0"/>
          <w:sz w:val="22"/>
          <w:szCs w:val="22"/>
        </w:rPr>
        <w:t xml:space="preserve">má </w:t>
      </w:r>
      <w:r w:rsidRPr="00336C98">
        <w:rPr>
          <w:snapToGrid w:val="0"/>
          <w:sz w:val="22"/>
          <w:szCs w:val="22"/>
        </w:rPr>
        <w:t>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E337D" w:rsidRPr="00336C98">
        <w:rPr>
          <w:snapToGrid w:val="0"/>
          <w:sz w:val="22"/>
          <w:szCs w:val="22"/>
        </w:rPr>
        <w:t>4</w:t>
      </w:r>
      <w:r w:rsidRPr="00336C98">
        <w:rPr>
          <w:snapToGrid w:val="0"/>
          <w:sz w:val="22"/>
          <w:szCs w:val="22"/>
        </w:rPr>
        <w:t> 000,- Kč.</w:t>
      </w:r>
    </w:p>
    <w:p w14:paraId="1E326315" w14:textId="77777777" w:rsidR="002075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 xml:space="preserve">Zhotovitel nesmí bez písemného souhlasu </w:t>
      </w:r>
      <w:r w:rsidRPr="00336C98">
        <w:rPr>
          <w:sz w:val="22"/>
          <w:szCs w:val="22"/>
        </w:rPr>
        <w:t>objednatele</w:t>
      </w:r>
      <w:r w:rsidRPr="00336C98">
        <w:rPr>
          <w:snapToGrid w:val="0"/>
          <w:sz w:val="22"/>
          <w:szCs w:val="22"/>
        </w:rPr>
        <w:t xml:space="preserve"> změnit </w:t>
      </w:r>
      <w:proofErr w:type="spellStart"/>
      <w:r w:rsidR="004452A7" w:rsidRPr="00336C98">
        <w:rPr>
          <w:snapToGrid w:val="0"/>
          <w:sz w:val="22"/>
          <w:szCs w:val="22"/>
        </w:rPr>
        <w:t>podzhotovitele</w:t>
      </w:r>
      <w:proofErr w:type="spellEnd"/>
      <w:r w:rsidRPr="00336C98">
        <w:rPr>
          <w:snapToGrid w:val="0"/>
          <w:sz w:val="22"/>
          <w:szCs w:val="22"/>
        </w:rPr>
        <w:t xml:space="preserve">, které uvedl v nabídce předložené v zadávacím řízení. </w:t>
      </w:r>
    </w:p>
    <w:p w14:paraId="0E0FD6A0" w14:textId="77777777" w:rsidR="006C4C80" w:rsidRPr="00336C98" w:rsidRDefault="006C4C80" w:rsidP="00207580">
      <w:pPr>
        <w:tabs>
          <w:tab w:val="left" w:pos="567"/>
          <w:tab w:val="left" w:pos="993"/>
          <w:tab w:val="left" w:pos="2127"/>
        </w:tabs>
        <w:ind w:left="567"/>
        <w:jc w:val="both"/>
        <w:rPr>
          <w:snapToGrid w:val="0"/>
          <w:sz w:val="22"/>
          <w:szCs w:val="22"/>
        </w:rPr>
      </w:pPr>
      <w:r w:rsidRPr="00336C98">
        <w:rPr>
          <w:snapToGrid w:val="0"/>
          <w:sz w:val="22"/>
          <w:szCs w:val="22"/>
        </w:rPr>
        <w:t>V případě porušení této povinnosti zhotovitelem je objednatel oprávněn od této smlouvy odstoupit.</w:t>
      </w:r>
    </w:p>
    <w:p w14:paraId="10A9823B" w14:textId="77777777" w:rsidR="00207580" w:rsidRPr="00336C98" w:rsidRDefault="00207580" w:rsidP="00207580">
      <w:pPr>
        <w:tabs>
          <w:tab w:val="left" w:pos="567"/>
          <w:tab w:val="left" w:pos="993"/>
          <w:tab w:val="left" w:pos="2127"/>
        </w:tabs>
        <w:ind w:left="567"/>
        <w:jc w:val="both"/>
        <w:rPr>
          <w:snapToGrid w:val="0"/>
          <w:sz w:val="22"/>
          <w:szCs w:val="22"/>
        </w:rPr>
      </w:pPr>
      <w:r w:rsidRPr="00336C98">
        <w:rPr>
          <w:snapToGrid w:val="0"/>
          <w:sz w:val="22"/>
          <w:szCs w:val="22"/>
        </w:rPr>
        <w:lastRenderedPageBreak/>
        <w:t>Objednatel nesmí tento souhlas bez závažného důvodu odepřít.</w:t>
      </w:r>
    </w:p>
    <w:p w14:paraId="51F5DD8F" w14:textId="1AB7AA59" w:rsidR="006C4C80" w:rsidRPr="00336C98" w:rsidRDefault="006C4C80" w:rsidP="00BC7D89">
      <w:pPr>
        <w:numPr>
          <w:ilvl w:val="0"/>
          <w:numId w:val="25"/>
        </w:numPr>
        <w:tabs>
          <w:tab w:val="left" w:pos="567"/>
          <w:tab w:val="left" w:pos="993"/>
          <w:tab w:val="left" w:pos="2127"/>
        </w:tabs>
        <w:spacing w:before="80"/>
        <w:ind w:left="567" w:hanging="567"/>
        <w:jc w:val="both"/>
        <w:rPr>
          <w:snapToGrid w:val="0"/>
          <w:sz w:val="22"/>
          <w:szCs w:val="22"/>
        </w:rPr>
      </w:pPr>
      <w:r w:rsidRPr="00336C98">
        <w:rPr>
          <w:snapToGrid w:val="0"/>
          <w:sz w:val="22"/>
          <w:szCs w:val="22"/>
        </w:rPr>
        <w:t>Zhotovitel je povinen vést a průběžně aktualizovat seznam všech svých</w:t>
      </w:r>
      <w:r w:rsidR="00207580" w:rsidRPr="00336C98">
        <w:rPr>
          <w:snapToGrid w:val="0"/>
          <w:sz w:val="22"/>
          <w:szCs w:val="22"/>
        </w:rPr>
        <w:t xml:space="preserve"> </w:t>
      </w:r>
      <w:proofErr w:type="spellStart"/>
      <w:r w:rsidR="00207580" w:rsidRPr="00336C98">
        <w:rPr>
          <w:snapToGrid w:val="0"/>
          <w:sz w:val="22"/>
          <w:szCs w:val="22"/>
        </w:rPr>
        <w:t>podzhotovitelů</w:t>
      </w:r>
      <w:proofErr w:type="spellEnd"/>
      <w:r w:rsidRPr="00336C98">
        <w:rPr>
          <w:snapToGrid w:val="0"/>
          <w:sz w:val="22"/>
          <w:szCs w:val="22"/>
        </w:rPr>
        <w:t xml:space="preserve"> podílejících se na provádění díla, včetně výše jejich podílu na realizaci díla. Tento přehled je zhotovitel povinen předložit objednateli vždy do 10 dnů ode dne, kdy objednatel o předložení seznamu požádá způsobem uvedeným v článku </w:t>
      </w:r>
      <w:r w:rsidR="00AA5D60" w:rsidRPr="00336C98">
        <w:rPr>
          <w:snapToGrid w:val="0"/>
          <w:sz w:val="22"/>
          <w:szCs w:val="22"/>
        </w:rPr>
        <w:t>XV</w:t>
      </w:r>
      <w:r w:rsidRPr="00336C98">
        <w:rPr>
          <w:snapToGrid w:val="0"/>
          <w:sz w:val="22"/>
          <w:szCs w:val="22"/>
        </w:rPr>
        <w:t>I</w:t>
      </w:r>
      <w:r w:rsidR="00531DEA" w:rsidRPr="00336C98">
        <w:rPr>
          <w:snapToGrid w:val="0"/>
          <w:sz w:val="22"/>
          <w:szCs w:val="22"/>
        </w:rPr>
        <w:t>I</w:t>
      </w:r>
      <w:r w:rsidRPr="00336C98">
        <w:rPr>
          <w:snapToGrid w:val="0"/>
          <w:sz w:val="22"/>
          <w:szCs w:val="22"/>
        </w:rPr>
        <w:t xml:space="preserve">., nebo do 10 dnů ode dne, </w:t>
      </w:r>
      <w:r w:rsidRPr="00336C98">
        <w:rPr>
          <w:sz w:val="22"/>
          <w:szCs w:val="22"/>
        </w:rPr>
        <w:t>kdy</w:t>
      </w:r>
      <w:r w:rsidRPr="00336C98">
        <w:rPr>
          <w:snapToGrid w:val="0"/>
          <w:sz w:val="22"/>
          <w:szCs w:val="22"/>
        </w:rPr>
        <w:t xml:space="preserve"> dojde ke změně v seznamu, a to i bez požádání objednatele. </w:t>
      </w:r>
    </w:p>
    <w:p w14:paraId="6041A5C4" w14:textId="3A36DC6B" w:rsidR="006C4C80" w:rsidRPr="00336C98" w:rsidRDefault="006C4C80" w:rsidP="006C4C80">
      <w:pPr>
        <w:ind w:left="567"/>
        <w:jc w:val="both"/>
        <w:rPr>
          <w:snapToGrid w:val="0"/>
          <w:sz w:val="22"/>
          <w:szCs w:val="22"/>
        </w:rPr>
      </w:pPr>
      <w:r w:rsidRPr="00336C98">
        <w:rPr>
          <w:snapToGrid w:val="0"/>
          <w:sz w:val="22"/>
          <w:szCs w:val="22"/>
        </w:rPr>
        <w:t>Pokud zhotovitel předmětný seznam ve stanovené lhůtě objednateli nepředloží,</w:t>
      </w:r>
      <w:r w:rsidR="00B04FEA" w:rsidRPr="00336C98">
        <w:rPr>
          <w:snapToGrid w:val="0"/>
          <w:sz w:val="22"/>
          <w:szCs w:val="22"/>
        </w:rPr>
        <w:t xml:space="preserve"> má</w:t>
      </w:r>
      <w:r w:rsidRPr="00336C98">
        <w:rPr>
          <w:snapToGrid w:val="0"/>
          <w:sz w:val="22"/>
          <w:szCs w:val="22"/>
        </w:rPr>
        <w:t xml:space="preserve"> objednatel</w:t>
      </w:r>
      <w:r w:rsidR="00B04FEA" w:rsidRPr="00336C98">
        <w:rPr>
          <w:snapToGrid w:val="0"/>
          <w:sz w:val="22"/>
          <w:szCs w:val="22"/>
        </w:rPr>
        <w:t xml:space="preserve"> vůči zhotoviteli právo na</w:t>
      </w:r>
      <w:r w:rsidRPr="00336C98">
        <w:rPr>
          <w:snapToGrid w:val="0"/>
          <w:sz w:val="22"/>
          <w:szCs w:val="22"/>
        </w:rPr>
        <w:t xml:space="preserve"> smluvní pokutu ve výši </w:t>
      </w:r>
      <w:r w:rsidR="00035126" w:rsidRPr="00336C98">
        <w:rPr>
          <w:snapToGrid w:val="0"/>
          <w:sz w:val="22"/>
          <w:szCs w:val="22"/>
        </w:rPr>
        <w:t>3</w:t>
      </w:r>
      <w:r w:rsidRPr="00336C98">
        <w:rPr>
          <w:snapToGrid w:val="0"/>
          <w:sz w:val="22"/>
          <w:szCs w:val="22"/>
        </w:rPr>
        <w:t> 000,- Kč za každé jednotlivé porušení.</w:t>
      </w:r>
    </w:p>
    <w:p w14:paraId="2E47FDE3" w14:textId="77777777" w:rsidR="00C21008" w:rsidRPr="00336C98" w:rsidRDefault="00C21008" w:rsidP="00C55B10">
      <w:pPr>
        <w:tabs>
          <w:tab w:val="left" w:pos="567"/>
          <w:tab w:val="left" w:pos="2127"/>
        </w:tabs>
        <w:jc w:val="center"/>
        <w:rPr>
          <w:b/>
          <w:sz w:val="22"/>
          <w:szCs w:val="22"/>
        </w:rPr>
      </w:pPr>
    </w:p>
    <w:p w14:paraId="66EE2EDC" w14:textId="624C9048" w:rsidR="00C1594D" w:rsidRPr="00336C98" w:rsidRDefault="00C55B10" w:rsidP="00C55B10">
      <w:pPr>
        <w:tabs>
          <w:tab w:val="left" w:pos="567"/>
          <w:tab w:val="left" w:pos="2127"/>
        </w:tabs>
        <w:jc w:val="center"/>
        <w:rPr>
          <w:b/>
          <w:sz w:val="22"/>
          <w:szCs w:val="22"/>
        </w:rPr>
      </w:pPr>
      <w:r w:rsidRPr="00336C98">
        <w:rPr>
          <w:b/>
          <w:sz w:val="22"/>
          <w:szCs w:val="22"/>
        </w:rPr>
        <w:t>X</w:t>
      </w:r>
      <w:r w:rsidR="00F84B7B" w:rsidRPr="00336C98">
        <w:rPr>
          <w:b/>
          <w:sz w:val="22"/>
          <w:szCs w:val="22"/>
        </w:rPr>
        <w:t>I</w:t>
      </w:r>
      <w:r w:rsidRPr="00336C98">
        <w:rPr>
          <w:b/>
          <w:sz w:val="22"/>
          <w:szCs w:val="22"/>
        </w:rPr>
        <w:t>I.</w:t>
      </w:r>
    </w:p>
    <w:p w14:paraId="5A889852" w14:textId="77777777" w:rsidR="00C1594D" w:rsidRPr="00336C98" w:rsidRDefault="00C1594D" w:rsidP="006B3014">
      <w:pPr>
        <w:tabs>
          <w:tab w:val="left" w:pos="567"/>
          <w:tab w:val="left" w:pos="2127"/>
        </w:tabs>
        <w:jc w:val="center"/>
        <w:rPr>
          <w:b/>
          <w:sz w:val="22"/>
          <w:szCs w:val="22"/>
        </w:rPr>
      </w:pPr>
      <w:r w:rsidRPr="00336C98">
        <w:rPr>
          <w:b/>
          <w:sz w:val="22"/>
          <w:szCs w:val="22"/>
        </w:rPr>
        <w:t>Pojištění</w:t>
      </w:r>
    </w:p>
    <w:p w14:paraId="3E2A4AFB" w14:textId="47AA4756" w:rsidR="00035126" w:rsidRPr="00336C98" w:rsidRDefault="00035126" w:rsidP="00BC7D89">
      <w:pPr>
        <w:numPr>
          <w:ilvl w:val="0"/>
          <w:numId w:val="26"/>
        </w:numPr>
        <w:tabs>
          <w:tab w:val="left" w:pos="567"/>
          <w:tab w:val="left" w:pos="993"/>
        </w:tabs>
        <w:spacing w:before="80"/>
        <w:ind w:left="567" w:hanging="567"/>
        <w:jc w:val="both"/>
        <w:rPr>
          <w:sz w:val="22"/>
          <w:szCs w:val="22"/>
        </w:rPr>
      </w:pPr>
      <w:r w:rsidRPr="00336C98">
        <w:rPr>
          <w:sz w:val="22"/>
          <w:szCs w:val="22"/>
        </w:rPr>
        <w:t>Zhotovitel je povinen být pojištěn proti škodám způsobeným jeho činností, včetně možných škod způsobených zaměstnanci zhotovitele, a to minimálně pojištěním odpovědnosti za škody způsobené jeho činností</w:t>
      </w:r>
      <w:r w:rsidRPr="00336C98">
        <w:rPr>
          <w:snapToGrid w:val="0"/>
          <w:sz w:val="22"/>
          <w:szCs w:val="22"/>
        </w:rPr>
        <w:t xml:space="preserve"> s limitem nejméně </w:t>
      </w:r>
      <w:r w:rsidR="0040106A">
        <w:rPr>
          <w:snapToGrid w:val="0"/>
          <w:sz w:val="22"/>
          <w:szCs w:val="22"/>
        </w:rPr>
        <w:t>5</w:t>
      </w:r>
      <w:r w:rsidR="006F4636">
        <w:rPr>
          <w:snapToGrid w:val="0"/>
          <w:sz w:val="22"/>
          <w:szCs w:val="22"/>
        </w:rPr>
        <w:t>0</w:t>
      </w:r>
      <w:r w:rsidRPr="00336C98">
        <w:rPr>
          <w:snapToGrid w:val="0"/>
          <w:sz w:val="22"/>
          <w:szCs w:val="22"/>
        </w:rPr>
        <w:t xml:space="preserve"> 000 000,- Kč, přičemž spoluúčast zhotovitele nesmí přesáhnout </w:t>
      </w:r>
      <w:r w:rsidR="00C21008" w:rsidRPr="00336C98">
        <w:rPr>
          <w:snapToGrid w:val="0"/>
          <w:sz w:val="22"/>
          <w:szCs w:val="22"/>
        </w:rPr>
        <w:t>250</w:t>
      </w:r>
      <w:r w:rsidR="00AF7B16" w:rsidRPr="00336C98">
        <w:rPr>
          <w:snapToGrid w:val="0"/>
          <w:sz w:val="22"/>
          <w:szCs w:val="22"/>
        </w:rPr>
        <w:t> 000,- Kč</w:t>
      </w:r>
      <w:r w:rsidRPr="00336C98">
        <w:rPr>
          <w:snapToGrid w:val="0"/>
          <w:sz w:val="22"/>
          <w:szCs w:val="22"/>
        </w:rPr>
        <w:t>.</w:t>
      </w:r>
      <w:r w:rsidRPr="00336C98">
        <w:rPr>
          <w:i/>
          <w:snapToGrid w:val="0"/>
          <w:sz w:val="22"/>
          <w:szCs w:val="22"/>
        </w:rPr>
        <w:t xml:space="preserve"> </w:t>
      </w:r>
    </w:p>
    <w:p w14:paraId="27827739" w14:textId="77777777" w:rsidR="0014416F"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Zhotovitel je povinen </w:t>
      </w:r>
      <w:r w:rsidR="009D7DD7" w:rsidRPr="00336C98">
        <w:rPr>
          <w:sz w:val="22"/>
          <w:szCs w:val="22"/>
        </w:rPr>
        <w:t xml:space="preserve">shora </w:t>
      </w:r>
      <w:r w:rsidRPr="00336C98">
        <w:rPr>
          <w:sz w:val="22"/>
          <w:szCs w:val="22"/>
        </w:rPr>
        <w:t>uveden</w:t>
      </w:r>
      <w:r w:rsidR="009D7DD7" w:rsidRPr="00336C98">
        <w:rPr>
          <w:sz w:val="22"/>
          <w:szCs w:val="22"/>
        </w:rPr>
        <w:t>á</w:t>
      </w:r>
      <w:r w:rsidRPr="00336C98">
        <w:rPr>
          <w:sz w:val="22"/>
          <w:szCs w:val="22"/>
        </w:rPr>
        <w:t xml:space="preserve"> pojištění platně a účinně sjednat a po celou dobu provádění díla </w:t>
      </w:r>
      <w:r w:rsidR="0014416F" w:rsidRPr="00336C98">
        <w:rPr>
          <w:sz w:val="22"/>
          <w:szCs w:val="22"/>
        </w:rPr>
        <w:t>až do doby odstranění případných vad a nedodělků uvedených v předávacím protokolu o předání díla je</w:t>
      </w:r>
      <w:r w:rsidRPr="00336C98">
        <w:rPr>
          <w:sz w:val="22"/>
          <w:szCs w:val="22"/>
        </w:rPr>
        <w:t xml:space="preserve"> udržovat v platnosti a účinn</w:t>
      </w:r>
      <w:r w:rsidR="0014416F" w:rsidRPr="00336C98">
        <w:rPr>
          <w:sz w:val="22"/>
          <w:szCs w:val="22"/>
        </w:rPr>
        <w:t>á</w:t>
      </w:r>
      <w:r w:rsidRPr="00336C98">
        <w:rPr>
          <w:sz w:val="22"/>
          <w:szCs w:val="22"/>
        </w:rPr>
        <w:t xml:space="preserve">. </w:t>
      </w:r>
    </w:p>
    <w:p w14:paraId="53248672" w14:textId="7BFB9F57" w:rsidR="00C55B10" w:rsidRPr="00336C98"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Doklady prokazující existenci pojištění se stanoveným obsahem a rozsahem</w:t>
      </w:r>
      <w:r w:rsidR="004C31E7" w:rsidRPr="00336C98">
        <w:rPr>
          <w:sz w:val="22"/>
          <w:szCs w:val="22"/>
        </w:rPr>
        <w:t xml:space="preserve"> </w:t>
      </w:r>
      <w:r w:rsidRPr="00336C98">
        <w:rPr>
          <w:sz w:val="22"/>
          <w:szCs w:val="22"/>
        </w:rPr>
        <w:t xml:space="preserve">je zhotovitel povinen </w:t>
      </w:r>
      <w:r w:rsidR="003752BE" w:rsidRPr="00336C98">
        <w:rPr>
          <w:sz w:val="22"/>
          <w:szCs w:val="22"/>
        </w:rPr>
        <w:t>př</w:t>
      </w:r>
      <w:r w:rsidR="004C31E7" w:rsidRPr="00336C98">
        <w:rPr>
          <w:sz w:val="22"/>
          <w:szCs w:val="22"/>
        </w:rPr>
        <w:t xml:space="preserve">edložit objednateli </w:t>
      </w:r>
      <w:r w:rsidRPr="00336C98">
        <w:rPr>
          <w:sz w:val="22"/>
          <w:szCs w:val="22"/>
        </w:rPr>
        <w:t xml:space="preserve">do </w:t>
      </w:r>
      <w:r w:rsidR="003752BE" w:rsidRPr="00336C98">
        <w:rPr>
          <w:sz w:val="22"/>
          <w:szCs w:val="22"/>
        </w:rPr>
        <w:t>5</w:t>
      </w:r>
      <w:r w:rsidRPr="00336C98">
        <w:rPr>
          <w:sz w:val="22"/>
          <w:szCs w:val="22"/>
        </w:rPr>
        <w:t xml:space="preserve"> dnů od obdržení výzvy objednatele</w:t>
      </w:r>
      <w:r w:rsidR="00487928" w:rsidRPr="00336C98">
        <w:rPr>
          <w:sz w:val="22"/>
          <w:szCs w:val="22"/>
        </w:rPr>
        <w:t>, přičemž objednatel je oprávněn požádat o předložení dokladů kdykoliv během provádění díla</w:t>
      </w:r>
      <w:r w:rsidRPr="00336C98">
        <w:rPr>
          <w:sz w:val="22"/>
          <w:szCs w:val="22"/>
        </w:rPr>
        <w:t xml:space="preserve">. </w:t>
      </w:r>
    </w:p>
    <w:p w14:paraId="3B469ADB" w14:textId="632ED2C6" w:rsidR="00C1594D" w:rsidRPr="00C83DFB" w:rsidRDefault="00C1594D" w:rsidP="00BC7D89">
      <w:pPr>
        <w:numPr>
          <w:ilvl w:val="0"/>
          <w:numId w:val="26"/>
        </w:numPr>
        <w:tabs>
          <w:tab w:val="left" w:pos="567"/>
          <w:tab w:val="left" w:pos="993"/>
        </w:tabs>
        <w:spacing w:before="80"/>
        <w:ind w:left="567" w:hanging="567"/>
        <w:jc w:val="both"/>
        <w:rPr>
          <w:sz w:val="22"/>
          <w:szCs w:val="22"/>
        </w:rPr>
      </w:pPr>
      <w:r w:rsidRPr="00336C98">
        <w:rPr>
          <w:sz w:val="22"/>
          <w:szCs w:val="22"/>
        </w:rPr>
        <w:t xml:space="preserve">Pokud zhotovitel </w:t>
      </w:r>
      <w:r w:rsidR="00D86F83" w:rsidRPr="00336C98">
        <w:rPr>
          <w:sz w:val="22"/>
          <w:szCs w:val="22"/>
        </w:rPr>
        <w:t>shora uveden</w:t>
      </w:r>
      <w:r w:rsidR="00CA4785" w:rsidRPr="00336C98">
        <w:rPr>
          <w:sz w:val="22"/>
          <w:szCs w:val="22"/>
        </w:rPr>
        <w:t>é</w:t>
      </w:r>
      <w:r w:rsidRPr="00336C98">
        <w:rPr>
          <w:sz w:val="22"/>
          <w:szCs w:val="22"/>
        </w:rPr>
        <w:t xml:space="preserve"> pojištění </w:t>
      </w:r>
      <w:r w:rsidR="00D86F83" w:rsidRPr="00336C98">
        <w:rPr>
          <w:sz w:val="22"/>
          <w:szCs w:val="22"/>
        </w:rPr>
        <w:t>nebude udržovat v platnosti po celou dobu dle bodu 1</w:t>
      </w:r>
      <w:r w:rsidR="001035BF" w:rsidRPr="00336C98">
        <w:rPr>
          <w:sz w:val="22"/>
          <w:szCs w:val="22"/>
        </w:rPr>
        <w:t>2</w:t>
      </w:r>
      <w:r w:rsidR="00D86F83" w:rsidRPr="00336C98">
        <w:rPr>
          <w:sz w:val="22"/>
          <w:szCs w:val="22"/>
        </w:rPr>
        <w:t>.</w:t>
      </w:r>
      <w:r w:rsidR="00A36C9F" w:rsidRPr="00336C98">
        <w:rPr>
          <w:sz w:val="22"/>
          <w:szCs w:val="22"/>
        </w:rPr>
        <w:t>2</w:t>
      </w:r>
      <w:r w:rsidR="00D86F83" w:rsidRPr="00336C98">
        <w:rPr>
          <w:sz w:val="22"/>
          <w:szCs w:val="22"/>
        </w:rPr>
        <w:t xml:space="preserve">. této smlouvy, nebo </w:t>
      </w:r>
      <w:r w:rsidRPr="00336C98">
        <w:rPr>
          <w:sz w:val="22"/>
          <w:szCs w:val="22"/>
        </w:rPr>
        <w:t>nedoloží je</w:t>
      </w:r>
      <w:r w:rsidR="00D86F83" w:rsidRPr="00336C98">
        <w:rPr>
          <w:sz w:val="22"/>
          <w:szCs w:val="22"/>
        </w:rPr>
        <w:t>h</w:t>
      </w:r>
      <w:r w:rsidR="00CA4785" w:rsidRPr="00336C98">
        <w:rPr>
          <w:sz w:val="22"/>
          <w:szCs w:val="22"/>
        </w:rPr>
        <w:t>o</w:t>
      </w:r>
      <w:r w:rsidRPr="00336C98">
        <w:rPr>
          <w:sz w:val="22"/>
          <w:szCs w:val="22"/>
        </w:rPr>
        <w:t xml:space="preserve"> existenci objednateli nebo ve stanovené lhůtě, </w:t>
      </w:r>
      <w:r w:rsidR="00473099" w:rsidRPr="00336C98">
        <w:rPr>
          <w:sz w:val="22"/>
          <w:szCs w:val="22"/>
        </w:rPr>
        <w:t>má</w:t>
      </w:r>
      <w:r w:rsidRPr="00336C98">
        <w:rPr>
          <w:sz w:val="22"/>
          <w:szCs w:val="22"/>
        </w:rPr>
        <w:t xml:space="preserve"> objednatel</w:t>
      </w:r>
      <w:r w:rsidR="00473099" w:rsidRPr="00336C98">
        <w:rPr>
          <w:sz w:val="22"/>
          <w:szCs w:val="22"/>
        </w:rPr>
        <w:t xml:space="preserve"> vůči</w:t>
      </w:r>
      <w:r w:rsidR="00473099" w:rsidRPr="00C83DFB">
        <w:rPr>
          <w:sz w:val="22"/>
          <w:szCs w:val="22"/>
        </w:rPr>
        <w:t xml:space="preserve"> zhotoviteli právo na</w:t>
      </w:r>
      <w:r w:rsidRPr="00C83DFB">
        <w:rPr>
          <w:sz w:val="22"/>
          <w:szCs w:val="22"/>
        </w:rPr>
        <w:t xml:space="preserve"> smluvní pokutu ve výši</w:t>
      </w:r>
      <w:r w:rsidR="00A36C9F" w:rsidRPr="00C83DFB">
        <w:rPr>
          <w:sz w:val="22"/>
          <w:szCs w:val="22"/>
        </w:rPr>
        <w:t xml:space="preserve"> 2</w:t>
      </w:r>
      <w:r w:rsidR="000E337D" w:rsidRPr="00C83DFB">
        <w:rPr>
          <w:sz w:val="22"/>
          <w:szCs w:val="22"/>
        </w:rPr>
        <w:t>5</w:t>
      </w:r>
      <w:r w:rsidRPr="00C83DFB">
        <w:rPr>
          <w:snapToGrid w:val="0"/>
          <w:sz w:val="22"/>
          <w:szCs w:val="22"/>
        </w:rPr>
        <w:t> </w:t>
      </w:r>
      <w:r w:rsidRPr="00C83DFB">
        <w:rPr>
          <w:sz w:val="22"/>
          <w:szCs w:val="22"/>
        </w:rPr>
        <w:t xml:space="preserve">000,- Kč; v takovém případě má objednatel též právo od této smlouvy odstoupit. </w:t>
      </w:r>
      <w:r w:rsidR="000F588C" w:rsidRPr="00C83DFB">
        <w:rPr>
          <w:sz w:val="22"/>
          <w:szCs w:val="22"/>
        </w:rPr>
        <w:t>Smluvní pokuta smí být udělena i opakovaně za každé jednotlivé nedoložení pojištění.</w:t>
      </w:r>
    </w:p>
    <w:p w14:paraId="1EAF9C6D" w14:textId="77777777" w:rsidR="00C1594D" w:rsidRPr="00C83DFB" w:rsidRDefault="00C1594D" w:rsidP="00D42C5F">
      <w:pPr>
        <w:tabs>
          <w:tab w:val="left" w:pos="567"/>
          <w:tab w:val="left" w:pos="2127"/>
        </w:tabs>
        <w:jc w:val="center"/>
        <w:rPr>
          <w:b/>
          <w:sz w:val="22"/>
          <w:szCs w:val="22"/>
        </w:rPr>
      </w:pPr>
    </w:p>
    <w:p w14:paraId="5210C568" w14:textId="764153E8" w:rsidR="00E54CEF" w:rsidRPr="00C83DFB" w:rsidRDefault="00E54CEF" w:rsidP="00D42C5F">
      <w:pPr>
        <w:tabs>
          <w:tab w:val="left" w:pos="567"/>
          <w:tab w:val="left" w:pos="2127"/>
        </w:tabs>
        <w:jc w:val="center"/>
        <w:rPr>
          <w:b/>
          <w:sz w:val="22"/>
          <w:szCs w:val="22"/>
        </w:rPr>
      </w:pPr>
      <w:r w:rsidRPr="00C83DFB">
        <w:rPr>
          <w:b/>
          <w:sz w:val="22"/>
          <w:szCs w:val="22"/>
        </w:rPr>
        <w:t>X</w:t>
      </w:r>
      <w:r w:rsidR="008D1AFD" w:rsidRPr="00C83DFB">
        <w:rPr>
          <w:b/>
          <w:sz w:val="22"/>
          <w:szCs w:val="22"/>
        </w:rPr>
        <w:t>I</w:t>
      </w:r>
      <w:r w:rsidR="00F84B7B" w:rsidRPr="00C83DFB">
        <w:rPr>
          <w:b/>
          <w:sz w:val="22"/>
          <w:szCs w:val="22"/>
        </w:rPr>
        <w:t>I</w:t>
      </w:r>
      <w:r w:rsidR="008D1AFD" w:rsidRPr="00C83DFB">
        <w:rPr>
          <w:b/>
          <w:sz w:val="22"/>
          <w:szCs w:val="22"/>
        </w:rPr>
        <w:t>I</w:t>
      </w:r>
      <w:r w:rsidRPr="00C83DFB">
        <w:rPr>
          <w:b/>
          <w:sz w:val="22"/>
          <w:szCs w:val="22"/>
        </w:rPr>
        <w:t>.</w:t>
      </w:r>
    </w:p>
    <w:p w14:paraId="68720F61" w14:textId="77777777" w:rsidR="00E54CEF" w:rsidRPr="00C83DFB" w:rsidRDefault="00E54CEF" w:rsidP="006B3014">
      <w:pPr>
        <w:tabs>
          <w:tab w:val="left" w:pos="567"/>
          <w:tab w:val="left" w:pos="2127"/>
        </w:tabs>
        <w:jc w:val="center"/>
        <w:rPr>
          <w:b/>
          <w:sz w:val="22"/>
          <w:szCs w:val="22"/>
        </w:rPr>
      </w:pPr>
      <w:r w:rsidRPr="00C83DFB">
        <w:rPr>
          <w:b/>
          <w:sz w:val="22"/>
          <w:szCs w:val="22"/>
        </w:rPr>
        <w:t>Předání díla</w:t>
      </w:r>
    </w:p>
    <w:p w14:paraId="7AC4EBF4" w14:textId="77777777" w:rsidR="001A7CD5"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Po </w:t>
      </w:r>
      <w:r w:rsidR="00126433" w:rsidRPr="00C83DFB">
        <w:rPr>
          <w:sz w:val="22"/>
          <w:szCs w:val="22"/>
        </w:rPr>
        <w:t xml:space="preserve">dokončení </w:t>
      </w:r>
      <w:r w:rsidR="000E5FBA" w:rsidRPr="00C83DFB">
        <w:rPr>
          <w:sz w:val="22"/>
          <w:szCs w:val="22"/>
        </w:rPr>
        <w:t xml:space="preserve">díla </w:t>
      </w:r>
      <w:r w:rsidR="00126433" w:rsidRPr="00C83DFB">
        <w:rPr>
          <w:sz w:val="22"/>
          <w:szCs w:val="22"/>
        </w:rPr>
        <w:t>předá zhotovitel díl</w:t>
      </w:r>
      <w:r w:rsidR="00787A72" w:rsidRPr="00C83DFB">
        <w:rPr>
          <w:sz w:val="22"/>
          <w:szCs w:val="22"/>
        </w:rPr>
        <w:t>o</w:t>
      </w:r>
      <w:r w:rsidR="00126433" w:rsidRPr="00C83DFB">
        <w:rPr>
          <w:sz w:val="22"/>
          <w:szCs w:val="22"/>
        </w:rPr>
        <w:t xml:space="preserve"> objednateli. </w:t>
      </w:r>
    </w:p>
    <w:p w14:paraId="6F9CE92C" w14:textId="77777777" w:rsidR="00E54CEF" w:rsidRPr="00C83DFB" w:rsidRDefault="00787A72" w:rsidP="00BC7D89">
      <w:pPr>
        <w:numPr>
          <w:ilvl w:val="0"/>
          <w:numId w:val="7"/>
        </w:numPr>
        <w:tabs>
          <w:tab w:val="left" w:pos="567"/>
        </w:tabs>
        <w:spacing w:before="80"/>
        <w:ind w:left="567" w:hanging="567"/>
        <w:jc w:val="both"/>
        <w:rPr>
          <w:sz w:val="22"/>
          <w:szCs w:val="22"/>
        </w:rPr>
      </w:pPr>
      <w:r w:rsidRPr="00C83DFB">
        <w:rPr>
          <w:sz w:val="22"/>
          <w:szCs w:val="22"/>
        </w:rPr>
        <w:t>D</w:t>
      </w:r>
      <w:r w:rsidR="000E5FBA" w:rsidRPr="00C83DFB">
        <w:rPr>
          <w:sz w:val="22"/>
          <w:szCs w:val="22"/>
        </w:rPr>
        <w:t>íl</w:t>
      </w:r>
      <w:r w:rsidRPr="00C83DFB">
        <w:rPr>
          <w:sz w:val="22"/>
          <w:szCs w:val="22"/>
        </w:rPr>
        <w:t>o</w:t>
      </w:r>
      <w:r w:rsidR="00E54CEF" w:rsidRPr="00C83DFB">
        <w:rPr>
          <w:sz w:val="22"/>
          <w:szCs w:val="22"/>
        </w:rPr>
        <w:t xml:space="preserve"> je proveden</w:t>
      </w:r>
      <w:r w:rsidRPr="00C83DFB">
        <w:rPr>
          <w:sz w:val="22"/>
          <w:szCs w:val="22"/>
        </w:rPr>
        <w:t>o</w:t>
      </w:r>
      <w:r w:rsidR="00E54CEF" w:rsidRPr="00C83DFB">
        <w:rPr>
          <w:sz w:val="22"/>
          <w:szCs w:val="22"/>
        </w:rPr>
        <w:t xml:space="preserve"> dnem podpisu předávacího protokolu</w:t>
      </w:r>
      <w:r w:rsidR="00260ED2" w:rsidRPr="00C83DFB">
        <w:rPr>
          <w:sz w:val="22"/>
          <w:szCs w:val="22"/>
        </w:rPr>
        <w:t xml:space="preserve">, kterým </w:t>
      </w:r>
      <w:r w:rsidR="00473099" w:rsidRPr="00C83DFB">
        <w:rPr>
          <w:sz w:val="22"/>
          <w:szCs w:val="22"/>
        </w:rPr>
        <w:t>zhotovitel</w:t>
      </w:r>
      <w:r w:rsidR="000E5FBA" w:rsidRPr="00C83DFB">
        <w:rPr>
          <w:sz w:val="22"/>
          <w:szCs w:val="22"/>
        </w:rPr>
        <w:t xml:space="preserve"> </w:t>
      </w:r>
      <w:r w:rsidR="00473099" w:rsidRPr="00C83DFB">
        <w:rPr>
          <w:sz w:val="22"/>
          <w:szCs w:val="22"/>
        </w:rPr>
        <w:t>díl</w:t>
      </w:r>
      <w:r w:rsidRPr="00C83DFB">
        <w:rPr>
          <w:sz w:val="22"/>
          <w:szCs w:val="22"/>
        </w:rPr>
        <w:t>o</w:t>
      </w:r>
      <w:r w:rsidR="00473099" w:rsidRPr="00C83DFB">
        <w:rPr>
          <w:sz w:val="22"/>
          <w:szCs w:val="22"/>
        </w:rPr>
        <w:t xml:space="preserve"> předá a </w:t>
      </w:r>
      <w:r w:rsidR="00260ED2" w:rsidRPr="00C83DFB">
        <w:rPr>
          <w:sz w:val="22"/>
          <w:szCs w:val="22"/>
        </w:rPr>
        <w:t>objednatel</w:t>
      </w:r>
      <w:r w:rsidR="000E5FBA" w:rsidRPr="00C83DFB">
        <w:rPr>
          <w:sz w:val="22"/>
          <w:szCs w:val="22"/>
        </w:rPr>
        <w:t xml:space="preserve"> </w:t>
      </w:r>
      <w:r w:rsidRPr="00C83DFB">
        <w:rPr>
          <w:sz w:val="22"/>
          <w:szCs w:val="22"/>
        </w:rPr>
        <w:t>d</w:t>
      </w:r>
      <w:r w:rsidR="00260ED2" w:rsidRPr="00C83DFB">
        <w:rPr>
          <w:sz w:val="22"/>
          <w:szCs w:val="22"/>
        </w:rPr>
        <w:t>íl</w:t>
      </w:r>
      <w:r w:rsidRPr="00C83DFB">
        <w:rPr>
          <w:sz w:val="22"/>
          <w:szCs w:val="22"/>
        </w:rPr>
        <w:t>o</w:t>
      </w:r>
      <w:r w:rsidR="00260ED2" w:rsidRPr="00C83DFB">
        <w:rPr>
          <w:sz w:val="22"/>
          <w:szCs w:val="22"/>
        </w:rPr>
        <w:t xml:space="preserve"> převezme</w:t>
      </w:r>
      <w:r w:rsidR="00E54CEF" w:rsidRPr="00C83DFB">
        <w:rPr>
          <w:sz w:val="22"/>
          <w:szCs w:val="22"/>
        </w:rPr>
        <w:t>.</w:t>
      </w:r>
    </w:p>
    <w:p w14:paraId="71AA2ECC" w14:textId="77777777" w:rsidR="00E54CEF" w:rsidRPr="00C83DFB" w:rsidRDefault="00E54CEF" w:rsidP="00BC7D89">
      <w:pPr>
        <w:numPr>
          <w:ilvl w:val="0"/>
          <w:numId w:val="7"/>
        </w:numPr>
        <w:tabs>
          <w:tab w:val="left" w:pos="567"/>
        </w:tabs>
        <w:spacing w:before="80"/>
        <w:ind w:left="567" w:hanging="567"/>
        <w:jc w:val="both"/>
        <w:rPr>
          <w:sz w:val="22"/>
          <w:szCs w:val="22"/>
        </w:rPr>
      </w:pPr>
      <w:r w:rsidRPr="00C83DFB">
        <w:rPr>
          <w:sz w:val="22"/>
          <w:szCs w:val="22"/>
        </w:rPr>
        <w:t>Zhotovitel je povinen předat objednateli</w:t>
      </w:r>
      <w:r w:rsidR="000E5FBA" w:rsidRPr="00C83DFB">
        <w:rPr>
          <w:sz w:val="22"/>
          <w:szCs w:val="22"/>
        </w:rPr>
        <w:t xml:space="preserve"> </w:t>
      </w:r>
      <w:r w:rsidRPr="00C83DFB">
        <w:rPr>
          <w:sz w:val="22"/>
          <w:szCs w:val="22"/>
        </w:rPr>
        <w:t>díl</w:t>
      </w:r>
      <w:r w:rsidR="00DC75E0" w:rsidRPr="00C83DFB">
        <w:rPr>
          <w:sz w:val="22"/>
          <w:szCs w:val="22"/>
        </w:rPr>
        <w:t>o</w:t>
      </w:r>
      <w:r w:rsidRPr="00C83DFB">
        <w:rPr>
          <w:sz w:val="22"/>
          <w:szCs w:val="22"/>
        </w:rPr>
        <w:t xml:space="preserve"> na staveništi, nedohodnou-li se strany jinak.</w:t>
      </w:r>
    </w:p>
    <w:p w14:paraId="28D24504" w14:textId="77777777" w:rsidR="00DB3FE1" w:rsidRPr="00C83DFB" w:rsidRDefault="00DB3FE1" w:rsidP="00BC7D89">
      <w:pPr>
        <w:numPr>
          <w:ilvl w:val="0"/>
          <w:numId w:val="7"/>
        </w:numPr>
        <w:tabs>
          <w:tab w:val="left" w:pos="567"/>
        </w:tabs>
        <w:spacing w:before="80"/>
        <w:ind w:left="567" w:hanging="567"/>
        <w:jc w:val="both"/>
        <w:rPr>
          <w:sz w:val="22"/>
          <w:szCs w:val="22"/>
        </w:rPr>
      </w:pPr>
      <w:r w:rsidRPr="00C83DFB">
        <w:rPr>
          <w:sz w:val="22"/>
          <w:szCs w:val="22"/>
        </w:rPr>
        <w:t xml:space="preserve">Předání </w:t>
      </w:r>
      <w:r w:rsidR="00DC75E0" w:rsidRPr="00C83DFB">
        <w:rPr>
          <w:sz w:val="22"/>
          <w:szCs w:val="22"/>
        </w:rPr>
        <w:t>d</w:t>
      </w:r>
      <w:r w:rsidRPr="00C83DFB">
        <w:rPr>
          <w:sz w:val="22"/>
          <w:szCs w:val="22"/>
        </w:rPr>
        <w:t>íla organizuje objednatel</w:t>
      </w:r>
      <w:r w:rsidR="00680CD5" w:rsidRPr="00C83DFB">
        <w:rPr>
          <w:sz w:val="22"/>
          <w:szCs w:val="22"/>
        </w:rPr>
        <w:t xml:space="preserve">, </w:t>
      </w:r>
      <w:r w:rsidR="00103D31" w:rsidRPr="00C83DFB">
        <w:rPr>
          <w:sz w:val="22"/>
          <w:szCs w:val="22"/>
        </w:rPr>
        <w:t>resp.</w:t>
      </w:r>
      <w:r w:rsidR="00680CD5" w:rsidRPr="00C83DFB">
        <w:rPr>
          <w:sz w:val="22"/>
          <w:szCs w:val="22"/>
        </w:rPr>
        <w:t xml:space="preserve"> zástupce pro věci technické objednatele. K převzetí</w:t>
      </w:r>
      <w:r w:rsidR="000E5FBA" w:rsidRPr="00C83DFB">
        <w:rPr>
          <w:sz w:val="22"/>
          <w:szCs w:val="22"/>
        </w:rPr>
        <w:t xml:space="preserve"> </w:t>
      </w:r>
      <w:r w:rsidR="00680CD5" w:rsidRPr="00C83DFB">
        <w:rPr>
          <w:sz w:val="22"/>
          <w:szCs w:val="22"/>
        </w:rPr>
        <w:t>díla přizve objednatel</w:t>
      </w:r>
      <w:r w:rsidR="00283A5A" w:rsidRPr="00C83DFB">
        <w:rPr>
          <w:sz w:val="22"/>
          <w:szCs w:val="22"/>
        </w:rPr>
        <w:t xml:space="preserve"> </w:t>
      </w:r>
      <w:r w:rsidR="00487928" w:rsidRPr="00C83DFB">
        <w:rPr>
          <w:sz w:val="22"/>
          <w:szCs w:val="22"/>
        </w:rPr>
        <w:t xml:space="preserve">zástupce pro věci technické objednatele (pokud tento nebude organizovat předávání díla), </w:t>
      </w:r>
      <w:r w:rsidR="00283A5A" w:rsidRPr="00C83DFB">
        <w:rPr>
          <w:sz w:val="22"/>
          <w:szCs w:val="22"/>
        </w:rPr>
        <w:t>zástupce pro věci technické zhotovitele</w:t>
      </w:r>
      <w:r w:rsidR="008F5C0C" w:rsidRPr="00C83DFB">
        <w:rPr>
          <w:sz w:val="22"/>
          <w:szCs w:val="22"/>
        </w:rPr>
        <w:t xml:space="preserve"> </w:t>
      </w:r>
      <w:r w:rsidR="00680CD5" w:rsidRPr="00C83DFB">
        <w:rPr>
          <w:sz w:val="22"/>
          <w:szCs w:val="22"/>
        </w:rPr>
        <w:t xml:space="preserve">a zpracovatele Projektové dokumentace vykonávajícího autorský dozor. </w:t>
      </w:r>
    </w:p>
    <w:p w14:paraId="25AE7C80" w14:textId="130ECDAF" w:rsidR="00E54CEF" w:rsidRPr="00336C98" w:rsidRDefault="00E54CEF" w:rsidP="00BC7D89">
      <w:pPr>
        <w:numPr>
          <w:ilvl w:val="0"/>
          <w:numId w:val="7"/>
        </w:numPr>
        <w:tabs>
          <w:tab w:val="left" w:pos="567"/>
        </w:tabs>
        <w:spacing w:before="80"/>
        <w:ind w:left="567" w:hanging="567"/>
        <w:jc w:val="both"/>
        <w:rPr>
          <w:sz w:val="22"/>
          <w:szCs w:val="22"/>
        </w:rPr>
      </w:pPr>
      <w:r w:rsidRPr="00C83DFB">
        <w:rPr>
          <w:sz w:val="22"/>
          <w:szCs w:val="22"/>
        </w:rPr>
        <w:t xml:space="preserve">Zhotovitel je povinen způsobem </w:t>
      </w:r>
      <w:r w:rsidRPr="00336C98">
        <w:rPr>
          <w:sz w:val="22"/>
          <w:szCs w:val="22"/>
        </w:rPr>
        <w:t>uvedeným v článku X</w:t>
      </w:r>
      <w:r w:rsidR="00AA5D60" w:rsidRPr="00336C98">
        <w:rPr>
          <w:sz w:val="22"/>
          <w:szCs w:val="22"/>
        </w:rPr>
        <w:t>V</w:t>
      </w:r>
      <w:r w:rsidRPr="00336C98">
        <w:rPr>
          <w:sz w:val="22"/>
          <w:szCs w:val="22"/>
        </w:rPr>
        <w:t>I</w:t>
      </w:r>
      <w:r w:rsidR="00531DEA" w:rsidRPr="00336C98">
        <w:rPr>
          <w:sz w:val="22"/>
          <w:szCs w:val="22"/>
        </w:rPr>
        <w:t>I</w:t>
      </w:r>
      <w:r w:rsidRPr="00336C98">
        <w:rPr>
          <w:sz w:val="22"/>
          <w:szCs w:val="22"/>
        </w:rPr>
        <w:t>. oznámit objednateli alespoň 3 dny předem den, v němž bude díl</w:t>
      </w:r>
      <w:r w:rsidR="00775A60" w:rsidRPr="00336C98">
        <w:rPr>
          <w:sz w:val="22"/>
          <w:szCs w:val="22"/>
        </w:rPr>
        <w:t>o</w:t>
      </w:r>
      <w:r w:rsidR="000E5FBA" w:rsidRPr="00336C98">
        <w:rPr>
          <w:sz w:val="22"/>
          <w:szCs w:val="22"/>
        </w:rPr>
        <w:t xml:space="preserve"> </w:t>
      </w:r>
      <w:r w:rsidRPr="00336C98">
        <w:rPr>
          <w:sz w:val="22"/>
          <w:szCs w:val="22"/>
        </w:rPr>
        <w:t>připraven</w:t>
      </w:r>
      <w:r w:rsidR="00775A60" w:rsidRPr="00336C98">
        <w:rPr>
          <w:sz w:val="22"/>
          <w:szCs w:val="22"/>
        </w:rPr>
        <w:t>o</w:t>
      </w:r>
      <w:r w:rsidRPr="00336C98">
        <w:rPr>
          <w:sz w:val="22"/>
          <w:szCs w:val="22"/>
        </w:rPr>
        <w:t xml:space="preserve">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w:t>
      </w:r>
      <w:r w:rsidR="00775A60" w:rsidRPr="00336C98">
        <w:rPr>
          <w:sz w:val="22"/>
          <w:szCs w:val="22"/>
        </w:rPr>
        <w:t>o</w:t>
      </w:r>
      <w:r w:rsidRPr="00336C98">
        <w:rPr>
          <w:sz w:val="22"/>
          <w:szCs w:val="22"/>
        </w:rPr>
        <w:t xml:space="preserve"> nebude vykazovat zcela zjevné či jinak zřejmé vady či nedodělky, objednatel v uvedený den zahájí přejímací řízení.  </w:t>
      </w:r>
    </w:p>
    <w:p w14:paraId="31EB105E" w14:textId="33EF166D"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Jestliže zhotovitel oznámí objednateli, že je díl</w:t>
      </w:r>
      <w:r w:rsidR="00775A60" w:rsidRPr="00336C98">
        <w:rPr>
          <w:sz w:val="22"/>
          <w:szCs w:val="22"/>
        </w:rPr>
        <w:t>o</w:t>
      </w:r>
      <w:r w:rsidRPr="00336C98">
        <w:rPr>
          <w:sz w:val="22"/>
          <w:szCs w:val="22"/>
        </w:rPr>
        <w:t xml:space="preserve"> připraven</w:t>
      </w:r>
      <w:r w:rsidR="00775A60" w:rsidRPr="00336C98">
        <w:rPr>
          <w:sz w:val="22"/>
          <w:szCs w:val="22"/>
        </w:rPr>
        <w:t>o</w:t>
      </w:r>
      <w:r w:rsidRPr="00336C98">
        <w:rPr>
          <w:sz w:val="22"/>
          <w:szCs w:val="22"/>
        </w:rPr>
        <w:t xml:space="preserve"> k předání, a při přejímacím řízení se zjistí, že díl</w:t>
      </w:r>
      <w:r w:rsidR="00775A60" w:rsidRPr="00336C98">
        <w:rPr>
          <w:sz w:val="22"/>
          <w:szCs w:val="22"/>
        </w:rPr>
        <w:t>o</w:t>
      </w:r>
      <w:r w:rsidRPr="00336C98">
        <w:rPr>
          <w:sz w:val="22"/>
          <w:szCs w:val="22"/>
        </w:rPr>
        <w:t xml:space="preserve"> není podle podmínek smlouvy připraven</w:t>
      </w:r>
      <w:r w:rsidR="00775A60" w:rsidRPr="00336C98">
        <w:rPr>
          <w:sz w:val="22"/>
          <w:szCs w:val="22"/>
        </w:rPr>
        <w:t>o</w:t>
      </w:r>
      <w:r w:rsidRPr="00336C98">
        <w:rPr>
          <w:sz w:val="22"/>
          <w:szCs w:val="22"/>
        </w:rPr>
        <w:t xml:space="preserve"> k předání nebo nejsou předloženy všechny doklady, na jejichž předložení je vázáno převzetí díla objednatelem, </w:t>
      </w:r>
      <w:r w:rsidR="00473099" w:rsidRPr="00336C98">
        <w:rPr>
          <w:sz w:val="22"/>
          <w:szCs w:val="22"/>
        </w:rPr>
        <w:t>má</w:t>
      </w:r>
      <w:r w:rsidRPr="00336C98">
        <w:rPr>
          <w:sz w:val="22"/>
          <w:szCs w:val="22"/>
        </w:rPr>
        <w:t xml:space="preserve"> objednatel</w:t>
      </w:r>
      <w:r w:rsidR="00473099" w:rsidRPr="00336C98">
        <w:rPr>
          <w:sz w:val="22"/>
          <w:szCs w:val="22"/>
        </w:rPr>
        <w:t xml:space="preserve"> vůči zhotoviteli právo na</w:t>
      </w:r>
      <w:r w:rsidRPr="00336C98">
        <w:rPr>
          <w:sz w:val="22"/>
          <w:szCs w:val="22"/>
        </w:rPr>
        <w:t xml:space="preserve"> smluvní pokutu ve výši </w:t>
      </w:r>
      <w:r w:rsidR="006258AB" w:rsidRPr="00336C98">
        <w:rPr>
          <w:sz w:val="22"/>
          <w:szCs w:val="22"/>
        </w:rPr>
        <w:t>5</w:t>
      </w:r>
      <w:r w:rsidRPr="00336C98">
        <w:rPr>
          <w:sz w:val="22"/>
          <w:szCs w:val="22"/>
        </w:rPr>
        <w:t xml:space="preserve"> 000,- Kč za každé porušení. </w:t>
      </w:r>
    </w:p>
    <w:p w14:paraId="21DFC622" w14:textId="54059965"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Zhotovitel je povinen připravit a doložit v rámci přejímacího řízení</w:t>
      </w:r>
      <w:r w:rsidR="00672942" w:rsidRPr="00336C98">
        <w:rPr>
          <w:sz w:val="22"/>
          <w:szCs w:val="22"/>
        </w:rPr>
        <w:t xml:space="preserve"> </w:t>
      </w:r>
      <w:r w:rsidR="00465CEB" w:rsidRPr="00336C98">
        <w:rPr>
          <w:sz w:val="22"/>
          <w:szCs w:val="22"/>
        </w:rPr>
        <w:t xml:space="preserve">ohledně </w:t>
      </w:r>
      <w:r w:rsidR="008D030E" w:rsidRPr="00336C98">
        <w:rPr>
          <w:sz w:val="22"/>
          <w:szCs w:val="22"/>
        </w:rPr>
        <w:t>celého</w:t>
      </w:r>
      <w:r w:rsidR="00672942" w:rsidRPr="00336C98">
        <w:rPr>
          <w:sz w:val="22"/>
          <w:szCs w:val="22"/>
        </w:rPr>
        <w:t xml:space="preserve"> díla</w:t>
      </w:r>
      <w:r w:rsidRPr="00336C98">
        <w:rPr>
          <w:sz w:val="22"/>
          <w:szCs w:val="22"/>
        </w:rPr>
        <w:t>:</w:t>
      </w:r>
    </w:p>
    <w:p w14:paraId="20C0D3FB"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a osvědčení o provedených zkouškách použitých materiálů,</w:t>
      </w:r>
    </w:p>
    <w:p w14:paraId="2090FE8E" w14:textId="77777777" w:rsidR="00E54CEF"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prověření prací a konstrukcí zakrytých v průběhu prací,</w:t>
      </w:r>
    </w:p>
    <w:p w14:paraId="7582542A" w14:textId="77777777" w:rsidR="00A65DB3" w:rsidRPr="00336C98" w:rsidRDefault="00E54CEF" w:rsidP="00BC7D89">
      <w:pPr>
        <w:pStyle w:val="Odstavecseseznamem"/>
        <w:numPr>
          <w:ilvl w:val="1"/>
          <w:numId w:val="14"/>
        </w:numPr>
        <w:tabs>
          <w:tab w:val="left" w:pos="851"/>
        </w:tabs>
        <w:ind w:left="851" w:hanging="284"/>
        <w:jc w:val="both"/>
        <w:rPr>
          <w:sz w:val="22"/>
          <w:szCs w:val="22"/>
        </w:rPr>
      </w:pPr>
      <w:r w:rsidRPr="00336C98">
        <w:rPr>
          <w:snapToGrid w:val="0"/>
          <w:sz w:val="22"/>
          <w:szCs w:val="22"/>
        </w:rPr>
        <w:t>zápisy o vyzkoušení zařízení, o provedených revizních a provozní</w:t>
      </w:r>
      <w:r w:rsidR="00672942" w:rsidRPr="00336C98">
        <w:rPr>
          <w:snapToGrid w:val="0"/>
          <w:sz w:val="22"/>
          <w:szCs w:val="22"/>
        </w:rPr>
        <w:t>ch zkouškách, pokud se vyžadují</w:t>
      </w:r>
    </w:p>
    <w:p w14:paraId="23E3D382" w14:textId="77777777" w:rsidR="00A65DB3" w:rsidRPr="00336C98" w:rsidRDefault="00A65DB3" w:rsidP="00BC7D89">
      <w:pPr>
        <w:pStyle w:val="Odstavecseseznamem"/>
        <w:numPr>
          <w:ilvl w:val="1"/>
          <w:numId w:val="14"/>
        </w:numPr>
        <w:tabs>
          <w:tab w:val="left" w:pos="851"/>
        </w:tabs>
        <w:ind w:left="851" w:hanging="284"/>
        <w:jc w:val="both"/>
        <w:rPr>
          <w:sz w:val="22"/>
          <w:szCs w:val="22"/>
        </w:rPr>
      </w:pPr>
      <w:r w:rsidRPr="00336C98">
        <w:rPr>
          <w:sz w:val="22"/>
          <w:szCs w:val="22"/>
        </w:rPr>
        <w:t>stavební deník,</w:t>
      </w:r>
    </w:p>
    <w:p w14:paraId="0DC3C47E" w14:textId="276C688F" w:rsidR="00E54CEF" w:rsidRPr="00336C98" w:rsidRDefault="005035AD" w:rsidP="006B3014">
      <w:pPr>
        <w:tabs>
          <w:tab w:val="left" w:pos="567"/>
        </w:tabs>
        <w:ind w:left="567"/>
        <w:jc w:val="both"/>
        <w:rPr>
          <w:sz w:val="22"/>
          <w:szCs w:val="22"/>
        </w:rPr>
      </w:pPr>
      <w:r w:rsidRPr="00336C98">
        <w:rPr>
          <w:sz w:val="22"/>
          <w:szCs w:val="22"/>
        </w:rPr>
        <w:lastRenderedPageBreak/>
        <w:t>Objednatel není povinen převzít</w:t>
      </w:r>
      <w:r w:rsidR="00672942" w:rsidRPr="00336C98">
        <w:rPr>
          <w:sz w:val="22"/>
          <w:szCs w:val="22"/>
        </w:rPr>
        <w:t xml:space="preserve"> </w:t>
      </w:r>
      <w:r w:rsidRPr="00336C98">
        <w:rPr>
          <w:sz w:val="22"/>
          <w:szCs w:val="22"/>
        </w:rPr>
        <w:t>díl</w:t>
      </w:r>
      <w:r w:rsidR="000C22D3" w:rsidRPr="00336C98">
        <w:rPr>
          <w:sz w:val="22"/>
          <w:szCs w:val="22"/>
        </w:rPr>
        <w:t>o</w:t>
      </w:r>
      <w:r w:rsidRPr="00336C98">
        <w:rPr>
          <w:sz w:val="22"/>
          <w:szCs w:val="22"/>
        </w:rPr>
        <w:t>, pokud mu nebudou předány doklady uvedené v tomto bodu 1</w:t>
      </w:r>
      <w:r w:rsidR="006258AB" w:rsidRPr="00336C98">
        <w:rPr>
          <w:sz w:val="22"/>
          <w:szCs w:val="22"/>
        </w:rPr>
        <w:t>3</w:t>
      </w:r>
      <w:r w:rsidRPr="00336C98">
        <w:rPr>
          <w:sz w:val="22"/>
          <w:szCs w:val="22"/>
        </w:rPr>
        <w:t>.</w:t>
      </w:r>
      <w:r w:rsidR="006258AB" w:rsidRPr="00336C98">
        <w:rPr>
          <w:sz w:val="22"/>
          <w:szCs w:val="22"/>
        </w:rPr>
        <w:t>7.</w:t>
      </w:r>
      <w:r w:rsidR="00E642A4" w:rsidRPr="00336C98">
        <w:rPr>
          <w:sz w:val="22"/>
          <w:szCs w:val="22"/>
        </w:rPr>
        <w:t>,</w:t>
      </w:r>
      <w:r w:rsidRPr="00336C98">
        <w:rPr>
          <w:sz w:val="22"/>
          <w:szCs w:val="22"/>
        </w:rPr>
        <w:t xml:space="preserve"> nebo</w:t>
      </w:r>
      <w:r w:rsidR="00E54CEF" w:rsidRPr="00336C98">
        <w:rPr>
          <w:sz w:val="22"/>
          <w:szCs w:val="22"/>
        </w:rPr>
        <w:t xml:space="preserve"> doklad</w:t>
      </w:r>
      <w:r w:rsidR="00E642A4" w:rsidRPr="00336C98">
        <w:rPr>
          <w:sz w:val="22"/>
          <w:szCs w:val="22"/>
        </w:rPr>
        <w:t>y</w:t>
      </w:r>
      <w:r w:rsidR="00E54CEF" w:rsidRPr="00336C98">
        <w:rPr>
          <w:sz w:val="22"/>
          <w:szCs w:val="22"/>
        </w:rPr>
        <w:t xml:space="preserve"> označen</w:t>
      </w:r>
      <w:r w:rsidR="00E642A4" w:rsidRPr="00336C98">
        <w:rPr>
          <w:sz w:val="22"/>
          <w:szCs w:val="22"/>
        </w:rPr>
        <w:t>é</w:t>
      </w:r>
      <w:r w:rsidR="00E54CEF" w:rsidRPr="00336C98">
        <w:rPr>
          <w:sz w:val="22"/>
          <w:szCs w:val="22"/>
        </w:rPr>
        <w:t xml:space="preserve"> v této smlouvě jako doklady, bez jejichž před</w:t>
      </w:r>
      <w:r w:rsidR="00E642A4" w:rsidRPr="00336C98">
        <w:rPr>
          <w:sz w:val="22"/>
          <w:szCs w:val="22"/>
        </w:rPr>
        <w:t>ání</w:t>
      </w:r>
      <w:r w:rsidR="00E54CEF" w:rsidRPr="00336C98">
        <w:rPr>
          <w:sz w:val="22"/>
          <w:szCs w:val="22"/>
        </w:rPr>
        <w:t xml:space="preserve"> není objednatel povinen díl</w:t>
      </w:r>
      <w:r w:rsidR="000C22D3" w:rsidRPr="00336C98">
        <w:rPr>
          <w:sz w:val="22"/>
          <w:szCs w:val="22"/>
        </w:rPr>
        <w:t>o</w:t>
      </w:r>
      <w:r w:rsidR="00E54CEF" w:rsidRPr="00336C98">
        <w:rPr>
          <w:sz w:val="22"/>
          <w:szCs w:val="22"/>
        </w:rPr>
        <w:t xml:space="preserve"> převzít.</w:t>
      </w:r>
    </w:p>
    <w:p w14:paraId="2A55CDBF"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O předání</w:t>
      </w:r>
      <w:r w:rsidR="00262C7A" w:rsidRPr="00336C98">
        <w:rPr>
          <w:sz w:val="22"/>
          <w:szCs w:val="22"/>
        </w:rPr>
        <w:t xml:space="preserve"> </w:t>
      </w:r>
      <w:r w:rsidRPr="00336C98">
        <w:rPr>
          <w:sz w:val="22"/>
          <w:szCs w:val="22"/>
        </w:rPr>
        <w:t>díla sepíš</w:t>
      </w:r>
      <w:r w:rsidR="00513013" w:rsidRPr="00336C98">
        <w:rPr>
          <w:sz w:val="22"/>
          <w:szCs w:val="22"/>
        </w:rPr>
        <w:t>e objednatel</w:t>
      </w:r>
      <w:r w:rsidRPr="00336C98">
        <w:rPr>
          <w:sz w:val="22"/>
          <w:szCs w:val="22"/>
        </w:rPr>
        <w:t xml:space="preserve"> v místě předání díla předávací protokol</w:t>
      </w:r>
      <w:r w:rsidR="004C02CD" w:rsidRPr="00336C98">
        <w:rPr>
          <w:sz w:val="22"/>
          <w:szCs w:val="22"/>
        </w:rPr>
        <w:t xml:space="preserve"> (zápis o předání a převzetí)</w:t>
      </w:r>
      <w:r w:rsidRPr="00336C98">
        <w:rPr>
          <w:sz w:val="22"/>
          <w:szCs w:val="22"/>
        </w:rPr>
        <w:t>, který bude obsahovat zejména tyto náležitosti:</w:t>
      </w:r>
    </w:p>
    <w:p w14:paraId="38C2E62A"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označení smluvních stran,</w:t>
      </w:r>
    </w:p>
    <w:p w14:paraId="2804A191"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prohlášení objednatele o tom, že si díl</w:t>
      </w:r>
      <w:r w:rsidR="00C31FCC" w:rsidRPr="00336C98">
        <w:rPr>
          <w:sz w:val="22"/>
          <w:szCs w:val="22"/>
        </w:rPr>
        <w:t>o</w:t>
      </w:r>
      <w:r w:rsidRPr="00336C98">
        <w:rPr>
          <w:sz w:val="22"/>
          <w:szCs w:val="22"/>
        </w:rPr>
        <w:t xml:space="preserve"> prohlédl a t</w:t>
      </w:r>
      <w:r w:rsidR="00C31FCC" w:rsidRPr="00336C98">
        <w:rPr>
          <w:sz w:val="22"/>
          <w:szCs w:val="22"/>
        </w:rPr>
        <w:t>o</w:t>
      </w:r>
      <w:r w:rsidRPr="00336C98">
        <w:rPr>
          <w:sz w:val="22"/>
          <w:szCs w:val="22"/>
        </w:rPr>
        <w:t xml:space="preserve">to přebírá, nebo </w:t>
      </w:r>
      <w:r w:rsidR="00114D49" w:rsidRPr="00336C98">
        <w:rPr>
          <w:sz w:val="22"/>
          <w:szCs w:val="22"/>
        </w:rPr>
        <w:t>p</w:t>
      </w:r>
      <w:r w:rsidR="00513013" w:rsidRPr="00336C98">
        <w:rPr>
          <w:sz w:val="22"/>
          <w:szCs w:val="22"/>
        </w:rPr>
        <w:t>opi</w:t>
      </w:r>
      <w:r w:rsidRPr="00336C98">
        <w:rPr>
          <w:sz w:val="22"/>
          <w:szCs w:val="22"/>
        </w:rPr>
        <w:t>s vad a prohlášení objednatele, ž</w:t>
      </w:r>
      <w:r w:rsidR="00C31FCC" w:rsidRPr="00336C98">
        <w:rPr>
          <w:sz w:val="22"/>
          <w:szCs w:val="22"/>
        </w:rPr>
        <w:t>e</w:t>
      </w:r>
      <w:r w:rsidR="00262C7A" w:rsidRPr="00336C98">
        <w:rPr>
          <w:sz w:val="22"/>
          <w:szCs w:val="22"/>
        </w:rPr>
        <w:t xml:space="preserve"> </w:t>
      </w:r>
      <w:r w:rsidRPr="00336C98">
        <w:rPr>
          <w:sz w:val="22"/>
          <w:szCs w:val="22"/>
        </w:rPr>
        <w:t>díl</w:t>
      </w:r>
      <w:r w:rsidR="00C31FCC" w:rsidRPr="00336C98">
        <w:rPr>
          <w:sz w:val="22"/>
          <w:szCs w:val="22"/>
        </w:rPr>
        <w:t>o</w:t>
      </w:r>
      <w:r w:rsidRPr="00336C98">
        <w:rPr>
          <w:sz w:val="22"/>
          <w:szCs w:val="22"/>
        </w:rPr>
        <w:t> z důvodu těchto vad nepřebírá,</w:t>
      </w:r>
    </w:p>
    <w:p w14:paraId="54B6F604"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datum podpisu předávacího protokolu,</w:t>
      </w:r>
    </w:p>
    <w:p w14:paraId="0A08D617"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objednatele nebo jím pověřené osoby,</w:t>
      </w:r>
    </w:p>
    <w:p w14:paraId="1009F3A5" w14:textId="77777777" w:rsidR="00E54CEF" w:rsidRPr="00336C98" w:rsidRDefault="00E54CEF" w:rsidP="00BC7D89">
      <w:pPr>
        <w:numPr>
          <w:ilvl w:val="0"/>
          <w:numId w:val="9"/>
        </w:numPr>
        <w:tabs>
          <w:tab w:val="clear" w:pos="720"/>
          <w:tab w:val="num" w:pos="851"/>
        </w:tabs>
        <w:ind w:left="851" w:hanging="284"/>
        <w:jc w:val="both"/>
        <w:rPr>
          <w:sz w:val="22"/>
          <w:szCs w:val="22"/>
        </w:rPr>
      </w:pPr>
      <w:r w:rsidRPr="00336C98">
        <w:rPr>
          <w:sz w:val="22"/>
          <w:szCs w:val="22"/>
        </w:rPr>
        <w:t>podpis zhotovitele nebo jím pověřené osoby.</w:t>
      </w:r>
    </w:p>
    <w:p w14:paraId="68D4B8C3" w14:textId="77777777" w:rsidR="00E54CEF" w:rsidRPr="00336C98" w:rsidRDefault="00E54CEF" w:rsidP="00BC7D89">
      <w:pPr>
        <w:numPr>
          <w:ilvl w:val="0"/>
          <w:numId w:val="7"/>
        </w:numPr>
        <w:tabs>
          <w:tab w:val="left" w:pos="567"/>
        </w:tabs>
        <w:spacing w:before="80"/>
        <w:ind w:left="567" w:hanging="567"/>
        <w:jc w:val="both"/>
        <w:rPr>
          <w:sz w:val="22"/>
          <w:szCs w:val="22"/>
        </w:rPr>
      </w:pPr>
      <w:r w:rsidRPr="00336C98">
        <w:rPr>
          <w:sz w:val="22"/>
          <w:szCs w:val="22"/>
        </w:rPr>
        <w:t xml:space="preserve">Jestliže budou při předání </w:t>
      </w:r>
      <w:r w:rsidR="00C31FCC" w:rsidRPr="00336C98">
        <w:rPr>
          <w:sz w:val="22"/>
          <w:szCs w:val="22"/>
        </w:rPr>
        <w:t>d</w:t>
      </w:r>
      <w:r w:rsidRPr="00336C98">
        <w:rPr>
          <w:sz w:val="22"/>
          <w:szCs w:val="22"/>
        </w:rPr>
        <w:t>íla zjištěny jakékoliv vady nebo nedodělky, objednatel díl</w:t>
      </w:r>
      <w:r w:rsidR="00C31FCC" w:rsidRPr="00336C98">
        <w:rPr>
          <w:sz w:val="22"/>
          <w:szCs w:val="22"/>
        </w:rPr>
        <w:t>o</w:t>
      </w:r>
      <w:r w:rsidRPr="00336C98">
        <w:rPr>
          <w:sz w:val="22"/>
          <w:szCs w:val="22"/>
        </w:rPr>
        <w:t xml:space="preserve"> od zhotovitele nemusí převzít. Pokud objednatel od zhotovitele díl</w:t>
      </w:r>
      <w:r w:rsidR="00C31FCC" w:rsidRPr="00336C98">
        <w:rPr>
          <w:sz w:val="22"/>
          <w:szCs w:val="22"/>
        </w:rPr>
        <w:t>o</w:t>
      </w:r>
      <w:r w:rsidRPr="00336C98">
        <w:rPr>
          <w:sz w:val="22"/>
          <w:szCs w:val="22"/>
        </w:rPr>
        <w:t xml:space="preserve"> nepřevezme, stanoví v předávacím protok</w:t>
      </w:r>
      <w:r w:rsidR="00C31FCC" w:rsidRPr="00336C98">
        <w:rPr>
          <w:sz w:val="22"/>
          <w:szCs w:val="22"/>
        </w:rPr>
        <w:t>olu, mimo důvodů pro nepřevzetí</w:t>
      </w:r>
      <w:r w:rsidR="00262C7A" w:rsidRPr="00336C98">
        <w:rPr>
          <w:sz w:val="22"/>
          <w:szCs w:val="22"/>
        </w:rPr>
        <w:t xml:space="preserve"> </w:t>
      </w:r>
      <w:r w:rsidRPr="00336C98">
        <w:rPr>
          <w:sz w:val="22"/>
          <w:szCs w:val="22"/>
        </w:rPr>
        <w:t>díla i náhradní lhůtu k předání</w:t>
      </w:r>
      <w:r w:rsidR="00262C7A" w:rsidRPr="00336C98">
        <w:rPr>
          <w:sz w:val="22"/>
          <w:szCs w:val="22"/>
        </w:rPr>
        <w:t xml:space="preserve"> </w:t>
      </w:r>
      <w:r w:rsidRPr="00336C98">
        <w:rPr>
          <w:sz w:val="22"/>
          <w:szCs w:val="22"/>
        </w:rPr>
        <w:t>díla. O předán</w:t>
      </w:r>
      <w:r w:rsidR="00AA0CD3" w:rsidRPr="00336C98">
        <w:rPr>
          <w:sz w:val="22"/>
          <w:szCs w:val="22"/>
        </w:rPr>
        <w:t>í</w:t>
      </w:r>
      <w:r w:rsidR="00262C7A" w:rsidRPr="00336C98">
        <w:rPr>
          <w:sz w:val="22"/>
          <w:szCs w:val="22"/>
        </w:rPr>
        <w:t xml:space="preserve"> </w:t>
      </w:r>
      <w:r w:rsidRPr="00336C98">
        <w:rPr>
          <w:sz w:val="22"/>
          <w:szCs w:val="22"/>
        </w:rPr>
        <w:t>díla v náhradním termínu bude rovněž sepsán předávací protokol.</w:t>
      </w:r>
    </w:p>
    <w:p w14:paraId="43C0F70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V případě, že objednatel převezme díl</w:t>
      </w:r>
      <w:r w:rsidR="00AA0CD3" w:rsidRPr="00336C98">
        <w:rPr>
          <w:sz w:val="22"/>
          <w:szCs w:val="22"/>
        </w:rPr>
        <w:t>o</w:t>
      </w:r>
      <w:r w:rsidRPr="00336C98">
        <w:rPr>
          <w:sz w:val="22"/>
          <w:szCs w:val="22"/>
        </w:rPr>
        <w:t>, i když t</w:t>
      </w:r>
      <w:r w:rsidR="00AA0CD3" w:rsidRPr="00336C98">
        <w:rPr>
          <w:sz w:val="22"/>
          <w:szCs w:val="22"/>
        </w:rPr>
        <w:t>o</w:t>
      </w:r>
      <w:r w:rsidRPr="00336C98">
        <w:rPr>
          <w:sz w:val="22"/>
          <w:szCs w:val="22"/>
        </w:rPr>
        <w:t>to bude vykazovat vady a nedodělky</w:t>
      </w:r>
      <w:r w:rsidR="00D27AE3" w:rsidRPr="00336C98">
        <w:rPr>
          <w:sz w:val="22"/>
          <w:szCs w:val="22"/>
        </w:rPr>
        <w:t>, které samy o sobě ani ve spojení s jinými nebrání užívání díla</w:t>
      </w:r>
      <w:r w:rsidRPr="00336C98">
        <w:rPr>
          <w:sz w:val="22"/>
          <w:szCs w:val="22"/>
        </w:rPr>
        <w:t>, uved</w:t>
      </w:r>
      <w:r w:rsidR="00D27AE3" w:rsidRPr="00336C98">
        <w:rPr>
          <w:sz w:val="22"/>
          <w:szCs w:val="22"/>
        </w:rPr>
        <w:t>e</w:t>
      </w:r>
      <w:r w:rsidRPr="00336C98">
        <w:rPr>
          <w:sz w:val="22"/>
          <w:szCs w:val="22"/>
        </w:rPr>
        <w:t xml:space="preserve"> se</w:t>
      </w:r>
      <w:r w:rsidR="00114D49" w:rsidRPr="00336C98">
        <w:rPr>
          <w:sz w:val="22"/>
          <w:szCs w:val="22"/>
        </w:rPr>
        <w:t xml:space="preserve"> soupis</w:t>
      </w:r>
      <w:r w:rsidRPr="00336C98">
        <w:rPr>
          <w:sz w:val="22"/>
          <w:szCs w:val="22"/>
        </w:rPr>
        <w:t xml:space="preserve"> t</w:t>
      </w:r>
      <w:r w:rsidR="00114D49" w:rsidRPr="00336C98">
        <w:rPr>
          <w:sz w:val="22"/>
          <w:szCs w:val="22"/>
        </w:rPr>
        <w:t>ěchto</w:t>
      </w:r>
      <w:r w:rsidRPr="00336C98">
        <w:rPr>
          <w:sz w:val="22"/>
          <w:szCs w:val="22"/>
        </w:rPr>
        <w:t xml:space="preserve"> vad a nedodělk</w:t>
      </w:r>
      <w:r w:rsidR="00114D49" w:rsidRPr="00336C98">
        <w:rPr>
          <w:sz w:val="22"/>
          <w:szCs w:val="22"/>
        </w:rPr>
        <w:t>ů</w:t>
      </w:r>
      <w:r w:rsidRPr="00336C98">
        <w:rPr>
          <w:sz w:val="22"/>
          <w:szCs w:val="22"/>
        </w:rPr>
        <w:t xml:space="preserve"> v předávacím protokolu spolu s termínem jejich odstranění.</w:t>
      </w:r>
      <w:r w:rsidR="00E45CCA" w:rsidRPr="00336C98">
        <w:rPr>
          <w:sz w:val="22"/>
          <w:szCs w:val="22"/>
        </w:rPr>
        <w:t xml:space="preserve"> Pokud se strany nedohodnou na termínu, stanoví termí</w:t>
      </w:r>
      <w:r w:rsidR="00943158" w:rsidRPr="00336C98">
        <w:rPr>
          <w:sz w:val="22"/>
          <w:szCs w:val="22"/>
        </w:rPr>
        <w:t>n odstranění vad objednatel</w:t>
      </w:r>
      <w:r w:rsidR="004C02CD" w:rsidRPr="00336C98">
        <w:rPr>
          <w:sz w:val="22"/>
          <w:szCs w:val="22"/>
        </w:rPr>
        <w:t>. Termín pro odstranění vad nesmí být</w:t>
      </w:r>
      <w:r w:rsidR="00943158" w:rsidRPr="00336C98">
        <w:rPr>
          <w:sz w:val="22"/>
          <w:szCs w:val="22"/>
        </w:rPr>
        <w:t xml:space="preserve"> delší než 1</w:t>
      </w:r>
      <w:r w:rsidR="004C02CD" w:rsidRPr="00336C98">
        <w:rPr>
          <w:sz w:val="22"/>
          <w:szCs w:val="22"/>
        </w:rPr>
        <w:t> </w:t>
      </w:r>
      <w:r w:rsidR="00943158" w:rsidRPr="00336C98">
        <w:rPr>
          <w:sz w:val="22"/>
          <w:szCs w:val="22"/>
        </w:rPr>
        <w:t>měsíc od podpisu předávacího protokolu</w:t>
      </w:r>
      <w:r w:rsidR="007B47AE" w:rsidRPr="00336C98">
        <w:rPr>
          <w:sz w:val="22"/>
          <w:szCs w:val="22"/>
        </w:rPr>
        <w:t>; to neplatí v případě, že z </w:t>
      </w:r>
      <w:r w:rsidR="00943158" w:rsidRPr="00336C98">
        <w:rPr>
          <w:sz w:val="22"/>
          <w:szCs w:val="22"/>
        </w:rPr>
        <w:t>technologických</w:t>
      </w:r>
      <w:r w:rsidR="007B47AE" w:rsidRPr="00336C98">
        <w:rPr>
          <w:sz w:val="22"/>
          <w:szCs w:val="22"/>
        </w:rPr>
        <w:t xml:space="preserve"> či ekonomických</w:t>
      </w:r>
      <w:r w:rsidR="00943158" w:rsidRPr="00336C98">
        <w:rPr>
          <w:sz w:val="22"/>
          <w:szCs w:val="22"/>
        </w:rPr>
        <w:t xml:space="preserve"> </w:t>
      </w:r>
      <w:r w:rsidR="007B47AE" w:rsidRPr="00336C98">
        <w:rPr>
          <w:sz w:val="22"/>
          <w:szCs w:val="22"/>
        </w:rPr>
        <w:t>důvodů bude vhodné stanovit lhůtu delší.</w:t>
      </w:r>
      <w:r w:rsidR="003C3B91" w:rsidRPr="00336C98">
        <w:rPr>
          <w:sz w:val="22"/>
          <w:szCs w:val="22"/>
        </w:rPr>
        <w:t xml:space="preserve"> </w:t>
      </w:r>
      <w:r w:rsidRPr="00336C98">
        <w:rPr>
          <w:sz w:val="22"/>
          <w:szCs w:val="22"/>
        </w:rPr>
        <w:t>Po odstranění</w:t>
      </w:r>
      <w:r w:rsidR="007B47AE" w:rsidRPr="00336C98">
        <w:rPr>
          <w:sz w:val="22"/>
          <w:szCs w:val="22"/>
        </w:rPr>
        <w:t xml:space="preserve"> případných</w:t>
      </w:r>
      <w:r w:rsidRPr="00336C98">
        <w:rPr>
          <w:sz w:val="22"/>
          <w:szCs w:val="22"/>
        </w:rPr>
        <w:t xml:space="preserve"> vad a nedodělků bude rovněž pořízen předávací protokol.</w:t>
      </w:r>
    </w:p>
    <w:p w14:paraId="5CD2318B"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6C38574" w14:textId="77777777" w:rsidR="00E54CEF" w:rsidRPr="00336C98" w:rsidRDefault="00E54CEF" w:rsidP="00AF17AD">
      <w:pPr>
        <w:numPr>
          <w:ilvl w:val="0"/>
          <w:numId w:val="7"/>
        </w:numPr>
        <w:tabs>
          <w:tab w:val="left" w:pos="567"/>
        </w:tabs>
        <w:spacing w:before="80"/>
        <w:ind w:left="567" w:hanging="624"/>
        <w:jc w:val="both"/>
        <w:rPr>
          <w:sz w:val="22"/>
          <w:szCs w:val="22"/>
        </w:rPr>
      </w:pPr>
      <w:r w:rsidRPr="00336C98">
        <w:rPr>
          <w:sz w:val="22"/>
          <w:szCs w:val="22"/>
        </w:rPr>
        <w:t xml:space="preserve">V případě, že zhotovitel neodstraní vady díla ve lhůtě uvedené v předávacím protokolu, </w:t>
      </w:r>
      <w:r w:rsidR="004C02CD" w:rsidRPr="00336C98">
        <w:rPr>
          <w:sz w:val="22"/>
          <w:szCs w:val="22"/>
        </w:rPr>
        <w:t>má objednatel vůči zhotoviteli právo na</w:t>
      </w:r>
      <w:r w:rsidRPr="00336C98">
        <w:rPr>
          <w:sz w:val="22"/>
          <w:szCs w:val="22"/>
        </w:rPr>
        <w:t xml:space="preserve"> smluvní pokutu ve výš</w:t>
      </w:r>
      <w:r w:rsidR="000430E9" w:rsidRPr="00336C98">
        <w:rPr>
          <w:sz w:val="22"/>
          <w:szCs w:val="22"/>
        </w:rPr>
        <w:t>i 1 0</w:t>
      </w:r>
      <w:r w:rsidRPr="00336C98">
        <w:rPr>
          <w:sz w:val="22"/>
          <w:szCs w:val="22"/>
        </w:rPr>
        <w:t xml:space="preserve">00,- Kč denně za každou vadu, s jejímž odstraněním bude </w:t>
      </w:r>
      <w:r w:rsidR="00EC2A38" w:rsidRPr="00336C98">
        <w:rPr>
          <w:sz w:val="22"/>
          <w:szCs w:val="22"/>
        </w:rPr>
        <w:t xml:space="preserve">zhotovitel </w:t>
      </w:r>
      <w:r w:rsidRPr="00336C98">
        <w:rPr>
          <w:sz w:val="22"/>
          <w:szCs w:val="22"/>
        </w:rPr>
        <w:t>v prodlení.</w:t>
      </w:r>
    </w:p>
    <w:p w14:paraId="25077A03" w14:textId="2B4234C7" w:rsidR="00AF17AD" w:rsidRPr="00336C98" w:rsidRDefault="00AF17AD" w:rsidP="00AF17AD">
      <w:pPr>
        <w:numPr>
          <w:ilvl w:val="0"/>
          <w:numId w:val="7"/>
        </w:numPr>
        <w:tabs>
          <w:tab w:val="left" w:pos="567"/>
        </w:tabs>
        <w:spacing w:before="80"/>
        <w:ind w:left="567" w:hanging="624"/>
        <w:jc w:val="both"/>
        <w:rPr>
          <w:sz w:val="22"/>
          <w:szCs w:val="22"/>
        </w:rPr>
      </w:pPr>
      <w:r w:rsidRPr="00336C98">
        <w:rPr>
          <w:sz w:val="22"/>
          <w:szCs w:val="22"/>
        </w:rPr>
        <w:t>Ujednání tohoto článku XIII. se použijí přiměřeně na předání části díla dle bodu 3.3. písm. a) této smlouvy.</w:t>
      </w:r>
    </w:p>
    <w:p w14:paraId="15E37275" w14:textId="77777777" w:rsidR="00E54CEF" w:rsidRPr="00C83DFB" w:rsidRDefault="00E54CEF" w:rsidP="00D42C5F">
      <w:pPr>
        <w:tabs>
          <w:tab w:val="left" w:pos="567"/>
        </w:tabs>
        <w:ind w:left="567"/>
        <w:jc w:val="both"/>
        <w:rPr>
          <w:sz w:val="22"/>
          <w:szCs w:val="22"/>
        </w:rPr>
      </w:pPr>
    </w:p>
    <w:p w14:paraId="1A1A64A0" w14:textId="34130FF3" w:rsidR="006E6710" w:rsidRPr="00C83DFB" w:rsidRDefault="006E6710" w:rsidP="006E6710">
      <w:pPr>
        <w:tabs>
          <w:tab w:val="left" w:pos="567"/>
          <w:tab w:val="left" w:pos="2127"/>
        </w:tabs>
        <w:jc w:val="center"/>
        <w:rPr>
          <w:b/>
          <w:sz w:val="22"/>
          <w:szCs w:val="22"/>
        </w:rPr>
      </w:pPr>
      <w:r w:rsidRPr="00C83DFB">
        <w:rPr>
          <w:b/>
          <w:sz w:val="22"/>
          <w:szCs w:val="22"/>
        </w:rPr>
        <w:t>XIV.</w:t>
      </w:r>
    </w:p>
    <w:p w14:paraId="0192FD8F" w14:textId="77777777" w:rsidR="006E6710" w:rsidRPr="00C83DFB" w:rsidRDefault="006E6710" w:rsidP="006B3014">
      <w:pPr>
        <w:tabs>
          <w:tab w:val="left" w:pos="567"/>
          <w:tab w:val="left" w:pos="2127"/>
        </w:tabs>
        <w:jc w:val="center"/>
        <w:rPr>
          <w:b/>
          <w:sz w:val="22"/>
          <w:szCs w:val="22"/>
        </w:rPr>
      </w:pPr>
      <w:r w:rsidRPr="00C83DFB">
        <w:rPr>
          <w:b/>
          <w:sz w:val="22"/>
          <w:szCs w:val="22"/>
        </w:rPr>
        <w:t xml:space="preserve">Zajištění </w:t>
      </w:r>
      <w:proofErr w:type="gramStart"/>
      <w:r w:rsidRPr="00C83DFB">
        <w:rPr>
          <w:b/>
          <w:sz w:val="22"/>
          <w:szCs w:val="22"/>
        </w:rPr>
        <w:t>plnění - bankovní</w:t>
      </w:r>
      <w:proofErr w:type="gramEnd"/>
      <w:r w:rsidRPr="00C83DFB">
        <w:rPr>
          <w:b/>
          <w:sz w:val="22"/>
          <w:szCs w:val="22"/>
        </w:rPr>
        <w:t xml:space="preserve"> záruka</w:t>
      </w:r>
    </w:p>
    <w:p w14:paraId="288F3CC0" w14:textId="42ECF1C7" w:rsidR="006E6710" w:rsidRPr="004709AC" w:rsidRDefault="004709AC" w:rsidP="004709AC">
      <w:pPr>
        <w:tabs>
          <w:tab w:val="left" w:pos="567"/>
        </w:tabs>
        <w:spacing w:before="80"/>
        <w:ind w:left="567"/>
        <w:jc w:val="both"/>
        <w:rPr>
          <w:sz w:val="22"/>
          <w:szCs w:val="22"/>
        </w:rPr>
      </w:pPr>
      <w:r w:rsidRPr="004709AC">
        <w:rPr>
          <w:sz w:val="22"/>
          <w:szCs w:val="22"/>
        </w:rPr>
        <w:t>Objednatel nepožaduje.</w:t>
      </w:r>
    </w:p>
    <w:p w14:paraId="462B9D12" w14:textId="77777777" w:rsidR="00B8017E" w:rsidRDefault="00B8017E" w:rsidP="00386B0B">
      <w:pPr>
        <w:keepNext/>
        <w:tabs>
          <w:tab w:val="left" w:pos="567"/>
          <w:tab w:val="left" w:pos="2127"/>
        </w:tabs>
        <w:jc w:val="center"/>
        <w:rPr>
          <w:b/>
          <w:sz w:val="22"/>
          <w:szCs w:val="22"/>
        </w:rPr>
      </w:pPr>
    </w:p>
    <w:p w14:paraId="3A708533" w14:textId="6FCDD32F" w:rsidR="00E54CEF" w:rsidRPr="00336C98" w:rsidRDefault="00E54CEF" w:rsidP="00386B0B">
      <w:pPr>
        <w:keepNext/>
        <w:tabs>
          <w:tab w:val="left" w:pos="567"/>
          <w:tab w:val="left" w:pos="2127"/>
        </w:tabs>
        <w:jc w:val="center"/>
        <w:rPr>
          <w:b/>
          <w:sz w:val="22"/>
          <w:szCs w:val="22"/>
        </w:rPr>
      </w:pPr>
      <w:r w:rsidRPr="00336C98">
        <w:rPr>
          <w:b/>
          <w:sz w:val="22"/>
          <w:szCs w:val="22"/>
        </w:rPr>
        <w:t>X</w:t>
      </w:r>
      <w:r w:rsidR="005C787B" w:rsidRPr="00336C98">
        <w:rPr>
          <w:b/>
          <w:sz w:val="22"/>
          <w:szCs w:val="22"/>
        </w:rPr>
        <w:t>V</w:t>
      </w:r>
      <w:r w:rsidRPr="00336C98">
        <w:rPr>
          <w:b/>
          <w:sz w:val="22"/>
          <w:szCs w:val="22"/>
        </w:rPr>
        <w:t>.</w:t>
      </w:r>
    </w:p>
    <w:p w14:paraId="09B2BE10" w14:textId="77777777" w:rsidR="00E54CEF" w:rsidRPr="00336C98" w:rsidRDefault="00E54CEF" w:rsidP="00386B0B">
      <w:pPr>
        <w:keepNext/>
        <w:tabs>
          <w:tab w:val="left" w:pos="567"/>
          <w:tab w:val="left" w:pos="2127"/>
        </w:tabs>
        <w:jc w:val="center"/>
        <w:rPr>
          <w:b/>
          <w:sz w:val="22"/>
          <w:szCs w:val="22"/>
        </w:rPr>
      </w:pPr>
      <w:r w:rsidRPr="00336C98">
        <w:rPr>
          <w:b/>
          <w:sz w:val="22"/>
          <w:szCs w:val="22"/>
        </w:rPr>
        <w:t>Záruka za jakost</w:t>
      </w:r>
    </w:p>
    <w:p w14:paraId="293218B2" w14:textId="764ED66A"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 xml:space="preserve">Zhotovitel poskytuje </w:t>
      </w:r>
      <w:r w:rsidR="009E482F">
        <w:rPr>
          <w:sz w:val="22"/>
          <w:szCs w:val="22"/>
        </w:rPr>
        <w:t xml:space="preserve">prodlouženou </w:t>
      </w:r>
      <w:r w:rsidRPr="00336C98">
        <w:rPr>
          <w:sz w:val="22"/>
          <w:szCs w:val="22"/>
        </w:rPr>
        <w:t xml:space="preserve">záruku za jakost díla. </w:t>
      </w:r>
    </w:p>
    <w:p w14:paraId="01EA36F0" w14:textId="77777777"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činí</w:t>
      </w:r>
      <w:r w:rsidR="003C5D8C" w:rsidRPr="00336C98">
        <w:rPr>
          <w:b/>
          <w:sz w:val="22"/>
          <w:szCs w:val="22"/>
        </w:rPr>
        <w:t xml:space="preserve"> 60 měsíců.</w:t>
      </w:r>
      <w:r w:rsidRPr="00336C98">
        <w:rPr>
          <w:sz w:val="22"/>
          <w:szCs w:val="22"/>
        </w:rPr>
        <w:t xml:space="preserve"> </w:t>
      </w:r>
    </w:p>
    <w:p w14:paraId="114A599A" w14:textId="6350736E"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Záruční doba počne běžet dnem podpisu předávacího pr</w:t>
      </w:r>
      <w:r w:rsidR="00FA68A4" w:rsidRPr="00336C98">
        <w:rPr>
          <w:sz w:val="22"/>
          <w:szCs w:val="22"/>
        </w:rPr>
        <w:t>otokolu, kterým zhotovitel</w:t>
      </w:r>
      <w:r w:rsidR="00B30326" w:rsidRPr="00336C98">
        <w:rPr>
          <w:sz w:val="22"/>
          <w:szCs w:val="22"/>
        </w:rPr>
        <w:t xml:space="preserve"> dílo</w:t>
      </w:r>
      <w:r w:rsidR="00FA68A4" w:rsidRPr="00336C98">
        <w:rPr>
          <w:sz w:val="22"/>
          <w:szCs w:val="22"/>
        </w:rPr>
        <w:t xml:space="preserve"> </w:t>
      </w:r>
      <w:r w:rsidRPr="00336C98">
        <w:rPr>
          <w:sz w:val="22"/>
          <w:szCs w:val="22"/>
        </w:rPr>
        <w:t>předá a objednatel převezme</w:t>
      </w:r>
      <w:r w:rsidR="009D151B" w:rsidRPr="00336C98">
        <w:rPr>
          <w:sz w:val="22"/>
          <w:szCs w:val="22"/>
        </w:rPr>
        <w:t xml:space="preserve">. </w:t>
      </w:r>
      <w:r w:rsidR="00BF7ADE">
        <w:rPr>
          <w:sz w:val="22"/>
          <w:szCs w:val="22"/>
        </w:rPr>
        <w:t>V záruční době bude zhotovitel zároveň provádět prohlídky, revize, údržbu a opravy na základě uzavřené servisní smlouvy.</w:t>
      </w:r>
    </w:p>
    <w:p w14:paraId="6C5C1634" w14:textId="39F572A3"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Objednatel je povinen vady u zhotovitele reklamovat způsobem dohodnutým v článku XV</w:t>
      </w:r>
      <w:r w:rsidR="00531DEA" w:rsidRPr="00336C98">
        <w:rPr>
          <w:sz w:val="22"/>
          <w:szCs w:val="22"/>
        </w:rPr>
        <w:t>I</w:t>
      </w:r>
      <w:r w:rsidR="002577F4" w:rsidRPr="00336C98">
        <w:rPr>
          <w:sz w:val="22"/>
          <w:szCs w:val="22"/>
        </w:rPr>
        <w:t>I</w:t>
      </w:r>
      <w:r w:rsidRPr="00336C98">
        <w:rPr>
          <w:sz w:val="22"/>
          <w:szCs w:val="22"/>
        </w:rPr>
        <w:t xml:space="preserve">. této smlouvy. </w:t>
      </w:r>
    </w:p>
    <w:p w14:paraId="23CCAEA5" w14:textId="183BBCAC"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336C98">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F43767" w:rsidRPr="00336C98">
        <w:rPr>
          <w:sz w:val="22"/>
          <w:szCs w:val="22"/>
        </w:rPr>
        <w:t>5</w:t>
      </w:r>
      <w:r w:rsidRPr="00336C98">
        <w:rPr>
          <w:sz w:val="22"/>
          <w:szCs w:val="22"/>
        </w:rPr>
        <w:t>.4.</w:t>
      </w:r>
      <w:r w:rsidRPr="00336C98">
        <w:rPr>
          <w:snapToGrid w:val="0"/>
          <w:sz w:val="22"/>
          <w:szCs w:val="22"/>
        </w:rPr>
        <w:t xml:space="preserve"> Telefonní čísla na zhotovitelovu havarijní službu nebo servisního technika a e-mailové spojení pro účely reklamací havárií (pokud bude jiné než to, co je uvedeno v článku XV</w:t>
      </w:r>
      <w:r w:rsidR="00531DEA" w:rsidRPr="00336C98">
        <w:rPr>
          <w:snapToGrid w:val="0"/>
          <w:sz w:val="22"/>
          <w:szCs w:val="22"/>
        </w:rPr>
        <w:t>I</w:t>
      </w:r>
      <w:r w:rsidR="002577F4" w:rsidRPr="00336C98">
        <w:rPr>
          <w:snapToGrid w:val="0"/>
          <w:sz w:val="22"/>
          <w:szCs w:val="22"/>
        </w:rPr>
        <w:t>I</w:t>
      </w:r>
      <w:r w:rsidRPr="00336C98">
        <w:rPr>
          <w:snapToGrid w:val="0"/>
          <w:sz w:val="22"/>
          <w:szCs w:val="22"/>
        </w:rPr>
        <w:t>.) předá zhotovitel objednateli při předání díla, jinak není objednatel povinen dílo převzít.</w:t>
      </w:r>
    </w:p>
    <w:p w14:paraId="7E54BD30" w14:textId="26AEFF82"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U vad, které nebudou havárií, je zhotovitel povinen nejpozději do 5 kalendářních dnů po obdržení reklamace reklamovanou vadu prověřit a písemně oznámit objednateli, zda reklamaci uznává, jakou </w:t>
      </w:r>
      <w:r w:rsidRPr="00C83DFB">
        <w:rPr>
          <w:sz w:val="22"/>
          <w:szCs w:val="22"/>
        </w:rPr>
        <w:lastRenderedPageBreak/>
        <w:t>lhůtu navrhuje k odstranění vady, nebo z jakých důvodů reklamaci neuznává. Pokud tak neučiní, má se za to, že reklamaci objednatele uznává.</w:t>
      </w:r>
    </w:p>
    <w:p w14:paraId="13EAE50F" w14:textId="77777777"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Reklamaci lze uplatnit nejpozději poslední den běhu záruční doby, přičemž i reklamace odeslaná objednatelem v poslední den záruční doby se považuje za včas uplatněnou.</w:t>
      </w:r>
    </w:p>
    <w:p w14:paraId="3562256D" w14:textId="3C6255F0" w:rsidR="00172B82" w:rsidRPr="00C83DFB"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11428A30" w14:textId="77777777" w:rsidR="00172B82" w:rsidRPr="00C83DFB" w:rsidRDefault="00172B82" w:rsidP="006B3014">
      <w:pPr>
        <w:pStyle w:val="Zkladntext"/>
        <w:tabs>
          <w:tab w:val="left" w:pos="567"/>
        </w:tabs>
        <w:spacing w:after="0"/>
        <w:ind w:left="567"/>
        <w:jc w:val="both"/>
        <w:rPr>
          <w:sz w:val="22"/>
          <w:szCs w:val="22"/>
        </w:rPr>
      </w:pPr>
      <w:r w:rsidRPr="00C83DFB">
        <w:rPr>
          <w:sz w:val="22"/>
          <w:szCs w:val="22"/>
        </w:rPr>
        <w:t xml:space="preserve">Pokud se zhotovitel dostane do prodlení s plněním této povinnosti, je povinen zaplatit objednateli smluvní pokutu ve výši </w:t>
      </w:r>
      <w:r w:rsidR="00C25F5E" w:rsidRPr="00C83DFB">
        <w:rPr>
          <w:sz w:val="22"/>
          <w:szCs w:val="22"/>
        </w:rPr>
        <w:t>1 000,-</w:t>
      </w:r>
      <w:r w:rsidRPr="00C83DFB">
        <w:rPr>
          <w:sz w:val="22"/>
          <w:szCs w:val="22"/>
        </w:rPr>
        <w:t xml:space="preserve"> Kč za každý den prodlení (tj. za každý den, o který nastoupí později) a jednotlivou vadu. </w:t>
      </w:r>
    </w:p>
    <w:p w14:paraId="40BC00C5" w14:textId="15727BEA" w:rsidR="00172B82" w:rsidRPr="00336C98" w:rsidRDefault="00172B82" w:rsidP="00BC7D89">
      <w:pPr>
        <w:pStyle w:val="Zkladntext"/>
        <w:numPr>
          <w:ilvl w:val="0"/>
          <w:numId w:val="16"/>
        </w:numPr>
        <w:tabs>
          <w:tab w:val="left" w:pos="567"/>
        </w:tabs>
        <w:spacing w:before="80" w:after="0"/>
        <w:ind w:left="567" w:hanging="567"/>
        <w:jc w:val="both"/>
        <w:rPr>
          <w:sz w:val="22"/>
          <w:szCs w:val="22"/>
        </w:rPr>
      </w:pPr>
      <w:r w:rsidRPr="00C83DFB">
        <w:rPr>
          <w:sz w:val="22"/>
          <w:szCs w:val="22"/>
        </w:rPr>
        <w:t xml:space="preserve">Zhotovitel je vždy povinen odstranit </w:t>
      </w:r>
      <w:r w:rsidRPr="00336C98">
        <w:rPr>
          <w:sz w:val="22"/>
          <w:szCs w:val="22"/>
        </w:rPr>
        <w:t>reklamovanou vadu formou opravy (nebude-li dohodnuto jinak) nejpozději do 30 dnů po obdržení reklamace (nebo v kratší době dle bodu 1</w:t>
      </w:r>
      <w:r w:rsidR="00F43767" w:rsidRPr="00336C98">
        <w:rPr>
          <w:sz w:val="22"/>
          <w:szCs w:val="22"/>
        </w:rPr>
        <w:t>5</w:t>
      </w:r>
      <w:r w:rsidRPr="00336C98">
        <w:rPr>
          <w:sz w:val="22"/>
          <w:szCs w:val="22"/>
        </w:rPr>
        <w:t xml:space="preserve">.5.), pokud nebude písemně dohodnuta lhůta jiná, a to i v případě, že reklamaci neuznává. </w:t>
      </w:r>
    </w:p>
    <w:p w14:paraId="07765B4A" w14:textId="225993DB" w:rsidR="00172B82" w:rsidRPr="00C83DFB" w:rsidRDefault="00172B82" w:rsidP="00172B82">
      <w:pPr>
        <w:pStyle w:val="Zkladntext"/>
        <w:tabs>
          <w:tab w:val="left" w:pos="567"/>
        </w:tabs>
        <w:spacing w:after="0"/>
        <w:ind w:left="567" w:hanging="567"/>
        <w:jc w:val="both"/>
        <w:rPr>
          <w:sz w:val="22"/>
          <w:szCs w:val="22"/>
        </w:rPr>
      </w:pPr>
      <w:r w:rsidRPr="00336C98">
        <w:rPr>
          <w:sz w:val="22"/>
          <w:szCs w:val="22"/>
        </w:rPr>
        <w:tab/>
        <w:t>Pokud se zhotovitel dostane do prodlení s</w:t>
      </w:r>
      <w:r w:rsidR="007734F0" w:rsidRPr="00336C98">
        <w:rPr>
          <w:sz w:val="22"/>
          <w:szCs w:val="22"/>
        </w:rPr>
        <w:t> odstraněním reklamované vady</w:t>
      </w:r>
      <w:r w:rsidRPr="00336C98">
        <w:rPr>
          <w:sz w:val="22"/>
          <w:szCs w:val="22"/>
        </w:rPr>
        <w:t>, je povinen zaplatit</w:t>
      </w:r>
      <w:r w:rsidRPr="00C83DFB">
        <w:rPr>
          <w:sz w:val="22"/>
          <w:szCs w:val="22"/>
        </w:rPr>
        <w:t xml:space="preserve"> objednateli smluvní pokutu ve výši </w:t>
      </w:r>
      <w:r w:rsidR="00C25F5E" w:rsidRPr="00C83DFB">
        <w:rPr>
          <w:sz w:val="22"/>
          <w:szCs w:val="22"/>
        </w:rPr>
        <w:t>1 000,-</w:t>
      </w:r>
      <w:r w:rsidRPr="00C83DFB">
        <w:rPr>
          <w:sz w:val="22"/>
          <w:szCs w:val="22"/>
        </w:rPr>
        <w:t xml:space="preserve"> Kč za každý den prodlení a jednotlivou vadu. Náklady na odstranění reklamované vady nese zhotovitel i ve sporných případech až do rozhodnutí soudu.</w:t>
      </w:r>
    </w:p>
    <w:p w14:paraId="6298D190" w14:textId="135A26EE"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1BAC7D8C" w14:textId="77777777" w:rsidR="00172B82" w:rsidRPr="00C83DFB" w:rsidRDefault="00172B82" w:rsidP="00BC7D89">
      <w:pPr>
        <w:pStyle w:val="Odstavecseseznamem"/>
        <w:numPr>
          <w:ilvl w:val="0"/>
          <w:numId w:val="16"/>
        </w:numPr>
        <w:tabs>
          <w:tab w:val="left" w:pos="567"/>
          <w:tab w:val="left" w:pos="1134"/>
          <w:tab w:val="left" w:pos="2880"/>
          <w:tab w:val="left" w:pos="4111"/>
          <w:tab w:val="left" w:pos="4253"/>
        </w:tabs>
        <w:spacing w:before="80"/>
        <w:ind w:left="567" w:hanging="624"/>
        <w:contextualSpacing w:val="0"/>
        <w:jc w:val="both"/>
        <w:rPr>
          <w:sz w:val="22"/>
          <w:szCs w:val="22"/>
        </w:rPr>
      </w:pPr>
      <w:r w:rsidRPr="00C83DFB">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43591D7B" w14:textId="77777777" w:rsidR="00E54CEF" w:rsidRPr="00C83DFB" w:rsidRDefault="00E54CEF" w:rsidP="00FE2CEA">
      <w:pPr>
        <w:tabs>
          <w:tab w:val="left" w:pos="567"/>
          <w:tab w:val="left" w:pos="4678"/>
          <w:tab w:val="left" w:pos="5670"/>
        </w:tabs>
        <w:jc w:val="center"/>
        <w:rPr>
          <w:b/>
          <w:sz w:val="22"/>
          <w:szCs w:val="22"/>
        </w:rPr>
      </w:pPr>
    </w:p>
    <w:p w14:paraId="4CCCC54F" w14:textId="42445C96" w:rsidR="00E54CEF" w:rsidRPr="00C83DFB" w:rsidRDefault="00DD2329" w:rsidP="00FE2CEA">
      <w:pPr>
        <w:tabs>
          <w:tab w:val="left" w:pos="567"/>
          <w:tab w:val="left" w:pos="4678"/>
          <w:tab w:val="left" w:pos="5670"/>
        </w:tabs>
        <w:jc w:val="center"/>
        <w:rPr>
          <w:b/>
          <w:sz w:val="22"/>
          <w:szCs w:val="22"/>
        </w:rPr>
      </w:pPr>
      <w:r w:rsidRPr="00C83DFB">
        <w:rPr>
          <w:b/>
          <w:sz w:val="22"/>
          <w:szCs w:val="22"/>
        </w:rPr>
        <w:t>XV</w:t>
      </w:r>
      <w:r w:rsidR="00F43767" w:rsidRPr="00C83DFB">
        <w:rPr>
          <w:b/>
          <w:sz w:val="22"/>
          <w:szCs w:val="22"/>
        </w:rPr>
        <w:t>I</w:t>
      </w:r>
      <w:r w:rsidR="00E54CEF" w:rsidRPr="00C83DFB">
        <w:rPr>
          <w:b/>
          <w:sz w:val="22"/>
          <w:szCs w:val="22"/>
        </w:rPr>
        <w:t>.</w:t>
      </w:r>
    </w:p>
    <w:p w14:paraId="66BA486E" w14:textId="77777777" w:rsidR="00E54CEF" w:rsidRPr="00C83DFB" w:rsidRDefault="00E54CEF" w:rsidP="00FE2CEA">
      <w:pPr>
        <w:tabs>
          <w:tab w:val="left" w:pos="567"/>
          <w:tab w:val="left" w:pos="4678"/>
          <w:tab w:val="left" w:pos="5670"/>
        </w:tabs>
        <w:jc w:val="center"/>
        <w:rPr>
          <w:b/>
          <w:sz w:val="22"/>
          <w:szCs w:val="22"/>
        </w:rPr>
      </w:pPr>
      <w:r w:rsidRPr="00C83DFB">
        <w:rPr>
          <w:b/>
          <w:sz w:val="22"/>
          <w:szCs w:val="22"/>
        </w:rPr>
        <w:t>Ostatní ujednání</w:t>
      </w:r>
    </w:p>
    <w:p w14:paraId="3E3EBFAB"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Žádné ujednání o smluvní pokutě dle této smlouvy se nedotýká nároku objednatele požadovat v plné výši náhradu škody způsobené porušením povinnosti zhotovitele, na kterou se vztahuje smluvní pokuta.</w:t>
      </w:r>
    </w:p>
    <w:p w14:paraId="084BD4D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Zhotovitel je oprávněn své pohledávky vůči objednateli vyplývající z této smlouvy postoupit na třetí osobu či zastavit třetí osobě pouze s předchozím písemným souhlasem objednatele.</w:t>
      </w:r>
    </w:p>
    <w:p w14:paraId="6357291D" w14:textId="77777777" w:rsidR="00C16F33" w:rsidRPr="00C83DFB" w:rsidRDefault="00C16F33" w:rsidP="00C16F33">
      <w:pPr>
        <w:numPr>
          <w:ilvl w:val="0"/>
          <w:numId w:val="17"/>
        </w:numPr>
        <w:tabs>
          <w:tab w:val="left" w:pos="567"/>
          <w:tab w:val="left" w:pos="2127"/>
        </w:tabs>
        <w:spacing w:before="80"/>
        <w:ind w:left="567" w:hanging="567"/>
        <w:jc w:val="both"/>
        <w:rPr>
          <w:sz w:val="22"/>
          <w:szCs w:val="22"/>
        </w:rPr>
      </w:pPr>
      <w:r w:rsidRPr="00C83DFB">
        <w:rPr>
          <w:sz w:val="22"/>
          <w:szCs w:val="22"/>
        </w:rPr>
        <w:t>Zhotovitel se zavazuje spolupůsobit jako osoba povinná v souladu se zákonem č. 320/2001 Sb., o finanční kontrole ve veřejné správě a o změně některých zákonů (zákon o finanční kontrole), ve znění pozdějších předpisů.</w:t>
      </w:r>
    </w:p>
    <w:p w14:paraId="60322901" w14:textId="0BC68A3A"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 xml:space="preserve">Zhotovitel je povinen minimálně do konce roku </w:t>
      </w:r>
      <w:r w:rsidR="003906DE" w:rsidRPr="00C83DFB">
        <w:rPr>
          <w:sz w:val="22"/>
          <w:szCs w:val="22"/>
        </w:rPr>
        <w:t>203</w:t>
      </w:r>
      <w:r w:rsidR="003906DE">
        <w:rPr>
          <w:sz w:val="22"/>
          <w:szCs w:val="22"/>
        </w:rPr>
        <w:t>7</w:t>
      </w:r>
      <w:r w:rsidR="003906DE" w:rsidRPr="00C83DFB">
        <w:rPr>
          <w:sz w:val="22"/>
          <w:szCs w:val="22"/>
        </w:rPr>
        <w:t xml:space="preserve"> </w:t>
      </w:r>
      <w:r w:rsidRPr="00C83DFB">
        <w:rPr>
          <w:sz w:val="22"/>
          <w:szCs w:val="22"/>
        </w:rPr>
        <w:t xml:space="preserve">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w:t>
      </w:r>
      <w:r w:rsidRPr="00336C98">
        <w:rPr>
          <w:sz w:val="22"/>
          <w:szCs w:val="22"/>
        </w:rPr>
        <w:t xml:space="preserve">projektu) a poskytnout jim při provádění kontroly součinnost. </w:t>
      </w:r>
    </w:p>
    <w:p w14:paraId="7F5BFBD4" w14:textId="662F3DF8" w:rsidR="00F43767" w:rsidRPr="00336C98" w:rsidRDefault="00F43767" w:rsidP="00F43767">
      <w:pPr>
        <w:pStyle w:val="Zkladntext"/>
        <w:spacing w:after="0"/>
        <w:ind w:left="567"/>
        <w:jc w:val="both"/>
        <w:rPr>
          <w:sz w:val="22"/>
          <w:szCs w:val="22"/>
        </w:rPr>
      </w:pPr>
      <w:r w:rsidRPr="00336C98">
        <w:rPr>
          <w:sz w:val="22"/>
          <w:szCs w:val="22"/>
        </w:rPr>
        <w:t>Pokud zhotovitel poruší kteroukoliv z povinností dle bodu 16.</w:t>
      </w:r>
      <w:r w:rsidR="007C20E4" w:rsidRPr="00336C98">
        <w:rPr>
          <w:sz w:val="22"/>
          <w:szCs w:val="22"/>
        </w:rPr>
        <w:t>4</w:t>
      </w:r>
      <w:r w:rsidRPr="00336C98">
        <w:rPr>
          <w:sz w:val="22"/>
          <w:szCs w:val="22"/>
        </w:rPr>
        <w:t xml:space="preserve">., má objednatel vůči zhotoviteli právo na smluvní pokutu ve výši 10 000,- Kč za každé takové jednotlivé porušení. </w:t>
      </w:r>
    </w:p>
    <w:p w14:paraId="06D8E683" w14:textId="67AE9897" w:rsidR="00F43767" w:rsidRPr="00336C98" w:rsidRDefault="00F43767" w:rsidP="00BC7D89">
      <w:pPr>
        <w:numPr>
          <w:ilvl w:val="0"/>
          <w:numId w:val="17"/>
        </w:numPr>
        <w:tabs>
          <w:tab w:val="left" w:pos="567"/>
          <w:tab w:val="left" w:pos="2127"/>
        </w:tabs>
        <w:spacing w:before="80"/>
        <w:ind w:left="567" w:hanging="567"/>
        <w:jc w:val="both"/>
        <w:rPr>
          <w:sz w:val="22"/>
          <w:szCs w:val="22"/>
        </w:rPr>
      </w:pPr>
      <w:r w:rsidRPr="00336C98">
        <w:rPr>
          <w:sz w:val="22"/>
          <w:szCs w:val="22"/>
        </w:rPr>
        <w:t xml:space="preserve">Zhotovitel je povinen uchovávat veškerou dokumentaci související s prováděním díla (realizací projektu), včetně účetních dokladů, minimálně do konce roku </w:t>
      </w:r>
      <w:r w:rsidR="003906DE" w:rsidRPr="00336C98">
        <w:rPr>
          <w:sz w:val="22"/>
          <w:szCs w:val="22"/>
        </w:rPr>
        <w:t>203</w:t>
      </w:r>
      <w:r w:rsidR="003906DE">
        <w:rPr>
          <w:sz w:val="22"/>
          <w:szCs w:val="22"/>
        </w:rPr>
        <w:t>7</w:t>
      </w:r>
      <w:r w:rsidRPr="00336C98">
        <w:rPr>
          <w:sz w:val="22"/>
          <w:szCs w:val="22"/>
        </w:rPr>
        <w:t>, nevyplývá-li z českých právních předpisů lhůta delší.</w:t>
      </w:r>
    </w:p>
    <w:p w14:paraId="4A0FD1AF" w14:textId="77777777" w:rsidR="00F43767" w:rsidRPr="00C83DFB" w:rsidRDefault="00F43767" w:rsidP="00BC7D89">
      <w:pPr>
        <w:numPr>
          <w:ilvl w:val="0"/>
          <w:numId w:val="17"/>
        </w:numPr>
        <w:tabs>
          <w:tab w:val="left" w:pos="567"/>
          <w:tab w:val="left" w:pos="2127"/>
        </w:tabs>
        <w:spacing w:before="80"/>
        <w:ind w:left="567" w:hanging="567"/>
        <w:jc w:val="both"/>
        <w:rPr>
          <w:sz w:val="22"/>
          <w:szCs w:val="22"/>
        </w:rPr>
      </w:pPr>
      <w:r w:rsidRPr="00C83DFB">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770CD856"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r w:rsidRPr="00C83DFB">
        <w:rPr>
          <w:sz w:val="22"/>
          <w:szCs w:val="22"/>
        </w:rPr>
        <w:lastRenderedPageBreak/>
        <w:t>Zhotovitel byl již v zadávacím řízení objednatelem informován, že v souladu s ustanovením § 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 smlouvy dodržoval níže uvedené povinnosti:</w:t>
      </w:r>
    </w:p>
    <w:p w14:paraId="42D44ABC" w14:textId="77777777" w:rsidR="00751C2D" w:rsidRPr="00336C98"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 xml:space="preserve">aby zhotovitel prováděl a kontroloval plnění této smlouvy v souladu se zásadami norem řady ČSN EN ISO 9000 a ČSN EN ISO 14 000;  </w:t>
      </w:r>
    </w:p>
    <w:p w14:paraId="6543F2EC"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336C98">
        <w:rPr>
          <w:sz w:val="22"/>
          <w:szCs w:val="22"/>
        </w:rPr>
        <w:t>aby zhotovitel dodržoval a zajistil dodržování pracovněprávních předpisů (zejména zákoníku práce</w:t>
      </w:r>
      <w:r w:rsidRPr="00C83DFB">
        <w:rPr>
          <w:sz w:val="22"/>
          <w:szCs w:val="22"/>
        </w:rPr>
        <w:t xml:space="preserve"> a zákona o zaměstnanosti) vůči všem osobám, které se na plnění této smlouvy o dílo na straně zhotovitele budou podílet; </w:t>
      </w:r>
    </w:p>
    <w:p w14:paraId="7ACB45C3" w14:textId="77777777" w:rsidR="00751C2D" w:rsidRPr="00C83DFB" w:rsidRDefault="00751C2D" w:rsidP="00BC7D89">
      <w:pPr>
        <w:pStyle w:val="Odstavecseseznamem"/>
        <w:numPr>
          <w:ilvl w:val="2"/>
          <w:numId w:val="30"/>
        </w:numPr>
        <w:tabs>
          <w:tab w:val="left" w:pos="567"/>
        </w:tabs>
        <w:ind w:left="851" w:hanging="284"/>
        <w:contextualSpacing w:val="0"/>
        <w:jc w:val="both"/>
        <w:rPr>
          <w:sz w:val="22"/>
          <w:szCs w:val="22"/>
        </w:rPr>
      </w:pPr>
      <w:r w:rsidRPr="00C83DFB">
        <w:rPr>
          <w:sz w:val="22"/>
          <w:szCs w:val="22"/>
        </w:rPr>
        <w:t>aby zhotovitel v případě, že k plnění této smlouvy využije poddodavatele, zabezpečil plnění férových podmínek v dodavatelském řetězci, tedy zejména, aby smlouvy mezi zhotovitelem a jeho poddodavatelem obsahovaly obchodní podmínky obdobné, jako jsou obchodní podmínky této smlouvy (se zohledněním rozsahu a charakteru poddodávky), a zejména, aby řádně a včas hradil dluhy svým poddodavatelům;</w:t>
      </w:r>
    </w:p>
    <w:p w14:paraId="6340379C" w14:textId="77777777" w:rsidR="00751C2D" w:rsidRPr="00C83DFB" w:rsidRDefault="00751C2D" w:rsidP="00751C2D">
      <w:pPr>
        <w:tabs>
          <w:tab w:val="left" w:pos="567"/>
        </w:tabs>
        <w:ind w:left="567"/>
        <w:jc w:val="both"/>
        <w:rPr>
          <w:sz w:val="22"/>
          <w:szCs w:val="22"/>
        </w:rPr>
      </w:pPr>
      <w:r w:rsidRPr="00C83DFB">
        <w:rPr>
          <w:sz w:val="22"/>
          <w:szCs w:val="22"/>
        </w:rPr>
        <w:t xml:space="preserve">a zhotovitel se zavazuje, že shora uvedené povinnosti bude dodržovat a v případě požadavku objednatele mu dodržování daných povinností doloží. </w:t>
      </w:r>
    </w:p>
    <w:p w14:paraId="31A2398F" w14:textId="77777777" w:rsidR="00751C2D" w:rsidRPr="00C83DFB" w:rsidRDefault="00751C2D" w:rsidP="00BC7D89">
      <w:pPr>
        <w:numPr>
          <w:ilvl w:val="0"/>
          <w:numId w:val="17"/>
        </w:numPr>
        <w:tabs>
          <w:tab w:val="left" w:pos="567"/>
          <w:tab w:val="left" w:pos="2127"/>
        </w:tabs>
        <w:spacing w:before="80"/>
        <w:ind w:left="567" w:hanging="567"/>
        <w:jc w:val="both"/>
        <w:rPr>
          <w:sz w:val="22"/>
          <w:szCs w:val="22"/>
        </w:rPr>
      </w:pPr>
      <w:bookmarkStart w:id="7" w:name="_Hlk145570994"/>
      <w:r w:rsidRPr="00C83DFB">
        <w:rPr>
          <w:sz w:val="22"/>
          <w:szCs w:val="22"/>
        </w:rPr>
        <w:t>Zhotovitel podpisem této smlouvy prohlašuje, že jako dodavatel veřejné zakázky není dodavatelem ve smyslu nařízení Rady EU č. 2022/576, tj. není:</w:t>
      </w:r>
    </w:p>
    <w:p w14:paraId="3786ED47" w14:textId="77777777" w:rsidR="00751C2D" w:rsidRPr="00C83DFB" w:rsidRDefault="00751C2D" w:rsidP="00751C2D">
      <w:pPr>
        <w:autoSpaceDE w:val="0"/>
        <w:autoSpaceDN w:val="0"/>
        <w:adjustRightInd w:val="0"/>
        <w:ind w:left="851" w:hanging="284"/>
        <w:jc w:val="both"/>
        <w:rPr>
          <w:rFonts w:eastAsia="Arial"/>
          <w:sz w:val="22"/>
          <w:szCs w:val="22"/>
        </w:rPr>
      </w:pPr>
      <w:r w:rsidRPr="00C83DFB">
        <w:rPr>
          <w:rFonts w:eastAsia="Arial"/>
          <w:sz w:val="22"/>
          <w:szCs w:val="22"/>
        </w:rPr>
        <w:t xml:space="preserve">a) </w:t>
      </w:r>
      <w:r w:rsidRPr="00C83DFB">
        <w:rPr>
          <w:rFonts w:eastAsia="Arial"/>
          <w:sz w:val="22"/>
          <w:szCs w:val="22"/>
        </w:rPr>
        <w:tab/>
        <w:t>ruským státním příslušníkem, fyzickou či právnickou osobou, subjektem či orgánem se sídlem v Rusku,</w:t>
      </w:r>
    </w:p>
    <w:p w14:paraId="4E499DD3" w14:textId="07188CC9"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b) </w:t>
      </w:r>
      <w:r w:rsidRPr="00336C98">
        <w:rPr>
          <w:rFonts w:eastAsia="Arial"/>
          <w:sz w:val="22"/>
          <w:szCs w:val="22"/>
        </w:rPr>
        <w:tab/>
        <w:t>právnickou osobou, subjektem nebo orgánem, který je z více než 50 % přímo či nepřímo vlastněný některým ze subjektů uvedených v písmeni a)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 nebo</w:t>
      </w:r>
    </w:p>
    <w:p w14:paraId="79388A1B" w14:textId="7C0E7DB3" w:rsidR="00751C2D" w:rsidRPr="00336C98" w:rsidRDefault="00751C2D" w:rsidP="00751C2D">
      <w:pPr>
        <w:autoSpaceDE w:val="0"/>
        <w:autoSpaceDN w:val="0"/>
        <w:adjustRightInd w:val="0"/>
        <w:ind w:left="851" w:hanging="284"/>
        <w:jc w:val="both"/>
        <w:rPr>
          <w:rFonts w:eastAsia="Arial"/>
          <w:sz w:val="22"/>
          <w:szCs w:val="22"/>
        </w:rPr>
      </w:pPr>
      <w:r w:rsidRPr="00336C98">
        <w:rPr>
          <w:rFonts w:eastAsia="Arial"/>
          <w:sz w:val="22"/>
          <w:szCs w:val="22"/>
        </w:rPr>
        <w:t xml:space="preserve">c) </w:t>
      </w:r>
      <w:r w:rsidRPr="00336C98">
        <w:rPr>
          <w:rFonts w:eastAsia="Arial"/>
          <w:sz w:val="22"/>
          <w:szCs w:val="22"/>
        </w:rPr>
        <w:tab/>
        <w:t>fyzickou nebo právnickou osobou, subjektem nebo orgánem, který jedná jménem nebo na pokyn některého ze subjektů uvedených v písmeni a) nebo b) tohoto bodu 1</w:t>
      </w:r>
      <w:r w:rsidR="005B2B27" w:rsidRPr="00336C98">
        <w:rPr>
          <w:rFonts w:eastAsia="Arial"/>
          <w:sz w:val="22"/>
          <w:szCs w:val="22"/>
        </w:rPr>
        <w:t>6</w:t>
      </w:r>
      <w:r w:rsidRPr="00336C98">
        <w:rPr>
          <w:rFonts w:eastAsia="Arial"/>
          <w:sz w:val="22"/>
          <w:szCs w:val="22"/>
        </w:rPr>
        <w:t>.</w:t>
      </w:r>
      <w:r w:rsidR="007C20E4" w:rsidRPr="00336C98">
        <w:rPr>
          <w:rFonts w:eastAsia="Arial"/>
          <w:sz w:val="22"/>
          <w:szCs w:val="22"/>
        </w:rPr>
        <w:t>8</w:t>
      </w:r>
      <w:r w:rsidRPr="00336C98">
        <w:rPr>
          <w:rFonts w:eastAsia="Arial"/>
          <w:sz w:val="22"/>
          <w:szCs w:val="22"/>
        </w:rPr>
        <w:t>.</w:t>
      </w:r>
    </w:p>
    <w:p w14:paraId="09172194" w14:textId="77777777" w:rsidR="00751C2D" w:rsidRPr="00336C98" w:rsidRDefault="00751C2D" w:rsidP="00BC7D89">
      <w:pPr>
        <w:numPr>
          <w:ilvl w:val="0"/>
          <w:numId w:val="17"/>
        </w:numPr>
        <w:tabs>
          <w:tab w:val="left" w:pos="567"/>
          <w:tab w:val="left" w:pos="2127"/>
        </w:tabs>
        <w:spacing w:before="80"/>
        <w:ind w:left="567" w:hanging="567"/>
        <w:jc w:val="both"/>
        <w:rPr>
          <w:sz w:val="22"/>
          <w:szCs w:val="22"/>
        </w:rPr>
      </w:pPr>
      <w:r w:rsidRPr="00336C98">
        <w:rPr>
          <w:sz w:val="22"/>
          <w:szCs w:val="22"/>
        </w:rPr>
        <w:t>Zhotovitel podpisem této smlouvy prohlašuje, že:</w:t>
      </w:r>
    </w:p>
    <w:p w14:paraId="576FD04E" w14:textId="3E3DB88B"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nevyužije při plnění veřejné zakázky poddodavatele, který by naplnil podmínky uvedené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písm. a) až c) této smlouvy, pokud by plnil více než 10 % hodnoty zakázky;</w:t>
      </w:r>
    </w:p>
    <w:p w14:paraId="77971A3F"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neobchoduje se sankcionovaným zbožím, které se nachází v Rusku nebo Bělorusku či z Ruska nebo Běloruska pochází a nenabízí takové zboží v rámci plnění veřejných zakázek;</w:t>
      </w:r>
    </w:p>
    <w:p w14:paraId="7AD6E1E3" w14:textId="77777777"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20A4BD2C" w14:textId="4DAC176D" w:rsidR="00751C2D" w:rsidRPr="00336C98" w:rsidRDefault="00751C2D" w:rsidP="00BC7D89">
      <w:pPr>
        <w:pStyle w:val="Odstavecseseznamem"/>
        <w:numPr>
          <w:ilvl w:val="0"/>
          <w:numId w:val="31"/>
        </w:numPr>
        <w:tabs>
          <w:tab w:val="left" w:pos="567"/>
          <w:tab w:val="left" w:pos="2127"/>
        </w:tabs>
        <w:ind w:left="851" w:hanging="284"/>
        <w:contextualSpacing w:val="0"/>
        <w:jc w:val="both"/>
        <w:rPr>
          <w:sz w:val="22"/>
          <w:szCs w:val="22"/>
        </w:rPr>
      </w:pPr>
      <w:r w:rsidRPr="00336C98">
        <w:rPr>
          <w:sz w:val="22"/>
          <w:szCs w:val="22"/>
        </w:rPr>
        <w:t>v případě změny prohlášení uvedených shora v bodě 1</w:t>
      </w:r>
      <w:r w:rsidR="005B2B27" w:rsidRPr="00336C98">
        <w:rPr>
          <w:sz w:val="22"/>
          <w:szCs w:val="22"/>
        </w:rPr>
        <w:t>6</w:t>
      </w:r>
      <w:r w:rsidRPr="00336C98">
        <w:rPr>
          <w:sz w:val="22"/>
          <w:szCs w:val="22"/>
        </w:rPr>
        <w:t>.</w:t>
      </w:r>
      <w:r w:rsidR="007C20E4" w:rsidRPr="00336C98">
        <w:rPr>
          <w:sz w:val="22"/>
          <w:szCs w:val="22"/>
        </w:rPr>
        <w:t>8</w:t>
      </w:r>
      <w:r w:rsidRPr="00336C98">
        <w:rPr>
          <w:sz w:val="22"/>
          <w:szCs w:val="22"/>
        </w:rPr>
        <w:t>. a v tomto bodě 1</w:t>
      </w:r>
      <w:r w:rsidR="005B2B27" w:rsidRPr="00336C98">
        <w:rPr>
          <w:sz w:val="22"/>
          <w:szCs w:val="22"/>
        </w:rPr>
        <w:t>6</w:t>
      </w:r>
      <w:r w:rsidRPr="00336C98">
        <w:rPr>
          <w:sz w:val="22"/>
          <w:szCs w:val="22"/>
        </w:rPr>
        <w:t>.</w:t>
      </w:r>
      <w:r w:rsidR="007C20E4" w:rsidRPr="00336C98">
        <w:rPr>
          <w:sz w:val="22"/>
          <w:szCs w:val="22"/>
        </w:rPr>
        <w:t>9</w:t>
      </w:r>
      <w:r w:rsidRPr="00336C98">
        <w:rPr>
          <w:sz w:val="22"/>
          <w:szCs w:val="22"/>
        </w:rPr>
        <w:t>. bude objednatele neprodleně informovat.</w:t>
      </w:r>
    </w:p>
    <w:bookmarkEnd w:id="7"/>
    <w:p w14:paraId="1A1348A7" w14:textId="77777777" w:rsidR="00E54CEF" w:rsidRPr="00C83DFB" w:rsidRDefault="00E54CEF" w:rsidP="00E55DDC">
      <w:pPr>
        <w:tabs>
          <w:tab w:val="left" w:pos="567"/>
          <w:tab w:val="left" w:pos="2127"/>
        </w:tabs>
        <w:jc w:val="center"/>
        <w:rPr>
          <w:b/>
          <w:sz w:val="22"/>
          <w:szCs w:val="22"/>
        </w:rPr>
      </w:pPr>
    </w:p>
    <w:p w14:paraId="70D7019C" w14:textId="72C79BB8" w:rsidR="00E54CEF" w:rsidRPr="00C83DFB" w:rsidRDefault="00DD2329" w:rsidP="007E7451">
      <w:pPr>
        <w:keepNext/>
        <w:tabs>
          <w:tab w:val="left" w:pos="567"/>
          <w:tab w:val="left" w:pos="2127"/>
        </w:tabs>
        <w:jc w:val="center"/>
        <w:rPr>
          <w:b/>
          <w:sz w:val="22"/>
          <w:szCs w:val="22"/>
        </w:rPr>
      </w:pPr>
      <w:r w:rsidRPr="00C83DFB">
        <w:rPr>
          <w:b/>
          <w:sz w:val="22"/>
          <w:szCs w:val="22"/>
        </w:rPr>
        <w:t>XV</w:t>
      </w:r>
      <w:r w:rsidR="004F0276" w:rsidRPr="00C83DFB">
        <w:rPr>
          <w:b/>
          <w:sz w:val="22"/>
          <w:szCs w:val="22"/>
        </w:rPr>
        <w:t>I</w:t>
      </w:r>
      <w:r w:rsidR="00E54CEF" w:rsidRPr="00C83DFB">
        <w:rPr>
          <w:b/>
          <w:sz w:val="22"/>
          <w:szCs w:val="22"/>
        </w:rPr>
        <w:t>I.</w:t>
      </w:r>
    </w:p>
    <w:p w14:paraId="0365C0CD" w14:textId="77777777" w:rsidR="00E54CEF" w:rsidRPr="00C83DFB" w:rsidRDefault="00E54CEF" w:rsidP="00D11FB8">
      <w:pPr>
        <w:keepNext/>
        <w:tabs>
          <w:tab w:val="left" w:pos="567"/>
          <w:tab w:val="left" w:pos="4678"/>
          <w:tab w:val="left" w:pos="5670"/>
        </w:tabs>
        <w:jc w:val="center"/>
        <w:rPr>
          <w:b/>
          <w:sz w:val="22"/>
          <w:szCs w:val="22"/>
        </w:rPr>
      </w:pPr>
      <w:r w:rsidRPr="00C83DFB">
        <w:rPr>
          <w:b/>
          <w:sz w:val="22"/>
          <w:szCs w:val="22"/>
        </w:rPr>
        <w:t>Adresy pro doručování</w:t>
      </w:r>
      <w:r w:rsidR="00F146E8" w:rsidRPr="00C83DFB">
        <w:rPr>
          <w:b/>
          <w:sz w:val="22"/>
          <w:szCs w:val="22"/>
        </w:rPr>
        <w:t>,</w:t>
      </w:r>
      <w:r w:rsidRPr="00C83DFB">
        <w:rPr>
          <w:b/>
          <w:sz w:val="22"/>
          <w:szCs w:val="22"/>
        </w:rPr>
        <w:t xml:space="preserve"> zástupci pro věci technické</w:t>
      </w:r>
    </w:p>
    <w:p w14:paraId="71A22726" w14:textId="77777777" w:rsidR="00E54CEF" w:rsidRPr="00C83DFB" w:rsidRDefault="00E54CEF" w:rsidP="00BC7D89">
      <w:pPr>
        <w:pStyle w:val="Zkladntext"/>
        <w:keepNext/>
        <w:numPr>
          <w:ilvl w:val="0"/>
          <w:numId w:val="12"/>
        </w:numPr>
        <w:tabs>
          <w:tab w:val="left" w:pos="567"/>
        </w:tabs>
        <w:spacing w:before="80" w:after="0"/>
        <w:ind w:left="567" w:right="-142" w:hanging="567"/>
        <w:jc w:val="both"/>
        <w:rPr>
          <w:sz w:val="22"/>
          <w:szCs w:val="22"/>
        </w:rPr>
      </w:pPr>
      <w:r w:rsidRPr="00C83DFB">
        <w:rPr>
          <w:sz w:val="22"/>
          <w:szCs w:val="22"/>
        </w:rPr>
        <w:t>Adresy pro doručování:</w:t>
      </w:r>
    </w:p>
    <w:p w14:paraId="62659ECA" w14:textId="758417B7" w:rsidR="003829E1" w:rsidRDefault="00DF7A5C" w:rsidP="00E9218B">
      <w:pPr>
        <w:tabs>
          <w:tab w:val="left" w:pos="1134"/>
        </w:tabs>
        <w:spacing w:before="60"/>
        <w:ind w:left="567"/>
        <w:rPr>
          <w:sz w:val="22"/>
          <w:szCs w:val="22"/>
        </w:rPr>
      </w:pPr>
      <w:r w:rsidRPr="00C83DFB">
        <w:rPr>
          <w:sz w:val="22"/>
          <w:szCs w:val="22"/>
        </w:rPr>
        <w:t>- a</w:t>
      </w:r>
      <w:r w:rsidR="00F91EE3" w:rsidRPr="00C83DFB">
        <w:rPr>
          <w:sz w:val="22"/>
          <w:szCs w:val="22"/>
        </w:rPr>
        <w:t xml:space="preserve">dresa a e-mail objednatele jsou: </w:t>
      </w:r>
      <w:bookmarkStart w:id="8" w:name="_Hlk145592249"/>
    </w:p>
    <w:p w14:paraId="7F87BD07" w14:textId="77777777" w:rsidR="00A06D5A" w:rsidRPr="00A06D5A" w:rsidRDefault="00A06D5A" w:rsidP="00A06D5A">
      <w:pPr>
        <w:tabs>
          <w:tab w:val="left" w:pos="1134"/>
        </w:tabs>
        <w:spacing w:before="60"/>
        <w:ind w:left="567"/>
        <w:rPr>
          <w:sz w:val="22"/>
          <w:szCs w:val="22"/>
        </w:rPr>
      </w:pPr>
      <w:r w:rsidRPr="00A06D5A">
        <w:rPr>
          <w:sz w:val="22"/>
          <w:szCs w:val="22"/>
        </w:rPr>
        <w:tab/>
        <w:t>Město Choceň</w:t>
      </w:r>
    </w:p>
    <w:p w14:paraId="156BA8DC" w14:textId="77777777" w:rsidR="00A06D5A" w:rsidRPr="00A06D5A" w:rsidRDefault="00A06D5A" w:rsidP="00A06D5A">
      <w:pPr>
        <w:tabs>
          <w:tab w:val="left" w:pos="1134"/>
        </w:tabs>
        <w:spacing w:before="60"/>
        <w:ind w:left="567"/>
        <w:rPr>
          <w:sz w:val="22"/>
          <w:szCs w:val="22"/>
        </w:rPr>
      </w:pPr>
      <w:r w:rsidRPr="00A06D5A">
        <w:rPr>
          <w:sz w:val="22"/>
          <w:szCs w:val="22"/>
        </w:rPr>
        <w:tab/>
        <w:t>adresa: Jungmannova 301, 56501 Choceň</w:t>
      </w:r>
    </w:p>
    <w:p w14:paraId="5E39C860" w14:textId="77777777" w:rsidR="00A06D5A" w:rsidRPr="00A06D5A" w:rsidRDefault="00A06D5A" w:rsidP="00A06D5A">
      <w:pPr>
        <w:tabs>
          <w:tab w:val="left" w:pos="1134"/>
        </w:tabs>
        <w:spacing w:before="60"/>
        <w:ind w:left="567"/>
        <w:rPr>
          <w:sz w:val="22"/>
          <w:szCs w:val="22"/>
        </w:rPr>
      </w:pPr>
      <w:r w:rsidRPr="00A06D5A">
        <w:rPr>
          <w:sz w:val="22"/>
          <w:szCs w:val="22"/>
        </w:rPr>
        <w:tab/>
        <w:t>e-mail: e-podatelna@chocen.cz</w:t>
      </w:r>
    </w:p>
    <w:p w14:paraId="678EBD0A" w14:textId="69C8FD83" w:rsidR="00A06D5A" w:rsidRPr="00C83DFB" w:rsidRDefault="00A06D5A" w:rsidP="00A06D5A">
      <w:pPr>
        <w:tabs>
          <w:tab w:val="left" w:pos="1134"/>
        </w:tabs>
        <w:spacing w:before="60"/>
        <w:ind w:left="567"/>
        <w:rPr>
          <w:sz w:val="22"/>
          <w:szCs w:val="22"/>
        </w:rPr>
      </w:pPr>
      <w:r w:rsidRPr="00A06D5A">
        <w:rPr>
          <w:sz w:val="22"/>
          <w:szCs w:val="22"/>
        </w:rPr>
        <w:tab/>
        <w:t>datová schránka: 2bpbz3p</w:t>
      </w:r>
    </w:p>
    <w:bookmarkEnd w:id="8"/>
    <w:p w14:paraId="4CFBB808" w14:textId="6F898EF6" w:rsidR="00E54CEF" w:rsidRPr="00C83DFB" w:rsidRDefault="00DF7A5C" w:rsidP="003829E1">
      <w:pPr>
        <w:tabs>
          <w:tab w:val="left" w:pos="1134"/>
        </w:tabs>
        <w:spacing w:before="60"/>
        <w:ind w:left="567"/>
        <w:rPr>
          <w:sz w:val="22"/>
          <w:szCs w:val="22"/>
        </w:rPr>
      </w:pPr>
      <w:r w:rsidRPr="00C83DFB">
        <w:rPr>
          <w:sz w:val="22"/>
          <w:szCs w:val="22"/>
        </w:rPr>
        <w:t>- a</w:t>
      </w:r>
      <w:r w:rsidR="00E54CEF" w:rsidRPr="00C83DFB">
        <w:rPr>
          <w:sz w:val="22"/>
          <w:szCs w:val="22"/>
        </w:rPr>
        <w:t>dresa a e-mail zhotovitele jsou:</w:t>
      </w:r>
    </w:p>
    <w:p w14:paraId="6FCFE771" w14:textId="77777777" w:rsidR="00E54CEF" w:rsidRPr="00C83DFB" w:rsidRDefault="00E54CEF" w:rsidP="00E26E5A">
      <w:pPr>
        <w:tabs>
          <w:tab w:val="left" w:pos="1134"/>
        </w:tabs>
        <w:ind w:left="567"/>
        <w:rPr>
          <w:sz w:val="22"/>
          <w:szCs w:val="22"/>
        </w:rPr>
      </w:pPr>
      <w:r w:rsidRPr="00C83DFB">
        <w:rPr>
          <w:sz w:val="22"/>
          <w:szCs w:val="22"/>
        </w:rPr>
        <w:tab/>
      </w:r>
      <w:r w:rsidRPr="00C83DFB">
        <w:rPr>
          <w:sz w:val="22"/>
          <w:szCs w:val="22"/>
          <w:highlight w:val="yellow"/>
        </w:rPr>
        <w:t>……………………………………….</w:t>
      </w:r>
    </w:p>
    <w:p w14:paraId="15EEC068" w14:textId="3589BAAC" w:rsidR="00E54CEF" w:rsidRPr="00C83DFB" w:rsidRDefault="00E54CEF" w:rsidP="00423B9F">
      <w:pPr>
        <w:tabs>
          <w:tab w:val="left" w:pos="1134"/>
          <w:tab w:val="left" w:pos="7890"/>
        </w:tabs>
        <w:ind w:left="567"/>
        <w:rPr>
          <w:sz w:val="22"/>
          <w:szCs w:val="22"/>
        </w:rPr>
      </w:pPr>
      <w:r w:rsidRPr="00C83DFB">
        <w:rPr>
          <w:sz w:val="22"/>
          <w:szCs w:val="22"/>
        </w:rPr>
        <w:tab/>
      </w:r>
      <w:r w:rsidR="003829E1" w:rsidRPr="00C83DFB">
        <w:rPr>
          <w:sz w:val="22"/>
          <w:szCs w:val="22"/>
        </w:rPr>
        <w:t>a</w:t>
      </w:r>
      <w:r w:rsidRPr="00C83DFB">
        <w:rPr>
          <w:sz w:val="22"/>
          <w:szCs w:val="22"/>
        </w:rPr>
        <w:t xml:space="preserve">dresa: </w:t>
      </w:r>
      <w:r w:rsidRPr="00C83DFB">
        <w:rPr>
          <w:sz w:val="22"/>
          <w:szCs w:val="22"/>
          <w:highlight w:val="yellow"/>
        </w:rPr>
        <w:t>………………………………………………………</w:t>
      </w:r>
    </w:p>
    <w:p w14:paraId="03580E0E" w14:textId="2F9C2501" w:rsidR="00E54CEF" w:rsidRPr="00C83DFB" w:rsidRDefault="00E54CEF" w:rsidP="00DF7A5C">
      <w:pPr>
        <w:tabs>
          <w:tab w:val="left" w:pos="567"/>
          <w:tab w:val="left" w:pos="1134"/>
        </w:tabs>
        <w:ind w:left="567"/>
        <w:jc w:val="both"/>
        <w:rPr>
          <w:sz w:val="22"/>
          <w:szCs w:val="22"/>
        </w:rPr>
      </w:pPr>
      <w:r w:rsidRPr="00C83DFB">
        <w:rPr>
          <w:sz w:val="22"/>
          <w:szCs w:val="22"/>
        </w:rPr>
        <w:tab/>
        <w:t xml:space="preserve">e-mail: </w:t>
      </w:r>
      <w:r w:rsidR="00DF7A5C" w:rsidRPr="00C83DFB">
        <w:rPr>
          <w:sz w:val="22"/>
          <w:szCs w:val="22"/>
          <w:highlight w:val="yellow"/>
        </w:rPr>
        <w:t>..............................</w:t>
      </w:r>
    </w:p>
    <w:p w14:paraId="46EA2540" w14:textId="01BBDA90" w:rsidR="00DF7A5C" w:rsidRPr="00C83DFB" w:rsidRDefault="00DF7A5C" w:rsidP="00DF7A5C">
      <w:pPr>
        <w:tabs>
          <w:tab w:val="left" w:pos="567"/>
          <w:tab w:val="left" w:pos="1134"/>
        </w:tabs>
        <w:ind w:left="567"/>
        <w:jc w:val="both"/>
        <w:rPr>
          <w:sz w:val="22"/>
          <w:szCs w:val="22"/>
        </w:rPr>
      </w:pPr>
      <w:r w:rsidRPr="00C83DFB">
        <w:rPr>
          <w:sz w:val="22"/>
          <w:szCs w:val="22"/>
        </w:rPr>
        <w:tab/>
        <w:t xml:space="preserve">datová schránka: </w:t>
      </w:r>
      <w:r w:rsidRPr="00C83DFB">
        <w:rPr>
          <w:sz w:val="22"/>
          <w:szCs w:val="22"/>
          <w:highlight w:val="yellow"/>
        </w:rPr>
        <w:t>........................</w:t>
      </w:r>
    </w:p>
    <w:p w14:paraId="641FF25F" w14:textId="77777777" w:rsidR="00E54CEF" w:rsidRPr="00C83DFB" w:rsidRDefault="00E54CEF" w:rsidP="003829E1">
      <w:pPr>
        <w:tabs>
          <w:tab w:val="left" w:pos="1134"/>
        </w:tabs>
        <w:spacing w:before="60"/>
        <w:ind w:left="567"/>
        <w:jc w:val="both"/>
        <w:rPr>
          <w:sz w:val="22"/>
          <w:szCs w:val="22"/>
        </w:rPr>
      </w:pPr>
      <w:r w:rsidRPr="00C83DFB">
        <w:rPr>
          <w:sz w:val="22"/>
          <w:szCs w:val="22"/>
        </w:rPr>
        <w:t>nebo jiné adresy nebo e-mailové adresy, které budou druhé straně způsobem dle tohoto článku oznámeny.</w:t>
      </w:r>
    </w:p>
    <w:p w14:paraId="38A204B3" w14:textId="594E55BC" w:rsidR="00E54CEF" w:rsidRPr="00C83DFB" w:rsidRDefault="00E54CEF" w:rsidP="00DE10EC">
      <w:pPr>
        <w:pStyle w:val="Zkladntext"/>
        <w:numPr>
          <w:ilvl w:val="0"/>
          <w:numId w:val="12"/>
        </w:numPr>
        <w:tabs>
          <w:tab w:val="left" w:pos="567"/>
          <w:tab w:val="left" w:pos="851"/>
        </w:tabs>
        <w:spacing w:before="80" w:after="0"/>
        <w:ind w:left="567" w:right="-28" w:hanging="567"/>
        <w:jc w:val="both"/>
        <w:rPr>
          <w:sz w:val="22"/>
          <w:szCs w:val="22"/>
        </w:rPr>
      </w:pPr>
      <w:r w:rsidRPr="00C83DFB">
        <w:rPr>
          <w:sz w:val="22"/>
          <w:szCs w:val="22"/>
        </w:rPr>
        <w:lastRenderedPageBreak/>
        <w:t>Veškerá oznámení, výzvy, reklamace a jiné úkony dle této smlouvy mohou být zaslány písemně doporučenou poštou</w:t>
      </w:r>
      <w:r w:rsidR="00DF7A5C" w:rsidRPr="00C83DFB">
        <w:rPr>
          <w:sz w:val="22"/>
          <w:szCs w:val="22"/>
        </w:rPr>
        <w:t>, datovou schránkou</w:t>
      </w:r>
      <w:r w:rsidRPr="00C83DFB">
        <w:rPr>
          <w:sz w:val="22"/>
          <w:szCs w:val="22"/>
        </w:rPr>
        <w:t xml:space="preserve"> nebo e-mailem na adresy shora dohodnuté. </w:t>
      </w:r>
      <w:r w:rsidR="00A90DE6" w:rsidRPr="00C83DFB">
        <w:rPr>
          <w:sz w:val="22"/>
          <w:szCs w:val="22"/>
        </w:rPr>
        <w:t xml:space="preserve"> </w:t>
      </w:r>
    </w:p>
    <w:p w14:paraId="3A9B06DE" w14:textId="72D15D49" w:rsidR="008A29C6" w:rsidRPr="00C83DFB" w:rsidRDefault="00E54CEF" w:rsidP="00A06D5A">
      <w:pPr>
        <w:pStyle w:val="Zkladntext"/>
        <w:numPr>
          <w:ilvl w:val="0"/>
          <w:numId w:val="12"/>
        </w:numPr>
        <w:tabs>
          <w:tab w:val="left" w:pos="567"/>
          <w:tab w:val="left" w:pos="851"/>
        </w:tabs>
        <w:spacing w:before="80" w:after="0"/>
        <w:ind w:right="-28"/>
        <w:jc w:val="both"/>
        <w:rPr>
          <w:sz w:val="22"/>
          <w:szCs w:val="22"/>
        </w:rPr>
      </w:pPr>
      <w:r w:rsidRPr="00336C98">
        <w:rPr>
          <w:sz w:val="22"/>
          <w:szCs w:val="22"/>
        </w:rPr>
        <w:t xml:space="preserve">Zástupcem pro věci technické objednatele je </w:t>
      </w:r>
      <w:bookmarkStart w:id="9" w:name="_Hlk149132611"/>
      <w:r w:rsidR="00A06D5A" w:rsidRPr="00A06D5A">
        <w:rPr>
          <w:sz w:val="22"/>
          <w:szCs w:val="22"/>
        </w:rPr>
        <w:t>Ing. František Eliáš, e-mail: frantisek.elias@chocen.cz, tel: +420 604 295 977; Ing. Jaromír Andrle, e-mail: jaromir.andrle@chocen.cz, tel: +420 731 620 919; technickým dozorem stavebníka je</w:t>
      </w:r>
      <w:r w:rsidR="00A06D5A">
        <w:rPr>
          <w:sz w:val="22"/>
          <w:szCs w:val="22"/>
        </w:rPr>
        <w:t xml:space="preserve"> (bude doplněno); koordinátorem BOZP je </w:t>
      </w:r>
      <w:r w:rsidR="00A06D5A" w:rsidRPr="00A06D5A">
        <w:rPr>
          <w:sz w:val="22"/>
          <w:szCs w:val="22"/>
        </w:rPr>
        <w:t>(bude doplněno</w:t>
      </w:r>
      <w:proofErr w:type="gramStart"/>
      <w:r w:rsidR="00A06D5A" w:rsidRPr="00A06D5A">
        <w:rPr>
          <w:sz w:val="22"/>
          <w:szCs w:val="22"/>
        </w:rPr>
        <w:t>)</w:t>
      </w:r>
      <w:r w:rsidR="00A06D5A">
        <w:rPr>
          <w:sz w:val="22"/>
          <w:szCs w:val="22"/>
        </w:rPr>
        <w:t xml:space="preserve"> </w:t>
      </w:r>
      <w:bookmarkEnd w:id="9"/>
      <w:r w:rsidR="00A06D5A">
        <w:rPr>
          <w:sz w:val="22"/>
          <w:szCs w:val="22"/>
        </w:rPr>
        <w:t>;</w:t>
      </w:r>
      <w:proofErr w:type="gramEnd"/>
      <w:r w:rsidR="00A06D5A" w:rsidRPr="00336C98">
        <w:rPr>
          <w:sz w:val="22"/>
          <w:szCs w:val="22"/>
        </w:rPr>
        <w:t xml:space="preserve"> </w:t>
      </w:r>
      <w:r w:rsidRPr="00336C98">
        <w:rPr>
          <w:sz w:val="22"/>
          <w:szCs w:val="22"/>
        </w:rPr>
        <w:t>nebo jin</w:t>
      </w:r>
      <w:r w:rsidR="00A06D5A">
        <w:rPr>
          <w:sz w:val="22"/>
          <w:szCs w:val="22"/>
        </w:rPr>
        <w:t>é</w:t>
      </w:r>
      <w:r w:rsidRPr="00336C98">
        <w:rPr>
          <w:sz w:val="22"/>
          <w:szCs w:val="22"/>
        </w:rPr>
        <w:t xml:space="preserve"> osob</w:t>
      </w:r>
      <w:r w:rsidR="00A06D5A">
        <w:rPr>
          <w:sz w:val="22"/>
          <w:szCs w:val="22"/>
        </w:rPr>
        <w:t>y</w:t>
      </w:r>
      <w:r w:rsidRPr="00336C98">
        <w:rPr>
          <w:sz w:val="22"/>
          <w:szCs w:val="22"/>
        </w:rPr>
        <w:t>, kter</w:t>
      </w:r>
      <w:r w:rsidR="00A06D5A">
        <w:rPr>
          <w:sz w:val="22"/>
          <w:szCs w:val="22"/>
        </w:rPr>
        <w:t>é</w:t>
      </w:r>
      <w:r w:rsidRPr="00336C98">
        <w:rPr>
          <w:sz w:val="22"/>
          <w:szCs w:val="22"/>
        </w:rPr>
        <w:t xml:space="preserve"> objednatel určí.</w:t>
      </w:r>
      <w:r w:rsidR="00BE3694" w:rsidRPr="00336C98">
        <w:rPr>
          <w:sz w:val="22"/>
          <w:szCs w:val="22"/>
        </w:rPr>
        <w:t xml:space="preserve"> Zástupce pro věci technické objednatele </w:t>
      </w:r>
      <w:r w:rsidR="000D328A">
        <w:rPr>
          <w:sz w:val="22"/>
          <w:szCs w:val="22"/>
        </w:rPr>
        <w:t xml:space="preserve">může také </w:t>
      </w:r>
      <w:proofErr w:type="spellStart"/>
      <w:r w:rsidR="00BE3694" w:rsidRPr="00336C98">
        <w:rPr>
          <w:sz w:val="22"/>
          <w:szCs w:val="22"/>
        </w:rPr>
        <w:t>vykonává</w:t>
      </w:r>
      <w:r w:rsidR="000D328A">
        <w:rPr>
          <w:sz w:val="22"/>
          <w:szCs w:val="22"/>
        </w:rPr>
        <w:t>t</w:t>
      </w:r>
      <w:proofErr w:type="spellEnd"/>
      <w:r w:rsidR="00BE3694" w:rsidRPr="00336C98">
        <w:rPr>
          <w:sz w:val="22"/>
          <w:szCs w:val="22"/>
        </w:rPr>
        <w:t xml:space="preserve"> technický</w:t>
      </w:r>
      <w:r w:rsidR="00BE3694" w:rsidRPr="00C83DFB">
        <w:rPr>
          <w:sz w:val="22"/>
          <w:szCs w:val="22"/>
        </w:rPr>
        <w:t xml:space="preserve"> dozor stavebníka </w:t>
      </w:r>
      <w:r w:rsidR="002E1DBA" w:rsidRPr="00C83DFB">
        <w:rPr>
          <w:sz w:val="22"/>
          <w:szCs w:val="22"/>
        </w:rPr>
        <w:t>dle</w:t>
      </w:r>
      <w:r w:rsidR="00BE3694" w:rsidRPr="00C83DFB">
        <w:rPr>
          <w:sz w:val="22"/>
          <w:szCs w:val="22"/>
        </w:rPr>
        <w:t xml:space="preserve"> stavebního zákona.</w:t>
      </w:r>
      <w:r w:rsidR="00AD671A" w:rsidRPr="00C83DFB">
        <w:rPr>
          <w:sz w:val="22"/>
          <w:szCs w:val="22"/>
        </w:rPr>
        <w:t xml:space="preserve"> </w:t>
      </w:r>
    </w:p>
    <w:p w14:paraId="68634332" w14:textId="77777777" w:rsidR="00E54CEF" w:rsidRPr="00C83DFB" w:rsidRDefault="00E54CEF" w:rsidP="00027919">
      <w:pPr>
        <w:pStyle w:val="Zkladntext"/>
        <w:tabs>
          <w:tab w:val="left" w:pos="567"/>
          <w:tab w:val="left" w:pos="851"/>
        </w:tabs>
        <w:spacing w:after="0"/>
        <w:ind w:left="567" w:right="-142"/>
        <w:rPr>
          <w:sz w:val="22"/>
          <w:szCs w:val="22"/>
        </w:rPr>
      </w:pPr>
      <w:r w:rsidRPr="00C83DFB">
        <w:rPr>
          <w:sz w:val="22"/>
          <w:szCs w:val="22"/>
        </w:rPr>
        <w:t>Zástupce pro věci technické objednatele je oprávněn provádět rozhodnutí týkající se např.:</w:t>
      </w:r>
    </w:p>
    <w:p w14:paraId="4315B91E" w14:textId="77777777" w:rsidR="00E54CEF" w:rsidRPr="00C83DFB" w:rsidRDefault="00E54CEF" w:rsidP="00E26E5A">
      <w:pPr>
        <w:tabs>
          <w:tab w:val="left" w:pos="851"/>
        </w:tabs>
        <w:ind w:left="851" w:hanging="284"/>
        <w:jc w:val="both"/>
        <w:rPr>
          <w:snapToGrid w:val="0"/>
          <w:sz w:val="22"/>
          <w:szCs w:val="22"/>
        </w:rPr>
      </w:pPr>
      <w:r w:rsidRPr="00C83DFB">
        <w:rPr>
          <w:snapToGrid w:val="0"/>
          <w:sz w:val="22"/>
          <w:szCs w:val="22"/>
        </w:rPr>
        <w:t xml:space="preserve">- </w:t>
      </w:r>
      <w:r w:rsidRPr="00C83DFB">
        <w:rPr>
          <w:snapToGrid w:val="0"/>
          <w:sz w:val="22"/>
          <w:szCs w:val="22"/>
        </w:rPr>
        <w:tab/>
        <w:t>pozastavení provádění prací na díle nebo jeho části, nebo pozastavení provádění díla jako celku,</w:t>
      </w:r>
    </w:p>
    <w:p w14:paraId="336B9994" w14:textId="77777777" w:rsidR="00E54CEF" w:rsidRPr="00C83DFB" w:rsidRDefault="00E54CEF" w:rsidP="00E26E5A">
      <w:pPr>
        <w:tabs>
          <w:tab w:val="left" w:pos="851"/>
        </w:tabs>
        <w:ind w:left="851" w:hanging="284"/>
        <w:jc w:val="both"/>
        <w:rPr>
          <w:snapToGrid w:val="0"/>
          <w:sz w:val="22"/>
          <w:szCs w:val="22"/>
        </w:rPr>
      </w:pPr>
      <w:r w:rsidRPr="00C83DFB">
        <w:rPr>
          <w:sz w:val="22"/>
          <w:szCs w:val="22"/>
        </w:rPr>
        <w:t xml:space="preserve">- </w:t>
      </w:r>
      <w:r w:rsidRPr="00C83DFB">
        <w:rPr>
          <w:sz w:val="22"/>
          <w:szCs w:val="22"/>
        </w:rPr>
        <w:tab/>
        <w:t>předběžných rozhodnutí týkajících se projekčních změn díla, včetně rozšíření nebo omezení rozsahu díla,</w:t>
      </w:r>
    </w:p>
    <w:p w14:paraId="41EF88E6" w14:textId="77777777" w:rsidR="00E54CEF" w:rsidRPr="00C83DFB" w:rsidRDefault="00E54CEF" w:rsidP="00E26E5A">
      <w:pPr>
        <w:pStyle w:val="Zkladntextodsazen2"/>
        <w:spacing w:after="0" w:line="240" w:lineRule="auto"/>
        <w:ind w:left="567"/>
        <w:jc w:val="both"/>
        <w:rPr>
          <w:sz w:val="22"/>
          <w:szCs w:val="22"/>
        </w:rPr>
      </w:pPr>
      <w:r w:rsidRPr="00C83DFB">
        <w:rPr>
          <w:sz w:val="22"/>
          <w:szCs w:val="22"/>
        </w:rPr>
        <w:t>a dále je též oprávněn k převzetí díla a k podpisu předávacích protokolů a zápisů dle této smlouvy o dílo.</w:t>
      </w:r>
    </w:p>
    <w:p w14:paraId="1D63B9FF" w14:textId="428DD15B" w:rsidR="00E54CEF" w:rsidRPr="0059552D"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Zástupcem pro věci technické zhotovitele je </w:t>
      </w:r>
      <w:r w:rsidR="00F075DE">
        <w:rPr>
          <w:sz w:val="22"/>
          <w:szCs w:val="22"/>
        </w:rPr>
        <w:t>(bude doplněno před podpisem smlouvy)</w:t>
      </w:r>
    </w:p>
    <w:p w14:paraId="15E32855" w14:textId="77777777" w:rsidR="00E54CEF" w:rsidRPr="00C83DFB" w:rsidRDefault="00E54CEF" w:rsidP="00FE13AD">
      <w:pPr>
        <w:pStyle w:val="Zkladntext"/>
        <w:tabs>
          <w:tab w:val="left" w:pos="567"/>
          <w:tab w:val="left" w:pos="851"/>
        </w:tabs>
        <w:spacing w:after="0"/>
        <w:ind w:left="567"/>
        <w:jc w:val="both"/>
        <w:rPr>
          <w:sz w:val="22"/>
          <w:szCs w:val="22"/>
        </w:rPr>
      </w:pPr>
      <w:r w:rsidRPr="0059552D">
        <w:rPr>
          <w:sz w:val="22"/>
          <w:szCs w:val="22"/>
        </w:rPr>
        <w:t>Zástupce pro věci technické zhotovitele je touto smlouvou pověřen k vyřizování</w:t>
      </w:r>
      <w:r w:rsidRPr="00C83DFB">
        <w:rPr>
          <w:sz w:val="22"/>
          <w:szCs w:val="22"/>
        </w:rPr>
        <w:t xml:space="preserve"> a řešení technických problémů, řízením prací, koordinac</w:t>
      </w:r>
      <w:r w:rsidR="00B35923" w:rsidRPr="00C83DFB">
        <w:rPr>
          <w:sz w:val="22"/>
          <w:szCs w:val="22"/>
        </w:rPr>
        <w:t xml:space="preserve">í </w:t>
      </w:r>
      <w:proofErr w:type="spellStart"/>
      <w:r w:rsidR="00B35923" w:rsidRPr="00C83DFB">
        <w:rPr>
          <w:sz w:val="22"/>
          <w:szCs w:val="22"/>
        </w:rPr>
        <w:t>podzhotovitelů</w:t>
      </w:r>
      <w:proofErr w:type="spellEnd"/>
      <w:r w:rsidRPr="00C83DFB">
        <w:rPr>
          <w:sz w:val="22"/>
          <w:szCs w:val="22"/>
        </w:rPr>
        <w:t xml:space="preserve"> a řešením všech problémů souvisejících s realizací díla.  </w:t>
      </w:r>
    </w:p>
    <w:p w14:paraId="468EFD4D"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 xml:space="preserve">Zhotovitel zajistí odborné vedení provádění díla osobou, která má pro tuto činnost oprávnění podle zákona č. 360/1992 Sb., ve znění pozdějších změn. </w:t>
      </w:r>
    </w:p>
    <w:p w14:paraId="76984431" w14:textId="77777777" w:rsidR="00E54CEF" w:rsidRPr="00C83DFB" w:rsidRDefault="00E54CEF" w:rsidP="00BC7D89">
      <w:pPr>
        <w:pStyle w:val="Zkladntext"/>
        <w:numPr>
          <w:ilvl w:val="0"/>
          <w:numId w:val="12"/>
        </w:numPr>
        <w:tabs>
          <w:tab w:val="left" w:pos="567"/>
          <w:tab w:val="left" w:pos="851"/>
        </w:tabs>
        <w:spacing w:before="80" w:after="0"/>
        <w:ind w:left="567" w:hanging="567"/>
        <w:jc w:val="both"/>
        <w:rPr>
          <w:sz w:val="22"/>
          <w:szCs w:val="22"/>
        </w:rPr>
      </w:pPr>
      <w:r w:rsidRPr="00C83DFB">
        <w:rPr>
          <w:sz w:val="22"/>
          <w:szCs w:val="22"/>
        </w:rPr>
        <w:t>Zástupci pro věci technické</w:t>
      </w:r>
      <w:r w:rsidR="00AF3FC4" w:rsidRPr="00C83DFB">
        <w:rPr>
          <w:sz w:val="22"/>
          <w:szCs w:val="22"/>
        </w:rPr>
        <w:t xml:space="preserve"> </w:t>
      </w:r>
      <w:r w:rsidRPr="00C83DFB">
        <w:rPr>
          <w:sz w:val="22"/>
          <w:szCs w:val="22"/>
        </w:rPr>
        <w:t>nejsou oprávněni uzavírat jakékoliv dodatky ke smlouvě či rozhodovat o změnách smlouvy.</w:t>
      </w:r>
    </w:p>
    <w:p w14:paraId="4A7D081B" w14:textId="77777777" w:rsidR="00E54CEF" w:rsidRPr="00C83DFB" w:rsidRDefault="00E54CEF" w:rsidP="00F37B7A">
      <w:pPr>
        <w:tabs>
          <w:tab w:val="left" w:pos="567"/>
          <w:tab w:val="left" w:pos="2127"/>
        </w:tabs>
        <w:jc w:val="center"/>
        <w:rPr>
          <w:b/>
          <w:sz w:val="22"/>
          <w:szCs w:val="22"/>
        </w:rPr>
      </w:pPr>
    </w:p>
    <w:p w14:paraId="39ACDAD6" w14:textId="0CF074B1" w:rsidR="00E54CEF" w:rsidRPr="00C83DFB" w:rsidRDefault="00E54CEF" w:rsidP="00F37B7A">
      <w:pPr>
        <w:tabs>
          <w:tab w:val="left" w:pos="567"/>
          <w:tab w:val="left" w:pos="2127"/>
        </w:tabs>
        <w:jc w:val="center"/>
        <w:rPr>
          <w:b/>
          <w:sz w:val="22"/>
          <w:szCs w:val="22"/>
        </w:rPr>
      </w:pPr>
      <w:r w:rsidRPr="00C83DFB">
        <w:rPr>
          <w:b/>
          <w:sz w:val="22"/>
          <w:szCs w:val="22"/>
        </w:rPr>
        <w:t>XV</w:t>
      </w:r>
      <w:r w:rsidR="0090421D" w:rsidRPr="00C83DFB">
        <w:rPr>
          <w:b/>
          <w:sz w:val="22"/>
          <w:szCs w:val="22"/>
        </w:rPr>
        <w:t>I</w:t>
      </w:r>
      <w:r w:rsidR="00B35923" w:rsidRPr="00C83DFB">
        <w:rPr>
          <w:b/>
          <w:sz w:val="22"/>
          <w:szCs w:val="22"/>
        </w:rPr>
        <w:t>II</w:t>
      </w:r>
      <w:r w:rsidRPr="00C83DFB">
        <w:rPr>
          <w:b/>
          <w:sz w:val="22"/>
          <w:szCs w:val="22"/>
        </w:rPr>
        <w:t>.</w:t>
      </w:r>
    </w:p>
    <w:p w14:paraId="37541437" w14:textId="77777777" w:rsidR="00E54CEF" w:rsidRPr="00C83DFB" w:rsidRDefault="00E54CEF" w:rsidP="006B3014">
      <w:pPr>
        <w:tabs>
          <w:tab w:val="left" w:pos="567"/>
          <w:tab w:val="left" w:pos="2127"/>
        </w:tabs>
        <w:jc w:val="center"/>
        <w:rPr>
          <w:b/>
          <w:sz w:val="22"/>
          <w:szCs w:val="22"/>
        </w:rPr>
      </w:pPr>
      <w:r w:rsidRPr="00C83DFB">
        <w:rPr>
          <w:b/>
          <w:sz w:val="22"/>
          <w:szCs w:val="22"/>
        </w:rPr>
        <w:t>Změna a ukončení smlouvy</w:t>
      </w:r>
    </w:p>
    <w:p w14:paraId="2F985EF8"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03801389" w14:textId="77777777" w:rsidR="00D15A28" w:rsidRPr="00C83DFB" w:rsidRDefault="00D15A28" w:rsidP="00BC7D89">
      <w:pPr>
        <w:numPr>
          <w:ilvl w:val="0"/>
          <w:numId w:val="10"/>
        </w:numPr>
        <w:tabs>
          <w:tab w:val="left" w:pos="567"/>
          <w:tab w:val="left" w:pos="2127"/>
        </w:tabs>
        <w:spacing w:before="80"/>
        <w:ind w:left="567" w:hanging="567"/>
        <w:jc w:val="both"/>
        <w:rPr>
          <w:sz w:val="22"/>
          <w:szCs w:val="22"/>
        </w:rPr>
      </w:pPr>
      <w:r w:rsidRPr="00C83DFB">
        <w:rPr>
          <w:sz w:val="22"/>
          <w:szCs w:val="22"/>
        </w:rPr>
        <w:t>Jakákoliv změna této smlouvy musí být učiněna v souladu se zákonem o zadávání veřejných zakázek.</w:t>
      </w:r>
    </w:p>
    <w:p w14:paraId="637A0E2A"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5C7E3F37" w14:textId="77777777" w:rsidR="00E54CEF" w:rsidRPr="00C83DFB" w:rsidRDefault="00E54CEF" w:rsidP="00BC7D89">
      <w:pPr>
        <w:numPr>
          <w:ilvl w:val="0"/>
          <w:numId w:val="10"/>
        </w:numPr>
        <w:tabs>
          <w:tab w:val="left" w:pos="567"/>
          <w:tab w:val="left" w:pos="2127"/>
        </w:tabs>
        <w:spacing w:before="80"/>
        <w:ind w:left="567" w:hanging="567"/>
        <w:jc w:val="both"/>
        <w:rPr>
          <w:sz w:val="22"/>
          <w:szCs w:val="22"/>
        </w:rPr>
      </w:pPr>
      <w:r w:rsidRPr="00C83DFB">
        <w:rPr>
          <w:sz w:val="22"/>
          <w:szCs w:val="22"/>
        </w:rPr>
        <w:t>Strany vylučují možnost postoupení této smlouvy ve smyslu § 1895 a násl. občanského zákoníku třetí osobě.</w:t>
      </w:r>
    </w:p>
    <w:p w14:paraId="724C18A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6C5A287D"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Za porušení smlouvy podstatným způsobem, v jehož důsledku může objednatel odstoupit od smlouvy nebo její části, pokládají smluvní strany zejména porušení těchto smluvních povinností:</w:t>
      </w:r>
    </w:p>
    <w:p w14:paraId="59D0263D"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zhotovitel nezahájí provádění prací na díle do 10 dnů po sjednaném termínu zahájení,</w:t>
      </w:r>
    </w:p>
    <w:p w14:paraId="2157E27B" w14:textId="77777777" w:rsidR="00E54CEF" w:rsidRPr="00C83DFB" w:rsidRDefault="00E54CEF" w:rsidP="005B5EC5">
      <w:pPr>
        <w:pStyle w:val="Zkladntext"/>
        <w:numPr>
          <w:ilvl w:val="1"/>
          <w:numId w:val="1"/>
        </w:numPr>
        <w:tabs>
          <w:tab w:val="clear" w:pos="1440"/>
          <w:tab w:val="num" w:pos="851"/>
        </w:tabs>
        <w:spacing w:after="0"/>
        <w:ind w:left="851" w:hanging="284"/>
        <w:jc w:val="both"/>
        <w:rPr>
          <w:sz w:val="22"/>
          <w:szCs w:val="22"/>
        </w:rPr>
      </w:pPr>
      <w:r w:rsidRPr="00C83DFB">
        <w:rPr>
          <w:sz w:val="22"/>
          <w:szCs w:val="22"/>
        </w:rPr>
        <w:t>prodlení zhotovitele s provedením díla o více než 10 dnů,</w:t>
      </w:r>
    </w:p>
    <w:p w14:paraId="439846E0" w14:textId="77777777" w:rsidR="00E54CEF" w:rsidRPr="00C83DFB" w:rsidRDefault="00E54CEF" w:rsidP="006B3014">
      <w:pPr>
        <w:pStyle w:val="Zkladntext"/>
        <w:numPr>
          <w:ilvl w:val="1"/>
          <w:numId w:val="1"/>
        </w:numPr>
        <w:tabs>
          <w:tab w:val="clear" w:pos="1440"/>
          <w:tab w:val="num" w:pos="851"/>
        </w:tabs>
        <w:spacing w:after="0"/>
        <w:ind w:left="851" w:hanging="284"/>
        <w:jc w:val="both"/>
        <w:rPr>
          <w:sz w:val="22"/>
          <w:szCs w:val="22"/>
        </w:rPr>
      </w:pPr>
      <w:r w:rsidRPr="00C83DFB">
        <w:rPr>
          <w:sz w:val="22"/>
          <w:szCs w:val="22"/>
        </w:rPr>
        <w:t>příslušný insolvenční soud vydá rozhodnutí o úpadku zhotovitele nebo zamítne insolvenční návrh pro nedostatek majetku zhotovitele jako dlužníka.</w:t>
      </w:r>
    </w:p>
    <w:p w14:paraId="43E3D013"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15B2346F"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Objednatel má právo jednostranně odstoupit od této smlouvy v případě, že nezíská dotaci, kterou se má podílet na financování díla, </w:t>
      </w:r>
      <w:proofErr w:type="gramStart"/>
      <w:r w:rsidRPr="00C83DFB">
        <w:rPr>
          <w:sz w:val="22"/>
          <w:szCs w:val="22"/>
        </w:rPr>
        <w:t>a nebo</w:t>
      </w:r>
      <w:proofErr w:type="gramEnd"/>
      <w:r w:rsidRPr="00C83DFB">
        <w:rPr>
          <w:sz w:val="22"/>
          <w:szCs w:val="22"/>
        </w:rPr>
        <w:t xml:space="preserve"> tuto dotaci získá, ale její výše bude poskytovatelem dotace následně snížena. </w:t>
      </w:r>
    </w:p>
    <w:p w14:paraId="70923D65" w14:textId="77777777" w:rsidR="00E54CEF" w:rsidRPr="00C83DFB" w:rsidRDefault="00E54CEF" w:rsidP="00BC7D89">
      <w:pPr>
        <w:numPr>
          <w:ilvl w:val="0"/>
          <w:numId w:val="10"/>
        </w:numPr>
        <w:tabs>
          <w:tab w:val="left" w:pos="567"/>
          <w:tab w:val="left" w:pos="1134"/>
          <w:tab w:val="left" w:pos="2127"/>
        </w:tabs>
        <w:spacing w:before="80"/>
        <w:ind w:left="567" w:hanging="567"/>
        <w:jc w:val="both"/>
        <w:rPr>
          <w:sz w:val="22"/>
          <w:szCs w:val="22"/>
        </w:rPr>
      </w:pPr>
      <w:r w:rsidRPr="00C83DFB">
        <w:rPr>
          <w:sz w:val="22"/>
          <w:szCs w:val="22"/>
        </w:rPr>
        <w:t xml:space="preserve">Pokud objednatel odstoupí od této smlouvy z důvodů jsoucích na straně zhotovitele, zavazuje se </w:t>
      </w:r>
      <w:r w:rsidR="00B661CE" w:rsidRPr="00C83DFB">
        <w:rPr>
          <w:sz w:val="22"/>
          <w:szCs w:val="22"/>
        </w:rPr>
        <w:t>z</w:t>
      </w:r>
      <w:r w:rsidRPr="00C83DFB">
        <w:rPr>
          <w:sz w:val="22"/>
          <w:szCs w:val="22"/>
        </w:rPr>
        <w:t xml:space="preserve">hotovitel uhradit objednateli veškerou na straně objednatele vzniklou škodu. </w:t>
      </w:r>
    </w:p>
    <w:p w14:paraId="354A38F0" w14:textId="1235A411" w:rsidR="00310EA9" w:rsidRDefault="00310EA9" w:rsidP="00E26E5A">
      <w:pPr>
        <w:tabs>
          <w:tab w:val="left" w:pos="567"/>
          <w:tab w:val="left" w:pos="2127"/>
        </w:tabs>
        <w:jc w:val="center"/>
        <w:rPr>
          <w:b/>
          <w:sz w:val="22"/>
          <w:szCs w:val="22"/>
        </w:rPr>
      </w:pPr>
    </w:p>
    <w:p w14:paraId="2EE3E290" w14:textId="77777777" w:rsidR="00B8017E" w:rsidRPr="00C83DFB" w:rsidRDefault="00B8017E" w:rsidP="00E26E5A">
      <w:pPr>
        <w:tabs>
          <w:tab w:val="left" w:pos="567"/>
          <w:tab w:val="left" w:pos="2127"/>
        </w:tabs>
        <w:jc w:val="center"/>
        <w:rPr>
          <w:b/>
          <w:sz w:val="22"/>
          <w:szCs w:val="22"/>
        </w:rPr>
      </w:pPr>
    </w:p>
    <w:p w14:paraId="7B7722BB" w14:textId="3A7723F0" w:rsidR="00E54CEF" w:rsidRPr="00C83DFB" w:rsidRDefault="00B0331D" w:rsidP="00E26E5A">
      <w:pPr>
        <w:tabs>
          <w:tab w:val="left" w:pos="567"/>
          <w:tab w:val="left" w:pos="2127"/>
        </w:tabs>
        <w:jc w:val="center"/>
        <w:rPr>
          <w:b/>
          <w:sz w:val="22"/>
          <w:szCs w:val="22"/>
        </w:rPr>
      </w:pPr>
      <w:r w:rsidRPr="00C83DFB">
        <w:rPr>
          <w:b/>
          <w:sz w:val="22"/>
          <w:szCs w:val="22"/>
        </w:rPr>
        <w:lastRenderedPageBreak/>
        <w:t>X</w:t>
      </w:r>
      <w:r w:rsidR="0090421D" w:rsidRPr="00C83DFB">
        <w:rPr>
          <w:b/>
          <w:sz w:val="22"/>
          <w:szCs w:val="22"/>
        </w:rPr>
        <w:t>IX</w:t>
      </w:r>
      <w:r w:rsidR="00E54CEF" w:rsidRPr="00C83DFB">
        <w:rPr>
          <w:b/>
          <w:sz w:val="22"/>
          <w:szCs w:val="22"/>
        </w:rPr>
        <w:t>.</w:t>
      </w:r>
    </w:p>
    <w:p w14:paraId="247C4E15" w14:textId="77777777" w:rsidR="00E54CEF" w:rsidRPr="00C83DFB" w:rsidRDefault="00E54CEF" w:rsidP="006B3014">
      <w:pPr>
        <w:tabs>
          <w:tab w:val="left" w:pos="567"/>
          <w:tab w:val="left" w:pos="2127"/>
        </w:tabs>
        <w:jc w:val="center"/>
        <w:rPr>
          <w:b/>
          <w:sz w:val="22"/>
          <w:szCs w:val="22"/>
        </w:rPr>
      </w:pPr>
      <w:r w:rsidRPr="00C83DFB">
        <w:rPr>
          <w:b/>
          <w:sz w:val="22"/>
          <w:szCs w:val="22"/>
        </w:rPr>
        <w:t>Závěrečná ustanovení</w:t>
      </w:r>
    </w:p>
    <w:p w14:paraId="4FCC2FB4" w14:textId="6CE3A5CE" w:rsidR="00795FC7" w:rsidRPr="00C83DFB" w:rsidRDefault="00795FC7" w:rsidP="00BC7D89">
      <w:pPr>
        <w:numPr>
          <w:ilvl w:val="0"/>
          <w:numId w:val="18"/>
        </w:numPr>
        <w:tabs>
          <w:tab w:val="left" w:pos="567"/>
          <w:tab w:val="left" w:pos="2127"/>
        </w:tabs>
        <w:spacing w:before="80"/>
        <w:ind w:left="567" w:hanging="567"/>
        <w:jc w:val="both"/>
        <w:rPr>
          <w:sz w:val="22"/>
          <w:szCs w:val="22"/>
        </w:rPr>
      </w:pPr>
      <w:r w:rsidRPr="00C83DFB">
        <w:rPr>
          <w:sz w:val="22"/>
          <w:szCs w:val="22"/>
        </w:rPr>
        <w:t xml:space="preserve">Smluvní strany výslovně souhlasí s tím, aby tato smlouva ve svém úplném znění byla </w:t>
      </w:r>
      <w:r w:rsidR="00686758" w:rsidRPr="00C83DFB">
        <w:rPr>
          <w:sz w:val="22"/>
          <w:szCs w:val="22"/>
        </w:rPr>
        <w:t>u</w:t>
      </w:r>
      <w:r w:rsidRPr="00C83DFB">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C83DFB">
        <w:rPr>
          <w:sz w:val="22"/>
          <w:szCs w:val="22"/>
        </w:rPr>
        <w:t>U</w:t>
      </w:r>
      <w:r w:rsidRPr="00C83DFB">
        <w:rPr>
          <w:sz w:val="22"/>
          <w:szCs w:val="22"/>
        </w:rPr>
        <w:t xml:space="preserve">veřejnění smlouvy </w:t>
      </w:r>
      <w:r w:rsidR="00C849C7">
        <w:rPr>
          <w:sz w:val="22"/>
          <w:szCs w:val="22"/>
        </w:rPr>
        <w:t>na profilu zadavatele</w:t>
      </w:r>
      <w:r w:rsidRPr="00C83DFB">
        <w:rPr>
          <w:sz w:val="22"/>
          <w:szCs w:val="22"/>
        </w:rPr>
        <w:t xml:space="preserve"> zajistí objednatel.</w:t>
      </w:r>
    </w:p>
    <w:p w14:paraId="674EEF72" w14:textId="77777777" w:rsidR="00E54CEF" w:rsidRPr="00C83DFB" w:rsidRDefault="00E54CEF" w:rsidP="00BC7D89">
      <w:pPr>
        <w:numPr>
          <w:ilvl w:val="0"/>
          <w:numId w:val="18"/>
        </w:numPr>
        <w:tabs>
          <w:tab w:val="left" w:pos="567"/>
          <w:tab w:val="left" w:pos="993"/>
        </w:tabs>
        <w:spacing w:before="80"/>
        <w:ind w:left="567" w:hanging="567"/>
        <w:jc w:val="both"/>
        <w:rPr>
          <w:sz w:val="22"/>
          <w:szCs w:val="22"/>
        </w:rPr>
      </w:pPr>
      <w:r w:rsidRPr="00C83DFB">
        <w:rPr>
          <w:sz w:val="22"/>
          <w:szCs w:val="22"/>
        </w:rPr>
        <w:t xml:space="preserve">Tato smlouva a právní poměry jí založené se řídí zákonem č. 89/2012 Sb., občanským zákoníkem. </w:t>
      </w:r>
    </w:p>
    <w:p w14:paraId="5A44C732" w14:textId="31F39889"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 xml:space="preserve">Smlouva nabývá platnosti </w:t>
      </w:r>
      <w:r w:rsidR="00C849C7" w:rsidRPr="00C83DFB">
        <w:rPr>
          <w:sz w:val="22"/>
          <w:szCs w:val="22"/>
        </w:rPr>
        <w:t xml:space="preserve">a účinnosti </w:t>
      </w:r>
      <w:r w:rsidRPr="00C83DFB">
        <w:rPr>
          <w:sz w:val="22"/>
          <w:szCs w:val="22"/>
        </w:rPr>
        <w:t>dnem jejího podpisu oběma smluvními stranami</w:t>
      </w:r>
      <w:r w:rsidR="00EF5C68" w:rsidRPr="00C83DFB">
        <w:rPr>
          <w:sz w:val="22"/>
          <w:szCs w:val="22"/>
        </w:rPr>
        <w:t xml:space="preserve">. </w:t>
      </w:r>
    </w:p>
    <w:p w14:paraId="1B9AC0C1" w14:textId="77777777" w:rsidR="00E54CEF" w:rsidRPr="00C83DFB" w:rsidRDefault="00E54CEF" w:rsidP="00BC7D89">
      <w:pPr>
        <w:numPr>
          <w:ilvl w:val="0"/>
          <w:numId w:val="18"/>
        </w:numPr>
        <w:tabs>
          <w:tab w:val="left" w:pos="567"/>
          <w:tab w:val="left" w:pos="1134"/>
          <w:tab w:val="left" w:pos="2127"/>
        </w:tabs>
        <w:spacing w:before="80"/>
        <w:ind w:left="567" w:hanging="567"/>
        <w:jc w:val="both"/>
        <w:rPr>
          <w:sz w:val="22"/>
          <w:szCs w:val="22"/>
        </w:rPr>
      </w:pPr>
      <w:r w:rsidRPr="00C83DFB">
        <w:rPr>
          <w:sz w:val="22"/>
          <w:szCs w:val="22"/>
        </w:rPr>
        <w:t>Nedílnou součástí této smlouvy jsou:</w:t>
      </w:r>
    </w:p>
    <w:p w14:paraId="4C1E7EE9" w14:textId="2613B811" w:rsidR="00320AF7" w:rsidRPr="00C83DFB" w:rsidRDefault="00E54CEF"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1 - </w:t>
      </w:r>
      <w:r w:rsidR="002E1DBA" w:rsidRPr="00C83DFB">
        <w:rPr>
          <w:sz w:val="22"/>
          <w:szCs w:val="22"/>
        </w:rPr>
        <w:t>Projektová dokumentace</w:t>
      </w:r>
    </w:p>
    <w:p w14:paraId="75FCBBC5" w14:textId="4D32848B" w:rsidR="002E1DBA" w:rsidRPr="00C83DFB" w:rsidRDefault="00E54CEF" w:rsidP="002E1DBA">
      <w:pPr>
        <w:tabs>
          <w:tab w:val="left" w:pos="851"/>
        </w:tabs>
        <w:ind w:left="851" w:hanging="284"/>
        <w:jc w:val="both"/>
        <w:rPr>
          <w:sz w:val="22"/>
          <w:szCs w:val="22"/>
        </w:rPr>
      </w:pPr>
      <w:r w:rsidRPr="00C83DFB">
        <w:rPr>
          <w:sz w:val="22"/>
          <w:szCs w:val="22"/>
        </w:rPr>
        <w:t>-</w:t>
      </w:r>
      <w:r w:rsidRPr="00C83DFB">
        <w:rPr>
          <w:sz w:val="22"/>
          <w:szCs w:val="22"/>
        </w:rPr>
        <w:tab/>
        <w:t>příloha č. 2 -</w:t>
      </w:r>
      <w:r w:rsidR="00543AA8" w:rsidRPr="00C83DFB">
        <w:rPr>
          <w:sz w:val="22"/>
          <w:szCs w:val="22"/>
        </w:rPr>
        <w:t xml:space="preserve"> </w:t>
      </w:r>
      <w:r w:rsidR="002E1DBA" w:rsidRPr="00C83DFB">
        <w:rPr>
          <w:sz w:val="22"/>
          <w:szCs w:val="22"/>
        </w:rPr>
        <w:t>Cenová nabídka</w:t>
      </w:r>
    </w:p>
    <w:p w14:paraId="345EA92B" w14:textId="57FC05A2" w:rsidR="00320AF7" w:rsidRDefault="00320AF7" w:rsidP="00320AF7">
      <w:pPr>
        <w:tabs>
          <w:tab w:val="left" w:pos="851"/>
        </w:tabs>
        <w:ind w:left="851" w:hanging="284"/>
        <w:jc w:val="both"/>
        <w:rPr>
          <w:sz w:val="22"/>
          <w:szCs w:val="22"/>
        </w:rPr>
      </w:pPr>
      <w:r w:rsidRPr="00C83DFB">
        <w:rPr>
          <w:sz w:val="22"/>
          <w:szCs w:val="22"/>
        </w:rPr>
        <w:t>-</w:t>
      </w:r>
      <w:r w:rsidRPr="00C83DFB">
        <w:rPr>
          <w:sz w:val="22"/>
          <w:szCs w:val="22"/>
        </w:rPr>
        <w:tab/>
        <w:t xml:space="preserve">příloha č. 3 </w:t>
      </w:r>
      <w:r w:rsidR="00EA2B64">
        <w:rPr>
          <w:sz w:val="22"/>
          <w:szCs w:val="22"/>
        </w:rPr>
        <w:t>–</w:t>
      </w:r>
      <w:r w:rsidRPr="00C83DFB">
        <w:rPr>
          <w:sz w:val="22"/>
          <w:szCs w:val="22"/>
        </w:rPr>
        <w:t xml:space="preserve"> </w:t>
      </w:r>
      <w:r w:rsidR="00EA2B64">
        <w:rPr>
          <w:sz w:val="22"/>
          <w:szCs w:val="22"/>
        </w:rPr>
        <w:t>Týdenní časový h</w:t>
      </w:r>
      <w:r w:rsidRPr="00C83DFB">
        <w:rPr>
          <w:sz w:val="22"/>
          <w:szCs w:val="22"/>
        </w:rPr>
        <w:t>armonogram</w:t>
      </w:r>
      <w:r w:rsidR="00EA2B64">
        <w:rPr>
          <w:sz w:val="22"/>
          <w:szCs w:val="22"/>
        </w:rPr>
        <w:t xml:space="preserve"> provádění prací</w:t>
      </w:r>
    </w:p>
    <w:p w14:paraId="5749B704" w14:textId="76DC2A10" w:rsidR="00EA2B64" w:rsidRPr="00C83DFB" w:rsidRDefault="00EA2B64" w:rsidP="00320AF7">
      <w:pPr>
        <w:tabs>
          <w:tab w:val="left" w:pos="851"/>
        </w:tabs>
        <w:ind w:left="851" w:hanging="284"/>
        <w:jc w:val="both"/>
        <w:rPr>
          <w:sz w:val="22"/>
          <w:szCs w:val="22"/>
        </w:rPr>
      </w:pPr>
      <w:r>
        <w:rPr>
          <w:sz w:val="22"/>
          <w:szCs w:val="22"/>
        </w:rPr>
        <w:t xml:space="preserve">- </w:t>
      </w:r>
      <w:r>
        <w:rPr>
          <w:sz w:val="22"/>
          <w:szCs w:val="22"/>
        </w:rPr>
        <w:tab/>
        <w:t>příloha č. 4 – Finanční harmonogram</w:t>
      </w:r>
    </w:p>
    <w:p w14:paraId="7F1827D5"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CBD10CF" w14:textId="53EA059D" w:rsidR="00320AF7" w:rsidRPr="00C83DFB" w:rsidRDefault="00BC0EBE" w:rsidP="00320AF7">
      <w:pPr>
        <w:tabs>
          <w:tab w:val="left" w:pos="567"/>
          <w:tab w:val="left" w:pos="1418"/>
          <w:tab w:val="left" w:pos="2520"/>
          <w:tab w:val="left" w:pos="4962"/>
          <w:tab w:val="left" w:pos="5670"/>
        </w:tabs>
        <w:jc w:val="both"/>
        <w:rPr>
          <w:bCs/>
          <w:sz w:val="22"/>
          <w:szCs w:val="22"/>
        </w:rPr>
      </w:pPr>
      <w:r w:rsidRPr="00C83DFB">
        <w:rPr>
          <w:bCs/>
          <w:sz w:val="22"/>
          <w:szCs w:val="22"/>
        </w:rPr>
        <w:t>V</w:t>
      </w:r>
      <w:r w:rsidR="0040106A">
        <w:rPr>
          <w:bCs/>
          <w:sz w:val="22"/>
          <w:szCs w:val="22"/>
        </w:rPr>
        <w:t xml:space="preserve"> Chocni </w:t>
      </w:r>
      <w:r w:rsidR="0040106A">
        <w:rPr>
          <w:bCs/>
          <w:sz w:val="22"/>
          <w:szCs w:val="22"/>
        </w:rPr>
        <w:tab/>
      </w:r>
      <w:r w:rsidRPr="00C83DFB">
        <w:rPr>
          <w:bCs/>
          <w:sz w:val="22"/>
          <w:szCs w:val="22"/>
        </w:rPr>
        <w:t>dne</w:t>
      </w:r>
      <w:r w:rsidR="009066A5">
        <w:rPr>
          <w:bCs/>
          <w:sz w:val="22"/>
          <w:szCs w:val="22"/>
        </w:rPr>
        <w:tab/>
      </w:r>
      <w:r w:rsidR="009066A5">
        <w:rPr>
          <w:bCs/>
          <w:sz w:val="22"/>
          <w:szCs w:val="22"/>
        </w:rPr>
        <w:tab/>
        <w:t xml:space="preserve">V </w:t>
      </w:r>
      <w:r w:rsidR="009066A5" w:rsidRPr="009066A5">
        <w:rPr>
          <w:bCs/>
          <w:sz w:val="22"/>
          <w:szCs w:val="22"/>
          <w:highlight w:val="yellow"/>
        </w:rPr>
        <w:t>...............................</w:t>
      </w:r>
      <w:r w:rsidR="009066A5">
        <w:rPr>
          <w:bCs/>
          <w:sz w:val="22"/>
          <w:szCs w:val="22"/>
        </w:rPr>
        <w:t xml:space="preserve"> dne</w:t>
      </w:r>
      <w:r w:rsidRPr="00C83DFB">
        <w:rPr>
          <w:bCs/>
          <w:sz w:val="22"/>
          <w:szCs w:val="22"/>
        </w:rPr>
        <w:t xml:space="preserve"> </w:t>
      </w:r>
    </w:p>
    <w:p w14:paraId="5C3ACDE8" w14:textId="77777777" w:rsidR="00320AF7" w:rsidRPr="00C83DFB" w:rsidRDefault="00320AF7" w:rsidP="00320AF7">
      <w:pPr>
        <w:tabs>
          <w:tab w:val="left" w:pos="567"/>
          <w:tab w:val="left" w:pos="1418"/>
          <w:tab w:val="left" w:pos="2520"/>
          <w:tab w:val="left" w:pos="4962"/>
          <w:tab w:val="left" w:pos="5670"/>
        </w:tabs>
        <w:jc w:val="both"/>
        <w:rPr>
          <w:bCs/>
          <w:sz w:val="22"/>
          <w:szCs w:val="22"/>
        </w:rPr>
      </w:pPr>
    </w:p>
    <w:p w14:paraId="56FA2F05" w14:textId="59ED37C8" w:rsidR="00320AF7" w:rsidRPr="00C83DFB" w:rsidRDefault="00320AF7" w:rsidP="00320AF7">
      <w:pPr>
        <w:tabs>
          <w:tab w:val="left" w:pos="567"/>
          <w:tab w:val="left" w:pos="1418"/>
          <w:tab w:val="left" w:pos="2520"/>
          <w:tab w:val="left" w:pos="4962"/>
        </w:tabs>
        <w:jc w:val="both"/>
        <w:rPr>
          <w:bCs/>
          <w:sz w:val="22"/>
          <w:szCs w:val="22"/>
        </w:rPr>
      </w:pPr>
      <w:r w:rsidRPr="00C83DFB">
        <w:rPr>
          <w:bCs/>
          <w:sz w:val="22"/>
          <w:szCs w:val="22"/>
        </w:rPr>
        <w:t>Za objednatele:</w:t>
      </w:r>
      <w:r w:rsidRPr="00C83DFB">
        <w:rPr>
          <w:bCs/>
          <w:sz w:val="22"/>
          <w:szCs w:val="22"/>
        </w:rPr>
        <w:tab/>
      </w:r>
      <w:r w:rsidRPr="00C83DFB">
        <w:rPr>
          <w:bCs/>
          <w:sz w:val="22"/>
          <w:szCs w:val="22"/>
        </w:rPr>
        <w:tab/>
        <w:t xml:space="preserve">   </w:t>
      </w:r>
      <w:r w:rsidRPr="00C83DFB">
        <w:rPr>
          <w:bCs/>
          <w:sz w:val="22"/>
          <w:szCs w:val="22"/>
        </w:rPr>
        <w:tab/>
        <w:t>Za zhotovitele:</w:t>
      </w:r>
    </w:p>
    <w:p w14:paraId="56EAC8AD"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3DCA3CC"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8218A5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09C4D7E4"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F9B06B7"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595D7FDB" w14:textId="77777777" w:rsidR="00320AF7" w:rsidRPr="00C83DFB" w:rsidRDefault="00320AF7" w:rsidP="00320AF7">
      <w:pPr>
        <w:tabs>
          <w:tab w:val="left" w:pos="567"/>
          <w:tab w:val="left" w:pos="1418"/>
          <w:tab w:val="left" w:pos="2520"/>
          <w:tab w:val="left" w:pos="4678"/>
          <w:tab w:val="left" w:pos="5670"/>
        </w:tabs>
        <w:jc w:val="both"/>
        <w:rPr>
          <w:bCs/>
          <w:sz w:val="22"/>
          <w:szCs w:val="22"/>
        </w:rPr>
      </w:pPr>
    </w:p>
    <w:p w14:paraId="72FEEB8B" w14:textId="77777777" w:rsidR="00320AF7" w:rsidRPr="00C83DFB" w:rsidRDefault="00320AF7" w:rsidP="00320AF7">
      <w:pPr>
        <w:tabs>
          <w:tab w:val="center" w:pos="1843"/>
          <w:tab w:val="center" w:pos="6804"/>
        </w:tabs>
        <w:rPr>
          <w:snapToGrid w:val="0"/>
          <w:sz w:val="22"/>
          <w:szCs w:val="22"/>
        </w:rPr>
      </w:pPr>
      <w:r w:rsidRPr="00C83DFB">
        <w:rPr>
          <w:b/>
          <w:snapToGrid w:val="0"/>
          <w:sz w:val="22"/>
          <w:szCs w:val="22"/>
        </w:rPr>
        <w:tab/>
      </w:r>
      <w:r w:rsidRPr="00C83DFB">
        <w:rPr>
          <w:snapToGrid w:val="0"/>
          <w:sz w:val="22"/>
          <w:szCs w:val="22"/>
        </w:rPr>
        <w:t>…………….……….…………….………</w:t>
      </w:r>
      <w:r w:rsidRPr="00C83DFB">
        <w:rPr>
          <w:snapToGrid w:val="0"/>
          <w:sz w:val="22"/>
          <w:szCs w:val="22"/>
        </w:rPr>
        <w:tab/>
        <w:t>………….………….……….……………</w:t>
      </w:r>
    </w:p>
    <w:p w14:paraId="389F1E6B" w14:textId="4AB19514" w:rsidR="00320AF7" w:rsidRPr="006D2C83" w:rsidRDefault="0040106A" w:rsidP="006D2C83">
      <w:pPr>
        <w:spacing w:line="360" w:lineRule="auto"/>
        <w:ind w:left="284"/>
        <w:rPr>
          <w:rFonts w:ascii="Arial" w:hAnsi="Arial" w:cs="Arial"/>
        </w:rPr>
      </w:pPr>
      <w:r w:rsidRPr="0040106A">
        <w:rPr>
          <w:bCs/>
          <w:sz w:val="22"/>
          <w:szCs w:val="22"/>
        </w:rPr>
        <w:t>Jan, Pažin, starosta</w:t>
      </w:r>
      <w:r w:rsidR="00E9218B" w:rsidRPr="0040106A">
        <w:rPr>
          <w:bCs/>
          <w:sz w:val="22"/>
          <w:szCs w:val="22"/>
        </w:rPr>
        <w:tab/>
      </w:r>
      <w:r w:rsidR="00BC0EBE" w:rsidRPr="00C83DFB">
        <w:rPr>
          <w:snapToGrid w:val="0"/>
          <w:sz w:val="22"/>
          <w:szCs w:val="22"/>
        </w:rPr>
        <w:tab/>
      </w:r>
      <w:r w:rsidR="006D2C83">
        <w:rPr>
          <w:snapToGrid w:val="0"/>
          <w:sz w:val="22"/>
          <w:szCs w:val="22"/>
        </w:rPr>
        <w:tab/>
      </w:r>
      <w:r w:rsidR="006D2C83">
        <w:rPr>
          <w:snapToGrid w:val="0"/>
          <w:sz w:val="22"/>
          <w:szCs w:val="22"/>
        </w:rPr>
        <w:tab/>
      </w:r>
      <w:r w:rsidR="00320AF7" w:rsidRPr="00C83DFB">
        <w:rPr>
          <w:snapToGrid w:val="0"/>
          <w:sz w:val="22"/>
          <w:szCs w:val="22"/>
          <w:highlight w:val="yellow"/>
        </w:rPr>
        <w:t>.</w:t>
      </w:r>
      <w:r w:rsidR="00BC0EBE" w:rsidRPr="00C83DFB">
        <w:rPr>
          <w:snapToGrid w:val="0"/>
          <w:sz w:val="22"/>
          <w:szCs w:val="22"/>
          <w:highlight w:val="yellow"/>
        </w:rPr>
        <w:t>..................</w:t>
      </w:r>
      <w:r w:rsidR="00320AF7" w:rsidRPr="00C83DFB">
        <w:rPr>
          <w:snapToGrid w:val="0"/>
          <w:sz w:val="22"/>
          <w:szCs w:val="22"/>
          <w:highlight w:val="yellow"/>
        </w:rPr>
        <w:t>..............................</w:t>
      </w:r>
    </w:p>
    <w:p w14:paraId="0F71B258" w14:textId="77777777" w:rsidR="00320AF7" w:rsidRPr="00C83DFB" w:rsidRDefault="00320AF7" w:rsidP="00320AF7">
      <w:pPr>
        <w:tabs>
          <w:tab w:val="center" w:pos="1843"/>
          <w:tab w:val="center" w:pos="6804"/>
        </w:tabs>
        <w:rPr>
          <w:snapToGrid w:val="0"/>
          <w:sz w:val="22"/>
          <w:szCs w:val="22"/>
        </w:rPr>
      </w:pPr>
    </w:p>
    <w:p w14:paraId="17D38667" w14:textId="77777777" w:rsidR="00320AF7" w:rsidRPr="00C83DFB" w:rsidRDefault="00320AF7" w:rsidP="00320AF7">
      <w:pPr>
        <w:tabs>
          <w:tab w:val="center" w:pos="1843"/>
          <w:tab w:val="center" w:pos="6804"/>
        </w:tabs>
        <w:rPr>
          <w:snapToGrid w:val="0"/>
          <w:sz w:val="22"/>
          <w:szCs w:val="22"/>
        </w:rPr>
      </w:pPr>
    </w:p>
    <w:sectPr w:rsidR="00320AF7" w:rsidRPr="00C83DFB" w:rsidSect="003548B7">
      <w:footerReference w:type="even" r:id="rId8"/>
      <w:footerReference w:type="default" r:id="rId9"/>
      <w:pgSz w:w="11907" w:h="16840" w:code="9"/>
      <w:pgMar w:top="1418" w:right="1134" w:bottom="1021" w:left="1304" w:header="709" w:footer="56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DED40" w14:textId="77777777" w:rsidR="006D2988" w:rsidRDefault="006D2988">
      <w:r>
        <w:separator/>
      </w:r>
    </w:p>
  </w:endnote>
  <w:endnote w:type="continuationSeparator" w:id="0">
    <w:p w14:paraId="32EA9ABD" w14:textId="77777777" w:rsidR="006D2988" w:rsidRDefault="006D2988">
      <w:r>
        <w:continuationSeparator/>
      </w:r>
    </w:p>
  </w:endnote>
  <w:endnote w:type="continuationNotice" w:id="1">
    <w:p w14:paraId="25C4B13D" w14:textId="77777777" w:rsidR="006D2988" w:rsidRDefault="006D2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534C" w14:textId="77777777" w:rsidR="00425E1A" w:rsidRDefault="00425E1A"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5115FE2" w14:textId="77777777" w:rsidR="00425E1A" w:rsidRDefault="00425E1A"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074036"/>
      <w:docPartObj>
        <w:docPartGallery w:val="Page Numbers (Bottom of Page)"/>
        <w:docPartUnique/>
      </w:docPartObj>
    </w:sdtPr>
    <w:sdtEndPr/>
    <w:sdtContent>
      <w:p w14:paraId="59F69CBB" w14:textId="2C29B7C9" w:rsidR="00425E1A" w:rsidRDefault="00425E1A">
        <w:pPr>
          <w:pStyle w:val="Zpat"/>
          <w:jc w:val="right"/>
        </w:pPr>
        <w:r>
          <w:fldChar w:fldCharType="begin"/>
        </w:r>
        <w:r>
          <w:instrText>PAGE   \* MERGEFORMAT</w:instrText>
        </w:r>
        <w:r>
          <w:fldChar w:fldCharType="separate"/>
        </w:r>
        <w:r w:rsidR="00430911">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0894B" w14:textId="77777777" w:rsidR="006D2988" w:rsidRDefault="006D2988">
      <w:r>
        <w:separator/>
      </w:r>
    </w:p>
  </w:footnote>
  <w:footnote w:type="continuationSeparator" w:id="0">
    <w:p w14:paraId="26CAEA75" w14:textId="77777777" w:rsidR="006D2988" w:rsidRDefault="006D2988">
      <w:r>
        <w:continuationSeparator/>
      </w:r>
    </w:p>
  </w:footnote>
  <w:footnote w:type="continuationNotice" w:id="1">
    <w:p w14:paraId="50A6C271" w14:textId="77777777" w:rsidR="006D2988" w:rsidRDefault="006D2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D2D"/>
    <w:multiLevelType w:val="hybridMultilevel"/>
    <w:tmpl w:val="003E949C"/>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95D71F1"/>
    <w:multiLevelType w:val="hybridMultilevel"/>
    <w:tmpl w:val="4942F428"/>
    <w:lvl w:ilvl="0" w:tplc="77A0CF74">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C1A438C6"/>
    <w:lvl w:ilvl="0" w:tplc="E190D89E">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91EEEDEE"/>
    <w:lvl w:ilvl="0" w:tplc="B90A6BD6">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1818069C"/>
    <w:multiLevelType w:val="hybridMultilevel"/>
    <w:tmpl w:val="7AAA3E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9B2000F"/>
    <w:multiLevelType w:val="hybridMultilevel"/>
    <w:tmpl w:val="456491C8"/>
    <w:lvl w:ilvl="0" w:tplc="4F76F908">
      <w:start w:val="1"/>
      <w:numFmt w:val="ordinal"/>
      <w:lvlText w:val="16.%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9" w15:restartNumberingAfterBreak="0">
    <w:nsid w:val="1EFC5F2E"/>
    <w:multiLevelType w:val="hybridMultilevel"/>
    <w:tmpl w:val="6B5AFB3A"/>
    <w:lvl w:ilvl="0" w:tplc="A7B084C8">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2A558E8"/>
    <w:multiLevelType w:val="hybridMultilevel"/>
    <w:tmpl w:val="ABC63546"/>
    <w:lvl w:ilvl="0" w:tplc="0D38A168">
      <w:start w:val="1"/>
      <w:numFmt w:val="ordin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ED85CFC"/>
    <w:multiLevelType w:val="hybridMultilevel"/>
    <w:tmpl w:val="0D3C24BE"/>
    <w:lvl w:ilvl="0" w:tplc="2CC4AB96">
      <w:start w:val="1"/>
      <w:numFmt w:val="ordinal"/>
      <w:lvlText w:val="13.%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881FB9"/>
    <w:multiLevelType w:val="hybridMultilevel"/>
    <w:tmpl w:val="1D46896A"/>
    <w:lvl w:ilvl="0" w:tplc="B7163574">
      <w:start w:val="1"/>
      <w:numFmt w:val="decimal"/>
      <w:lvlText w:val="19.%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3D5A6B45"/>
    <w:multiLevelType w:val="hybridMultilevel"/>
    <w:tmpl w:val="9F249EBA"/>
    <w:lvl w:ilvl="0" w:tplc="D2ACB84E">
      <w:start w:val="1"/>
      <w:numFmt w:val="ordinal"/>
      <w:lvlText w:val="2.%1"/>
      <w:lvlJc w:val="left"/>
      <w:pPr>
        <w:ind w:left="720" w:hanging="360"/>
      </w:pPr>
      <w:rPr>
        <w:rFonts w:cs="Times New Roman" w:hint="default"/>
        <w:b w:val="0"/>
        <w:bCs/>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0793146"/>
    <w:multiLevelType w:val="hybridMultilevel"/>
    <w:tmpl w:val="B5E815C6"/>
    <w:lvl w:ilvl="0" w:tplc="DC12337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467964AA"/>
    <w:multiLevelType w:val="singleLevel"/>
    <w:tmpl w:val="90021FC6"/>
    <w:lvl w:ilvl="0">
      <w:start w:val="1"/>
      <w:numFmt w:val="decimal"/>
      <w:lvlText w:val="17.%1."/>
      <w:lvlJc w:val="left"/>
      <w:pPr>
        <w:ind w:left="360" w:hanging="360"/>
      </w:pPr>
      <w:rPr>
        <w:rFonts w:cs="Times New Roman" w:hint="default"/>
        <w:b w:val="0"/>
        <w:i w:val="0"/>
      </w:rPr>
    </w:lvl>
  </w:abstractNum>
  <w:abstractNum w:abstractNumId="20"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4C621759"/>
    <w:multiLevelType w:val="hybridMultilevel"/>
    <w:tmpl w:val="5582C8D6"/>
    <w:lvl w:ilvl="0" w:tplc="ED3CD93C">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E637712"/>
    <w:multiLevelType w:val="hybridMultilevel"/>
    <w:tmpl w:val="CFDE1D80"/>
    <w:lvl w:ilvl="0" w:tplc="AA02784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4FF52964"/>
    <w:multiLevelType w:val="hybridMultilevel"/>
    <w:tmpl w:val="683C6758"/>
    <w:lvl w:ilvl="0" w:tplc="6AC43B04">
      <w:start w:val="1"/>
      <w:numFmt w:val="decimal"/>
      <w:lvlText w:val="15.%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3773BDA"/>
    <w:multiLevelType w:val="hybridMultilevel"/>
    <w:tmpl w:val="1B90D174"/>
    <w:lvl w:ilvl="0" w:tplc="4736665A">
      <w:start w:val="1"/>
      <w:numFmt w:val="decimal"/>
      <w:lvlText w:val="18.%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5E896801"/>
    <w:multiLevelType w:val="hybridMultilevel"/>
    <w:tmpl w:val="C0180DD4"/>
    <w:lvl w:ilvl="0" w:tplc="788C2592">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F4B004E"/>
    <w:multiLevelType w:val="hybridMultilevel"/>
    <w:tmpl w:val="D726562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65C031E7"/>
    <w:multiLevelType w:val="hybridMultilevel"/>
    <w:tmpl w:val="7BC48FBE"/>
    <w:lvl w:ilvl="0" w:tplc="6AB62CC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7F321F9"/>
    <w:multiLevelType w:val="hybridMultilevel"/>
    <w:tmpl w:val="5A26BD6C"/>
    <w:lvl w:ilvl="0" w:tplc="B002B96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6D646A33"/>
    <w:multiLevelType w:val="hybridMultilevel"/>
    <w:tmpl w:val="607293B4"/>
    <w:lvl w:ilvl="0" w:tplc="F21CD8C4">
      <w:start w:val="1"/>
      <w:numFmt w:val="decimal"/>
      <w:lvlText w:val="12.%1."/>
      <w:lvlJc w:val="left"/>
      <w:pPr>
        <w:tabs>
          <w:tab w:val="num" w:pos="578"/>
        </w:tabs>
        <w:ind w:left="578" w:hanging="578"/>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9F4D9D"/>
    <w:multiLevelType w:val="hybridMultilevel"/>
    <w:tmpl w:val="CA48AA4E"/>
    <w:lvl w:ilvl="0" w:tplc="8E6E90E2">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71B2168B"/>
    <w:multiLevelType w:val="hybridMultilevel"/>
    <w:tmpl w:val="90720332"/>
    <w:lvl w:ilvl="0" w:tplc="C42EC094">
      <w:start w:val="1"/>
      <w:numFmt w:val="ordinal"/>
      <w:lvlText w:val="10.%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6" w15:restartNumberingAfterBreak="0">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0"/>
  </w:num>
  <w:num w:numId="2">
    <w:abstractNumId w:val="13"/>
  </w:num>
  <w:num w:numId="3">
    <w:abstractNumId w:val="9"/>
  </w:num>
  <w:num w:numId="4">
    <w:abstractNumId w:val="1"/>
  </w:num>
  <w:num w:numId="5">
    <w:abstractNumId w:val="3"/>
  </w:num>
  <w:num w:numId="6">
    <w:abstractNumId w:val="34"/>
  </w:num>
  <w:num w:numId="7">
    <w:abstractNumId w:val="12"/>
  </w:num>
  <w:num w:numId="8">
    <w:abstractNumId w:val="27"/>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21"/>
  </w:num>
  <w:num w:numId="12">
    <w:abstractNumId w:val="19"/>
  </w:num>
  <w:num w:numId="13">
    <w:abstractNumId w:val="16"/>
  </w:num>
  <w:num w:numId="14">
    <w:abstractNumId w:val="24"/>
  </w:num>
  <w:num w:numId="15">
    <w:abstractNumId w:val="11"/>
  </w:num>
  <w:num w:numId="16">
    <w:abstractNumId w:val="23"/>
  </w:num>
  <w:num w:numId="17">
    <w:abstractNumId w:val="7"/>
  </w:num>
  <w:num w:numId="18">
    <w:abstractNumId w:val="15"/>
  </w:num>
  <w:num w:numId="19">
    <w:abstractNumId w:val="30"/>
  </w:num>
  <w:num w:numId="20">
    <w:abstractNumId w:val="2"/>
  </w:num>
  <w:num w:numId="21">
    <w:abstractNumId w:val="35"/>
  </w:num>
  <w:num w:numId="22">
    <w:abstractNumId w:val="17"/>
  </w:num>
  <w:num w:numId="23">
    <w:abstractNumId w:val="10"/>
  </w:num>
  <w:num w:numId="24">
    <w:abstractNumId w:val="22"/>
  </w:num>
  <w:num w:numId="25">
    <w:abstractNumId w:val="28"/>
  </w:num>
  <w:num w:numId="26">
    <w:abstractNumId w:val="33"/>
  </w:num>
  <w:num w:numId="27">
    <w:abstractNumId w:val="8"/>
  </w:num>
  <w:num w:numId="28">
    <w:abstractNumId w:val="36"/>
  </w:num>
  <w:num w:numId="29">
    <w:abstractNumId w:val="26"/>
  </w:num>
  <w:num w:numId="30">
    <w:abstractNumId w:val="4"/>
  </w:num>
  <w:num w:numId="31">
    <w:abstractNumId w:val="5"/>
  </w:num>
  <w:num w:numId="32">
    <w:abstractNumId w:val="18"/>
  </w:num>
  <w:num w:numId="33">
    <w:abstractNumId w:val="31"/>
  </w:num>
  <w:num w:numId="34">
    <w:abstractNumId w:val="32"/>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0"/>
  </w:num>
  <w:num w:numId="38">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DDB"/>
    <w:rsid w:val="00006776"/>
    <w:rsid w:val="00006988"/>
    <w:rsid w:val="00006BE5"/>
    <w:rsid w:val="00007FD9"/>
    <w:rsid w:val="00010086"/>
    <w:rsid w:val="00010500"/>
    <w:rsid w:val="000107D1"/>
    <w:rsid w:val="0001106C"/>
    <w:rsid w:val="0001107F"/>
    <w:rsid w:val="000115A4"/>
    <w:rsid w:val="00012029"/>
    <w:rsid w:val="00012E92"/>
    <w:rsid w:val="000135FB"/>
    <w:rsid w:val="0001383D"/>
    <w:rsid w:val="00014182"/>
    <w:rsid w:val="000144B3"/>
    <w:rsid w:val="00014646"/>
    <w:rsid w:val="00015CA9"/>
    <w:rsid w:val="000166E8"/>
    <w:rsid w:val="00016A35"/>
    <w:rsid w:val="00017B18"/>
    <w:rsid w:val="0002015F"/>
    <w:rsid w:val="0002079B"/>
    <w:rsid w:val="000207EA"/>
    <w:rsid w:val="00020EC3"/>
    <w:rsid w:val="00021137"/>
    <w:rsid w:val="00021BB5"/>
    <w:rsid w:val="00021BF1"/>
    <w:rsid w:val="00021F3B"/>
    <w:rsid w:val="000224E4"/>
    <w:rsid w:val="00022861"/>
    <w:rsid w:val="000231B8"/>
    <w:rsid w:val="00023914"/>
    <w:rsid w:val="00023D92"/>
    <w:rsid w:val="00024004"/>
    <w:rsid w:val="00024713"/>
    <w:rsid w:val="0002472D"/>
    <w:rsid w:val="000260F8"/>
    <w:rsid w:val="00026886"/>
    <w:rsid w:val="00026E39"/>
    <w:rsid w:val="00027919"/>
    <w:rsid w:val="0003090E"/>
    <w:rsid w:val="00030D18"/>
    <w:rsid w:val="00030F2F"/>
    <w:rsid w:val="0003105B"/>
    <w:rsid w:val="000320C3"/>
    <w:rsid w:val="000323AE"/>
    <w:rsid w:val="00033239"/>
    <w:rsid w:val="00033F70"/>
    <w:rsid w:val="00034006"/>
    <w:rsid w:val="00034480"/>
    <w:rsid w:val="000347F7"/>
    <w:rsid w:val="00035025"/>
    <w:rsid w:val="00035126"/>
    <w:rsid w:val="00035864"/>
    <w:rsid w:val="00036084"/>
    <w:rsid w:val="00036089"/>
    <w:rsid w:val="0003672E"/>
    <w:rsid w:val="00036921"/>
    <w:rsid w:val="00036DFE"/>
    <w:rsid w:val="00037B34"/>
    <w:rsid w:val="000407ED"/>
    <w:rsid w:val="0004101E"/>
    <w:rsid w:val="00042799"/>
    <w:rsid w:val="00042AF2"/>
    <w:rsid w:val="00042BC1"/>
    <w:rsid w:val="000430E9"/>
    <w:rsid w:val="0004356F"/>
    <w:rsid w:val="00043AD1"/>
    <w:rsid w:val="00043C18"/>
    <w:rsid w:val="00043ECB"/>
    <w:rsid w:val="00043EE4"/>
    <w:rsid w:val="000443C6"/>
    <w:rsid w:val="00044E9B"/>
    <w:rsid w:val="00045BEB"/>
    <w:rsid w:val="000468AD"/>
    <w:rsid w:val="00047009"/>
    <w:rsid w:val="000471D5"/>
    <w:rsid w:val="00047730"/>
    <w:rsid w:val="0005001D"/>
    <w:rsid w:val="00051A82"/>
    <w:rsid w:val="0005222E"/>
    <w:rsid w:val="00052664"/>
    <w:rsid w:val="00052BBE"/>
    <w:rsid w:val="00054132"/>
    <w:rsid w:val="0005554A"/>
    <w:rsid w:val="0005565D"/>
    <w:rsid w:val="000557DB"/>
    <w:rsid w:val="00055931"/>
    <w:rsid w:val="00055DF7"/>
    <w:rsid w:val="000563F3"/>
    <w:rsid w:val="00056A2E"/>
    <w:rsid w:val="00057BF9"/>
    <w:rsid w:val="00057E10"/>
    <w:rsid w:val="00061CEB"/>
    <w:rsid w:val="000646CB"/>
    <w:rsid w:val="00064F02"/>
    <w:rsid w:val="00065520"/>
    <w:rsid w:val="00065B1D"/>
    <w:rsid w:val="00066379"/>
    <w:rsid w:val="00066498"/>
    <w:rsid w:val="000667A4"/>
    <w:rsid w:val="0006730E"/>
    <w:rsid w:val="000678F8"/>
    <w:rsid w:val="00067D26"/>
    <w:rsid w:val="000701B9"/>
    <w:rsid w:val="000705F7"/>
    <w:rsid w:val="00070E01"/>
    <w:rsid w:val="00071009"/>
    <w:rsid w:val="00071760"/>
    <w:rsid w:val="00071D86"/>
    <w:rsid w:val="00072254"/>
    <w:rsid w:val="0007297D"/>
    <w:rsid w:val="00072A7D"/>
    <w:rsid w:val="00072D12"/>
    <w:rsid w:val="00072DC4"/>
    <w:rsid w:val="000732E1"/>
    <w:rsid w:val="000734C7"/>
    <w:rsid w:val="00073F70"/>
    <w:rsid w:val="0007439B"/>
    <w:rsid w:val="000748D0"/>
    <w:rsid w:val="0007552C"/>
    <w:rsid w:val="00075DE6"/>
    <w:rsid w:val="00075F54"/>
    <w:rsid w:val="0007659F"/>
    <w:rsid w:val="00076715"/>
    <w:rsid w:val="00076860"/>
    <w:rsid w:val="00077487"/>
    <w:rsid w:val="00077AFB"/>
    <w:rsid w:val="00077DFC"/>
    <w:rsid w:val="00080574"/>
    <w:rsid w:val="000805E4"/>
    <w:rsid w:val="000839B9"/>
    <w:rsid w:val="00083A6F"/>
    <w:rsid w:val="00083A76"/>
    <w:rsid w:val="00083C28"/>
    <w:rsid w:val="00084086"/>
    <w:rsid w:val="000843E6"/>
    <w:rsid w:val="00084F0E"/>
    <w:rsid w:val="000865D5"/>
    <w:rsid w:val="000871DA"/>
    <w:rsid w:val="00087CFC"/>
    <w:rsid w:val="0009025B"/>
    <w:rsid w:val="00090622"/>
    <w:rsid w:val="00091A35"/>
    <w:rsid w:val="00092473"/>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82D"/>
    <w:rsid w:val="000B004D"/>
    <w:rsid w:val="000B1F68"/>
    <w:rsid w:val="000B2B67"/>
    <w:rsid w:val="000B413A"/>
    <w:rsid w:val="000B5359"/>
    <w:rsid w:val="000B6180"/>
    <w:rsid w:val="000B6BF8"/>
    <w:rsid w:val="000B6F92"/>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6887"/>
    <w:rsid w:val="000C7760"/>
    <w:rsid w:val="000C7766"/>
    <w:rsid w:val="000C7EE2"/>
    <w:rsid w:val="000D0E67"/>
    <w:rsid w:val="000D114A"/>
    <w:rsid w:val="000D1A95"/>
    <w:rsid w:val="000D1F24"/>
    <w:rsid w:val="000D1F4A"/>
    <w:rsid w:val="000D207F"/>
    <w:rsid w:val="000D23B9"/>
    <w:rsid w:val="000D25D8"/>
    <w:rsid w:val="000D30EB"/>
    <w:rsid w:val="000D328A"/>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2DFA"/>
    <w:rsid w:val="000E337D"/>
    <w:rsid w:val="000E3AD2"/>
    <w:rsid w:val="000E3DD7"/>
    <w:rsid w:val="000E4617"/>
    <w:rsid w:val="000E4DF0"/>
    <w:rsid w:val="000E4FF2"/>
    <w:rsid w:val="000E5FBA"/>
    <w:rsid w:val="000E654B"/>
    <w:rsid w:val="000E6F63"/>
    <w:rsid w:val="000E7653"/>
    <w:rsid w:val="000E7B5E"/>
    <w:rsid w:val="000E7E46"/>
    <w:rsid w:val="000F167F"/>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35BF"/>
    <w:rsid w:val="00103620"/>
    <w:rsid w:val="00103AE3"/>
    <w:rsid w:val="00103D31"/>
    <w:rsid w:val="00104682"/>
    <w:rsid w:val="00105BB9"/>
    <w:rsid w:val="00105F98"/>
    <w:rsid w:val="00106E5C"/>
    <w:rsid w:val="001073C6"/>
    <w:rsid w:val="00107562"/>
    <w:rsid w:val="00107F75"/>
    <w:rsid w:val="00110384"/>
    <w:rsid w:val="00110748"/>
    <w:rsid w:val="00110750"/>
    <w:rsid w:val="001114B6"/>
    <w:rsid w:val="00111582"/>
    <w:rsid w:val="0011161D"/>
    <w:rsid w:val="00111668"/>
    <w:rsid w:val="00112F53"/>
    <w:rsid w:val="00113A0B"/>
    <w:rsid w:val="0011426E"/>
    <w:rsid w:val="00114346"/>
    <w:rsid w:val="001143CC"/>
    <w:rsid w:val="00114D49"/>
    <w:rsid w:val="001153F4"/>
    <w:rsid w:val="00115E5D"/>
    <w:rsid w:val="00115F11"/>
    <w:rsid w:val="00116B63"/>
    <w:rsid w:val="00116BE6"/>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9BB"/>
    <w:rsid w:val="00126B03"/>
    <w:rsid w:val="00126BB6"/>
    <w:rsid w:val="00127052"/>
    <w:rsid w:val="001271F6"/>
    <w:rsid w:val="00127264"/>
    <w:rsid w:val="0012765D"/>
    <w:rsid w:val="00130060"/>
    <w:rsid w:val="00130A7F"/>
    <w:rsid w:val="0013163B"/>
    <w:rsid w:val="0013297B"/>
    <w:rsid w:val="00133249"/>
    <w:rsid w:val="00134208"/>
    <w:rsid w:val="00134694"/>
    <w:rsid w:val="00134C5D"/>
    <w:rsid w:val="00136190"/>
    <w:rsid w:val="001363C4"/>
    <w:rsid w:val="00136B4A"/>
    <w:rsid w:val="00137915"/>
    <w:rsid w:val="00137BD9"/>
    <w:rsid w:val="00137C22"/>
    <w:rsid w:val="00140C09"/>
    <w:rsid w:val="00140D01"/>
    <w:rsid w:val="0014155F"/>
    <w:rsid w:val="00141A57"/>
    <w:rsid w:val="00142943"/>
    <w:rsid w:val="00142995"/>
    <w:rsid w:val="00142A82"/>
    <w:rsid w:val="001438F7"/>
    <w:rsid w:val="00143BDC"/>
    <w:rsid w:val="00143CF0"/>
    <w:rsid w:val="0014416F"/>
    <w:rsid w:val="00144249"/>
    <w:rsid w:val="00144462"/>
    <w:rsid w:val="001446F4"/>
    <w:rsid w:val="00145000"/>
    <w:rsid w:val="00145517"/>
    <w:rsid w:val="001456A7"/>
    <w:rsid w:val="00145B8A"/>
    <w:rsid w:val="00145B9E"/>
    <w:rsid w:val="001462AB"/>
    <w:rsid w:val="001466B9"/>
    <w:rsid w:val="00146FE5"/>
    <w:rsid w:val="00147609"/>
    <w:rsid w:val="00147C69"/>
    <w:rsid w:val="00147E81"/>
    <w:rsid w:val="00150664"/>
    <w:rsid w:val="0015106C"/>
    <w:rsid w:val="001513E8"/>
    <w:rsid w:val="00151400"/>
    <w:rsid w:val="00151556"/>
    <w:rsid w:val="00151938"/>
    <w:rsid w:val="001519C6"/>
    <w:rsid w:val="00151BF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9F5"/>
    <w:rsid w:val="00162BCC"/>
    <w:rsid w:val="0016363A"/>
    <w:rsid w:val="001647B6"/>
    <w:rsid w:val="00164814"/>
    <w:rsid w:val="00164E3F"/>
    <w:rsid w:val="001651F9"/>
    <w:rsid w:val="001657AC"/>
    <w:rsid w:val="001658C0"/>
    <w:rsid w:val="00165EB2"/>
    <w:rsid w:val="001671F9"/>
    <w:rsid w:val="001673F7"/>
    <w:rsid w:val="00167A8C"/>
    <w:rsid w:val="00167DE3"/>
    <w:rsid w:val="00170982"/>
    <w:rsid w:val="00171DF2"/>
    <w:rsid w:val="00172421"/>
    <w:rsid w:val="00172ACF"/>
    <w:rsid w:val="00172B82"/>
    <w:rsid w:val="00172D42"/>
    <w:rsid w:val="00173A5D"/>
    <w:rsid w:val="001740EA"/>
    <w:rsid w:val="001744F4"/>
    <w:rsid w:val="00174E65"/>
    <w:rsid w:val="001755A1"/>
    <w:rsid w:val="00175C6B"/>
    <w:rsid w:val="00175F67"/>
    <w:rsid w:val="001762C9"/>
    <w:rsid w:val="00176389"/>
    <w:rsid w:val="00176420"/>
    <w:rsid w:val="001766C9"/>
    <w:rsid w:val="001770B7"/>
    <w:rsid w:val="00177AF6"/>
    <w:rsid w:val="00180283"/>
    <w:rsid w:val="00181B80"/>
    <w:rsid w:val="001822CA"/>
    <w:rsid w:val="00182C4B"/>
    <w:rsid w:val="00182D90"/>
    <w:rsid w:val="00182F16"/>
    <w:rsid w:val="00183465"/>
    <w:rsid w:val="001844A8"/>
    <w:rsid w:val="00184A76"/>
    <w:rsid w:val="00184DA9"/>
    <w:rsid w:val="00184ED1"/>
    <w:rsid w:val="001858F4"/>
    <w:rsid w:val="0018592D"/>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E13"/>
    <w:rsid w:val="001942FD"/>
    <w:rsid w:val="00195BAB"/>
    <w:rsid w:val="00195C64"/>
    <w:rsid w:val="00195D7F"/>
    <w:rsid w:val="0019672B"/>
    <w:rsid w:val="0019672F"/>
    <w:rsid w:val="001968B0"/>
    <w:rsid w:val="001A07A2"/>
    <w:rsid w:val="001A0A70"/>
    <w:rsid w:val="001A0AE9"/>
    <w:rsid w:val="001A0D2E"/>
    <w:rsid w:val="001A0ED7"/>
    <w:rsid w:val="001A36B1"/>
    <w:rsid w:val="001A3D99"/>
    <w:rsid w:val="001A4350"/>
    <w:rsid w:val="001A47CE"/>
    <w:rsid w:val="001A4953"/>
    <w:rsid w:val="001A4B59"/>
    <w:rsid w:val="001A5051"/>
    <w:rsid w:val="001A52F9"/>
    <w:rsid w:val="001A5630"/>
    <w:rsid w:val="001A6E4E"/>
    <w:rsid w:val="001A7114"/>
    <w:rsid w:val="001A747D"/>
    <w:rsid w:val="001A7B39"/>
    <w:rsid w:val="001A7C25"/>
    <w:rsid w:val="001A7CD5"/>
    <w:rsid w:val="001B14AE"/>
    <w:rsid w:val="001B30F4"/>
    <w:rsid w:val="001B3514"/>
    <w:rsid w:val="001B43D3"/>
    <w:rsid w:val="001B4CF5"/>
    <w:rsid w:val="001B52F8"/>
    <w:rsid w:val="001B5D62"/>
    <w:rsid w:val="001B6049"/>
    <w:rsid w:val="001B634A"/>
    <w:rsid w:val="001B68A6"/>
    <w:rsid w:val="001B6ADE"/>
    <w:rsid w:val="001B6CCB"/>
    <w:rsid w:val="001B6CF3"/>
    <w:rsid w:val="001B6DEB"/>
    <w:rsid w:val="001B6E06"/>
    <w:rsid w:val="001B7263"/>
    <w:rsid w:val="001B7393"/>
    <w:rsid w:val="001C152D"/>
    <w:rsid w:val="001C2EE5"/>
    <w:rsid w:val="001C4DAE"/>
    <w:rsid w:val="001C54E4"/>
    <w:rsid w:val="001C61A8"/>
    <w:rsid w:val="001C6407"/>
    <w:rsid w:val="001C6E74"/>
    <w:rsid w:val="001C6F9C"/>
    <w:rsid w:val="001C7181"/>
    <w:rsid w:val="001C71F2"/>
    <w:rsid w:val="001D040C"/>
    <w:rsid w:val="001D155F"/>
    <w:rsid w:val="001D273F"/>
    <w:rsid w:val="001D3571"/>
    <w:rsid w:val="001D36DD"/>
    <w:rsid w:val="001D3A2A"/>
    <w:rsid w:val="001D3F50"/>
    <w:rsid w:val="001D3FFC"/>
    <w:rsid w:val="001D4AE4"/>
    <w:rsid w:val="001D4CBB"/>
    <w:rsid w:val="001D4DDC"/>
    <w:rsid w:val="001D55F0"/>
    <w:rsid w:val="001D56EE"/>
    <w:rsid w:val="001E0319"/>
    <w:rsid w:val="001E05C5"/>
    <w:rsid w:val="001E135C"/>
    <w:rsid w:val="001E13C2"/>
    <w:rsid w:val="001E1D5C"/>
    <w:rsid w:val="001E200C"/>
    <w:rsid w:val="001E30E5"/>
    <w:rsid w:val="001E3167"/>
    <w:rsid w:val="001E3504"/>
    <w:rsid w:val="001E3B3B"/>
    <w:rsid w:val="001E44D9"/>
    <w:rsid w:val="001E4B26"/>
    <w:rsid w:val="001E4D6A"/>
    <w:rsid w:val="001E55CF"/>
    <w:rsid w:val="001E59BE"/>
    <w:rsid w:val="001E66BB"/>
    <w:rsid w:val="001E6923"/>
    <w:rsid w:val="001E71E3"/>
    <w:rsid w:val="001F0FA9"/>
    <w:rsid w:val="001F2E12"/>
    <w:rsid w:val="001F2E35"/>
    <w:rsid w:val="001F3748"/>
    <w:rsid w:val="001F4A20"/>
    <w:rsid w:val="001F4B81"/>
    <w:rsid w:val="001F4EA3"/>
    <w:rsid w:val="001F55BF"/>
    <w:rsid w:val="001F5D43"/>
    <w:rsid w:val="001F5F89"/>
    <w:rsid w:val="001F608B"/>
    <w:rsid w:val="001F6420"/>
    <w:rsid w:val="001F6E54"/>
    <w:rsid w:val="001F71FF"/>
    <w:rsid w:val="0020018B"/>
    <w:rsid w:val="00200DD3"/>
    <w:rsid w:val="00200F50"/>
    <w:rsid w:val="00202063"/>
    <w:rsid w:val="00202A1D"/>
    <w:rsid w:val="002033D2"/>
    <w:rsid w:val="00203DB6"/>
    <w:rsid w:val="00204498"/>
    <w:rsid w:val="002044D1"/>
    <w:rsid w:val="00204BC8"/>
    <w:rsid w:val="00204FAF"/>
    <w:rsid w:val="00205171"/>
    <w:rsid w:val="00205631"/>
    <w:rsid w:val="002056B5"/>
    <w:rsid w:val="00206D51"/>
    <w:rsid w:val="00207168"/>
    <w:rsid w:val="00207580"/>
    <w:rsid w:val="00207648"/>
    <w:rsid w:val="00207818"/>
    <w:rsid w:val="00207BEE"/>
    <w:rsid w:val="00207F6A"/>
    <w:rsid w:val="00210B5A"/>
    <w:rsid w:val="00210C40"/>
    <w:rsid w:val="00211601"/>
    <w:rsid w:val="00212207"/>
    <w:rsid w:val="0021223B"/>
    <w:rsid w:val="00215A0A"/>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4997"/>
    <w:rsid w:val="002365EE"/>
    <w:rsid w:val="00240E6F"/>
    <w:rsid w:val="002412DA"/>
    <w:rsid w:val="002436A9"/>
    <w:rsid w:val="00244088"/>
    <w:rsid w:val="00244867"/>
    <w:rsid w:val="00244A01"/>
    <w:rsid w:val="00244A57"/>
    <w:rsid w:val="00244AE1"/>
    <w:rsid w:val="002462A6"/>
    <w:rsid w:val="00246386"/>
    <w:rsid w:val="002463A3"/>
    <w:rsid w:val="002465CF"/>
    <w:rsid w:val="002468DF"/>
    <w:rsid w:val="00246E14"/>
    <w:rsid w:val="0024706A"/>
    <w:rsid w:val="00247566"/>
    <w:rsid w:val="0025041A"/>
    <w:rsid w:val="0025068D"/>
    <w:rsid w:val="00251822"/>
    <w:rsid w:val="00251E99"/>
    <w:rsid w:val="0025239C"/>
    <w:rsid w:val="00254085"/>
    <w:rsid w:val="0025411D"/>
    <w:rsid w:val="00254957"/>
    <w:rsid w:val="002559CF"/>
    <w:rsid w:val="00255F3A"/>
    <w:rsid w:val="00256908"/>
    <w:rsid w:val="002569ED"/>
    <w:rsid w:val="00257000"/>
    <w:rsid w:val="002577F4"/>
    <w:rsid w:val="0026063C"/>
    <w:rsid w:val="00260C52"/>
    <w:rsid w:val="00260C6D"/>
    <w:rsid w:val="00260ED2"/>
    <w:rsid w:val="0026124D"/>
    <w:rsid w:val="00262078"/>
    <w:rsid w:val="002626B6"/>
    <w:rsid w:val="00262C7A"/>
    <w:rsid w:val="00263E2A"/>
    <w:rsid w:val="00266250"/>
    <w:rsid w:val="00266BDA"/>
    <w:rsid w:val="00266D5C"/>
    <w:rsid w:val="00267714"/>
    <w:rsid w:val="0026783C"/>
    <w:rsid w:val="00270A1C"/>
    <w:rsid w:val="002711C4"/>
    <w:rsid w:val="00271AF1"/>
    <w:rsid w:val="00271F5C"/>
    <w:rsid w:val="002728D2"/>
    <w:rsid w:val="002730EC"/>
    <w:rsid w:val="00273250"/>
    <w:rsid w:val="00273299"/>
    <w:rsid w:val="00273FDF"/>
    <w:rsid w:val="00274263"/>
    <w:rsid w:val="00274557"/>
    <w:rsid w:val="002752A3"/>
    <w:rsid w:val="002753CB"/>
    <w:rsid w:val="00275C71"/>
    <w:rsid w:val="00275DBE"/>
    <w:rsid w:val="00275E56"/>
    <w:rsid w:val="00276266"/>
    <w:rsid w:val="00276FA6"/>
    <w:rsid w:val="002773E7"/>
    <w:rsid w:val="00277739"/>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B9D"/>
    <w:rsid w:val="00286291"/>
    <w:rsid w:val="00286B9C"/>
    <w:rsid w:val="002876C7"/>
    <w:rsid w:val="00287A67"/>
    <w:rsid w:val="002905F7"/>
    <w:rsid w:val="0029099A"/>
    <w:rsid w:val="00290D38"/>
    <w:rsid w:val="0029106B"/>
    <w:rsid w:val="00291739"/>
    <w:rsid w:val="002918B7"/>
    <w:rsid w:val="00291E6C"/>
    <w:rsid w:val="002927D0"/>
    <w:rsid w:val="002929C6"/>
    <w:rsid w:val="00293349"/>
    <w:rsid w:val="0029546B"/>
    <w:rsid w:val="00295523"/>
    <w:rsid w:val="00295DA8"/>
    <w:rsid w:val="002965BA"/>
    <w:rsid w:val="00296B6D"/>
    <w:rsid w:val="002972CA"/>
    <w:rsid w:val="00297BF6"/>
    <w:rsid w:val="002A075E"/>
    <w:rsid w:val="002A0D53"/>
    <w:rsid w:val="002A1501"/>
    <w:rsid w:val="002A174E"/>
    <w:rsid w:val="002A1CDD"/>
    <w:rsid w:val="002A1DA3"/>
    <w:rsid w:val="002A1EE1"/>
    <w:rsid w:val="002A2073"/>
    <w:rsid w:val="002A25EC"/>
    <w:rsid w:val="002A2B6B"/>
    <w:rsid w:val="002A2B7B"/>
    <w:rsid w:val="002A2BA2"/>
    <w:rsid w:val="002A2F44"/>
    <w:rsid w:val="002A3014"/>
    <w:rsid w:val="002A33DF"/>
    <w:rsid w:val="002A6953"/>
    <w:rsid w:val="002A6BE4"/>
    <w:rsid w:val="002A70A0"/>
    <w:rsid w:val="002A70BA"/>
    <w:rsid w:val="002A7471"/>
    <w:rsid w:val="002A74EB"/>
    <w:rsid w:val="002A75A8"/>
    <w:rsid w:val="002A7DC8"/>
    <w:rsid w:val="002B093E"/>
    <w:rsid w:val="002B0D5E"/>
    <w:rsid w:val="002B15BF"/>
    <w:rsid w:val="002B1ADA"/>
    <w:rsid w:val="002B1B19"/>
    <w:rsid w:val="002B2D7B"/>
    <w:rsid w:val="002B2FD0"/>
    <w:rsid w:val="002B3C11"/>
    <w:rsid w:val="002B3DB4"/>
    <w:rsid w:val="002B4AC1"/>
    <w:rsid w:val="002B4B73"/>
    <w:rsid w:val="002B4ECB"/>
    <w:rsid w:val="002B5058"/>
    <w:rsid w:val="002B57A3"/>
    <w:rsid w:val="002B5962"/>
    <w:rsid w:val="002B5ACD"/>
    <w:rsid w:val="002B5AD0"/>
    <w:rsid w:val="002B6170"/>
    <w:rsid w:val="002B6751"/>
    <w:rsid w:val="002B68DF"/>
    <w:rsid w:val="002B6BB5"/>
    <w:rsid w:val="002B718E"/>
    <w:rsid w:val="002B784A"/>
    <w:rsid w:val="002B7A23"/>
    <w:rsid w:val="002C0B4E"/>
    <w:rsid w:val="002C0DDE"/>
    <w:rsid w:val="002C0E72"/>
    <w:rsid w:val="002C16B8"/>
    <w:rsid w:val="002C2039"/>
    <w:rsid w:val="002C2119"/>
    <w:rsid w:val="002C2612"/>
    <w:rsid w:val="002C27A5"/>
    <w:rsid w:val="002C370F"/>
    <w:rsid w:val="002C3724"/>
    <w:rsid w:val="002C38BB"/>
    <w:rsid w:val="002C4478"/>
    <w:rsid w:val="002C6475"/>
    <w:rsid w:val="002C6BF3"/>
    <w:rsid w:val="002C71B1"/>
    <w:rsid w:val="002C7C82"/>
    <w:rsid w:val="002D0AE6"/>
    <w:rsid w:val="002D1BD3"/>
    <w:rsid w:val="002D23BB"/>
    <w:rsid w:val="002D2AD7"/>
    <w:rsid w:val="002D2B2B"/>
    <w:rsid w:val="002D335C"/>
    <w:rsid w:val="002D3451"/>
    <w:rsid w:val="002D42C4"/>
    <w:rsid w:val="002D538D"/>
    <w:rsid w:val="002D5AED"/>
    <w:rsid w:val="002D5D42"/>
    <w:rsid w:val="002D5DDD"/>
    <w:rsid w:val="002D73F4"/>
    <w:rsid w:val="002E0558"/>
    <w:rsid w:val="002E06D0"/>
    <w:rsid w:val="002E0845"/>
    <w:rsid w:val="002E0F0E"/>
    <w:rsid w:val="002E0F36"/>
    <w:rsid w:val="002E0FB4"/>
    <w:rsid w:val="002E13A2"/>
    <w:rsid w:val="002E1DBA"/>
    <w:rsid w:val="002E443D"/>
    <w:rsid w:val="002E4B9A"/>
    <w:rsid w:val="002E4E52"/>
    <w:rsid w:val="002E5828"/>
    <w:rsid w:val="002E5D16"/>
    <w:rsid w:val="002E614E"/>
    <w:rsid w:val="002E6743"/>
    <w:rsid w:val="002E6D81"/>
    <w:rsid w:val="002E6E3F"/>
    <w:rsid w:val="002E739A"/>
    <w:rsid w:val="002E74DB"/>
    <w:rsid w:val="002F0809"/>
    <w:rsid w:val="002F25D2"/>
    <w:rsid w:val="002F320E"/>
    <w:rsid w:val="002F3297"/>
    <w:rsid w:val="002F339C"/>
    <w:rsid w:val="002F421E"/>
    <w:rsid w:val="002F5447"/>
    <w:rsid w:val="002F6465"/>
    <w:rsid w:val="002F7202"/>
    <w:rsid w:val="00300A2D"/>
    <w:rsid w:val="00300ACD"/>
    <w:rsid w:val="00300BDF"/>
    <w:rsid w:val="0030149D"/>
    <w:rsid w:val="003017C4"/>
    <w:rsid w:val="00302136"/>
    <w:rsid w:val="00302591"/>
    <w:rsid w:val="00302AFA"/>
    <w:rsid w:val="00303115"/>
    <w:rsid w:val="00304460"/>
    <w:rsid w:val="0030452C"/>
    <w:rsid w:val="003051B3"/>
    <w:rsid w:val="0030546D"/>
    <w:rsid w:val="0030677E"/>
    <w:rsid w:val="00307731"/>
    <w:rsid w:val="00307897"/>
    <w:rsid w:val="003101CB"/>
    <w:rsid w:val="00310EA9"/>
    <w:rsid w:val="00310FB4"/>
    <w:rsid w:val="00311279"/>
    <w:rsid w:val="0031191A"/>
    <w:rsid w:val="00311D04"/>
    <w:rsid w:val="00312742"/>
    <w:rsid w:val="003128D3"/>
    <w:rsid w:val="00312C67"/>
    <w:rsid w:val="00312CE8"/>
    <w:rsid w:val="00313CE7"/>
    <w:rsid w:val="00313E51"/>
    <w:rsid w:val="00314390"/>
    <w:rsid w:val="003144E8"/>
    <w:rsid w:val="00314A02"/>
    <w:rsid w:val="00314B35"/>
    <w:rsid w:val="0031545A"/>
    <w:rsid w:val="00315F4F"/>
    <w:rsid w:val="00317407"/>
    <w:rsid w:val="00320770"/>
    <w:rsid w:val="00320AF7"/>
    <w:rsid w:val="00320B3D"/>
    <w:rsid w:val="003211A9"/>
    <w:rsid w:val="00321503"/>
    <w:rsid w:val="0032177D"/>
    <w:rsid w:val="003240E3"/>
    <w:rsid w:val="0032462C"/>
    <w:rsid w:val="00325895"/>
    <w:rsid w:val="00326C8B"/>
    <w:rsid w:val="00326D15"/>
    <w:rsid w:val="00327059"/>
    <w:rsid w:val="00327614"/>
    <w:rsid w:val="003278D1"/>
    <w:rsid w:val="00327AC1"/>
    <w:rsid w:val="00327C2A"/>
    <w:rsid w:val="00330830"/>
    <w:rsid w:val="00330BAD"/>
    <w:rsid w:val="00330D3C"/>
    <w:rsid w:val="003312AE"/>
    <w:rsid w:val="00331DF4"/>
    <w:rsid w:val="00332EC2"/>
    <w:rsid w:val="0033358E"/>
    <w:rsid w:val="003355C8"/>
    <w:rsid w:val="003359BB"/>
    <w:rsid w:val="00335FC4"/>
    <w:rsid w:val="00336ADE"/>
    <w:rsid w:val="00336C98"/>
    <w:rsid w:val="00337461"/>
    <w:rsid w:val="00337D20"/>
    <w:rsid w:val="00337DA9"/>
    <w:rsid w:val="003408C2"/>
    <w:rsid w:val="00341B1F"/>
    <w:rsid w:val="00341C57"/>
    <w:rsid w:val="0034270F"/>
    <w:rsid w:val="00342786"/>
    <w:rsid w:val="00342FC5"/>
    <w:rsid w:val="0034339D"/>
    <w:rsid w:val="003439E0"/>
    <w:rsid w:val="003448F6"/>
    <w:rsid w:val="00345E81"/>
    <w:rsid w:val="0034714E"/>
    <w:rsid w:val="00350A14"/>
    <w:rsid w:val="00350B05"/>
    <w:rsid w:val="00350D09"/>
    <w:rsid w:val="00352408"/>
    <w:rsid w:val="00352E4C"/>
    <w:rsid w:val="00353DD6"/>
    <w:rsid w:val="003544B6"/>
    <w:rsid w:val="003548B7"/>
    <w:rsid w:val="00354DBB"/>
    <w:rsid w:val="003562D2"/>
    <w:rsid w:val="003562F2"/>
    <w:rsid w:val="003563DB"/>
    <w:rsid w:val="00356682"/>
    <w:rsid w:val="00356B99"/>
    <w:rsid w:val="00356F7E"/>
    <w:rsid w:val="003575FF"/>
    <w:rsid w:val="00360006"/>
    <w:rsid w:val="00360180"/>
    <w:rsid w:val="00360436"/>
    <w:rsid w:val="00360617"/>
    <w:rsid w:val="00360674"/>
    <w:rsid w:val="00360D0C"/>
    <w:rsid w:val="0036126E"/>
    <w:rsid w:val="00362011"/>
    <w:rsid w:val="0036202E"/>
    <w:rsid w:val="003620A2"/>
    <w:rsid w:val="003623F3"/>
    <w:rsid w:val="00363227"/>
    <w:rsid w:val="003643EE"/>
    <w:rsid w:val="0036536B"/>
    <w:rsid w:val="00365386"/>
    <w:rsid w:val="00365916"/>
    <w:rsid w:val="00365C03"/>
    <w:rsid w:val="00366AE4"/>
    <w:rsid w:val="00366BC7"/>
    <w:rsid w:val="0036721D"/>
    <w:rsid w:val="00367F80"/>
    <w:rsid w:val="00370610"/>
    <w:rsid w:val="00370ADE"/>
    <w:rsid w:val="00370DAC"/>
    <w:rsid w:val="0037228F"/>
    <w:rsid w:val="0037233C"/>
    <w:rsid w:val="0037253A"/>
    <w:rsid w:val="0037283D"/>
    <w:rsid w:val="00372913"/>
    <w:rsid w:val="0037360B"/>
    <w:rsid w:val="0037368C"/>
    <w:rsid w:val="00373761"/>
    <w:rsid w:val="00373FEC"/>
    <w:rsid w:val="0037476A"/>
    <w:rsid w:val="003749FD"/>
    <w:rsid w:val="00374BAF"/>
    <w:rsid w:val="00374FB2"/>
    <w:rsid w:val="00375002"/>
    <w:rsid w:val="003752BE"/>
    <w:rsid w:val="00375A13"/>
    <w:rsid w:val="00375BB5"/>
    <w:rsid w:val="00376197"/>
    <w:rsid w:val="003763B5"/>
    <w:rsid w:val="003766D3"/>
    <w:rsid w:val="00380506"/>
    <w:rsid w:val="00380603"/>
    <w:rsid w:val="00380724"/>
    <w:rsid w:val="003829E1"/>
    <w:rsid w:val="00382A6B"/>
    <w:rsid w:val="00382D2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06DE"/>
    <w:rsid w:val="00392CCF"/>
    <w:rsid w:val="0039338E"/>
    <w:rsid w:val="00393A22"/>
    <w:rsid w:val="00393FA1"/>
    <w:rsid w:val="003943DB"/>
    <w:rsid w:val="00394C47"/>
    <w:rsid w:val="003953F4"/>
    <w:rsid w:val="00396616"/>
    <w:rsid w:val="00396D52"/>
    <w:rsid w:val="00396FB7"/>
    <w:rsid w:val="00397189"/>
    <w:rsid w:val="003979DB"/>
    <w:rsid w:val="003A0374"/>
    <w:rsid w:val="003A0715"/>
    <w:rsid w:val="003A0A0D"/>
    <w:rsid w:val="003A0EFE"/>
    <w:rsid w:val="003A10BD"/>
    <w:rsid w:val="003A11F3"/>
    <w:rsid w:val="003A1400"/>
    <w:rsid w:val="003A1456"/>
    <w:rsid w:val="003A1C2A"/>
    <w:rsid w:val="003A1CCF"/>
    <w:rsid w:val="003A2225"/>
    <w:rsid w:val="003A3092"/>
    <w:rsid w:val="003A3EA2"/>
    <w:rsid w:val="003A4F90"/>
    <w:rsid w:val="003A75C0"/>
    <w:rsid w:val="003A7B75"/>
    <w:rsid w:val="003A7EFF"/>
    <w:rsid w:val="003A7F80"/>
    <w:rsid w:val="003B0197"/>
    <w:rsid w:val="003B0DF0"/>
    <w:rsid w:val="003B13B8"/>
    <w:rsid w:val="003B19F3"/>
    <w:rsid w:val="003B249C"/>
    <w:rsid w:val="003B37E6"/>
    <w:rsid w:val="003B5189"/>
    <w:rsid w:val="003B5EF5"/>
    <w:rsid w:val="003B71AC"/>
    <w:rsid w:val="003B786C"/>
    <w:rsid w:val="003B7EB7"/>
    <w:rsid w:val="003B7EFA"/>
    <w:rsid w:val="003C09AC"/>
    <w:rsid w:val="003C1544"/>
    <w:rsid w:val="003C179D"/>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42"/>
    <w:rsid w:val="003D22AA"/>
    <w:rsid w:val="003D2B2B"/>
    <w:rsid w:val="003D2F69"/>
    <w:rsid w:val="003D35F5"/>
    <w:rsid w:val="003D39AC"/>
    <w:rsid w:val="003D39DA"/>
    <w:rsid w:val="003D406D"/>
    <w:rsid w:val="003D4110"/>
    <w:rsid w:val="003D4785"/>
    <w:rsid w:val="003D4B63"/>
    <w:rsid w:val="003D4C7A"/>
    <w:rsid w:val="003D70E9"/>
    <w:rsid w:val="003E0049"/>
    <w:rsid w:val="003E094A"/>
    <w:rsid w:val="003E0C4A"/>
    <w:rsid w:val="003E11D0"/>
    <w:rsid w:val="003E160A"/>
    <w:rsid w:val="003E2758"/>
    <w:rsid w:val="003E2CBC"/>
    <w:rsid w:val="003E2CF9"/>
    <w:rsid w:val="003E2EE0"/>
    <w:rsid w:val="003E2F1A"/>
    <w:rsid w:val="003E37C8"/>
    <w:rsid w:val="003E3F4B"/>
    <w:rsid w:val="003E4338"/>
    <w:rsid w:val="003E4596"/>
    <w:rsid w:val="003E4610"/>
    <w:rsid w:val="003E59AC"/>
    <w:rsid w:val="003E60FF"/>
    <w:rsid w:val="003E6C2B"/>
    <w:rsid w:val="003E745F"/>
    <w:rsid w:val="003E76AF"/>
    <w:rsid w:val="003E76BE"/>
    <w:rsid w:val="003E792E"/>
    <w:rsid w:val="003E7F20"/>
    <w:rsid w:val="003F0696"/>
    <w:rsid w:val="003F2921"/>
    <w:rsid w:val="003F3369"/>
    <w:rsid w:val="003F40F8"/>
    <w:rsid w:val="003F5215"/>
    <w:rsid w:val="003F63E1"/>
    <w:rsid w:val="003F64FA"/>
    <w:rsid w:val="003F6540"/>
    <w:rsid w:val="003F778C"/>
    <w:rsid w:val="004000D4"/>
    <w:rsid w:val="004009ED"/>
    <w:rsid w:val="0040106A"/>
    <w:rsid w:val="004018A7"/>
    <w:rsid w:val="00401B8C"/>
    <w:rsid w:val="00401C7C"/>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3104"/>
    <w:rsid w:val="00413216"/>
    <w:rsid w:val="00413846"/>
    <w:rsid w:val="0041462A"/>
    <w:rsid w:val="00414B5B"/>
    <w:rsid w:val="00414B81"/>
    <w:rsid w:val="00414F32"/>
    <w:rsid w:val="0041567D"/>
    <w:rsid w:val="00417DA4"/>
    <w:rsid w:val="0042022B"/>
    <w:rsid w:val="004208E3"/>
    <w:rsid w:val="00420CB0"/>
    <w:rsid w:val="0042114F"/>
    <w:rsid w:val="004212E3"/>
    <w:rsid w:val="004214BD"/>
    <w:rsid w:val="00421CC7"/>
    <w:rsid w:val="00421D3E"/>
    <w:rsid w:val="00421E52"/>
    <w:rsid w:val="004221F1"/>
    <w:rsid w:val="004227DB"/>
    <w:rsid w:val="00422DAE"/>
    <w:rsid w:val="00423332"/>
    <w:rsid w:val="0042342C"/>
    <w:rsid w:val="0042342F"/>
    <w:rsid w:val="00423911"/>
    <w:rsid w:val="00423B9F"/>
    <w:rsid w:val="00424D04"/>
    <w:rsid w:val="00424F8F"/>
    <w:rsid w:val="004257DA"/>
    <w:rsid w:val="00425E1A"/>
    <w:rsid w:val="004263B9"/>
    <w:rsid w:val="00427039"/>
    <w:rsid w:val="004273C5"/>
    <w:rsid w:val="00427575"/>
    <w:rsid w:val="0042768F"/>
    <w:rsid w:val="0043079F"/>
    <w:rsid w:val="00430911"/>
    <w:rsid w:val="00430FCC"/>
    <w:rsid w:val="00431420"/>
    <w:rsid w:val="00433072"/>
    <w:rsid w:val="004340A2"/>
    <w:rsid w:val="00434689"/>
    <w:rsid w:val="00434C54"/>
    <w:rsid w:val="0043502D"/>
    <w:rsid w:val="004350AD"/>
    <w:rsid w:val="00436628"/>
    <w:rsid w:val="00436743"/>
    <w:rsid w:val="0043699E"/>
    <w:rsid w:val="00436B41"/>
    <w:rsid w:val="00437104"/>
    <w:rsid w:val="00437275"/>
    <w:rsid w:val="00437B2D"/>
    <w:rsid w:val="00440434"/>
    <w:rsid w:val="004407E3"/>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A20"/>
    <w:rsid w:val="00460E7E"/>
    <w:rsid w:val="00461868"/>
    <w:rsid w:val="004629D6"/>
    <w:rsid w:val="00462AAB"/>
    <w:rsid w:val="00465CEB"/>
    <w:rsid w:val="00466C43"/>
    <w:rsid w:val="00466D45"/>
    <w:rsid w:val="0046784B"/>
    <w:rsid w:val="00467977"/>
    <w:rsid w:val="0047095E"/>
    <w:rsid w:val="004709AC"/>
    <w:rsid w:val="00470F22"/>
    <w:rsid w:val="00471CC8"/>
    <w:rsid w:val="00473084"/>
    <w:rsid w:val="00473099"/>
    <w:rsid w:val="0047378B"/>
    <w:rsid w:val="00474071"/>
    <w:rsid w:val="004743E6"/>
    <w:rsid w:val="004744EE"/>
    <w:rsid w:val="00474AA9"/>
    <w:rsid w:val="0047515A"/>
    <w:rsid w:val="00475367"/>
    <w:rsid w:val="00475C45"/>
    <w:rsid w:val="004767A8"/>
    <w:rsid w:val="00476EDC"/>
    <w:rsid w:val="00477D04"/>
    <w:rsid w:val="004809F7"/>
    <w:rsid w:val="00480D3E"/>
    <w:rsid w:val="00480F1E"/>
    <w:rsid w:val="004812B6"/>
    <w:rsid w:val="00481C94"/>
    <w:rsid w:val="00482120"/>
    <w:rsid w:val="00483332"/>
    <w:rsid w:val="004835BF"/>
    <w:rsid w:val="00483C64"/>
    <w:rsid w:val="00485DEF"/>
    <w:rsid w:val="0048607F"/>
    <w:rsid w:val="0048634C"/>
    <w:rsid w:val="00486526"/>
    <w:rsid w:val="00487401"/>
    <w:rsid w:val="004878CC"/>
    <w:rsid w:val="00487928"/>
    <w:rsid w:val="00487A66"/>
    <w:rsid w:val="00487BFE"/>
    <w:rsid w:val="0049001E"/>
    <w:rsid w:val="0049056C"/>
    <w:rsid w:val="0049069C"/>
    <w:rsid w:val="00490DB9"/>
    <w:rsid w:val="00491122"/>
    <w:rsid w:val="0049139F"/>
    <w:rsid w:val="004913E7"/>
    <w:rsid w:val="0049144A"/>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EA1"/>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400A"/>
    <w:rsid w:val="004B4060"/>
    <w:rsid w:val="004B41DD"/>
    <w:rsid w:val="004B5D20"/>
    <w:rsid w:val="004B63E4"/>
    <w:rsid w:val="004B6CD6"/>
    <w:rsid w:val="004B6E56"/>
    <w:rsid w:val="004B6EA0"/>
    <w:rsid w:val="004B6F88"/>
    <w:rsid w:val="004B7407"/>
    <w:rsid w:val="004B7BC3"/>
    <w:rsid w:val="004C0042"/>
    <w:rsid w:val="004C0174"/>
    <w:rsid w:val="004C02CD"/>
    <w:rsid w:val="004C04A8"/>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4A"/>
    <w:rsid w:val="004D25B9"/>
    <w:rsid w:val="004D28B2"/>
    <w:rsid w:val="004D2C38"/>
    <w:rsid w:val="004D2D9A"/>
    <w:rsid w:val="004D3191"/>
    <w:rsid w:val="004D31E9"/>
    <w:rsid w:val="004D3B03"/>
    <w:rsid w:val="004D4FD4"/>
    <w:rsid w:val="004D537B"/>
    <w:rsid w:val="004D6261"/>
    <w:rsid w:val="004D66CF"/>
    <w:rsid w:val="004D754E"/>
    <w:rsid w:val="004E0EFB"/>
    <w:rsid w:val="004E1EE6"/>
    <w:rsid w:val="004E2564"/>
    <w:rsid w:val="004E3499"/>
    <w:rsid w:val="004E399D"/>
    <w:rsid w:val="004E3A45"/>
    <w:rsid w:val="004E3C52"/>
    <w:rsid w:val="004E3FA0"/>
    <w:rsid w:val="004E408E"/>
    <w:rsid w:val="004E4D1C"/>
    <w:rsid w:val="004E4F2C"/>
    <w:rsid w:val="004E528E"/>
    <w:rsid w:val="004E52E5"/>
    <w:rsid w:val="004E5661"/>
    <w:rsid w:val="004E60C7"/>
    <w:rsid w:val="004E6FB1"/>
    <w:rsid w:val="004E73B1"/>
    <w:rsid w:val="004E757E"/>
    <w:rsid w:val="004E7C33"/>
    <w:rsid w:val="004E7FD7"/>
    <w:rsid w:val="004F0276"/>
    <w:rsid w:val="004F0368"/>
    <w:rsid w:val="004F1D1F"/>
    <w:rsid w:val="004F2745"/>
    <w:rsid w:val="004F3124"/>
    <w:rsid w:val="004F50D7"/>
    <w:rsid w:val="004F546D"/>
    <w:rsid w:val="004F5E1E"/>
    <w:rsid w:val="004F600E"/>
    <w:rsid w:val="004F62C5"/>
    <w:rsid w:val="004F6453"/>
    <w:rsid w:val="004F665B"/>
    <w:rsid w:val="004F7D26"/>
    <w:rsid w:val="005000E3"/>
    <w:rsid w:val="00500948"/>
    <w:rsid w:val="00500DFE"/>
    <w:rsid w:val="00500F8E"/>
    <w:rsid w:val="00502785"/>
    <w:rsid w:val="00502C53"/>
    <w:rsid w:val="005035AD"/>
    <w:rsid w:val="0050396A"/>
    <w:rsid w:val="00505056"/>
    <w:rsid w:val="00505480"/>
    <w:rsid w:val="005055AD"/>
    <w:rsid w:val="00507897"/>
    <w:rsid w:val="00507B6B"/>
    <w:rsid w:val="00507F4E"/>
    <w:rsid w:val="005101EA"/>
    <w:rsid w:val="00510795"/>
    <w:rsid w:val="00511AB3"/>
    <w:rsid w:val="00513013"/>
    <w:rsid w:val="00513580"/>
    <w:rsid w:val="0051426A"/>
    <w:rsid w:val="00514746"/>
    <w:rsid w:val="00515B2B"/>
    <w:rsid w:val="005201E3"/>
    <w:rsid w:val="00520764"/>
    <w:rsid w:val="00520909"/>
    <w:rsid w:val="005218DA"/>
    <w:rsid w:val="005229E8"/>
    <w:rsid w:val="00522E00"/>
    <w:rsid w:val="005234B8"/>
    <w:rsid w:val="00524E37"/>
    <w:rsid w:val="00524F77"/>
    <w:rsid w:val="005253D5"/>
    <w:rsid w:val="00525C51"/>
    <w:rsid w:val="005263F6"/>
    <w:rsid w:val="00526A30"/>
    <w:rsid w:val="00526B7B"/>
    <w:rsid w:val="00527911"/>
    <w:rsid w:val="005279B1"/>
    <w:rsid w:val="00527A0C"/>
    <w:rsid w:val="00530275"/>
    <w:rsid w:val="0053055E"/>
    <w:rsid w:val="00530C88"/>
    <w:rsid w:val="00531622"/>
    <w:rsid w:val="00531DEA"/>
    <w:rsid w:val="00533B81"/>
    <w:rsid w:val="00533B82"/>
    <w:rsid w:val="0053426F"/>
    <w:rsid w:val="005342AF"/>
    <w:rsid w:val="0053500A"/>
    <w:rsid w:val="00535272"/>
    <w:rsid w:val="0053561F"/>
    <w:rsid w:val="005367A1"/>
    <w:rsid w:val="005368B3"/>
    <w:rsid w:val="00536C2B"/>
    <w:rsid w:val="00536E2C"/>
    <w:rsid w:val="0053760D"/>
    <w:rsid w:val="00537E91"/>
    <w:rsid w:val="0054225F"/>
    <w:rsid w:val="00542447"/>
    <w:rsid w:val="00542762"/>
    <w:rsid w:val="005429F5"/>
    <w:rsid w:val="00543120"/>
    <w:rsid w:val="00543AA8"/>
    <w:rsid w:val="00544F43"/>
    <w:rsid w:val="00546FF8"/>
    <w:rsid w:val="0054707F"/>
    <w:rsid w:val="005473FF"/>
    <w:rsid w:val="005479F1"/>
    <w:rsid w:val="0055118B"/>
    <w:rsid w:val="005512B8"/>
    <w:rsid w:val="0055135B"/>
    <w:rsid w:val="00551532"/>
    <w:rsid w:val="005516F3"/>
    <w:rsid w:val="00551DCC"/>
    <w:rsid w:val="00552822"/>
    <w:rsid w:val="00552ED4"/>
    <w:rsid w:val="00552EF1"/>
    <w:rsid w:val="00554498"/>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DD7"/>
    <w:rsid w:val="00577EC5"/>
    <w:rsid w:val="00580778"/>
    <w:rsid w:val="00581828"/>
    <w:rsid w:val="00581ACC"/>
    <w:rsid w:val="00581D56"/>
    <w:rsid w:val="00581DA8"/>
    <w:rsid w:val="00581E90"/>
    <w:rsid w:val="00582350"/>
    <w:rsid w:val="00582BF8"/>
    <w:rsid w:val="00583B1D"/>
    <w:rsid w:val="00583CF9"/>
    <w:rsid w:val="00583F03"/>
    <w:rsid w:val="00583FB5"/>
    <w:rsid w:val="00584584"/>
    <w:rsid w:val="005854F0"/>
    <w:rsid w:val="005855E7"/>
    <w:rsid w:val="0058588A"/>
    <w:rsid w:val="005861D2"/>
    <w:rsid w:val="005862B3"/>
    <w:rsid w:val="0058652E"/>
    <w:rsid w:val="00586A5A"/>
    <w:rsid w:val="00586D33"/>
    <w:rsid w:val="0058730B"/>
    <w:rsid w:val="00587324"/>
    <w:rsid w:val="00587D08"/>
    <w:rsid w:val="00591A62"/>
    <w:rsid w:val="00591BC7"/>
    <w:rsid w:val="005921B9"/>
    <w:rsid w:val="00592389"/>
    <w:rsid w:val="0059255A"/>
    <w:rsid w:val="005927F2"/>
    <w:rsid w:val="00592BF1"/>
    <w:rsid w:val="00593BF1"/>
    <w:rsid w:val="00594BF0"/>
    <w:rsid w:val="0059535A"/>
    <w:rsid w:val="0059552D"/>
    <w:rsid w:val="00596582"/>
    <w:rsid w:val="005967AA"/>
    <w:rsid w:val="00596E17"/>
    <w:rsid w:val="0059735F"/>
    <w:rsid w:val="005973D4"/>
    <w:rsid w:val="00597CE5"/>
    <w:rsid w:val="00597D81"/>
    <w:rsid w:val="005A0914"/>
    <w:rsid w:val="005A0DB3"/>
    <w:rsid w:val="005A10FD"/>
    <w:rsid w:val="005A161D"/>
    <w:rsid w:val="005A18DE"/>
    <w:rsid w:val="005A1FA4"/>
    <w:rsid w:val="005A2199"/>
    <w:rsid w:val="005A27DC"/>
    <w:rsid w:val="005A28C4"/>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2B27"/>
    <w:rsid w:val="005B332E"/>
    <w:rsid w:val="005B3595"/>
    <w:rsid w:val="005B3928"/>
    <w:rsid w:val="005B41B8"/>
    <w:rsid w:val="005B469B"/>
    <w:rsid w:val="005B5EC5"/>
    <w:rsid w:val="005B6099"/>
    <w:rsid w:val="005B7C16"/>
    <w:rsid w:val="005B7F99"/>
    <w:rsid w:val="005C03A1"/>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258"/>
    <w:rsid w:val="005D0738"/>
    <w:rsid w:val="005D077A"/>
    <w:rsid w:val="005D1462"/>
    <w:rsid w:val="005D1C46"/>
    <w:rsid w:val="005D261B"/>
    <w:rsid w:val="005D2A72"/>
    <w:rsid w:val="005D31DF"/>
    <w:rsid w:val="005D35C4"/>
    <w:rsid w:val="005D3AB3"/>
    <w:rsid w:val="005D44B7"/>
    <w:rsid w:val="005D4CF7"/>
    <w:rsid w:val="005D4D4F"/>
    <w:rsid w:val="005D4E92"/>
    <w:rsid w:val="005D4F78"/>
    <w:rsid w:val="005D6021"/>
    <w:rsid w:val="005D6567"/>
    <w:rsid w:val="005E0858"/>
    <w:rsid w:val="005E0A7A"/>
    <w:rsid w:val="005E1433"/>
    <w:rsid w:val="005E291D"/>
    <w:rsid w:val="005E3019"/>
    <w:rsid w:val="005E4036"/>
    <w:rsid w:val="005E4246"/>
    <w:rsid w:val="005E49D5"/>
    <w:rsid w:val="005E4C7B"/>
    <w:rsid w:val="005E5A4F"/>
    <w:rsid w:val="005E5C75"/>
    <w:rsid w:val="005E72D2"/>
    <w:rsid w:val="005E7E56"/>
    <w:rsid w:val="005F0399"/>
    <w:rsid w:val="005F043C"/>
    <w:rsid w:val="005F0CDD"/>
    <w:rsid w:val="005F1C8F"/>
    <w:rsid w:val="005F23F1"/>
    <w:rsid w:val="005F2972"/>
    <w:rsid w:val="005F4614"/>
    <w:rsid w:val="005F4D5B"/>
    <w:rsid w:val="005F57F5"/>
    <w:rsid w:val="0060009D"/>
    <w:rsid w:val="006001DC"/>
    <w:rsid w:val="006013F7"/>
    <w:rsid w:val="00602644"/>
    <w:rsid w:val="006029FE"/>
    <w:rsid w:val="00602FB0"/>
    <w:rsid w:val="00603201"/>
    <w:rsid w:val="00603683"/>
    <w:rsid w:val="00603F1A"/>
    <w:rsid w:val="006048F6"/>
    <w:rsid w:val="00604C2B"/>
    <w:rsid w:val="00605453"/>
    <w:rsid w:val="00605521"/>
    <w:rsid w:val="0060593E"/>
    <w:rsid w:val="00605FD9"/>
    <w:rsid w:val="0060619C"/>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17DEC"/>
    <w:rsid w:val="00620373"/>
    <w:rsid w:val="00622565"/>
    <w:rsid w:val="00622941"/>
    <w:rsid w:val="00622E02"/>
    <w:rsid w:val="00622E28"/>
    <w:rsid w:val="00623273"/>
    <w:rsid w:val="006232DB"/>
    <w:rsid w:val="00624B23"/>
    <w:rsid w:val="006258AB"/>
    <w:rsid w:val="0063162C"/>
    <w:rsid w:val="006323D0"/>
    <w:rsid w:val="006328BF"/>
    <w:rsid w:val="00633669"/>
    <w:rsid w:val="00633B22"/>
    <w:rsid w:val="00633DBC"/>
    <w:rsid w:val="0063476D"/>
    <w:rsid w:val="00634E79"/>
    <w:rsid w:val="0063507F"/>
    <w:rsid w:val="00635EE3"/>
    <w:rsid w:val="0063605A"/>
    <w:rsid w:val="006364D5"/>
    <w:rsid w:val="0063782B"/>
    <w:rsid w:val="00637F4C"/>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97B"/>
    <w:rsid w:val="006563A8"/>
    <w:rsid w:val="00656D1D"/>
    <w:rsid w:val="006575F1"/>
    <w:rsid w:val="006576BC"/>
    <w:rsid w:val="0066079F"/>
    <w:rsid w:val="00660822"/>
    <w:rsid w:val="00660B8B"/>
    <w:rsid w:val="00660CA0"/>
    <w:rsid w:val="006610C4"/>
    <w:rsid w:val="00661724"/>
    <w:rsid w:val="006618EA"/>
    <w:rsid w:val="00661CED"/>
    <w:rsid w:val="00662CA3"/>
    <w:rsid w:val="00663440"/>
    <w:rsid w:val="00663533"/>
    <w:rsid w:val="00663586"/>
    <w:rsid w:val="0066368C"/>
    <w:rsid w:val="0066398A"/>
    <w:rsid w:val="00665322"/>
    <w:rsid w:val="00665A96"/>
    <w:rsid w:val="00665E87"/>
    <w:rsid w:val="0066665B"/>
    <w:rsid w:val="00666761"/>
    <w:rsid w:val="00667BE6"/>
    <w:rsid w:val="006708A8"/>
    <w:rsid w:val="00671318"/>
    <w:rsid w:val="00671ABF"/>
    <w:rsid w:val="00672649"/>
    <w:rsid w:val="00672942"/>
    <w:rsid w:val="00673F14"/>
    <w:rsid w:val="00673F75"/>
    <w:rsid w:val="00674338"/>
    <w:rsid w:val="0067451C"/>
    <w:rsid w:val="0067488D"/>
    <w:rsid w:val="00674DBE"/>
    <w:rsid w:val="00675D2F"/>
    <w:rsid w:val="00676AB9"/>
    <w:rsid w:val="00677732"/>
    <w:rsid w:val="00677B37"/>
    <w:rsid w:val="00680CD5"/>
    <w:rsid w:val="0068163C"/>
    <w:rsid w:val="006826D8"/>
    <w:rsid w:val="00682883"/>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9033E"/>
    <w:rsid w:val="0069038A"/>
    <w:rsid w:val="006906C5"/>
    <w:rsid w:val="00690D6B"/>
    <w:rsid w:val="006910B3"/>
    <w:rsid w:val="00691B8D"/>
    <w:rsid w:val="006928EF"/>
    <w:rsid w:val="00692E28"/>
    <w:rsid w:val="0069353F"/>
    <w:rsid w:val="0069388A"/>
    <w:rsid w:val="0069543A"/>
    <w:rsid w:val="00696095"/>
    <w:rsid w:val="0069751D"/>
    <w:rsid w:val="006A0484"/>
    <w:rsid w:val="006A063E"/>
    <w:rsid w:val="006A0B22"/>
    <w:rsid w:val="006A13C1"/>
    <w:rsid w:val="006A1BB6"/>
    <w:rsid w:val="006A2FE8"/>
    <w:rsid w:val="006A36DB"/>
    <w:rsid w:val="006A40D0"/>
    <w:rsid w:val="006A49FB"/>
    <w:rsid w:val="006A4FF2"/>
    <w:rsid w:val="006A5D9C"/>
    <w:rsid w:val="006A61BF"/>
    <w:rsid w:val="006A689C"/>
    <w:rsid w:val="006A7473"/>
    <w:rsid w:val="006A7D18"/>
    <w:rsid w:val="006B0132"/>
    <w:rsid w:val="006B0C64"/>
    <w:rsid w:val="006B2915"/>
    <w:rsid w:val="006B3014"/>
    <w:rsid w:val="006B3993"/>
    <w:rsid w:val="006B44A8"/>
    <w:rsid w:val="006B4D76"/>
    <w:rsid w:val="006B4DAA"/>
    <w:rsid w:val="006B6E60"/>
    <w:rsid w:val="006B7685"/>
    <w:rsid w:val="006B7E3B"/>
    <w:rsid w:val="006C02EA"/>
    <w:rsid w:val="006C0A58"/>
    <w:rsid w:val="006C0EE5"/>
    <w:rsid w:val="006C1615"/>
    <w:rsid w:val="006C1B6A"/>
    <w:rsid w:val="006C2213"/>
    <w:rsid w:val="006C2626"/>
    <w:rsid w:val="006C2B9C"/>
    <w:rsid w:val="006C2EE0"/>
    <w:rsid w:val="006C3153"/>
    <w:rsid w:val="006C3181"/>
    <w:rsid w:val="006C370A"/>
    <w:rsid w:val="006C37D3"/>
    <w:rsid w:val="006C3957"/>
    <w:rsid w:val="006C39E7"/>
    <w:rsid w:val="006C4C80"/>
    <w:rsid w:val="006C4E82"/>
    <w:rsid w:val="006C5560"/>
    <w:rsid w:val="006C7E1C"/>
    <w:rsid w:val="006D0804"/>
    <w:rsid w:val="006D09A1"/>
    <w:rsid w:val="006D1782"/>
    <w:rsid w:val="006D2037"/>
    <w:rsid w:val="006D22CE"/>
    <w:rsid w:val="006D2988"/>
    <w:rsid w:val="006D2C83"/>
    <w:rsid w:val="006D337C"/>
    <w:rsid w:val="006D3A52"/>
    <w:rsid w:val="006D4375"/>
    <w:rsid w:val="006D45C1"/>
    <w:rsid w:val="006D4A9F"/>
    <w:rsid w:val="006D4C79"/>
    <w:rsid w:val="006D4CE9"/>
    <w:rsid w:val="006D585D"/>
    <w:rsid w:val="006D622D"/>
    <w:rsid w:val="006D685B"/>
    <w:rsid w:val="006D71BE"/>
    <w:rsid w:val="006E0929"/>
    <w:rsid w:val="006E0B74"/>
    <w:rsid w:val="006E111E"/>
    <w:rsid w:val="006E189F"/>
    <w:rsid w:val="006E21C8"/>
    <w:rsid w:val="006E2B86"/>
    <w:rsid w:val="006E30F8"/>
    <w:rsid w:val="006E3AB6"/>
    <w:rsid w:val="006E56B0"/>
    <w:rsid w:val="006E6710"/>
    <w:rsid w:val="006E68B7"/>
    <w:rsid w:val="006E6E1B"/>
    <w:rsid w:val="006E6F60"/>
    <w:rsid w:val="006E712D"/>
    <w:rsid w:val="006F009A"/>
    <w:rsid w:val="006F0851"/>
    <w:rsid w:val="006F0D9E"/>
    <w:rsid w:val="006F0E89"/>
    <w:rsid w:val="006F13C7"/>
    <w:rsid w:val="006F1B88"/>
    <w:rsid w:val="006F207A"/>
    <w:rsid w:val="006F2684"/>
    <w:rsid w:val="006F2ADB"/>
    <w:rsid w:val="006F358D"/>
    <w:rsid w:val="006F35FD"/>
    <w:rsid w:val="006F3E84"/>
    <w:rsid w:val="006F42E9"/>
    <w:rsid w:val="006F4465"/>
    <w:rsid w:val="006F45E7"/>
    <w:rsid w:val="006F4636"/>
    <w:rsid w:val="006F5C7E"/>
    <w:rsid w:val="006F69A7"/>
    <w:rsid w:val="006F7835"/>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1DE6"/>
    <w:rsid w:val="00712454"/>
    <w:rsid w:val="00712FFF"/>
    <w:rsid w:val="00713463"/>
    <w:rsid w:val="007147E3"/>
    <w:rsid w:val="00714F43"/>
    <w:rsid w:val="007170F0"/>
    <w:rsid w:val="00717B71"/>
    <w:rsid w:val="00720C8C"/>
    <w:rsid w:val="00721A33"/>
    <w:rsid w:val="007223E8"/>
    <w:rsid w:val="00722920"/>
    <w:rsid w:val="0072319D"/>
    <w:rsid w:val="00723EDD"/>
    <w:rsid w:val="00723F19"/>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1CA8"/>
    <w:rsid w:val="007329D0"/>
    <w:rsid w:val="007339CA"/>
    <w:rsid w:val="00734732"/>
    <w:rsid w:val="0073520F"/>
    <w:rsid w:val="0073546E"/>
    <w:rsid w:val="00735936"/>
    <w:rsid w:val="00735A91"/>
    <w:rsid w:val="00735F54"/>
    <w:rsid w:val="00736642"/>
    <w:rsid w:val="00737148"/>
    <w:rsid w:val="007372B5"/>
    <w:rsid w:val="00740A66"/>
    <w:rsid w:val="00740CB8"/>
    <w:rsid w:val="007428AE"/>
    <w:rsid w:val="00742900"/>
    <w:rsid w:val="007434C7"/>
    <w:rsid w:val="00743612"/>
    <w:rsid w:val="00743A94"/>
    <w:rsid w:val="00743C74"/>
    <w:rsid w:val="00743CFD"/>
    <w:rsid w:val="007442A5"/>
    <w:rsid w:val="00744844"/>
    <w:rsid w:val="0074519C"/>
    <w:rsid w:val="00745CA5"/>
    <w:rsid w:val="0074659D"/>
    <w:rsid w:val="00746F40"/>
    <w:rsid w:val="00747275"/>
    <w:rsid w:val="007472B7"/>
    <w:rsid w:val="0074746A"/>
    <w:rsid w:val="00747F81"/>
    <w:rsid w:val="00750741"/>
    <w:rsid w:val="007508FF"/>
    <w:rsid w:val="0075148E"/>
    <w:rsid w:val="00751633"/>
    <w:rsid w:val="00751A55"/>
    <w:rsid w:val="00751B34"/>
    <w:rsid w:val="00751C2D"/>
    <w:rsid w:val="00752490"/>
    <w:rsid w:val="00752700"/>
    <w:rsid w:val="00752CCA"/>
    <w:rsid w:val="00752F14"/>
    <w:rsid w:val="0075333B"/>
    <w:rsid w:val="007540EF"/>
    <w:rsid w:val="0075543D"/>
    <w:rsid w:val="007555F4"/>
    <w:rsid w:val="007556D9"/>
    <w:rsid w:val="007565D5"/>
    <w:rsid w:val="00756879"/>
    <w:rsid w:val="00756D04"/>
    <w:rsid w:val="00756E69"/>
    <w:rsid w:val="00757223"/>
    <w:rsid w:val="0076007B"/>
    <w:rsid w:val="007600D7"/>
    <w:rsid w:val="007609EA"/>
    <w:rsid w:val="00760E5B"/>
    <w:rsid w:val="007618E0"/>
    <w:rsid w:val="00761ECF"/>
    <w:rsid w:val="0076310B"/>
    <w:rsid w:val="007636DC"/>
    <w:rsid w:val="007642BB"/>
    <w:rsid w:val="00764BA0"/>
    <w:rsid w:val="00764D74"/>
    <w:rsid w:val="00767782"/>
    <w:rsid w:val="00767DA1"/>
    <w:rsid w:val="0077062B"/>
    <w:rsid w:val="00770A44"/>
    <w:rsid w:val="00770C60"/>
    <w:rsid w:val="00771674"/>
    <w:rsid w:val="00771850"/>
    <w:rsid w:val="007719A9"/>
    <w:rsid w:val="00771B39"/>
    <w:rsid w:val="00771B9F"/>
    <w:rsid w:val="00771E6B"/>
    <w:rsid w:val="00771F25"/>
    <w:rsid w:val="00772BD5"/>
    <w:rsid w:val="007734F0"/>
    <w:rsid w:val="00773E72"/>
    <w:rsid w:val="007746AD"/>
    <w:rsid w:val="0077487F"/>
    <w:rsid w:val="00774A02"/>
    <w:rsid w:val="00775A60"/>
    <w:rsid w:val="0077618D"/>
    <w:rsid w:val="00777458"/>
    <w:rsid w:val="0077799D"/>
    <w:rsid w:val="007802B7"/>
    <w:rsid w:val="007803E2"/>
    <w:rsid w:val="007826EB"/>
    <w:rsid w:val="00782C3F"/>
    <w:rsid w:val="00782D51"/>
    <w:rsid w:val="00783FCA"/>
    <w:rsid w:val="00784C67"/>
    <w:rsid w:val="00784CCC"/>
    <w:rsid w:val="00785EFC"/>
    <w:rsid w:val="0078600B"/>
    <w:rsid w:val="00787A72"/>
    <w:rsid w:val="00787FC5"/>
    <w:rsid w:val="0079143F"/>
    <w:rsid w:val="00791812"/>
    <w:rsid w:val="00792F5A"/>
    <w:rsid w:val="00793054"/>
    <w:rsid w:val="00793057"/>
    <w:rsid w:val="0079397D"/>
    <w:rsid w:val="00793E05"/>
    <w:rsid w:val="0079422A"/>
    <w:rsid w:val="00794D3E"/>
    <w:rsid w:val="00794FAC"/>
    <w:rsid w:val="00795224"/>
    <w:rsid w:val="00795FC7"/>
    <w:rsid w:val="00796014"/>
    <w:rsid w:val="007966DE"/>
    <w:rsid w:val="0079672D"/>
    <w:rsid w:val="00796946"/>
    <w:rsid w:val="00796BE5"/>
    <w:rsid w:val="00797698"/>
    <w:rsid w:val="007A0BFE"/>
    <w:rsid w:val="007A179E"/>
    <w:rsid w:val="007A1E3E"/>
    <w:rsid w:val="007A2D9C"/>
    <w:rsid w:val="007A44A5"/>
    <w:rsid w:val="007A4DEF"/>
    <w:rsid w:val="007A53AB"/>
    <w:rsid w:val="007A62C2"/>
    <w:rsid w:val="007A75A6"/>
    <w:rsid w:val="007A769D"/>
    <w:rsid w:val="007A76D4"/>
    <w:rsid w:val="007A7A2E"/>
    <w:rsid w:val="007B0FC3"/>
    <w:rsid w:val="007B2533"/>
    <w:rsid w:val="007B2AD4"/>
    <w:rsid w:val="007B372F"/>
    <w:rsid w:val="007B391B"/>
    <w:rsid w:val="007B3BFE"/>
    <w:rsid w:val="007B3C8D"/>
    <w:rsid w:val="007B47AE"/>
    <w:rsid w:val="007B4A85"/>
    <w:rsid w:val="007B506A"/>
    <w:rsid w:val="007B51B0"/>
    <w:rsid w:val="007B57B9"/>
    <w:rsid w:val="007B594F"/>
    <w:rsid w:val="007B5B02"/>
    <w:rsid w:val="007B6880"/>
    <w:rsid w:val="007B7377"/>
    <w:rsid w:val="007B7A98"/>
    <w:rsid w:val="007C11FB"/>
    <w:rsid w:val="007C14FA"/>
    <w:rsid w:val="007C1709"/>
    <w:rsid w:val="007C1A2F"/>
    <w:rsid w:val="007C1C6C"/>
    <w:rsid w:val="007C20E4"/>
    <w:rsid w:val="007C23A2"/>
    <w:rsid w:val="007C337E"/>
    <w:rsid w:val="007C5505"/>
    <w:rsid w:val="007C59A3"/>
    <w:rsid w:val="007C5E8E"/>
    <w:rsid w:val="007C6223"/>
    <w:rsid w:val="007C6BE3"/>
    <w:rsid w:val="007C6FC7"/>
    <w:rsid w:val="007C7017"/>
    <w:rsid w:val="007C7362"/>
    <w:rsid w:val="007D00F4"/>
    <w:rsid w:val="007D1CC6"/>
    <w:rsid w:val="007D1EA9"/>
    <w:rsid w:val="007D3610"/>
    <w:rsid w:val="007D5948"/>
    <w:rsid w:val="007D61A2"/>
    <w:rsid w:val="007D66FA"/>
    <w:rsid w:val="007D6A8B"/>
    <w:rsid w:val="007E0223"/>
    <w:rsid w:val="007E046C"/>
    <w:rsid w:val="007E05C9"/>
    <w:rsid w:val="007E0E53"/>
    <w:rsid w:val="007E1D0E"/>
    <w:rsid w:val="007E213F"/>
    <w:rsid w:val="007E2306"/>
    <w:rsid w:val="007E26A6"/>
    <w:rsid w:val="007E2C8A"/>
    <w:rsid w:val="007E2D58"/>
    <w:rsid w:val="007E3FBB"/>
    <w:rsid w:val="007E4C1B"/>
    <w:rsid w:val="007E506D"/>
    <w:rsid w:val="007E529A"/>
    <w:rsid w:val="007E6363"/>
    <w:rsid w:val="007E66DE"/>
    <w:rsid w:val="007E7451"/>
    <w:rsid w:val="007E7B2D"/>
    <w:rsid w:val="007E7C9D"/>
    <w:rsid w:val="007E7F20"/>
    <w:rsid w:val="007F12E5"/>
    <w:rsid w:val="007F22AE"/>
    <w:rsid w:val="007F2393"/>
    <w:rsid w:val="007F2C93"/>
    <w:rsid w:val="007F2CCC"/>
    <w:rsid w:val="007F2EE8"/>
    <w:rsid w:val="007F369D"/>
    <w:rsid w:val="007F4980"/>
    <w:rsid w:val="007F4B4C"/>
    <w:rsid w:val="007F4C54"/>
    <w:rsid w:val="007F53E4"/>
    <w:rsid w:val="007F6595"/>
    <w:rsid w:val="007F7C34"/>
    <w:rsid w:val="007F7ECD"/>
    <w:rsid w:val="0080016B"/>
    <w:rsid w:val="00800D81"/>
    <w:rsid w:val="00800E9F"/>
    <w:rsid w:val="0080182D"/>
    <w:rsid w:val="00803A1D"/>
    <w:rsid w:val="008040BA"/>
    <w:rsid w:val="00804934"/>
    <w:rsid w:val="0080560A"/>
    <w:rsid w:val="008058D0"/>
    <w:rsid w:val="008065A6"/>
    <w:rsid w:val="0080680A"/>
    <w:rsid w:val="00806B25"/>
    <w:rsid w:val="00807064"/>
    <w:rsid w:val="008107CE"/>
    <w:rsid w:val="00810CA5"/>
    <w:rsid w:val="00810D21"/>
    <w:rsid w:val="0081107A"/>
    <w:rsid w:val="008116AE"/>
    <w:rsid w:val="00811858"/>
    <w:rsid w:val="008148AF"/>
    <w:rsid w:val="00814C2E"/>
    <w:rsid w:val="00814C80"/>
    <w:rsid w:val="00820311"/>
    <w:rsid w:val="00820403"/>
    <w:rsid w:val="008205E1"/>
    <w:rsid w:val="0082063D"/>
    <w:rsid w:val="0082076B"/>
    <w:rsid w:val="0082163F"/>
    <w:rsid w:val="0082177D"/>
    <w:rsid w:val="00822A9C"/>
    <w:rsid w:val="00822F48"/>
    <w:rsid w:val="008244D7"/>
    <w:rsid w:val="00826DA5"/>
    <w:rsid w:val="00826DBB"/>
    <w:rsid w:val="00827846"/>
    <w:rsid w:val="008307AB"/>
    <w:rsid w:val="008316CE"/>
    <w:rsid w:val="00831CBC"/>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FE1"/>
    <w:rsid w:val="00844384"/>
    <w:rsid w:val="00844D01"/>
    <w:rsid w:val="008463AB"/>
    <w:rsid w:val="008468A1"/>
    <w:rsid w:val="008471AE"/>
    <w:rsid w:val="0084780E"/>
    <w:rsid w:val="00847D29"/>
    <w:rsid w:val="00847DE3"/>
    <w:rsid w:val="00847DF0"/>
    <w:rsid w:val="0085001F"/>
    <w:rsid w:val="0085085B"/>
    <w:rsid w:val="00850DAE"/>
    <w:rsid w:val="00850E11"/>
    <w:rsid w:val="00852408"/>
    <w:rsid w:val="00853747"/>
    <w:rsid w:val="00853AFE"/>
    <w:rsid w:val="00853CB7"/>
    <w:rsid w:val="0085414F"/>
    <w:rsid w:val="008546EE"/>
    <w:rsid w:val="00854812"/>
    <w:rsid w:val="00854886"/>
    <w:rsid w:val="00854E33"/>
    <w:rsid w:val="0085538C"/>
    <w:rsid w:val="00856088"/>
    <w:rsid w:val="00856561"/>
    <w:rsid w:val="00856DD6"/>
    <w:rsid w:val="008572FF"/>
    <w:rsid w:val="00857F3A"/>
    <w:rsid w:val="008609CC"/>
    <w:rsid w:val="008626EF"/>
    <w:rsid w:val="00862E96"/>
    <w:rsid w:val="0086333F"/>
    <w:rsid w:val="00863BB7"/>
    <w:rsid w:val="00863FEA"/>
    <w:rsid w:val="008641EA"/>
    <w:rsid w:val="0086634B"/>
    <w:rsid w:val="00866C36"/>
    <w:rsid w:val="00866DA8"/>
    <w:rsid w:val="00867159"/>
    <w:rsid w:val="008679FF"/>
    <w:rsid w:val="00867CFE"/>
    <w:rsid w:val="008703CA"/>
    <w:rsid w:val="00870E4E"/>
    <w:rsid w:val="00871586"/>
    <w:rsid w:val="00871C39"/>
    <w:rsid w:val="00871CF6"/>
    <w:rsid w:val="00871D68"/>
    <w:rsid w:val="00872B47"/>
    <w:rsid w:val="00873174"/>
    <w:rsid w:val="00874476"/>
    <w:rsid w:val="008751B1"/>
    <w:rsid w:val="00875348"/>
    <w:rsid w:val="008755EC"/>
    <w:rsid w:val="00875745"/>
    <w:rsid w:val="00875F56"/>
    <w:rsid w:val="008768B7"/>
    <w:rsid w:val="008807CE"/>
    <w:rsid w:val="00880DAF"/>
    <w:rsid w:val="00881102"/>
    <w:rsid w:val="00882D77"/>
    <w:rsid w:val="00882F14"/>
    <w:rsid w:val="00885315"/>
    <w:rsid w:val="008861F4"/>
    <w:rsid w:val="00886ACD"/>
    <w:rsid w:val="00886FC7"/>
    <w:rsid w:val="00891035"/>
    <w:rsid w:val="0089113A"/>
    <w:rsid w:val="008912C9"/>
    <w:rsid w:val="0089194F"/>
    <w:rsid w:val="008920D5"/>
    <w:rsid w:val="00892426"/>
    <w:rsid w:val="008943DC"/>
    <w:rsid w:val="00894EEE"/>
    <w:rsid w:val="00896182"/>
    <w:rsid w:val="008962F1"/>
    <w:rsid w:val="008A02D2"/>
    <w:rsid w:val="008A0450"/>
    <w:rsid w:val="008A05B6"/>
    <w:rsid w:val="008A1713"/>
    <w:rsid w:val="008A2001"/>
    <w:rsid w:val="008A29C6"/>
    <w:rsid w:val="008A2B53"/>
    <w:rsid w:val="008A357D"/>
    <w:rsid w:val="008A42BE"/>
    <w:rsid w:val="008A4A7C"/>
    <w:rsid w:val="008A6A0E"/>
    <w:rsid w:val="008A74AB"/>
    <w:rsid w:val="008A764F"/>
    <w:rsid w:val="008A7DFB"/>
    <w:rsid w:val="008B0A9D"/>
    <w:rsid w:val="008B0C3F"/>
    <w:rsid w:val="008B0D14"/>
    <w:rsid w:val="008B0E79"/>
    <w:rsid w:val="008B2FF3"/>
    <w:rsid w:val="008B36ED"/>
    <w:rsid w:val="008B3B48"/>
    <w:rsid w:val="008B40C1"/>
    <w:rsid w:val="008B47E3"/>
    <w:rsid w:val="008B4A40"/>
    <w:rsid w:val="008B580B"/>
    <w:rsid w:val="008B6035"/>
    <w:rsid w:val="008B6717"/>
    <w:rsid w:val="008B7E34"/>
    <w:rsid w:val="008C115A"/>
    <w:rsid w:val="008C1201"/>
    <w:rsid w:val="008C27F4"/>
    <w:rsid w:val="008C29C0"/>
    <w:rsid w:val="008C2A1A"/>
    <w:rsid w:val="008C3319"/>
    <w:rsid w:val="008C3E05"/>
    <w:rsid w:val="008C53B4"/>
    <w:rsid w:val="008C6D7E"/>
    <w:rsid w:val="008C730B"/>
    <w:rsid w:val="008C78A4"/>
    <w:rsid w:val="008D030E"/>
    <w:rsid w:val="008D11AE"/>
    <w:rsid w:val="008D1AFD"/>
    <w:rsid w:val="008D237D"/>
    <w:rsid w:val="008D2A52"/>
    <w:rsid w:val="008D3119"/>
    <w:rsid w:val="008D3E98"/>
    <w:rsid w:val="008D40ED"/>
    <w:rsid w:val="008D4B7F"/>
    <w:rsid w:val="008D570C"/>
    <w:rsid w:val="008D6FFC"/>
    <w:rsid w:val="008D7274"/>
    <w:rsid w:val="008D7D8E"/>
    <w:rsid w:val="008E18EE"/>
    <w:rsid w:val="008E21B8"/>
    <w:rsid w:val="008E2221"/>
    <w:rsid w:val="008E31B1"/>
    <w:rsid w:val="008E36AE"/>
    <w:rsid w:val="008E3971"/>
    <w:rsid w:val="008E3C43"/>
    <w:rsid w:val="008E44EB"/>
    <w:rsid w:val="008E49ED"/>
    <w:rsid w:val="008E500A"/>
    <w:rsid w:val="008E5D62"/>
    <w:rsid w:val="008E7096"/>
    <w:rsid w:val="008E7F72"/>
    <w:rsid w:val="008F0AB2"/>
    <w:rsid w:val="008F0B06"/>
    <w:rsid w:val="008F1234"/>
    <w:rsid w:val="008F15DA"/>
    <w:rsid w:val="008F1726"/>
    <w:rsid w:val="008F1FBC"/>
    <w:rsid w:val="008F2F06"/>
    <w:rsid w:val="008F325A"/>
    <w:rsid w:val="008F397D"/>
    <w:rsid w:val="008F3BD0"/>
    <w:rsid w:val="008F3C65"/>
    <w:rsid w:val="008F4B99"/>
    <w:rsid w:val="008F5AA9"/>
    <w:rsid w:val="008F5C0C"/>
    <w:rsid w:val="008F6096"/>
    <w:rsid w:val="008F63E0"/>
    <w:rsid w:val="008F6DD0"/>
    <w:rsid w:val="008F751C"/>
    <w:rsid w:val="008F7621"/>
    <w:rsid w:val="008F7C81"/>
    <w:rsid w:val="008F7CEA"/>
    <w:rsid w:val="00900BAD"/>
    <w:rsid w:val="0090112C"/>
    <w:rsid w:val="00901141"/>
    <w:rsid w:val="00901576"/>
    <w:rsid w:val="009018F5"/>
    <w:rsid w:val="0090421D"/>
    <w:rsid w:val="00904394"/>
    <w:rsid w:val="00904A24"/>
    <w:rsid w:val="00904C41"/>
    <w:rsid w:val="00904FBC"/>
    <w:rsid w:val="009058F2"/>
    <w:rsid w:val="009066A5"/>
    <w:rsid w:val="009067BC"/>
    <w:rsid w:val="00907B4C"/>
    <w:rsid w:val="0091062D"/>
    <w:rsid w:val="009114A1"/>
    <w:rsid w:val="00911570"/>
    <w:rsid w:val="00912B46"/>
    <w:rsid w:val="00912BD1"/>
    <w:rsid w:val="0091365F"/>
    <w:rsid w:val="00913CAF"/>
    <w:rsid w:val="0091574E"/>
    <w:rsid w:val="0092115D"/>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4B2F"/>
    <w:rsid w:val="009359B7"/>
    <w:rsid w:val="009360AB"/>
    <w:rsid w:val="009361A1"/>
    <w:rsid w:val="00936BDE"/>
    <w:rsid w:val="00937238"/>
    <w:rsid w:val="009409F2"/>
    <w:rsid w:val="00940E2A"/>
    <w:rsid w:val="009419CA"/>
    <w:rsid w:val="00941C46"/>
    <w:rsid w:val="00941E4F"/>
    <w:rsid w:val="009427D1"/>
    <w:rsid w:val="00942891"/>
    <w:rsid w:val="00943158"/>
    <w:rsid w:val="00943DC4"/>
    <w:rsid w:val="00944331"/>
    <w:rsid w:val="00944B07"/>
    <w:rsid w:val="00945437"/>
    <w:rsid w:val="00946581"/>
    <w:rsid w:val="00946786"/>
    <w:rsid w:val="009473F2"/>
    <w:rsid w:val="00947412"/>
    <w:rsid w:val="00947F9A"/>
    <w:rsid w:val="00950663"/>
    <w:rsid w:val="009507CD"/>
    <w:rsid w:val="00950F84"/>
    <w:rsid w:val="00951838"/>
    <w:rsid w:val="00951B75"/>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71F5"/>
    <w:rsid w:val="009674A0"/>
    <w:rsid w:val="00971D19"/>
    <w:rsid w:val="00971D44"/>
    <w:rsid w:val="00972427"/>
    <w:rsid w:val="00972935"/>
    <w:rsid w:val="00972CA9"/>
    <w:rsid w:val="00973C5F"/>
    <w:rsid w:val="00974004"/>
    <w:rsid w:val="009744C9"/>
    <w:rsid w:val="00975A5F"/>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464C"/>
    <w:rsid w:val="0098528B"/>
    <w:rsid w:val="0098538C"/>
    <w:rsid w:val="0098595A"/>
    <w:rsid w:val="00985F1A"/>
    <w:rsid w:val="0098660A"/>
    <w:rsid w:val="00986966"/>
    <w:rsid w:val="0098779D"/>
    <w:rsid w:val="00987BD3"/>
    <w:rsid w:val="0099179B"/>
    <w:rsid w:val="00991AD6"/>
    <w:rsid w:val="00992384"/>
    <w:rsid w:val="00992E96"/>
    <w:rsid w:val="0099397A"/>
    <w:rsid w:val="009943B6"/>
    <w:rsid w:val="0099458C"/>
    <w:rsid w:val="00994C16"/>
    <w:rsid w:val="00994DEC"/>
    <w:rsid w:val="0099501D"/>
    <w:rsid w:val="00995C47"/>
    <w:rsid w:val="00995CA4"/>
    <w:rsid w:val="009967E6"/>
    <w:rsid w:val="00996F46"/>
    <w:rsid w:val="009A000C"/>
    <w:rsid w:val="009A08BA"/>
    <w:rsid w:val="009A0EFF"/>
    <w:rsid w:val="009A254F"/>
    <w:rsid w:val="009A26EF"/>
    <w:rsid w:val="009A283F"/>
    <w:rsid w:val="009A309A"/>
    <w:rsid w:val="009A3550"/>
    <w:rsid w:val="009A35D3"/>
    <w:rsid w:val="009A3AB6"/>
    <w:rsid w:val="009A3E7F"/>
    <w:rsid w:val="009A463A"/>
    <w:rsid w:val="009A4641"/>
    <w:rsid w:val="009A4F17"/>
    <w:rsid w:val="009A5054"/>
    <w:rsid w:val="009A5403"/>
    <w:rsid w:val="009A57BD"/>
    <w:rsid w:val="009A5F2A"/>
    <w:rsid w:val="009A6DAA"/>
    <w:rsid w:val="009A74CC"/>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92B"/>
    <w:rsid w:val="009C69C1"/>
    <w:rsid w:val="009C7020"/>
    <w:rsid w:val="009C7610"/>
    <w:rsid w:val="009D0D97"/>
    <w:rsid w:val="009D0FF5"/>
    <w:rsid w:val="009D132A"/>
    <w:rsid w:val="009D151B"/>
    <w:rsid w:val="009D1E2C"/>
    <w:rsid w:val="009D21BC"/>
    <w:rsid w:val="009D2685"/>
    <w:rsid w:val="009D3321"/>
    <w:rsid w:val="009D37A1"/>
    <w:rsid w:val="009D420A"/>
    <w:rsid w:val="009D52C5"/>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3B08"/>
    <w:rsid w:val="009E42BD"/>
    <w:rsid w:val="009E482F"/>
    <w:rsid w:val="009E493C"/>
    <w:rsid w:val="009E5470"/>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67C1"/>
    <w:rsid w:val="009F77BB"/>
    <w:rsid w:val="00A00238"/>
    <w:rsid w:val="00A02980"/>
    <w:rsid w:val="00A02C0B"/>
    <w:rsid w:val="00A034EC"/>
    <w:rsid w:val="00A0360E"/>
    <w:rsid w:val="00A039DF"/>
    <w:rsid w:val="00A0406B"/>
    <w:rsid w:val="00A040D8"/>
    <w:rsid w:val="00A04AE6"/>
    <w:rsid w:val="00A04F23"/>
    <w:rsid w:val="00A06273"/>
    <w:rsid w:val="00A06D38"/>
    <w:rsid w:val="00A06D5A"/>
    <w:rsid w:val="00A07518"/>
    <w:rsid w:val="00A1044D"/>
    <w:rsid w:val="00A106AA"/>
    <w:rsid w:val="00A108A8"/>
    <w:rsid w:val="00A10D24"/>
    <w:rsid w:val="00A119BB"/>
    <w:rsid w:val="00A121F0"/>
    <w:rsid w:val="00A12298"/>
    <w:rsid w:val="00A12543"/>
    <w:rsid w:val="00A12C9E"/>
    <w:rsid w:val="00A1381F"/>
    <w:rsid w:val="00A14C28"/>
    <w:rsid w:val="00A14E5F"/>
    <w:rsid w:val="00A1551E"/>
    <w:rsid w:val="00A15A3E"/>
    <w:rsid w:val="00A15B6A"/>
    <w:rsid w:val="00A16218"/>
    <w:rsid w:val="00A16481"/>
    <w:rsid w:val="00A174EA"/>
    <w:rsid w:val="00A1782E"/>
    <w:rsid w:val="00A17F7B"/>
    <w:rsid w:val="00A20782"/>
    <w:rsid w:val="00A20D6F"/>
    <w:rsid w:val="00A21653"/>
    <w:rsid w:val="00A21C0F"/>
    <w:rsid w:val="00A21E54"/>
    <w:rsid w:val="00A23222"/>
    <w:rsid w:val="00A23A7E"/>
    <w:rsid w:val="00A24A45"/>
    <w:rsid w:val="00A24D2C"/>
    <w:rsid w:val="00A26A9C"/>
    <w:rsid w:val="00A2729E"/>
    <w:rsid w:val="00A2746B"/>
    <w:rsid w:val="00A27A44"/>
    <w:rsid w:val="00A27B5E"/>
    <w:rsid w:val="00A30478"/>
    <w:rsid w:val="00A3156D"/>
    <w:rsid w:val="00A31ABA"/>
    <w:rsid w:val="00A3378E"/>
    <w:rsid w:val="00A33B49"/>
    <w:rsid w:val="00A34263"/>
    <w:rsid w:val="00A348D5"/>
    <w:rsid w:val="00A35E6E"/>
    <w:rsid w:val="00A35F69"/>
    <w:rsid w:val="00A360BC"/>
    <w:rsid w:val="00A362AA"/>
    <w:rsid w:val="00A36C9F"/>
    <w:rsid w:val="00A36FA8"/>
    <w:rsid w:val="00A405FE"/>
    <w:rsid w:val="00A41BC7"/>
    <w:rsid w:val="00A425BF"/>
    <w:rsid w:val="00A42BCD"/>
    <w:rsid w:val="00A44401"/>
    <w:rsid w:val="00A44550"/>
    <w:rsid w:val="00A44E5A"/>
    <w:rsid w:val="00A452BF"/>
    <w:rsid w:val="00A46AD9"/>
    <w:rsid w:val="00A47815"/>
    <w:rsid w:val="00A50598"/>
    <w:rsid w:val="00A50B5E"/>
    <w:rsid w:val="00A50D23"/>
    <w:rsid w:val="00A50F7C"/>
    <w:rsid w:val="00A512E7"/>
    <w:rsid w:val="00A51DB5"/>
    <w:rsid w:val="00A51FD3"/>
    <w:rsid w:val="00A525C3"/>
    <w:rsid w:val="00A527DE"/>
    <w:rsid w:val="00A53476"/>
    <w:rsid w:val="00A53C5E"/>
    <w:rsid w:val="00A54D25"/>
    <w:rsid w:val="00A54FAB"/>
    <w:rsid w:val="00A55902"/>
    <w:rsid w:val="00A5712F"/>
    <w:rsid w:val="00A57DFF"/>
    <w:rsid w:val="00A57F76"/>
    <w:rsid w:val="00A60333"/>
    <w:rsid w:val="00A60A5A"/>
    <w:rsid w:val="00A60BC8"/>
    <w:rsid w:val="00A60EBE"/>
    <w:rsid w:val="00A61C4A"/>
    <w:rsid w:val="00A62525"/>
    <w:rsid w:val="00A629DB"/>
    <w:rsid w:val="00A64591"/>
    <w:rsid w:val="00A649B9"/>
    <w:rsid w:val="00A65288"/>
    <w:rsid w:val="00A65DB3"/>
    <w:rsid w:val="00A662F4"/>
    <w:rsid w:val="00A662FC"/>
    <w:rsid w:val="00A66EC5"/>
    <w:rsid w:val="00A70365"/>
    <w:rsid w:val="00A71025"/>
    <w:rsid w:val="00A712C1"/>
    <w:rsid w:val="00A7137B"/>
    <w:rsid w:val="00A71B58"/>
    <w:rsid w:val="00A723E1"/>
    <w:rsid w:val="00A724EB"/>
    <w:rsid w:val="00A724EF"/>
    <w:rsid w:val="00A726E0"/>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0DE6"/>
    <w:rsid w:val="00A91389"/>
    <w:rsid w:val="00A91447"/>
    <w:rsid w:val="00A916BB"/>
    <w:rsid w:val="00A91AF0"/>
    <w:rsid w:val="00A9352A"/>
    <w:rsid w:val="00A9679B"/>
    <w:rsid w:val="00A97014"/>
    <w:rsid w:val="00A9761F"/>
    <w:rsid w:val="00A97C56"/>
    <w:rsid w:val="00AA0109"/>
    <w:rsid w:val="00AA01C4"/>
    <w:rsid w:val="00AA0CD3"/>
    <w:rsid w:val="00AA0D2B"/>
    <w:rsid w:val="00AA0EEE"/>
    <w:rsid w:val="00AA1053"/>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26F2"/>
    <w:rsid w:val="00AB2B28"/>
    <w:rsid w:val="00AB2B90"/>
    <w:rsid w:val="00AB3473"/>
    <w:rsid w:val="00AB365C"/>
    <w:rsid w:val="00AB3983"/>
    <w:rsid w:val="00AB3A72"/>
    <w:rsid w:val="00AB45CF"/>
    <w:rsid w:val="00AB62C3"/>
    <w:rsid w:val="00AB6642"/>
    <w:rsid w:val="00AB72A3"/>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451"/>
    <w:rsid w:val="00AD3FCE"/>
    <w:rsid w:val="00AD451D"/>
    <w:rsid w:val="00AD5229"/>
    <w:rsid w:val="00AD5549"/>
    <w:rsid w:val="00AD5918"/>
    <w:rsid w:val="00AD671A"/>
    <w:rsid w:val="00AD6F86"/>
    <w:rsid w:val="00AD71AA"/>
    <w:rsid w:val="00AD7DD6"/>
    <w:rsid w:val="00AE1301"/>
    <w:rsid w:val="00AE1B51"/>
    <w:rsid w:val="00AE23ED"/>
    <w:rsid w:val="00AE2FD3"/>
    <w:rsid w:val="00AE3913"/>
    <w:rsid w:val="00AE3BA7"/>
    <w:rsid w:val="00AE4414"/>
    <w:rsid w:val="00AE50B9"/>
    <w:rsid w:val="00AE547A"/>
    <w:rsid w:val="00AE6957"/>
    <w:rsid w:val="00AE6A5F"/>
    <w:rsid w:val="00AE71FC"/>
    <w:rsid w:val="00AF00C9"/>
    <w:rsid w:val="00AF14AD"/>
    <w:rsid w:val="00AF1539"/>
    <w:rsid w:val="00AF17AD"/>
    <w:rsid w:val="00AF1882"/>
    <w:rsid w:val="00AF1EDF"/>
    <w:rsid w:val="00AF27C4"/>
    <w:rsid w:val="00AF2BF5"/>
    <w:rsid w:val="00AF33DD"/>
    <w:rsid w:val="00AF3BA4"/>
    <w:rsid w:val="00AF3FC4"/>
    <w:rsid w:val="00AF40AD"/>
    <w:rsid w:val="00AF5200"/>
    <w:rsid w:val="00AF7438"/>
    <w:rsid w:val="00AF7B16"/>
    <w:rsid w:val="00B00C41"/>
    <w:rsid w:val="00B00EE0"/>
    <w:rsid w:val="00B01798"/>
    <w:rsid w:val="00B02D92"/>
    <w:rsid w:val="00B02E15"/>
    <w:rsid w:val="00B0331D"/>
    <w:rsid w:val="00B035EE"/>
    <w:rsid w:val="00B03FFA"/>
    <w:rsid w:val="00B047C8"/>
    <w:rsid w:val="00B04861"/>
    <w:rsid w:val="00B04FEA"/>
    <w:rsid w:val="00B050AD"/>
    <w:rsid w:val="00B0575E"/>
    <w:rsid w:val="00B06130"/>
    <w:rsid w:val="00B06257"/>
    <w:rsid w:val="00B1229D"/>
    <w:rsid w:val="00B1275D"/>
    <w:rsid w:val="00B128A1"/>
    <w:rsid w:val="00B12A99"/>
    <w:rsid w:val="00B12D64"/>
    <w:rsid w:val="00B12DE1"/>
    <w:rsid w:val="00B13086"/>
    <w:rsid w:val="00B13233"/>
    <w:rsid w:val="00B14983"/>
    <w:rsid w:val="00B1564B"/>
    <w:rsid w:val="00B158E7"/>
    <w:rsid w:val="00B15DF0"/>
    <w:rsid w:val="00B16A82"/>
    <w:rsid w:val="00B17108"/>
    <w:rsid w:val="00B17134"/>
    <w:rsid w:val="00B17CA7"/>
    <w:rsid w:val="00B17CD7"/>
    <w:rsid w:val="00B21727"/>
    <w:rsid w:val="00B218D6"/>
    <w:rsid w:val="00B223E1"/>
    <w:rsid w:val="00B2260C"/>
    <w:rsid w:val="00B2528A"/>
    <w:rsid w:val="00B259B6"/>
    <w:rsid w:val="00B25C34"/>
    <w:rsid w:val="00B25C9A"/>
    <w:rsid w:val="00B261C1"/>
    <w:rsid w:val="00B261F6"/>
    <w:rsid w:val="00B26FA0"/>
    <w:rsid w:val="00B27091"/>
    <w:rsid w:val="00B27A59"/>
    <w:rsid w:val="00B30326"/>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F1F"/>
    <w:rsid w:val="00B42D83"/>
    <w:rsid w:val="00B43008"/>
    <w:rsid w:val="00B43978"/>
    <w:rsid w:val="00B45C84"/>
    <w:rsid w:val="00B463B2"/>
    <w:rsid w:val="00B4660C"/>
    <w:rsid w:val="00B46EF0"/>
    <w:rsid w:val="00B47D90"/>
    <w:rsid w:val="00B501BA"/>
    <w:rsid w:val="00B509FD"/>
    <w:rsid w:val="00B50A95"/>
    <w:rsid w:val="00B5176A"/>
    <w:rsid w:val="00B518D8"/>
    <w:rsid w:val="00B518E9"/>
    <w:rsid w:val="00B52186"/>
    <w:rsid w:val="00B5383D"/>
    <w:rsid w:val="00B5415B"/>
    <w:rsid w:val="00B54503"/>
    <w:rsid w:val="00B54FFC"/>
    <w:rsid w:val="00B5517F"/>
    <w:rsid w:val="00B55B53"/>
    <w:rsid w:val="00B604FF"/>
    <w:rsid w:val="00B614F6"/>
    <w:rsid w:val="00B61D0E"/>
    <w:rsid w:val="00B621DA"/>
    <w:rsid w:val="00B62464"/>
    <w:rsid w:val="00B65004"/>
    <w:rsid w:val="00B65152"/>
    <w:rsid w:val="00B652D2"/>
    <w:rsid w:val="00B65A69"/>
    <w:rsid w:val="00B65C8A"/>
    <w:rsid w:val="00B65CE8"/>
    <w:rsid w:val="00B65D4A"/>
    <w:rsid w:val="00B661CE"/>
    <w:rsid w:val="00B665AA"/>
    <w:rsid w:val="00B66636"/>
    <w:rsid w:val="00B668A7"/>
    <w:rsid w:val="00B669AC"/>
    <w:rsid w:val="00B66CD4"/>
    <w:rsid w:val="00B66E6E"/>
    <w:rsid w:val="00B66FF5"/>
    <w:rsid w:val="00B70FD3"/>
    <w:rsid w:val="00B71180"/>
    <w:rsid w:val="00B71A61"/>
    <w:rsid w:val="00B71AAA"/>
    <w:rsid w:val="00B71E98"/>
    <w:rsid w:val="00B72576"/>
    <w:rsid w:val="00B72E29"/>
    <w:rsid w:val="00B72E51"/>
    <w:rsid w:val="00B73D32"/>
    <w:rsid w:val="00B74522"/>
    <w:rsid w:val="00B74ACD"/>
    <w:rsid w:val="00B74C1B"/>
    <w:rsid w:val="00B74F7B"/>
    <w:rsid w:val="00B76472"/>
    <w:rsid w:val="00B766FC"/>
    <w:rsid w:val="00B76788"/>
    <w:rsid w:val="00B7698C"/>
    <w:rsid w:val="00B76A2A"/>
    <w:rsid w:val="00B8017E"/>
    <w:rsid w:val="00B80272"/>
    <w:rsid w:val="00B8036B"/>
    <w:rsid w:val="00B8046B"/>
    <w:rsid w:val="00B80A1A"/>
    <w:rsid w:val="00B816B9"/>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B29"/>
    <w:rsid w:val="00B91C09"/>
    <w:rsid w:val="00B922A6"/>
    <w:rsid w:val="00B92CF3"/>
    <w:rsid w:val="00B936EE"/>
    <w:rsid w:val="00B93828"/>
    <w:rsid w:val="00B94414"/>
    <w:rsid w:val="00B953AE"/>
    <w:rsid w:val="00B9569B"/>
    <w:rsid w:val="00B96241"/>
    <w:rsid w:val="00B966D5"/>
    <w:rsid w:val="00B9746A"/>
    <w:rsid w:val="00BA030E"/>
    <w:rsid w:val="00BA1100"/>
    <w:rsid w:val="00BA1779"/>
    <w:rsid w:val="00BA1B4A"/>
    <w:rsid w:val="00BA2996"/>
    <w:rsid w:val="00BA2EB8"/>
    <w:rsid w:val="00BA3654"/>
    <w:rsid w:val="00BA380D"/>
    <w:rsid w:val="00BA38A6"/>
    <w:rsid w:val="00BA3A08"/>
    <w:rsid w:val="00BA3A9E"/>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1F02"/>
    <w:rsid w:val="00BB23BF"/>
    <w:rsid w:val="00BB264C"/>
    <w:rsid w:val="00BB268D"/>
    <w:rsid w:val="00BB2D9D"/>
    <w:rsid w:val="00BB3A8E"/>
    <w:rsid w:val="00BB4633"/>
    <w:rsid w:val="00BB486D"/>
    <w:rsid w:val="00BB4C86"/>
    <w:rsid w:val="00BB5031"/>
    <w:rsid w:val="00BB509F"/>
    <w:rsid w:val="00BB576A"/>
    <w:rsid w:val="00BB5A4C"/>
    <w:rsid w:val="00BB5C47"/>
    <w:rsid w:val="00BB6151"/>
    <w:rsid w:val="00BB6179"/>
    <w:rsid w:val="00BB64DE"/>
    <w:rsid w:val="00BB6C71"/>
    <w:rsid w:val="00BB7D44"/>
    <w:rsid w:val="00BB7FCD"/>
    <w:rsid w:val="00BC0A4D"/>
    <w:rsid w:val="00BC0EBE"/>
    <w:rsid w:val="00BC14DA"/>
    <w:rsid w:val="00BC20CB"/>
    <w:rsid w:val="00BC2869"/>
    <w:rsid w:val="00BC2B57"/>
    <w:rsid w:val="00BC35DA"/>
    <w:rsid w:val="00BC37D3"/>
    <w:rsid w:val="00BC3CC8"/>
    <w:rsid w:val="00BC46DB"/>
    <w:rsid w:val="00BC48D5"/>
    <w:rsid w:val="00BC599E"/>
    <w:rsid w:val="00BC5EB9"/>
    <w:rsid w:val="00BC75E1"/>
    <w:rsid w:val="00BC7CA0"/>
    <w:rsid w:val="00BC7D89"/>
    <w:rsid w:val="00BD0B64"/>
    <w:rsid w:val="00BD118E"/>
    <w:rsid w:val="00BD15C1"/>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E2B"/>
    <w:rsid w:val="00BE22A6"/>
    <w:rsid w:val="00BE35C5"/>
    <w:rsid w:val="00BE35F3"/>
    <w:rsid w:val="00BE3694"/>
    <w:rsid w:val="00BE445A"/>
    <w:rsid w:val="00BE464B"/>
    <w:rsid w:val="00BE48D5"/>
    <w:rsid w:val="00BE5242"/>
    <w:rsid w:val="00BE6F1E"/>
    <w:rsid w:val="00BE7292"/>
    <w:rsid w:val="00BF0CF5"/>
    <w:rsid w:val="00BF13A8"/>
    <w:rsid w:val="00BF19F7"/>
    <w:rsid w:val="00BF1B3E"/>
    <w:rsid w:val="00BF1CF9"/>
    <w:rsid w:val="00BF2829"/>
    <w:rsid w:val="00BF2AEE"/>
    <w:rsid w:val="00BF30C1"/>
    <w:rsid w:val="00BF4384"/>
    <w:rsid w:val="00BF4C71"/>
    <w:rsid w:val="00BF5663"/>
    <w:rsid w:val="00BF5A58"/>
    <w:rsid w:val="00BF7116"/>
    <w:rsid w:val="00BF72E5"/>
    <w:rsid w:val="00BF7ADE"/>
    <w:rsid w:val="00C00673"/>
    <w:rsid w:val="00C00892"/>
    <w:rsid w:val="00C00A5F"/>
    <w:rsid w:val="00C00C5B"/>
    <w:rsid w:val="00C017A6"/>
    <w:rsid w:val="00C0194B"/>
    <w:rsid w:val="00C01B9B"/>
    <w:rsid w:val="00C01F11"/>
    <w:rsid w:val="00C022B1"/>
    <w:rsid w:val="00C03290"/>
    <w:rsid w:val="00C03DA9"/>
    <w:rsid w:val="00C04217"/>
    <w:rsid w:val="00C05F11"/>
    <w:rsid w:val="00C06078"/>
    <w:rsid w:val="00C06622"/>
    <w:rsid w:val="00C06DBE"/>
    <w:rsid w:val="00C0765C"/>
    <w:rsid w:val="00C078B0"/>
    <w:rsid w:val="00C07995"/>
    <w:rsid w:val="00C07E66"/>
    <w:rsid w:val="00C105AA"/>
    <w:rsid w:val="00C11221"/>
    <w:rsid w:val="00C112A8"/>
    <w:rsid w:val="00C112C9"/>
    <w:rsid w:val="00C12B92"/>
    <w:rsid w:val="00C137A1"/>
    <w:rsid w:val="00C13948"/>
    <w:rsid w:val="00C13E5B"/>
    <w:rsid w:val="00C14156"/>
    <w:rsid w:val="00C1417B"/>
    <w:rsid w:val="00C14F88"/>
    <w:rsid w:val="00C1545E"/>
    <w:rsid w:val="00C1586F"/>
    <w:rsid w:val="00C1594D"/>
    <w:rsid w:val="00C16022"/>
    <w:rsid w:val="00C16570"/>
    <w:rsid w:val="00C167D1"/>
    <w:rsid w:val="00C16DBB"/>
    <w:rsid w:val="00C16F33"/>
    <w:rsid w:val="00C17855"/>
    <w:rsid w:val="00C17ED8"/>
    <w:rsid w:val="00C20311"/>
    <w:rsid w:val="00C20CEF"/>
    <w:rsid w:val="00C21008"/>
    <w:rsid w:val="00C2124E"/>
    <w:rsid w:val="00C215F5"/>
    <w:rsid w:val="00C2191C"/>
    <w:rsid w:val="00C21CE9"/>
    <w:rsid w:val="00C22047"/>
    <w:rsid w:val="00C23271"/>
    <w:rsid w:val="00C2331E"/>
    <w:rsid w:val="00C23469"/>
    <w:rsid w:val="00C23D80"/>
    <w:rsid w:val="00C23EAC"/>
    <w:rsid w:val="00C2464D"/>
    <w:rsid w:val="00C2583F"/>
    <w:rsid w:val="00C25F5E"/>
    <w:rsid w:val="00C2695A"/>
    <w:rsid w:val="00C3082B"/>
    <w:rsid w:val="00C31003"/>
    <w:rsid w:val="00C315AE"/>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591"/>
    <w:rsid w:val="00C4270F"/>
    <w:rsid w:val="00C4478C"/>
    <w:rsid w:val="00C44803"/>
    <w:rsid w:val="00C457F5"/>
    <w:rsid w:val="00C45D55"/>
    <w:rsid w:val="00C468C7"/>
    <w:rsid w:val="00C46BC8"/>
    <w:rsid w:val="00C46BE0"/>
    <w:rsid w:val="00C4721F"/>
    <w:rsid w:val="00C477DF"/>
    <w:rsid w:val="00C47A8C"/>
    <w:rsid w:val="00C47B83"/>
    <w:rsid w:val="00C50238"/>
    <w:rsid w:val="00C50480"/>
    <w:rsid w:val="00C50494"/>
    <w:rsid w:val="00C50830"/>
    <w:rsid w:val="00C52ACD"/>
    <w:rsid w:val="00C534CF"/>
    <w:rsid w:val="00C53B1D"/>
    <w:rsid w:val="00C54E3B"/>
    <w:rsid w:val="00C55852"/>
    <w:rsid w:val="00C55B10"/>
    <w:rsid w:val="00C55FE6"/>
    <w:rsid w:val="00C57869"/>
    <w:rsid w:val="00C61181"/>
    <w:rsid w:val="00C629D6"/>
    <w:rsid w:val="00C631B6"/>
    <w:rsid w:val="00C63245"/>
    <w:rsid w:val="00C6375D"/>
    <w:rsid w:val="00C64242"/>
    <w:rsid w:val="00C65576"/>
    <w:rsid w:val="00C66446"/>
    <w:rsid w:val="00C66ABE"/>
    <w:rsid w:val="00C66F1D"/>
    <w:rsid w:val="00C7094E"/>
    <w:rsid w:val="00C70C40"/>
    <w:rsid w:val="00C713AF"/>
    <w:rsid w:val="00C713FE"/>
    <w:rsid w:val="00C71587"/>
    <w:rsid w:val="00C71F2F"/>
    <w:rsid w:val="00C721E4"/>
    <w:rsid w:val="00C7386C"/>
    <w:rsid w:val="00C74DC2"/>
    <w:rsid w:val="00C76112"/>
    <w:rsid w:val="00C7637E"/>
    <w:rsid w:val="00C8114C"/>
    <w:rsid w:val="00C81885"/>
    <w:rsid w:val="00C81F86"/>
    <w:rsid w:val="00C82D2D"/>
    <w:rsid w:val="00C82E33"/>
    <w:rsid w:val="00C82F47"/>
    <w:rsid w:val="00C830E9"/>
    <w:rsid w:val="00C838A5"/>
    <w:rsid w:val="00C83DFB"/>
    <w:rsid w:val="00C84470"/>
    <w:rsid w:val="00C849C7"/>
    <w:rsid w:val="00C849DF"/>
    <w:rsid w:val="00C84DDA"/>
    <w:rsid w:val="00C8601C"/>
    <w:rsid w:val="00C87265"/>
    <w:rsid w:val="00C87A1E"/>
    <w:rsid w:val="00C87F7A"/>
    <w:rsid w:val="00C87FDD"/>
    <w:rsid w:val="00C9057B"/>
    <w:rsid w:val="00C90EA6"/>
    <w:rsid w:val="00C90F56"/>
    <w:rsid w:val="00C91381"/>
    <w:rsid w:val="00C9140B"/>
    <w:rsid w:val="00C91D03"/>
    <w:rsid w:val="00C91DED"/>
    <w:rsid w:val="00C9293D"/>
    <w:rsid w:val="00C93301"/>
    <w:rsid w:val="00C9378F"/>
    <w:rsid w:val="00C943C9"/>
    <w:rsid w:val="00C94562"/>
    <w:rsid w:val="00C952F4"/>
    <w:rsid w:val="00C96D3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3DE1"/>
    <w:rsid w:val="00CA4785"/>
    <w:rsid w:val="00CA47FC"/>
    <w:rsid w:val="00CA49F6"/>
    <w:rsid w:val="00CA52E0"/>
    <w:rsid w:val="00CA6637"/>
    <w:rsid w:val="00CA67C0"/>
    <w:rsid w:val="00CA69E0"/>
    <w:rsid w:val="00CA7D0F"/>
    <w:rsid w:val="00CA7D4D"/>
    <w:rsid w:val="00CA7E20"/>
    <w:rsid w:val="00CB0A14"/>
    <w:rsid w:val="00CB0F36"/>
    <w:rsid w:val="00CB154D"/>
    <w:rsid w:val="00CB16AC"/>
    <w:rsid w:val="00CB2571"/>
    <w:rsid w:val="00CB2850"/>
    <w:rsid w:val="00CB3432"/>
    <w:rsid w:val="00CB3ABF"/>
    <w:rsid w:val="00CB40B3"/>
    <w:rsid w:val="00CB4716"/>
    <w:rsid w:val="00CB493C"/>
    <w:rsid w:val="00CB5276"/>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D0442"/>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0F27"/>
    <w:rsid w:val="00CE11B3"/>
    <w:rsid w:val="00CE17BF"/>
    <w:rsid w:val="00CE1818"/>
    <w:rsid w:val="00CE1983"/>
    <w:rsid w:val="00CE1B04"/>
    <w:rsid w:val="00CE2B6D"/>
    <w:rsid w:val="00CE2DB7"/>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0FFE"/>
    <w:rsid w:val="00CF11C5"/>
    <w:rsid w:val="00CF21E4"/>
    <w:rsid w:val="00CF415D"/>
    <w:rsid w:val="00CF4D1D"/>
    <w:rsid w:val="00CF52A4"/>
    <w:rsid w:val="00CF53C0"/>
    <w:rsid w:val="00CF53D2"/>
    <w:rsid w:val="00CF62C6"/>
    <w:rsid w:val="00CF6846"/>
    <w:rsid w:val="00CF6E84"/>
    <w:rsid w:val="00CF6FFC"/>
    <w:rsid w:val="00D0036B"/>
    <w:rsid w:val="00D00472"/>
    <w:rsid w:val="00D00C99"/>
    <w:rsid w:val="00D01003"/>
    <w:rsid w:val="00D02382"/>
    <w:rsid w:val="00D02ABF"/>
    <w:rsid w:val="00D03035"/>
    <w:rsid w:val="00D03C8A"/>
    <w:rsid w:val="00D05A8C"/>
    <w:rsid w:val="00D05F9F"/>
    <w:rsid w:val="00D06947"/>
    <w:rsid w:val="00D06BB5"/>
    <w:rsid w:val="00D07148"/>
    <w:rsid w:val="00D07FC2"/>
    <w:rsid w:val="00D108BD"/>
    <w:rsid w:val="00D10A18"/>
    <w:rsid w:val="00D10C73"/>
    <w:rsid w:val="00D10F17"/>
    <w:rsid w:val="00D1120B"/>
    <w:rsid w:val="00D11C90"/>
    <w:rsid w:val="00D11CEF"/>
    <w:rsid w:val="00D11FB8"/>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1601"/>
    <w:rsid w:val="00D2276A"/>
    <w:rsid w:val="00D22A4D"/>
    <w:rsid w:val="00D22AEB"/>
    <w:rsid w:val="00D236B7"/>
    <w:rsid w:val="00D237A1"/>
    <w:rsid w:val="00D23FD9"/>
    <w:rsid w:val="00D23FFF"/>
    <w:rsid w:val="00D243BC"/>
    <w:rsid w:val="00D25872"/>
    <w:rsid w:val="00D25A27"/>
    <w:rsid w:val="00D261C5"/>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415EC"/>
    <w:rsid w:val="00D417C1"/>
    <w:rsid w:val="00D41C94"/>
    <w:rsid w:val="00D42312"/>
    <w:rsid w:val="00D423E3"/>
    <w:rsid w:val="00D426C9"/>
    <w:rsid w:val="00D42C5F"/>
    <w:rsid w:val="00D4380B"/>
    <w:rsid w:val="00D439CD"/>
    <w:rsid w:val="00D43A17"/>
    <w:rsid w:val="00D43EA7"/>
    <w:rsid w:val="00D441D4"/>
    <w:rsid w:val="00D441F3"/>
    <w:rsid w:val="00D4440E"/>
    <w:rsid w:val="00D44DFD"/>
    <w:rsid w:val="00D45CFA"/>
    <w:rsid w:val="00D45EC1"/>
    <w:rsid w:val="00D503F6"/>
    <w:rsid w:val="00D50470"/>
    <w:rsid w:val="00D50C46"/>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A0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67902"/>
    <w:rsid w:val="00D70AF3"/>
    <w:rsid w:val="00D70EC6"/>
    <w:rsid w:val="00D70EDF"/>
    <w:rsid w:val="00D71123"/>
    <w:rsid w:val="00D7226E"/>
    <w:rsid w:val="00D727CC"/>
    <w:rsid w:val="00D72F8E"/>
    <w:rsid w:val="00D730AB"/>
    <w:rsid w:val="00D7341E"/>
    <w:rsid w:val="00D73C36"/>
    <w:rsid w:val="00D73C3E"/>
    <w:rsid w:val="00D73E27"/>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E95"/>
    <w:rsid w:val="00D84F2D"/>
    <w:rsid w:val="00D85627"/>
    <w:rsid w:val="00D85A3D"/>
    <w:rsid w:val="00D86410"/>
    <w:rsid w:val="00D866D4"/>
    <w:rsid w:val="00D8676A"/>
    <w:rsid w:val="00D86DA2"/>
    <w:rsid w:val="00D86F83"/>
    <w:rsid w:val="00D8785B"/>
    <w:rsid w:val="00D9027D"/>
    <w:rsid w:val="00D90666"/>
    <w:rsid w:val="00D9081B"/>
    <w:rsid w:val="00D91B65"/>
    <w:rsid w:val="00D925E4"/>
    <w:rsid w:val="00D92830"/>
    <w:rsid w:val="00D92981"/>
    <w:rsid w:val="00D93057"/>
    <w:rsid w:val="00D9333D"/>
    <w:rsid w:val="00D93B7E"/>
    <w:rsid w:val="00D94539"/>
    <w:rsid w:val="00D95112"/>
    <w:rsid w:val="00D957FB"/>
    <w:rsid w:val="00D95B28"/>
    <w:rsid w:val="00D95BB4"/>
    <w:rsid w:val="00D968E0"/>
    <w:rsid w:val="00D96C61"/>
    <w:rsid w:val="00D9780C"/>
    <w:rsid w:val="00D97FFD"/>
    <w:rsid w:val="00DA0C03"/>
    <w:rsid w:val="00DA0F74"/>
    <w:rsid w:val="00DA27E6"/>
    <w:rsid w:val="00DA2F6F"/>
    <w:rsid w:val="00DA31D3"/>
    <w:rsid w:val="00DA347C"/>
    <w:rsid w:val="00DA3950"/>
    <w:rsid w:val="00DA3EBD"/>
    <w:rsid w:val="00DA435D"/>
    <w:rsid w:val="00DA510C"/>
    <w:rsid w:val="00DA7D0E"/>
    <w:rsid w:val="00DB0B16"/>
    <w:rsid w:val="00DB0B48"/>
    <w:rsid w:val="00DB0F71"/>
    <w:rsid w:val="00DB174A"/>
    <w:rsid w:val="00DB2E21"/>
    <w:rsid w:val="00DB2EFE"/>
    <w:rsid w:val="00DB31A3"/>
    <w:rsid w:val="00DB3A2C"/>
    <w:rsid w:val="00DB3B0D"/>
    <w:rsid w:val="00DB3FE1"/>
    <w:rsid w:val="00DB45D2"/>
    <w:rsid w:val="00DB4986"/>
    <w:rsid w:val="00DB54C7"/>
    <w:rsid w:val="00DB585A"/>
    <w:rsid w:val="00DB7D9E"/>
    <w:rsid w:val="00DC03AE"/>
    <w:rsid w:val="00DC0C5E"/>
    <w:rsid w:val="00DC1456"/>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1A1C"/>
    <w:rsid w:val="00DD2329"/>
    <w:rsid w:val="00DD2484"/>
    <w:rsid w:val="00DD2D6B"/>
    <w:rsid w:val="00DD3C82"/>
    <w:rsid w:val="00DD4226"/>
    <w:rsid w:val="00DD4DC8"/>
    <w:rsid w:val="00DD51C3"/>
    <w:rsid w:val="00DD5D36"/>
    <w:rsid w:val="00DD6009"/>
    <w:rsid w:val="00DE0CD5"/>
    <w:rsid w:val="00DE10DA"/>
    <w:rsid w:val="00DE10EC"/>
    <w:rsid w:val="00DE2186"/>
    <w:rsid w:val="00DE276C"/>
    <w:rsid w:val="00DE2FDD"/>
    <w:rsid w:val="00DE396C"/>
    <w:rsid w:val="00DE4616"/>
    <w:rsid w:val="00DE4B37"/>
    <w:rsid w:val="00DE5EE0"/>
    <w:rsid w:val="00DE6258"/>
    <w:rsid w:val="00DE64E4"/>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A5C"/>
    <w:rsid w:val="00DF7F2B"/>
    <w:rsid w:val="00E0070C"/>
    <w:rsid w:val="00E00C26"/>
    <w:rsid w:val="00E016DD"/>
    <w:rsid w:val="00E022C9"/>
    <w:rsid w:val="00E0348B"/>
    <w:rsid w:val="00E0354F"/>
    <w:rsid w:val="00E03769"/>
    <w:rsid w:val="00E04FCF"/>
    <w:rsid w:val="00E05904"/>
    <w:rsid w:val="00E05FED"/>
    <w:rsid w:val="00E06CE5"/>
    <w:rsid w:val="00E06F35"/>
    <w:rsid w:val="00E070C4"/>
    <w:rsid w:val="00E07161"/>
    <w:rsid w:val="00E10038"/>
    <w:rsid w:val="00E10257"/>
    <w:rsid w:val="00E102AD"/>
    <w:rsid w:val="00E11268"/>
    <w:rsid w:val="00E1208B"/>
    <w:rsid w:val="00E12CF8"/>
    <w:rsid w:val="00E133A7"/>
    <w:rsid w:val="00E14026"/>
    <w:rsid w:val="00E1488D"/>
    <w:rsid w:val="00E14CC2"/>
    <w:rsid w:val="00E14D14"/>
    <w:rsid w:val="00E15851"/>
    <w:rsid w:val="00E165CD"/>
    <w:rsid w:val="00E17E8E"/>
    <w:rsid w:val="00E202FE"/>
    <w:rsid w:val="00E2057C"/>
    <w:rsid w:val="00E21C03"/>
    <w:rsid w:val="00E2276B"/>
    <w:rsid w:val="00E23416"/>
    <w:rsid w:val="00E23675"/>
    <w:rsid w:val="00E24A99"/>
    <w:rsid w:val="00E250DB"/>
    <w:rsid w:val="00E25671"/>
    <w:rsid w:val="00E25B9C"/>
    <w:rsid w:val="00E25BC7"/>
    <w:rsid w:val="00E25C41"/>
    <w:rsid w:val="00E26DF3"/>
    <w:rsid w:val="00E26E5A"/>
    <w:rsid w:val="00E27A86"/>
    <w:rsid w:val="00E27D26"/>
    <w:rsid w:val="00E3137E"/>
    <w:rsid w:val="00E318DB"/>
    <w:rsid w:val="00E3267B"/>
    <w:rsid w:val="00E32A03"/>
    <w:rsid w:val="00E333E2"/>
    <w:rsid w:val="00E3368C"/>
    <w:rsid w:val="00E346F8"/>
    <w:rsid w:val="00E34869"/>
    <w:rsid w:val="00E35A02"/>
    <w:rsid w:val="00E35A06"/>
    <w:rsid w:val="00E35B5F"/>
    <w:rsid w:val="00E369DF"/>
    <w:rsid w:val="00E36FF1"/>
    <w:rsid w:val="00E3760C"/>
    <w:rsid w:val="00E40CDD"/>
    <w:rsid w:val="00E4128E"/>
    <w:rsid w:val="00E41ED0"/>
    <w:rsid w:val="00E41FFC"/>
    <w:rsid w:val="00E4354D"/>
    <w:rsid w:val="00E4428D"/>
    <w:rsid w:val="00E445D1"/>
    <w:rsid w:val="00E45479"/>
    <w:rsid w:val="00E45B19"/>
    <w:rsid w:val="00E45CCA"/>
    <w:rsid w:val="00E466FE"/>
    <w:rsid w:val="00E46B5D"/>
    <w:rsid w:val="00E46CC8"/>
    <w:rsid w:val="00E47690"/>
    <w:rsid w:val="00E47A7F"/>
    <w:rsid w:val="00E503BA"/>
    <w:rsid w:val="00E506AB"/>
    <w:rsid w:val="00E51251"/>
    <w:rsid w:val="00E518F9"/>
    <w:rsid w:val="00E51D07"/>
    <w:rsid w:val="00E54CA4"/>
    <w:rsid w:val="00E54CEF"/>
    <w:rsid w:val="00E54FCD"/>
    <w:rsid w:val="00E55DDC"/>
    <w:rsid w:val="00E55FD6"/>
    <w:rsid w:val="00E56357"/>
    <w:rsid w:val="00E565AC"/>
    <w:rsid w:val="00E5698F"/>
    <w:rsid w:val="00E57001"/>
    <w:rsid w:val="00E57A56"/>
    <w:rsid w:val="00E60B2C"/>
    <w:rsid w:val="00E60C3A"/>
    <w:rsid w:val="00E61584"/>
    <w:rsid w:val="00E618BE"/>
    <w:rsid w:val="00E61DF3"/>
    <w:rsid w:val="00E6327D"/>
    <w:rsid w:val="00E6373B"/>
    <w:rsid w:val="00E642A4"/>
    <w:rsid w:val="00E64442"/>
    <w:rsid w:val="00E64B9B"/>
    <w:rsid w:val="00E678BA"/>
    <w:rsid w:val="00E67FD1"/>
    <w:rsid w:val="00E701A4"/>
    <w:rsid w:val="00E70425"/>
    <w:rsid w:val="00E708FE"/>
    <w:rsid w:val="00E70E63"/>
    <w:rsid w:val="00E71494"/>
    <w:rsid w:val="00E71CD7"/>
    <w:rsid w:val="00E724B6"/>
    <w:rsid w:val="00E72EBC"/>
    <w:rsid w:val="00E731E0"/>
    <w:rsid w:val="00E7327D"/>
    <w:rsid w:val="00E734AA"/>
    <w:rsid w:val="00E73809"/>
    <w:rsid w:val="00E743A4"/>
    <w:rsid w:val="00E752E0"/>
    <w:rsid w:val="00E76432"/>
    <w:rsid w:val="00E7693F"/>
    <w:rsid w:val="00E76B87"/>
    <w:rsid w:val="00E80B51"/>
    <w:rsid w:val="00E80C63"/>
    <w:rsid w:val="00E811BD"/>
    <w:rsid w:val="00E81267"/>
    <w:rsid w:val="00E81D86"/>
    <w:rsid w:val="00E8289E"/>
    <w:rsid w:val="00E832FA"/>
    <w:rsid w:val="00E83342"/>
    <w:rsid w:val="00E837D7"/>
    <w:rsid w:val="00E83D88"/>
    <w:rsid w:val="00E8527C"/>
    <w:rsid w:val="00E863E1"/>
    <w:rsid w:val="00E875DB"/>
    <w:rsid w:val="00E8793E"/>
    <w:rsid w:val="00E90195"/>
    <w:rsid w:val="00E90E72"/>
    <w:rsid w:val="00E919CC"/>
    <w:rsid w:val="00E91BDB"/>
    <w:rsid w:val="00E91F08"/>
    <w:rsid w:val="00E9218B"/>
    <w:rsid w:val="00E92475"/>
    <w:rsid w:val="00E92D6A"/>
    <w:rsid w:val="00E93463"/>
    <w:rsid w:val="00E943FB"/>
    <w:rsid w:val="00E94DB2"/>
    <w:rsid w:val="00E9514D"/>
    <w:rsid w:val="00E95258"/>
    <w:rsid w:val="00E9605A"/>
    <w:rsid w:val="00E9645A"/>
    <w:rsid w:val="00E968B0"/>
    <w:rsid w:val="00E975C4"/>
    <w:rsid w:val="00E97BA0"/>
    <w:rsid w:val="00EA0234"/>
    <w:rsid w:val="00EA0A1A"/>
    <w:rsid w:val="00EA15B4"/>
    <w:rsid w:val="00EA1B6E"/>
    <w:rsid w:val="00EA2526"/>
    <w:rsid w:val="00EA2B64"/>
    <w:rsid w:val="00EA2C5B"/>
    <w:rsid w:val="00EA3337"/>
    <w:rsid w:val="00EA3417"/>
    <w:rsid w:val="00EA34E8"/>
    <w:rsid w:val="00EA38AF"/>
    <w:rsid w:val="00EA3CD2"/>
    <w:rsid w:val="00EA3D2B"/>
    <w:rsid w:val="00EA3EDB"/>
    <w:rsid w:val="00EA4133"/>
    <w:rsid w:val="00EA44B0"/>
    <w:rsid w:val="00EA4D6C"/>
    <w:rsid w:val="00EA6531"/>
    <w:rsid w:val="00EA7133"/>
    <w:rsid w:val="00EB22AE"/>
    <w:rsid w:val="00EB23C9"/>
    <w:rsid w:val="00EB2925"/>
    <w:rsid w:val="00EB2BD7"/>
    <w:rsid w:val="00EB33A0"/>
    <w:rsid w:val="00EB35BB"/>
    <w:rsid w:val="00EB3691"/>
    <w:rsid w:val="00EB3E49"/>
    <w:rsid w:val="00EB576D"/>
    <w:rsid w:val="00EB6868"/>
    <w:rsid w:val="00EB71DD"/>
    <w:rsid w:val="00EC00B1"/>
    <w:rsid w:val="00EC1F19"/>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69F5"/>
    <w:rsid w:val="00ED6B19"/>
    <w:rsid w:val="00ED6DBD"/>
    <w:rsid w:val="00ED6FF3"/>
    <w:rsid w:val="00EE01CF"/>
    <w:rsid w:val="00EE0336"/>
    <w:rsid w:val="00EE1176"/>
    <w:rsid w:val="00EE2220"/>
    <w:rsid w:val="00EE2CB0"/>
    <w:rsid w:val="00EE3BF4"/>
    <w:rsid w:val="00EE4025"/>
    <w:rsid w:val="00EE405B"/>
    <w:rsid w:val="00EE506A"/>
    <w:rsid w:val="00EE5396"/>
    <w:rsid w:val="00EE59AE"/>
    <w:rsid w:val="00EE6683"/>
    <w:rsid w:val="00EE69B1"/>
    <w:rsid w:val="00EE75DE"/>
    <w:rsid w:val="00EE7795"/>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AB4"/>
    <w:rsid w:val="00EF5C68"/>
    <w:rsid w:val="00EF63D0"/>
    <w:rsid w:val="00EF6C03"/>
    <w:rsid w:val="00EF6DAC"/>
    <w:rsid w:val="00EF76C4"/>
    <w:rsid w:val="00EF777C"/>
    <w:rsid w:val="00EF7DE8"/>
    <w:rsid w:val="00EF7DF9"/>
    <w:rsid w:val="00F001F4"/>
    <w:rsid w:val="00F00E01"/>
    <w:rsid w:val="00F01517"/>
    <w:rsid w:val="00F020C8"/>
    <w:rsid w:val="00F03292"/>
    <w:rsid w:val="00F051E9"/>
    <w:rsid w:val="00F053CF"/>
    <w:rsid w:val="00F0549B"/>
    <w:rsid w:val="00F05901"/>
    <w:rsid w:val="00F066F0"/>
    <w:rsid w:val="00F0694B"/>
    <w:rsid w:val="00F0758B"/>
    <w:rsid w:val="00F075DE"/>
    <w:rsid w:val="00F07A62"/>
    <w:rsid w:val="00F106AD"/>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211F"/>
    <w:rsid w:val="00F22319"/>
    <w:rsid w:val="00F239B1"/>
    <w:rsid w:val="00F239B6"/>
    <w:rsid w:val="00F23B06"/>
    <w:rsid w:val="00F23E04"/>
    <w:rsid w:val="00F2428C"/>
    <w:rsid w:val="00F243D5"/>
    <w:rsid w:val="00F24C12"/>
    <w:rsid w:val="00F24D93"/>
    <w:rsid w:val="00F2598D"/>
    <w:rsid w:val="00F25BC8"/>
    <w:rsid w:val="00F2624F"/>
    <w:rsid w:val="00F26B79"/>
    <w:rsid w:val="00F26CF6"/>
    <w:rsid w:val="00F2734C"/>
    <w:rsid w:val="00F27632"/>
    <w:rsid w:val="00F301C6"/>
    <w:rsid w:val="00F30B46"/>
    <w:rsid w:val="00F30D4E"/>
    <w:rsid w:val="00F311DD"/>
    <w:rsid w:val="00F31676"/>
    <w:rsid w:val="00F31F21"/>
    <w:rsid w:val="00F32C94"/>
    <w:rsid w:val="00F330FC"/>
    <w:rsid w:val="00F332CD"/>
    <w:rsid w:val="00F333F0"/>
    <w:rsid w:val="00F339A3"/>
    <w:rsid w:val="00F33CAD"/>
    <w:rsid w:val="00F343AC"/>
    <w:rsid w:val="00F3462C"/>
    <w:rsid w:val="00F34684"/>
    <w:rsid w:val="00F34822"/>
    <w:rsid w:val="00F350C0"/>
    <w:rsid w:val="00F36252"/>
    <w:rsid w:val="00F36982"/>
    <w:rsid w:val="00F36B23"/>
    <w:rsid w:val="00F375ED"/>
    <w:rsid w:val="00F37B7A"/>
    <w:rsid w:val="00F4005F"/>
    <w:rsid w:val="00F401EF"/>
    <w:rsid w:val="00F403EB"/>
    <w:rsid w:val="00F41A88"/>
    <w:rsid w:val="00F41EDF"/>
    <w:rsid w:val="00F4263E"/>
    <w:rsid w:val="00F429C5"/>
    <w:rsid w:val="00F432F9"/>
    <w:rsid w:val="00F43767"/>
    <w:rsid w:val="00F43B2C"/>
    <w:rsid w:val="00F43D56"/>
    <w:rsid w:val="00F4423E"/>
    <w:rsid w:val="00F44459"/>
    <w:rsid w:val="00F449FE"/>
    <w:rsid w:val="00F4541E"/>
    <w:rsid w:val="00F45B30"/>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584A"/>
    <w:rsid w:val="00F55B63"/>
    <w:rsid w:val="00F56309"/>
    <w:rsid w:val="00F56832"/>
    <w:rsid w:val="00F56A81"/>
    <w:rsid w:val="00F56B5A"/>
    <w:rsid w:val="00F57261"/>
    <w:rsid w:val="00F5749E"/>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F28"/>
    <w:rsid w:val="00F7235C"/>
    <w:rsid w:val="00F73C02"/>
    <w:rsid w:val="00F74D07"/>
    <w:rsid w:val="00F7507F"/>
    <w:rsid w:val="00F753F6"/>
    <w:rsid w:val="00F754D9"/>
    <w:rsid w:val="00F757A8"/>
    <w:rsid w:val="00F75B6B"/>
    <w:rsid w:val="00F761CC"/>
    <w:rsid w:val="00F77E6B"/>
    <w:rsid w:val="00F80D80"/>
    <w:rsid w:val="00F81618"/>
    <w:rsid w:val="00F81D40"/>
    <w:rsid w:val="00F822CD"/>
    <w:rsid w:val="00F8269D"/>
    <w:rsid w:val="00F829AA"/>
    <w:rsid w:val="00F82AE6"/>
    <w:rsid w:val="00F82DE1"/>
    <w:rsid w:val="00F82EE9"/>
    <w:rsid w:val="00F837D6"/>
    <w:rsid w:val="00F838AD"/>
    <w:rsid w:val="00F83ABD"/>
    <w:rsid w:val="00F84686"/>
    <w:rsid w:val="00F84B7B"/>
    <w:rsid w:val="00F860B2"/>
    <w:rsid w:val="00F86566"/>
    <w:rsid w:val="00F8747E"/>
    <w:rsid w:val="00F874B1"/>
    <w:rsid w:val="00F875C8"/>
    <w:rsid w:val="00F879E6"/>
    <w:rsid w:val="00F87CCE"/>
    <w:rsid w:val="00F87D25"/>
    <w:rsid w:val="00F9130A"/>
    <w:rsid w:val="00F91DFA"/>
    <w:rsid w:val="00F91EE3"/>
    <w:rsid w:val="00F92B01"/>
    <w:rsid w:val="00F92B2B"/>
    <w:rsid w:val="00F93B58"/>
    <w:rsid w:val="00F94E64"/>
    <w:rsid w:val="00F9518B"/>
    <w:rsid w:val="00F9528A"/>
    <w:rsid w:val="00F957B9"/>
    <w:rsid w:val="00F95C35"/>
    <w:rsid w:val="00F95DDF"/>
    <w:rsid w:val="00F95F1A"/>
    <w:rsid w:val="00F96B8B"/>
    <w:rsid w:val="00FA0689"/>
    <w:rsid w:val="00FA0956"/>
    <w:rsid w:val="00FA12AA"/>
    <w:rsid w:val="00FA1F64"/>
    <w:rsid w:val="00FA24AF"/>
    <w:rsid w:val="00FA4654"/>
    <w:rsid w:val="00FA56D6"/>
    <w:rsid w:val="00FA5FB5"/>
    <w:rsid w:val="00FA6891"/>
    <w:rsid w:val="00FA68A4"/>
    <w:rsid w:val="00FA6ED4"/>
    <w:rsid w:val="00FA74B8"/>
    <w:rsid w:val="00FA7EE4"/>
    <w:rsid w:val="00FA7F61"/>
    <w:rsid w:val="00FB0259"/>
    <w:rsid w:val="00FB02A1"/>
    <w:rsid w:val="00FB0966"/>
    <w:rsid w:val="00FB0B43"/>
    <w:rsid w:val="00FB0C8E"/>
    <w:rsid w:val="00FB16EC"/>
    <w:rsid w:val="00FB1A06"/>
    <w:rsid w:val="00FB1F3E"/>
    <w:rsid w:val="00FB3594"/>
    <w:rsid w:val="00FB3D2D"/>
    <w:rsid w:val="00FB4FA4"/>
    <w:rsid w:val="00FB565B"/>
    <w:rsid w:val="00FB5E83"/>
    <w:rsid w:val="00FB6EDC"/>
    <w:rsid w:val="00FB74D6"/>
    <w:rsid w:val="00FC092D"/>
    <w:rsid w:val="00FC0AAE"/>
    <w:rsid w:val="00FC119E"/>
    <w:rsid w:val="00FC14BD"/>
    <w:rsid w:val="00FC25C5"/>
    <w:rsid w:val="00FC2AE6"/>
    <w:rsid w:val="00FC2F03"/>
    <w:rsid w:val="00FC3C1B"/>
    <w:rsid w:val="00FC487D"/>
    <w:rsid w:val="00FC549E"/>
    <w:rsid w:val="00FC6014"/>
    <w:rsid w:val="00FD16D4"/>
    <w:rsid w:val="00FD216E"/>
    <w:rsid w:val="00FD2302"/>
    <w:rsid w:val="00FD28FF"/>
    <w:rsid w:val="00FD2EBD"/>
    <w:rsid w:val="00FD382C"/>
    <w:rsid w:val="00FD4842"/>
    <w:rsid w:val="00FD5690"/>
    <w:rsid w:val="00FD6165"/>
    <w:rsid w:val="00FD699D"/>
    <w:rsid w:val="00FD70D3"/>
    <w:rsid w:val="00FD720A"/>
    <w:rsid w:val="00FD7CB7"/>
    <w:rsid w:val="00FE007D"/>
    <w:rsid w:val="00FE03D9"/>
    <w:rsid w:val="00FE08EB"/>
    <w:rsid w:val="00FE13AD"/>
    <w:rsid w:val="00FE2498"/>
    <w:rsid w:val="00FE25B1"/>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27D9"/>
    <w:rsid w:val="00FF30DE"/>
    <w:rsid w:val="00FF3BBD"/>
    <w:rsid w:val="00FF4841"/>
    <w:rsid w:val="00FF5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7F90ED"/>
  <w15:docId w15:val="{0DBA79AE-460C-4F40-8338-0F2F95E0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3">
    <w:name w:val="heading 3"/>
    <w:basedOn w:val="Normln"/>
    <w:next w:val="Normln"/>
    <w:link w:val="Nadpis3Char"/>
    <w:unhideWhenUsed/>
    <w:qFormat/>
    <w:locked/>
    <w:rsid w:val="003E11D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8">
    <w:name w:val="heading 8"/>
    <w:basedOn w:val="Normln"/>
    <w:next w:val="Normln"/>
    <w:link w:val="Nadpis8Char"/>
    <w:unhideWhenUsed/>
    <w:qFormat/>
    <w:locked/>
    <w:rsid w:val="00E9218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3"/>
      </w:numPr>
      <w:jc w:val="both"/>
      <w:outlineLvl w:val="1"/>
    </w:pPr>
    <w:rPr>
      <w:color w:val="000000"/>
      <w:szCs w:val="20"/>
    </w:rPr>
  </w:style>
  <w:style w:type="paragraph" w:customStyle="1" w:styleId="lnek">
    <w:name w:val="Článek"/>
    <w:basedOn w:val="Normln"/>
    <w:next w:val="Bodsmlouvy-21"/>
    <w:uiPriority w:val="99"/>
    <w:rsid w:val="002905F7"/>
    <w:pPr>
      <w:numPr>
        <w:numId w:val="13"/>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 w:type="character" w:customStyle="1" w:styleId="nounderline">
    <w:name w:val="nounderline"/>
    <w:basedOn w:val="Standardnpsmoodstavce"/>
    <w:rsid w:val="00206D51"/>
  </w:style>
  <w:style w:type="character" w:customStyle="1" w:styleId="preformatted">
    <w:name w:val="preformatted"/>
    <w:basedOn w:val="Standardnpsmoodstavce"/>
    <w:rsid w:val="00206D51"/>
  </w:style>
  <w:style w:type="character" w:customStyle="1" w:styleId="nowrap">
    <w:name w:val="nowrap"/>
    <w:basedOn w:val="Standardnpsmoodstavce"/>
    <w:rsid w:val="00206D51"/>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751C2D"/>
    <w:rPr>
      <w:sz w:val="20"/>
      <w:szCs w:val="20"/>
    </w:rPr>
  </w:style>
  <w:style w:type="character" w:customStyle="1" w:styleId="Nevyeenzmnka1">
    <w:name w:val="Nevyřešená zmínka1"/>
    <w:basedOn w:val="Standardnpsmoodstavce"/>
    <w:uiPriority w:val="99"/>
    <w:semiHidden/>
    <w:unhideWhenUsed/>
    <w:rsid w:val="003829E1"/>
    <w:rPr>
      <w:color w:val="605E5C"/>
      <w:shd w:val="clear" w:color="auto" w:fill="E1DFDD"/>
    </w:rPr>
  </w:style>
  <w:style w:type="character" w:customStyle="1" w:styleId="Nadpis3Char">
    <w:name w:val="Nadpis 3 Char"/>
    <w:basedOn w:val="Standardnpsmoodstavce"/>
    <w:link w:val="Nadpis3"/>
    <w:rsid w:val="003E11D0"/>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rsid w:val="00E9218B"/>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2423">
      <w:bodyDiv w:val="1"/>
      <w:marLeft w:val="0"/>
      <w:marRight w:val="0"/>
      <w:marTop w:val="0"/>
      <w:marBottom w:val="0"/>
      <w:divBdr>
        <w:top w:val="none" w:sz="0" w:space="0" w:color="auto"/>
        <w:left w:val="none" w:sz="0" w:space="0" w:color="auto"/>
        <w:bottom w:val="none" w:sz="0" w:space="0" w:color="auto"/>
        <w:right w:val="none" w:sz="0" w:space="0" w:color="auto"/>
      </w:divBdr>
    </w:div>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35168691">
      <w:bodyDiv w:val="1"/>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293290335">
      <w:bodyDiv w:val="1"/>
      <w:marLeft w:val="0"/>
      <w:marRight w:val="0"/>
      <w:marTop w:val="0"/>
      <w:marBottom w:val="0"/>
      <w:divBdr>
        <w:top w:val="none" w:sz="0" w:space="0" w:color="auto"/>
        <w:left w:val="none" w:sz="0" w:space="0" w:color="auto"/>
        <w:bottom w:val="none" w:sz="0" w:space="0" w:color="auto"/>
        <w:right w:val="none" w:sz="0" w:space="0" w:color="auto"/>
      </w:divBdr>
    </w:div>
    <w:div w:id="736585186">
      <w:bodyDiv w:val="1"/>
      <w:marLeft w:val="0"/>
      <w:marRight w:val="0"/>
      <w:marTop w:val="0"/>
      <w:marBottom w:val="0"/>
      <w:divBdr>
        <w:top w:val="none" w:sz="0" w:space="0" w:color="auto"/>
        <w:left w:val="none" w:sz="0" w:space="0" w:color="auto"/>
        <w:bottom w:val="none" w:sz="0" w:space="0" w:color="auto"/>
        <w:right w:val="none" w:sz="0" w:space="0" w:color="auto"/>
      </w:divBdr>
    </w:div>
    <w:div w:id="1236938058">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90847560">
      <w:bodyDiv w:val="1"/>
      <w:marLeft w:val="0"/>
      <w:marRight w:val="0"/>
      <w:marTop w:val="0"/>
      <w:marBottom w:val="0"/>
      <w:divBdr>
        <w:top w:val="none" w:sz="0" w:space="0" w:color="auto"/>
        <w:left w:val="none" w:sz="0" w:space="0" w:color="auto"/>
        <w:bottom w:val="none" w:sz="0" w:space="0" w:color="auto"/>
        <w:right w:val="none" w:sz="0" w:space="0" w:color="auto"/>
      </w:divBdr>
    </w:div>
    <w:div w:id="1701513147">
      <w:bodyDiv w:val="1"/>
      <w:marLeft w:val="0"/>
      <w:marRight w:val="0"/>
      <w:marTop w:val="0"/>
      <w:marBottom w:val="0"/>
      <w:divBdr>
        <w:top w:val="none" w:sz="0" w:space="0" w:color="auto"/>
        <w:left w:val="none" w:sz="0" w:space="0" w:color="auto"/>
        <w:bottom w:val="none" w:sz="0" w:space="0" w:color="auto"/>
        <w:right w:val="none" w:sz="0" w:space="0" w:color="auto"/>
      </w:divBdr>
    </w:div>
    <w:div w:id="2065331705">
      <w:bodyDiv w:val="1"/>
      <w:marLeft w:val="0"/>
      <w:marRight w:val="0"/>
      <w:marTop w:val="0"/>
      <w:marBottom w:val="0"/>
      <w:divBdr>
        <w:top w:val="none" w:sz="0" w:space="0" w:color="auto"/>
        <w:left w:val="none" w:sz="0" w:space="0" w:color="auto"/>
        <w:bottom w:val="none" w:sz="0" w:space="0" w:color="auto"/>
        <w:right w:val="none" w:sz="0" w:space="0" w:color="auto"/>
      </w:divBdr>
      <w:divsChild>
        <w:div w:id="1387532148">
          <w:marLeft w:val="0"/>
          <w:marRight w:val="0"/>
          <w:marTop w:val="0"/>
          <w:marBottom w:val="0"/>
          <w:divBdr>
            <w:top w:val="none" w:sz="0" w:space="0" w:color="auto"/>
            <w:left w:val="none" w:sz="0" w:space="0" w:color="auto"/>
            <w:bottom w:val="none" w:sz="0" w:space="0" w:color="auto"/>
            <w:right w:val="none" w:sz="0" w:space="0" w:color="auto"/>
          </w:divBdr>
          <w:divsChild>
            <w:div w:id="504518220">
              <w:marLeft w:val="0"/>
              <w:marRight w:val="0"/>
              <w:marTop w:val="0"/>
              <w:marBottom w:val="0"/>
              <w:divBdr>
                <w:top w:val="none" w:sz="0" w:space="0" w:color="auto"/>
                <w:left w:val="none" w:sz="0" w:space="0" w:color="auto"/>
                <w:bottom w:val="none" w:sz="0" w:space="0" w:color="auto"/>
                <w:right w:val="none" w:sz="0" w:space="0" w:color="auto"/>
              </w:divBdr>
              <w:divsChild>
                <w:div w:id="2118059359">
                  <w:marLeft w:val="0"/>
                  <w:marRight w:val="0"/>
                  <w:marTop w:val="0"/>
                  <w:marBottom w:val="150"/>
                  <w:divBdr>
                    <w:top w:val="none" w:sz="0" w:space="0" w:color="auto"/>
                    <w:left w:val="none" w:sz="0" w:space="0" w:color="auto"/>
                    <w:bottom w:val="none" w:sz="0" w:space="0" w:color="auto"/>
                    <w:right w:val="none" w:sz="0" w:space="0" w:color="auto"/>
                  </w:divBdr>
                  <w:divsChild>
                    <w:div w:id="283925881">
                      <w:marLeft w:val="0"/>
                      <w:marRight w:val="0"/>
                      <w:marTop w:val="0"/>
                      <w:marBottom w:val="0"/>
                      <w:divBdr>
                        <w:top w:val="none" w:sz="0" w:space="0" w:color="auto"/>
                        <w:left w:val="none" w:sz="0" w:space="0" w:color="auto"/>
                        <w:bottom w:val="none" w:sz="0" w:space="0" w:color="auto"/>
                        <w:right w:val="none" w:sz="0" w:space="0" w:color="auto"/>
                      </w:divBdr>
                      <w:divsChild>
                        <w:div w:id="1601723259">
                          <w:marLeft w:val="0"/>
                          <w:marRight w:val="0"/>
                          <w:marTop w:val="0"/>
                          <w:marBottom w:val="0"/>
                          <w:divBdr>
                            <w:top w:val="none" w:sz="0" w:space="0" w:color="auto"/>
                            <w:left w:val="none" w:sz="0" w:space="0" w:color="auto"/>
                            <w:bottom w:val="none" w:sz="0" w:space="0" w:color="auto"/>
                            <w:right w:val="none" w:sz="0" w:space="0" w:color="auto"/>
                          </w:divBdr>
                          <w:divsChild>
                            <w:div w:id="25050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217522">
          <w:marLeft w:val="0"/>
          <w:marRight w:val="0"/>
          <w:marTop w:val="0"/>
          <w:marBottom w:val="0"/>
          <w:divBdr>
            <w:top w:val="none" w:sz="0" w:space="0" w:color="auto"/>
            <w:left w:val="none" w:sz="0" w:space="0" w:color="auto"/>
            <w:bottom w:val="none" w:sz="0" w:space="0" w:color="auto"/>
            <w:right w:val="none" w:sz="0" w:space="0" w:color="auto"/>
          </w:divBdr>
          <w:divsChild>
            <w:div w:id="649678285">
              <w:marLeft w:val="0"/>
              <w:marRight w:val="0"/>
              <w:marTop w:val="0"/>
              <w:marBottom w:val="0"/>
              <w:divBdr>
                <w:top w:val="none" w:sz="0" w:space="0" w:color="auto"/>
                <w:left w:val="none" w:sz="0" w:space="0" w:color="auto"/>
                <w:bottom w:val="none" w:sz="0" w:space="0" w:color="auto"/>
                <w:right w:val="none" w:sz="0" w:space="0" w:color="auto"/>
              </w:divBdr>
              <w:divsChild>
                <w:div w:id="1796100773">
                  <w:marLeft w:val="0"/>
                  <w:marRight w:val="0"/>
                  <w:marTop w:val="0"/>
                  <w:marBottom w:val="0"/>
                  <w:divBdr>
                    <w:top w:val="none" w:sz="0" w:space="0" w:color="auto"/>
                    <w:left w:val="none" w:sz="0" w:space="0" w:color="auto"/>
                    <w:bottom w:val="none" w:sz="0" w:space="0" w:color="auto"/>
                    <w:right w:val="none" w:sz="0" w:space="0" w:color="auto"/>
                  </w:divBdr>
                </w:div>
                <w:div w:id="25107255">
                  <w:marLeft w:val="0"/>
                  <w:marRight w:val="0"/>
                  <w:marTop w:val="0"/>
                  <w:marBottom w:val="150"/>
                  <w:divBdr>
                    <w:top w:val="none" w:sz="0" w:space="0" w:color="auto"/>
                    <w:left w:val="none" w:sz="0" w:space="0" w:color="auto"/>
                    <w:bottom w:val="none" w:sz="0" w:space="0" w:color="auto"/>
                    <w:right w:val="none" w:sz="0" w:space="0" w:color="auto"/>
                  </w:divBdr>
                  <w:divsChild>
                    <w:div w:id="1280644971">
                      <w:marLeft w:val="0"/>
                      <w:marRight w:val="0"/>
                      <w:marTop w:val="0"/>
                      <w:marBottom w:val="0"/>
                      <w:divBdr>
                        <w:top w:val="none" w:sz="0" w:space="0" w:color="auto"/>
                        <w:left w:val="none" w:sz="0" w:space="0" w:color="auto"/>
                        <w:bottom w:val="none" w:sz="0" w:space="0" w:color="auto"/>
                        <w:right w:val="none" w:sz="0" w:space="0" w:color="auto"/>
                      </w:divBdr>
                      <w:divsChild>
                        <w:div w:id="2103647390">
                          <w:marLeft w:val="0"/>
                          <w:marRight w:val="0"/>
                          <w:marTop w:val="0"/>
                          <w:marBottom w:val="0"/>
                          <w:divBdr>
                            <w:top w:val="none" w:sz="0" w:space="0" w:color="auto"/>
                            <w:left w:val="none" w:sz="0" w:space="0" w:color="auto"/>
                            <w:bottom w:val="none" w:sz="0" w:space="0" w:color="auto"/>
                            <w:right w:val="none" w:sz="0" w:space="0" w:color="auto"/>
                          </w:divBdr>
                          <w:divsChild>
                            <w:div w:id="802700392">
                              <w:marLeft w:val="0"/>
                              <w:marRight w:val="0"/>
                              <w:marTop w:val="0"/>
                              <w:marBottom w:val="0"/>
                              <w:divBdr>
                                <w:top w:val="none" w:sz="0" w:space="0" w:color="auto"/>
                                <w:left w:val="none" w:sz="0" w:space="0" w:color="auto"/>
                                <w:bottom w:val="none" w:sz="0" w:space="0" w:color="auto"/>
                                <w:right w:val="none" w:sz="0" w:space="0" w:color="auto"/>
                              </w:divBdr>
                            </w:div>
                          </w:divsChild>
                        </w:div>
                        <w:div w:id="1348823680">
                          <w:marLeft w:val="0"/>
                          <w:marRight w:val="0"/>
                          <w:marTop w:val="0"/>
                          <w:marBottom w:val="0"/>
                          <w:divBdr>
                            <w:top w:val="none" w:sz="0" w:space="0" w:color="auto"/>
                            <w:left w:val="none" w:sz="0" w:space="0" w:color="auto"/>
                            <w:bottom w:val="none" w:sz="0" w:space="0" w:color="auto"/>
                            <w:right w:val="none" w:sz="0" w:space="0" w:color="auto"/>
                          </w:divBdr>
                          <w:divsChild>
                            <w:div w:id="18088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3639">
          <w:marLeft w:val="0"/>
          <w:marRight w:val="0"/>
          <w:marTop w:val="0"/>
          <w:marBottom w:val="0"/>
          <w:divBdr>
            <w:top w:val="none" w:sz="0" w:space="0" w:color="auto"/>
            <w:left w:val="none" w:sz="0" w:space="0" w:color="auto"/>
            <w:bottom w:val="none" w:sz="0" w:space="0" w:color="auto"/>
            <w:right w:val="none" w:sz="0" w:space="0" w:color="auto"/>
          </w:divBdr>
          <w:divsChild>
            <w:div w:id="690688536">
              <w:marLeft w:val="0"/>
              <w:marRight w:val="0"/>
              <w:marTop w:val="0"/>
              <w:marBottom w:val="0"/>
              <w:divBdr>
                <w:top w:val="none" w:sz="0" w:space="0" w:color="auto"/>
                <w:left w:val="none" w:sz="0" w:space="0" w:color="auto"/>
                <w:bottom w:val="none" w:sz="0" w:space="0" w:color="auto"/>
                <w:right w:val="none" w:sz="0" w:space="0" w:color="auto"/>
              </w:divBdr>
              <w:divsChild>
                <w:div w:id="1750694968">
                  <w:marLeft w:val="0"/>
                  <w:marRight w:val="0"/>
                  <w:marTop w:val="0"/>
                  <w:marBottom w:val="0"/>
                  <w:divBdr>
                    <w:top w:val="none" w:sz="0" w:space="0" w:color="auto"/>
                    <w:left w:val="none" w:sz="0" w:space="0" w:color="auto"/>
                    <w:bottom w:val="none" w:sz="0" w:space="0" w:color="auto"/>
                    <w:right w:val="none" w:sz="0" w:space="0" w:color="auto"/>
                  </w:divBdr>
                </w:div>
                <w:div w:id="1714885407">
                  <w:marLeft w:val="0"/>
                  <w:marRight w:val="0"/>
                  <w:marTop w:val="0"/>
                  <w:marBottom w:val="150"/>
                  <w:divBdr>
                    <w:top w:val="none" w:sz="0" w:space="0" w:color="auto"/>
                    <w:left w:val="none" w:sz="0" w:space="0" w:color="auto"/>
                    <w:bottom w:val="none" w:sz="0" w:space="0" w:color="auto"/>
                    <w:right w:val="none" w:sz="0" w:space="0" w:color="auto"/>
                  </w:divBdr>
                  <w:divsChild>
                    <w:div w:id="1973897210">
                      <w:marLeft w:val="0"/>
                      <w:marRight w:val="0"/>
                      <w:marTop w:val="0"/>
                      <w:marBottom w:val="0"/>
                      <w:divBdr>
                        <w:top w:val="none" w:sz="0" w:space="0" w:color="auto"/>
                        <w:left w:val="none" w:sz="0" w:space="0" w:color="auto"/>
                        <w:bottom w:val="none" w:sz="0" w:space="0" w:color="auto"/>
                        <w:right w:val="none" w:sz="0" w:space="0" w:color="auto"/>
                      </w:divBdr>
                      <w:divsChild>
                        <w:div w:id="1638342830">
                          <w:marLeft w:val="0"/>
                          <w:marRight w:val="0"/>
                          <w:marTop w:val="0"/>
                          <w:marBottom w:val="0"/>
                          <w:divBdr>
                            <w:top w:val="none" w:sz="0" w:space="0" w:color="auto"/>
                            <w:left w:val="none" w:sz="0" w:space="0" w:color="auto"/>
                            <w:bottom w:val="none" w:sz="0" w:space="0" w:color="auto"/>
                            <w:right w:val="none" w:sz="0" w:space="0" w:color="auto"/>
                          </w:divBdr>
                          <w:divsChild>
                            <w:div w:id="605890568">
                              <w:marLeft w:val="0"/>
                              <w:marRight w:val="0"/>
                              <w:marTop w:val="0"/>
                              <w:marBottom w:val="0"/>
                              <w:divBdr>
                                <w:top w:val="none" w:sz="0" w:space="0" w:color="auto"/>
                                <w:left w:val="none" w:sz="0" w:space="0" w:color="auto"/>
                                <w:bottom w:val="none" w:sz="0" w:space="0" w:color="auto"/>
                                <w:right w:val="none" w:sz="0" w:space="0" w:color="auto"/>
                              </w:divBdr>
                            </w:div>
                          </w:divsChild>
                        </w:div>
                        <w:div w:id="869100227">
                          <w:marLeft w:val="0"/>
                          <w:marRight w:val="0"/>
                          <w:marTop w:val="0"/>
                          <w:marBottom w:val="0"/>
                          <w:divBdr>
                            <w:top w:val="none" w:sz="0" w:space="0" w:color="auto"/>
                            <w:left w:val="none" w:sz="0" w:space="0" w:color="auto"/>
                            <w:bottom w:val="none" w:sz="0" w:space="0" w:color="auto"/>
                            <w:right w:val="none" w:sz="0" w:space="0" w:color="auto"/>
                          </w:divBdr>
                          <w:divsChild>
                            <w:div w:id="1503160989">
                              <w:marLeft w:val="0"/>
                              <w:marRight w:val="0"/>
                              <w:marTop w:val="0"/>
                              <w:marBottom w:val="0"/>
                              <w:divBdr>
                                <w:top w:val="none" w:sz="0" w:space="0" w:color="auto"/>
                                <w:left w:val="none" w:sz="0" w:space="0" w:color="auto"/>
                                <w:bottom w:val="none" w:sz="0" w:space="0" w:color="auto"/>
                                <w:right w:val="none" w:sz="0" w:space="0" w:color="auto"/>
                              </w:divBdr>
                              <w:divsChild>
                                <w:div w:id="92060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sChild>
            <w:div w:id="1462114367">
              <w:marLeft w:val="0"/>
              <w:marRight w:val="0"/>
              <w:marTop w:val="0"/>
              <w:marBottom w:val="0"/>
              <w:divBdr>
                <w:top w:val="none" w:sz="0" w:space="0" w:color="auto"/>
                <w:left w:val="none" w:sz="0" w:space="0" w:color="auto"/>
                <w:bottom w:val="none" w:sz="0" w:space="0" w:color="auto"/>
                <w:right w:val="none" w:sz="0" w:space="0" w:color="auto"/>
              </w:divBdr>
              <w:divsChild>
                <w:div w:id="1848671594">
                  <w:marLeft w:val="0"/>
                  <w:marRight w:val="0"/>
                  <w:marTop w:val="0"/>
                  <w:marBottom w:val="0"/>
                  <w:divBdr>
                    <w:top w:val="none" w:sz="0" w:space="0" w:color="auto"/>
                    <w:left w:val="none" w:sz="0" w:space="0" w:color="auto"/>
                    <w:bottom w:val="none" w:sz="0" w:space="0" w:color="auto"/>
                    <w:right w:val="none" w:sz="0" w:space="0" w:color="auto"/>
                  </w:divBdr>
                </w:div>
                <w:div w:id="1001808772">
                  <w:marLeft w:val="0"/>
                  <w:marRight w:val="0"/>
                  <w:marTop w:val="0"/>
                  <w:marBottom w:val="150"/>
                  <w:divBdr>
                    <w:top w:val="none" w:sz="0" w:space="0" w:color="auto"/>
                    <w:left w:val="none" w:sz="0" w:space="0" w:color="auto"/>
                    <w:bottom w:val="none" w:sz="0" w:space="0" w:color="auto"/>
                    <w:right w:val="none" w:sz="0" w:space="0" w:color="auto"/>
                  </w:divBdr>
                  <w:divsChild>
                    <w:div w:id="938367731">
                      <w:marLeft w:val="0"/>
                      <w:marRight w:val="0"/>
                      <w:marTop w:val="0"/>
                      <w:marBottom w:val="0"/>
                      <w:divBdr>
                        <w:top w:val="none" w:sz="0" w:space="0" w:color="auto"/>
                        <w:left w:val="none" w:sz="0" w:space="0" w:color="auto"/>
                        <w:bottom w:val="none" w:sz="0" w:space="0" w:color="auto"/>
                        <w:right w:val="none" w:sz="0" w:space="0" w:color="auto"/>
                      </w:divBdr>
                      <w:divsChild>
                        <w:div w:id="2136827323">
                          <w:marLeft w:val="0"/>
                          <w:marRight w:val="0"/>
                          <w:marTop w:val="0"/>
                          <w:marBottom w:val="0"/>
                          <w:divBdr>
                            <w:top w:val="none" w:sz="0" w:space="0" w:color="auto"/>
                            <w:left w:val="none" w:sz="0" w:space="0" w:color="auto"/>
                            <w:bottom w:val="none" w:sz="0" w:space="0" w:color="auto"/>
                            <w:right w:val="none" w:sz="0" w:space="0" w:color="auto"/>
                          </w:divBdr>
                          <w:divsChild>
                            <w:div w:id="2146196807">
                              <w:marLeft w:val="0"/>
                              <w:marRight w:val="0"/>
                              <w:marTop w:val="0"/>
                              <w:marBottom w:val="0"/>
                              <w:divBdr>
                                <w:top w:val="none" w:sz="0" w:space="0" w:color="auto"/>
                                <w:left w:val="none" w:sz="0" w:space="0" w:color="auto"/>
                                <w:bottom w:val="none" w:sz="0" w:space="0" w:color="auto"/>
                                <w:right w:val="none" w:sz="0" w:space="0" w:color="auto"/>
                              </w:divBdr>
                            </w:div>
                          </w:divsChild>
                        </w:div>
                        <w:div w:id="796021587">
                          <w:marLeft w:val="0"/>
                          <w:marRight w:val="0"/>
                          <w:marTop w:val="0"/>
                          <w:marBottom w:val="0"/>
                          <w:divBdr>
                            <w:top w:val="none" w:sz="0" w:space="0" w:color="auto"/>
                            <w:left w:val="none" w:sz="0" w:space="0" w:color="auto"/>
                            <w:bottom w:val="none" w:sz="0" w:space="0" w:color="auto"/>
                            <w:right w:val="none" w:sz="0" w:space="0" w:color="auto"/>
                          </w:divBdr>
                          <w:divsChild>
                            <w:div w:id="15259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537358">
          <w:marLeft w:val="0"/>
          <w:marRight w:val="0"/>
          <w:marTop w:val="0"/>
          <w:marBottom w:val="0"/>
          <w:divBdr>
            <w:top w:val="none" w:sz="0" w:space="0" w:color="auto"/>
            <w:left w:val="none" w:sz="0" w:space="0" w:color="auto"/>
            <w:bottom w:val="none" w:sz="0" w:space="0" w:color="auto"/>
            <w:right w:val="none" w:sz="0" w:space="0" w:color="auto"/>
          </w:divBdr>
          <w:divsChild>
            <w:div w:id="1649045359">
              <w:marLeft w:val="0"/>
              <w:marRight w:val="0"/>
              <w:marTop w:val="0"/>
              <w:marBottom w:val="0"/>
              <w:divBdr>
                <w:top w:val="none" w:sz="0" w:space="0" w:color="auto"/>
                <w:left w:val="none" w:sz="0" w:space="0" w:color="auto"/>
                <w:bottom w:val="none" w:sz="0" w:space="0" w:color="auto"/>
                <w:right w:val="none" w:sz="0" w:space="0" w:color="auto"/>
              </w:divBdr>
              <w:divsChild>
                <w:div w:id="2110619362">
                  <w:marLeft w:val="0"/>
                  <w:marRight w:val="0"/>
                  <w:marTop w:val="0"/>
                  <w:marBottom w:val="0"/>
                  <w:divBdr>
                    <w:top w:val="none" w:sz="0" w:space="0" w:color="auto"/>
                    <w:left w:val="none" w:sz="0" w:space="0" w:color="auto"/>
                    <w:bottom w:val="none" w:sz="0" w:space="0" w:color="auto"/>
                    <w:right w:val="none" w:sz="0" w:space="0" w:color="auto"/>
                  </w:divBdr>
                </w:div>
                <w:div w:id="114108905">
                  <w:marLeft w:val="0"/>
                  <w:marRight w:val="0"/>
                  <w:marTop w:val="0"/>
                  <w:marBottom w:val="150"/>
                  <w:divBdr>
                    <w:top w:val="none" w:sz="0" w:space="0" w:color="auto"/>
                    <w:left w:val="none" w:sz="0" w:space="0" w:color="auto"/>
                    <w:bottom w:val="none" w:sz="0" w:space="0" w:color="auto"/>
                    <w:right w:val="none" w:sz="0" w:space="0" w:color="auto"/>
                  </w:divBdr>
                  <w:divsChild>
                    <w:div w:id="1061169999">
                      <w:marLeft w:val="0"/>
                      <w:marRight w:val="0"/>
                      <w:marTop w:val="0"/>
                      <w:marBottom w:val="0"/>
                      <w:divBdr>
                        <w:top w:val="none" w:sz="0" w:space="0" w:color="auto"/>
                        <w:left w:val="none" w:sz="0" w:space="0" w:color="auto"/>
                        <w:bottom w:val="none" w:sz="0" w:space="0" w:color="auto"/>
                        <w:right w:val="none" w:sz="0" w:space="0" w:color="auto"/>
                      </w:divBdr>
                      <w:divsChild>
                        <w:div w:id="1364358452">
                          <w:marLeft w:val="0"/>
                          <w:marRight w:val="0"/>
                          <w:marTop w:val="0"/>
                          <w:marBottom w:val="0"/>
                          <w:divBdr>
                            <w:top w:val="none" w:sz="0" w:space="0" w:color="auto"/>
                            <w:left w:val="none" w:sz="0" w:space="0" w:color="auto"/>
                            <w:bottom w:val="none" w:sz="0" w:space="0" w:color="auto"/>
                            <w:right w:val="none" w:sz="0" w:space="0" w:color="auto"/>
                          </w:divBdr>
                          <w:divsChild>
                            <w:div w:id="1063795431">
                              <w:marLeft w:val="0"/>
                              <w:marRight w:val="0"/>
                              <w:marTop w:val="0"/>
                              <w:marBottom w:val="0"/>
                              <w:divBdr>
                                <w:top w:val="none" w:sz="0" w:space="0" w:color="auto"/>
                                <w:left w:val="none" w:sz="0" w:space="0" w:color="auto"/>
                                <w:bottom w:val="none" w:sz="0" w:space="0" w:color="auto"/>
                                <w:right w:val="none" w:sz="0" w:space="0" w:color="auto"/>
                              </w:divBdr>
                            </w:div>
                          </w:divsChild>
                        </w:div>
                        <w:div w:id="1629243806">
                          <w:marLeft w:val="0"/>
                          <w:marRight w:val="0"/>
                          <w:marTop w:val="0"/>
                          <w:marBottom w:val="0"/>
                          <w:divBdr>
                            <w:top w:val="none" w:sz="0" w:space="0" w:color="auto"/>
                            <w:left w:val="none" w:sz="0" w:space="0" w:color="auto"/>
                            <w:bottom w:val="none" w:sz="0" w:space="0" w:color="auto"/>
                            <w:right w:val="none" w:sz="0" w:space="0" w:color="auto"/>
                          </w:divBdr>
                          <w:divsChild>
                            <w:div w:id="18418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09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FED5B-D737-4393-97CA-AA560F29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7781</Words>
  <Characters>45907</Characters>
  <Application>Microsoft Office Word</Application>
  <DocSecurity>0</DocSecurity>
  <Lines>382</Lines>
  <Paragraphs>107</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Jaromír Andrle</cp:lastModifiedBy>
  <cp:revision>2</cp:revision>
  <cp:lastPrinted>2023-10-25T13:27:00Z</cp:lastPrinted>
  <dcterms:created xsi:type="dcterms:W3CDTF">2025-05-06T12:36:00Z</dcterms:created>
  <dcterms:modified xsi:type="dcterms:W3CDTF">2025-05-06T12:36:00Z</dcterms:modified>
</cp:coreProperties>
</file>