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310D08" w:rsidRDefault="00413123" w:rsidP="00413123">
      <w:pPr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Příloha </w:t>
      </w:r>
      <w:r w:rsidRPr="00310D08">
        <w:rPr>
          <w:rFonts w:ascii="Times New Roman" w:hAnsi="Times New Roman"/>
          <w:b/>
          <w:sz w:val="18"/>
          <w:szCs w:val="18"/>
        </w:rPr>
        <w:t xml:space="preserve">č. </w:t>
      </w:r>
      <w:r w:rsidRPr="00310D08">
        <w:rPr>
          <w:rFonts w:ascii="Times New Roman" w:hAnsi="Times New Roman"/>
          <w:b/>
          <w:sz w:val="20"/>
          <w:szCs w:val="20"/>
        </w:rPr>
        <w:t>1 návrhu Kupní smlouvy</w:t>
      </w:r>
    </w:p>
    <w:p w:rsidR="006F68A2" w:rsidRPr="00310D08" w:rsidRDefault="006F68A2" w:rsidP="00413123">
      <w:pPr>
        <w:rPr>
          <w:rFonts w:ascii="Times New Roman" w:hAnsi="Times New Roman"/>
          <w:b/>
          <w:sz w:val="20"/>
          <w:szCs w:val="20"/>
        </w:rPr>
      </w:pPr>
    </w:p>
    <w:p w:rsidR="006068C5" w:rsidRPr="00310D08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10D08"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 w:rsidRPr="00310D08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C52780" w:rsidRPr="00310D08" w:rsidRDefault="00C52780" w:rsidP="00C5278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10D08">
        <w:rPr>
          <w:rFonts w:ascii="Times New Roman" w:hAnsi="Times New Roman"/>
          <w:b/>
          <w:bCs/>
          <w:sz w:val="28"/>
          <w:szCs w:val="28"/>
        </w:rPr>
        <w:t>Čelní kolový nakladač 2019</w:t>
      </w:r>
    </w:p>
    <w:p w:rsidR="009D41F7" w:rsidRPr="00310D08" w:rsidRDefault="009D41F7" w:rsidP="009D41F7">
      <w:pPr>
        <w:spacing w:before="240"/>
        <w:rPr>
          <w:rFonts w:ascii="Tahoma" w:hAnsi="Tahoma" w:cs="Tahoma"/>
          <w:sz w:val="18"/>
          <w:szCs w:val="18"/>
        </w:rPr>
      </w:pPr>
      <w:r w:rsidRPr="00310D08">
        <w:rPr>
          <w:rFonts w:ascii="Tahoma" w:hAnsi="Tahoma" w:cs="Tahoma"/>
          <w:sz w:val="18"/>
          <w:szCs w:val="18"/>
        </w:rPr>
        <w:t>Zadavatel požaduje dodávku čelního teleskopického kolového nakladače s příslušenstvím dle níže uvedené specifikace.</w:t>
      </w:r>
    </w:p>
    <w:p w:rsidR="006F68A2" w:rsidRPr="00310D08" w:rsidRDefault="00C374E3" w:rsidP="00D11F5B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0D08">
        <w:rPr>
          <w:rFonts w:ascii="Times New Roman" w:hAnsi="Times New Roman"/>
          <w:b/>
          <w:sz w:val="28"/>
          <w:szCs w:val="28"/>
        </w:rPr>
        <w:t>Základní stroj – čelní kolový nakladač</w:t>
      </w:r>
    </w:p>
    <w:p w:rsidR="003B4260" w:rsidRPr="00310D08" w:rsidRDefault="003B4260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Výrobce: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6068C5" w:rsidRPr="00310D08" w:rsidRDefault="006068C5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Typ: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6068C5" w:rsidRPr="00310D08" w:rsidTr="00E64482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Pr="00310D08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Pr="00310D08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 w:rsidRPr="00310D08"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RPr="00310D08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Pr="00310D08" w:rsidRDefault="006832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D08"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Čelní kolový teleskopický nakladač pro </w:t>
            </w:r>
            <w:proofErr w:type="gramStart"/>
            <w:r w:rsidRPr="00310D08">
              <w:rPr>
                <w:bCs/>
                <w:sz w:val="20"/>
                <w:szCs w:val="20"/>
              </w:rPr>
              <w:t>sypkých hmot</w:t>
            </w:r>
            <w:proofErr w:type="gramEnd"/>
            <w:r w:rsidRPr="00310D08">
              <w:rPr>
                <w:bCs/>
                <w:sz w:val="20"/>
                <w:szCs w:val="20"/>
              </w:rPr>
              <w:t>, objemných odpadů a manipulaci se slisovanými balíky odpadů např. plastů, papíru apod.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Čelní kolový teleskopický nakladač pro </w:t>
            </w:r>
            <w:proofErr w:type="gramStart"/>
            <w:r w:rsidRPr="00310D08">
              <w:rPr>
                <w:bCs/>
                <w:sz w:val="20"/>
                <w:szCs w:val="20"/>
              </w:rPr>
              <w:t>sypkých hmot</w:t>
            </w:r>
            <w:proofErr w:type="gramEnd"/>
            <w:r w:rsidRPr="00310D08">
              <w:rPr>
                <w:bCs/>
                <w:sz w:val="20"/>
                <w:szCs w:val="20"/>
              </w:rPr>
              <w:t>, objemných odpadů a manipulaci se slisovanými balíky odpadů např. plastů, papíru apod.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teleskopický výložník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teleskopický výložník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výložník umístěný před kabinou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výložník umístěný před kabinou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tlačítko pro odtlakování 3. okruhu na výložníku</w:t>
            </w:r>
            <w:r w:rsidR="000E5CE9" w:rsidRPr="00310D08">
              <w:rPr>
                <w:rFonts w:ascii="Calibri" w:eastAsia="Calibri" w:hAnsi="Calibri" w:cs="Times New Roman"/>
                <w:lang w:eastAsia="en-US"/>
              </w:rPr>
              <w:t xml:space="preserve"> pro snadnější výměnu nářadí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tlačítko pro odtlakování 3. okruhu na výložníku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hydraulické ovládání a jištění nářadí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hydraulické ovládání a jištění nářadí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pohotovostní hmotnost </w:t>
            </w:r>
            <w:r w:rsidR="00D11F5B" w:rsidRPr="00310D08">
              <w:rPr>
                <w:bCs/>
                <w:sz w:val="20"/>
                <w:szCs w:val="20"/>
              </w:rPr>
              <w:t xml:space="preserve">stroje </w:t>
            </w:r>
            <w:r w:rsidRPr="00310D08">
              <w:rPr>
                <w:bCs/>
                <w:sz w:val="20"/>
                <w:szCs w:val="20"/>
              </w:rPr>
              <w:t>min. 5 000 kg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pohotovostní hmotnost </w:t>
            </w:r>
            <w:r w:rsidR="00D11F5B" w:rsidRPr="00310D08">
              <w:rPr>
                <w:bCs/>
                <w:sz w:val="20"/>
                <w:szCs w:val="20"/>
              </w:rPr>
              <w:t xml:space="preserve">stroje </w:t>
            </w:r>
            <w:r w:rsidR="00D11F5B" w:rsidRPr="00310D08">
              <w:rPr>
                <w:bCs/>
                <w:sz w:val="20"/>
                <w:szCs w:val="20"/>
                <w:highlight w:val="yellow"/>
              </w:rPr>
              <w:t>………</w:t>
            </w:r>
            <w:r w:rsidRPr="00310D08">
              <w:rPr>
                <w:bCs/>
                <w:sz w:val="20"/>
                <w:szCs w:val="20"/>
              </w:rPr>
              <w:t xml:space="preserve"> kg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nosnost v plném úhlu zatáčení min. 1 950 kg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nosnost v plném úhlu zatáčení </w:t>
            </w:r>
            <w:r w:rsidR="00D11F5B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………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kg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Počet náprav: 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Počet náprav: 2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sz w:val="20"/>
                <w:szCs w:val="20"/>
              </w:rPr>
              <w:t>Všechna kola poháněná a řiditelná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sz w:val="20"/>
                <w:szCs w:val="20"/>
              </w:rPr>
              <w:t>Všechna kola poháněná a řiditelná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poloměr otáčení přes kola max. 2 900 mm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poloměr otáčení přes kola </w:t>
            </w:r>
            <w:r w:rsidR="00D11F5B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………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rozvor kol max. 2 100 mm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rozvor kol </w:t>
            </w:r>
            <w:r w:rsidR="00D11F5B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……….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stohovací výška min. 4 400 mm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stohovací výška </w:t>
            </w:r>
            <w:r w:rsidR="00D11F5B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………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eastAsia="SimSun" w:hAnsi="Arial" w:cs="Arial"/>
                <w:sz w:val="20"/>
                <w:szCs w:val="20"/>
                <w:lang w:eastAsia="zh-CN"/>
              </w:rPr>
              <w:t>krabí chod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eastAsia="SimSun" w:hAnsi="Arial" w:cs="Arial"/>
                <w:sz w:val="20"/>
                <w:szCs w:val="20"/>
                <w:lang w:eastAsia="zh-CN"/>
              </w:rPr>
              <w:t>krabí chod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kabina ROPS/FOPS II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kabina ROPS/FOPS II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ochranná mříž čelního okna a světel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ochranná mříž čelního okna a světel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5A3A" w:rsidRPr="00310D08" w:rsidRDefault="000E5CE9" w:rsidP="000E5C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ochranná náplň</w:t>
            </w:r>
            <w:r w:rsidR="00FA5242" w:rsidRPr="00310D08">
              <w:rPr>
                <w:rFonts w:ascii="Arial" w:hAnsi="Arial" w:cs="Arial"/>
                <w:sz w:val="20"/>
                <w:szCs w:val="20"/>
              </w:rPr>
              <w:t xml:space="preserve"> pneumatik proti úniku tlaku při defektu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ochrana pneumatik proti úniku tlaku při defektu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počet pracovních světlometů 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  <w:t>min. 4</w:t>
            </w:r>
            <w:r w:rsidR="00D11F5B" w:rsidRPr="00310D08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počet pracovních světlometů 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  <w:r w:rsidR="00D11F5B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……….</w:t>
            </w:r>
            <w:r w:rsidR="00D11F5B" w:rsidRPr="00310D08">
              <w:rPr>
                <w:rFonts w:ascii="Arial" w:hAnsi="Arial" w:cs="Arial"/>
                <w:sz w:val="20"/>
                <w:szCs w:val="20"/>
              </w:rPr>
              <w:t xml:space="preserve"> ks</w:t>
            </w:r>
            <w:r w:rsidRPr="00310D08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100% uzávěrka diferenciálu přední nápravy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100% uzávěrka diferenciálu přední nápravy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předehřev paliva a hydraulického oleje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předehřev paliva a hydraulického oleje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kombinovaný chladič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kombinovaný chladič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sklopný maják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sklopný maják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3D6B94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Elektrická </w:t>
            </w:r>
            <w:r w:rsidR="00FA5242" w:rsidRPr="00310D08">
              <w:rPr>
                <w:rFonts w:ascii="Arial" w:hAnsi="Arial" w:cs="Arial"/>
                <w:sz w:val="20"/>
                <w:szCs w:val="20"/>
              </w:rPr>
              <w:t>zadní a přední zásuvka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3D6B94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Elektrická </w:t>
            </w:r>
            <w:r w:rsidR="00FA5242" w:rsidRPr="00310D08">
              <w:rPr>
                <w:rFonts w:ascii="Arial" w:hAnsi="Arial" w:cs="Arial"/>
                <w:sz w:val="20"/>
                <w:szCs w:val="20"/>
              </w:rPr>
              <w:t>zadní a přední zásuvka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kapota s větracími průduchy</w:t>
            </w:r>
            <w:r w:rsidR="00310D08" w:rsidRPr="00310D08">
              <w:rPr>
                <w:rFonts w:ascii="Arial" w:hAnsi="Arial" w:cs="Arial"/>
                <w:sz w:val="20"/>
                <w:szCs w:val="20"/>
              </w:rPr>
              <w:t xml:space="preserve"> pro lepší chlazení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kapota s větracími průduchy</w:t>
            </w:r>
          </w:p>
        </w:tc>
      </w:tr>
      <w:tr w:rsidR="003A47F2" w:rsidRPr="00310D08" w:rsidTr="00EB7BA9">
        <w:trPr>
          <w:trHeight w:val="50"/>
        </w:trPr>
        <w:tc>
          <w:tcPr>
            <w:tcW w:w="4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75B0" w:rsidRPr="00310D08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RPr="00310D08" w:rsidTr="00E64482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D08">
              <w:rPr>
                <w:rFonts w:ascii="Times New Roman" w:hAnsi="Times New Roman"/>
                <w:b/>
              </w:rPr>
              <w:t>Motor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Motor naftový, </w:t>
            </w:r>
            <w:r w:rsidRPr="00310D08">
              <w:rPr>
                <w:sz w:val="20"/>
                <w:szCs w:val="20"/>
              </w:rPr>
              <w:t>emisní norma</w:t>
            </w:r>
            <w:r w:rsidRPr="00310D08">
              <w:rPr>
                <w:sz w:val="20"/>
                <w:szCs w:val="20"/>
              </w:rPr>
              <w:tab/>
              <w:t>max. IIIB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D11F5B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Motor naftový, </w:t>
            </w:r>
            <w:r w:rsidRPr="00310D08">
              <w:rPr>
                <w:sz w:val="20"/>
                <w:szCs w:val="20"/>
              </w:rPr>
              <w:t>emisní norma</w:t>
            </w:r>
            <w:r w:rsidRPr="00310D08">
              <w:rPr>
                <w:sz w:val="20"/>
                <w:szCs w:val="20"/>
              </w:rPr>
              <w:tab/>
            </w:r>
            <w:r w:rsidR="00D11F5B" w:rsidRPr="00310D08">
              <w:rPr>
                <w:sz w:val="20"/>
                <w:szCs w:val="20"/>
                <w:highlight w:val="yellow"/>
              </w:rPr>
              <w:t>……..</w:t>
            </w:r>
          </w:p>
        </w:tc>
      </w:tr>
      <w:tr w:rsidR="00FA5242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Výkon motoru </w:t>
            </w:r>
            <w:r w:rsidRPr="00310D08">
              <w:rPr>
                <w:sz w:val="20"/>
                <w:szCs w:val="20"/>
              </w:rPr>
              <w:t>min. 54 kW</w:t>
            </w:r>
          </w:p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 xml:space="preserve">Výkon motoru </w:t>
            </w:r>
            <w:r w:rsidRPr="00310D08">
              <w:rPr>
                <w:sz w:val="20"/>
                <w:szCs w:val="20"/>
              </w:rPr>
              <w:t>min. 54 kW</w:t>
            </w:r>
          </w:p>
          <w:p w:rsidR="00FA5242" w:rsidRPr="00310D08" w:rsidRDefault="00FA5242" w:rsidP="00FA5242">
            <w:pPr>
              <w:pStyle w:val="normal"/>
              <w:rPr>
                <w:bCs/>
                <w:sz w:val="20"/>
                <w:szCs w:val="20"/>
                <w:vertAlign w:val="superscript"/>
              </w:rPr>
            </w:pPr>
          </w:p>
        </w:tc>
      </w:tr>
      <w:tr w:rsidR="003A47F2" w:rsidRPr="00310D08" w:rsidTr="00D11F5B">
        <w:tc>
          <w:tcPr>
            <w:tcW w:w="46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Pr="00310D08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42F0" w:rsidRPr="00310D08" w:rsidRDefault="00A64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42F0" w:rsidRPr="00310D08" w:rsidRDefault="00A64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42F0" w:rsidRPr="00310D08" w:rsidRDefault="00A64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42F0" w:rsidRPr="00310D08" w:rsidRDefault="00A642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7F2" w:rsidRPr="00310D08" w:rsidTr="00D11F5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D08">
              <w:rPr>
                <w:rFonts w:ascii="Times New Roman" w:hAnsi="Times New Roman"/>
                <w:b/>
              </w:rPr>
              <w:lastRenderedPageBreak/>
              <w:t>Převodovka</w:t>
            </w:r>
          </w:p>
        </w:tc>
      </w:tr>
      <w:tr w:rsidR="00FA5242" w:rsidRPr="00310D08" w:rsidTr="00D11F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>Hydrostatická převodovka s plynulou změnou rychlosti v rozsahu min 0-20 km/hod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242" w:rsidRPr="00310D08" w:rsidRDefault="00FA5242" w:rsidP="00A642F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10D08">
              <w:rPr>
                <w:rFonts w:ascii="Arial" w:hAnsi="Arial" w:cs="Arial"/>
                <w:sz w:val="20"/>
                <w:szCs w:val="20"/>
              </w:rPr>
              <w:t xml:space="preserve">Hydrostatická převodovka s plynulou změnou rychlosti v rozsahu </w:t>
            </w:r>
            <w:r w:rsidR="00A642F0" w:rsidRPr="00310D08">
              <w:rPr>
                <w:rFonts w:ascii="Arial" w:hAnsi="Arial" w:cs="Arial"/>
                <w:sz w:val="20"/>
                <w:szCs w:val="20"/>
                <w:highlight w:val="yellow"/>
              </w:rPr>
              <w:t>……..</w:t>
            </w:r>
            <w:r w:rsidRPr="00310D08">
              <w:rPr>
                <w:rFonts w:ascii="Arial" w:hAnsi="Arial" w:cs="Arial"/>
                <w:sz w:val="20"/>
                <w:szCs w:val="20"/>
              </w:rPr>
              <w:t xml:space="preserve"> km/hod</w:t>
            </w:r>
          </w:p>
        </w:tc>
      </w:tr>
      <w:tr w:rsidR="00FA5242" w:rsidRPr="00310D08" w:rsidTr="00D11F5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sz w:val="20"/>
                <w:szCs w:val="20"/>
              </w:rPr>
              <w:t>Výstražný akustický signál při zpětném chodu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242" w:rsidRPr="00310D08" w:rsidRDefault="00FA5242" w:rsidP="00FA5242">
            <w:pPr>
              <w:pStyle w:val="normal"/>
              <w:rPr>
                <w:sz w:val="20"/>
                <w:szCs w:val="20"/>
              </w:rPr>
            </w:pPr>
            <w:r w:rsidRPr="00310D08">
              <w:rPr>
                <w:sz w:val="20"/>
                <w:szCs w:val="20"/>
              </w:rPr>
              <w:t>Výstražný akustický signál při zpětném chodu</w:t>
            </w:r>
          </w:p>
        </w:tc>
      </w:tr>
      <w:tr w:rsidR="003A47F2" w:rsidRPr="00310D08" w:rsidTr="00D11F5B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575B0" w:rsidRPr="00310D08" w:rsidRDefault="001575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A47F2" w:rsidRPr="00310D08" w:rsidRDefault="003A47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42F0" w:rsidRPr="00310D08" w:rsidRDefault="00A642F0" w:rsidP="00A642F0">
      <w:pPr>
        <w:spacing w:after="0"/>
        <w:rPr>
          <w:vanish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3885"/>
      </w:tblGrid>
      <w:tr w:rsidR="009D41F7" w:rsidRPr="00310D08" w:rsidTr="00A642F0">
        <w:tc>
          <w:tcPr>
            <w:tcW w:w="4019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</w:rPr>
              <w:t>Položka</w:t>
            </w:r>
          </w:p>
        </w:tc>
        <w:tc>
          <w:tcPr>
            <w:tcW w:w="38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9D41F7" w:rsidRPr="00310D08" w:rsidTr="00A642F0">
        <w:tc>
          <w:tcPr>
            <w:tcW w:w="4019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Stroj -  typ</w:t>
            </w:r>
          </w:p>
        </w:tc>
        <w:tc>
          <w:tcPr>
            <w:tcW w:w="38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C374E3" w:rsidRPr="00310D08" w:rsidRDefault="00C374E3" w:rsidP="00413123">
      <w:pPr>
        <w:rPr>
          <w:rFonts w:ascii="Arial" w:hAnsi="Arial" w:cs="Arial"/>
          <w:b/>
          <w:sz w:val="20"/>
          <w:szCs w:val="20"/>
        </w:rPr>
      </w:pPr>
    </w:p>
    <w:p w:rsidR="00C374E3" w:rsidRPr="00310D08" w:rsidRDefault="00C374E3" w:rsidP="00D11F5B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0D08">
        <w:rPr>
          <w:rFonts w:ascii="Times New Roman" w:hAnsi="Times New Roman"/>
          <w:b/>
          <w:sz w:val="28"/>
          <w:szCs w:val="28"/>
        </w:rPr>
        <w:t>Příslušenství  – velkoobjemová lopata</w:t>
      </w:r>
    </w:p>
    <w:p w:rsidR="00C374E3" w:rsidRPr="00310D08" w:rsidRDefault="00C374E3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Výrobce: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C374E3" w:rsidRPr="00310D08" w:rsidRDefault="00C374E3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Typ: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C374E3" w:rsidRPr="00310D08" w:rsidTr="00A642F0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74E3" w:rsidRPr="00310D08" w:rsidRDefault="00C374E3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74E3" w:rsidRPr="00310D08" w:rsidRDefault="00C374E3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 w:rsidRPr="00310D08"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C374E3" w:rsidRPr="00310D08" w:rsidTr="00A642F0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374E3" w:rsidRPr="00310D08" w:rsidRDefault="00C374E3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D08"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>Velkoobjemová čelní lopata nakladače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>Velkoobjemová čelní lopata nakladače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měrná hmotnost materiálu do 2 000 kg/m3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měrná hmotnost materiálu do 2 000 kg/m3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objem 1 m3 </w:t>
            </w:r>
            <w:r w:rsidR="00097471">
              <w:rPr>
                <w:rFonts w:ascii="Calibri" w:eastAsia="Calibri" w:hAnsi="Calibri" w:cs="Times New Roman"/>
                <w:lang w:eastAsia="en-US"/>
              </w:rPr>
              <w:t>ISO SAE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objem 1 m3 </w:t>
            </w:r>
            <w:r w:rsidR="00097471">
              <w:rPr>
                <w:rFonts w:ascii="Calibri" w:eastAsia="Calibri" w:hAnsi="Calibri" w:cs="Times New Roman"/>
                <w:lang w:eastAsia="en-US"/>
              </w:rPr>
              <w:t>ISO SAE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šířka 1 900 mm až 2 200 mm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A642F0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šířka </w:t>
            </w:r>
            <w:r w:rsidR="00A642F0" w:rsidRPr="00310D08">
              <w:rPr>
                <w:rFonts w:ascii="Calibri" w:eastAsia="Calibri" w:hAnsi="Calibri" w:cs="Times New Roman"/>
                <w:highlight w:val="yellow"/>
                <w:lang w:eastAsia="en-US"/>
              </w:rPr>
              <w:t>……….</w:t>
            </w: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 mm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ochranná mříž proti pádu předmětů na nakladač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ochranná mříž proti pádu předmětů na nakladač</w:t>
            </w:r>
          </w:p>
        </w:tc>
      </w:tr>
    </w:tbl>
    <w:p w:rsidR="00C374E3" w:rsidRPr="00310D08" w:rsidRDefault="00C374E3" w:rsidP="00413123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0"/>
        <w:gridCol w:w="3834"/>
      </w:tblGrid>
      <w:tr w:rsidR="009D41F7" w:rsidRPr="00310D08" w:rsidTr="00A642F0">
        <w:tc>
          <w:tcPr>
            <w:tcW w:w="5404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9D41F7" w:rsidRPr="00310D08" w:rsidTr="00A642F0">
        <w:tc>
          <w:tcPr>
            <w:tcW w:w="5404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Příslušenství -  typ</w:t>
            </w:r>
          </w:p>
        </w:tc>
        <w:tc>
          <w:tcPr>
            <w:tcW w:w="50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9D41F7" w:rsidRPr="00310D08" w:rsidRDefault="009D41F7" w:rsidP="00413123">
      <w:pPr>
        <w:rPr>
          <w:rFonts w:ascii="Arial" w:hAnsi="Arial" w:cs="Arial"/>
          <w:b/>
          <w:sz w:val="20"/>
          <w:szCs w:val="20"/>
        </w:rPr>
      </w:pPr>
    </w:p>
    <w:p w:rsidR="004A582E" w:rsidRPr="00310D08" w:rsidRDefault="004A582E" w:rsidP="00D11F5B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0D08">
        <w:rPr>
          <w:rFonts w:ascii="Times New Roman" w:hAnsi="Times New Roman"/>
          <w:b/>
          <w:sz w:val="28"/>
          <w:szCs w:val="28"/>
        </w:rPr>
        <w:t>Příslušenství  – svěrné čelisti</w:t>
      </w:r>
    </w:p>
    <w:p w:rsidR="004A582E" w:rsidRPr="00310D08" w:rsidRDefault="004A582E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Výrobce: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p w:rsidR="004A582E" w:rsidRPr="00310D08" w:rsidRDefault="004A582E" w:rsidP="00D11F5B">
      <w:pPr>
        <w:spacing w:after="0"/>
        <w:rPr>
          <w:rFonts w:ascii="Times New Roman" w:hAnsi="Times New Roman"/>
          <w:b/>
          <w:sz w:val="20"/>
          <w:szCs w:val="20"/>
        </w:rPr>
      </w:pPr>
      <w:r w:rsidRPr="00310D08">
        <w:rPr>
          <w:rFonts w:ascii="Times New Roman" w:hAnsi="Times New Roman"/>
          <w:b/>
          <w:sz w:val="20"/>
          <w:szCs w:val="20"/>
        </w:rPr>
        <w:t xml:space="preserve">Typ: </w:t>
      </w:r>
      <w:r w:rsidRPr="00310D08"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4A582E" w:rsidRPr="00310D08" w:rsidTr="00A642F0">
        <w:trPr>
          <w:trHeight w:val="360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A582E" w:rsidRPr="00310D08" w:rsidRDefault="004A582E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582E" w:rsidRPr="00310D08" w:rsidRDefault="004A582E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D08"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 w:rsidRPr="00310D08"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4A582E" w:rsidRPr="00310D08" w:rsidTr="00A642F0">
        <w:tc>
          <w:tcPr>
            <w:tcW w:w="94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A582E" w:rsidRPr="00310D08" w:rsidRDefault="004A582E" w:rsidP="00A642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0D08">
              <w:rPr>
                <w:rFonts w:ascii="Times New Roman" w:hAnsi="Times New Roman"/>
                <w:b/>
              </w:rPr>
              <w:t>Vnější parametry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>Svěrné čelisti pro manipulaci s balíky slisovaného materiálu (plastové PET lahve, fólie,  papír apod.)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bCs/>
                <w:sz w:val="20"/>
                <w:szCs w:val="20"/>
              </w:rPr>
              <w:t>Svěrné čelisti pro manipulaci s balíky slisovaného materiálu (plastové PET lahve, fólie,  papír apod.)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nosnost přídavného zařízení (čelistí) min. 1 400 kg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bCs/>
                <w:sz w:val="20"/>
                <w:szCs w:val="20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>nosnost přídavného zařízení (čelistí) min. 1 400 kg</w:t>
            </w:r>
          </w:p>
        </w:tc>
      </w:tr>
      <w:tr w:rsidR="00D11F5B" w:rsidRPr="00310D08" w:rsidTr="00A642F0"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rozsah rozevření čelistí  </w:t>
            </w:r>
            <w:r w:rsidR="00A642F0" w:rsidRPr="00310D08">
              <w:rPr>
                <w:rFonts w:ascii="Calibri" w:eastAsia="Calibri" w:hAnsi="Calibri" w:cs="Times New Roman"/>
                <w:lang w:eastAsia="en-US"/>
              </w:rPr>
              <w:t xml:space="preserve">min. </w:t>
            </w:r>
            <w:r w:rsidRPr="00310D08">
              <w:rPr>
                <w:rFonts w:ascii="Calibri" w:eastAsia="Calibri" w:hAnsi="Calibri" w:cs="Times New Roman"/>
                <w:lang w:eastAsia="en-US"/>
              </w:rPr>
              <w:t>495 – 1 675 mm</w:t>
            </w:r>
          </w:p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rozsah rozevření čelistí  </w:t>
            </w:r>
            <w:r w:rsidR="00A642F0" w:rsidRPr="00310D08">
              <w:rPr>
                <w:rFonts w:ascii="Calibri" w:eastAsia="Calibri" w:hAnsi="Calibri" w:cs="Times New Roman"/>
                <w:highlight w:val="yellow"/>
                <w:lang w:eastAsia="en-US"/>
              </w:rPr>
              <w:t>………………..</w:t>
            </w:r>
            <w:r w:rsidRPr="00310D08">
              <w:rPr>
                <w:rFonts w:ascii="Calibri" w:eastAsia="Calibri" w:hAnsi="Calibri" w:cs="Times New Roman"/>
                <w:lang w:eastAsia="en-US"/>
              </w:rPr>
              <w:t xml:space="preserve"> mm</w:t>
            </w:r>
          </w:p>
          <w:p w:rsidR="00D11F5B" w:rsidRPr="00310D08" w:rsidRDefault="00D11F5B" w:rsidP="00D11F5B">
            <w:pPr>
              <w:pStyle w:val="normal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4A582E" w:rsidRPr="00310D08" w:rsidRDefault="004A582E" w:rsidP="00413123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0"/>
        <w:gridCol w:w="3834"/>
      </w:tblGrid>
      <w:tr w:rsidR="009D41F7" w:rsidRPr="00310D08" w:rsidTr="00A642F0">
        <w:tc>
          <w:tcPr>
            <w:tcW w:w="5404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</w:rPr>
              <w:t>Položka</w:t>
            </w:r>
          </w:p>
        </w:tc>
        <w:tc>
          <w:tcPr>
            <w:tcW w:w="50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rFonts w:ascii="Arial" w:eastAsia="SimSun" w:hAnsi="Arial" w:cs="Arial"/>
                <w:bCs/>
                <w:sz w:val="18"/>
                <w:szCs w:val="18"/>
                <w:lang w:eastAsia="zh-CN"/>
              </w:rPr>
              <w:t>Nabídková cena za položku v Kč bez DPH</w:t>
            </w:r>
          </w:p>
        </w:tc>
      </w:tr>
      <w:tr w:rsidR="009D41F7" w:rsidRPr="00310D08" w:rsidTr="00A642F0">
        <w:tc>
          <w:tcPr>
            <w:tcW w:w="5404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Příslušenství -  typ</w:t>
            </w:r>
          </w:p>
        </w:tc>
        <w:tc>
          <w:tcPr>
            <w:tcW w:w="5085" w:type="dxa"/>
            <w:shd w:val="clear" w:color="auto" w:fill="auto"/>
          </w:tcPr>
          <w:p w:rsidR="009D41F7" w:rsidRPr="00310D08" w:rsidRDefault="009D41F7" w:rsidP="00A642F0">
            <w:pPr>
              <w:jc w:val="center"/>
              <w:rPr>
                <w:sz w:val="18"/>
                <w:szCs w:val="18"/>
              </w:rPr>
            </w:pPr>
            <w:r w:rsidRPr="00310D08">
              <w:rPr>
                <w:sz w:val="18"/>
                <w:szCs w:val="18"/>
                <w:highlight w:val="yellow"/>
              </w:rPr>
              <w:t>cena</w:t>
            </w:r>
          </w:p>
        </w:tc>
      </w:tr>
    </w:tbl>
    <w:p w:rsidR="009D41F7" w:rsidRPr="00310D08" w:rsidRDefault="009D41F7" w:rsidP="00413123">
      <w:pPr>
        <w:rPr>
          <w:rFonts w:ascii="Arial" w:hAnsi="Arial" w:cs="Arial"/>
          <w:b/>
          <w:sz w:val="20"/>
          <w:szCs w:val="20"/>
        </w:rPr>
      </w:pPr>
    </w:p>
    <w:p w:rsidR="009D41F7" w:rsidRPr="00310D08" w:rsidRDefault="009D41F7" w:rsidP="00413123">
      <w:pPr>
        <w:rPr>
          <w:rFonts w:ascii="Arial" w:hAnsi="Arial" w:cs="Arial"/>
          <w:b/>
          <w:sz w:val="20"/>
          <w:szCs w:val="20"/>
        </w:rPr>
      </w:pPr>
    </w:p>
    <w:p w:rsidR="009D41F7" w:rsidRPr="00310D08" w:rsidRDefault="009D41F7" w:rsidP="009D41F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10D08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9D41F7" w:rsidRPr="00310D08" w:rsidTr="00A642F0">
        <w:tc>
          <w:tcPr>
            <w:tcW w:w="4496" w:type="dxa"/>
            <w:shd w:val="clear" w:color="auto" w:fill="auto"/>
            <w:vAlign w:val="center"/>
          </w:tcPr>
          <w:p w:rsidR="009D41F7" w:rsidRPr="00310D08" w:rsidRDefault="009D41F7" w:rsidP="00A642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9D41F7" w:rsidRPr="00310D08" w:rsidRDefault="009D41F7" w:rsidP="00A642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D08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9D41F7" w:rsidRPr="00310D08" w:rsidTr="00A642F0">
        <w:trPr>
          <w:trHeight w:val="444"/>
        </w:trPr>
        <w:tc>
          <w:tcPr>
            <w:tcW w:w="4496" w:type="dxa"/>
            <w:shd w:val="clear" w:color="auto" w:fill="auto"/>
            <w:vAlign w:val="center"/>
          </w:tcPr>
          <w:p w:rsidR="009D41F7" w:rsidRPr="00310D08" w:rsidRDefault="009D41F7" w:rsidP="00A642F0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9D41F7" w:rsidRPr="00310D08" w:rsidRDefault="009D41F7" w:rsidP="00A642F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9D41F7" w:rsidRPr="00310D08" w:rsidTr="00A642F0">
        <w:trPr>
          <w:trHeight w:val="394"/>
        </w:trPr>
        <w:tc>
          <w:tcPr>
            <w:tcW w:w="4496" w:type="dxa"/>
            <w:shd w:val="clear" w:color="auto" w:fill="auto"/>
            <w:vAlign w:val="center"/>
          </w:tcPr>
          <w:p w:rsidR="009D41F7" w:rsidRPr="00310D08" w:rsidRDefault="009D41F7" w:rsidP="00A642F0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9D41F7" w:rsidRPr="00310D08" w:rsidRDefault="009D41F7" w:rsidP="00A642F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9D41F7" w:rsidRPr="00310D08" w:rsidTr="00A642F0">
        <w:trPr>
          <w:trHeight w:val="414"/>
        </w:trPr>
        <w:tc>
          <w:tcPr>
            <w:tcW w:w="4496" w:type="dxa"/>
            <w:shd w:val="clear" w:color="auto" w:fill="auto"/>
            <w:vAlign w:val="center"/>
          </w:tcPr>
          <w:p w:rsidR="009D41F7" w:rsidRPr="00310D08" w:rsidRDefault="009D41F7" w:rsidP="00A642F0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9D41F7" w:rsidRPr="00310D08" w:rsidRDefault="009D41F7" w:rsidP="00A642F0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0D0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9D41F7" w:rsidRPr="00310D08" w:rsidRDefault="009D41F7" w:rsidP="00413123">
      <w:pPr>
        <w:rPr>
          <w:rFonts w:ascii="Arial" w:hAnsi="Arial" w:cs="Arial"/>
          <w:b/>
          <w:sz w:val="20"/>
          <w:szCs w:val="20"/>
        </w:rPr>
      </w:pPr>
    </w:p>
    <w:p w:rsidR="004A582E" w:rsidRPr="00310D08" w:rsidRDefault="004A582E" w:rsidP="00413123">
      <w:pPr>
        <w:rPr>
          <w:rFonts w:ascii="Arial" w:hAnsi="Arial" w:cs="Arial"/>
          <w:b/>
          <w:sz w:val="20"/>
          <w:szCs w:val="20"/>
        </w:rPr>
      </w:pPr>
    </w:p>
    <w:p w:rsidR="00413123" w:rsidRPr="00310D08" w:rsidRDefault="00D11F5B" w:rsidP="00E64482">
      <w:pPr>
        <w:rPr>
          <w:rFonts w:ascii="Arial" w:hAnsi="Arial" w:cs="Arial"/>
          <w:sz w:val="20"/>
          <w:szCs w:val="20"/>
        </w:rPr>
      </w:pPr>
      <w:r w:rsidRPr="00310D08">
        <w:rPr>
          <w:rFonts w:ascii="Arial" w:hAnsi="Arial" w:cs="Arial"/>
          <w:b/>
          <w:sz w:val="20"/>
          <w:szCs w:val="20"/>
        </w:rPr>
        <w:t>Stroj</w:t>
      </w:r>
      <w:r w:rsidR="00413123" w:rsidRPr="00310D08">
        <w:rPr>
          <w:rFonts w:ascii="Arial" w:hAnsi="Arial" w:cs="Arial"/>
          <w:b/>
          <w:sz w:val="20"/>
          <w:szCs w:val="20"/>
        </w:rPr>
        <w:t xml:space="preserve"> je</w:t>
      </w:r>
      <w:r w:rsidRPr="00310D08">
        <w:rPr>
          <w:rFonts w:ascii="Arial" w:hAnsi="Arial" w:cs="Arial"/>
          <w:b/>
          <w:sz w:val="20"/>
          <w:szCs w:val="20"/>
        </w:rPr>
        <w:t xml:space="preserve"> homologován, vybaven a schválen</w:t>
      </w:r>
      <w:r w:rsidR="00413123" w:rsidRPr="00310D08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"/>
        <w:gridCol w:w="9153"/>
      </w:tblGrid>
      <w:tr w:rsidR="00413123" w:rsidRPr="00310D08" w:rsidTr="00413123">
        <w:tc>
          <w:tcPr>
            <w:tcW w:w="534" w:type="dxa"/>
            <w:shd w:val="clear" w:color="auto" w:fill="FFFF00"/>
          </w:tcPr>
          <w:p w:rsidR="00413123" w:rsidRPr="00310D08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310D08" w:rsidRDefault="00413123" w:rsidP="00D11F5B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310D08">
              <w:rPr>
                <w:rFonts w:cs="Arial"/>
              </w:rPr>
              <w:t xml:space="preserve">Žlutou barvou označené údaje doplní dodavatel dle parametrů nabízeného </w:t>
            </w:r>
            <w:r w:rsidR="00D11F5B" w:rsidRPr="00310D08">
              <w:rPr>
                <w:rFonts w:cs="Arial"/>
              </w:rPr>
              <w:t>zařízení</w:t>
            </w:r>
            <w:r w:rsidRPr="00310D08">
              <w:rPr>
                <w:rFonts w:cs="Arial"/>
              </w:rPr>
              <w:t xml:space="preserve">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123E" w:rsidRPr="00310D08" w:rsidRDefault="0016123E" w:rsidP="00177D96"/>
    <w:p w:rsidR="002B1989" w:rsidRPr="00310D08" w:rsidRDefault="002B1989" w:rsidP="00177D96"/>
    <w:sectPr w:rsidR="002B1989" w:rsidRPr="00310D08" w:rsidSect="00E6448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2C2"/>
    <w:multiLevelType w:val="hybridMultilevel"/>
    <w:tmpl w:val="EE028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37D7"/>
    <w:multiLevelType w:val="hybridMultilevel"/>
    <w:tmpl w:val="EE028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05F1B"/>
    <w:multiLevelType w:val="hybridMultilevel"/>
    <w:tmpl w:val="EE028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E6672"/>
    <w:multiLevelType w:val="hybridMultilevel"/>
    <w:tmpl w:val="19EA6506"/>
    <w:lvl w:ilvl="0" w:tplc="9A60C8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82423"/>
    <w:multiLevelType w:val="hybridMultilevel"/>
    <w:tmpl w:val="EE028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839EF"/>
    <w:multiLevelType w:val="hybridMultilevel"/>
    <w:tmpl w:val="EE028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40427"/>
    <w:rsid w:val="00064AA6"/>
    <w:rsid w:val="00065C6E"/>
    <w:rsid w:val="00073013"/>
    <w:rsid w:val="0008675D"/>
    <w:rsid w:val="00097471"/>
    <w:rsid w:val="000E5CE9"/>
    <w:rsid w:val="00133193"/>
    <w:rsid w:val="001445AF"/>
    <w:rsid w:val="001575B0"/>
    <w:rsid w:val="0016123E"/>
    <w:rsid w:val="00177D96"/>
    <w:rsid w:val="00221850"/>
    <w:rsid w:val="002B1989"/>
    <w:rsid w:val="002D5358"/>
    <w:rsid w:val="002F1F45"/>
    <w:rsid w:val="00310D08"/>
    <w:rsid w:val="0034764A"/>
    <w:rsid w:val="00363CB6"/>
    <w:rsid w:val="00385751"/>
    <w:rsid w:val="00392B9B"/>
    <w:rsid w:val="003A47F2"/>
    <w:rsid w:val="003B4260"/>
    <w:rsid w:val="003D6B94"/>
    <w:rsid w:val="00413123"/>
    <w:rsid w:val="0043663A"/>
    <w:rsid w:val="0044078F"/>
    <w:rsid w:val="00461D50"/>
    <w:rsid w:val="004A582E"/>
    <w:rsid w:val="004B790A"/>
    <w:rsid w:val="00533972"/>
    <w:rsid w:val="005839DD"/>
    <w:rsid w:val="006068C5"/>
    <w:rsid w:val="00625278"/>
    <w:rsid w:val="006261F3"/>
    <w:rsid w:val="006315B3"/>
    <w:rsid w:val="0065608D"/>
    <w:rsid w:val="0065610D"/>
    <w:rsid w:val="0068329B"/>
    <w:rsid w:val="006E29B2"/>
    <w:rsid w:val="006F68A2"/>
    <w:rsid w:val="00703F38"/>
    <w:rsid w:val="00704AB5"/>
    <w:rsid w:val="00727C36"/>
    <w:rsid w:val="007444BD"/>
    <w:rsid w:val="007519C5"/>
    <w:rsid w:val="0076118F"/>
    <w:rsid w:val="00785441"/>
    <w:rsid w:val="0079124A"/>
    <w:rsid w:val="007942B1"/>
    <w:rsid w:val="007D699C"/>
    <w:rsid w:val="007F355D"/>
    <w:rsid w:val="0080321F"/>
    <w:rsid w:val="00810B40"/>
    <w:rsid w:val="00812DC3"/>
    <w:rsid w:val="008235BC"/>
    <w:rsid w:val="008555D9"/>
    <w:rsid w:val="00861C35"/>
    <w:rsid w:val="00865A67"/>
    <w:rsid w:val="008975CC"/>
    <w:rsid w:val="008C5E69"/>
    <w:rsid w:val="008D3437"/>
    <w:rsid w:val="0090041E"/>
    <w:rsid w:val="00915D2C"/>
    <w:rsid w:val="00923E21"/>
    <w:rsid w:val="00947679"/>
    <w:rsid w:val="0095219F"/>
    <w:rsid w:val="0096525E"/>
    <w:rsid w:val="009763C8"/>
    <w:rsid w:val="009D41F7"/>
    <w:rsid w:val="00A04726"/>
    <w:rsid w:val="00A200DB"/>
    <w:rsid w:val="00A21368"/>
    <w:rsid w:val="00A31FEB"/>
    <w:rsid w:val="00A425A4"/>
    <w:rsid w:val="00A642F0"/>
    <w:rsid w:val="00A855CD"/>
    <w:rsid w:val="00A909E6"/>
    <w:rsid w:val="00AA1C47"/>
    <w:rsid w:val="00AC4808"/>
    <w:rsid w:val="00AC5CD5"/>
    <w:rsid w:val="00AC7140"/>
    <w:rsid w:val="00B35711"/>
    <w:rsid w:val="00B44711"/>
    <w:rsid w:val="00B62252"/>
    <w:rsid w:val="00B656B2"/>
    <w:rsid w:val="00B737BB"/>
    <w:rsid w:val="00B835E6"/>
    <w:rsid w:val="00BA3337"/>
    <w:rsid w:val="00BB06C8"/>
    <w:rsid w:val="00BB5B8D"/>
    <w:rsid w:val="00BC4ECF"/>
    <w:rsid w:val="00C05A3A"/>
    <w:rsid w:val="00C374E3"/>
    <w:rsid w:val="00C476B4"/>
    <w:rsid w:val="00C52780"/>
    <w:rsid w:val="00C60BCB"/>
    <w:rsid w:val="00C87A49"/>
    <w:rsid w:val="00C9289E"/>
    <w:rsid w:val="00CB1FF0"/>
    <w:rsid w:val="00CD4187"/>
    <w:rsid w:val="00CD5D54"/>
    <w:rsid w:val="00D11F5B"/>
    <w:rsid w:val="00D35DE7"/>
    <w:rsid w:val="00D76438"/>
    <w:rsid w:val="00DF06D1"/>
    <w:rsid w:val="00DF22B2"/>
    <w:rsid w:val="00E06EF4"/>
    <w:rsid w:val="00E35DC5"/>
    <w:rsid w:val="00E44B4C"/>
    <w:rsid w:val="00E546EC"/>
    <w:rsid w:val="00E64482"/>
    <w:rsid w:val="00E748B2"/>
    <w:rsid w:val="00E90D64"/>
    <w:rsid w:val="00EA3D7D"/>
    <w:rsid w:val="00EB7BA9"/>
    <w:rsid w:val="00EF75DE"/>
    <w:rsid w:val="00F027E1"/>
    <w:rsid w:val="00F2038B"/>
    <w:rsid w:val="00F70C57"/>
    <w:rsid w:val="00F90A90"/>
    <w:rsid w:val="00FA5242"/>
    <w:rsid w:val="00FC2FDA"/>
    <w:rsid w:val="00FC5A8C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C0415"/>
  <w15:chartTrackingRefBased/>
  <w15:docId w15:val="{F1AB1C41-7DA2-4594-87AF-FE6A26F1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uiPriority w:val="1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1C6A2-DC93-4E92-9ECB-6317C802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2013-10-07T06:32:00Z</cp:lastPrinted>
  <dcterms:created xsi:type="dcterms:W3CDTF">2019-06-12T05:09:00Z</dcterms:created>
  <dcterms:modified xsi:type="dcterms:W3CDTF">2019-06-12T05:09:00Z</dcterms:modified>
</cp:coreProperties>
</file>