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27F55" w14:textId="300200F8" w:rsidR="00704FD0" w:rsidRPr="005937FC" w:rsidRDefault="009C55A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č.1</w:t>
      </w:r>
    </w:p>
    <w:p w14:paraId="5EEB8BC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D5E88C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EB2A75D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6CB8FE6" w14:textId="77777777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PROJEKTOVÁ DOKUMENTACE – technické požadavky </w:t>
      </w:r>
    </w:p>
    <w:p w14:paraId="6A5C40C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02EAE9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9EBF66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C596FE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5FCD5FC0" w14:textId="76A1E789" w:rsidR="00704FD0" w:rsidRPr="005937FC" w:rsidRDefault="000D2AF9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>
        <w:rPr>
          <w:rFonts w:cs="Calibri"/>
          <w:b/>
          <w:bCs/>
          <w:color w:val="000000"/>
          <w:sz w:val="48"/>
          <w:szCs w:val="48"/>
          <w:lang w:eastAsia="cs-CZ"/>
        </w:rPr>
        <w:t>ETIKETOVACÍ TISKÁRNY</w:t>
      </w:r>
    </w:p>
    <w:p w14:paraId="64DF2CA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0BFFB3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0149DC8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1F5DBB8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FFB086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C7EE45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B0A8DA3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EE86A40" w14:textId="77777777" w:rsidR="00704FD0" w:rsidRPr="005937FC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40F065" w14:textId="77777777" w:rsidR="00704FD0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9ECC55C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B5C1491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68DD6B7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A7314BB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BEF1349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DC3D10D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C37D189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46E719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C08EC1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D565C0A" w14:textId="77777777" w:rsidR="00B9213C" w:rsidRPr="005937F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7530FAF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588D80DE" w14:textId="77777777" w:rsidR="00704FD0" w:rsidRDefault="00704FD0" w:rsidP="00704FD0">
      <w:pPr>
        <w:rPr>
          <w:lang w:eastAsia="cs-CZ"/>
        </w:rPr>
      </w:pPr>
    </w:p>
    <w:p w14:paraId="4795ABC0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53EABC31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6F427CAA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4B56FEE" w14:textId="77777777" w:rsidR="00F30ACB" w:rsidRPr="005937FC" w:rsidRDefault="00F30ACB" w:rsidP="00F30ACB">
      <w:pPr>
        <w:rPr>
          <w:rFonts w:cs="Calibri"/>
        </w:rPr>
      </w:pPr>
    </w:p>
    <w:p w14:paraId="14A41FF3" w14:textId="77777777" w:rsidR="00D0256F" w:rsidRDefault="00D0256F" w:rsidP="00D0256F">
      <w:pPr>
        <w:rPr>
          <w:rFonts w:cs="Calibri"/>
        </w:rPr>
      </w:pPr>
    </w:p>
    <w:p w14:paraId="54811E4A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Název: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 xml:space="preserve"> </w:t>
      </w:r>
      <w:r w:rsidRPr="000D2AF9">
        <w:rPr>
          <w:rFonts w:cs="Calibri"/>
        </w:rPr>
        <w:tab/>
        <w:t>Beskyd Fryčovice a.s.</w:t>
      </w:r>
    </w:p>
    <w:p w14:paraId="7873E568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Sídlo: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 xml:space="preserve"> </w:t>
      </w:r>
      <w:r w:rsidRPr="000D2AF9">
        <w:rPr>
          <w:rFonts w:cs="Calibri"/>
        </w:rPr>
        <w:tab/>
        <w:t>Fryčovice 606, 739 45 Fryčovice</w:t>
      </w:r>
    </w:p>
    <w:p w14:paraId="1134AF89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Právní forma: 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>akciová společnost</w:t>
      </w:r>
    </w:p>
    <w:p w14:paraId="2D3ECBD9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Údaj o zápisu do OR: </w:t>
      </w:r>
      <w:r w:rsidRPr="000D2AF9">
        <w:rPr>
          <w:rFonts w:cs="Calibri"/>
        </w:rPr>
        <w:tab/>
        <w:t>oddíl B, vložka 448, vedená u Krajského soudu v Ostravě</w:t>
      </w:r>
    </w:p>
    <w:p w14:paraId="5D1F1CB2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Jednající/Zastoupený: </w:t>
      </w:r>
      <w:r w:rsidRPr="000D2AF9">
        <w:rPr>
          <w:rFonts w:cs="Calibri"/>
        </w:rPr>
        <w:tab/>
        <w:t>Ing. Gabriel Večeřa, předseda představenstva</w:t>
      </w:r>
    </w:p>
    <w:p w14:paraId="0D9CC2D7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Kontaktní osoba pro předmět zakázky:   </w:t>
      </w:r>
    </w:p>
    <w:p w14:paraId="51EB7457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</w:p>
    <w:p w14:paraId="4646EC09" w14:textId="29D9F405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IČ:</w:t>
      </w:r>
      <w:r w:rsidRPr="000D2AF9">
        <w:rPr>
          <w:rFonts w:cs="Calibri"/>
        </w:rPr>
        <w:tab/>
        <w:t>45192901</w:t>
      </w:r>
    </w:p>
    <w:p w14:paraId="5D515882" w14:textId="29731E69" w:rsidR="002059B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DIČ:</w:t>
      </w:r>
      <w:r w:rsidRPr="000D2AF9">
        <w:rPr>
          <w:rFonts w:cs="Calibri"/>
        </w:rPr>
        <w:tab/>
        <w:t>CZ45192901</w:t>
      </w:r>
    </w:p>
    <w:p w14:paraId="40627DA2" w14:textId="77777777" w:rsidR="000D2AF9" w:rsidRDefault="000D2AF9" w:rsidP="000D2AF9">
      <w:pPr>
        <w:autoSpaceDE w:val="0"/>
        <w:autoSpaceDN w:val="0"/>
        <w:adjustRightInd w:val="0"/>
        <w:rPr>
          <w:rFonts w:cs="Calibri"/>
          <w:color w:val="000000" w:themeColor="text1"/>
        </w:rPr>
      </w:pPr>
    </w:p>
    <w:p w14:paraId="7C335367" w14:textId="4572B9DE" w:rsidR="00ED5886" w:rsidRDefault="00D13269" w:rsidP="002059B9">
      <w:pPr>
        <w:autoSpaceDE w:val="0"/>
        <w:autoSpaceDN w:val="0"/>
        <w:adjustRightInd w:val="0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581387A2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00473D61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480A5874" w14:textId="36D4D350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F40998">
        <w:rPr>
          <w:rFonts w:asciiTheme="minorHAnsi" w:hAnsiTheme="minorHAnsi"/>
        </w:rPr>
        <w:t xml:space="preserve">  </w:t>
      </w:r>
      <w:proofErr w:type="gramEnd"/>
      <w:r w:rsidR="00F40998">
        <w:rPr>
          <w:rFonts w:asciiTheme="minorHAnsi" w:hAnsiTheme="minorHAnsi"/>
        </w:rPr>
        <w:t xml:space="preserve">  </w:t>
      </w:r>
      <w:r w:rsidR="00644A92" w:rsidRPr="00644A92">
        <w:rPr>
          <w:rFonts w:asciiTheme="minorHAnsi" w:hAnsiTheme="minorHAnsi"/>
        </w:rPr>
        <w:t>566</w:t>
      </w:r>
      <w:r w:rsidR="00F25A3C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F25A3C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4FF0260B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4AF05C4C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211A375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79B87CCB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359867EB" w14:textId="3D38B453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</w:t>
      </w:r>
      <w:r w:rsidR="00F40998">
        <w:rPr>
          <w:rFonts w:cs="Calibri"/>
        </w:rPr>
        <w:t xml:space="preserve">  </w:t>
      </w:r>
      <w:r w:rsidR="00D13269" w:rsidRPr="00184CB8">
        <w:rPr>
          <w:rFonts w:cs="Calibri"/>
        </w:rPr>
        <w:t xml:space="preserve">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6401265E" w14:textId="33593E4E" w:rsidR="00D13269" w:rsidRPr="00A507B5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    </w:t>
      </w:r>
    </w:p>
    <w:p w14:paraId="1B29CD47" w14:textId="77777777" w:rsidR="00F30ACB" w:rsidRPr="005937FC" w:rsidRDefault="00F30ACB" w:rsidP="00F30ACB">
      <w:pPr>
        <w:rPr>
          <w:rFonts w:cs="Calibri"/>
        </w:rPr>
      </w:pPr>
    </w:p>
    <w:p w14:paraId="2DB4CA33" w14:textId="72D8150C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66AC543C" w14:textId="77777777" w:rsidR="00C94A02" w:rsidRPr="00C94A02" w:rsidRDefault="00C94A02" w:rsidP="00C94A02"/>
    <w:p w14:paraId="5724D486" w14:textId="5A483FFE" w:rsidR="00F30ACB" w:rsidRPr="00C94A02" w:rsidRDefault="000D2AF9" w:rsidP="00F30ACB">
      <w:pPr>
        <w:rPr>
          <w:rFonts w:cs="Calibri"/>
          <w:b/>
        </w:rPr>
      </w:pPr>
      <w:r w:rsidRPr="000D2AF9">
        <w:rPr>
          <w:b/>
        </w:rPr>
        <w:t>ETIKETOVACÍ TISKÁRNY</w:t>
      </w:r>
    </w:p>
    <w:p w14:paraId="3AF9F524" w14:textId="45A2E5F7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155D0368" w14:textId="256F06A0" w:rsidR="00DC5818" w:rsidRPr="00DC5818" w:rsidRDefault="00DC5818" w:rsidP="00DC5818">
      <w:r>
        <w:t xml:space="preserve">Předmětem dodávky </w:t>
      </w:r>
      <w:r w:rsidR="000D2AF9">
        <w:t>je 8 ks etiketovacích tiskáren a 3 ks gilotinového s</w:t>
      </w:r>
      <w:r w:rsidR="003812B5">
        <w:t>tříhače.</w:t>
      </w:r>
    </w:p>
    <w:p w14:paraId="223E4577" w14:textId="77777777" w:rsidR="00D130ED" w:rsidRDefault="00D130ED" w:rsidP="00D130ED"/>
    <w:p w14:paraId="1C4C1AD8" w14:textId="5D640D82" w:rsidR="00A837DB" w:rsidRDefault="00AE4E5D" w:rsidP="007143F0">
      <w:pPr>
        <w:pStyle w:val="Nadpis1"/>
      </w:pPr>
      <w:r>
        <w:t>Základní technické požadavky</w:t>
      </w:r>
    </w:p>
    <w:p w14:paraId="5A542B78" w14:textId="77777777" w:rsidR="000D2AF9" w:rsidRPr="000D2AF9" w:rsidRDefault="000D2AF9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6A14752E" w14:textId="212E8A60" w:rsidR="000D2AF9" w:rsidRPr="000D2AF9" w:rsidRDefault="000D2AF9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0D2AF9">
        <w:rPr>
          <w:rFonts w:cs="Calibri"/>
          <w:b/>
          <w:bCs/>
          <w:color w:val="000000"/>
        </w:rPr>
        <w:t>Metoda tisku:</w:t>
      </w:r>
      <w:r w:rsidRPr="000D2AF9"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0D2AF9">
        <w:rPr>
          <w:rFonts w:cs="Calibri"/>
          <w:color w:val="000000"/>
        </w:rPr>
        <w:t>termotransferový tisk (s barvící páskou) i přímý tepelný tisk (bez barvící pásky)</w:t>
      </w:r>
    </w:p>
    <w:p w14:paraId="2DE056B4" w14:textId="117F508E" w:rsidR="000D2AF9" w:rsidRPr="000D2AF9" w:rsidRDefault="000D2AF9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0D2AF9">
        <w:rPr>
          <w:rFonts w:cs="Calibri"/>
          <w:b/>
          <w:bCs/>
          <w:color w:val="000000"/>
        </w:rPr>
        <w:t>Min. rozlišení:</w:t>
      </w:r>
      <w:r w:rsidRPr="000D2AF9"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0D2AF9">
        <w:rPr>
          <w:rFonts w:cs="Calibri"/>
          <w:color w:val="000000"/>
        </w:rPr>
        <w:t>203dpi (8 bodů/mm)</w:t>
      </w:r>
    </w:p>
    <w:p w14:paraId="126B0DF0" w14:textId="234F5D1B" w:rsidR="000D2AF9" w:rsidRPr="000D2AF9" w:rsidRDefault="000D2AF9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0D2AF9">
        <w:rPr>
          <w:rFonts w:cs="Calibri"/>
          <w:b/>
          <w:bCs/>
          <w:color w:val="000000"/>
        </w:rPr>
        <w:t>Min. rychlost tisku:</w:t>
      </w:r>
      <w:r w:rsidRPr="000D2AF9">
        <w:rPr>
          <w:rFonts w:cs="Calibri"/>
          <w:color w:val="000000"/>
        </w:rPr>
        <w:tab/>
      </w:r>
      <w:proofErr w:type="gramStart"/>
      <w:r w:rsidRPr="000D2AF9">
        <w:rPr>
          <w:rFonts w:cs="Calibri"/>
          <w:color w:val="000000"/>
        </w:rPr>
        <w:t>152mm</w:t>
      </w:r>
      <w:proofErr w:type="gramEnd"/>
      <w:r w:rsidRPr="000D2AF9">
        <w:rPr>
          <w:rFonts w:cs="Calibri"/>
          <w:color w:val="000000"/>
        </w:rPr>
        <w:t>/s</w:t>
      </w:r>
    </w:p>
    <w:p w14:paraId="30025BCC" w14:textId="5C421C98" w:rsidR="000D2AF9" w:rsidRPr="000D2AF9" w:rsidRDefault="000D2AF9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0D2AF9">
        <w:rPr>
          <w:rFonts w:cs="Calibri"/>
          <w:b/>
          <w:bCs/>
          <w:color w:val="000000"/>
        </w:rPr>
        <w:t>Min. šíře tisku:</w:t>
      </w:r>
      <w:r w:rsidRPr="000D2AF9"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proofErr w:type="gramStart"/>
      <w:r w:rsidRPr="000D2AF9">
        <w:rPr>
          <w:rFonts w:cs="Calibri"/>
          <w:color w:val="000000"/>
        </w:rPr>
        <w:t>104mm</w:t>
      </w:r>
      <w:proofErr w:type="gramEnd"/>
    </w:p>
    <w:p w14:paraId="65887002" w14:textId="6F4FD838" w:rsidR="000D2AF9" w:rsidRPr="000D2AF9" w:rsidRDefault="000D2AF9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0D2AF9">
        <w:rPr>
          <w:rFonts w:cs="Calibri"/>
          <w:b/>
          <w:bCs/>
          <w:color w:val="000000"/>
        </w:rPr>
        <w:t>Senzor etiket:</w:t>
      </w:r>
      <w:r w:rsidRPr="000D2AF9"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0D2AF9">
        <w:rPr>
          <w:rFonts w:cs="Calibri"/>
          <w:color w:val="000000"/>
        </w:rPr>
        <w:t xml:space="preserve">posuvné reflektivní </w:t>
      </w:r>
      <w:proofErr w:type="spellStart"/>
      <w:r w:rsidRPr="000D2AF9">
        <w:rPr>
          <w:rFonts w:cs="Calibri"/>
          <w:color w:val="000000"/>
        </w:rPr>
        <w:t>čídlo</w:t>
      </w:r>
      <w:proofErr w:type="spellEnd"/>
      <w:r w:rsidRPr="000D2AF9">
        <w:rPr>
          <w:rFonts w:cs="Calibri"/>
          <w:color w:val="000000"/>
        </w:rPr>
        <w:t xml:space="preserve"> a transmisivní čidlo</w:t>
      </w:r>
    </w:p>
    <w:p w14:paraId="3E3DE0D5" w14:textId="226AA2D1" w:rsidR="000D2AF9" w:rsidRPr="000D2AF9" w:rsidRDefault="000D2AF9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0D2AF9">
        <w:rPr>
          <w:rFonts w:cs="Calibri"/>
          <w:color w:val="000000"/>
        </w:rPr>
        <w:t>Parametry materiálu</w:t>
      </w:r>
      <w:r>
        <w:rPr>
          <w:rFonts w:cs="Calibri"/>
          <w:color w:val="000000"/>
        </w:rPr>
        <w:t>:</w:t>
      </w:r>
      <w:r w:rsidRPr="000D2AF9">
        <w:rPr>
          <w:rFonts w:cs="Calibri"/>
          <w:color w:val="000000"/>
        </w:rPr>
        <w:tab/>
        <w:t xml:space="preserve">Typ: nekonečný pás, mezera mezi etiketami, černá synchronizační značka, </w:t>
      </w:r>
      <w:proofErr w:type="spellStart"/>
      <w:r w:rsidRPr="000D2AF9">
        <w:rPr>
          <w:rFonts w:cs="Calibri"/>
          <w:color w:val="000000"/>
        </w:rPr>
        <w:t>vysekáné</w:t>
      </w:r>
      <w:proofErr w:type="spellEnd"/>
      <w:r w:rsidRPr="000D2AF9">
        <w:rPr>
          <w:rFonts w:cs="Calibri"/>
          <w:color w:val="000000"/>
        </w:rPr>
        <w:t xml:space="preserve"> otvory (detekce délky etiket automatická nebo ručně zadaná programovacím příkazem)</w:t>
      </w:r>
    </w:p>
    <w:p w14:paraId="66E718A1" w14:textId="6526D6D9" w:rsidR="000D2AF9" w:rsidRPr="000D2AF9" w:rsidRDefault="000D2AF9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0D2AF9">
        <w:rPr>
          <w:rFonts w:cs="Calibri"/>
          <w:b/>
          <w:bCs/>
          <w:color w:val="000000"/>
        </w:rPr>
        <w:t>Barvící páska:</w:t>
      </w:r>
      <w:r w:rsidRPr="000D2AF9"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0D2AF9">
        <w:rPr>
          <w:rFonts w:cs="Calibri"/>
          <w:color w:val="000000"/>
        </w:rPr>
        <w:t>Typ: vosk, směs, pryskyřice</w:t>
      </w:r>
    </w:p>
    <w:p w14:paraId="4AA8BCBE" w14:textId="1E0D4270" w:rsidR="000D2AF9" w:rsidRPr="000D2AF9" w:rsidRDefault="000D2AF9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0D2AF9">
        <w:rPr>
          <w:rFonts w:cs="Calibri"/>
          <w:b/>
          <w:bCs/>
          <w:color w:val="000000"/>
        </w:rPr>
        <w:t>Tiskový jazyk:</w:t>
      </w:r>
      <w:r w:rsidRPr="000D2AF9"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0D2AF9">
        <w:rPr>
          <w:rFonts w:cs="Calibri"/>
          <w:color w:val="000000"/>
        </w:rPr>
        <w:t>EZPL, EPL, ZPL</w:t>
      </w:r>
    </w:p>
    <w:p w14:paraId="465DA036" w14:textId="7DBA82F9" w:rsidR="000D2AF9" w:rsidRPr="000D2AF9" w:rsidRDefault="000D2AF9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0D2AF9">
        <w:rPr>
          <w:rFonts w:cs="Calibri"/>
          <w:b/>
          <w:bCs/>
          <w:color w:val="000000"/>
        </w:rPr>
        <w:t>Čárové kódy:</w:t>
      </w:r>
      <w:r w:rsidRPr="000D2AF9"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0D2AF9">
        <w:rPr>
          <w:rFonts w:cs="Calibri"/>
          <w:color w:val="000000"/>
        </w:rPr>
        <w:t xml:space="preserve">1D čárové kódy: </w:t>
      </w:r>
      <w:proofErr w:type="spellStart"/>
      <w:r w:rsidRPr="000D2AF9">
        <w:rPr>
          <w:rFonts w:cs="Calibri"/>
          <w:color w:val="000000"/>
        </w:rPr>
        <w:t>Code</w:t>
      </w:r>
      <w:proofErr w:type="spellEnd"/>
      <w:r w:rsidRPr="000D2AF9">
        <w:rPr>
          <w:rFonts w:cs="Calibri"/>
          <w:color w:val="000000"/>
        </w:rPr>
        <w:t xml:space="preserve"> 39, </w:t>
      </w:r>
      <w:proofErr w:type="spellStart"/>
      <w:r w:rsidRPr="000D2AF9">
        <w:rPr>
          <w:rFonts w:cs="Calibri"/>
          <w:color w:val="000000"/>
        </w:rPr>
        <w:t>Code</w:t>
      </w:r>
      <w:proofErr w:type="spellEnd"/>
      <w:r w:rsidRPr="000D2AF9">
        <w:rPr>
          <w:rFonts w:cs="Calibri"/>
          <w:color w:val="000000"/>
        </w:rPr>
        <w:t xml:space="preserve"> 93, EAN 8 /13 (</w:t>
      </w:r>
      <w:proofErr w:type="spellStart"/>
      <w:r w:rsidRPr="000D2AF9">
        <w:rPr>
          <w:rFonts w:cs="Calibri"/>
          <w:color w:val="000000"/>
        </w:rPr>
        <w:t>add</w:t>
      </w:r>
      <w:proofErr w:type="spellEnd"/>
      <w:r w:rsidRPr="000D2AF9">
        <w:rPr>
          <w:rFonts w:cs="Calibri"/>
          <w:color w:val="000000"/>
        </w:rPr>
        <w:t xml:space="preserve"> on 2 &amp; 5), UPC A/E (</w:t>
      </w:r>
      <w:proofErr w:type="spellStart"/>
      <w:r w:rsidRPr="000D2AF9">
        <w:rPr>
          <w:rFonts w:cs="Calibri"/>
          <w:color w:val="000000"/>
        </w:rPr>
        <w:t>add</w:t>
      </w:r>
      <w:proofErr w:type="spellEnd"/>
      <w:r w:rsidRPr="000D2AF9">
        <w:rPr>
          <w:rFonts w:cs="Calibri"/>
          <w:color w:val="000000"/>
        </w:rPr>
        <w:t xml:space="preserve"> on 2 &amp; 5), I 2 </w:t>
      </w:r>
      <w:proofErr w:type="spellStart"/>
      <w:r w:rsidRPr="000D2AF9">
        <w:rPr>
          <w:rFonts w:cs="Calibri"/>
          <w:color w:val="000000"/>
        </w:rPr>
        <w:t>of</w:t>
      </w:r>
      <w:proofErr w:type="spellEnd"/>
      <w:r w:rsidRPr="000D2AF9">
        <w:rPr>
          <w:rFonts w:cs="Calibri"/>
          <w:color w:val="000000"/>
        </w:rPr>
        <w:t xml:space="preserve"> 5 &amp; I 2 </w:t>
      </w:r>
      <w:proofErr w:type="spellStart"/>
      <w:r w:rsidRPr="000D2AF9">
        <w:rPr>
          <w:rFonts w:cs="Calibri"/>
          <w:color w:val="000000"/>
        </w:rPr>
        <w:t>of</w:t>
      </w:r>
      <w:proofErr w:type="spellEnd"/>
      <w:r w:rsidRPr="000D2AF9">
        <w:rPr>
          <w:rFonts w:cs="Calibri"/>
          <w:color w:val="000000"/>
        </w:rPr>
        <w:t xml:space="preserve"> 5 </w:t>
      </w:r>
      <w:proofErr w:type="spellStart"/>
      <w:r w:rsidRPr="000D2AF9">
        <w:rPr>
          <w:rFonts w:cs="Calibri"/>
          <w:color w:val="000000"/>
        </w:rPr>
        <w:t>with</w:t>
      </w:r>
      <w:proofErr w:type="spellEnd"/>
      <w:r w:rsidRPr="000D2AF9">
        <w:rPr>
          <w:rFonts w:cs="Calibri"/>
          <w:color w:val="000000"/>
        </w:rPr>
        <w:t xml:space="preserve"> </w:t>
      </w:r>
      <w:proofErr w:type="spellStart"/>
      <w:r w:rsidRPr="000D2AF9">
        <w:rPr>
          <w:rFonts w:cs="Calibri"/>
          <w:color w:val="000000"/>
        </w:rPr>
        <w:t>Shipping</w:t>
      </w:r>
      <w:proofErr w:type="spellEnd"/>
      <w:r w:rsidRPr="000D2AF9">
        <w:rPr>
          <w:rFonts w:cs="Calibri"/>
          <w:color w:val="000000"/>
        </w:rPr>
        <w:t xml:space="preserve"> </w:t>
      </w:r>
      <w:proofErr w:type="spellStart"/>
      <w:r w:rsidRPr="000D2AF9">
        <w:rPr>
          <w:rFonts w:cs="Calibri"/>
          <w:color w:val="000000"/>
        </w:rPr>
        <w:t>Bearer</w:t>
      </w:r>
      <w:proofErr w:type="spellEnd"/>
      <w:r w:rsidRPr="000D2AF9">
        <w:rPr>
          <w:rFonts w:cs="Calibri"/>
          <w:color w:val="000000"/>
        </w:rPr>
        <w:t xml:space="preserve"> </w:t>
      </w:r>
      <w:proofErr w:type="spellStart"/>
      <w:r w:rsidRPr="000D2AF9">
        <w:rPr>
          <w:rFonts w:cs="Calibri"/>
          <w:color w:val="000000"/>
        </w:rPr>
        <w:t>Bars</w:t>
      </w:r>
      <w:proofErr w:type="spellEnd"/>
      <w:r w:rsidRPr="000D2AF9">
        <w:rPr>
          <w:rFonts w:cs="Calibri"/>
          <w:color w:val="000000"/>
        </w:rPr>
        <w:t xml:space="preserve">, </w:t>
      </w:r>
      <w:proofErr w:type="spellStart"/>
      <w:r w:rsidRPr="000D2AF9">
        <w:rPr>
          <w:rFonts w:cs="Calibri"/>
          <w:color w:val="000000"/>
        </w:rPr>
        <w:t>Codabar</w:t>
      </w:r>
      <w:proofErr w:type="spellEnd"/>
      <w:r w:rsidRPr="000D2AF9">
        <w:rPr>
          <w:rFonts w:cs="Calibri"/>
          <w:color w:val="000000"/>
        </w:rPr>
        <w:t xml:space="preserve">, </w:t>
      </w:r>
      <w:proofErr w:type="spellStart"/>
      <w:r w:rsidRPr="000D2AF9">
        <w:rPr>
          <w:rFonts w:cs="Calibri"/>
          <w:color w:val="000000"/>
        </w:rPr>
        <w:t>Code</w:t>
      </w:r>
      <w:proofErr w:type="spellEnd"/>
      <w:r w:rsidRPr="000D2AF9">
        <w:rPr>
          <w:rFonts w:cs="Calibri"/>
          <w:color w:val="000000"/>
        </w:rPr>
        <w:t xml:space="preserve"> 128 (</w:t>
      </w:r>
      <w:proofErr w:type="spellStart"/>
      <w:r w:rsidRPr="000D2AF9">
        <w:rPr>
          <w:rFonts w:cs="Calibri"/>
          <w:color w:val="000000"/>
        </w:rPr>
        <w:t>subset</w:t>
      </w:r>
      <w:proofErr w:type="spellEnd"/>
      <w:r w:rsidRPr="000D2AF9">
        <w:rPr>
          <w:rFonts w:cs="Calibri"/>
          <w:color w:val="000000"/>
        </w:rPr>
        <w:t xml:space="preserve"> A, B, C), EAN 128, RPS 128, UCC 128, UCC/EAN-128 K-Mart, </w:t>
      </w:r>
      <w:proofErr w:type="spellStart"/>
      <w:r w:rsidRPr="000D2AF9">
        <w:rPr>
          <w:rFonts w:cs="Calibri"/>
          <w:color w:val="000000"/>
        </w:rPr>
        <w:t>Random</w:t>
      </w:r>
      <w:proofErr w:type="spellEnd"/>
      <w:r w:rsidRPr="000D2AF9">
        <w:rPr>
          <w:rFonts w:cs="Calibri"/>
          <w:color w:val="000000"/>
        </w:rPr>
        <w:t xml:space="preserve"> </w:t>
      </w:r>
      <w:proofErr w:type="spellStart"/>
      <w:r w:rsidRPr="000D2AF9">
        <w:rPr>
          <w:rFonts w:cs="Calibri"/>
          <w:color w:val="000000"/>
        </w:rPr>
        <w:t>Weight</w:t>
      </w:r>
      <w:proofErr w:type="spellEnd"/>
      <w:r w:rsidRPr="000D2AF9">
        <w:rPr>
          <w:rFonts w:cs="Calibri"/>
          <w:color w:val="000000"/>
        </w:rPr>
        <w:t xml:space="preserve">, Post NET, ITF 14, </w:t>
      </w:r>
      <w:proofErr w:type="spellStart"/>
      <w:r w:rsidRPr="000D2AF9">
        <w:rPr>
          <w:rFonts w:cs="Calibri"/>
          <w:color w:val="000000"/>
        </w:rPr>
        <w:t>China</w:t>
      </w:r>
      <w:proofErr w:type="spellEnd"/>
      <w:r w:rsidRPr="000D2AF9">
        <w:rPr>
          <w:rFonts w:cs="Calibri"/>
          <w:color w:val="000000"/>
        </w:rPr>
        <w:t xml:space="preserve"> </w:t>
      </w:r>
      <w:proofErr w:type="spellStart"/>
      <w:r w:rsidRPr="000D2AF9">
        <w:rPr>
          <w:rFonts w:cs="Calibri"/>
          <w:color w:val="000000"/>
        </w:rPr>
        <w:t>Postal</w:t>
      </w:r>
      <w:proofErr w:type="spellEnd"/>
      <w:r w:rsidRPr="000D2AF9">
        <w:rPr>
          <w:rFonts w:cs="Calibri"/>
          <w:color w:val="000000"/>
        </w:rPr>
        <w:t xml:space="preserve"> </w:t>
      </w:r>
      <w:proofErr w:type="spellStart"/>
      <w:r w:rsidRPr="000D2AF9">
        <w:rPr>
          <w:rFonts w:cs="Calibri"/>
          <w:color w:val="000000"/>
        </w:rPr>
        <w:t>Code</w:t>
      </w:r>
      <w:proofErr w:type="spellEnd"/>
      <w:r w:rsidRPr="000D2AF9">
        <w:rPr>
          <w:rFonts w:cs="Calibri"/>
          <w:color w:val="000000"/>
        </w:rPr>
        <w:t xml:space="preserve">, HIBC, MSI, </w:t>
      </w:r>
      <w:proofErr w:type="spellStart"/>
      <w:r w:rsidRPr="000D2AF9">
        <w:rPr>
          <w:rFonts w:cs="Calibri"/>
          <w:color w:val="000000"/>
        </w:rPr>
        <w:t>Plessey</w:t>
      </w:r>
      <w:proofErr w:type="spellEnd"/>
      <w:r w:rsidRPr="000D2AF9">
        <w:rPr>
          <w:rFonts w:cs="Calibri"/>
          <w:color w:val="000000"/>
        </w:rPr>
        <w:t xml:space="preserve">, </w:t>
      </w:r>
      <w:proofErr w:type="spellStart"/>
      <w:r w:rsidRPr="000D2AF9">
        <w:rPr>
          <w:rFonts w:cs="Calibri"/>
          <w:color w:val="000000"/>
        </w:rPr>
        <w:t>Telepen</w:t>
      </w:r>
      <w:proofErr w:type="spellEnd"/>
      <w:r w:rsidRPr="000D2AF9">
        <w:rPr>
          <w:rFonts w:cs="Calibri"/>
          <w:color w:val="000000"/>
        </w:rPr>
        <w:t xml:space="preserve">, FIM, GS1 </w:t>
      </w:r>
      <w:proofErr w:type="spellStart"/>
      <w:r w:rsidRPr="000D2AF9">
        <w:rPr>
          <w:rFonts w:cs="Calibri"/>
          <w:color w:val="000000"/>
        </w:rPr>
        <w:t>DataBar</w:t>
      </w:r>
      <w:proofErr w:type="spellEnd"/>
      <w:r w:rsidRPr="000D2AF9">
        <w:rPr>
          <w:rFonts w:cs="Calibri"/>
          <w:color w:val="000000"/>
        </w:rPr>
        <w:t xml:space="preserve">, German Post </w:t>
      </w:r>
      <w:proofErr w:type="spellStart"/>
      <w:r w:rsidRPr="000D2AF9">
        <w:rPr>
          <w:rFonts w:cs="Calibri"/>
          <w:color w:val="000000"/>
        </w:rPr>
        <w:t>Code</w:t>
      </w:r>
      <w:proofErr w:type="spellEnd"/>
      <w:r w:rsidRPr="000D2AF9">
        <w:rPr>
          <w:rFonts w:cs="Calibri"/>
          <w:color w:val="000000"/>
        </w:rPr>
        <w:t xml:space="preserve">, Planet 11 &amp; 13 </w:t>
      </w:r>
      <w:proofErr w:type="spellStart"/>
      <w:r w:rsidRPr="000D2AF9">
        <w:rPr>
          <w:rFonts w:cs="Calibri"/>
          <w:color w:val="000000"/>
        </w:rPr>
        <w:t>digit</w:t>
      </w:r>
      <w:proofErr w:type="spellEnd"/>
      <w:r w:rsidRPr="000D2AF9">
        <w:rPr>
          <w:rFonts w:cs="Calibri"/>
          <w:color w:val="000000"/>
        </w:rPr>
        <w:t xml:space="preserve">, </w:t>
      </w:r>
      <w:proofErr w:type="spellStart"/>
      <w:r w:rsidRPr="000D2AF9">
        <w:rPr>
          <w:rFonts w:cs="Calibri"/>
          <w:color w:val="000000"/>
        </w:rPr>
        <w:t>Japanese</w:t>
      </w:r>
      <w:proofErr w:type="spellEnd"/>
      <w:r w:rsidRPr="000D2AF9">
        <w:rPr>
          <w:rFonts w:cs="Calibri"/>
          <w:color w:val="000000"/>
        </w:rPr>
        <w:t xml:space="preserve"> </w:t>
      </w:r>
      <w:proofErr w:type="spellStart"/>
      <w:r w:rsidRPr="000D2AF9">
        <w:rPr>
          <w:rFonts w:cs="Calibri"/>
          <w:color w:val="000000"/>
        </w:rPr>
        <w:t>Postnet</w:t>
      </w:r>
      <w:proofErr w:type="spellEnd"/>
      <w:r w:rsidRPr="000D2AF9">
        <w:rPr>
          <w:rFonts w:cs="Calibri"/>
          <w:color w:val="000000"/>
        </w:rPr>
        <w:t xml:space="preserve">, I 2 </w:t>
      </w:r>
      <w:proofErr w:type="spellStart"/>
      <w:r w:rsidRPr="000D2AF9">
        <w:rPr>
          <w:rFonts w:cs="Calibri"/>
          <w:color w:val="000000"/>
        </w:rPr>
        <w:t>of</w:t>
      </w:r>
      <w:proofErr w:type="spellEnd"/>
      <w:r w:rsidRPr="000D2AF9">
        <w:rPr>
          <w:rFonts w:cs="Calibri"/>
          <w:color w:val="000000"/>
        </w:rPr>
        <w:t xml:space="preserve"> </w:t>
      </w:r>
      <w:r w:rsidRPr="000D2AF9">
        <w:rPr>
          <w:rFonts w:cs="Calibri"/>
          <w:color w:val="000000"/>
        </w:rPr>
        <w:lastRenderedPageBreak/>
        <w:t xml:space="preserve">5 </w:t>
      </w:r>
      <w:proofErr w:type="spellStart"/>
      <w:r w:rsidRPr="000D2AF9">
        <w:rPr>
          <w:rFonts w:cs="Calibri"/>
          <w:color w:val="000000"/>
        </w:rPr>
        <w:t>with</w:t>
      </w:r>
      <w:proofErr w:type="spellEnd"/>
      <w:r w:rsidRPr="000D2AF9">
        <w:rPr>
          <w:rFonts w:cs="Calibri"/>
          <w:color w:val="000000"/>
        </w:rPr>
        <w:t xml:space="preserve"> </w:t>
      </w:r>
      <w:proofErr w:type="spellStart"/>
      <w:r w:rsidRPr="000D2AF9">
        <w:rPr>
          <w:rFonts w:cs="Calibri"/>
          <w:color w:val="000000"/>
        </w:rPr>
        <w:t>human</w:t>
      </w:r>
      <w:proofErr w:type="spellEnd"/>
      <w:r w:rsidRPr="000D2AF9">
        <w:rPr>
          <w:rFonts w:cs="Calibri"/>
          <w:color w:val="000000"/>
        </w:rPr>
        <w:t xml:space="preserve"> </w:t>
      </w:r>
      <w:proofErr w:type="spellStart"/>
      <w:r w:rsidRPr="000D2AF9">
        <w:rPr>
          <w:rFonts w:cs="Calibri"/>
          <w:color w:val="000000"/>
        </w:rPr>
        <w:t>readable</w:t>
      </w:r>
      <w:proofErr w:type="spellEnd"/>
      <w:r w:rsidRPr="000D2AF9">
        <w:rPr>
          <w:rFonts w:cs="Calibri"/>
          <w:color w:val="000000"/>
        </w:rPr>
        <w:t xml:space="preserve"> </w:t>
      </w:r>
      <w:proofErr w:type="spellStart"/>
      <w:r w:rsidRPr="000D2AF9">
        <w:rPr>
          <w:rFonts w:cs="Calibri"/>
          <w:color w:val="000000"/>
        </w:rPr>
        <w:t>check</w:t>
      </w:r>
      <w:proofErr w:type="spellEnd"/>
      <w:r w:rsidRPr="000D2AF9">
        <w:rPr>
          <w:rFonts w:cs="Calibri"/>
          <w:color w:val="000000"/>
        </w:rPr>
        <w:t xml:space="preserve"> </w:t>
      </w:r>
      <w:proofErr w:type="spellStart"/>
      <w:r w:rsidRPr="000D2AF9">
        <w:rPr>
          <w:rFonts w:cs="Calibri"/>
          <w:color w:val="000000"/>
        </w:rPr>
        <w:t>digit</w:t>
      </w:r>
      <w:proofErr w:type="spellEnd"/>
      <w:r w:rsidRPr="000D2AF9">
        <w:rPr>
          <w:rFonts w:cs="Calibri"/>
          <w:color w:val="000000"/>
        </w:rPr>
        <w:t xml:space="preserve">, Standard 2 </w:t>
      </w:r>
      <w:proofErr w:type="spellStart"/>
      <w:r w:rsidRPr="000D2AF9">
        <w:rPr>
          <w:rFonts w:cs="Calibri"/>
          <w:color w:val="000000"/>
        </w:rPr>
        <w:t>of</w:t>
      </w:r>
      <w:proofErr w:type="spellEnd"/>
      <w:r w:rsidRPr="000D2AF9">
        <w:rPr>
          <w:rFonts w:cs="Calibri"/>
          <w:color w:val="000000"/>
        </w:rPr>
        <w:t xml:space="preserve"> 5, </w:t>
      </w:r>
      <w:proofErr w:type="spellStart"/>
      <w:r w:rsidRPr="000D2AF9">
        <w:rPr>
          <w:rFonts w:cs="Calibri"/>
          <w:color w:val="000000"/>
        </w:rPr>
        <w:t>Industrial</w:t>
      </w:r>
      <w:proofErr w:type="spellEnd"/>
      <w:r w:rsidRPr="000D2AF9">
        <w:rPr>
          <w:rFonts w:cs="Calibri"/>
          <w:color w:val="000000"/>
        </w:rPr>
        <w:t xml:space="preserve"> 2 </w:t>
      </w:r>
      <w:proofErr w:type="spellStart"/>
      <w:r w:rsidRPr="000D2AF9">
        <w:rPr>
          <w:rFonts w:cs="Calibri"/>
          <w:color w:val="000000"/>
        </w:rPr>
        <w:t>of</w:t>
      </w:r>
      <w:proofErr w:type="spellEnd"/>
      <w:r w:rsidRPr="000D2AF9">
        <w:rPr>
          <w:rFonts w:cs="Calibri"/>
          <w:color w:val="000000"/>
        </w:rPr>
        <w:t xml:space="preserve"> 5, </w:t>
      </w:r>
      <w:proofErr w:type="spellStart"/>
      <w:r w:rsidRPr="000D2AF9">
        <w:rPr>
          <w:rFonts w:cs="Calibri"/>
          <w:color w:val="000000"/>
        </w:rPr>
        <w:t>Logmars</w:t>
      </w:r>
      <w:proofErr w:type="spellEnd"/>
      <w:r w:rsidRPr="000D2AF9">
        <w:rPr>
          <w:rFonts w:cs="Calibri"/>
          <w:color w:val="000000"/>
        </w:rPr>
        <w:t xml:space="preserve">, </w:t>
      </w:r>
      <w:proofErr w:type="spellStart"/>
      <w:r w:rsidRPr="000D2AF9">
        <w:rPr>
          <w:rFonts w:cs="Calibri"/>
          <w:color w:val="000000"/>
        </w:rPr>
        <w:t>Code</w:t>
      </w:r>
      <w:proofErr w:type="spellEnd"/>
      <w:r w:rsidRPr="000D2AF9">
        <w:rPr>
          <w:rFonts w:cs="Calibri"/>
          <w:color w:val="000000"/>
        </w:rPr>
        <w:t xml:space="preserve"> 11, </w:t>
      </w:r>
      <w:proofErr w:type="spellStart"/>
      <w:r w:rsidRPr="000D2AF9">
        <w:rPr>
          <w:rFonts w:cs="Calibri"/>
          <w:color w:val="000000"/>
        </w:rPr>
        <w:t>Code</w:t>
      </w:r>
      <w:proofErr w:type="spellEnd"/>
      <w:r w:rsidRPr="000D2AF9">
        <w:rPr>
          <w:rFonts w:cs="Calibri"/>
          <w:color w:val="000000"/>
        </w:rPr>
        <w:t xml:space="preserve"> 49 and </w:t>
      </w:r>
      <w:proofErr w:type="spellStart"/>
      <w:r w:rsidRPr="000D2AF9">
        <w:rPr>
          <w:rFonts w:cs="Calibri"/>
          <w:color w:val="000000"/>
        </w:rPr>
        <w:t>Cadablock</w:t>
      </w:r>
      <w:proofErr w:type="spellEnd"/>
    </w:p>
    <w:p w14:paraId="10D813A2" w14:textId="77777777" w:rsidR="000D2AF9" w:rsidRPr="000D2AF9" w:rsidRDefault="000D2AF9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0D2AF9">
        <w:rPr>
          <w:rFonts w:cs="Calibri"/>
          <w:color w:val="000000"/>
        </w:rPr>
        <w:tab/>
      </w:r>
    </w:p>
    <w:p w14:paraId="4C75E36D" w14:textId="77777777" w:rsidR="000D2AF9" w:rsidRPr="000D2AF9" w:rsidRDefault="000D2AF9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0D2AF9">
        <w:rPr>
          <w:rFonts w:cs="Calibri"/>
          <w:color w:val="000000"/>
        </w:rPr>
        <w:tab/>
      </w:r>
      <w:proofErr w:type="gramStart"/>
      <w:r w:rsidRPr="000D2AF9">
        <w:rPr>
          <w:rFonts w:cs="Calibri"/>
          <w:color w:val="000000"/>
        </w:rPr>
        <w:t>2D</w:t>
      </w:r>
      <w:proofErr w:type="gramEnd"/>
      <w:r w:rsidRPr="000D2AF9">
        <w:rPr>
          <w:rFonts w:cs="Calibri"/>
          <w:color w:val="000000"/>
        </w:rPr>
        <w:t xml:space="preserve"> čárové kódy: PDF417, </w:t>
      </w:r>
      <w:proofErr w:type="spellStart"/>
      <w:r w:rsidRPr="000D2AF9">
        <w:rPr>
          <w:rFonts w:cs="Calibri"/>
          <w:color w:val="000000"/>
        </w:rPr>
        <w:t>Datamatrix</w:t>
      </w:r>
      <w:proofErr w:type="spellEnd"/>
      <w:r w:rsidRPr="000D2AF9">
        <w:rPr>
          <w:rFonts w:cs="Calibri"/>
          <w:color w:val="000000"/>
        </w:rPr>
        <w:t xml:space="preserve"> </w:t>
      </w:r>
      <w:proofErr w:type="spellStart"/>
      <w:r w:rsidRPr="000D2AF9">
        <w:rPr>
          <w:rFonts w:cs="Calibri"/>
          <w:color w:val="000000"/>
        </w:rPr>
        <w:t>code</w:t>
      </w:r>
      <w:proofErr w:type="spellEnd"/>
      <w:r w:rsidRPr="000D2AF9">
        <w:rPr>
          <w:rFonts w:cs="Calibri"/>
          <w:color w:val="000000"/>
        </w:rPr>
        <w:t xml:space="preserve">, </w:t>
      </w:r>
      <w:proofErr w:type="spellStart"/>
      <w:r w:rsidRPr="000D2AF9">
        <w:rPr>
          <w:rFonts w:cs="Calibri"/>
          <w:color w:val="000000"/>
        </w:rPr>
        <w:t>MaxiCode</w:t>
      </w:r>
      <w:proofErr w:type="spellEnd"/>
      <w:r w:rsidRPr="000D2AF9">
        <w:rPr>
          <w:rFonts w:cs="Calibri"/>
          <w:color w:val="000000"/>
        </w:rPr>
        <w:t xml:space="preserve">, QR </w:t>
      </w:r>
      <w:proofErr w:type="spellStart"/>
      <w:r w:rsidRPr="000D2AF9">
        <w:rPr>
          <w:rFonts w:cs="Calibri"/>
          <w:color w:val="000000"/>
        </w:rPr>
        <w:t>code</w:t>
      </w:r>
      <w:proofErr w:type="spellEnd"/>
      <w:r w:rsidRPr="000D2AF9">
        <w:rPr>
          <w:rFonts w:cs="Calibri"/>
          <w:color w:val="000000"/>
        </w:rPr>
        <w:t xml:space="preserve">, </w:t>
      </w:r>
      <w:proofErr w:type="spellStart"/>
      <w:r w:rsidRPr="000D2AF9">
        <w:rPr>
          <w:rFonts w:cs="Calibri"/>
          <w:color w:val="000000"/>
        </w:rPr>
        <w:t>Micro</w:t>
      </w:r>
      <w:proofErr w:type="spellEnd"/>
      <w:r w:rsidRPr="000D2AF9">
        <w:rPr>
          <w:rFonts w:cs="Calibri"/>
          <w:color w:val="000000"/>
        </w:rPr>
        <w:t xml:space="preserve"> PDF417, </w:t>
      </w:r>
      <w:proofErr w:type="spellStart"/>
      <w:r w:rsidRPr="000D2AF9">
        <w:rPr>
          <w:rFonts w:cs="Calibri"/>
          <w:color w:val="000000"/>
        </w:rPr>
        <w:t>Micro</w:t>
      </w:r>
      <w:proofErr w:type="spellEnd"/>
      <w:r w:rsidRPr="000D2AF9">
        <w:rPr>
          <w:rFonts w:cs="Calibri"/>
          <w:color w:val="000000"/>
        </w:rPr>
        <w:t xml:space="preserve"> QR </w:t>
      </w:r>
      <w:proofErr w:type="spellStart"/>
      <w:r w:rsidRPr="000D2AF9">
        <w:rPr>
          <w:rFonts w:cs="Calibri"/>
          <w:color w:val="000000"/>
        </w:rPr>
        <w:t>code</w:t>
      </w:r>
      <w:proofErr w:type="spellEnd"/>
      <w:r w:rsidRPr="000D2AF9">
        <w:rPr>
          <w:rFonts w:cs="Calibri"/>
          <w:color w:val="000000"/>
        </w:rPr>
        <w:t xml:space="preserve"> and </w:t>
      </w:r>
      <w:proofErr w:type="spellStart"/>
      <w:r w:rsidRPr="000D2AF9">
        <w:rPr>
          <w:rFonts w:cs="Calibri"/>
          <w:color w:val="000000"/>
        </w:rPr>
        <w:t>Aztec</w:t>
      </w:r>
      <w:proofErr w:type="spellEnd"/>
      <w:r w:rsidRPr="000D2AF9">
        <w:rPr>
          <w:rFonts w:cs="Calibri"/>
          <w:color w:val="000000"/>
        </w:rPr>
        <w:t xml:space="preserve"> </w:t>
      </w:r>
      <w:proofErr w:type="spellStart"/>
      <w:r w:rsidRPr="000D2AF9">
        <w:rPr>
          <w:rFonts w:cs="Calibri"/>
          <w:color w:val="000000"/>
        </w:rPr>
        <w:t>code</w:t>
      </w:r>
      <w:proofErr w:type="spellEnd"/>
      <w:r w:rsidRPr="000D2AF9">
        <w:rPr>
          <w:rFonts w:cs="Calibri"/>
          <w:color w:val="000000"/>
        </w:rPr>
        <w:t>.</w:t>
      </w:r>
    </w:p>
    <w:p w14:paraId="0B60200F" w14:textId="77777777" w:rsidR="000D2AF9" w:rsidRDefault="000D2AF9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61A2A191" w14:textId="773F84D0" w:rsidR="000D2AF9" w:rsidRPr="000D2AF9" w:rsidRDefault="000D2AF9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0D2AF9">
        <w:rPr>
          <w:rFonts w:cs="Calibri"/>
          <w:b/>
          <w:bCs/>
          <w:color w:val="000000"/>
        </w:rPr>
        <w:t>Rozhraní:</w:t>
      </w:r>
      <w:r w:rsidRPr="000D2AF9"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0D2AF9">
        <w:rPr>
          <w:rFonts w:cs="Calibri"/>
          <w:color w:val="000000"/>
        </w:rPr>
        <w:t>USB 2.0, Ethernet 10/100 (RJ-45), USB Host</w:t>
      </w:r>
    </w:p>
    <w:p w14:paraId="371D10C4" w14:textId="5AD7113A" w:rsidR="000D2AF9" w:rsidRPr="000D2AF9" w:rsidRDefault="000D2AF9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0D2AF9">
        <w:rPr>
          <w:rFonts w:cs="Calibri"/>
          <w:b/>
          <w:bCs/>
          <w:color w:val="000000"/>
        </w:rPr>
        <w:t>Teplota</w:t>
      </w:r>
      <w:r w:rsidRPr="000D2AF9">
        <w:rPr>
          <w:rFonts w:cs="Calibri"/>
          <w:b/>
          <w:bCs/>
          <w:color w:val="000000"/>
        </w:rPr>
        <w:tab/>
        <w:t>pracovní:</w:t>
      </w:r>
      <w:r w:rsidRPr="000D2AF9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ab/>
      </w:r>
      <w:r w:rsidRPr="000D2AF9">
        <w:rPr>
          <w:rFonts w:cs="Calibri"/>
          <w:color w:val="000000"/>
        </w:rPr>
        <w:t>5°</w:t>
      </w:r>
      <w:proofErr w:type="gramStart"/>
      <w:r w:rsidRPr="000D2AF9">
        <w:rPr>
          <w:rFonts w:cs="Calibri"/>
          <w:color w:val="000000"/>
        </w:rPr>
        <w:t>C - 40</w:t>
      </w:r>
      <w:proofErr w:type="gramEnd"/>
      <w:r w:rsidRPr="000D2AF9">
        <w:rPr>
          <w:rFonts w:cs="Calibri"/>
          <w:color w:val="000000"/>
        </w:rPr>
        <w:t>°C</w:t>
      </w:r>
    </w:p>
    <w:p w14:paraId="711907EA" w14:textId="07BCCD0B" w:rsidR="000D2AF9" w:rsidRPr="000D2AF9" w:rsidRDefault="000D2AF9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0D2AF9">
        <w:rPr>
          <w:rFonts w:cs="Calibri"/>
          <w:b/>
          <w:bCs/>
          <w:color w:val="000000"/>
        </w:rPr>
        <w:t>Vlhkost</w:t>
      </w:r>
      <w:r w:rsidRPr="000D2AF9">
        <w:rPr>
          <w:rFonts w:cs="Calibri"/>
          <w:b/>
          <w:bCs/>
          <w:color w:val="000000"/>
        </w:rPr>
        <w:tab/>
        <w:t>pracovní:</w:t>
      </w:r>
      <w:r>
        <w:rPr>
          <w:rFonts w:cs="Calibri"/>
          <w:color w:val="000000"/>
        </w:rPr>
        <w:tab/>
      </w:r>
      <w:r w:rsidRPr="000D2AF9">
        <w:rPr>
          <w:rFonts w:cs="Calibri"/>
          <w:color w:val="000000"/>
        </w:rPr>
        <w:t xml:space="preserve"> 30-85%</w:t>
      </w:r>
    </w:p>
    <w:p w14:paraId="5B8E8673" w14:textId="77777777" w:rsidR="00A92CC3" w:rsidRPr="00A92CC3" w:rsidRDefault="00A92CC3" w:rsidP="000D2AF9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</w:p>
    <w:p w14:paraId="119CEB5A" w14:textId="5B1F4B14" w:rsidR="00D02042" w:rsidRPr="00A92CC3" w:rsidRDefault="00A92CC3" w:rsidP="000D2AF9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  <w:r w:rsidRPr="00A92CC3">
        <w:rPr>
          <w:rFonts w:cs="Calibri"/>
          <w:b/>
          <w:bCs/>
          <w:color w:val="000000"/>
        </w:rPr>
        <w:t>Požadujeme k</w:t>
      </w:r>
      <w:r w:rsidR="00D02042" w:rsidRPr="00A92CC3">
        <w:rPr>
          <w:rFonts w:cs="Calibri"/>
          <w:b/>
          <w:bCs/>
          <w:color w:val="000000"/>
        </w:rPr>
        <w:t>ompatibilit</w:t>
      </w:r>
      <w:r w:rsidRPr="00A92CC3">
        <w:rPr>
          <w:rFonts w:cs="Calibri"/>
          <w:b/>
          <w:bCs/>
          <w:color w:val="000000"/>
        </w:rPr>
        <w:t>u</w:t>
      </w:r>
      <w:r w:rsidR="00D02042" w:rsidRPr="00A92CC3">
        <w:rPr>
          <w:rFonts w:cs="Calibri"/>
          <w:b/>
          <w:bCs/>
          <w:color w:val="000000"/>
        </w:rPr>
        <w:t xml:space="preserve"> a integrac</w:t>
      </w:r>
      <w:r w:rsidRPr="00A92CC3">
        <w:rPr>
          <w:rFonts w:cs="Calibri"/>
          <w:b/>
          <w:bCs/>
          <w:color w:val="000000"/>
        </w:rPr>
        <w:t>i všech tiskáren</w:t>
      </w:r>
      <w:r w:rsidR="00D02042" w:rsidRPr="00A92CC3">
        <w:rPr>
          <w:rFonts w:cs="Calibri"/>
          <w:b/>
          <w:bCs/>
          <w:color w:val="000000"/>
        </w:rPr>
        <w:t xml:space="preserve"> se systémy řízení skladů a expedice společnosti</w:t>
      </w:r>
      <w:r w:rsidRPr="00A92CC3">
        <w:rPr>
          <w:rFonts w:cs="Calibri"/>
          <w:b/>
          <w:bCs/>
          <w:color w:val="000000"/>
        </w:rPr>
        <w:t xml:space="preserve"> Beskyd Fryčovice a.s.</w:t>
      </w:r>
    </w:p>
    <w:p w14:paraId="5BE87FF2" w14:textId="77777777" w:rsidR="00D02042" w:rsidRDefault="00D02042" w:rsidP="000D2AF9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</w:p>
    <w:p w14:paraId="576CF479" w14:textId="77777777" w:rsidR="00D02042" w:rsidRDefault="00D02042" w:rsidP="000D2AF9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</w:p>
    <w:p w14:paraId="68519E9B" w14:textId="01814627" w:rsidR="000D2AF9" w:rsidRPr="000D2AF9" w:rsidRDefault="000D2AF9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0D2AF9">
        <w:rPr>
          <w:rFonts w:cs="Calibri"/>
          <w:b/>
          <w:bCs/>
          <w:color w:val="000000"/>
        </w:rPr>
        <w:t>Příslušenství:</w:t>
      </w:r>
      <w:r w:rsidRPr="000D2AF9"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0D2AF9">
        <w:rPr>
          <w:rFonts w:cs="Calibri"/>
          <w:color w:val="000000"/>
        </w:rPr>
        <w:t xml:space="preserve">Gilotinový Střihač, </w:t>
      </w:r>
      <w:proofErr w:type="spellStart"/>
      <w:r w:rsidRPr="000D2AF9">
        <w:rPr>
          <w:rFonts w:cs="Calibri"/>
          <w:color w:val="000000"/>
        </w:rPr>
        <w:t>odlepovací</w:t>
      </w:r>
      <w:proofErr w:type="spellEnd"/>
      <w:r w:rsidRPr="000D2AF9">
        <w:rPr>
          <w:rFonts w:cs="Calibri"/>
          <w:color w:val="000000"/>
        </w:rPr>
        <w:t xml:space="preserve"> zařízení etiket s interním navíječem</w:t>
      </w:r>
    </w:p>
    <w:p w14:paraId="1E3E913A" w14:textId="4E5A7422" w:rsidR="000D2AF9" w:rsidRPr="000D2AF9" w:rsidRDefault="000D2AF9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0D2AF9">
        <w:rPr>
          <w:rFonts w:cs="Calibri"/>
          <w:b/>
          <w:bCs/>
          <w:color w:val="000000"/>
        </w:rPr>
        <w:t>Středně až velké objemy tisku:</w:t>
      </w:r>
      <w:r w:rsidRPr="000D2AF9">
        <w:rPr>
          <w:rFonts w:cs="Calibri"/>
          <w:color w:val="000000"/>
        </w:rPr>
        <w:tab/>
      </w:r>
      <w:proofErr w:type="gramStart"/>
      <w:r w:rsidRPr="000D2AF9">
        <w:rPr>
          <w:rFonts w:cs="Calibri"/>
          <w:color w:val="000000"/>
        </w:rPr>
        <w:t>25000 - 30000</w:t>
      </w:r>
      <w:proofErr w:type="gramEnd"/>
    </w:p>
    <w:p w14:paraId="71D816DC" w14:textId="77777777" w:rsidR="000D2AF9" w:rsidRDefault="000D2AF9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61562DA4" w14:textId="7F260D45" w:rsidR="000D2AF9" w:rsidRPr="000D2AF9" w:rsidRDefault="000D2AF9" w:rsidP="000D2AF9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  <w:r w:rsidRPr="000D2AF9">
        <w:rPr>
          <w:rFonts w:cs="Calibri"/>
          <w:b/>
          <w:bCs/>
          <w:color w:val="000000"/>
        </w:rPr>
        <w:t>Robustní provedení</w:t>
      </w:r>
      <w:r w:rsidRPr="000D2AF9">
        <w:rPr>
          <w:rFonts w:cs="Calibri"/>
          <w:b/>
          <w:bCs/>
          <w:color w:val="000000"/>
        </w:rPr>
        <w:tab/>
      </w:r>
    </w:p>
    <w:p w14:paraId="4221E909" w14:textId="09F1ED70" w:rsidR="000D2AF9" w:rsidRPr="000D2AF9" w:rsidRDefault="000D2AF9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0D2AF9">
        <w:rPr>
          <w:rFonts w:cs="Calibri"/>
          <w:b/>
          <w:bCs/>
          <w:color w:val="000000"/>
        </w:rPr>
        <w:t>Specifikace materiálu pro gilotinový stříhač:</w:t>
      </w:r>
      <w:r w:rsidRPr="000D2AF9">
        <w:rPr>
          <w:rFonts w:cs="Calibri"/>
          <w:color w:val="000000"/>
        </w:rPr>
        <w:tab/>
      </w:r>
    </w:p>
    <w:p w14:paraId="29F5CCCC" w14:textId="0BDA102E" w:rsidR="000D2AF9" w:rsidRPr="000D2AF9" w:rsidRDefault="000D2AF9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1FC0CF44" w14:textId="77777777" w:rsidR="000D2AF9" w:rsidRPr="000D2AF9" w:rsidRDefault="000D2AF9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0D2AF9">
        <w:rPr>
          <w:rFonts w:cs="Calibri"/>
          <w:color w:val="000000"/>
        </w:rPr>
        <w:tab/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60641A8" wp14:editId="40E0D1B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295650" cy="904875"/>
            <wp:effectExtent l="0" t="0" r="0" b="9525"/>
            <wp:wrapNone/>
            <wp:docPr id="2" name="Obrázek 2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image00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BE6F5F" w14:textId="77777777" w:rsidR="000D2AF9" w:rsidRPr="000D2AF9" w:rsidRDefault="000D2AF9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0D2AF9">
        <w:rPr>
          <w:rFonts w:cs="Calibri"/>
          <w:color w:val="000000"/>
        </w:rPr>
        <w:tab/>
      </w:r>
    </w:p>
    <w:p w14:paraId="05C3715F" w14:textId="77777777" w:rsidR="000D2AF9" w:rsidRPr="000D2AF9" w:rsidRDefault="000D2AF9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0D2AF9">
        <w:rPr>
          <w:rFonts w:cs="Calibri"/>
          <w:color w:val="000000"/>
        </w:rPr>
        <w:tab/>
      </w:r>
    </w:p>
    <w:p w14:paraId="6C4CB1E4" w14:textId="35E10588" w:rsidR="002059B9" w:rsidRPr="00A507B5" w:rsidRDefault="000D2AF9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0D2AF9">
        <w:rPr>
          <w:rFonts w:cs="Calibri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2059B9" w:rsidRPr="00A507B5" w:rsidSect="00E31D48">
      <w:headerReference w:type="default" r:id="rId14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D66A53" w14:textId="77777777" w:rsidR="009B784C" w:rsidRDefault="009B784C" w:rsidP="00801EEB">
      <w:r>
        <w:separator/>
      </w:r>
    </w:p>
  </w:endnote>
  <w:endnote w:type="continuationSeparator" w:id="0">
    <w:p w14:paraId="01CDB5B3" w14:textId="77777777" w:rsidR="009B784C" w:rsidRDefault="009B784C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5970F3" w14:textId="77777777" w:rsidR="009B784C" w:rsidRDefault="009B784C" w:rsidP="00801EEB">
      <w:r>
        <w:separator/>
      </w:r>
    </w:p>
  </w:footnote>
  <w:footnote w:type="continuationSeparator" w:id="0">
    <w:p w14:paraId="7BA77830" w14:textId="77777777" w:rsidR="009B784C" w:rsidRDefault="009B784C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43FD2" w14:textId="77777777" w:rsidR="00180A60" w:rsidRDefault="00180A60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5413D38F" wp14:editId="17A7F9CE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2271A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61255990" r:id="rId3"/>
      </w:object>
    </w:r>
  </w:p>
  <w:p w14:paraId="49D14B75" w14:textId="77777777" w:rsidR="00180A60" w:rsidRDefault="00180A60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A7D51"/>
    <w:multiLevelType w:val="hybridMultilevel"/>
    <w:tmpl w:val="3BDAA8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97C16"/>
    <w:multiLevelType w:val="hybridMultilevel"/>
    <w:tmpl w:val="5BFC27BE"/>
    <w:lvl w:ilvl="0" w:tplc="1E365C2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2022A"/>
    <w:multiLevelType w:val="hybridMultilevel"/>
    <w:tmpl w:val="443AD3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96D043A"/>
    <w:multiLevelType w:val="hybridMultilevel"/>
    <w:tmpl w:val="C88079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19"/>
  </w:num>
  <w:num w:numId="4">
    <w:abstractNumId w:val="0"/>
  </w:num>
  <w:num w:numId="5">
    <w:abstractNumId w:val="33"/>
  </w:num>
  <w:num w:numId="6">
    <w:abstractNumId w:val="8"/>
  </w:num>
  <w:num w:numId="7">
    <w:abstractNumId w:val="20"/>
  </w:num>
  <w:num w:numId="8">
    <w:abstractNumId w:val="12"/>
  </w:num>
  <w:num w:numId="9">
    <w:abstractNumId w:val="34"/>
  </w:num>
  <w:num w:numId="10">
    <w:abstractNumId w:val="14"/>
  </w:num>
  <w:num w:numId="11">
    <w:abstractNumId w:val="16"/>
  </w:num>
  <w:num w:numId="12">
    <w:abstractNumId w:val="18"/>
  </w:num>
  <w:num w:numId="13">
    <w:abstractNumId w:val="29"/>
  </w:num>
  <w:num w:numId="14">
    <w:abstractNumId w:val="23"/>
  </w:num>
  <w:num w:numId="15">
    <w:abstractNumId w:val="4"/>
  </w:num>
  <w:num w:numId="16">
    <w:abstractNumId w:val="2"/>
  </w:num>
  <w:num w:numId="17">
    <w:abstractNumId w:val="25"/>
  </w:num>
  <w:num w:numId="18">
    <w:abstractNumId w:val="31"/>
  </w:num>
  <w:num w:numId="19">
    <w:abstractNumId w:val="3"/>
  </w:num>
  <w:num w:numId="20">
    <w:abstractNumId w:val="28"/>
  </w:num>
  <w:num w:numId="21">
    <w:abstractNumId w:val="1"/>
  </w:num>
  <w:num w:numId="22">
    <w:abstractNumId w:val="35"/>
  </w:num>
  <w:num w:numId="23">
    <w:abstractNumId w:val="6"/>
  </w:num>
  <w:num w:numId="24">
    <w:abstractNumId w:val="15"/>
  </w:num>
  <w:num w:numId="25">
    <w:abstractNumId w:val="17"/>
  </w:num>
  <w:num w:numId="26">
    <w:abstractNumId w:val="10"/>
  </w:num>
  <w:num w:numId="27">
    <w:abstractNumId w:val="7"/>
  </w:num>
  <w:num w:numId="28">
    <w:abstractNumId w:val="5"/>
  </w:num>
  <w:num w:numId="29">
    <w:abstractNumId w:val="27"/>
  </w:num>
  <w:num w:numId="30">
    <w:abstractNumId w:val="30"/>
  </w:num>
  <w:num w:numId="31">
    <w:abstractNumId w:val="22"/>
  </w:num>
  <w:num w:numId="32">
    <w:abstractNumId w:val="32"/>
  </w:num>
  <w:num w:numId="33">
    <w:abstractNumId w:val="24"/>
  </w:num>
  <w:num w:numId="34">
    <w:abstractNumId w:val="26"/>
  </w:num>
  <w:num w:numId="35">
    <w:abstractNumId w:val="11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10C73"/>
    <w:rsid w:val="00032A64"/>
    <w:rsid w:val="00036837"/>
    <w:rsid w:val="00042CAE"/>
    <w:rsid w:val="00045178"/>
    <w:rsid w:val="000466BA"/>
    <w:rsid w:val="00046CD9"/>
    <w:rsid w:val="00046E59"/>
    <w:rsid w:val="00052B83"/>
    <w:rsid w:val="00052DAE"/>
    <w:rsid w:val="000536BB"/>
    <w:rsid w:val="000556CB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85715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D2AF9"/>
    <w:rsid w:val="000D4C95"/>
    <w:rsid w:val="000D70D0"/>
    <w:rsid w:val="000E0B9D"/>
    <w:rsid w:val="000E158B"/>
    <w:rsid w:val="000E39AD"/>
    <w:rsid w:val="000E5D31"/>
    <w:rsid w:val="000E7828"/>
    <w:rsid w:val="000F2A52"/>
    <w:rsid w:val="000F7C65"/>
    <w:rsid w:val="00103E5A"/>
    <w:rsid w:val="001049A5"/>
    <w:rsid w:val="001150F6"/>
    <w:rsid w:val="001174AE"/>
    <w:rsid w:val="0012230C"/>
    <w:rsid w:val="00123342"/>
    <w:rsid w:val="001233BA"/>
    <w:rsid w:val="00125A56"/>
    <w:rsid w:val="00130D1B"/>
    <w:rsid w:val="00135064"/>
    <w:rsid w:val="001355E0"/>
    <w:rsid w:val="00140408"/>
    <w:rsid w:val="001421DE"/>
    <w:rsid w:val="00142903"/>
    <w:rsid w:val="00145837"/>
    <w:rsid w:val="00146FB9"/>
    <w:rsid w:val="0015046F"/>
    <w:rsid w:val="00151BCF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343B"/>
    <w:rsid w:val="00184CB8"/>
    <w:rsid w:val="00194E4E"/>
    <w:rsid w:val="001A0764"/>
    <w:rsid w:val="001A1EA6"/>
    <w:rsid w:val="001A2E63"/>
    <w:rsid w:val="001A34C3"/>
    <w:rsid w:val="001A3931"/>
    <w:rsid w:val="001A554A"/>
    <w:rsid w:val="001B08F7"/>
    <w:rsid w:val="001B1F55"/>
    <w:rsid w:val="001B5F74"/>
    <w:rsid w:val="001C62BD"/>
    <w:rsid w:val="001D0204"/>
    <w:rsid w:val="001D0722"/>
    <w:rsid w:val="001D6DBC"/>
    <w:rsid w:val="001E4B8A"/>
    <w:rsid w:val="001E609B"/>
    <w:rsid w:val="001E7B24"/>
    <w:rsid w:val="001F1F09"/>
    <w:rsid w:val="00200D58"/>
    <w:rsid w:val="00201857"/>
    <w:rsid w:val="00203D11"/>
    <w:rsid w:val="002052A8"/>
    <w:rsid w:val="002059B9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7EAC"/>
    <w:rsid w:val="0025401A"/>
    <w:rsid w:val="002541E7"/>
    <w:rsid w:val="002547A0"/>
    <w:rsid w:val="0026116E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A1494"/>
    <w:rsid w:val="002A2D69"/>
    <w:rsid w:val="002A5C48"/>
    <w:rsid w:val="002A65E2"/>
    <w:rsid w:val="002A724A"/>
    <w:rsid w:val="002A7BE4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020C"/>
    <w:rsid w:val="002E220A"/>
    <w:rsid w:val="002E29E3"/>
    <w:rsid w:val="002E372A"/>
    <w:rsid w:val="002F09B3"/>
    <w:rsid w:val="002F2ACF"/>
    <w:rsid w:val="00303C25"/>
    <w:rsid w:val="00305FDD"/>
    <w:rsid w:val="00306D7F"/>
    <w:rsid w:val="00311FCD"/>
    <w:rsid w:val="0031234D"/>
    <w:rsid w:val="003125B0"/>
    <w:rsid w:val="00316CEF"/>
    <w:rsid w:val="00317B08"/>
    <w:rsid w:val="003203BC"/>
    <w:rsid w:val="003241EF"/>
    <w:rsid w:val="00331D80"/>
    <w:rsid w:val="003335D5"/>
    <w:rsid w:val="003422EC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12B5"/>
    <w:rsid w:val="00382595"/>
    <w:rsid w:val="0038368F"/>
    <w:rsid w:val="00384E18"/>
    <w:rsid w:val="00386881"/>
    <w:rsid w:val="003911FB"/>
    <w:rsid w:val="00393538"/>
    <w:rsid w:val="003948AE"/>
    <w:rsid w:val="003A3AFE"/>
    <w:rsid w:val="003A3BF1"/>
    <w:rsid w:val="003A5238"/>
    <w:rsid w:val="003B0106"/>
    <w:rsid w:val="003B0332"/>
    <w:rsid w:val="003B33B9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48F1"/>
    <w:rsid w:val="003F4AD1"/>
    <w:rsid w:val="00401DE0"/>
    <w:rsid w:val="004034A5"/>
    <w:rsid w:val="00411EC4"/>
    <w:rsid w:val="00414332"/>
    <w:rsid w:val="00424D0A"/>
    <w:rsid w:val="00431639"/>
    <w:rsid w:val="0043404A"/>
    <w:rsid w:val="00435110"/>
    <w:rsid w:val="004379CC"/>
    <w:rsid w:val="00443F6C"/>
    <w:rsid w:val="00445927"/>
    <w:rsid w:val="00446E23"/>
    <w:rsid w:val="00447CCB"/>
    <w:rsid w:val="00451161"/>
    <w:rsid w:val="00452A8F"/>
    <w:rsid w:val="0045666F"/>
    <w:rsid w:val="0046498C"/>
    <w:rsid w:val="00472783"/>
    <w:rsid w:val="00475212"/>
    <w:rsid w:val="00475265"/>
    <w:rsid w:val="00482D69"/>
    <w:rsid w:val="0048374F"/>
    <w:rsid w:val="00486EC7"/>
    <w:rsid w:val="00487180"/>
    <w:rsid w:val="0048750D"/>
    <w:rsid w:val="00492A64"/>
    <w:rsid w:val="00496574"/>
    <w:rsid w:val="00496950"/>
    <w:rsid w:val="004A0916"/>
    <w:rsid w:val="004A59CD"/>
    <w:rsid w:val="004A776B"/>
    <w:rsid w:val="004B0BF9"/>
    <w:rsid w:val="004B299C"/>
    <w:rsid w:val="004B7492"/>
    <w:rsid w:val="004C09FE"/>
    <w:rsid w:val="004C370F"/>
    <w:rsid w:val="004C5E6E"/>
    <w:rsid w:val="004C76A0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16D7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A1F7A"/>
    <w:rsid w:val="005A4B87"/>
    <w:rsid w:val="005A4C57"/>
    <w:rsid w:val="005B21EC"/>
    <w:rsid w:val="005B31DB"/>
    <w:rsid w:val="005B6A31"/>
    <w:rsid w:val="005B7C67"/>
    <w:rsid w:val="005C3847"/>
    <w:rsid w:val="005D133A"/>
    <w:rsid w:val="005D32AC"/>
    <w:rsid w:val="005D5815"/>
    <w:rsid w:val="005D6A54"/>
    <w:rsid w:val="005D7EC0"/>
    <w:rsid w:val="005F7169"/>
    <w:rsid w:val="00604A63"/>
    <w:rsid w:val="006058E6"/>
    <w:rsid w:val="00606A3F"/>
    <w:rsid w:val="00607E12"/>
    <w:rsid w:val="00610941"/>
    <w:rsid w:val="00610EAA"/>
    <w:rsid w:val="00610F56"/>
    <w:rsid w:val="0061479B"/>
    <w:rsid w:val="0062037E"/>
    <w:rsid w:val="0062186F"/>
    <w:rsid w:val="0062290B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4014"/>
    <w:rsid w:val="00644A92"/>
    <w:rsid w:val="00647405"/>
    <w:rsid w:val="00652CE4"/>
    <w:rsid w:val="00653C87"/>
    <w:rsid w:val="00655449"/>
    <w:rsid w:val="00655CA2"/>
    <w:rsid w:val="00663763"/>
    <w:rsid w:val="00664531"/>
    <w:rsid w:val="006648C5"/>
    <w:rsid w:val="0066549C"/>
    <w:rsid w:val="00670D32"/>
    <w:rsid w:val="00670DA3"/>
    <w:rsid w:val="00671574"/>
    <w:rsid w:val="00674607"/>
    <w:rsid w:val="0068439C"/>
    <w:rsid w:val="006932FE"/>
    <w:rsid w:val="006A1507"/>
    <w:rsid w:val="006A5FCF"/>
    <w:rsid w:val="006A73D9"/>
    <w:rsid w:val="006C0D3A"/>
    <w:rsid w:val="006C1932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E6BB7"/>
    <w:rsid w:val="006F3D92"/>
    <w:rsid w:val="006F6839"/>
    <w:rsid w:val="00704ABB"/>
    <w:rsid w:val="00704FD0"/>
    <w:rsid w:val="00705BB2"/>
    <w:rsid w:val="00706F63"/>
    <w:rsid w:val="00707FD3"/>
    <w:rsid w:val="007110A6"/>
    <w:rsid w:val="007143F0"/>
    <w:rsid w:val="0071454E"/>
    <w:rsid w:val="00715AAB"/>
    <w:rsid w:val="00715C8C"/>
    <w:rsid w:val="0071732E"/>
    <w:rsid w:val="00720A79"/>
    <w:rsid w:val="007210C5"/>
    <w:rsid w:val="00722A41"/>
    <w:rsid w:val="0072328F"/>
    <w:rsid w:val="00733CE0"/>
    <w:rsid w:val="007366B8"/>
    <w:rsid w:val="00741FBD"/>
    <w:rsid w:val="00757725"/>
    <w:rsid w:val="00763BD2"/>
    <w:rsid w:val="0077507A"/>
    <w:rsid w:val="00775AC3"/>
    <w:rsid w:val="00780EA9"/>
    <w:rsid w:val="00782294"/>
    <w:rsid w:val="00791671"/>
    <w:rsid w:val="00794A54"/>
    <w:rsid w:val="007A0293"/>
    <w:rsid w:val="007A0BF7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1E8A"/>
    <w:rsid w:val="0084282E"/>
    <w:rsid w:val="008503E3"/>
    <w:rsid w:val="008522C1"/>
    <w:rsid w:val="008565F5"/>
    <w:rsid w:val="00862B0B"/>
    <w:rsid w:val="00867D0F"/>
    <w:rsid w:val="00872C97"/>
    <w:rsid w:val="008735AF"/>
    <w:rsid w:val="00877979"/>
    <w:rsid w:val="00880C4C"/>
    <w:rsid w:val="008815A6"/>
    <w:rsid w:val="00881AD2"/>
    <w:rsid w:val="00882654"/>
    <w:rsid w:val="008A5623"/>
    <w:rsid w:val="008A5E54"/>
    <w:rsid w:val="008B35D8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5D8E"/>
    <w:rsid w:val="008E7F32"/>
    <w:rsid w:val="008F3AA1"/>
    <w:rsid w:val="008F6647"/>
    <w:rsid w:val="008F753D"/>
    <w:rsid w:val="00906526"/>
    <w:rsid w:val="00913AED"/>
    <w:rsid w:val="00917AD7"/>
    <w:rsid w:val="00920E3C"/>
    <w:rsid w:val="00921983"/>
    <w:rsid w:val="009322F5"/>
    <w:rsid w:val="00937278"/>
    <w:rsid w:val="0094167A"/>
    <w:rsid w:val="00941E19"/>
    <w:rsid w:val="009425D9"/>
    <w:rsid w:val="00943135"/>
    <w:rsid w:val="00943D34"/>
    <w:rsid w:val="009462D6"/>
    <w:rsid w:val="00950203"/>
    <w:rsid w:val="00952059"/>
    <w:rsid w:val="00957D1A"/>
    <w:rsid w:val="00957E0C"/>
    <w:rsid w:val="009620A8"/>
    <w:rsid w:val="00962E93"/>
    <w:rsid w:val="00970B09"/>
    <w:rsid w:val="009729AC"/>
    <w:rsid w:val="00974316"/>
    <w:rsid w:val="00981173"/>
    <w:rsid w:val="0098160D"/>
    <w:rsid w:val="0099398D"/>
    <w:rsid w:val="009974C6"/>
    <w:rsid w:val="009A0380"/>
    <w:rsid w:val="009A486E"/>
    <w:rsid w:val="009A7A3D"/>
    <w:rsid w:val="009B2913"/>
    <w:rsid w:val="009B3CB2"/>
    <w:rsid w:val="009B6ED4"/>
    <w:rsid w:val="009B72E4"/>
    <w:rsid w:val="009B784C"/>
    <w:rsid w:val="009C243E"/>
    <w:rsid w:val="009C54B7"/>
    <w:rsid w:val="009C55AA"/>
    <w:rsid w:val="009D3754"/>
    <w:rsid w:val="009E2271"/>
    <w:rsid w:val="009E28CF"/>
    <w:rsid w:val="009E30D3"/>
    <w:rsid w:val="009E72A5"/>
    <w:rsid w:val="009E7763"/>
    <w:rsid w:val="009F6DC1"/>
    <w:rsid w:val="009F7238"/>
    <w:rsid w:val="00A01733"/>
    <w:rsid w:val="00A0251D"/>
    <w:rsid w:val="00A105E5"/>
    <w:rsid w:val="00A13716"/>
    <w:rsid w:val="00A14836"/>
    <w:rsid w:val="00A14EBE"/>
    <w:rsid w:val="00A150C3"/>
    <w:rsid w:val="00A17DF9"/>
    <w:rsid w:val="00A242F0"/>
    <w:rsid w:val="00A273DC"/>
    <w:rsid w:val="00A27F7F"/>
    <w:rsid w:val="00A322FB"/>
    <w:rsid w:val="00A33E5A"/>
    <w:rsid w:val="00A343E0"/>
    <w:rsid w:val="00A373AE"/>
    <w:rsid w:val="00A418F0"/>
    <w:rsid w:val="00A4257D"/>
    <w:rsid w:val="00A47A44"/>
    <w:rsid w:val="00A47EB0"/>
    <w:rsid w:val="00A507B5"/>
    <w:rsid w:val="00A54A03"/>
    <w:rsid w:val="00A567E9"/>
    <w:rsid w:val="00A5776C"/>
    <w:rsid w:val="00A7327E"/>
    <w:rsid w:val="00A773B7"/>
    <w:rsid w:val="00A77429"/>
    <w:rsid w:val="00A82428"/>
    <w:rsid w:val="00A837DB"/>
    <w:rsid w:val="00A92CBC"/>
    <w:rsid w:val="00A92CC3"/>
    <w:rsid w:val="00A957A8"/>
    <w:rsid w:val="00AA0578"/>
    <w:rsid w:val="00AA0BAB"/>
    <w:rsid w:val="00AA5913"/>
    <w:rsid w:val="00AA72B7"/>
    <w:rsid w:val="00AB2065"/>
    <w:rsid w:val="00AB4065"/>
    <w:rsid w:val="00AC1160"/>
    <w:rsid w:val="00AC4BB6"/>
    <w:rsid w:val="00AC7BBC"/>
    <w:rsid w:val="00AD7741"/>
    <w:rsid w:val="00AE21BB"/>
    <w:rsid w:val="00AE4C96"/>
    <w:rsid w:val="00AE4E5D"/>
    <w:rsid w:val="00AE65F0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40E44"/>
    <w:rsid w:val="00B43451"/>
    <w:rsid w:val="00B46F44"/>
    <w:rsid w:val="00B50706"/>
    <w:rsid w:val="00B530EF"/>
    <w:rsid w:val="00B53A92"/>
    <w:rsid w:val="00B55FDC"/>
    <w:rsid w:val="00B61F88"/>
    <w:rsid w:val="00B657AE"/>
    <w:rsid w:val="00B72C33"/>
    <w:rsid w:val="00B775CC"/>
    <w:rsid w:val="00B83D05"/>
    <w:rsid w:val="00B83E81"/>
    <w:rsid w:val="00B8685D"/>
    <w:rsid w:val="00B86FFD"/>
    <w:rsid w:val="00B87A90"/>
    <w:rsid w:val="00B9213C"/>
    <w:rsid w:val="00B94FF7"/>
    <w:rsid w:val="00B96203"/>
    <w:rsid w:val="00B9620B"/>
    <w:rsid w:val="00B97061"/>
    <w:rsid w:val="00BA1793"/>
    <w:rsid w:val="00BA39AC"/>
    <w:rsid w:val="00BA43ED"/>
    <w:rsid w:val="00BA734A"/>
    <w:rsid w:val="00BB2293"/>
    <w:rsid w:val="00BB3DA5"/>
    <w:rsid w:val="00BC409E"/>
    <w:rsid w:val="00BC6729"/>
    <w:rsid w:val="00BD1864"/>
    <w:rsid w:val="00BD2968"/>
    <w:rsid w:val="00BD4E2D"/>
    <w:rsid w:val="00BE2AF8"/>
    <w:rsid w:val="00BE4270"/>
    <w:rsid w:val="00BE5FDF"/>
    <w:rsid w:val="00BF128D"/>
    <w:rsid w:val="00BF23EB"/>
    <w:rsid w:val="00BF4C2D"/>
    <w:rsid w:val="00BF7C57"/>
    <w:rsid w:val="00C00A7E"/>
    <w:rsid w:val="00C02305"/>
    <w:rsid w:val="00C03D10"/>
    <w:rsid w:val="00C0490B"/>
    <w:rsid w:val="00C05031"/>
    <w:rsid w:val="00C11E9A"/>
    <w:rsid w:val="00C16F98"/>
    <w:rsid w:val="00C17834"/>
    <w:rsid w:val="00C20536"/>
    <w:rsid w:val="00C246D0"/>
    <w:rsid w:val="00C2732B"/>
    <w:rsid w:val="00C31500"/>
    <w:rsid w:val="00C33A28"/>
    <w:rsid w:val="00C35F36"/>
    <w:rsid w:val="00C44FB2"/>
    <w:rsid w:val="00C452A6"/>
    <w:rsid w:val="00C461F1"/>
    <w:rsid w:val="00C50E7C"/>
    <w:rsid w:val="00C524C6"/>
    <w:rsid w:val="00C563A7"/>
    <w:rsid w:val="00C566E8"/>
    <w:rsid w:val="00C61947"/>
    <w:rsid w:val="00C64212"/>
    <w:rsid w:val="00C77078"/>
    <w:rsid w:val="00C84247"/>
    <w:rsid w:val="00C906B9"/>
    <w:rsid w:val="00C91159"/>
    <w:rsid w:val="00C911FB"/>
    <w:rsid w:val="00C91C0D"/>
    <w:rsid w:val="00C94A02"/>
    <w:rsid w:val="00C95B83"/>
    <w:rsid w:val="00CA0E02"/>
    <w:rsid w:val="00CA181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0E61"/>
    <w:rsid w:val="00CD49DF"/>
    <w:rsid w:val="00CD6C3C"/>
    <w:rsid w:val="00CD6DFC"/>
    <w:rsid w:val="00CE087E"/>
    <w:rsid w:val="00CE0EF9"/>
    <w:rsid w:val="00CE2F4A"/>
    <w:rsid w:val="00CE7290"/>
    <w:rsid w:val="00CF2594"/>
    <w:rsid w:val="00CF4238"/>
    <w:rsid w:val="00CF6CE0"/>
    <w:rsid w:val="00D02042"/>
    <w:rsid w:val="00D0256F"/>
    <w:rsid w:val="00D02673"/>
    <w:rsid w:val="00D02F01"/>
    <w:rsid w:val="00D03AB8"/>
    <w:rsid w:val="00D0660F"/>
    <w:rsid w:val="00D130ED"/>
    <w:rsid w:val="00D13269"/>
    <w:rsid w:val="00D221D6"/>
    <w:rsid w:val="00D223F1"/>
    <w:rsid w:val="00D32E66"/>
    <w:rsid w:val="00D3493D"/>
    <w:rsid w:val="00D34F05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72A0"/>
    <w:rsid w:val="00D8099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B5EDF"/>
    <w:rsid w:val="00DB767F"/>
    <w:rsid w:val="00DC393F"/>
    <w:rsid w:val="00DC5818"/>
    <w:rsid w:val="00DC5989"/>
    <w:rsid w:val="00DC73E9"/>
    <w:rsid w:val="00DD19AD"/>
    <w:rsid w:val="00DD3B79"/>
    <w:rsid w:val="00DE2CD8"/>
    <w:rsid w:val="00DE45AB"/>
    <w:rsid w:val="00E036D1"/>
    <w:rsid w:val="00E10F27"/>
    <w:rsid w:val="00E22163"/>
    <w:rsid w:val="00E22A18"/>
    <w:rsid w:val="00E242C3"/>
    <w:rsid w:val="00E308F5"/>
    <w:rsid w:val="00E31D48"/>
    <w:rsid w:val="00E31E65"/>
    <w:rsid w:val="00E354AF"/>
    <w:rsid w:val="00E41FD6"/>
    <w:rsid w:val="00E44749"/>
    <w:rsid w:val="00E464E2"/>
    <w:rsid w:val="00E51804"/>
    <w:rsid w:val="00E61F23"/>
    <w:rsid w:val="00E61FC1"/>
    <w:rsid w:val="00E6295A"/>
    <w:rsid w:val="00E6365D"/>
    <w:rsid w:val="00E72636"/>
    <w:rsid w:val="00E73974"/>
    <w:rsid w:val="00E759FA"/>
    <w:rsid w:val="00E768E5"/>
    <w:rsid w:val="00E77473"/>
    <w:rsid w:val="00E92280"/>
    <w:rsid w:val="00EA0225"/>
    <w:rsid w:val="00EA0EFE"/>
    <w:rsid w:val="00EA1402"/>
    <w:rsid w:val="00EA7FE6"/>
    <w:rsid w:val="00EB06C9"/>
    <w:rsid w:val="00EB08CC"/>
    <w:rsid w:val="00EB0D64"/>
    <w:rsid w:val="00EB25D0"/>
    <w:rsid w:val="00EB30AE"/>
    <w:rsid w:val="00EB38DF"/>
    <w:rsid w:val="00EB39EC"/>
    <w:rsid w:val="00EB4FD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2B6D"/>
    <w:rsid w:val="00EF1320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5A3C"/>
    <w:rsid w:val="00F26D02"/>
    <w:rsid w:val="00F30A27"/>
    <w:rsid w:val="00F30ACB"/>
    <w:rsid w:val="00F32A03"/>
    <w:rsid w:val="00F32E39"/>
    <w:rsid w:val="00F35961"/>
    <w:rsid w:val="00F40998"/>
    <w:rsid w:val="00F43208"/>
    <w:rsid w:val="00F45359"/>
    <w:rsid w:val="00F4659D"/>
    <w:rsid w:val="00F4747D"/>
    <w:rsid w:val="00F57A1B"/>
    <w:rsid w:val="00F707E3"/>
    <w:rsid w:val="00F718DD"/>
    <w:rsid w:val="00F73142"/>
    <w:rsid w:val="00F744D4"/>
    <w:rsid w:val="00F762E0"/>
    <w:rsid w:val="00F87FB1"/>
    <w:rsid w:val="00F9189B"/>
    <w:rsid w:val="00F92D30"/>
    <w:rsid w:val="00F93D1E"/>
    <w:rsid w:val="00F94BBF"/>
    <w:rsid w:val="00FA0321"/>
    <w:rsid w:val="00FA19AD"/>
    <w:rsid w:val="00FA7FBC"/>
    <w:rsid w:val="00FB1280"/>
    <w:rsid w:val="00FB2A35"/>
    <w:rsid w:val="00FB461C"/>
    <w:rsid w:val="00FB5FA6"/>
    <w:rsid w:val="00FC2141"/>
    <w:rsid w:val="00FC4E20"/>
    <w:rsid w:val="00FD4710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2C52C3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FD4710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D4710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4D403F-E057-4E33-ACD6-FFFC4B9B2A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2017-11-14T09:14:00Z</dcterms:created>
  <dcterms:modified xsi:type="dcterms:W3CDTF">2020-09-10T13:13:00Z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