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0882" w:rsidRPr="006C550A" w:rsidRDefault="00690882" w:rsidP="006C55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num" w:pos="360"/>
        </w:tabs>
        <w:spacing w:line="280" w:lineRule="atLeast"/>
        <w:ind w:left="360" w:hanging="360"/>
        <w:jc w:val="both"/>
        <w:rPr>
          <w:rFonts w:ascii="Arial" w:hAnsi="Arial" w:cs="Arial"/>
          <w:b/>
          <w:bCs/>
          <w:sz w:val="28"/>
          <w:szCs w:val="28"/>
        </w:rPr>
      </w:pPr>
      <w:r w:rsidRPr="006C550A">
        <w:rPr>
          <w:rFonts w:ascii="Arial" w:hAnsi="Arial" w:cs="Arial"/>
          <w:b/>
          <w:bCs/>
          <w:sz w:val="28"/>
          <w:szCs w:val="28"/>
        </w:rPr>
        <w:t xml:space="preserve">Příloha č. </w:t>
      </w:r>
      <w:r w:rsidR="001E210D" w:rsidRPr="006C550A">
        <w:rPr>
          <w:rFonts w:ascii="Arial" w:hAnsi="Arial" w:cs="Arial"/>
          <w:b/>
          <w:bCs/>
          <w:sz w:val="28"/>
          <w:szCs w:val="28"/>
        </w:rPr>
        <w:t>4</w:t>
      </w:r>
      <w:r w:rsidR="000876B1">
        <w:rPr>
          <w:rFonts w:ascii="Arial" w:hAnsi="Arial" w:cs="Arial"/>
          <w:b/>
          <w:bCs/>
          <w:sz w:val="28"/>
          <w:szCs w:val="28"/>
        </w:rPr>
        <w:t xml:space="preserve"> </w:t>
      </w:r>
      <w:r w:rsidR="000876B1">
        <w:rPr>
          <w:rFonts w:ascii="Arial" w:hAnsi="Arial" w:cs="Arial"/>
          <w:b/>
          <w:bCs/>
          <w:sz w:val="28"/>
          <w:szCs w:val="28"/>
        </w:rPr>
        <w:tab/>
      </w:r>
      <w:r w:rsidR="000876B1">
        <w:rPr>
          <w:rFonts w:ascii="Arial" w:hAnsi="Arial" w:cs="Arial"/>
          <w:b/>
          <w:bCs/>
          <w:sz w:val="28"/>
          <w:szCs w:val="28"/>
        </w:rPr>
        <w:tab/>
      </w:r>
      <w:r w:rsidR="000876B1">
        <w:rPr>
          <w:rFonts w:ascii="Arial" w:hAnsi="Arial" w:cs="Arial"/>
          <w:b/>
          <w:bCs/>
          <w:sz w:val="28"/>
          <w:szCs w:val="28"/>
        </w:rPr>
        <w:tab/>
        <w:t xml:space="preserve">     VZOR</w:t>
      </w:r>
    </w:p>
    <w:p w:rsidR="00E63C6E" w:rsidRDefault="00E63C6E" w:rsidP="00A26164">
      <w:pPr>
        <w:pStyle w:val="Zpat"/>
        <w:tabs>
          <w:tab w:val="left" w:pos="1560"/>
        </w:tabs>
        <w:jc w:val="both"/>
        <w:rPr>
          <w:rFonts w:ascii="Arial" w:hAnsi="Arial" w:cs="Arial"/>
          <w:b/>
          <w:sz w:val="28"/>
          <w:szCs w:val="28"/>
        </w:rPr>
      </w:pPr>
    </w:p>
    <w:p w:rsidR="00690882" w:rsidRPr="00797296" w:rsidRDefault="00501CA5" w:rsidP="007972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Čestné prohlášení</w:t>
      </w:r>
    </w:p>
    <w:p w:rsidR="00C535E4" w:rsidRDefault="00D36F10" w:rsidP="00C535E4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lang w:eastAsia="en-US"/>
        </w:rPr>
      </w:pPr>
      <w:r>
        <w:rPr>
          <w:rFonts w:ascii="Arial" w:hAnsi="Arial" w:cs="Arial"/>
          <w:bCs/>
          <w:lang w:eastAsia="en-US"/>
        </w:rPr>
        <w:t xml:space="preserve">o splnění </w:t>
      </w:r>
      <w:r w:rsidR="002606E4">
        <w:rPr>
          <w:rFonts w:ascii="Arial" w:hAnsi="Arial" w:cs="Arial"/>
          <w:bCs/>
          <w:lang w:eastAsia="en-US"/>
        </w:rPr>
        <w:t>kvalifikace</w:t>
      </w:r>
      <w:r>
        <w:rPr>
          <w:rFonts w:ascii="Arial" w:hAnsi="Arial" w:cs="Arial"/>
          <w:bCs/>
          <w:lang w:eastAsia="en-US"/>
        </w:rPr>
        <w:t xml:space="preserve"> </w:t>
      </w:r>
      <w:r w:rsidR="00F459AF">
        <w:rPr>
          <w:rFonts w:ascii="Arial" w:hAnsi="Arial" w:cs="Arial"/>
          <w:bCs/>
          <w:lang w:eastAsia="en-US"/>
        </w:rPr>
        <w:t>dle</w:t>
      </w:r>
      <w:r w:rsidR="002606E4">
        <w:rPr>
          <w:rFonts w:ascii="Arial" w:hAnsi="Arial" w:cs="Arial"/>
          <w:bCs/>
          <w:lang w:eastAsia="en-US"/>
        </w:rPr>
        <w:t xml:space="preserve"> požadavků zadavatele v souladu s</w:t>
      </w:r>
      <w:r w:rsidR="00690882" w:rsidRPr="00DC5A0C">
        <w:rPr>
          <w:rFonts w:ascii="Arial" w:hAnsi="Arial" w:cs="Arial"/>
          <w:bCs/>
          <w:lang w:eastAsia="en-US"/>
        </w:rPr>
        <w:t xml:space="preserve"> </w:t>
      </w:r>
      <w:r w:rsidR="002606E4">
        <w:rPr>
          <w:rFonts w:ascii="Arial" w:hAnsi="Arial" w:cs="Arial"/>
          <w:bCs/>
          <w:caps/>
        </w:rPr>
        <w:t>§ 74</w:t>
      </w:r>
      <w:r w:rsidR="00501CA5" w:rsidRPr="00DC5A0C">
        <w:rPr>
          <w:rFonts w:ascii="Arial" w:hAnsi="Arial" w:cs="Arial"/>
          <w:bCs/>
          <w:caps/>
        </w:rPr>
        <w:t xml:space="preserve"> </w:t>
      </w:r>
      <w:r w:rsidR="002606E4">
        <w:rPr>
          <w:rFonts w:ascii="Arial" w:hAnsi="Arial" w:cs="Arial"/>
          <w:bCs/>
        </w:rPr>
        <w:t>– 79</w:t>
      </w:r>
      <w:r w:rsidR="00501CA5" w:rsidRPr="00501CA5">
        <w:rPr>
          <w:rFonts w:ascii="Arial" w:hAnsi="Arial" w:cs="Arial"/>
          <w:b/>
        </w:rPr>
        <w:t xml:space="preserve"> </w:t>
      </w:r>
      <w:r w:rsidR="00501CA5" w:rsidRPr="00501CA5">
        <w:rPr>
          <w:rFonts w:ascii="Arial" w:hAnsi="Arial" w:cs="Arial"/>
          <w:lang w:eastAsia="en-US"/>
        </w:rPr>
        <w:t>zákona</w:t>
      </w:r>
      <w:r w:rsidR="00501CA5">
        <w:rPr>
          <w:rFonts w:ascii="Arial" w:hAnsi="Arial" w:cs="Arial"/>
          <w:lang w:eastAsia="en-US"/>
        </w:rPr>
        <w:t xml:space="preserve"> č. </w:t>
      </w:r>
      <w:r w:rsidR="002606E4">
        <w:rPr>
          <w:rFonts w:ascii="Arial" w:hAnsi="Arial" w:cs="Arial"/>
          <w:lang w:eastAsia="en-US"/>
        </w:rPr>
        <w:t>134/201</w:t>
      </w:r>
      <w:r w:rsidR="00690882" w:rsidRPr="00DC5A0C">
        <w:rPr>
          <w:rFonts w:ascii="Arial" w:hAnsi="Arial" w:cs="Arial"/>
          <w:lang w:eastAsia="en-US"/>
        </w:rPr>
        <w:t xml:space="preserve">6 Sb., o </w:t>
      </w:r>
      <w:r w:rsidR="002606E4">
        <w:rPr>
          <w:rFonts w:ascii="Arial" w:hAnsi="Arial" w:cs="Arial"/>
          <w:lang w:eastAsia="en-US"/>
        </w:rPr>
        <w:t>zadávání veřejných zakázek</w:t>
      </w:r>
      <w:r w:rsidR="00690882" w:rsidRPr="00DC5A0C">
        <w:rPr>
          <w:rFonts w:ascii="Arial" w:hAnsi="Arial" w:cs="Arial"/>
          <w:lang w:eastAsia="en-US"/>
        </w:rPr>
        <w:t>, ve znění pozdějších předpisů (dále jen „</w:t>
      </w:r>
      <w:r w:rsidR="00690882" w:rsidRPr="00DC5A0C">
        <w:rPr>
          <w:rFonts w:ascii="Arial" w:hAnsi="Arial" w:cs="Arial"/>
          <w:i/>
          <w:lang w:eastAsia="en-US"/>
        </w:rPr>
        <w:t>zákon</w:t>
      </w:r>
      <w:r w:rsidR="00690882" w:rsidRPr="00DC5A0C">
        <w:rPr>
          <w:rFonts w:ascii="Arial" w:hAnsi="Arial" w:cs="Arial"/>
          <w:lang w:eastAsia="en-US"/>
        </w:rPr>
        <w:t>“</w:t>
      </w:r>
      <w:r w:rsidR="00F41065">
        <w:rPr>
          <w:rFonts w:ascii="Arial" w:hAnsi="Arial" w:cs="Arial"/>
          <w:lang w:eastAsia="en-US"/>
        </w:rPr>
        <w:t xml:space="preserve"> nebo ZZVZ</w:t>
      </w:r>
      <w:r w:rsidR="00690882" w:rsidRPr="00DC5A0C">
        <w:rPr>
          <w:rFonts w:ascii="Arial" w:hAnsi="Arial" w:cs="Arial"/>
          <w:lang w:eastAsia="en-US"/>
        </w:rPr>
        <w:t>)</w:t>
      </w:r>
      <w:r w:rsidR="00E545BF">
        <w:rPr>
          <w:rFonts w:ascii="Arial" w:hAnsi="Arial" w:cs="Arial"/>
          <w:lang w:eastAsia="en-US"/>
        </w:rPr>
        <w:t xml:space="preserve"> pro veřejnou zakázku</w:t>
      </w:r>
    </w:p>
    <w:p w:rsidR="00F66D4D" w:rsidRPr="00C535E4" w:rsidRDefault="00E545BF" w:rsidP="00C535E4">
      <w:pPr>
        <w:autoSpaceDE w:val="0"/>
        <w:autoSpaceDN w:val="0"/>
        <w:adjustRightInd w:val="0"/>
        <w:spacing w:after="360"/>
        <w:jc w:val="center"/>
        <w:rPr>
          <w:rFonts w:ascii="Arial" w:hAnsi="Arial" w:cs="Arial"/>
          <w:b/>
          <w:sz w:val="28"/>
          <w:szCs w:val="28"/>
        </w:rPr>
      </w:pPr>
      <w:r w:rsidRPr="00375EDF">
        <w:rPr>
          <w:rFonts w:ascii="Arial" w:hAnsi="Arial" w:cs="Arial"/>
          <w:b/>
          <w:sz w:val="28"/>
          <w:szCs w:val="28"/>
        </w:rPr>
        <w:t>„</w:t>
      </w:r>
      <w:r w:rsidR="00756DCC" w:rsidRPr="00756DCC">
        <w:rPr>
          <w:rFonts w:ascii="Arial" w:hAnsi="Arial" w:cs="Arial"/>
          <w:b/>
          <w:sz w:val="28"/>
          <w:szCs w:val="28"/>
        </w:rPr>
        <w:t>Venkovní žaluzie 1. stupeň a ředitelství ZŠ Svobodná Pís</w:t>
      </w:r>
      <w:r w:rsidR="00756DCC">
        <w:rPr>
          <w:rFonts w:ascii="Arial" w:hAnsi="Arial" w:cs="Arial"/>
          <w:b/>
          <w:sz w:val="28"/>
          <w:szCs w:val="28"/>
        </w:rPr>
        <w:t>ek</w:t>
      </w:r>
      <w:r w:rsidRPr="00375EDF">
        <w:rPr>
          <w:rFonts w:ascii="Arial" w:hAnsi="Arial" w:cs="Arial"/>
          <w:b/>
          <w:sz w:val="28"/>
          <w:szCs w:val="28"/>
        </w:rPr>
        <w:t>“</w:t>
      </w:r>
    </w:p>
    <w:p w:rsidR="00E940BC" w:rsidRDefault="00690882" w:rsidP="006A5CD7">
      <w:pPr>
        <w:autoSpaceDE w:val="0"/>
        <w:autoSpaceDN w:val="0"/>
        <w:adjustRightInd w:val="0"/>
        <w:spacing w:after="200"/>
        <w:jc w:val="center"/>
        <w:rPr>
          <w:rFonts w:ascii="Arial" w:hAnsi="Arial" w:cs="Arial"/>
          <w:bCs/>
          <w:iCs/>
          <w:sz w:val="22"/>
          <w:szCs w:val="22"/>
        </w:rPr>
        <w:sectPr w:rsidR="00E940BC" w:rsidSect="0040629D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67A33">
        <w:rPr>
          <w:rFonts w:ascii="Arial" w:hAnsi="Arial" w:cs="Arial"/>
          <w:b/>
          <w:sz w:val="22"/>
          <w:szCs w:val="22"/>
        </w:rPr>
        <w:t xml:space="preserve"> </w:t>
      </w:r>
      <w:r w:rsidRPr="00B24898">
        <w:rPr>
          <w:rFonts w:ascii="Arial" w:hAnsi="Arial" w:cs="Arial"/>
          <w:bCs/>
          <w:iCs/>
          <w:sz w:val="22"/>
          <w:szCs w:val="22"/>
        </w:rPr>
        <w:t>Já, níže podepsaný statutární / zplnomocněný zástupce</w:t>
      </w:r>
      <w:r w:rsidR="00A9580A">
        <w:rPr>
          <w:rFonts w:ascii="Arial" w:hAnsi="Arial" w:cs="Arial"/>
          <w:bCs/>
          <w:iCs/>
          <w:sz w:val="22"/>
          <w:szCs w:val="22"/>
        </w:rPr>
        <w:t xml:space="preserve"> účastníka</w:t>
      </w:r>
    </w:p>
    <w:p w:rsidR="00690882" w:rsidRDefault="00690882" w:rsidP="00E940BC">
      <w:pPr>
        <w:rPr>
          <w:rFonts w:ascii="Arial" w:hAnsi="Arial" w:cs="Arial"/>
          <w:b/>
          <w:bCs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8"/>
        <w:gridCol w:w="6426"/>
      </w:tblGrid>
      <w:tr w:rsidR="00690882" w:rsidTr="006C550A">
        <w:tc>
          <w:tcPr>
            <w:tcW w:w="2552" w:type="dxa"/>
            <w:shd w:val="clear" w:color="auto" w:fill="D9D9D9" w:themeFill="background1" w:themeFillShade="D9"/>
          </w:tcPr>
          <w:p w:rsidR="00690882" w:rsidRPr="006C550A" w:rsidRDefault="00690882" w:rsidP="005F14CB">
            <w:pPr>
              <w:spacing w:before="120" w:after="120"/>
              <w:rPr>
                <w:rFonts w:ascii="Arial" w:hAnsi="Arial" w:cs="Arial"/>
                <w:b/>
                <w:bCs/>
                <w:iCs/>
              </w:rPr>
            </w:pPr>
            <w:r w:rsidRP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Název:</w:t>
            </w:r>
          </w:p>
        </w:tc>
        <w:tc>
          <w:tcPr>
            <w:tcW w:w="6552" w:type="dxa"/>
          </w:tcPr>
          <w:p w:rsidR="00690882" w:rsidRPr="00BC22C4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bCs/>
                <w:iCs/>
              </w:rPr>
            </w:pPr>
          </w:p>
        </w:tc>
      </w:tr>
      <w:tr w:rsidR="00690882" w:rsidTr="006C550A">
        <w:tc>
          <w:tcPr>
            <w:tcW w:w="2552" w:type="dxa"/>
            <w:shd w:val="clear" w:color="auto" w:fill="D9D9D9" w:themeFill="background1" w:themeFillShade="D9"/>
          </w:tcPr>
          <w:p w:rsidR="00690882" w:rsidRPr="006C550A" w:rsidRDefault="00690882" w:rsidP="005F14CB">
            <w:pPr>
              <w:spacing w:before="120" w:after="120"/>
              <w:rPr>
                <w:rFonts w:ascii="Arial" w:hAnsi="Arial" w:cs="Arial"/>
                <w:b/>
                <w:bCs/>
                <w:iCs/>
              </w:rPr>
            </w:pPr>
            <w:r w:rsidRP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tc>
          <w:tcPr>
            <w:tcW w:w="6552" w:type="dxa"/>
          </w:tcPr>
          <w:p w:rsidR="00690882" w:rsidRPr="00BC22C4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bCs/>
                <w:iCs/>
              </w:rPr>
            </w:pPr>
          </w:p>
        </w:tc>
      </w:tr>
      <w:tr w:rsidR="00690882" w:rsidTr="006C550A">
        <w:tc>
          <w:tcPr>
            <w:tcW w:w="2552" w:type="dxa"/>
            <w:shd w:val="clear" w:color="auto" w:fill="D9D9D9" w:themeFill="background1" w:themeFillShade="D9"/>
          </w:tcPr>
          <w:p w:rsidR="00690882" w:rsidRPr="006C550A" w:rsidRDefault="00690882" w:rsidP="00A9580A">
            <w:pPr>
              <w:spacing w:before="120" w:after="120"/>
              <w:rPr>
                <w:rFonts w:ascii="Arial" w:hAnsi="Arial" w:cs="Arial"/>
                <w:b/>
                <w:bCs/>
                <w:iCs/>
              </w:rPr>
            </w:pPr>
            <w:r w:rsidRP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Osoba oprávněná za </w:t>
            </w:r>
            <w:r w:rsidR="00A958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účastníka</w:t>
            </w:r>
            <w:r w:rsidRP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jednat:</w:t>
            </w:r>
          </w:p>
        </w:tc>
        <w:tc>
          <w:tcPr>
            <w:tcW w:w="6552" w:type="dxa"/>
          </w:tcPr>
          <w:p w:rsidR="00690882" w:rsidRPr="00BC22C4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bCs/>
                <w:iCs/>
              </w:rPr>
            </w:pPr>
          </w:p>
        </w:tc>
      </w:tr>
      <w:tr w:rsidR="00690882" w:rsidTr="006C550A">
        <w:tc>
          <w:tcPr>
            <w:tcW w:w="2552" w:type="dxa"/>
            <w:shd w:val="clear" w:color="auto" w:fill="D9D9D9" w:themeFill="background1" w:themeFillShade="D9"/>
          </w:tcPr>
          <w:p w:rsidR="00690882" w:rsidRPr="006C550A" w:rsidRDefault="00690882" w:rsidP="005F14CB">
            <w:pPr>
              <w:spacing w:before="120" w:after="120"/>
              <w:rPr>
                <w:rFonts w:ascii="Arial" w:hAnsi="Arial" w:cs="Arial"/>
                <w:b/>
                <w:bCs/>
                <w:iCs/>
              </w:rPr>
            </w:pPr>
            <w:r w:rsidRP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</w:t>
            </w:r>
            <w:r w:rsid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</w:t>
            </w:r>
            <w:r w:rsidRPr="006C550A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/DIČ:</w:t>
            </w:r>
          </w:p>
        </w:tc>
        <w:tc>
          <w:tcPr>
            <w:tcW w:w="6552" w:type="dxa"/>
          </w:tcPr>
          <w:p w:rsidR="00690882" w:rsidRPr="005F14CB" w:rsidRDefault="00690882" w:rsidP="00BC22C4">
            <w:pPr>
              <w:autoSpaceDE w:val="0"/>
              <w:autoSpaceDN w:val="0"/>
              <w:adjustRightInd w:val="0"/>
              <w:spacing w:after="200"/>
              <w:rPr>
                <w:rFonts w:ascii="Arial" w:hAnsi="Arial" w:cs="Arial"/>
                <w:b/>
                <w:bCs/>
                <w:iCs/>
              </w:rPr>
            </w:pPr>
          </w:p>
        </w:tc>
      </w:tr>
    </w:tbl>
    <w:p w:rsidR="00690882" w:rsidRDefault="00690882" w:rsidP="00B24898">
      <w:pPr>
        <w:pStyle w:val="Zkladntext"/>
        <w:rPr>
          <w:b/>
          <w:bCs/>
          <w:iCs/>
          <w:sz w:val="22"/>
          <w:szCs w:val="22"/>
        </w:rPr>
      </w:pPr>
    </w:p>
    <w:p w:rsidR="00690882" w:rsidRPr="00B24898" w:rsidRDefault="00690882" w:rsidP="00B24898">
      <w:pPr>
        <w:pStyle w:val="Zkladntext"/>
        <w:rPr>
          <w:bCs/>
          <w:iCs/>
          <w:sz w:val="22"/>
          <w:szCs w:val="22"/>
        </w:rPr>
      </w:pPr>
      <w:r w:rsidRPr="00B24898">
        <w:rPr>
          <w:bCs/>
          <w:iCs/>
          <w:sz w:val="22"/>
          <w:szCs w:val="22"/>
        </w:rPr>
        <w:t xml:space="preserve">(dále jen </w:t>
      </w:r>
      <w:r>
        <w:rPr>
          <w:bCs/>
          <w:iCs/>
          <w:sz w:val="22"/>
          <w:szCs w:val="22"/>
        </w:rPr>
        <w:t>„</w:t>
      </w:r>
      <w:r w:rsidRPr="00B24898">
        <w:rPr>
          <w:bCs/>
          <w:i/>
          <w:iCs/>
          <w:sz w:val="22"/>
          <w:szCs w:val="22"/>
        </w:rPr>
        <w:t>dodavatel</w:t>
      </w:r>
      <w:r>
        <w:rPr>
          <w:bCs/>
          <w:i/>
          <w:iCs/>
          <w:sz w:val="22"/>
          <w:szCs w:val="22"/>
        </w:rPr>
        <w:t>“</w:t>
      </w:r>
      <w:r w:rsidRPr="00B24898">
        <w:rPr>
          <w:bCs/>
          <w:iCs/>
          <w:sz w:val="22"/>
          <w:szCs w:val="22"/>
        </w:rPr>
        <w:t>)</w:t>
      </w:r>
    </w:p>
    <w:p w:rsidR="00E940BC" w:rsidRDefault="00E940BC" w:rsidP="00190B69">
      <w:pPr>
        <w:pStyle w:val="Zkladntext"/>
        <w:jc w:val="left"/>
        <w:rPr>
          <w:b/>
          <w:bCs/>
          <w:iCs/>
          <w:sz w:val="22"/>
          <w:szCs w:val="22"/>
        </w:rPr>
        <w:sectPr w:rsidR="00E940BC" w:rsidSect="00E940BC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</w:p>
    <w:p w:rsidR="00690882" w:rsidRPr="00DB74A7" w:rsidRDefault="00690882" w:rsidP="00190B69">
      <w:pPr>
        <w:pStyle w:val="Zkladntext"/>
        <w:jc w:val="left"/>
        <w:rPr>
          <w:b/>
          <w:bCs/>
          <w:iCs/>
          <w:sz w:val="22"/>
          <w:szCs w:val="22"/>
        </w:rPr>
      </w:pPr>
    </w:p>
    <w:p w:rsidR="00D54BE7" w:rsidRPr="00D54BE7" w:rsidRDefault="00690882" w:rsidP="00D54BE7">
      <w:pPr>
        <w:pStyle w:val="Zkladntext"/>
        <w:spacing w:after="240"/>
        <w:jc w:val="left"/>
        <w:rPr>
          <w:b/>
          <w:bCs/>
          <w:iCs/>
          <w:sz w:val="22"/>
          <w:szCs w:val="22"/>
          <w:u w:val="single"/>
        </w:rPr>
      </w:pPr>
      <w:r w:rsidRPr="00D66C24">
        <w:rPr>
          <w:b/>
          <w:bCs/>
          <w:iCs/>
          <w:sz w:val="22"/>
          <w:szCs w:val="22"/>
          <w:u w:val="single"/>
        </w:rPr>
        <w:t>čestně prohlašuji, že:</w:t>
      </w:r>
    </w:p>
    <w:p w:rsidR="00690882" w:rsidRPr="00AD7D73" w:rsidRDefault="00AD7D73" w:rsidP="00932A37">
      <w:pPr>
        <w:pStyle w:val="BodyText21"/>
        <w:widowControl/>
        <w:snapToGrid/>
        <w:spacing w:after="120"/>
        <w:rPr>
          <w:rFonts w:ascii="Arial" w:hAnsi="Arial" w:cs="Arial"/>
          <w:szCs w:val="22"/>
          <w:u w:val="single"/>
          <w:lang w:eastAsia="en-US"/>
        </w:rPr>
      </w:pPr>
      <w:r w:rsidRPr="00AD7D73">
        <w:rPr>
          <w:rFonts w:ascii="Arial" w:hAnsi="Arial" w:cs="Arial"/>
          <w:szCs w:val="22"/>
          <w:u w:val="single"/>
          <w:lang w:eastAsia="en-US"/>
        </w:rPr>
        <w:t xml:space="preserve">1. </w:t>
      </w:r>
      <w:r w:rsidR="00346DB6">
        <w:rPr>
          <w:rFonts w:ascii="Arial" w:hAnsi="Arial" w:cs="Arial"/>
          <w:szCs w:val="22"/>
          <w:u w:val="single"/>
          <w:lang w:eastAsia="en-US"/>
        </w:rPr>
        <w:t xml:space="preserve">dodavatel </w:t>
      </w:r>
      <w:r w:rsidRPr="00AD7D73">
        <w:rPr>
          <w:rFonts w:ascii="Arial" w:hAnsi="Arial" w:cs="Arial"/>
          <w:szCs w:val="22"/>
          <w:u w:val="single"/>
          <w:lang w:eastAsia="en-US"/>
        </w:rPr>
        <w:t xml:space="preserve">splňuje základní </w:t>
      </w:r>
      <w:r w:rsidR="002606E4">
        <w:rPr>
          <w:rFonts w:ascii="Arial" w:hAnsi="Arial" w:cs="Arial"/>
          <w:szCs w:val="22"/>
          <w:u w:val="single"/>
          <w:lang w:eastAsia="en-US"/>
        </w:rPr>
        <w:t>způsobilost dle § 74 odst. 1 písm. a) – e</w:t>
      </w:r>
      <w:r w:rsidRPr="00AD7D73">
        <w:rPr>
          <w:rFonts w:ascii="Arial" w:hAnsi="Arial" w:cs="Arial"/>
          <w:szCs w:val="22"/>
          <w:u w:val="single"/>
          <w:lang w:eastAsia="en-US"/>
        </w:rPr>
        <w:t>)</w:t>
      </w:r>
      <w:r w:rsidR="00CE7952">
        <w:rPr>
          <w:rFonts w:ascii="Arial" w:hAnsi="Arial" w:cs="Arial"/>
          <w:szCs w:val="22"/>
          <w:u w:val="single"/>
          <w:lang w:eastAsia="en-US"/>
        </w:rPr>
        <w:t xml:space="preserve"> zákona</w:t>
      </w:r>
      <w:r w:rsidRPr="00AD7D73">
        <w:rPr>
          <w:rFonts w:ascii="Arial" w:hAnsi="Arial" w:cs="Arial"/>
          <w:szCs w:val="22"/>
          <w:u w:val="single"/>
          <w:lang w:eastAsia="en-US"/>
        </w:rPr>
        <w:t>, to znamená</w:t>
      </w:r>
      <w:r w:rsidR="003121B9">
        <w:rPr>
          <w:rFonts w:ascii="Arial" w:hAnsi="Arial" w:cs="Arial"/>
          <w:szCs w:val="22"/>
          <w:u w:val="single"/>
          <w:lang w:eastAsia="en-US"/>
        </w:rPr>
        <w:t>,</w:t>
      </w:r>
      <w:r w:rsidRPr="00AD7D73">
        <w:rPr>
          <w:rFonts w:ascii="Arial" w:hAnsi="Arial" w:cs="Arial"/>
          <w:szCs w:val="22"/>
          <w:u w:val="single"/>
          <w:lang w:eastAsia="en-US"/>
        </w:rPr>
        <w:t xml:space="preserve"> že:</w:t>
      </w:r>
    </w:p>
    <w:p w:rsidR="00F240D4" w:rsidRDefault="00690882" w:rsidP="00F240D4">
      <w:pPr>
        <w:pStyle w:val="Default"/>
        <w:spacing w:after="120"/>
        <w:jc w:val="both"/>
        <w:rPr>
          <w:rFonts w:ascii="Arial" w:hAnsi="Arial" w:cs="Arial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 xml:space="preserve">a) </w:t>
      </w:r>
      <w:r w:rsidR="00F01EA1" w:rsidRPr="00F01EA1">
        <w:rPr>
          <w:rFonts w:ascii="Arial" w:hAnsi="Arial" w:cs="Arial"/>
          <w:sz w:val="22"/>
          <w:szCs w:val="22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</w:t>
      </w:r>
    </w:p>
    <w:p w:rsidR="00F240D4" w:rsidRPr="006C550A" w:rsidRDefault="00F240D4" w:rsidP="006C550A">
      <w:pPr>
        <w:pStyle w:val="Default"/>
        <w:spacing w:after="60"/>
        <w:ind w:left="284"/>
        <w:jc w:val="both"/>
        <w:rPr>
          <w:rFonts w:ascii="Arial" w:hAnsi="Arial" w:cs="Arial"/>
          <w:i/>
          <w:sz w:val="20"/>
          <w:szCs w:val="20"/>
        </w:rPr>
      </w:pPr>
      <w:r w:rsidRPr="006C550A">
        <w:rPr>
          <w:rFonts w:ascii="Arial" w:hAnsi="Arial" w:cs="Arial"/>
          <w:i/>
          <w:sz w:val="20"/>
          <w:szCs w:val="20"/>
        </w:rPr>
        <w:t>(Je-li dodavatelem právnická osoba, musí podmínku podle §</w:t>
      </w:r>
      <w:r w:rsidR="006C550A" w:rsidRPr="006C550A">
        <w:rPr>
          <w:rFonts w:ascii="Arial" w:hAnsi="Arial" w:cs="Arial"/>
          <w:i/>
          <w:sz w:val="20"/>
          <w:szCs w:val="20"/>
        </w:rPr>
        <w:t> </w:t>
      </w:r>
      <w:r w:rsidRPr="006C550A">
        <w:rPr>
          <w:rFonts w:ascii="Arial" w:hAnsi="Arial" w:cs="Arial"/>
          <w:i/>
          <w:sz w:val="20"/>
          <w:szCs w:val="20"/>
        </w:rPr>
        <w:t>74 odst. 1 písm. a) zákona splňovat tato právnická osoba a zároveň každý člen statutárního orgánu. Je-li členem statutárního orgánu dodavatele právnická osoba, musí podmínku podle § 74 odst. 1 písm. a) zákona splňovat</w:t>
      </w:r>
    </w:p>
    <w:p w:rsidR="00F240D4" w:rsidRPr="006C550A" w:rsidRDefault="00F240D4" w:rsidP="006C550A">
      <w:pPr>
        <w:pStyle w:val="Default"/>
        <w:spacing w:after="60"/>
        <w:ind w:left="284"/>
        <w:jc w:val="both"/>
        <w:rPr>
          <w:rFonts w:ascii="Arial" w:hAnsi="Arial" w:cs="Arial"/>
          <w:i/>
          <w:sz w:val="20"/>
          <w:szCs w:val="20"/>
        </w:rPr>
      </w:pPr>
      <w:r w:rsidRPr="006C550A">
        <w:rPr>
          <w:rFonts w:ascii="Arial" w:hAnsi="Arial" w:cs="Arial"/>
          <w:i/>
          <w:sz w:val="20"/>
          <w:szCs w:val="20"/>
        </w:rPr>
        <w:t>- tato právnická osoba,</w:t>
      </w:r>
    </w:p>
    <w:p w:rsidR="00F240D4" w:rsidRPr="006C550A" w:rsidRDefault="00F240D4" w:rsidP="006C550A">
      <w:pPr>
        <w:pStyle w:val="Default"/>
        <w:spacing w:after="60"/>
        <w:ind w:left="284"/>
        <w:jc w:val="both"/>
        <w:rPr>
          <w:rFonts w:ascii="Arial" w:hAnsi="Arial" w:cs="Arial"/>
          <w:i/>
          <w:sz w:val="20"/>
          <w:szCs w:val="20"/>
        </w:rPr>
      </w:pPr>
      <w:r w:rsidRPr="006C550A">
        <w:rPr>
          <w:rFonts w:ascii="Arial" w:hAnsi="Arial" w:cs="Arial"/>
          <w:i/>
          <w:sz w:val="20"/>
          <w:szCs w:val="20"/>
        </w:rPr>
        <w:t>- každý člen statutárního orgánu této právnické osoby a</w:t>
      </w:r>
    </w:p>
    <w:p w:rsidR="00F240D4" w:rsidRPr="006C550A" w:rsidRDefault="00F240D4" w:rsidP="006C550A">
      <w:pPr>
        <w:pStyle w:val="Default"/>
        <w:spacing w:after="120"/>
        <w:ind w:left="284"/>
        <w:jc w:val="both"/>
        <w:rPr>
          <w:rFonts w:ascii="Arial" w:hAnsi="Arial" w:cs="Arial"/>
          <w:i/>
          <w:sz w:val="20"/>
          <w:szCs w:val="20"/>
        </w:rPr>
      </w:pPr>
      <w:r w:rsidRPr="006C550A">
        <w:rPr>
          <w:rFonts w:ascii="Arial" w:hAnsi="Arial" w:cs="Arial"/>
          <w:i/>
          <w:sz w:val="20"/>
          <w:szCs w:val="20"/>
        </w:rPr>
        <w:t>- osoba zastupující tuto právnickou osobu v statutárním orgánu dodavatele.</w:t>
      </w:r>
    </w:p>
    <w:p w:rsidR="00F240D4" w:rsidRPr="006C550A" w:rsidRDefault="00F240D4" w:rsidP="006C550A">
      <w:pPr>
        <w:pStyle w:val="Default"/>
        <w:spacing w:after="60"/>
        <w:ind w:left="284"/>
        <w:jc w:val="both"/>
        <w:rPr>
          <w:rFonts w:ascii="Arial" w:hAnsi="Arial" w:cs="Arial"/>
          <w:i/>
          <w:sz w:val="20"/>
          <w:szCs w:val="20"/>
        </w:rPr>
      </w:pPr>
      <w:r w:rsidRPr="006C550A">
        <w:rPr>
          <w:rFonts w:ascii="Arial" w:hAnsi="Arial" w:cs="Arial"/>
          <w:i/>
          <w:sz w:val="20"/>
          <w:szCs w:val="20"/>
        </w:rPr>
        <w:t>Účastní-li se zadávacího řízení pobočka závodu</w:t>
      </w:r>
    </w:p>
    <w:p w:rsidR="00F240D4" w:rsidRPr="006C550A" w:rsidRDefault="00F240D4" w:rsidP="006C550A">
      <w:pPr>
        <w:pStyle w:val="Default"/>
        <w:spacing w:after="60"/>
        <w:ind w:left="284"/>
        <w:jc w:val="both"/>
        <w:rPr>
          <w:rFonts w:ascii="Arial" w:hAnsi="Arial" w:cs="Arial"/>
          <w:i/>
          <w:sz w:val="20"/>
          <w:szCs w:val="20"/>
        </w:rPr>
      </w:pPr>
      <w:r w:rsidRPr="006C550A">
        <w:rPr>
          <w:rFonts w:ascii="Arial" w:hAnsi="Arial" w:cs="Arial"/>
          <w:i/>
          <w:sz w:val="20"/>
          <w:szCs w:val="20"/>
        </w:rPr>
        <w:t>- zahraniční právnické osoby, musí podmínku podle § 74 odst. 1 písm. a) zákona splňovat tato právnická osoba a vedoucí pobočky závodu,</w:t>
      </w:r>
    </w:p>
    <w:p w:rsidR="00690882" w:rsidRPr="00E836A6" w:rsidRDefault="00F240D4" w:rsidP="006C550A">
      <w:pPr>
        <w:pStyle w:val="Default"/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6C550A">
        <w:rPr>
          <w:rFonts w:ascii="Arial" w:hAnsi="Arial" w:cs="Arial"/>
          <w:i/>
          <w:sz w:val="20"/>
          <w:szCs w:val="20"/>
        </w:rPr>
        <w:t>- české právnické osoby, musí podmínku podle odstavce § 74 odst. 1 písm. a) zákona splňovat osoby uvedené v § 74 odst. 2 zákona a vedoucí pobočky závodu.)</w:t>
      </w:r>
      <w:r w:rsidR="00E56510">
        <w:rPr>
          <w:rFonts w:ascii="Arial" w:hAnsi="Arial" w:cs="Arial"/>
          <w:sz w:val="22"/>
          <w:szCs w:val="22"/>
        </w:rPr>
        <w:t>,</w:t>
      </w:r>
    </w:p>
    <w:p w:rsidR="00690882" w:rsidRPr="00E836A6" w:rsidRDefault="00690882" w:rsidP="00932A37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 xml:space="preserve">b) </w:t>
      </w:r>
      <w:r w:rsidR="00F01EA1" w:rsidRPr="00F01EA1">
        <w:rPr>
          <w:rFonts w:ascii="Arial" w:hAnsi="Arial" w:cs="Arial"/>
          <w:color w:val="auto"/>
          <w:sz w:val="22"/>
          <w:szCs w:val="22"/>
        </w:rPr>
        <w:t>nemá v České republice nebo v zemi svého sídla v evidenci daní zachycen splatný daňový nedoplatek</w:t>
      </w:r>
      <w:r w:rsidR="00A6552A">
        <w:rPr>
          <w:rFonts w:ascii="Arial" w:hAnsi="Arial" w:cs="Arial"/>
          <w:color w:val="auto"/>
          <w:sz w:val="22"/>
          <w:szCs w:val="22"/>
        </w:rPr>
        <w:t xml:space="preserve">; v souvislosti s tím podle §75 odst. 1 písm. c) čestně prohlašuji, že dodavatel nemá </w:t>
      </w:r>
      <w:r w:rsidR="00A6552A" w:rsidRPr="00F01EA1">
        <w:rPr>
          <w:rFonts w:ascii="Arial" w:hAnsi="Arial" w:cs="Arial"/>
          <w:color w:val="auto"/>
          <w:sz w:val="22"/>
          <w:szCs w:val="22"/>
        </w:rPr>
        <w:t>v České republice nebo v zemi svého sídla v evidenci daní</w:t>
      </w:r>
      <w:r w:rsidR="00A6552A">
        <w:rPr>
          <w:rFonts w:ascii="Arial" w:hAnsi="Arial" w:cs="Arial"/>
          <w:color w:val="auto"/>
          <w:sz w:val="22"/>
          <w:szCs w:val="22"/>
        </w:rPr>
        <w:t xml:space="preserve"> zachycen splatný daňový nedoplatek ve vztahu ke spotřební dani</w:t>
      </w:r>
    </w:p>
    <w:p w:rsidR="00690882" w:rsidRPr="00E836A6" w:rsidRDefault="00690882" w:rsidP="00932A37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 xml:space="preserve">c) </w:t>
      </w:r>
      <w:r w:rsidR="00F01EA1" w:rsidRPr="00F01EA1">
        <w:rPr>
          <w:rFonts w:ascii="Arial" w:hAnsi="Arial" w:cs="Arial"/>
          <w:color w:val="auto"/>
          <w:sz w:val="22"/>
          <w:szCs w:val="22"/>
        </w:rPr>
        <w:t>nemá v České republice nebo v zemi svého sídla splatný nedoplatek na pojistném nebo na penále na veřejné zdravotní pojištění</w:t>
      </w:r>
      <w:r w:rsidRPr="00E836A6">
        <w:rPr>
          <w:rFonts w:ascii="Arial" w:hAnsi="Arial" w:cs="Arial"/>
          <w:color w:val="auto"/>
          <w:sz w:val="22"/>
          <w:szCs w:val="22"/>
        </w:rPr>
        <w:t>,</w:t>
      </w:r>
    </w:p>
    <w:p w:rsidR="00690882" w:rsidRPr="00E836A6" w:rsidRDefault="00690882" w:rsidP="00932A37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</w:rPr>
      </w:pPr>
      <w:r w:rsidRPr="00E836A6">
        <w:rPr>
          <w:rFonts w:ascii="Arial" w:hAnsi="Arial" w:cs="Arial"/>
          <w:color w:val="auto"/>
          <w:sz w:val="22"/>
          <w:szCs w:val="22"/>
        </w:rPr>
        <w:t xml:space="preserve">d) </w:t>
      </w:r>
      <w:r w:rsidR="00F01EA1" w:rsidRPr="00F01EA1">
        <w:rPr>
          <w:rFonts w:ascii="Arial" w:hAnsi="Arial" w:cs="Arial"/>
          <w:color w:val="auto"/>
          <w:sz w:val="22"/>
          <w:szCs w:val="22"/>
        </w:rPr>
        <w:t>nemá v České republice nebo v zemi svého sídla splatný nedoplatek na pojistném nebo na penále na sociální zabezpečení a příspěvku na státní politiku zaměstnanosti</w:t>
      </w:r>
      <w:r w:rsidRPr="00E836A6">
        <w:rPr>
          <w:rFonts w:ascii="Arial" w:hAnsi="Arial" w:cs="Arial"/>
          <w:color w:val="auto"/>
          <w:sz w:val="22"/>
          <w:szCs w:val="22"/>
        </w:rPr>
        <w:t>,</w:t>
      </w:r>
    </w:p>
    <w:p w:rsidR="00690882" w:rsidRDefault="00690882" w:rsidP="00932A37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E836A6">
        <w:rPr>
          <w:rFonts w:ascii="Arial" w:hAnsi="Arial" w:cs="Arial"/>
          <w:color w:val="auto"/>
          <w:sz w:val="22"/>
          <w:szCs w:val="22"/>
        </w:rPr>
        <w:lastRenderedPageBreak/>
        <w:t xml:space="preserve">e) </w:t>
      </w:r>
      <w:r w:rsidR="00F01EA1">
        <w:rPr>
          <w:rFonts w:ascii="Arial" w:hAnsi="Arial" w:cs="Arial"/>
          <w:color w:val="auto"/>
          <w:sz w:val="22"/>
          <w:szCs w:val="22"/>
        </w:rPr>
        <w:t>není v likvidaci, proti němu</w:t>
      </w:r>
      <w:r w:rsidR="00F01EA1" w:rsidRPr="00F01EA1">
        <w:rPr>
          <w:rFonts w:ascii="Arial" w:hAnsi="Arial" w:cs="Arial"/>
          <w:color w:val="auto"/>
          <w:sz w:val="22"/>
          <w:szCs w:val="22"/>
        </w:rPr>
        <w:t xml:space="preserve"> nebylo vydáno</w:t>
      </w:r>
      <w:r w:rsidR="00F01EA1">
        <w:rPr>
          <w:rFonts w:ascii="Arial" w:hAnsi="Arial" w:cs="Arial"/>
          <w:color w:val="auto"/>
          <w:sz w:val="22"/>
          <w:szCs w:val="22"/>
        </w:rPr>
        <w:t xml:space="preserve"> rozhodnutí o úpadku, vůči němu</w:t>
      </w:r>
      <w:r w:rsidR="00F01EA1" w:rsidRPr="00F01EA1">
        <w:rPr>
          <w:rFonts w:ascii="Arial" w:hAnsi="Arial" w:cs="Arial"/>
          <w:color w:val="auto"/>
          <w:sz w:val="22"/>
          <w:szCs w:val="22"/>
        </w:rPr>
        <w:t xml:space="preserve"> nebyla nařízena nucená správa podle jiného právního předpisu, nebo </w:t>
      </w:r>
      <w:r w:rsidR="00F01EA1">
        <w:rPr>
          <w:rFonts w:ascii="Arial" w:hAnsi="Arial" w:cs="Arial"/>
          <w:color w:val="auto"/>
          <w:sz w:val="22"/>
          <w:szCs w:val="22"/>
        </w:rPr>
        <w:t xml:space="preserve">není </w:t>
      </w:r>
      <w:r w:rsidR="00F01EA1" w:rsidRPr="00F01EA1">
        <w:rPr>
          <w:rFonts w:ascii="Arial" w:hAnsi="Arial" w:cs="Arial"/>
          <w:color w:val="auto"/>
          <w:sz w:val="22"/>
          <w:szCs w:val="22"/>
        </w:rPr>
        <w:t>v obdobné situaci podle právního řádu země sídla dodavatele</w:t>
      </w:r>
      <w:r w:rsidR="00F01EA1">
        <w:rPr>
          <w:rFonts w:ascii="Arial" w:hAnsi="Arial" w:cs="Arial"/>
          <w:color w:val="auto"/>
          <w:sz w:val="22"/>
          <w:szCs w:val="22"/>
          <w:lang w:val="en-US"/>
        </w:rPr>
        <w:t>;</w:t>
      </w:r>
    </w:p>
    <w:p w:rsidR="005469E2" w:rsidRPr="00F240D4" w:rsidRDefault="00F240D4" w:rsidP="00932A37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 w:rsidRPr="00F240D4">
        <w:rPr>
          <w:rFonts w:ascii="Arial" w:hAnsi="Arial" w:cs="Arial"/>
          <w:color w:val="auto"/>
          <w:sz w:val="22"/>
          <w:szCs w:val="22"/>
          <w:u w:val="single"/>
        </w:rPr>
        <w:t xml:space="preserve">a současně prohlašuji, že 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>na</w:t>
      </w:r>
      <w:r w:rsidR="0077236B">
        <w:rPr>
          <w:rFonts w:ascii="Arial" w:hAnsi="Arial" w:cs="Arial"/>
          <w:color w:val="auto"/>
          <w:sz w:val="22"/>
          <w:szCs w:val="22"/>
          <w:u w:val="single"/>
        </w:rPr>
        <w:t xml:space="preserve"> případnou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 xml:space="preserve"> žádost zadavatele</w:t>
      </w:r>
      <w:r w:rsidR="00B57134" w:rsidRPr="00F240D4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>v </w:t>
      </w:r>
      <w:r w:rsidR="00B57134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souladu s § </w:t>
      </w:r>
      <w:r w:rsidR="006A5CD7" w:rsidRPr="006A5CD7">
        <w:rPr>
          <w:rFonts w:ascii="Arial" w:hAnsi="Arial" w:cs="Arial"/>
          <w:color w:val="auto"/>
          <w:sz w:val="22"/>
          <w:szCs w:val="22"/>
          <w:u w:val="single"/>
        </w:rPr>
        <w:t>45</w:t>
      </w:r>
      <w:r w:rsidR="00B57134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odst. </w:t>
      </w:r>
      <w:r w:rsidR="006A5CD7" w:rsidRPr="006A5CD7">
        <w:rPr>
          <w:rFonts w:ascii="Arial" w:hAnsi="Arial" w:cs="Arial"/>
          <w:color w:val="auto"/>
          <w:sz w:val="22"/>
          <w:szCs w:val="22"/>
          <w:u w:val="single"/>
        </w:rPr>
        <w:t>1</w:t>
      </w:r>
      <w:r w:rsidR="00B57134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475DE2" w:rsidRPr="006A5CD7">
        <w:rPr>
          <w:rFonts w:ascii="Arial" w:hAnsi="Arial" w:cs="Arial"/>
          <w:color w:val="auto"/>
          <w:sz w:val="22"/>
          <w:szCs w:val="22"/>
          <w:u w:val="single"/>
        </w:rPr>
        <w:t>a</w:t>
      </w:r>
      <w:r w:rsidR="00475DE2">
        <w:rPr>
          <w:rFonts w:ascii="Arial" w:hAnsi="Arial" w:cs="Arial"/>
          <w:color w:val="auto"/>
          <w:sz w:val="22"/>
          <w:szCs w:val="22"/>
          <w:u w:val="single"/>
        </w:rPr>
        <w:t xml:space="preserve"> § 122 odst. 3 písm. a) zákona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 xml:space="preserve"> předloží </w:t>
      </w:r>
      <w:r w:rsidR="0077236B">
        <w:rPr>
          <w:rFonts w:ascii="Arial" w:hAnsi="Arial" w:cs="Arial"/>
          <w:color w:val="auto"/>
          <w:sz w:val="22"/>
          <w:szCs w:val="22"/>
          <w:u w:val="single"/>
        </w:rPr>
        <w:t xml:space="preserve">dodavatel 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 xml:space="preserve">v průběhu zadávacího řízení </w:t>
      </w:r>
      <w:r w:rsidRPr="00F240D4">
        <w:rPr>
          <w:rFonts w:ascii="Arial" w:hAnsi="Arial" w:cs="Arial"/>
          <w:color w:val="auto"/>
          <w:sz w:val="22"/>
          <w:szCs w:val="22"/>
          <w:u w:val="single"/>
        </w:rPr>
        <w:t>originály</w:t>
      </w:r>
      <w:r w:rsidR="00756DCC">
        <w:rPr>
          <w:rFonts w:ascii="Arial" w:hAnsi="Arial" w:cs="Arial"/>
          <w:color w:val="auto"/>
          <w:sz w:val="22"/>
          <w:szCs w:val="22"/>
          <w:u w:val="single"/>
        </w:rPr>
        <w:t xml:space="preserve"> (</w:t>
      </w:r>
      <w:r w:rsidR="00756DCC" w:rsidRPr="00756DCC">
        <w:rPr>
          <w:rFonts w:ascii="Arial" w:hAnsi="Arial" w:cs="Arial"/>
          <w:i/>
          <w:sz w:val="20"/>
          <w:szCs w:val="20"/>
        </w:rPr>
        <w:t>elektronicky podepsané dokumenty oprávněnými osobami, které dokumenty vydaly</w:t>
      </w:r>
      <w:r w:rsidR="00756DCC">
        <w:rPr>
          <w:rFonts w:ascii="Arial" w:hAnsi="Arial" w:cs="Arial"/>
          <w:sz w:val="20"/>
          <w:szCs w:val="20"/>
        </w:rPr>
        <w:t>)</w:t>
      </w:r>
      <w:r w:rsidRPr="00F240D4">
        <w:rPr>
          <w:rFonts w:ascii="Arial" w:hAnsi="Arial" w:cs="Arial"/>
          <w:color w:val="auto"/>
          <w:sz w:val="22"/>
          <w:szCs w:val="22"/>
          <w:u w:val="single"/>
        </w:rPr>
        <w:t xml:space="preserve"> či úředně ověřené kopie </w:t>
      </w:r>
      <w:r w:rsidR="00756DCC">
        <w:rPr>
          <w:rFonts w:ascii="Arial" w:hAnsi="Arial" w:cs="Arial"/>
          <w:color w:val="auto"/>
          <w:sz w:val="22"/>
          <w:szCs w:val="22"/>
          <w:u w:val="single"/>
        </w:rPr>
        <w:t>(</w:t>
      </w:r>
      <w:r w:rsidR="00756DCC" w:rsidRPr="00756DCC">
        <w:rPr>
          <w:rFonts w:ascii="Arial" w:hAnsi="Arial" w:cs="Arial"/>
          <w:i/>
          <w:sz w:val="20"/>
          <w:szCs w:val="20"/>
        </w:rPr>
        <w:t>autorizované konverze z listinné do elektronické podoby dokumentů</w:t>
      </w:r>
      <w:r w:rsidR="00756DCC">
        <w:rPr>
          <w:rFonts w:ascii="Arial" w:hAnsi="Arial" w:cs="Arial"/>
          <w:sz w:val="20"/>
          <w:szCs w:val="20"/>
        </w:rPr>
        <w:t>)</w:t>
      </w:r>
      <w:r w:rsidR="00756DCC" w:rsidRPr="00F240D4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Pr="00F240D4">
        <w:rPr>
          <w:rFonts w:ascii="Arial" w:hAnsi="Arial" w:cs="Arial"/>
          <w:color w:val="auto"/>
          <w:sz w:val="22"/>
          <w:szCs w:val="22"/>
          <w:u w:val="single"/>
        </w:rPr>
        <w:t>následujících dokladů</w:t>
      </w:r>
      <w:r w:rsidR="006A5CD7" w:rsidRPr="006A5CD7">
        <w:rPr>
          <w:rFonts w:ascii="Arial" w:hAnsi="Arial" w:cs="Arial"/>
          <w:color w:val="auto"/>
          <w:sz w:val="22"/>
          <w:szCs w:val="22"/>
        </w:rPr>
        <w:t xml:space="preserve"> </w:t>
      </w:r>
      <w:r w:rsidR="006A5CD7" w:rsidRPr="00216DE6">
        <w:rPr>
          <w:rFonts w:ascii="Arial" w:hAnsi="Arial" w:cs="Arial"/>
          <w:i/>
          <w:sz w:val="20"/>
          <w:szCs w:val="20"/>
        </w:rPr>
        <w:t>(</w:t>
      </w:r>
      <w:r w:rsidR="006A5CD7">
        <w:rPr>
          <w:rFonts w:ascii="Arial" w:hAnsi="Arial" w:cs="Arial"/>
          <w:i/>
          <w:sz w:val="20"/>
          <w:szCs w:val="20"/>
        </w:rPr>
        <w:t>d</w:t>
      </w:r>
      <w:r w:rsidR="006A5CD7" w:rsidRPr="00216DE6">
        <w:rPr>
          <w:rFonts w:ascii="Arial" w:hAnsi="Arial" w:cs="Arial"/>
          <w:i/>
          <w:sz w:val="20"/>
          <w:szCs w:val="20"/>
        </w:rPr>
        <w:t xml:space="preserve">oklady prokazující základní způsobilost podle § 74 zákona musí prokazovat splnění požadovaného kritéria způsobilosti nejpozději v době 3 měsíců přede dnem </w:t>
      </w:r>
      <w:r w:rsidR="006A5CD7">
        <w:rPr>
          <w:rFonts w:ascii="Arial" w:hAnsi="Arial" w:cs="Arial"/>
          <w:i/>
          <w:sz w:val="20"/>
          <w:szCs w:val="20"/>
        </w:rPr>
        <w:t>zahájení zadávacího řízení</w:t>
      </w:r>
      <w:r w:rsidR="006A5CD7" w:rsidRPr="00216DE6">
        <w:rPr>
          <w:rFonts w:ascii="Arial" w:hAnsi="Arial" w:cs="Arial"/>
          <w:i/>
          <w:sz w:val="20"/>
          <w:szCs w:val="20"/>
        </w:rPr>
        <w:t>)</w:t>
      </w:r>
      <w:r w:rsidRPr="006A5CD7">
        <w:rPr>
          <w:rFonts w:ascii="Arial" w:hAnsi="Arial" w:cs="Arial"/>
          <w:color w:val="auto"/>
          <w:sz w:val="22"/>
          <w:szCs w:val="22"/>
        </w:rPr>
        <w:t>:</w:t>
      </w:r>
    </w:p>
    <w:p w:rsidR="006C550A" w:rsidRPr="006C550A" w:rsidRDefault="006C550A" w:rsidP="00475DE2">
      <w:pPr>
        <w:pStyle w:val="Textodstavce"/>
        <w:numPr>
          <w:ilvl w:val="0"/>
          <w:numId w:val="0"/>
        </w:numPr>
        <w:tabs>
          <w:tab w:val="left" w:pos="426"/>
        </w:tabs>
        <w:spacing w:line="280" w:lineRule="atLeast"/>
        <w:ind w:left="284"/>
        <w:rPr>
          <w:rFonts w:ascii="Arial" w:hAnsi="Arial" w:cs="Arial"/>
          <w:bCs/>
          <w:sz w:val="22"/>
          <w:szCs w:val="22"/>
        </w:rPr>
      </w:pPr>
      <w:r w:rsidRPr="006C550A">
        <w:rPr>
          <w:rFonts w:ascii="Arial" w:hAnsi="Arial" w:cs="Arial"/>
          <w:bCs/>
          <w:sz w:val="22"/>
          <w:szCs w:val="22"/>
        </w:rPr>
        <w:t>- ve vztahu k České republice dle § 75 zákona:</w:t>
      </w:r>
    </w:p>
    <w:p w:rsidR="006C550A" w:rsidRPr="00451D96" w:rsidRDefault="006C550A" w:rsidP="008D2CC4">
      <w:pPr>
        <w:pStyle w:val="Textodstavce"/>
        <w:numPr>
          <w:ilvl w:val="0"/>
          <w:numId w:val="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Arial" w:hAnsi="Arial" w:cs="Arial"/>
          <w:bCs/>
          <w:sz w:val="20"/>
          <w:szCs w:val="20"/>
        </w:rPr>
      </w:pPr>
      <w:r w:rsidRPr="00451D96">
        <w:rPr>
          <w:rFonts w:ascii="Arial" w:hAnsi="Arial" w:cs="Arial"/>
          <w:bCs/>
          <w:sz w:val="20"/>
          <w:szCs w:val="20"/>
        </w:rPr>
        <w:t>výpis z evidence Rejstříku trestů ve vztahu k § 74 odst. 1 písm. a)</w:t>
      </w:r>
      <w:r>
        <w:rPr>
          <w:rFonts w:ascii="Arial" w:hAnsi="Arial" w:cs="Arial"/>
          <w:bCs/>
          <w:sz w:val="20"/>
          <w:szCs w:val="20"/>
        </w:rPr>
        <w:t xml:space="preserve"> zákona</w:t>
      </w:r>
      <w:r w:rsidRPr="00451D96">
        <w:rPr>
          <w:rFonts w:ascii="Arial" w:hAnsi="Arial" w:cs="Arial"/>
          <w:bCs/>
          <w:sz w:val="20"/>
          <w:szCs w:val="20"/>
        </w:rPr>
        <w:t>,</w:t>
      </w:r>
    </w:p>
    <w:p w:rsidR="006C550A" w:rsidRPr="00451D96" w:rsidRDefault="006C550A" w:rsidP="008D2CC4">
      <w:pPr>
        <w:pStyle w:val="Textodstavce"/>
        <w:numPr>
          <w:ilvl w:val="0"/>
          <w:numId w:val="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Arial" w:hAnsi="Arial" w:cs="Arial"/>
          <w:bCs/>
          <w:sz w:val="20"/>
          <w:szCs w:val="20"/>
        </w:rPr>
      </w:pPr>
      <w:r w:rsidRPr="00451D96">
        <w:rPr>
          <w:rFonts w:ascii="Arial" w:hAnsi="Arial" w:cs="Arial"/>
          <w:bCs/>
          <w:sz w:val="20"/>
          <w:szCs w:val="20"/>
        </w:rPr>
        <w:t>potvrzení příslušného finančního úřadu</w:t>
      </w:r>
      <w:r w:rsidR="00E545BF">
        <w:rPr>
          <w:rFonts w:ascii="Arial" w:hAnsi="Arial" w:cs="Arial"/>
          <w:bCs/>
          <w:sz w:val="20"/>
          <w:szCs w:val="20"/>
        </w:rPr>
        <w:t xml:space="preserve"> </w:t>
      </w:r>
      <w:r w:rsidRPr="00451D96">
        <w:rPr>
          <w:rFonts w:ascii="Arial" w:hAnsi="Arial" w:cs="Arial"/>
          <w:bCs/>
          <w:sz w:val="20"/>
          <w:szCs w:val="20"/>
        </w:rPr>
        <w:t>ve vztahu k § 74 odst. 1 písm. b)</w:t>
      </w:r>
      <w:r w:rsidRPr="00B1627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zákona</w:t>
      </w:r>
      <w:r w:rsidRPr="00451D96">
        <w:rPr>
          <w:rFonts w:ascii="Arial" w:hAnsi="Arial" w:cs="Arial"/>
          <w:bCs/>
          <w:sz w:val="20"/>
          <w:szCs w:val="20"/>
        </w:rPr>
        <w:t>,</w:t>
      </w:r>
    </w:p>
    <w:p w:rsidR="006C550A" w:rsidRPr="00451D96" w:rsidRDefault="006C550A" w:rsidP="008D2CC4">
      <w:pPr>
        <w:pStyle w:val="Textodstavce"/>
        <w:numPr>
          <w:ilvl w:val="0"/>
          <w:numId w:val="3"/>
        </w:numPr>
        <w:tabs>
          <w:tab w:val="clear" w:pos="851"/>
          <w:tab w:val="left" w:pos="426"/>
          <w:tab w:val="left" w:pos="1134"/>
        </w:tabs>
        <w:spacing w:before="0" w:after="60" w:line="280" w:lineRule="atLeast"/>
        <w:ind w:left="993" w:hanging="284"/>
        <w:rPr>
          <w:rFonts w:ascii="Arial" w:hAnsi="Arial" w:cs="Arial"/>
          <w:bCs/>
          <w:sz w:val="20"/>
          <w:szCs w:val="20"/>
        </w:rPr>
      </w:pPr>
      <w:r w:rsidRPr="00451D96">
        <w:rPr>
          <w:rFonts w:ascii="Arial" w:hAnsi="Arial" w:cs="Arial"/>
          <w:bCs/>
          <w:sz w:val="20"/>
          <w:szCs w:val="20"/>
        </w:rPr>
        <w:t>potvrzení příslušné okresní správy sociálního zabezpečení ve vztahu k § 74 odst. 1 písm. d)</w:t>
      </w:r>
      <w:r w:rsidRPr="00B1627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zákona</w:t>
      </w:r>
      <w:r w:rsidRPr="00451D96">
        <w:rPr>
          <w:rFonts w:ascii="Arial" w:hAnsi="Arial" w:cs="Arial"/>
          <w:bCs/>
          <w:sz w:val="20"/>
          <w:szCs w:val="20"/>
        </w:rPr>
        <w:t>,</w:t>
      </w:r>
    </w:p>
    <w:p w:rsidR="006C550A" w:rsidRPr="00451D96" w:rsidRDefault="00475DE2" w:rsidP="008D2CC4">
      <w:pPr>
        <w:pStyle w:val="Textodstavce"/>
        <w:numPr>
          <w:ilvl w:val="0"/>
          <w:numId w:val="3"/>
        </w:numPr>
        <w:tabs>
          <w:tab w:val="clear" w:pos="851"/>
          <w:tab w:val="left" w:pos="426"/>
          <w:tab w:val="left" w:pos="1134"/>
        </w:tabs>
        <w:spacing w:before="0" w:line="280" w:lineRule="atLeast"/>
        <w:ind w:left="993" w:hanging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výpis </w:t>
      </w:r>
      <w:r w:rsidR="006C550A" w:rsidRPr="00451D96">
        <w:rPr>
          <w:rFonts w:ascii="Arial" w:hAnsi="Arial" w:cs="Arial"/>
          <w:bCs/>
          <w:sz w:val="20"/>
          <w:szCs w:val="20"/>
        </w:rPr>
        <w:t>z obchodního rejstříku, nebo předložení písemného čestného prohlášení v případě, že není v obchodním rejstříku zapsán, ve vztahu k § 74 odst. 1 písm. e)</w:t>
      </w:r>
      <w:r w:rsidR="006C550A" w:rsidRPr="00B16278">
        <w:rPr>
          <w:rFonts w:ascii="Arial" w:hAnsi="Arial" w:cs="Arial"/>
          <w:bCs/>
          <w:sz w:val="20"/>
          <w:szCs w:val="20"/>
        </w:rPr>
        <w:t xml:space="preserve"> </w:t>
      </w:r>
      <w:r w:rsidR="006C550A">
        <w:rPr>
          <w:rFonts w:ascii="Arial" w:hAnsi="Arial" w:cs="Arial"/>
          <w:bCs/>
          <w:sz w:val="20"/>
          <w:szCs w:val="20"/>
        </w:rPr>
        <w:t>zákona</w:t>
      </w:r>
      <w:r w:rsidR="006C550A" w:rsidRPr="00451D96">
        <w:rPr>
          <w:rFonts w:ascii="Arial" w:hAnsi="Arial" w:cs="Arial"/>
          <w:bCs/>
          <w:sz w:val="20"/>
          <w:szCs w:val="20"/>
        </w:rPr>
        <w:t>.</w:t>
      </w:r>
    </w:p>
    <w:p w:rsidR="00F01EA1" w:rsidRDefault="006C550A" w:rsidP="00475DE2">
      <w:pPr>
        <w:pStyle w:val="Textodstavce"/>
        <w:numPr>
          <w:ilvl w:val="0"/>
          <w:numId w:val="0"/>
        </w:numPr>
        <w:tabs>
          <w:tab w:val="left" w:pos="426"/>
        </w:tabs>
        <w:spacing w:line="280" w:lineRule="atLeast"/>
        <w:ind w:left="284"/>
        <w:rPr>
          <w:rFonts w:ascii="Arial" w:hAnsi="Arial" w:cs="Arial"/>
          <w:bCs/>
          <w:sz w:val="22"/>
          <w:szCs w:val="22"/>
        </w:rPr>
      </w:pPr>
      <w:r w:rsidRPr="00475DE2">
        <w:rPr>
          <w:rFonts w:ascii="Arial" w:hAnsi="Arial" w:cs="Arial"/>
          <w:bCs/>
          <w:sz w:val="22"/>
          <w:szCs w:val="22"/>
        </w:rPr>
        <w:t xml:space="preserve">- </w:t>
      </w:r>
      <w:r w:rsidRPr="006C550A">
        <w:rPr>
          <w:rFonts w:ascii="Arial" w:hAnsi="Arial" w:cs="Arial"/>
          <w:bCs/>
          <w:sz w:val="22"/>
          <w:szCs w:val="22"/>
        </w:rPr>
        <w:t>ve vztahu k zemi sídla jiné země než ČR v souladu s § 81 zákona</w:t>
      </w:r>
      <w:r w:rsidR="00475DE2">
        <w:rPr>
          <w:rFonts w:ascii="Arial" w:hAnsi="Arial" w:cs="Arial"/>
          <w:bCs/>
          <w:sz w:val="22"/>
          <w:szCs w:val="22"/>
        </w:rPr>
        <w:t>;</w:t>
      </w:r>
    </w:p>
    <w:p w:rsidR="00475DE2" w:rsidRPr="00475DE2" w:rsidRDefault="00475DE2" w:rsidP="00475DE2">
      <w:pPr>
        <w:pStyle w:val="Textodstavce"/>
        <w:numPr>
          <w:ilvl w:val="0"/>
          <w:numId w:val="0"/>
        </w:numPr>
        <w:tabs>
          <w:tab w:val="left" w:pos="426"/>
        </w:tabs>
        <w:spacing w:after="0" w:line="280" w:lineRule="atLeast"/>
        <w:ind w:left="284"/>
        <w:rPr>
          <w:rFonts w:ascii="Arial" w:hAnsi="Arial" w:cs="Arial"/>
          <w:bCs/>
          <w:sz w:val="22"/>
          <w:szCs w:val="22"/>
        </w:rPr>
      </w:pPr>
    </w:p>
    <w:p w:rsidR="006D1E5D" w:rsidRPr="006D1E5D" w:rsidRDefault="006D1E5D" w:rsidP="00B57134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 w:rsidRPr="006D1E5D">
        <w:rPr>
          <w:rFonts w:ascii="Arial" w:hAnsi="Arial" w:cs="Arial"/>
          <w:color w:val="auto"/>
          <w:sz w:val="22"/>
          <w:szCs w:val="22"/>
          <w:u w:val="single"/>
        </w:rPr>
        <w:t xml:space="preserve">2. dodavatel splňuje profesní </w:t>
      </w:r>
      <w:r w:rsidR="00E73701">
        <w:rPr>
          <w:rFonts w:ascii="Arial" w:hAnsi="Arial" w:cs="Arial"/>
          <w:color w:val="auto"/>
          <w:sz w:val="22"/>
          <w:szCs w:val="22"/>
          <w:u w:val="single"/>
        </w:rPr>
        <w:t>způsobilost</w:t>
      </w:r>
      <w:r w:rsidR="002125E7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2125E7" w:rsidRPr="00434E13">
        <w:rPr>
          <w:rFonts w:ascii="Arial" w:hAnsi="Arial" w:cs="Arial"/>
          <w:color w:val="auto"/>
          <w:sz w:val="22"/>
          <w:szCs w:val="22"/>
          <w:u w:val="single"/>
        </w:rPr>
        <w:t>dle § 77</w:t>
      </w:r>
      <w:r w:rsidR="001D2CDE" w:rsidRPr="00434E13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2125E7" w:rsidRPr="00434E13">
        <w:rPr>
          <w:rFonts w:ascii="Arial" w:hAnsi="Arial" w:cs="Arial"/>
          <w:color w:val="auto"/>
          <w:sz w:val="22"/>
          <w:szCs w:val="22"/>
          <w:u w:val="single"/>
        </w:rPr>
        <w:t xml:space="preserve">odst. </w:t>
      </w:r>
      <w:r w:rsidR="002125E7" w:rsidRPr="00E545BF">
        <w:rPr>
          <w:rFonts w:ascii="Arial" w:hAnsi="Arial" w:cs="Arial"/>
          <w:color w:val="auto"/>
          <w:sz w:val="22"/>
          <w:szCs w:val="22"/>
          <w:u w:val="single"/>
        </w:rPr>
        <w:t xml:space="preserve">1 </w:t>
      </w:r>
      <w:r w:rsidRPr="0042201F">
        <w:rPr>
          <w:rFonts w:ascii="Arial" w:hAnsi="Arial" w:cs="Arial"/>
          <w:color w:val="auto"/>
          <w:sz w:val="22"/>
          <w:szCs w:val="22"/>
          <w:u w:val="single"/>
        </w:rPr>
        <w:t>zákona</w:t>
      </w:r>
      <w:r w:rsidRPr="006D1E5D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2125E7" w:rsidRPr="006A5CD7">
        <w:rPr>
          <w:rFonts w:ascii="Arial" w:hAnsi="Arial" w:cs="Arial"/>
          <w:color w:val="auto"/>
          <w:sz w:val="22"/>
          <w:szCs w:val="22"/>
          <w:u w:val="single"/>
        </w:rPr>
        <w:t>vymezenou</w:t>
      </w:r>
      <w:r w:rsidR="00BE7E33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v </w:t>
      </w:r>
      <w:r w:rsidR="002125E7" w:rsidRPr="006A5CD7">
        <w:rPr>
          <w:rFonts w:ascii="Arial" w:hAnsi="Arial" w:cs="Arial"/>
          <w:color w:val="auto"/>
          <w:sz w:val="22"/>
          <w:szCs w:val="22"/>
          <w:u w:val="single"/>
        </w:rPr>
        <w:t>zadávací</w:t>
      </w:r>
      <w:r w:rsidR="00BE7E33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dokumentaci</w:t>
      </w:r>
      <w:r w:rsidR="005469E2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a </w:t>
      </w:r>
      <w:r w:rsidR="00B57134" w:rsidRPr="006A5CD7">
        <w:rPr>
          <w:rFonts w:ascii="Arial" w:hAnsi="Arial" w:cs="Arial"/>
          <w:color w:val="auto"/>
          <w:sz w:val="22"/>
          <w:szCs w:val="22"/>
          <w:u w:val="single"/>
        </w:rPr>
        <w:t>na</w:t>
      </w:r>
      <w:r w:rsidR="0077236B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případnou</w:t>
      </w:r>
      <w:r w:rsidR="00B57134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žádost zadavatele v souladu </w:t>
      </w:r>
      <w:r w:rsidR="00434E13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§ </w:t>
      </w:r>
      <w:r w:rsidR="006A5CD7" w:rsidRPr="006A5CD7">
        <w:rPr>
          <w:rFonts w:ascii="Arial" w:hAnsi="Arial" w:cs="Arial"/>
          <w:color w:val="auto"/>
          <w:sz w:val="22"/>
          <w:szCs w:val="22"/>
          <w:u w:val="single"/>
        </w:rPr>
        <w:t>45</w:t>
      </w:r>
      <w:r w:rsidR="00434E13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odst. </w:t>
      </w:r>
      <w:r w:rsidR="006A5CD7" w:rsidRPr="006A5CD7">
        <w:rPr>
          <w:rFonts w:ascii="Arial" w:hAnsi="Arial" w:cs="Arial"/>
          <w:color w:val="auto"/>
          <w:sz w:val="22"/>
          <w:szCs w:val="22"/>
          <w:u w:val="single"/>
        </w:rPr>
        <w:t>1</w:t>
      </w:r>
      <w:r w:rsidR="00B57134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434E13" w:rsidRPr="006A5CD7">
        <w:rPr>
          <w:rFonts w:ascii="Arial" w:hAnsi="Arial" w:cs="Arial"/>
          <w:color w:val="auto"/>
          <w:sz w:val="22"/>
          <w:szCs w:val="22"/>
          <w:u w:val="single"/>
        </w:rPr>
        <w:t>a s § 122</w:t>
      </w:r>
      <w:r w:rsidR="00434E13">
        <w:rPr>
          <w:rFonts w:ascii="Arial" w:hAnsi="Arial" w:cs="Arial"/>
          <w:color w:val="auto"/>
          <w:sz w:val="22"/>
          <w:szCs w:val="22"/>
          <w:u w:val="single"/>
        </w:rPr>
        <w:t xml:space="preserve"> odst. 3 písm. a) zákona 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 xml:space="preserve">předloží v průběhu zadávacího řízení </w:t>
      </w:r>
      <w:r w:rsidR="00B57134" w:rsidRPr="00F240D4">
        <w:rPr>
          <w:rFonts w:ascii="Arial" w:hAnsi="Arial" w:cs="Arial"/>
          <w:color w:val="auto"/>
          <w:sz w:val="22"/>
          <w:szCs w:val="22"/>
          <w:u w:val="single"/>
        </w:rPr>
        <w:t xml:space="preserve">originály </w:t>
      </w:r>
      <w:r w:rsidR="00756DCC">
        <w:rPr>
          <w:rFonts w:ascii="Arial" w:hAnsi="Arial" w:cs="Arial"/>
          <w:color w:val="auto"/>
          <w:sz w:val="22"/>
          <w:szCs w:val="22"/>
          <w:u w:val="single"/>
        </w:rPr>
        <w:t>(</w:t>
      </w:r>
      <w:r w:rsidR="00756DCC" w:rsidRPr="00756DCC">
        <w:rPr>
          <w:rFonts w:ascii="Arial" w:hAnsi="Arial" w:cs="Arial"/>
          <w:i/>
          <w:sz w:val="20"/>
          <w:szCs w:val="20"/>
        </w:rPr>
        <w:t>elektronicky podepsané dokumenty oprávněnými osobami, které dokumenty vydaly</w:t>
      </w:r>
      <w:r w:rsidR="00756DCC">
        <w:rPr>
          <w:rFonts w:ascii="Arial" w:hAnsi="Arial" w:cs="Arial"/>
          <w:sz w:val="20"/>
          <w:szCs w:val="20"/>
        </w:rPr>
        <w:t>)</w:t>
      </w:r>
      <w:r w:rsidR="00756DCC" w:rsidRPr="00F240D4">
        <w:rPr>
          <w:rFonts w:ascii="Arial" w:hAnsi="Arial" w:cs="Arial"/>
          <w:color w:val="auto"/>
          <w:sz w:val="22"/>
          <w:szCs w:val="22"/>
          <w:u w:val="single"/>
        </w:rPr>
        <w:t xml:space="preserve"> či úředně ověřené kopie </w:t>
      </w:r>
      <w:r w:rsidR="00756DCC">
        <w:rPr>
          <w:rFonts w:ascii="Arial" w:hAnsi="Arial" w:cs="Arial"/>
          <w:color w:val="auto"/>
          <w:sz w:val="22"/>
          <w:szCs w:val="22"/>
          <w:u w:val="single"/>
        </w:rPr>
        <w:t>(</w:t>
      </w:r>
      <w:r w:rsidR="00756DCC" w:rsidRPr="00756DCC">
        <w:rPr>
          <w:rFonts w:ascii="Arial" w:hAnsi="Arial" w:cs="Arial"/>
          <w:i/>
          <w:sz w:val="20"/>
          <w:szCs w:val="20"/>
        </w:rPr>
        <w:t>autorizované konverze z listinné do elektronické podoby dokumentů</w:t>
      </w:r>
      <w:r w:rsidR="00756DCC">
        <w:rPr>
          <w:rFonts w:ascii="Arial" w:hAnsi="Arial" w:cs="Arial"/>
          <w:sz w:val="20"/>
          <w:szCs w:val="20"/>
        </w:rPr>
        <w:t>)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 xml:space="preserve"> následujících dokladů</w:t>
      </w:r>
      <w:r w:rsidR="00B57134" w:rsidRPr="00B57134">
        <w:rPr>
          <w:rFonts w:ascii="Arial" w:hAnsi="Arial" w:cs="Arial"/>
          <w:color w:val="auto"/>
          <w:sz w:val="22"/>
          <w:szCs w:val="22"/>
        </w:rPr>
        <w:t xml:space="preserve"> </w:t>
      </w:r>
      <w:r w:rsidR="005469E2" w:rsidRPr="00434E13">
        <w:rPr>
          <w:rFonts w:ascii="Arial" w:hAnsi="Arial" w:cs="Arial"/>
          <w:i/>
          <w:color w:val="auto"/>
          <w:sz w:val="20"/>
          <w:szCs w:val="20"/>
        </w:rPr>
        <w:t>(doklady dodavatel nemusí předložit, pokud právní předpisy v zemi jeho sídla obdobnou profesní způsobilost nevyžadují)</w:t>
      </w:r>
      <w:r w:rsidRPr="005469E2">
        <w:rPr>
          <w:rFonts w:ascii="Arial" w:hAnsi="Arial" w:cs="Arial"/>
          <w:color w:val="auto"/>
          <w:sz w:val="22"/>
          <w:szCs w:val="22"/>
        </w:rPr>
        <w:t>:</w:t>
      </w:r>
    </w:p>
    <w:p w:rsidR="00E93E34" w:rsidRDefault="00434E13" w:rsidP="00DF7C5E">
      <w:pPr>
        <w:pStyle w:val="Textodstavce"/>
        <w:numPr>
          <w:ilvl w:val="0"/>
          <w:numId w:val="0"/>
        </w:numPr>
        <w:tabs>
          <w:tab w:val="left" w:pos="426"/>
        </w:tabs>
        <w:spacing w:line="280" w:lineRule="atLeast"/>
        <w:ind w:left="454" w:hanging="17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 w:rsidR="005469E2" w:rsidRPr="00434E13">
        <w:rPr>
          <w:rFonts w:ascii="Arial" w:hAnsi="Arial" w:cs="Arial"/>
          <w:bCs/>
          <w:sz w:val="22"/>
          <w:szCs w:val="22"/>
        </w:rPr>
        <w:t xml:space="preserve"> </w:t>
      </w:r>
      <w:r w:rsidRPr="00434E13">
        <w:rPr>
          <w:rFonts w:ascii="Arial" w:hAnsi="Arial" w:cs="Arial"/>
          <w:bCs/>
          <w:sz w:val="22"/>
          <w:szCs w:val="22"/>
        </w:rPr>
        <w:t xml:space="preserve">dle § 77 odst. 1 zákona </w:t>
      </w:r>
      <w:r>
        <w:rPr>
          <w:rFonts w:ascii="Arial" w:hAnsi="Arial" w:cs="Arial"/>
          <w:bCs/>
          <w:sz w:val="22"/>
          <w:szCs w:val="22"/>
        </w:rPr>
        <w:t>v</w:t>
      </w:r>
      <w:r w:rsidR="005469E2" w:rsidRPr="00434E13">
        <w:rPr>
          <w:rFonts w:ascii="Arial" w:hAnsi="Arial" w:cs="Arial"/>
          <w:bCs/>
          <w:sz w:val="22"/>
          <w:szCs w:val="22"/>
        </w:rPr>
        <w:t xml:space="preserve">e vztahu k České republice </w:t>
      </w:r>
      <w:r w:rsidR="005469E2" w:rsidRPr="00DA5639">
        <w:rPr>
          <w:rFonts w:ascii="Arial" w:hAnsi="Arial" w:cs="Arial"/>
          <w:bCs/>
          <w:sz w:val="22"/>
          <w:szCs w:val="22"/>
          <w:u w:val="single"/>
        </w:rPr>
        <w:t>výpis z obchodního rejstříku nebo jiné obdobné evidence</w:t>
      </w:r>
      <w:r w:rsidR="005469E2" w:rsidRPr="00434E13">
        <w:rPr>
          <w:rFonts w:ascii="Arial" w:hAnsi="Arial" w:cs="Arial"/>
          <w:bCs/>
          <w:sz w:val="22"/>
          <w:szCs w:val="22"/>
        </w:rPr>
        <w:t>, pokud jiný právní předpis zápis do takové evidence vyžaduje</w:t>
      </w:r>
      <w:r w:rsidR="006A5CD7">
        <w:rPr>
          <w:rFonts w:ascii="Arial" w:hAnsi="Arial" w:cs="Arial"/>
          <w:bCs/>
          <w:sz w:val="22"/>
          <w:szCs w:val="22"/>
        </w:rPr>
        <w:t xml:space="preserve"> </w:t>
      </w:r>
      <w:r w:rsidR="006A5CD7" w:rsidRPr="00216DE6">
        <w:rPr>
          <w:rFonts w:ascii="Arial" w:hAnsi="Arial" w:cs="Arial"/>
          <w:i/>
          <w:sz w:val="20"/>
          <w:szCs w:val="20"/>
        </w:rPr>
        <w:t>(</w:t>
      </w:r>
      <w:r w:rsidR="006A5CD7">
        <w:rPr>
          <w:rFonts w:ascii="Arial" w:hAnsi="Arial" w:cs="Arial"/>
          <w:i/>
          <w:sz w:val="20"/>
          <w:szCs w:val="20"/>
        </w:rPr>
        <w:t>doklad</w:t>
      </w:r>
      <w:r w:rsidR="006A5CD7" w:rsidRPr="00216DE6">
        <w:rPr>
          <w:rFonts w:ascii="Arial" w:hAnsi="Arial" w:cs="Arial"/>
          <w:i/>
          <w:sz w:val="20"/>
          <w:szCs w:val="20"/>
        </w:rPr>
        <w:t xml:space="preserve"> prokazující profesní způsobilost podle § 77 odst. 1 zákona musí prokazovat splnění požadovaného kritéria způsobilosti nejpozději v době 3 měsíců přede dnem </w:t>
      </w:r>
      <w:r w:rsidR="006A5CD7">
        <w:rPr>
          <w:rFonts w:ascii="Arial" w:hAnsi="Arial" w:cs="Arial"/>
          <w:i/>
          <w:sz w:val="20"/>
          <w:szCs w:val="20"/>
        </w:rPr>
        <w:t>zahájení zadávacího řízení</w:t>
      </w:r>
      <w:r w:rsidR="006A5CD7" w:rsidRPr="00216DE6">
        <w:rPr>
          <w:rFonts w:ascii="Arial" w:hAnsi="Arial" w:cs="Arial"/>
          <w:i/>
          <w:sz w:val="20"/>
          <w:szCs w:val="20"/>
        </w:rPr>
        <w:t>)</w:t>
      </w:r>
      <w:r w:rsidR="005469E2" w:rsidRPr="00434E13">
        <w:rPr>
          <w:rFonts w:ascii="Arial" w:hAnsi="Arial" w:cs="Arial"/>
          <w:bCs/>
          <w:sz w:val="22"/>
          <w:szCs w:val="22"/>
        </w:rPr>
        <w:t>,</w:t>
      </w:r>
    </w:p>
    <w:p w:rsidR="00F04933" w:rsidRPr="00DF7C5E" w:rsidRDefault="00756DCC" w:rsidP="00B57134">
      <w:pPr>
        <w:pStyle w:val="Default"/>
        <w:spacing w:after="120"/>
        <w:jc w:val="both"/>
        <w:rPr>
          <w:rFonts w:ascii="Arial" w:hAnsi="Arial" w:cs="Arial"/>
          <w:color w:val="auto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3</w:t>
      </w:r>
      <w:r w:rsidR="002125E7">
        <w:rPr>
          <w:rFonts w:ascii="Arial" w:hAnsi="Arial" w:cs="Arial"/>
          <w:sz w:val="22"/>
          <w:szCs w:val="22"/>
          <w:u w:val="single"/>
        </w:rPr>
        <w:t xml:space="preserve">. dodavatel splňuje technickou </w:t>
      </w:r>
      <w:r w:rsidR="002125E7" w:rsidRPr="00BE28FE">
        <w:rPr>
          <w:rFonts w:ascii="Arial" w:hAnsi="Arial" w:cs="Arial"/>
          <w:sz w:val="22"/>
          <w:szCs w:val="22"/>
          <w:u w:val="single"/>
        </w:rPr>
        <w:t>kvalifikaci dle § 79</w:t>
      </w:r>
      <w:r w:rsidR="001D2CDE" w:rsidRPr="00BE28FE">
        <w:rPr>
          <w:rFonts w:ascii="Arial" w:hAnsi="Arial" w:cs="Arial"/>
          <w:sz w:val="22"/>
          <w:szCs w:val="22"/>
          <w:u w:val="single"/>
        </w:rPr>
        <w:t xml:space="preserve"> </w:t>
      </w:r>
      <w:r w:rsidR="002125E7" w:rsidRPr="00BE28FE">
        <w:rPr>
          <w:rFonts w:ascii="Arial" w:hAnsi="Arial" w:cs="Arial"/>
          <w:sz w:val="22"/>
          <w:szCs w:val="22"/>
          <w:u w:val="single"/>
        </w:rPr>
        <w:t>odst. 2</w:t>
      </w:r>
      <w:r w:rsidR="00C83A4F">
        <w:rPr>
          <w:rFonts w:ascii="Arial" w:hAnsi="Arial" w:cs="Arial"/>
          <w:sz w:val="22"/>
          <w:szCs w:val="22"/>
          <w:u w:val="single"/>
        </w:rPr>
        <w:t xml:space="preserve"> písm. b</w:t>
      </w:r>
      <w:r w:rsidR="00F04933" w:rsidRPr="00BE28FE">
        <w:rPr>
          <w:rFonts w:ascii="Arial" w:hAnsi="Arial" w:cs="Arial"/>
          <w:sz w:val="22"/>
          <w:szCs w:val="22"/>
          <w:u w:val="single"/>
        </w:rPr>
        <w:t>) zákona</w:t>
      </w:r>
      <w:r w:rsidR="00F04933" w:rsidRPr="00593FEC">
        <w:rPr>
          <w:rFonts w:ascii="Arial" w:hAnsi="Arial" w:cs="Arial"/>
          <w:sz w:val="22"/>
          <w:szCs w:val="22"/>
          <w:u w:val="single"/>
        </w:rPr>
        <w:t xml:space="preserve"> </w:t>
      </w:r>
      <w:r w:rsidR="002125E7">
        <w:rPr>
          <w:rFonts w:ascii="Arial" w:hAnsi="Arial" w:cs="Arial"/>
          <w:sz w:val="22"/>
          <w:szCs w:val="22"/>
          <w:u w:val="single"/>
        </w:rPr>
        <w:t>v úrovni vymezené zadávací</w:t>
      </w:r>
      <w:r w:rsidR="00F04933">
        <w:rPr>
          <w:rFonts w:ascii="Arial" w:hAnsi="Arial" w:cs="Arial"/>
          <w:sz w:val="22"/>
          <w:szCs w:val="22"/>
          <w:u w:val="single"/>
        </w:rPr>
        <w:t xml:space="preserve"> dokumentací </w:t>
      </w:r>
      <w:r w:rsidR="002125E7">
        <w:rPr>
          <w:rFonts w:ascii="Arial" w:hAnsi="Arial" w:cs="Arial"/>
          <w:sz w:val="22"/>
          <w:szCs w:val="22"/>
          <w:u w:val="single"/>
        </w:rPr>
        <w:t xml:space="preserve">a 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 xml:space="preserve">na </w:t>
      </w:r>
      <w:r w:rsidR="0077236B">
        <w:rPr>
          <w:rFonts w:ascii="Arial" w:hAnsi="Arial" w:cs="Arial"/>
          <w:color w:val="auto"/>
          <w:sz w:val="22"/>
          <w:szCs w:val="22"/>
          <w:u w:val="single"/>
        </w:rPr>
        <w:t xml:space="preserve">případnou 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>žádost zadavatele</w:t>
      </w:r>
      <w:r w:rsidR="00B57134" w:rsidRPr="00F240D4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B57134">
        <w:rPr>
          <w:rFonts w:ascii="Arial" w:hAnsi="Arial" w:cs="Arial"/>
          <w:color w:val="auto"/>
          <w:sz w:val="22"/>
          <w:szCs w:val="22"/>
          <w:u w:val="single"/>
        </w:rPr>
        <w:t>v </w:t>
      </w:r>
      <w:r w:rsidR="00B57134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souladu s </w:t>
      </w:r>
      <w:r w:rsidR="00496558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§ </w:t>
      </w:r>
      <w:r w:rsidR="006A5CD7" w:rsidRPr="006A5CD7">
        <w:rPr>
          <w:rFonts w:ascii="Arial" w:hAnsi="Arial" w:cs="Arial"/>
          <w:color w:val="auto"/>
          <w:sz w:val="22"/>
          <w:szCs w:val="22"/>
          <w:u w:val="single"/>
        </w:rPr>
        <w:t>45</w:t>
      </w:r>
      <w:r w:rsidR="00496558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odst. </w:t>
      </w:r>
      <w:r w:rsidR="006A5CD7" w:rsidRPr="006A5CD7">
        <w:rPr>
          <w:rFonts w:ascii="Arial" w:hAnsi="Arial" w:cs="Arial"/>
          <w:color w:val="auto"/>
          <w:sz w:val="22"/>
          <w:szCs w:val="22"/>
          <w:u w:val="single"/>
        </w:rPr>
        <w:t>1</w:t>
      </w:r>
      <w:r w:rsidR="00496558" w:rsidRPr="006A5CD7">
        <w:rPr>
          <w:rFonts w:ascii="Arial" w:hAnsi="Arial" w:cs="Arial"/>
          <w:color w:val="auto"/>
          <w:sz w:val="22"/>
          <w:szCs w:val="22"/>
          <w:u w:val="single"/>
        </w:rPr>
        <w:t xml:space="preserve"> </w:t>
      </w:r>
      <w:r w:rsidR="00496558" w:rsidRPr="00DF7C5E">
        <w:rPr>
          <w:rFonts w:ascii="Arial" w:hAnsi="Arial" w:cs="Arial"/>
          <w:color w:val="auto"/>
          <w:sz w:val="22"/>
          <w:szCs w:val="22"/>
          <w:u w:val="single"/>
        </w:rPr>
        <w:t>a s § 122 odst. 3 písm. a) zákona</w:t>
      </w:r>
      <w:r w:rsidR="00B57134" w:rsidRPr="00DF7C5E">
        <w:rPr>
          <w:rFonts w:ascii="Arial" w:hAnsi="Arial" w:cs="Arial"/>
          <w:color w:val="auto"/>
          <w:sz w:val="22"/>
          <w:szCs w:val="22"/>
          <w:u w:val="single"/>
        </w:rPr>
        <w:t xml:space="preserve"> předloží v průběhu zadávacího řízení originály </w:t>
      </w:r>
      <w:r>
        <w:rPr>
          <w:rFonts w:ascii="Arial" w:hAnsi="Arial" w:cs="Arial"/>
          <w:color w:val="auto"/>
          <w:sz w:val="22"/>
          <w:szCs w:val="22"/>
          <w:u w:val="single"/>
        </w:rPr>
        <w:t>(</w:t>
      </w:r>
      <w:r w:rsidRPr="00756DCC">
        <w:rPr>
          <w:rFonts w:ascii="Arial" w:hAnsi="Arial" w:cs="Arial"/>
          <w:i/>
          <w:sz w:val="20"/>
          <w:szCs w:val="20"/>
        </w:rPr>
        <w:t>elektronicky podepsané dokumenty oprávněnými osobami, které dokumenty vydaly</w:t>
      </w:r>
      <w:r>
        <w:rPr>
          <w:rFonts w:ascii="Arial" w:hAnsi="Arial" w:cs="Arial"/>
          <w:sz w:val="20"/>
          <w:szCs w:val="20"/>
        </w:rPr>
        <w:t>)</w:t>
      </w:r>
      <w:r w:rsidRPr="00F240D4">
        <w:rPr>
          <w:rFonts w:ascii="Arial" w:hAnsi="Arial" w:cs="Arial"/>
          <w:color w:val="auto"/>
          <w:sz w:val="22"/>
          <w:szCs w:val="22"/>
          <w:u w:val="single"/>
        </w:rPr>
        <w:t xml:space="preserve"> či úředně ověřené kopie </w:t>
      </w:r>
      <w:r>
        <w:rPr>
          <w:rFonts w:ascii="Arial" w:hAnsi="Arial" w:cs="Arial"/>
          <w:color w:val="auto"/>
          <w:sz w:val="22"/>
          <w:szCs w:val="22"/>
          <w:u w:val="single"/>
        </w:rPr>
        <w:t>(</w:t>
      </w:r>
      <w:r w:rsidRPr="00756DCC">
        <w:rPr>
          <w:rFonts w:ascii="Arial" w:hAnsi="Arial" w:cs="Arial"/>
          <w:i/>
          <w:sz w:val="20"/>
          <w:szCs w:val="20"/>
        </w:rPr>
        <w:t>autorizované konverze z listinné do elektronické podoby dokumentů</w:t>
      </w:r>
      <w:r>
        <w:rPr>
          <w:rFonts w:ascii="Arial" w:hAnsi="Arial" w:cs="Arial"/>
          <w:sz w:val="20"/>
          <w:szCs w:val="20"/>
        </w:rPr>
        <w:t>)</w:t>
      </w:r>
      <w:r w:rsidR="00B57134" w:rsidRPr="00DF7C5E">
        <w:rPr>
          <w:rFonts w:ascii="Arial" w:hAnsi="Arial" w:cs="Arial"/>
          <w:color w:val="auto"/>
          <w:sz w:val="22"/>
          <w:szCs w:val="22"/>
          <w:u w:val="single"/>
        </w:rPr>
        <w:t>následujících dokladů:</w:t>
      </w:r>
    </w:p>
    <w:p w:rsidR="002125E7" w:rsidRPr="00DF7C5E" w:rsidRDefault="002125E7" w:rsidP="008D2CC4">
      <w:pPr>
        <w:pStyle w:val="Odstavecseseznamem"/>
        <w:numPr>
          <w:ilvl w:val="0"/>
          <w:numId w:val="2"/>
        </w:numPr>
        <w:spacing w:line="280" w:lineRule="atLeast"/>
        <w:ind w:left="426" w:hanging="284"/>
        <w:jc w:val="both"/>
        <w:rPr>
          <w:rFonts w:ascii="Arial" w:hAnsi="Arial" w:cs="Arial"/>
          <w:sz w:val="22"/>
          <w:szCs w:val="22"/>
        </w:rPr>
      </w:pPr>
      <w:r w:rsidRPr="00DF7C5E">
        <w:rPr>
          <w:rFonts w:ascii="Arial" w:hAnsi="Arial" w:cs="Arial"/>
          <w:sz w:val="22"/>
          <w:szCs w:val="22"/>
        </w:rPr>
        <w:t xml:space="preserve">Seznam </w:t>
      </w:r>
      <w:r w:rsidR="00DF7C5E" w:rsidRPr="00DF7C5E">
        <w:rPr>
          <w:rFonts w:ascii="Arial" w:hAnsi="Arial" w:cs="Arial"/>
          <w:sz w:val="22"/>
          <w:szCs w:val="22"/>
        </w:rPr>
        <w:t xml:space="preserve">minimálně </w:t>
      </w:r>
      <w:r w:rsidR="00757425">
        <w:rPr>
          <w:rFonts w:ascii="Arial" w:hAnsi="Arial" w:cs="Arial"/>
          <w:sz w:val="22"/>
          <w:szCs w:val="22"/>
        </w:rPr>
        <w:t>3</w:t>
      </w:r>
      <w:r w:rsidR="00DF7C5E" w:rsidRPr="00DF7C5E">
        <w:rPr>
          <w:rFonts w:ascii="Arial" w:hAnsi="Arial" w:cs="Arial"/>
          <w:sz w:val="22"/>
          <w:szCs w:val="22"/>
        </w:rPr>
        <w:t xml:space="preserve"> </w:t>
      </w:r>
      <w:r w:rsidR="00757425">
        <w:rPr>
          <w:rFonts w:ascii="Arial" w:hAnsi="Arial" w:cs="Arial"/>
          <w:sz w:val="22"/>
          <w:szCs w:val="22"/>
        </w:rPr>
        <w:t xml:space="preserve">dokončených obdobných stavebních prací ve finančním rozsahu každé z nich minimálně </w:t>
      </w:r>
      <w:r w:rsidR="00CA34DC">
        <w:rPr>
          <w:rFonts w:ascii="Arial" w:hAnsi="Arial" w:cs="Arial"/>
          <w:sz w:val="22"/>
          <w:szCs w:val="22"/>
        </w:rPr>
        <w:t>3</w:t>
      </w:r>
      <w:r w:rsidR="005031EA">
        <w:rPr>
          <w:rFonts w:ascii="Arial" w:hAnsi="Arial" w:cs="Arial"/>
          <w:sz w:val="22"/>
          <w:szCs w:val="22"/>
        </w:rPr>
        <w:t>00.000,-</w:t>
      </w:r>
      <w:r w:rsidR="00757425">
        <w:rPr>
          <w:rFonts w:ascii="Arial" w:hAnsi="Arial" w:cs="Arial"/>
          <w:sz w:val="22"/>
          <w:szCs w:val="22"/>
        </w:rPr>
        <w:t xml:space="preserve"> bez DPH, </w:t>
      </w:r>
      <w:r w:rsidR="00FA00B0" w:rsidRPr="00FA00B0">
        <w:rPr>
          <w:rFonts w:ascii="Arial" w:hAnsi="Arial" w:cs="Arial"/>
          <w:sz w:val="22"/>
          <w:szCs w:val="22"/>
        </w:rPr>
        <w:t xml:space="preserve">a z toho dvě nejvýznamnější, které zahrnovaly </w:t>
      </w:r>
      <w:r w:rsidR="00CA34DC" w:rsidRPr="00CA34DC">
        <w:rPr>
          <w:rFonts w:ascii="Arial" w:hAnsi="Arial" w:cs="Arial"/>
          <w:sz w:val="22"/>
          <w:szCs w:val="22"/>
        </w:rPr>
        <w:t>instalaci venkovních žaluzií v obdobném technickém provedení jako je projekt</w:t>
      </w:r>
      <w:r w:rsidR="00FA00B0" w:rsidRPr="00FA00B0">
        <w:rPr>
          <w:rFonts w:ascii="Arial" w:hAnsi="Arial" w:cs="Arial"/>
          <w:sz w:val="22"/>
          <w:szCs w:val="22"/>
        </w:rPr>
        <w:t xml:space="preserve"> </w:t>
      </w:r>
      <w:r w:rsidR="005031EA" w:rsidRPr="005031EA">
        <w:rPr>
          <w:rFonts w:ascii="Arial" w:hAnsi="Arial" w:cs="Arial"/>
          <w:sz w:val="22"/>
          <w:szCs w:val="22"/>
        </w:rPr>
        <w:t>„</w:t>
      </w:r>
      <w:r w:rsidR="00CA34DC" w:rsidRPr="00CA34DC">
        <w:rPr>
          <w:rFonts w:ascii="Arial" w:hAnsi="Arial" w:cs="Arial"/>
          <w:sz w:val="22"/>
          <w:szCs w:val="22"/>
        </w:rPr>
        <w:t>Venkovní žaluzie 1. stupeň a ředitelství ZŠ Svobodná Písek</w:t>
      </w:r>
      <w:r w:rsidR="00CA34DC" w:rsidRPr="005031EA">
        <w:rPr>
          <w:rFonts w:ascii="Arial" w:hAnsi="Arial" w:cs="Arial"/>
          <w:sz w:val="22"/>
          <w:szCs w:val="22"/>
        </w:rPr>
        <w:t xml:space="preserve"> </w:t>
      </w:r>
      <w:r w:rsidR="005031EA" w:rsidRPr="005031EA">
        <w:rPr>
          <w:rFonts w:ascii="Arial" w:hAnsi="Arial" w:cs="Arial"/>
          <w:sz w:val="22"/>
          <w:szCs w:val="22"/>
        </w:rPr>
        <w:t>"</w:t>
      </w:r>
      <w:r w:rsidR="00F809A7" w:rsidRPr="00F809A7">
        <w:rPr>
          <w:rFonts w:ascii="Arial" w:hAnsi="Arial" w:cs="Arial"/>
          <w:b/>
          <w:sz w:val="20"/>
          <w:szCs w:val="20"/>
        </w:rPr>
        <w:t xml:space="preserve"> </w:t>
      </w:r>
      <w:r w:rsidRPr="00DF7C5E">
        <w:rPr>
          <w:rFonts w:ascii="Arial" w:hAnsi="Arial" w:cs="Arial"/>
          <w:sz w:val="22"/>
          <w:szCs w:val="22"/>
        </w:rPr>
        <w:t xml:space="preserve">před zahájením zadávacího řízení včetně </w:t>
      </w:r>
      <w:r w:rsidR="00DF7C5E" w:rsidRPr="00DF7C5E">
        <w:rPr>
          <w:rFonts w:ascii="Arial" w:hAnsi="Arial" w:cs="Arial"/>
          <w:sz w:val="22"/>
          <w:szCs w:val="22"/>
        </w:rPr>
        <w:t>uvedení ceny a doby jejich poskytnutí a identifikace objednatele.</w:t>
      </w:r>
    </w:p>
    <w:p w:rsidR="00F04933" w:rsidRPr="00DF7C5E" w:rsidRDefault="002125E7" w:rsidP="002125E7">
      <w:pPr>
        <w:pStyle w:val="Odstavecseseznamem"/>
        <w:spacing w:line="280" w:lineRule="atLeast"/>
        <w:ind w:left="426" w:hanging="1"/>
        <w:jc w:val="both"/>
        <w:rPr>
          <w:rFonts w:ascii="Arial" w:hAnsi="Arial" w:cs="Arial"/>
          <w:sz w:val="22"/>
          <w:szCs w:val="22"/>
        </w:rPr>
      </w:pPr>
      <w:r w:rsidRPr="00DF7C5E">
        <w:rPr>
          <w:rFonts w:ascii="Arial" w:hAnsi="Arial" w:cs="Arial"/>
          <w:sz w:val="22"/>
          <w:szCs w:val="22"/>
        </w:rPr>
        <w:t>Rovnocenným dokladem k prokázání tohoto kritéria je zejména smlouva s objednatelem a doklad o uskutečnění plnění dodavatele</w:t>
      </w:r>
      <w:r w:rsidR="007B283C">
        <w:rPr>
          <w:rFonts w:ascii="Arial" w:hAnsi="Arial" w:cs="Arial"/>
          <w:sz w:val="22"/>
          <w:szCs w:val="22"/>
        </w:rPr>
        <w:t xml:space="preserve"> (§79 odst. 5) ZZVZ)</w:t>
      </w:r>
    </w:p>
    <w:p w:rsidR="001D2CDE" w:rsidRPr="00DF7C5E" w:rsidRDefault="001D2CDE" w:rsidP="001D2CDE">
      <w:pPr>
        <w:spacing w:line="280" w:lineRule="atLeast"/>
        <w:ind w:left="142"/>
        <w:jc w:val="both"/>
        <w:rPr>
          <w:rFonts w:ascii="Arial" w:hAnsi="Arial" w:cs="Arial"/>
          <w:sz w:val="22"/>
          <w:szCs w:val="22"/>
        </w:rPr>
      </w:pPr>
    </w:p>
    <w:p w:rsidR="00F04933" w:rsidRPr="00DF7C5E" w:rsidRDefault="00F04933" w:rsidP="000876B1">
      <w:pPr>
        <w:pStyle w:val="Textodstavce"/>
        <w:numPr>
          <w:ilvl w:val="0"/>
          <w:numId w:val="0"/>
        </w:numPr>
        <w:tabs>
          <w:tab w:val="clear" w:pos="851"/>
        </w:tabs>
        <w:spacing w:before="0" w:after="240"/>
        <w:ind w:firstLine="425"/>
        <w:rPr>
          <w:rFonts w:ascii="Arial" w:hAnsi="Arial" w:cs="Arial"/>
          <w:sz w:val="22"/>
          <w:szCs w:val="22"/>
          <w:u w:val="single"/>
        </w:rPr>
      </w:pPr>
      <w:r w:rsidRPr="00DF7C5E">
        <w:rPr>
          <w:rFonts w:ascii="Arial" w:hAnsi="Arial" w:cs="Arial"/>
          <w:sz w:val="22"/>
          <w:szCs w:val="22"/>
          <w:u w:val="single"/>
        </w:rPr>
        <w:t xml:space="preserve">Vymezená minimální úroveň </w:t>
      </w:r>
      <w:r w:rsidR="002125E7" w:rsidRPr="00DF7C5E">
        <w:rPr>
          <w:rFonts w:ascii="Arial" w:hAnsi="Arial" w:cs="Arial"/>
          <w:sz w:val="22"/>
          <w:szCs w:val="22"/>
          <w:u w:val="single"/>
        </w:rPr>
        <w:t>této technické kvalifikace</w:t>
      </w:r>
      <w:r w:rsidRPr="00DF7C5E">
        <w:rPr>
          <w:rFonts w:ascii="Arial" w:hAnsi="Arial" w:cs="Arial"/>
          <w:sz w:val="22"/>
          <w:szCs w:val="22"/>
          <w:u w:val="single"/>
        </w:rPr>
        <w:t>:</w:t>
      </w:r>
    </w:p>
    <w:p w:rsidR="00CA34DC" w:rsidRPr="00CA34DC" w:rsidRDefault="00CA34DC" w:rsidP="00CA34DC">
      <w:pPr>
        <w:spacing w:line="260" w:lineRule="atLeast"/>
        <w:ind w:left="425" w:right="108"/>
        <w:jc w:val="both"/>
        <w:rPr>
          <w:rFonts w:ascii="Arial" w:hAnsi="Arial" w:cs="Arial"/>
          <w:iCs/>
          <w:sz w:val="22"/>
          <w:szCs w:val="22"/>
        </w:rPr>
      </w:pPr>
      <w:bookmarkStart w:id="0" w:name="_Hlk46757085"/>
      <w:r w:rsidRPr="00CA34DC">
        <w:rPr>
          <w:rFonts w:ascii="Arial" w:hAnsi="Arial" w:cs="Arial"/>
          <w:iCs/>
          <w:sz w:val="22"/>
          <w:szCs w:val="22"/>
        </w:rPr>
        <w:t xml:space="preserve">Dodavatel splňuje toto kritérium technické kvalifikace, pokud za posledních 5 let provedl alespoň 3 zakázky na stavební práce obdobného charakteru (obdobné zakázky), přičemž každá z nich byla alespoň ve finančním rozsahu (výši) minimálně 300 000,- Kč bez DPH a z toho dvě nejvýznamnější, které zahrnovaly instalaci venkovních žaluzií </w:t>
      </w:r>
      <w:r w:rsidRPr="00CA34DC">
        <w:rPr>
          <w:rFonts w:ascii="Arial" w:hAnsi="Arial" w:cs="Arial"/>
          <w:iCs/>
          <w:sz w:val="22"/>
          <w:szCs w:val="22"/>
        </w:rPr>
        <w:lastRenderedPageBreak/>
        <w:t>v obdobném technickém provedení jako je projekt uvedený v projektové dokumentaci této zadávací dokumentace.</w:t>
      </w:r>
      <w:bookmarkEnd w:id="0"/>
      <w:r w:rsidRPr="00CA34DC">
        <w:rPr>
          <w:rFonts w:ascii="Arial" w:hAnsi="Arial" w:cs="Arial"/>
          <w:iCs/>
          <w:sz w:val="22"/>
          <w:szCs w:val="22"/>
        </w:rPr>
        <w:t xml:space="preserve"> </w:t>
      </w:r>
    </w:p>
    <w:p w:rsidR="00CA34DC" w:rsidRPr="00CA34DC" w:rsidRDefault="00CA34DC" w:rsidP="00CA34DC">
      <w:pPr>
        <w:pStyle w:val="Textodstavce"/>
        <w:numPr>
          <w:ilvl w:val="0"/>
          <w:numId w:val="0"/>
        </w:numPr>
        <w:spacing w:before="0" w:after="0" w:line="280" w:lineRule="atLeast"/>
        <w:ind w:left="425"/>
        <w:rPr>
          <w:rFonts w:ascii="Arial" w:hAnsi="Arial" w:cs="Arial"/>
          <w:bCs/>
          <w:sz w:val="22"/>
          <w:szCs w:val="22"/>
        </w:rPr>
      </w:pPr>
    </w:p>
    <w:p w:rsidR="00CA34DC" w:rsidRPr="00CA34DC" w:rsidRDefault="00CA34DC" w:rsidP="00CA34DC">
      <w:pPr>
        <w:pStyle w:val="Textodstavce"/>
        <w:numPr>
          <w:ilvl w:val="0"/>
          <w:numId w:val="0"/>
        </w:numPr>
        <w:spacing w:before="0" w:line="280" w:lineRule="atLeast"/>
        <w:ind w:left="425"/>
        <w:rPr>
          <w:rFonts w:ascii="Arial" w:hAnsi="Arial" w:cs="Arial"/>
          <w:sz w:val="22"/>
          <w:szCs w:val="22"/>
        </w:rPr>
      </w:pPr>
      <w:r w:rsidRPr="00CA34DC">
        <w:rPr>
          <w:rFonts w:ascii="Arial" w:hAnsi="Arial" w:cs="Arial"/>
          <w:sz w:val="22"/>
          <w:szCs w:val="22"/>
        </w:rPr>
        <w:t xml:space="preserve">Realizaci obdobných zakázek prokáže dodavatel předložením seznamu obdobných zakázek (stavebních prací) a osvědčení objednatelů o řádném poskytnutí a dokončení nejvýznamnějších z těchto prací. Z předložených dokladů (seznamu a osvědčení) musí být zřejmý: </w:t>
      </w:r>
    </w:p>
    <w:p w:rsidR="00CA34DC" w:rsidRPr="00CA34DC" w:rsidRDefault="00CA34DC" w:rsidP="00CA34DC">
      <w:pPr>
        <w:pStyle w:val="Textodstavce"/>
        <w:numPr>
          <w:ilvl w:val="0"/>
          <w:numId w:val="0"/>
        </w:numPr>
        <w:spacing w:before="0" w:after="0" w:line="280" w:lineRule="atLeast"/>
        <w:ind w:left="425"/>
        <w:rPr>
          <w:rFonts w:ascii="Arial" w:hAnsi="Arial" w:cs="Arial"/>
          <w:sz w:val="22"/>
          <w:szCs w:val="22"/>
        </w:rPr>
      </w:pPr>
      <w:r w:rsidRPr="00CA34DC">
        <w:rPr>
          <w:rFonts w:ascii="Arial" w:hAnsi="Arial" w:cs="Arial"/>
          <w:sz w:val="22"/>
          <w:szCs w:val="22"/>
        </w:rPr>
        <w:t>- předmět obdobné zakázky, který musí odpovídat výše uvedené definici obdobné zakázky,</w:t>
      </w:r>
    </w:p>
    <w:p w:rsidR="00CA34DC" w:rsidRPr="00CA34DC" w:rsidRDefault="00CA34DC" w:rsidP="00CA34DC">
      <w:pPr>
        <w:pStyle w:val="Textodstavce"/>
        <w:numPr>
          <w:ilvl w:val="0"/>
          <w:numId w:val="0"/>
        </w:numPr>
        <w:spacing w:before="0" w:after="0" w:line="280" w:lineRule="atLeast"/>
        <w:ind w:left="425"/>
        <w:rPr>
          <w:rFonts w:ascii="Arial" w:hAnsi="Arial" w:cs="Arial"/>
          <w:sz w:val="22"/>
          <w:szCs w:val="22"/>
        </w:rPr>
      </w:pPr>
      <w:r w:rsidRPr="00CA34DC">
        <w:rPr>
          <w:rFonts w:ascii="Arial" w:hAnsi="Arial" w:cs="Arial"/>
          <w:sz w:val="22"/>
          <w:szCs w:val="22"/>
        </w:rPr>
        <w:t xml:space="preserve">- finanční objem obdobné zakázky (pouze v seznamu stavebních prací), </w:t>
      </w:r>
    </w:p>
    <w:p w:rsidR="00CA34DC" w:rsidRPr="00CA34DC" w:rsidRDefault="00CA34DC" w:rsidP="00CA34DC">
      <w:pPr>
        <w:pStyle w:val="Textodstavce"/>
        <w:numPr>
          <w:ilvl w:val="0"/>
          <w:numId w:val="0"/>
        </w:numPr>
        <w:spacing w:before="0" w:after="0" w:line="280" w:lineRule="atLeast"/>
        <w:ind w:left="425"/>
        <w:rPr>
          <w:rFonts w:ascii="Arial" w:hAnsi="Arial" w:cs="Arial"/>
          <w:sz w:val="22"/>
          <w:szCs w:val="22"/>
        </w:rPr>
      </w:pPr>
      <w:r w:rsidRPr="00CA34DC">
        <w:rPr>
          <w:rFonts w:ascii="Arial" w:hAnsi="Arial" w:cs="Arial"/>
          <w:sz w:val="22"/>
          <w:szCs w:val="22"/>
        </w:rPr>
        <w:t xml:space="preserve">- doba plnění obdobné zakázky (pouze v seznamu stavebních prací), </w:t>
      </w:r>
    </w:p>
    <w:p w:rsidR="00CA34DC" w:rsidRPr="00CA34DC" w:rsidRDefault="00CA34DC" w:rsidP="00CA34DC">
      <w:pPr>
        <w:pStyle w:val="Textodstavce"/>
        <w:numPr>
          <w:ilvl w:val="0"/>
          <w:numId w:val="0"/>
        </w:numPr>
        <w:spacing w:before="0" w:after="0" w:line="280" w:lineRule="atLeast"/>
        <w:ind w:left="425"/>
        <w:rPr>
          <w:rFonts w:ascii="Arial" w:hAnsi="Arial" w:cs="Arial"/>
          <w:bCs/>
          <w:sz w:val="22"/>
          <w:szCs w:val="22"/>
        </w:rPr>
      </w:pPr>
      <w:r w:rsidRPr="00CA34DC">
        <w:rPr>
          <w:rFonts w:ascii="Arial" w:hAnsi="Arial" w:cs="Arial"/>
          <w:sz w:val="22"/>
          <w:szCs w:val="22"/>
        </w:rPr>
        <w:t xml:space="preserve">- identifikace objednatele </w:t>
      </w:r>
    </w:p>
    <w:p w:rsidR="00CA34DC" w:rsidRPr="00CA34DC" w:rsidRDefault="00CA34DC" w:rsidP="00CA34DC">
      <w:pPr>
        <w:pStyle w:val="Textodstavce"/>
        <w:numPr>
          <w:ilvl w:val="0"/>
          <w:numId w:val="0"/>
        </w:numPr>
        <w:spacing w:before="0" w:after="0" w:line="280" w:lineRule="atLeast"/>
        <w:ind w:left="425"/>
        <w:rPr>
          <w:rFonts w:ascii="Arial" w:hAnsi="Arial" w:cs="Arial"/>
          <w:bCs/>
          <w:sz w:val="22"/>
          <w:szCs w:val="22"/>
        </w:rPr>
      </w:pPr>
    </w:p>
    <w:p w:rsidR="00CA34DC" w:rsidRPr="00CA34DC" w:rsidRDefault="00CA34DC" w:rsidP="00CA34DC">
      <w:pPr>
        <w:pStyle w:val="Textodstavce"/>
        <w:numPr>
          <w:ilvl w:val="0"/>
          <w:numId w:val="0"/>
        </w:numPr>
        <w:spacing w:before="0" w:after="240"/>
        <w:ind w:left="425"/>
        <w:rPr>
          <w:rFonts w:ascii="Arial" w:hAnsi="Arial" w:cs="Arial"/>
          <w:bCs/>
          <w:sz w:val="22"/>
          <w:szCs w:val="22"/>
        </w:rPr>
      </w:pPr>
      <w:r w:rsidRPr="00CA34DC">
        <w:rPr>
          <w:rFonts w:ascii="Arial" w:hAnsi="Arial" w:cs="Arial"/>
          <w:bCs/>
          <w:sz w:val="22"/>
          <w:szCs w:val="22"/>
        </w:rPr>
        <w:t>Dodavatel může u jednotlivého konkrétního požadavku na prokázání splnění kritéria technické kvalifikace podle § 79, odst. 2 písm. a) zákona použít stavební práce, které poskytl</w:t>
      </w:r>
    </w:p>
    <w:p w:rsidR="00CA34DC" w:rsidRPr="00CA34DC" w:rsidRDefault="00CA34DC" w:rsidP="00CA34DC">
      <w:pPr>
        <w:pStyle w:val="Textodstavce"/>
        <w:numPr>
          <w:ilvl w:val="0"/>
          <w:numId w:val="4"/>
        </w:numPr>
        <w:tabs>
          <w:tab w:val="left" w:pos="426"/>
        </w:tabs>
        <w:spacing w:before="0" w:after="0" w:line="280" w:lineRule="atLeast"/>
        <w:ind w:left="1145"/>
        <w:rPr>
          <w:rFonts w:ascii="Arial" w:hAnsi="Arial" w:cs="Arial"/>
          <w:bCs/>
          <w:sz w:val="22"/>
          <w:szCs w:val="22"/>
        </w:rPr>
      </w:pPr>
      <w:r w:rsidRPr="00CA34DC">
        <w:rPr>
          <w:rFonts w:ascii="Arial" w:hAnsi="Arial" w:cs="Arial"/>
          <w:bCs/>
          <w:sz w:val="22"/>
          <w:szCs w:val="22"/>
        </w:rPr>
        <w:t>společně s jinými dodavateli, a to v rozsahu, v jakém se na plnění zakázky podílel, nebo</w:t>
      </w:r>
    </w:p>
    <w:p w:rsidR="00CA34DC" w:rsidRPr="00CA34DC" w:rsidRDefault="00CA34DC" w:rsidP="00CA34DC">
      <w:pPr>
        <w:pStyle w:val="Textodstavce"/>
        <w:numPr>
          <w:ilvl w:val="0"/>
          <w:numId w:val="4"/>
        </w:numPr>
        <w:tabs>
          <w:tab w:val="left" w:pos="426"/>
        </w:tabs>
        <w:spacing w:before="0" w:after="0" w:line="280" w:lineRule="atLeast"/>
        <w:ind w:left="1145"/>
        <w:rPr>
          <w:rFonts w:ascii="Arial" w:hAnsi="Arial" w:cs="Arial"/>
          <w:bCs/>
          <w:sz w:val="22"/>
          <w:szCs w:val="22"/>
        </w:rPr>
      </w:pPr>
      <w:r w:rsidRPr="00CA34DC">
        <w:rPr>
          <w:rFonts w:ascii="Arial" w:hAnsi="Arial" w:cs="Arial"/>
          <w:bCs/>
          <w:sz w:val="22"/>
          <w:szCs w:val="22"/>
        </w:rPr>
        <w:t>jako poddodavatel, a to v rozsahu, v jakém se na plnění stavebních pracích podílel.</w:t>
      </w:r>
    </w:p>
    <w:p w:rsidR="0053010A" w:rsidRDefault="0053010A" w:rsidP="005031EA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80" w:lineRule="atLeast"/>
        <w:ind w:left="850"/>
        <w:rPr>
          <w:rFonts w:ascii="Arial" w:hAnsi="Arial" w:cs="Arial"/>
          <w:sz w:val="22"/>
          <w:szCs w:val="22"/>
        </w:rPr>
      </w:pPr>
    </w:p>
    <w:p w:rsidR="00573AC9" w:rsidRDefault="00573AC9" w:rsidP="005031EA">
      <w:pPr>
        <w:pStyle w:val="Textodstavce"/>
        <w:numPr>
          <w:ilvl w:val="0"/>
          <w:numId w:val="0"/>
        </w:numPr>
        <w:tabs>
          <w:tab w:val="clear" w:pos="851"/>
        </w:tabs>
        <w:spacing w:before="0" w:after="0" w:line="280" w:lineRule="atLeast"/>
        <w:ind w:left="850"/>
        <w:rPr>
          <w:rFonts w:ascii="Arial" w:hAnsi="Arial" w:cs="Arial"/>
          <w:sz w:val="22"/>
          <w:szCs w:val="22"/>
        </w:rPr>
      </w:pPr>
    </w:p>
    <w:p w:rsidR="008175D2" w:rsidRDefault="00F40B08" w:rsidP="005031EA">
      <w:pPr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 práce jsou uvedeny v SEZNAMU STAVEBNÍCH PRACÍ v příloze č. 1 tohoto čestného prohlášení, a který tvoří jeho nedílnou součást.  </w:t>
      </w:r>
    </w:p>
    <w:p w:rsidR="00F40B08" w:rsidRDefault="00F40B08" w:rsidP="00F40B0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F40B08" w:rsidRDefault="00F40B08" w:rsidP="00F40B08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8D3A58" w:rsidRPr="008175D2" w:rsidRDefault="008D3A58" w:rsidP="008175D2">
      <w:pPr>
        <w:spacing w:after="120"/>
        <w:ind w:left="786"/>
        <w:rPr>
          <w:rFonts w:ascii="Arial" w:hAnsi="Arial" w:cs="Arial"/>
          <w:sz w:val="22"/>
          <w:szCs w:val="22"/>
        </w:rPr>
        <w:sectPr w:rsidR="008D3A58" w:rsidRPr="008175D2" w:rsidSect="00E940B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0882" w:rsidRPr="00B67A33" w:rsidRDefault="00690882" w:rsidP="00190B69">
      <w:pPr>
        <w:rPr>
          <w:rFonts w:ascii="Arial" w:hAnsi="Arial" w:cs="Arial"/>
          <w:sz w:val="22"/>
          <w:szCs w:val="22"/>
        </w:rPr>
      </w:pPr>
      <w:r w:rsidRPr="00B67A33">
        <w:rPr>
          <w:rFonts w:ascii="Arial" w:hAnsi="Arial" w:cs="Arial"/>
          <w:sz w:val="22"/>
          <w:szCs w:val="22"/>
        </w:rPr>
        <w:t>V………………… dne ………</w:t>
      </w:r>
      <w:r>
        <w:rPr>
          <w:rFonts w:ascii="Arial" w:hAnsi="Arial" w:cs="Arial"/>
          <w:sz w:val="22"/>
          <w:szCs w:val="22"/>
        </w:rPr>
        <w:t xml:space="preserve">………. </w:t>
      </w:r>
    </w:p>
    <w:p w:rsidR="00501CA5" w:rsidRDefault="00501CA5" w:rsidP="00B67A33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</w:p>
    <w:p w:rsidR="00F40B08" w:rsidRDefault="00F40B08" w:rsidP="00B67A33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</w:p>
    <w:p w:rsidR="00C535E4" w:rsidRDefault="00C535E4" w:rsidP="00B67A33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</w:p>
    <w:p w:rsidR="00501CA5" w:rsidRDefault="00501CA5" w:rsidP="00B67A33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</w:p>
    <w:p w:rsidR="00690882" w:rsidRPr="00B67A33" w:rsidRDefault="00690882" w:rsidP="00B67A33">
      <w:pPr>
        <w:tabs>
          <w:tab w:val="center" w:pos="6300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200FF" w:rsidRPr="005C0334">
        <w:rPr>
          <w:rFonts w:ascii="Arial" w:hAnsi="Arial" w:cs="Arial"/>
          <w:sz w:val="20"/>
          <w:szCs w:val="20"/>
        </w:rPr>
        <w:t>…………………………………………..</w:t>
      </w:r>
    </w:p>
    <w:p w:rsidR="00690882" w:rsidRDefault="00690882" w:rsidP="00B67A33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 w:rsidRPr="00B67A33">
        <w:rPr>
          <w:rFonts w:ascii="Arial" w:hAnsi="Arial" w:cs="Arial"/>
          <w:sz w:val="22"/>
          <w:szCs w:val="22"/>
        </w:rPr>
        <w:tab/>
        <w:t>Jméno a podpis osoby</w:t>
      </w:r>
    </w:p>
    <w:p w:rsidR="00690882" w:rsidRDefault="00690882" w:rsidP="00B67A33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oprávněné za dodavatele jednat</w:t>
      </w:r>
    </w:p>
    <w:p w:rsidR="00690882" w:rsidRPr="00B67A33" w:rsidRDefault="00690882" w:rsidP="00B67A33">
      <w:pPr>
        <w:tabs>
          <w:tab w:val="center" w:pos="63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(razítko)</w:t>
      </w:r>
    </w:p>
    <w:sectPr w:rsidR="00690882" w:rsidRPr="00B67A33" w:rsidSect="00E940BC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70B6F" w:rsidRDefault="00E70B6F" w:rsidP="00DF6056">
      <w:r>
        <w:separator/>
      </w:r>
    </w:p>
  </w:endnote>
  <w:endnote w:type="continuationSeparator" w:id="0">
    <w:p w:rsidR="00E70B6F" w:rsidRDefault="00E70B6F" w:rsidP="00DF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460F4" w:rsidRPr="00A26164" w:rsidRDefault="00D460F4" w:rsidP="00A26164">
    <w:pPr>
      <w:pStyle w:val="Zpat"/>
      <w:jc w:val="right"/>
      <w:rPr>
        <w:rFonts w:ascii="Arial" w:hAnsi="Arial" w:cs="Arial"/>
        <w:sz w:val="20"/>
        <w:szCs w:val="20"/>
      </w:rPr>
    </w:pPr>
    <w:r w:rsidRPr="00DC27E7">
      <w:rPr>
        <w:rFonts w:ascii="Arial" w:hAnsi="Arial" w:cs="Arial"/>
        <w:sz w:val="20"/>
        <w:szCs w:val="20"/>
      </w:rPr>
      <w:t xml:space="preserve">Strana </w:t>
    </w:r>
    <w:r w:rsidRPr="00DC27E7">
      <w:rPr>
        <w:rFonts w:ascii="Arial" w:hAnsi="Arial" w:cs="Arial"/>
        <w:sz w:val="20"/>
        <w:szCs w:val="20"/>
      </w:rPr>
      <w:fldChar w:fldCharType="begin"/>
    </w:r>
    <w:r w:rsidRPr="00DC27E7">
      <w:rPr>
        <w:rFonts w:ascii="Arial" w:hAnsi="Arial" w:cs="Arial"/>
        <w:sz w:val="20"/>
        <w:szCs w:val="20"/>
      </w:rPr>
      <w:instrText>PAGE   \* MERGEFORMAT</w:instrText>
    </w:r>
    <w:r w:rsidRPr="00DC27E7">
      <w:rPr>
        <w:rFonts w:ascii="Arial" w:hAnsi="Arial" w:cs="Arial"/>
        <w:sz w:val="20"/>
        <w:szCs w:val="20"/>
      </w:rPr>
      <w:fldChar w:fldCharType="separate"/>
    </w:r>
    <w:r w:rsidR="009C2DC7">
      <w:rPr>
        <w:rFonts w:ascii="Arial" w:hAnsi="Arial" w:cs="Arial"/>
        <w:noProof/>
        <w:sz w:val="20"/>
        <w:szCs w:val="20"/>
      </w:rPr>
      <w:t>3</w:t>
    </w:r>
    <w:r w:rsidRPr="00DC27E7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70B6F" w:rsidRDefault="00E70B6F" w:rsidP="00DF6056">
      <w:r>
        <w:separator/>
      </w:r>
    </w:p>
  </w:footnote>
  <w:footnote w:type="continuationSeparator" w:id="0">
    <w:p w:rsidR="00E70B6F" w:rsidRDefault="00E70B6F" w:rsidP="00DF6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3146C7"/>
    <w:multiLevelType w:val="hybridMultilevel"/>
    <w:tmpl w:val="15CEDDB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46D80F06"/>
    <w:multiLevelType w:val="hybridMultilevel"/>
    <w:tmpl w:val="9BBE4270"/>
    <w:lvl w:ilvl="0" w:tplc="E738EE4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2" w15:restartNumberingAfterBreak="0">
    <w:nsid w:val="487209F3"/>
    <w:multiLevelType w:val="hybridMultilevel"/>
    <w:tmpl w:val="6778FDD8"/>
    <w:lvl w:ilvl="0" w:tplc="D04A5A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67091F72"/>
    <w:multiLevelType w:val="hybridMultilevel"/>
    <w:tmpl w:val="E370D12C"/>
    <w:lvl w:ilvl="0" w:tplc="24DEAA54">
      <w:numFmt w:val="bullet"/>
      <w:lvlText w:val="-"/>
      <w:lvlJc w:val="left"/>
      <w:pPr>
        <w:ind w:left="10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" w15:restartNumberingAfterBreak="0">
    <w:nsid w:val="6AAF1A1F"/>
    <w:multiLevelType w:val="multilevel"/>
    <w:tmpl w:val="CFBE4D86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75AC1E52"/>
    <w:multiLevelType w:val="hybridMultilevel"/>
    <w:tmpl w:val="11541D2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C6"/>
    <w:rsid w:val="00011BB5"/>
    <w:rsid w:val="0002626D"/>
    <w:rsid w:val="00037C9D"/>
    <w:rsid w:val="0004070A"/>
    <w:rsid w:val="00051906"/>
    <w:rsid w:val="000545F9"/>
    <w:rsid w:val="00062AD7"/>
    <w:rsid w:val="000876B1"/>
    <w:rsid w:val="00091C37"/>
    <w:rsid w:val="00093AB9"/>
    <w:rsid w:val="0009405A"/>
    <w:rsid w:val="000B3A3C"/>
    <w:rsid w:val="000B5264"/>
    <w:rsid w:val="000B57AA"/>
    <w:rsid w:val="000B59FF"/>
    <w:rsid w:val="000C02BA"/>
    <w:rsid w:val="000C45B4"/>
    <w:rsid w:val="000C6561"/>
    <w:rsid w:val="000C6B53"/>
    <w:rsid w:val="000D195D"/>
    <w:rsid w:val="000F60FF"/>
    <w:rsid w:val="000F7359"/>
    <w:rsid w:val="000F73DB"/>
    <w:rsid w:val="00104916"/>
    <w:rsid w:val="00105CA3"/>
    <w:rsid w:val="00106F39"/>
    <w:rsid w:val="00110558"/>
    <w:rsid w:val="0011772B"/>
    <w:rsid w:val="00134A5D"/>
    <w:rsid w:val="00137778"/>
    <w:rsid w:val="00140C1A"/>
    <w:rsid w:val="00157759"/>
    <w:rsid w:val="001608F7"/>
    <w:rsid w:val="0016090E"/>
    <w:rsid w:val="00165B24"/>
    <w:rsid w:val="00166F15"/>
    <w:rsid w:val="00172CB4"/>
    <w:rsid w:val="001763B0"/>
    <w:rsid w:val="00180A37"/>
    <w:rsid w:val="00181DD1"/>
    <w:rsid w:val="00190B69"/>
    <w:rsid w:val="00194A7E"/>
    <w:rsid w:val="001974B7"/>
    <w:rsid w:val="001A1072"/>
    <w:rsid w:val="001B05A9"/>
    <w:rsid w:val="001B22CC"/>
    <w:rsid w:val="001B54D9"/>
    <w:rsid w:val="001C5E0A"/>
    <w:rsid w:val="001D2CDE"/>
    <w:rsid w:val="001E210D"/>
    <w:rsid w:val="001E3030"/>
    <w:rsid w:val="001E779F"/>
    <w:rsid w:val="001F5B14"/>
    <w:rsid w:val="00212206"/>
    <w:rsid w:val="002125E7"/>
    <w:rsid w:val="002205EB"/>
    <w:rsid w:val="00227112"/>
    <w:rsid w:val="002408D1"/>
    <w:rsid w:val="00242A92"/>
    <w:rsid w:val="00243997"/>
    <w:rsid w:val="00250B9B"/>
    <w:rsid w:val="0025726E"/>
    <w:rsid w:val="002606E4"/>
    <w:rsid w:val="00261B81"/>
    <w:rsid w:val="002627B1"/>
    <w:rsid w:val="00265186"/>
    <w:rsid w:val="002679CA"/>
    <w:rsid w:val="002703A2"/>
    <w:rsid w:val="00272079"/>
    <w:rsid w:val="00273635"/>
    <w:rsid w:val="002738D0"/>
    <w:rsid w:val="002767E8"/>
    <w:rsid w:val="00277161"/>
    <w:rsid w:val="00277CE5"/>
    <w:rsid w:val="002863F2"/>
    <w:rsid w:val="002B1B6D"/>
    <w:rsid w:val="002B629A"/>
    <w:rsid w:val="002D3724"/>
    <w:rsid w:val="002E0221"/>
    <w:rsid w:val="002E241F"/>
    <w:rsid w:val="002E46E5"/>
    <w:rsid w:val="003008B6"/>
    <w:rsid w:val="003121B9"/>
    <w:rsid w:val="00314361"/>
    <w:rsid w:val="00315E18"/>
    <w:rsid w:val="00326260"/>
    <w:rsid w:val="003317EF"/>
    <w:rsid w:val="003433DA"/>
    <w:rsid w:val="00346DB6"/>
    <w:rsid w:val="00350CF4"/>
    <w:rsid w:val="00360A65"/>
    <w:rsid w:val="00370163"/>
    <w:rsid w:val="00370AE4"/>
    <w:rsid w:val="00375EDF"/>
    <w:rsid w:val="00377BBA"/>
    <w:rsid w:val="003811EA"/>
    <w:rsid w:val="0038232B"/>
    <w:rsid w:val="0039420D"/>
    <w:rsid w:val="00397440"/>
    <w:rsid w:val="003A04EF"/>
    <w:rsid w:val="003A1C73"/>
    <w:rsid w:val="003A2B1E"/>
    <w:rsid w:val="003A4552"/>
    <w:rsid w:val="003A653D"/>
    <w:rsid w:val="003A6C37"/>
    <w:rsid w:val="003B0869"/>
    <w:rsid w:val="003B0C20"/>
    <w:rsid w:val="003C476F"/>
    <w:rsid w:val="003C76B7"/>
    <w:rsid w:val="003D2D22"/>
    <w:rsid w:val="003E6847"/>
    <w:rsid w:val="003E727C"/>
    <w:rsid w:val="003F059E"/>
    <w:rsid w:val="003F150F"/>
    <w:rsid w:val="003F49D8"/>
    <w:rsid w:val="00405A92"/>
    <w:rsid w:val="0040629D"/>
    <w:rsid w:val="00410E91"/>
    <w:rsid w:val="0041140C"/>
    <w:rsid w:val="0041523F"/>
    <w:rsid w:val="0042201F"/>
    <w:rsid w:val="00422AF2"/>
    <w:rsid w:val="004245FD"/>
    <w:rsid w:val="00434E13"/>
    <w:rsid w:val="00435E0F"/>
    <w:rsid w:val="004411AD"/>
    <w:rsid w:val="0044167D"/>
    <w:rsid w:val="004417FA"/>
    <w:rsid w:val="00443789"/>
    <w:rsid w:val="004471D4"/>
    <w:rsid w:val="0044760A"/>
    <w:rsid w:val="00451223"/>
    <w:rsid w:val="00453D59"/>
    <w:rsid w:val="0045538B"/>
    <w:rsid w:val="00462515"/>
    <w:rsid w:val="00462CD0"/>
    <w:rsid w:val="0046384A"/>
    <w:rsid w:val="00464B9E"/>
    <w:rsid w:val="00470431"/>
    <w:rsid w:val="00470587"/>
    <w:rsid w:val="0047229E"/>
    <w:rsid w:val="00475DE2"/>
    <w:rsid w:val="0048584F"/>
    <w:rsid w:val="004901C3"/>
    <w:rsid w:val="00492D0E"/>
    <w:rsid w:val="00496558"/>
    <w:rsid w:val="004967B5"/>
    <w:rsid w:val="004A3778"/>
    <w:rsid w:val="004A4315"/>
    <w:rsid w:val="004B32CE"/>
    <w:rsid w:val="004B52DC"/>
    <w:rsid w:val="004B539F"/>
    <w:rsid w:val="004D17EE"/>
    <w:rsid w:val="004D34F2"/>
    <w:rsid w:val="004F0950"/>
    <w:rsid w:val="004F3670"/>
    <w:rsid w:val="004F616E"/>
    <w:rsid w:val="00500F70"/>
    <w:rsid w:val="00501CA5"/>
    <w:rsid w:val="005031EA"/>
    <w:rsid w:val="00503469"/>
    <w:rsid w:val="00506B6C"/>
    <w:rsid w:val="0052171B"/>
    <w:rsid w:val="005267B5"/>
    <w:rsid w:val="0053010A"/>
    <w:rsid w:val="00532CB4"/>
    <w:rsid w:val="0053451A"/>
    <w:rsid w:val="005469E2"/>
    <w:rsid w:val="00550181"/>
    <w:rsid w:val="0055675F"/>
    <w:rsid w:val="00565E42"/>
    <w:rsid w:val="0057017A"/>
    <w:rsid w:val="0057159B"/>
    <w:rsid w:val="00573AC9"/>
    <w:rsid w:val="00582D36"/>
    <w:rsid w:val="00593FEC"/>
    <w:rsid w:val="005B3385"/>
    <w:rsid w:val="005B3CF6"/>
    <w:rsid w:val="005B4743"/>
    <w:rsid w:val="005C1C76"/>
    <w:rsid w:val="005C2CCD"/>
    <w:rsid w:val="005D5D07"/>
    <w:rsid w:val="005E0FF1"/>
    <w:rsid w:val="005E3BE3"/>
    <w:rsid w:val="005E6397"/>
    <w:rsid w:val="005F14CB"/>
    <w:rsid w:val="005F2A43"/>
    <w:rsid w:val="005F3DD4"/>
    <w:rsid w:val="005F4689"/>
    <w:rsid w:val="005F5A7F"/>
    <w:rsid w:val="00606040"/>
    <w:rsid w:val="006107A9"/>
    <w:rsid w:val="00612386"/>
    <w:rsid w:val="00614D42"/>
    <w:rsid w:val="006160F1"/>
    <w:rsid w:val="0062048F"/>
    <w:rsid w:val="00623CDC"/>
    <w:rsid w:val="00633849"/>
    <w:rsid w:val="00634FD8"/>
    <w:rsid w:val="00636882"/>
    <w:rsid w:val="006419AA"/>
    <w:rsid w:val="0064399F"/>
    <w:rsid w:val="00644ACB"/>
    <w:rsid w:val="00647F65"/>
    <w:rsid w:val="00650AE6"/>
    <w:rsid w:val="0065215D"/>
    <w:rsid w:val="00654FE3"/>
    <w:rsid w:val="0066302E"/>
    <w:rsid w:val="0067449E"/>
    <w:rsid w:val="006820A1"/>
    <w:rsid w:val="00690882"/>
    <w:rsid w:val="00693A8E"/>
    <w:rsid w:val="006A4C34"/>
    <w:rsid w:val="006A5CD7"/>
    <w:rsid w:val="006B028C"/>
    <w:rsid w:val="006B7BAC"/>
    <w:rsid w:val="006C07C0"/>
    <w:rsid w:val="006C1216"/>
    <w:rsid w:val="006C1938"/>
    <w:rsid w:val="006C550A"/>
    <w:rsid w:val="006C5853"/>
    <w:rsid w:val="006D1E5D"/>
    <w:rsid w:val="006D3039"/>
    <w:rsid w:val="006E23A1"/>
    <w:rsid w:val="006E262E"/>
    <w:rsid w:val="006E4DEC"/>
    <w:rsid w:val="006E6A71"/>
    <w:rsid w:val="006F4D71"/>
    <w:rsid w:val="006F7CAA"/>
    <w:rsid w:val="007007CF"/>
    <w:rsid w:val="00700ABA"/>
    <w:rsid w:val="0070282D"/>
    <w:rsid w:val="0070437F"/>
    <w:rsid w:val="00704DBC"/>
    <w:rsid w:val="00714790"/>
    <w:rsid w:val="007242DE"/>
    <w:rsid w:val="00725D49"/>
    <w:rsid w:val="00727FA7"/>
    <w:rsid w:val="007357D4"/>
    <w:rsid w:val="0075107C"/>
    <w:rsid w:val="007531EF"/>
    <w:rsid w:val="007555D4"/>
    <w:rsid w:val="00755B26"/>
    <w:rsid w:val="00756DCC"/>
    <w:rsid w:val="00757425"/>
    <w:rsid w:val="00761FEB"/>
    <w:rsid w:val="007662CC"/>
    <w:rsid w:val="0077236B"/>
    <w:rsid w:val="00772E83"/>
    <w:rsid w:val="00795DA2"/>
    <w:rsid w:val="00797296"/>
    <w:rsid w:val="007A50C8"/>
    <w:rsid w:val="007B0095"/>
    <w:rsid w:val="007B2756"/>
    <w:rsid w:val="007B283C"/>
    <w:rsid w:val="007B4B97"/>
    <w:rsid w:val="007C651E"/>
    <w:rsid w:val="007D2146"/>
    <w:rsid w:val="007D6111"/>
    <w:rsid w:val="007F5EF9"/>
    <w:rsid w:val="008035FB"/>
    <w:rsid w:val="00811F74"/>
    <w:rsid w:val="008164C6"/>
    <w:rsid w:val="008175D2"/>
    <w:rsid w:val="00817658"/>
    <w:rsid w:val="008177EF"/>
    <w:rsid w:val="0083582E"/>
    <w:rsid w:val="00844503"/>
    <w:rsid w:val="00845C5C"/>
    <w:rsid w:val="00852C83"/>
    <w:rsid w:val="00852F0F"/>
    <w:rsid w:val="00853EA6"/>
    <w:rsid w:val="00854B71"/>
    <w:rsid w:val="00864712"/>
    <w:rsid w:val="00873412"/>
    <w:rsid w:val="00881F33"/>
    <w:rsid w:val="00884EA2"/>
    <w:rsid w:val="008A57BA"/>
    <w:rsid w:val="008B0937"/>
    <w:rsid w:val="008C0423"/>
    <w:rsid w:val="008D2CC4"/>
    <w:rsid w:val="008D3A58"/>
    <w:rsid w:val="008D742C"/>
    <w:rsid w:val="008E1352"/>
    <w:rsid w:val="008E41AB"/>
    <w:rsid w:val="008E4E01"/>
    <w:rsid w:val="008F5C8C"/>
    <w:rsid w:val="009007D3"/>
    <w:rsid w:val="009015A3"/>
    <w:rsid w:val="00904E41"/>
    <w:rsid w:val="00912618"/>
    <w:rsid w:val="009226B1"/>
    <w:rsid w:val="00925200"/>
    <w:rsid w:val="00932A37"/>
    <w:rsid w:val="00932BF0"/>
    <w:rsid w:val="009344B2"/>
    <w:rsid w:val="009346BD"/>
    <w:rsid w:val="00953ACC"/>
    <w:rsid w:val="009625EA"/>
    <w:rsid w:val="00962FA1"/>
    <w:rsid w:val="00963402"/>
    <w:rsid w:val="00975517"/>
    <w:rsid w:val="009856FC"/>
    <w:rsid w:val="009906A7"/>
    <w:rsid w:val="00991DFF"/>
    <w:rsid w:val="0099349B"/>
    <w:rsid w:val="009A324A"/>
    <w:rsid w:val="009C00A8"/>
    <w:rsid w:val="009C1E4B"/>
    <w:rsid w:val="009C2DC7"/>
    <w:rsid w:val="009C636A"/>
    <w:rsid w:val="009C68C4"/>
    <w:rsid w:val="009D4403"/>
    <w:rsid w:val="009F2FFB"/>
    <w:rsid w:val="00A044D7"/>
    <w:rsid w:val="00A06153"/>
    <w:rsid w:val="00A07204"/>
    <w:rsid w:val="00A15C23"/>
    <w:rsid w:val="00A2348C"/>
    <w:rsid w:val="00A26164"/>
    <w:rsid w:val="00A26C4D"/>
    <w:rsid w:val="00A26E10"/>
    <w:rsid w:val="00A31D1B"/>
    <w:rsid w:val="00A358D2"/>
    <w:rsid w:val="00A35FDA"/>
    <w:rsid w:val="00A50B26"/>
    <w:rsid w:val="00A6552A"/>
    <w:rsid w:val="00A703C6"/>
    <w:rsid w:val="00A764EE"/>
    <w:rsid w:val="00A7707D"/>
    <w:rsid w:val="00A77EAB"/>
    <w:rsid w:val="00A82A28"/>
    <w:rsid w:val="00A85654"/>
    <w:rsid w:val="00A9580A"/>
    <w:rsid w:val="00AA6474"/>
    <w:rsid w:val="00AA6E96"/>
    <w:rsid w:val="00AB216F"/>
    <w:rsid w:val="00AB27B8"/>
    <w:rsid w:val="00AC7FA9"/>
    <w:rsid w:val="00AD7D73"/>
    <w:rsid w:val="00AE4395"/>
    <w:rsid w:val="00AE5C0D"/>
    <w:rsid w:val="00AF3423"/>
    <w:rsid w:val="00B0566C"/>
    <w:rsid w:val="00B13EF1"/>
    <w:rsid w:val="00B22283"/>
    <w:rsid w:val="00B24898"/>
    <w:rsid w:val="00B45EAA"/>
    <w:rsid w:val="00B46965"/>
    <w:rsid w:val="00B54E5F"/>
    <w:rsid w:val="00B5623A"/>
    <w:rsid w:val="00B57134"/>
    <w:rsid w:val="00B67A33"/>
    <w:rsid w:val="00B8090F"/>
    <w:rsid w:val="00B945C6"/>
    <w:rsid w:val="00B962C3"/>
    <w:rsid w:val="00B9773E"/>
    <w:rsid w:val="00BA5BE1"/>
    <w:rsid w:val="00BA62B9"/>
    <w:rsid w:val="00BB6332"/>
    <w:rsid w:val="00BC22C4"/>
    <w:rsid w:val="00BC5CE3"/>
    <w:rsid w:val="00BC741B"/>
    <w:rsid w:val="00BE120B"/>
    <w:rsid w:val="00BE142B"/>
    <w:rsid w:val="00BE28FE"/>
    <w:rsid w:val="00BE5E6A"/>
    <w:rsid w:val="00BE7E33"/>
    <w:rsid w:val="00C1772D"/>
    <w:rsid w:val="00C211E8"/>
    <w:rsid w:val="00C2298C"/>
    <w:rsid w:val="00C23847"/>
    <w:rsid w:val="00C3035A"/>
    <w:rsid w:val="00C30986"/>
    <w:rsid w:val="00C31B3B"/>
    <w:rsid w:val="00C34EB8"/>
    <w:rsid w:val="00C535E4"/>
    <w:rsid w:val="00C57A28"/>
    <w:rsid w:val="00C73A27"/>
    <w:rsid w:val="00C75128"/>
    <w:rsid w:val="00C83A4F"/>
    <w:rsid w:val="00C86D78"/>
    <w:rsid w:val="00C93193"/>
    <w:rsid w:val="00C93597"/>
    <w:rsid w:val="00CA3314"/>
    <w:rsid w:val="00CA34DC"/>
    <w:rsid w:val="00CA4427"/>
    <w:rsid w:val="00CA5B63"/>
    <w:rsid w:val="00CB423E"/>
    <w:rsid w:val="00CB451A"/>
    <w:rsid w:val="00CC41D6"/>
    <w:rsid w:val="00CC7F31"/>
    <w:rsid w:val="00CE1037"/>
    <w:rsid w:val="00CE4788"/>
    <w:rsid w:val="00CE548D"/>
    <w:rsid w:val="00CE7952"/>
    <w:rsid w:val="00CF0497"/>
    <w:rsid w:val="00CF431F"/>
    <w:rsid w:val="00CF54DA"/>
    <w:rsid w:val="00D00EE0"/>
    <w:rsid w:val="00D052A8"/>
    <w:rsid w:val="00D11675"/>
    <w:rsid w:val="00D128BC"/>
    <w:rsid w:val="00D229E5"/>
    <w:rsid w:val="00D2316A"/>
    <w:rsid w:val="00D32432"/>
    <w:rsid w:val="00D33D71"/>
    <w:rsid w:val="00D36F10"/>
    <w:rsid w:val="00D427AF"/>
    <w:rsid w:val="00D460F4"/>
    <w:rsid w:val="00D4617A"/>
    <w:rsid w:val="00D51B45"/>
    <w:rsid w:val="00D5245D"/>
    <w:rsid w:val="00D54BE7"/>
    <w:rsid w:val="00D56741"/>
    <w:rsid w:val="00D568F1"/>
    <w:rsid w:val="00D61D4E"/>
    <w:rsid w:val="00D66C24"/>
    <w:rsid w:val="00D9337A"/>
    <w:rsid w:val="00DA5639"/>
    <w:rsid w:val="00DB3B43"/>
    <w:rsid w:val="00DB74A7"/>
    <w:rsid w:val="00DC1315"/>
    <w:rsid w:val="00DC27E7"/>
    <w:rsid w:val="00DC5A0C"/>
    <w:rsid w:val="00DC7574"/>
    <w:rsid w:val="00DD0433"/>
    <w:rsid w:val="00DE6A6A"/>
    <w:rsid w:val="00DF418B"/>
    <w:rsid w:val="00DF4941"/>
    <w:rsid w:val="00DF6056"/>
    <w:rsid w:val="00DF7C5E"/>
    <w:rsid w:val="00E015C9"/>
    <w:rsid w:val="00E06042"/>
    <w:rsid w:val="00E06597"/>
    <w:rsid w:val="00E200CD"/>
    <w:rsid w:val="00E26AC2"/>
    <w:rsid w:val="00E31B4F"/>
    <w:rsid w:val="00E3715B"/>
    <w:rsid w:val="00E402C6"/>
    <w:rsid w:val="00E43D8D"/>
    <w:rsid w:val="00E44C2F"/>
    <w:rsid w:val="00E4639B"/>
    <w:rsid w:val="00E545BF"/>
    <w:rsid w:val="00E56510"/>
    <w:rsid w:val="00E63C6E"/>
    <w:rsid w:val="00E6567F"/>
    <w:rsid w:val="00E70B6F"/>
    <w:rsid w:val="00E72258"/>
    <w:rsid w:val="00E72D78"/>
    <w:rsid w:val="00E73701"/>
    <w:rsid w:val="00E836A6"/>
    <w:rsid w:val="00E91557"/>
    <w:rsid w:val="00E91F31"/>
    <w:rsid w:val="00E928CD"/>
    <w:rsid w:val="00E93E34"/>
    <w:rsid w:val="00E940BC"/>
    <w:rsid w:val="00EA4524"/>
    <w:rsid w:val="00EA4759"/>
    <w:rsid w:val="00EB3507"/>
    <w:rsid w:val="00EB5E7E"/>
    <w:rsid w:val="00EC144C"/>
    <w:rsid w:val="00EC3B12"/>
    <w:rsid w:val="00EC3D3E"/>
    <w:rsid w:val="00EC6D35"/>
    <w:rsid w:val="00EC7EA6"/>
    <w:rsid w:val="00EE2CB5"/>
    <w:rsid w:val="00EE419D"/>
    <w:rsid w:val="00EF3742"/>
    <w:rsid w:val="00EF4054"/>
    <w:rsid w:val="00EF6B83"/>
    <w:rsid w:val="00F01EA1"/>
    <w:rsid w:val="00F04933"/>
    <w:rsid w:val="00F1201F"/>
    <w:rsid w:val="00F14634"/>
    <w:rsid w:val="00F159E1"/>
    <w:rsid w:val="00F17E04"/>
    <w:rsid w:val="00F200FF"/>
    <w:rsid w:val="00F240D4"/>
    <w:rsid w:val="00F31D7F"/>
    <w:rsid w:val="00F31F44"/>
    <w:rsid w:val="00F40B08"/>
    <w:rsid w:val="00F41065"/>
    <w:rsid w:val="00F459AF"/>
    <w:rsid w:val="00F46CCA"/>
    <w:rsid w:val="00F55C23"/>
    <w:rsid w:val="00F57EF6"/>
    <w:rsid w:val="00F66D4D"/>
    <w:rsid w:val="00F721D7"/>
    <w:rsid w:val="00F72E5B"/>
    <w:rsid w:val="00F73E88"/>
    <w:rsid w:val="00F809A7"/>
    <w:rsid w:val="00F90E31"/>
    <w:rsid w:val="00FA00B0"/>
    <w:rsid w:val="00FA4464"/>
    <w:rsid w:val="00FC0221"/>
    <w:rsid w:val="00FC481E"/>
    <w:rsid w:val="00FD298B"/>
    <w:rsid w:val="00FD5266"/>
    <w:rsid w:val="00FE10E6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C356DE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 w:unhideWhenUsed="1"/>
    <w:lsdException w:name="line number" w:semiHidden="1" w:unhideWhenUsed="1"/>
    <w:lsdException w:name="page number" w:locked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locked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locked="1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B24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F60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F6056"/>
    <w:rPr>
      <w:rFonts w:cs="Times New Roman"/>
    </w:rPr>
  </w:style>
  <w:style w:type="paragraph" w:styleId="Zpat">
    <w:name w:val="footer"/>
    <w:basedOn w:val="Normln"/>
    <w:link w:val="ZpatChar"/>
    <w:uiPriority w:val="99"/>
    <w:rsid w:val="00DF60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F605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DF60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F6056"/>
    <w:rPr>
      <w:rFonts w:ascii="Tahoma" w:hAnsi="Tahoma" w:cs="Tahoma"/>
      <w:sz w:val="16"/>
      <w:szCs w:val="16"/>
    </w:rPr>
  </w:style>
  <w:style w:type="paragraph" w:customStyle="1" w:styleId="Char">
    <w:name w:val="Char"/>
    <w:basedOn w:val="Normln"/>
    <w:uiPriority w:val="99"/>
    <w:rsid w:val="00165B24"/>
    <w:pPr>
      <w:spacing w:after="160" w:line="240" w:lineRule="exact"/>
      <w:jc w:val="center"/>
    </w:pPr>
    <w:rPr>
      <w:rFonts w:ascii="Arial" w:hAnsi="Arial"/>
      <w:sz w:val="22"/>
      <w:szCs w:val="20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rsid w:val="00165B2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165B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5B24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165B24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65B24"/>
    <w:pPr>
      <w:ind w:left="708"/>
    </w:pPr>
  </w:style>
  <w:style w:type="table" w:styleId="Mkatabulky8">
    <w:name w:val="Table Grid 8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seznamzvraznn6">
    <w:name w:val="Light List Accent 6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Svtlseznamzvraznn5">
    <w:name w:val="Light List Accent 5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vtlseznamzvraznn2">
    <w:name w:val="Light List Accent 2"/>
    <w:basedOn w:val="Normlntabulka"/>
    <w:uiPriority w:val="99"/>
    <w:rsid w:val="00165B24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paragraph" w:customStyle="1" w:styleId="Default">
    <w:name w:val="Default"/>
    <w:rsid w:val="009F2FF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E4639B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E44C2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12">
    <w:name w:val="Normální 12"/>
    <w:basedOn w:val="Normln"/>
    <w:uiPriority w:val="99"/>
    <w:rsid w:val="00925200"/>
    <w:pPr>
      <w:jc w:val="both"/>
    </w:pPr>
    <w:rPr>
      <w:rFonts w:ascii="Verdana" w:hAnsi="Verdana"/>
      <w:b/>
    </w:rPr>
  </w:style>
  <w:style w:type="paragraph" w:styleId="Zkladntext">
    <w:name w:val="Body Text"/>
    <w:basedOn w:val="Normln"/>
    <w:link w:val="ZkladntextChar"/>
    <w:uiPriority w:val="99"/>
    <w:rsid w:val="00190B69"/>
    <w:pPr>
      <w:suppressAutoHyphens/>
      <w:jc w:val="both"/>
    </w:pPr>
    <w:rPr>
      <w:rFonts w:ascii="Arial" w:hAnsi="Arial" w:cs="Arial"/>
      <w:sz w:val="18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90B69"/>
    <w:rPr>
      <w:rFonts w:ascii="Arial" w:hAnsi="Arial" w:cs="Arial"/>
      <w:sz w:val="24"/>
      <w:szCs w:val="24"/>
      <w:lang w:eastAsia="cs-CZ"/>
    </w:rPr>
  </w:style>
  <w:style w:type="paragraph" w:customStyle="1" w:styleId="BodyText21">
    <w:name w:val="Body Text 21"/>
    <w:basedOn w:val="Normln"/>
    <w:uiPriority w:val="99"/>
    <w:rsid w:val="00190B69"/>
    <w:pPr>
      <w:widowControl w:val="0"/>
      <w:snapToGrid w:val="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6338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33849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633849"/>
    <w:rPr>
      <w:rFonts w:cs="Times New Roman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0566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B0566C"/>
    <w:rPr>
      <w:rFonts w:ascii="Times New Roman" w:eastAsia="Times New Roman" w:hAnsi="Times New Roman"/>
      <w:sz w:val="24"/>
      <w:szCs w:val="24"/>
    </w:rPr>
  </w:style>
  <w:style w:type="paragraph" w:customStyle="1" w:styleId="Textpsmene">
    <w:name w:val="Text písmene"/>
    <w:basedOn w:val="Normln"/>
    <w:uiPriority w:val="99"/>
    <w:rsid w:val="001763B0"/>
    <w:pPr>
      <w:numPr>
        <w:ilvl w:val="1"/>
        <w:numId w:val="1"/>
      </w:numPr>
      <w:jc w:val="both"/>
      <w:outlineLvl w:val="7"/>
    </w:pPr>
    <w:rPr>
      <w:rFonts w:ascii="Calibri" w:hAnsi="Calibri" w:cs="Calibri"/>
    </w:rPr>
  </w:style>
  <w:style w:type="paragraph" w:customStyle="1" w:styleId="Textodstavce">
    <w:name w:val="Text odstavce"/>
    <w:basedOn w:val="Normln"/>
    <w:uiPriority w:val="99"/>
    <w:rsid w:val="001763B0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rFonts w:ascii="Calibri" w:hAnsi="Calibri" w:cs="Calibri"/>
    </w:rPr>
  </w:style>
  <w:style w:type="character" w:customStyle="1" w:styleId="CharChar31">
    <w:name w:val="Char Char31"/>
    <w:uiPriority w:val="99"/>
    <w:semiHidden/>
    <w:locked/>
    <w:rsid w:val="00B9773E"/>
    <w:rPr>
      <w:rFonts w:ascii="Courier New" w:hAnsi="Courier New" w:cs="Courier New"/>
      <w:sz w:val="20"/>
      <w:szCs w:val="20"/>
    </w:rPr>
  </w:style>
  <w:style w:type="paragraph" w:customStyle="1" w:styleId="Textparagrafu">
    <w:name w:val="Text paragrafu"/>
    <w:basedOn w:val="Normln"/>
    <w:uiPriority w:val="99"/>
    <w:rsid w:val="00DA5639"/>
    <w:pPr>
      <w:spacing w:before="240"/>
      <w:ind w:firstLine="425"/>
      <w:jc w:val="both"/>
      <w:outlineLvl w:val="5"/>
    </w:pPr>
    <w:rPr>
      <w:rFonts w:ascii="Calibri" w:hAnsi="Calibri" w:cs="Calibri"/>
    </w:rPr>
  </w:style>
  <w:style w:type="paragraph" w:styleId="Zkladntext3">
    <w:name w:val="Body Text 3"/>
    <w:basedOn w:val="Normln"/>
    <w:link w:val="Zkladntext3Char"/>
    <w:uiPriority w:val="99"/>
    <w:rsid w:val="00DA5639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A5639"/>
    <w:rPr>
      <w:rFonts w:ascii="Times New Roman" w:eastAsia="Times New Roman" w:hAnsi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3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1020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Trličíková Michala, Mgr. (MPSV)</dc:creator>
  <cp:lastModifiedBy>Petr Jaroš</cp:lastModifiedBy>
  <cp:revision>6</cp:revision>
  <dcterms:created xsi:type="dcterms:W3CDTF">2019-03-27T21:26:00Z</dcterms:created>
  <dcterms:modified xsi:type="dcterms:W3CDTF">2020-07-27T16:21:00Z</dcterms:modified>
</cp:coreProperties>
</file>