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881" w:rsidRPr="00301881" w:rsidRDefault="00301881" w:rsidP="00301881">
      <w:pPr>
        <w:pStyle w:val="Nzev"/>
        <w:rPr>
          <w:rFonts w:ascii="Cambria" w:hAnsi="Cambria"/>
          <w:sz w:val="36"/>
          <w:szCs w:val="36"/>
        </w:rPr>
      </w:pPr>
      <w:r w:rsidRPr="00301881">
        <w:rPr>
          <w:rFonts w:ascii="Cambria" w:hAnsi="Cambria"/>
          <w:sz w:val="36"/>
          <w:szCs w:val="36"/>
        </w:rPr>
        <w:t>O b c h o d n í    s m l o u v a</w:t>
      </w:r>
    </w:p>
    <w:p w:rsidR="00301881" w:rsidRPr="00301881" w:rsidRDefault="00301881" w:rsidP="00301881">
      <w:pPr>
        <w:jc w:val="center"/>
        <w:rPr>
          <w:rFonts w:ascii="Cambria" w:hAnsi="Cambria"/>
          <w:b/>
          <w:sz w:val="36"/>
          <w:szCs w:val="36"/>
        </w:rPr>
      </w:pPr>
      <w:r w:rsidRPr="00301881">
        <w:rPr>
          <w:rFonts w:ascii="Cambria" w:hAnsi="Cambria"/>
          <w:b/>
          <w:sz w:val="36"/>
          <w:szCs w:val="36"/>
        </w:rPr>
        <w:t xml:space="preserve">o poskytování služeb </w:t>
      </w:r>
    </w:p>
    <w:p w:rsidR="00301881" w:rsidRPr="00301881" w:rsidRDefault="00301881" w:rsidP="00301881">
      <w:pPr>
        <w:autoSpaceDE w:val="0"/>
        <w:autoSpaceDN w:val="0"/>
        <w:adjustRightInd w:val="0"/>
        <w:jc w:val="center"/>
        <w:rPr>
          <w:rFonts w:ascii="Calibri" w:hAnsi="Calibri" w:cs="Calibri,Italic"/>
          <w:i/>
          <w:iCs/>
          <w:sz w:val="22"/>
          <w:szCs w:val="22"/>
        </w:rPr>
      </w:pPr>
      <w:r w:rsidRPr="00301881">
        <w:rPr>
          <w:rFonts w:ascii="Calibri" w:hAnsi="Calibri" w:cs="Calibri,Italic"/>
          <w:i/>
          <w:iCs/>
          <w:sz w:val="22"/>
          <w:szCs w:val="22"/>
        </w:rPr>
        <w:t xml:space="preserve">dle § 269 odst. 2 </w:t>
      </w:r>
      <w:r>
        <w:rPr>
          <w:rFonts w:ascii="Calibri" w:hAnsi="Calibri" w:cs="Calibri,Italic"/>
          <w:i/>
          <w:iCs/>
          <w:sz w:val="22"/>
          <w:szCs w:val="22"/>
        </w:rPr>
        <w:t xml:space="preserve">zákona č. 513/1991 Sb., </w:t>
      </w:r>
      <w:r w:rsidRPr="00301881">
        <w:rPr>
          <w:rFonts w:ascii="Calibri" w:hAnsi="Calibri" w:cs="Calibri,Italic"/>
          <w:i/>
          <w:iCs/>
          <w:sz w:val="22"/>
          <w:szCs w:val="22"/>
        </w:rPr>
        <w:t>obchodního zákoníku</w:t>
      </w:r>
      <w:r>
        <w:rPr>
          <w:rFonts w:ascii="Calibri" w:hAnsi="Calibri" w:cs="Calibri,Italic"/>
          <w:i/>
          <w:iCs/>
          <w:sz w:val="22"/>
          <w:szCs w:val="22"/>
        </w:rPr>
        <w:t>, ve znění pozdějších předpisů</w:t>
      </w:r>
    </w:p>
    <w:p w:rsidR="00301881" w:rsidRDefault="00301881" w:rsidP="00301881">
      <w:pPr>
        <w:autoSpaceDE w:val="0"/>
        <w:autoSpaceDN w:val="0"/>
        <w:adjustRightInd w:val="0"/>
        <w:rPr>
          <w:rFonts w:ascii="Calibri" w:hAnsi="Calibri" w:cs="Calibri"/>
          <w:sz w:val="22"/>
          <w:szCs w:val="22"/>
        </w:rPr>
      </w:pPr>
    </w:p>
    <w:p w:rsidR="00301881" w:rsidRPr="00301881" w:rsidRDefault="00301881" w:rsidP="00301881">
      <w:pPr>
        <w:autoSpaceDE w:val="0"/>
        <w:autoSpaceDN w:val="0"/>
        <w:adjustRightInd w:val="0"/>
        <w:rPr>
          <w:rFonts w:ascii="Calibri" w:hAnsi="Calibri" w:cs="Calibri,Italic"/>
          <w:i/>
          <w:iCs/>
          <w:sz w:val="22"/>
          <w:szCs w:val="22"/>
        </w:rPr>
      </w:pPr>
      <w:r w:rsidRPr="00301881">
        <w:rPr>
          <w:rFonts w:ascii="Calibri" w:hAnsi="Calibri" w:cs="Calibri"/>
          <w:sz w:val="22"/>
          <w:szCs w:val="22"/>
        </w:rPr>
        <w:t xml:space="preserve">Smluvní strany: </w:t>
      </w:r>
    </w:p>
    <w:p w:rsidR="00301881" w:rsidRDefault="00301881" w:rsidP="00301881">
      <w:pPr>
        <w:autoSpaceDE w:val="0"/>
        <w:autoSpaceDN w:val="0"/>
        <w:adjustRightInd w:val="0"/>
        <w:rPr>
          <w:rFonts w:ascii="Calibri" w:hAnsi="Calibri" w:cs="Calibri,Bold"/>
          <w:b/>
          <w:bCs/>
          <w:sz w:val="22"/>
          <w:szCs w:val="22"/>
        </w:rPr>
      </w:pPr>
    </w:p>
    <w:p w:rsidR="00301881" w:rsidRPr="00301881" w:rsidRDefault="00301881" w:rsidP="00301881">
      <w:pPr>
        <w:autoSpaceDE w:val="0"/>
        <w:autoSpaceDN w:val="0"/>
        <w:adjustRightInd w:val="0"/>
        <w:rPr>
          <w:rFonts w:ascii="Calibri" w:hAnsi="Calibri" w:cs="Calibri,Bold"/>
          <w:b/>
          <w:bCs/>
          <w:sz w:val="22"/>
          <w:szCs w:val="22"/>
        </w:rPr>
      </w:pPr>
      <w:r w:rsidRPr="00301881">
        <w:rPr>
          <w:rFonts w:ascii="Calibri" w:hAnsi="Calibri" w:cs="Calibri,Bold"/>
          <w:b/>
          <w:bCs/>
          <w:sz w:val="22"/>
          <w:szCs w:val="22"/>
        </w:rPr>
        <w:t>Oborová zdravotní pojišťovna zaměstnanců bank, pojišťoven a stavebnictví</w:t>
      </w:r>
    </w:p>
    <w:p w:rsidR="00301881" w:rsidRDefault="00301881" w:rsidP="00301881">
      <w:pPr>
        <w:autoSpaceDE w:val="0"/>
        <w:autoSpaceDN w:val="0"/>
        <w:adjustRightInd w:val="0"/>
        <w:rPr>
          <w:rFonts w:ascii="Calibri" w:hAnsi="Calibri" w:cs="Calibri"/>
          <w:sz w:val="22"/>
          <w:szCs w:val="22"/>
        </w:rPr>
      </w:pPr>
    </w:p>
    <w:p w:rsidR="00301881" w:rsidRPr="00301881" w:rsidRDefault="00301881" w:rsidP="00301881">
      <w:pPr>
        <w:autoSpaceDE w:val="0"/>
        <w:autoSpaceDN w:val="0"/>
        <w:adjustRightInd w:val="0"/>
        <w:jc w:val="both"/>
        <w:rPr>
          <w:rFonts w:ascii="Calibri" w:hAnsi="Calibri" w:cs="Calibri"/>
          <w:sz w:val="22"/>
          <w:szCs w:val="22"/>
        </w:rPr>
      </w:pPr>
      <w:r w:rsidRPr="00301881">
        <w:rPr>
          <w:rFonts w:ascii="Calibri" w:hAnsi="Calibri" w:cs="Calibri"/>
          <w:sz w:val="22"/>
          <w:szCs w:val="22"/>
        </w:rPr>
        <w:t xml:space="preserve">se sídlem: </w:t>
      </w:r>
      <w:r>
        <w:rPr>
          <w:rFonts w:ascii="Calibri" w:hAnsi="Calibri" w:cs="Calibri"/>
          <w:sz w:val="22"/>
          <w:szCs w:val="22"/>
        </w:rPr>
        <w:tab/>
      </w:r>
      <w:r>
        <w:rPr>
          <w:rFonts w:ascii="Calibri" w:hAnsi="Calibri" w:cs="Calibri"/>
          <w:sz w:val="22"/>
          <w:szCs w:val="22"/>
        </w:rPr>
        <w:tab/>
      </w:r>
      <w:r w:rsidRPr="00301881">
        <w:rPr>
          <w:rFonts w:ascii="Calibri" w:hAnsi="Calibri" w:cs="Calibri"/>
          <w:sz w:val="22"/>
          <w:szCs w:val="22"/>
        </w:rPr>
        <w:t>Roškotova 1225/1, 140 21 Praha 4</w:t>
      </w:r>
    </w:p>
    <w:p w:rsidR="00301881" w:rsidRPr="00301881" w:rsidRDefault="00301881" w:rsidP="00301881">
      <w:pPr>
        <w:autoSpaceDE w:val="0"/>
        <w:autoSpaceDN w:val="0"/>
        <w:adjustRightInd w:val="0"/>
        <w:jc w:val="both"/>
        <w:rPr>
          <w:rFonts w:ascii="Calibri" w:hAnsi="Calibri" w:cs="Calibri"/>
          <w:sz w:val="22"/>
          <w:szCs w:val="22"/>
        </w:rPr>
      </w:pPr>
      <w:r w:rsidRPr="00301881">
        <w:rPr>
          <w:rFonts w:ascii="Calibri" w:hAnsi="Calibri" w:cs="Calibri"/>
          <w:sz w:val="22"/>
          <w:szCs w:val="22"/>
        </w:rPr>
        <w:t xml:space="preserve">jednající: </w:t>
      </w:r>
      <w:r>
        <w:rPr>
          <w:rFonts w:ascii="Calibri" w:hAnsi="Calibri" w:cs="Calibri"/>
          <w:sz w:val="22"/>
          <w:szCs w:val="22"/>
        </w:rPr>
        <w:tab/>
      </w:r>
      <w:r>
        <w:rPr>
          <w:rFonts w:ascii="Calibri" w:hAnsi="Calibri" w:cs="Calibri"/>
          <w:sz w:val="22"/>
          <w:szCs w:val="22"/>
        </w:rPr>
        <w:tab/>
      </w:r>
      <w:r w:rsidRPr="00301881">
        <w:rPr>
          <w:rFonts w:ascii="Calibri" w:hAnsi="Calibri" w:cs="Calibri"/>
          <w:sz w:val="22"/>
          <w:szCs w:val="22"/>
        </w:rPr>
        <w:t>Ing. Ladislav Friedrich, CSc. – generální ředitel</w:t>
      </w:r>
    </w:p>
    <w:p w:rsidR="00301881" w:rsidRPr="00301881" w:rsidRDefault="00301881" w:rsidP="00301881">
      <w:pPr>
        <w:autoSpaceDE w:val="0"/>
        <w:autoSpaceDN w:val="0"/>
        <w:adjustRightInd w:val="0"/>
        <w:jc w:val="both"/>
        <w:rPr>
          <w:rFonts w:ascii="Calibri" w:hAnsi="Calibri" w:cs="Calibri"/>
          <w:sz w:val="22"/>
          <w:szCs w:val="22"/>
        </w:rPr>
      </w:pPr>
      <w:r w:rsidRPr="00301881">
        <w:rPr>
          <w:rFonts w:ascii="Calibri" w:hAnsi="Calibri" w:cs="Calibri"/>
          <w:sz w:val="22"/>
          <w:szCs w:val="22"/>
        </w:rPr>
        <w:t xml:space="preserve">IČ: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301881">
        <w:rPr>
          <w:rFonts w:ascii="Calibri" w:hAnsi="Calibri" w:cs="Calibri"/>
          <w:sz w:val="22"/>
          <w:szCs w:val="22"/>
        </w:rPr>
        <w:t>47114321</w:t>
      </w:r>
    </w:p>
    <w:p w:rsidR="00301881" w:rsidRPr="00301881" w:rsidRDefault="00301881" w:rsidP="00301881">
      <w:pPr>
        <w:autoSpaceDE w:val="0"/>
        <w:autoSpaceDN w:val="0"/>
        <w:adjustRightInd w:val="0"/>
        <w:jc w:val="both"/>
        <w:rPr>
          <w:rFonts w:ascii="Calibri" w:hAnsi="Calibri" w:cs="Calibri"/>
          <w:sz w:val="22"/>
          <w:szCs w:val="22"/>
        </w:rPr>
      </w:pPr>
      <w:r w:rsidRPr="00301881">
        <w:rPr>
          <w:rFonts w:ascii="Calibri" w:hAnsi="Calibri" w:cs="Calibri"/>
          <w:sz w:val="22"/>
          <w:szCs w:val="22"/>
        </w:rPr>
        <w:t xml:space="preserve">DIČ: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301881">
        <w:rPr>
          <w:rFonts w:ascii="Calibri" w:hAnsi="Calibri" w:cs="Calibri"/>
          <w:sz w:val="22"/>
          <w:szCs w:val="22"/>
        </w:rPr>
        <w:t>CZ47114321</w:t>
      </w:r>
    </w:p>
    <w:p w:rsidR="00301881" w:rsidRPr="00301881" w:rsidRDefault="00301881" w:rsidP="00301881">
      <w:pPr>
        <w:autoSpaceDE w:val="0"/>
        <w:autoSpaceDN w:val="0"/>
        <w:adjustRightInd w:val="0"/>
        <w:jc w:val="both"/>
        <w:rPr>
          <w:rFonts w:ascii="Calibri" w:hAnsi="Calibri" w:cs="Calibri"/>
          <w:sz w:val="22"/>
          <w:szCs w:val="22"/>
        </w:rPr>
      </w:pPr>
      <w:r w:rsidRPr="00301881">
        <w:rPr>
          <w:rFonts w:ascii="Calibri" w:hAnsi="Calibri" w:cs="Calibri"/>
          <w:sz w:val="22"/>
          <w:szCs w:val="22"/>
        </w:rPr>
        <w:t>Zapsaná v obchodním rejstříku, vedeném Městským soudem v Praze,</w:t>
      </w:r>
      <w:r>
        <w:rPr>
          <w:rFonts w:ascii="Calibri" w:hAnsi="Calibri" w:cs="Calibri"/>
          <w:sz w:val="22"/>
          <w:szCs w:val="22"/>
        </w:rPr>
        <w:t xml:space="preserve"> </w:t>
      </w:r>
      <w:r w:rsidRPr="00301881">
        <w:rPr>
          <w:rFonts w:ascii="Calibri" w:hAnsi="Calibri" w:cs="Calibri"/>
          <w:sz w:val="22"/>
          <w:szCs w:val="22"/>
        </w:rPr>
        <w:t>oddíl A, vložka 7232</w:t>
      </w:r>
    </w:p>
    <w:p w:rsidR="00301881" w:rsidRDefault="00301881" w:rsidP="00301881">
      <w:pPr>
        <w:autoSpaceDE w:val="0"/>
        <w:autoSpaceDN w:val="0"/>
        <w:adjustRightInd w:val="0"/>
        <w:rPr>
          <w:rFonts w:ascii="Calibri" w:hAnsi="Calibri" w:cs="Calibri"/>
          <w:sz w:val="22"/>
          <w:szCs w:val="22"/>
        </w:rPr>
      </w:pPr>
    </w:p>
    <w:p w:rsidR="00301881" w:rsidRPr="00301881" w:rsidRDefault="00301881" w:rsidP="00301881">
      <w:pPr>
        <w:autoSpaceDE w:val="0"/>
        <w:autoSpaceDN w:val="0"/>
        <w:adjustRightInd w:val="0"/>
        <w:rPr>
          <w:rFonts w:ascii="Calibri" w:hAnsi="Calibri" w:cs="Calibri"/>
          <w:sz w:val="22"/>
          <w:szCs w:val="22"/>
        </w:rPr>
      </w:pPr>
      <w:r w:rsidRPr="00301881">
        <w:rPr>
          <w:rFonts w:ascii="Calibri" w:hAnsi="Calibri" w:cs="Calibri"/>
          <w:sz w:val="22"/>
          <w:szCs w:val="22"/>
        </w:rPr>
        <w:t>zastoupena:</w:t>
      </w:r>
      <w:r w:rsidRPr="00301881">
        <w:rPr>
          <w:rFonts w:ascii="Calibri" w:hAnsi="Calibri"/>
          <w:b/>
          <w:bCs/>
          <w:sz w:val="22"/>
          <w:szCs w:val="22"/>
        </w:rPr>
        <w:tab/>
      </w:r>
      <w:r w:rsidRPr="00301881">
        <w:rPr>
          <w:rFonts w:ascii="Calibri" w:hAnsi="Calibri"/>
          <w:b/>
          <w:bCs/>
          <w:sz w:val="22"/>
          <w:szCs w:val="22"/>
        </w:rPr>
        <w:tab/>
      </w:r>
      <w:r w:rsidRPr="00301881">
        <w:rPr>
          <w:rFonts w:ascii="Calibri" w:hAnsi="Calibri"/>
          <w:b/>
          <w:bCs/>
          <w:sz w:val="22"/>
          <w:szCs w:val="22"/>
          <w:highlight w:val="yellow"/>
        </w:rPr>
        <w:t>_________________</w:t>
      </w:r>
    </w:p>
    <w:p w:rsidR="00301881" w:rsidRDefault="00301881" w:rsidP="00301881">
      <w:pPr>
        <w:autoSpaceDE w:val="0"/>
        <w:autoSpaceDN w:val="0"/>
        <w:adjustRightInd w:val="0"/>
        <w:rPr>
          <w:rFonts w:ascii="Calibri" w:hAnsi="Calibri" w:cs="Calibri"/>
          <w:sz w:val="22"/>
          <w:szCs w:val="22"/>
        </w:rPr>
      </w:pPr>
    </w:p>
    <w:p w:rsidR="00301881" w:rsidRDefault="00301881" w:rsidP="00301881">
      <w:pPr>
        <w:autoSpaceDE w:val="0"/>
        <w:autoSpaceDN w:val="0"/>
        <w:adjustRightInd w:val="0"/>
        <w:rPr>
          <w:rFonts w:ascii="Calibri" w:hAnsi="Calibri" w:cs="Calibri"/>
          <w:sz w:val="22"/>
          <w:szCs w:val="22"/>
        </w:rPr>
      </w:pPr>
      <w:r w:rsidRPr="00301881">
        <w:rPr>
          <w:rFonts w:ascii="Calibri" w:hAnsi="Calibri" w:cs="Calibri"/>
          <w:sz w:val="22"/>
          <w:szCs w:val="22"/>
        </w:rPr>
        <w:t>dále jako „</w:t>
      </w:r>
      <w:r>
        <w:rPr>
          <w:rFonts w:ascii="Calibri" w:hAnsi="Calibri" w:cs="Calibri"/>
          <w:sz w:val="22"/>
          <w:szCs w:val="22"/>
        </w:rPr>
        <w:t>Objednatel</w:t>
      </w:r>
      <w:r w:rsidRPr="00301881">
        <w:rPr>
          <w:rFonts w:ascii="Calibri" w:hAnsi="Calibri" w:cs="Calibri"/>
          <w:sz w:val="22"/>
          <w:szCs w:val="22"/>
        </w:rPr>
        <w:t>“</w:t>
      </w:r>
    </w:p>
    <w:p w:rsidR="00301881" w:rsidRPr="00301881" w:rsidRDefault="00301881" w:rsidP="00301881">
      <w:pPr>
        <w:autoSpaceDE w:val="0"/>
        <w:autoSpaceDN w:val="0"/>
        <w:adjustRightInd w:val="0"/>
        <w:rPr>
          <w:rFonts w:ascii="Calibri" w:hAnsi="Calibri" w:cs="Calibri,Italic"/>
          <w:i/>
          <w:iCs/>
          <w:sz w:val="22"/>
          <w:szCs w:val="22"/>
        </w:rPr>
      </w:pPr>
    </w:p>
    <w:p w:rsidR="00301881" w:rsidRPr="00301881" w:rsidRDefault="00301881" w:rsidP="00301881">
      <w:pPr>
        <w:autoSpaceDE w:val="0"/>
        <w:autoSpaceDN w:val="0"/>
        <w:adjustRightInd w:val="0"/>
        <w:rPr>
          <w:rFonts w:ascii="Calibri" w:hAnsi="Calibri" w:cs="Calibri"/>
          <w:sz w:val="22"/>
          <w:szCs w:val="22"/>
        </w:rPr>
      </w:pPr>
      <w:r w:rsidRPr="00301881">
        <w:rPr>
          <w:rFonts w:ascii="Calibri" w:hAnsi="Calibri" w:cs="Calibri"/>
          <w:sz w:val="22"/>
          <w:szCs w:val="22"/>
        </w:rPr>
        <w:t>OZP je plátce DPH</w:t>
      </w:r>
    </w:p>
    <w:p w:rsidR="00301881" w:rsidRDefault="00301881" w:rsidP="00301881">
      <w:pPr>
        <w:autoSpaceDE w:val="0"/>
        <w:autoSpaceDN w:val="0"/>
        <w:adjustRightInd w:val="0"/>
        <w:rPr>
          <w:rFonts w:ascii="Calibri" w:hAnsi="Calibri" w:cs="Calibri"/>
          <w:sz w:val="22"/>
          <w:szCs w:val="22"/>
        </w:rPr>
      </w:pPr>
    </w:p>
    <w:p w:rsidR="00301881" w:rsidRPr="00301881" w:rsidRDefault="00301881" w:rsidP="00301881">
      <w:pPr>
        <w:autoSpaceDE w:val="0"/>
        <w:autoSpaceDN w:val="0"/>
        <w:adjustRightInd w:val="0"/>
        <w:rPr>
          <w:rFonts w:ascii="Calibri" w:hAnsi="Calibri" w:cs="Calibri"/>
          <w:sz w:val="22"/>
          <w:szCs w:val="22"/>
        </w:rPr>
      </w:pPr>
      <w:r w:rsidRPr="00301881">
        <w:rPr>
          <w:rFonts w:ascii="Calibri" w:hAnsi="Calibri" w:cs="Calibri"/>
          <w:sz w:val="22"/>
          <w:szCs w:val="22"/>
        </w:rPr>
        <w:t>a</w:t>
      </w:r>
    </w:p>
    <w:p w:rsidR="00301881" w:rsidRDefault="00301881" w:rsidP="00301881">
      <w:pPr>
        <w:autoSpaceDE w:val="0"/>
        <w:autoSpaceDN w:val="0"/>
        <w:adjustRightInd w:val="0"/>
        <w:rPr>
          <w:rFonts w:ascii="Calibri" w:hAnsi="Calibri" w:cs="Calibri,Bold"/>
          <w:b/>
          <w:bCs/>
          <w:sz w:val="22"/>
          <w:szCs w:val="22"/>
        </w:rPr>
      </w:pPr>
    </w:p>
    <w:p w:rsidR="00301881" w:rsidRPr="00301881" w:rsidRDefault="00301881" w:rsidP="00301881">
      <w:pPr>
        <w:autoSpaceDE w:val="0"/>
        <w:autoSpaceDN w:val="0"/>
        <w:adjustRightInd w:val="0"/>
        <w:rPr>
          <w:rFonts w:ascii="Calibri" w:hAnsi="Calibri" w:cs="Calibri,Italic"/>
          <w:i/>
          <w:iCs/>
          <w:sz w:val="22"/>
          <w:szCs w:val="22"/>
        </w:rPr>
      </w:pPr>
      <w:r w:rsidRPr="00301881">
        <w:rPr>
          <w:rFonts w:ascii="Calibri" w:hAnsi="Calibri"/>
          <w:b/>
          <w:bCs/>
          <w:sz w:val="22"/>
          <w:szCs w:val="22"/>
          <w:highlight w:val="yellow"/>
        </w:rPr>
        <w:t>_________________</w:t>
      </w:r>
    </w:p>
    <w:p w:rsidR="00301881" w:rsidRDefault="00301881" w:rsidP="00301881">
      <w:pPr>
        <w:autoSpaceDE w:val="0"/>
        <w:autoSpaceDN w:val="0"/>
        <w:adjustRightInd w:val="0"/>
        <w:rPr>
          <w:rFonts w:ascii="Calibri" w:hAnsi="Calibri" w:cs="Calibri"/>
          <w:sz w:val="22"/>
          <w:szCs w:val="22"/>
        </w:rPr>
      </w:pPr>
    </w:p>
    <w:p w:rsidR="00301881" w:rsidRPr="00301881" w:rsidRDefault="00301881" w:rsidP="00301881">
      <w:pPr>
        <w:autoSpaceDE w:val="0"/>
        <w:autoSpaceDN w:val="0"/>
        <w:adjustRightInd w:val="0"/>
        <w:rPr>
          <w:rFonts w:ascii="Calibri" w:hAnsi="Calibri" w:cs="Calibri,Italic"/>
          <w:i/>
          <w:iCs/>
          <w:sz w:val="22"/>
          <w:szCs w:val="22"/>
        </w:rPr>
      </w:pPr>
      <w:r w:rsidRPr="00301881">
        <w:rPr>
          <w:rFonts w:ascii="Calibri" w:hAnsi="Calibri" w:cs="Calibri"/>
          <w:sz w:val="22"/>
          <w:szCs w:val="22"/>
        </w:rPr>
        <w:t>se sídlem:</w:t>
      </w:r>
      <w:r>
        <w:rPr>
          <w:rFonts w:ascii="Calibri" w:hAnsi="Calibri" w:cs="Calibri"/>
          <w:sz w:val="22"/>
          <w:szCs w:val="22"/>
        </w:rPr>
        <w:tab/>
      </w:r>
      <w:r>
        <w:rPr>
          <w:rFonts w:ascii="Calibri" w:hAnsi="Calibri" w:cs="Calibri"/>
          <w:sz w:val="22"/>
          <w:szCs w:val="22"/>
        </w:rPr>
        <w:tab/>
      </w:r>
      <w:r w:rsidRPr="00301881">
        <w:rPr>
          <w:rFonts w:ascii="Calibri" w:hAnsi="Calibri"/>
          <w:b/>
          <w:bCs/>
          <w:sz w:val="22"/>
          <w:szCs w:val="22"/>
          <w:highlight w:val="yellow"/>
        </w:rPr>
        <w:t>_________________</w:t>
      </w:r>
    </w:p>
    <w:p w:rsidR="00301881" w:rsidRPr="00301881" w:rsidRDefault="00301881" w:rsidP="00301881">
      <w:pPr>
        <w:autoSpaceDE w:val="0"/>
        <w:autoSpaceDN w:val="0"/>
        <w:adjustRightInd w:val="0"/>
        <w:rPr>
          <w:rFonts w:ascii="Calibri" w:hAnsi="Calibri" w:cs="Calibri,Italic"/>
          <w:i/>
          <w:iCs/>
          <w:sz w:val="22"/>
          <w:szCs w:val="22"/>
        </w:rPr>
      </w:pPr>
      <w:r w:rsidRPr="00301881">
        <w:rPr>
          <w:rFonts w:ascii="Calibri" w:hAnsi="Calibri" w:cs="Calibri"/>
          <w:sz w:val="22"/>
          <w:szCs w:val="22"/>
        </w:rPr>
        <w:t>jednající:</w:t>
      </w:r>
      <w:r>
        <w:rPr>
          <w:rFonts w:ascii="Calibri" w:hAnsi="Calibri" w:cs="Calibri"/>
          <w:sz w:val="22"/>
          <w:szCs w:val="22"/>
        </w:rPr>
        <w:tab/>
      </w:r>
      <w:r>
        <w:rPr>
          <w:rFonts w:ascii="Calibri" w:hAnsi="Calibri" w:cs="Calibri"/>
          <w:sz w:val="22"/>
          <w:szCs w:val="22"/>
        </w:rPr>
        <w:tab/>
      </w:r>
      <w:r w:rsidRPr="00301881">
        <w:rPr>
          <w:rFonts w:ascii="Calibri" w:hAnsi="Calibri"/>
          <w:b/>
          <w:bCs/>
          <w:sz w:val="22"/>
          <w:szCs w:val="22"/>
          <w:highlight w:val="yellow"/>
        </w:rPr>
        <w:t>_________________</w:t>
      </w:r>
    </w:p>
    <w:p w:rsidR="00301881" w:rsidRPr="00301881" w:rsidRDefault="00301881" w:rsidP="00301881">
      <w:pPr>
        <w:autoSpaceDE w:val="0"/>
        <w:autoSpaceDN w:val="0"/>
        <w:adjustRightInd w:val="0"/>
        <w:rPr>
          <w:rFonts w:ascii="Calibri" w:hAnsi="Calibri" w:cs="Calibri,Italic"/>
          <w:i/>
          <w:iCs/>
          <w:sz w:val="22"/>
          <w:szCs w:val="22"/>
        </w:rPr>
      </w:pPr>
      <w:r w:rsidRPr="00301881">
        <w:rPr>
          <w:rFonts w:ascii="Calibri" w:hAnsi="Calibri" w:cs="Calibri"/>
          <w:sz w:val="22"/>
          <w:szCs w:val="22"/>
        </w:rPr>
        <w:t>IČ:</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301881">
        <w:rPr>
          <w:rFonts w:ascii="Calibri" w:hAnsi="Calibri"/>
          <w:b/>
          <w:bCs/>
          <w:sz w:val="22"/>
          <w:szCs w:val="22"/>
          <w:highlight w:val="yellow"/>
        </w:rPr>
        <w:t>_________________</w:t>
      </w:r>
      <w:r>
        <w:rPr>
          <w:rFonts w:ascii="Calibri" w:hAnsi="Calibri" w:cs="Calibri,Italic"/>
          <w:i/>
          <w:iCs/>
          <w:sz w:val="22"/>
          <w:szCs w:val="22"/>
        </w:rPr>
        <w:tab/>
      </w:r>
    </w:p>
    <w:p w:rsidR="00301881" w:rsidRPr="00301881" w:rsidRDefault="00301881" w:rsidP="00301881">
      <w:pPr>
        <w:autoSpaceDE w:val="0"/>
        <w:autoSpaceDN w:val="0"/>
        <w:adjustRightInd w:val="0"/>
        <w:rPr>
          <w:rFonts w:ascii="Calibri" w:hAnsi="Calibri" w:cs="Calibri,Italic"/>
          <w:i/>
          <w:iCs/>
          <w:sz w:val="22"/>
          <w:szCs w:val="22"/>
        </w:rPr>
      </w:pPr>
      <w:r w:rsidRPr="00301881">
        <w:rPr>
          <w:rFonts w:ascii="Calibri" w:hAnsi="Calibri" w:cs="Calibri"/>
          <w:sz w:val="22"/>
          <w:szCs w:val="22"/>
        </w:rPr>
        <w:t>DIČ:</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301881">
        <w:rPr>
          <w:rFonts w:ascii="Calibri" w:hAnsi="Calibri"/>
          <w:b/>
          <w:bCs/>
          <w:sz w:val="22"/>
          <w:szCs w:val="22"/>
          <w:highlight w:val="yellow"/>
        </w:rPr>
        <w:t>_________________</w:t>
      </w:r>
    </w:p>
    <w:p w:rsidR="00301881" w:rsidRPr="00301881" w:rsidRDefault="00301881" w:rsidP="00301881">
      <w:pPr>
        <w:autoSpaceDE w:val="0"/>
        <w:autoSpaceDN w:val="0"/>
        <w:adjustRightInd w:val="0"/>
        <w:rPr>
          <w:rFonts w:ascii="Calibri" w:hAnsi="Calibri" w:cs="Calibri,Italic"/>
          <w:i/>
          <w:iCs/>
          <w:sz w:val="22"/>
          <w:szCs w:val="22"/>
        </w:rPr>
      </w:pPr>
      <w:r w:rsidRPr="00301881">
        <w:rPr>
          <w:rFonts w:ascii="Calibri" w:hAnsi="Calibri" w:cs="Calibri"/>
          <w:sz w:val="22"/>
          <w:szCs w:val="22"/>
        </w:rPr>
        <w:t>zapsaná v</w:t>
      </w:r>
      <w:r w:rsidR="0028009C">
        <w:rPr>
          <w:rFonts w:ascii="Calibri" w:hAnsi="Calibri" w:cs="Calibri"/>
          <w:sz w:val="22"/>
          <w:szCs w:val="22"/>
        </w:rPr>
        <w:tab/>
      </w:r>
      <w:r w:rsidR="0028009C">
        <w:rPr>
          <w:rFonts w:ascii="Calibri" w:hAnsi="Calibri" w:cs="Calibri"/>
          <w:sz w:val="22"/>
          <w:szCs w:val="22"/>
        </w:rPr>
        <w:tab/>
      </w:r>
      <w:r>
        <w:rPr>
          <w:rFonts w:ascii="Calibri" w:hAnsi="Calibri" w:cs="Calibri"/>
          <w:sz w:val="22"/>
          <w:szCs w:val="22"/>
        </w:rPr>
        <w:t xml:space="preserve"> </w:t>
      </w:r>
      <w:r w:rsidRPr="00301881">
        <w:rPr>
          <w:rFonts w:ascii="Calibri" w:hAnsi="Calibri"/>
          <w:b/>
          <w:bCs/>
          <w:sz w:val="22"/>
          <w:szCs w:val="22"/>
          <w:highlight w:val="yellow"/>
        </w:rPr>
        <w:t>_________________</w:t>
      </w:r>
    </w:p>
    <w:p w:rsidR="00301881" w:rsidRPr="00301881" w:rsidRDefault="00301881" w:rsidP="00301881">
      <w:pPr>
        <w:autoSpaceDE w:val="0"/>
        <w:autoSpaceDN w:val="0"/>
        <w:adjustRightInd w:val="0"/>
        <w:rPr>
          <w:rFonts w:ascii="Calibri" w:hAnsi="Calibri" w:cs="Calibri"/>
          <w:sz w:val="22"/>
          <w:szCs w:val="22"/>
        </w:rPr>
      </w:pPr>
    </w:p>
    <w:p w:rsidR="00301881" w:rsidRDefault="00301881" w:rsidP="00301881">
      <w:pPr>
        <w:autoSpaceDE w:val="0"/>
        <w:autoSpaceDN w:val="0"/>
        <w:adjustRightInd w:val="0"/>
        <w:rPr>
          <w:rFonts w:ascii="Calibri" w:hAnsi="Calibri" w:cs="Calibri"/>
          <w:sz w:val="22"/>
          <w:szCs w:val="22"/>
        </w:rPr>
      </w:pPr>
      <w:r w:rsidRPr="00301881">
        <w:rPr>
          <w:rFonts w:ascii="Calibri" w:hAnsi="Calibri" w:cs="Calibri"/>
          <w:sz w:val="22"/>
          <w:szCs w:val="22"/>
        </w:rPr>
        <w:t xml:space="preserve">dále jako </w:t>
      </w:r>
      <w:r>
        <w:rPr>
          <w:rFonts w:ascii="Calibri" w:hAnsi="Calibri" w:cs="Calibri"/>
          <w:sz w:val="22"/>
          <w:szCs w:val="22"/>
        </w:rPr>
        <w:t>„dodavatel“</w:t>
      </w:r>
    </w:p>
    <w:p w:rsidR="00301881" w:rsidRPr="00301881" w:rsidRDefault="00301881" w:rsidP="00301881">
      <w:pPr>
        <w:autoSpaceDE w:val="0"/>
        <w:autoSpaceDN w:val="0"/>
        <w:adjustRightInd w:val="0"/>
        <w:jc w:val="both"/>
        <w:rPr>
          <w:rFonts w:ascii="Calibri" w:hAnsi="Calibri" w:cs="Calibri,Italic"/>
          <w:i/>
          <w:iCs/>
          <w:sz w:val="22"/>
          <w:szCs w:val="22"/>
        </w:rPr>
      </w:pPr>
    </w:p>
    <w:p w:rsidR="00301881" w:rsidRPr="00301881" w:rsidRDefault="00301881" w:rsidP="00301881">
      <w:pPr>
        <w:autoSpaceDE w:val="0"/>
        <w:autoSpaceDN w:val="0"/>
        <w:adjustRightInd w:val="0"/>
        <w:jc w:val="both"/>
        <w:rPr>
          <w:rFonts w:ascii="Calibri" w:hAnsi="Calibri" w:cs="Calibri"/>
          <w:sz w:val="22"/>
          <w:szCs w:val="22"/>
        </w:rPr>
      </w:pPr>
      <w:r w:rsidRPr="00301881">
        <w:rPr>
          <w:rFonts w:ascii="Calibri" w:hAnsi="Calibri" w:cs="Calibri"/>
          <w:sz w:val="22"/>
          <w:szCs w:val="22"/>
        </w:rPr>
        <w:t xml:space="preserve">uzavírají v souladu s ustanovením § </w:t>
      </w:r>
      <w:r>
        <w:rPr>
          <w:rFonts w:ascii="Calibri" w:hAnsi="Calibri" w:cs="Calibri,Italic"/>
          <w:i/>
          <w:iCs/>
          <w:sz w:val="22"/>
          <w:szCs w:val="22"/>
        </w:rPr>
        <w:t>269 odst. 2 zákona č. 513/1991 Sb., obchodní zákoník</w:t>
      </w:r>
      <w:r w:rsidRPr="00301881">
        <w:rPr>
          <w:rFonts w:ascii="Calibri" w:hAnsi="Calibri" w:cs="Calibri,Italic"/>
          <w:i/>
          <w:iCs/>
          <w:sz w:val="22"/>
          <w:szCs w:val="22"/>
        </w:rPr>
        <w:t xml:space="preserve"> </w:t>
      </w:r>
      <w:r w:rsidRPr="00301881">
        <w:rPr>
          <w:rFonts w:ascii="Calibri" w:hAnsi="Calibri" w:cs="Calibri"/>
          <w:sz w:val="22"/>
          <w:szCs w:val="22"/>
        </w:rPr>
        <w:t xml:space="preserve">tuto </w:t>
      </w:r>
      <w:r>
        <w:rPr>
          <w:rFonts w:ascii="Calibri" w:hAnsi="Calibri" w:cs="Calibri,Bold"/>
          <w:b/>
          <w:bCs/>
          <w:sz w:val="22"/>
          <w:szCs w:val="22"/>
        </w:rPr>
        <w:t>obchodní smlouvu o poskytování služeb</w:t>
      </w:r>
      <w:r w:rsidRPr="00301881">
        <w:rPr>
          <w:rFonts w:ascii="Calibri" w:hAnsi="Calibri" w:cs="Calibri,Bold"/>
          <w:b/>
          <w:bCs/>
          <w:sz w:val="22"/>
          <w:szCs w:val="22"/>
        </w:rPr>
        <w:t xml:space="preserve"> </w:t>
      </w:r>
      <w:r w:rsidRPr="00301881">
        <w:rPr>
          <w:rFonts w:ascii="Calibri" w:hAnsi="Calibri" w:cs="Calibri"/>
          <w:sz w:val="22"/>
          <w:szCs w:val="22"/>
        </w:rPr>
        <w:t>(dále jen „smlouva“):</w:t>
      </w:r>
    </w:p>
    <w:p w:rsidR="006036EA" w:rsidRPr="00301881" w:rsidRDefault="006036EA">
      <w:pPr>
        <w:tabs>
          <w:tab w:val="left" w:pos="1335"/>
        </w:tabs>
        <w:jc w:val="both"/>
        <w:rPr>
          <w:rFonts w:ascii="Calibri" w:hAnsi="Calibri"/>
          <w:b/>
          <w:sz w:val="22"/>
          <w:szCs w:val="22"/>
        </w:rPr>
      </w:pPr>
    </w:p>
    <w:p w:rsidR="006036EA" w:rsidRPr="00301881" w:rsidRDefault="006036EA">
      <w:pPr>
        <w:jc w:val="both"/>
        <w:rPr>
          <w:rFonts w:ascii="Calibri" w:hAnsi="Calibri"/>
          <w:b/>
          <w:sz w:val="22"/>
          <w:szCs w:val="22"/>
        </w:rPr>
      </w:pPr>
    </w:p>
    <w:p w:rsidR="006036EA" w:rsidRPr="00301881" w:rsidRDefault="006036EA" w:rsidP="00301881">
      <w:pPr>
        <w:jc w:val="center"/>
        <w:rPr>
          <w:rFonts w:ascii="Calibri" w:hAnsi="Calibri"/>
          <w:b/>
          <w:sz w:val="22"/>
          <w:szCs w:val="22"/>
        </w:rPr>
      </w:pPr>
      <w:r w:rsidRPr="00301881">
        <w:rPr>
          <w:rFonts w:ascii="Calibri" w:hAnsi="Calibri"/>
          <w:b/>
          <w:sz w:val="22"/>
          <w:szCs w:val="22"/>
        </w:rPr>
        <w:t>I.</w:t>
      </w:r>
      <w:r w:rsidR="00301881">
        <w:rPr>
          <w:rFonts w:ascii="Calibri" w:hAnsi="Calibri"/>
          <w:b/>
          <w:sz w:val="22"/>
          <w:szCs w:val="22"/>
        </w:rPr>
        <w:tab/>
      </w:r>
      <w:r w:rsidR="00301881" w:rsidRPr="00301881">
        <w:rPr>
          <w:rFonts w:ascii="Calibri" w:hAnsi="Calibri"/>
          <w:b/>
          <w:sz w:val="22"/>
          <w:szCs w:val="22"/>
        </w:rPr>
        <w:t>Ú</w:t>
      </w:r>
      <w:r w:rsidRPr="00301881">
        <w:rPr>
          <w:rFonts w:ascii="Calibri" w:hAnsi="Calibri"/>
          <w:b/>
          <w:sz w:val="22"/>
          <w:szCs w:val="22"/>
        </w:rPr>
        <w:t>čel smlouvy</w:t>
      </w:r>
    </w:p>
    <w:p w:rsidR="00301881" w:rsidRDefault="00301881" w:rsidP="00301881">
      <w:pPr>
        <w:pStyle w:val="Zkladntextodsazen3"/>
        <w:numPr>
          <w:ilvl w:val="0"/>
          <w:numId w:val="1"/>
        </w:numPr>
        <w:rPr>
          <w:rFonts w:ascii="Calibri" w:hAnsi="Calibri"/>
          <w:sz w:val="22"/>
          <w:szCs w:val="22"/>
        </w:rPr>
      </w:pPr>
      <w:r w:rsidRPr="00301881">
        <w:rPr>
          <w:rFonts w:ascii="Calibri" w:hAnsi="Calibri"/>
          <w:sz w:val="22"/>
          <w:szCs w:val="22"/>
        </w:rPr>
        <w:t xml:space="preserve">Účelem této smlouvy je </w:t>
      </w:r>
      <w:r w:rsidR="00E52314">
        <w:rPr>
          <w:rFonts w:ascii="Calibri" w:hAnsi="Calibri"/>
          <w:sz w:val="22"/>
          <w:szCs w:val="22"/>
        </w:rPr>
        <w:t xml:space="preserve">poskytování </w:t>
      </w:r>
      <w:r w:rsidR="0028009C">
        <w:rPr>
          <w:rFonts w:ascii="Calibri" w:hAnsi="Calibri"/>
          <w:sz w:val="22"/>
          <w:szCs w:val="22"/>
        </w:rPr>
        <w:t xml:space="preserve">bezpečnostních a recepčních </w:t>
      </w:r>
      <w:r w:rsidR="00E52314">
        <w:rPr>
          <w:rFonts w:ascii="Calibri" w:hAnsi="Calibri"/>
          <w:sz w:val="22"/>
          <w:szCs w:val="22"/>
        </w:rPr>
        <w:t xml:space="preserve">služeb s cílem </w:t>
      </w:r>
      <w:r w:rsidRPr="00301881">
        <w:rPr>
          <w:rFonts w:ascii="Calibri" w:hAnsi="Calibri"/>
          <w:sz w:val="22"/>
          <w:szCs w:val="22"/>
        </w:rPr>
        <w:t xml:space="preserve">předcházet </w:t>
      </w:r>
      <w:r w:rsidR="0028009C">
        <w:rPr>
          <w:rFonts w:ascii="Calibri" w:hAnsi="Calibri"/>
          <w:sz w:val="22"/>
          <w:szCs w:val="22"/>
        </w:rPr>
        <w:br/>
      </w:r>
      <w:r w:rsidRPr="00301881">
        <w:rPr>
          <w:rFonts w:ascii="Calibri" w:hAnsi="Calibri"/>
          <w:sz w:val="22"/>
          <w:szCs w:val="22"/>
        </w:rPr>
        <w:t>a zamezovat protiprávnímu jednání, které s</w:t>
      </w:r>
      <w:r>
        <w:rPr>
          <w:rFonts w:ascii="Calibri" w:hAnsi="Calibri"/>
          <w:sz w:val="22"/>
          <w:szCs w:val="22"/>
        </w:rPr>
        <w:t>měřuje</w:t>
      </w:r>
      <w:r w:rsidRPr="00301881">
        <w:rPr>
          <w:rFonts w:ascii="Calibri" w:hAnsi="Calibri"/>
          <w:sz w:val="22"/>
          <w:szCs w:val="22"/>
        </w:rPr>
        <w:t xml:space="preserve"> proti majetku a právům objednatele.</w:t>
      </w:r>
    </w:p>
    <w:p w:rsidR="00301881" w:rsidRPr="00301881" w:rsidRDefault="00301881" w:rsidP="00301881">
      <w:pPr>
        <w:pStyle w:val="Zkladntextodsazen3"/>
        <w:ind w:firstLine="0"/>
        <w:rPr>
          <w:rFonts w:ascii="Calibri" w:hAnsi="Calibri"/>
          <w:sz w:val="22"/>
          <w:szCs w:val="22"/>
        </w:rPr>
      </w:pPr>
    </w:p>
    <w:p w:rsidR="006036EA" w:rsidRPr="00301881" w:rsidRDefault="00301881">
      <w:pPr>
        <w:jc w:val="center"/>
        <w:rPr>
          <w:rFonts w:ascii="Calibri" w:hAnsi="Calibri"/>
          <w:b/>
          <w:sz w:val="22"/>
          <w:szCs w:val="22"/>
        </w:rPr>
      </w:pPr>
      <w:r w:rsidRPr="00301881">
        <w:rPr>
          <w:rFonts w:ascii="Calibri" w:hAnsi="Calibri"/>
          <w:b/>
          <w:sz w:val="22"/>
          <w:szCs w:val="22"/>
        </w:rPr>
        <w:t>II.</w:t>
      </w:r>
      <w:r w:rsidRPr="00301881">
        <w:rPr>
          <w:rFonts w:ascii="Calibri" w:hAnsi="Calibri"/>
          <w:b/>
          <w:sz w:val="22"/>
          <w:szCs w:val="22"/>
        </w:rPr>
        <w:tab/>
        <w:t>Předmět smlouvy</w:t>
      </w:r>
    </w:p>
    <w:p w:rsidR="006036EA" w:rsidRPr="00301881" w:rsidRDefault="006036EA" w:rsidP="00301881">
      <w:pPr>
        <w:numPr>
          <w:ilvl w:val="0"/>
          <w:numId w:val="18"/>
        </w:numPr>
        <w:jc w:val="both"/>
        <w:rPr>
          <w:rFonts w:ascii="Calibri" w:hAnsi="Calibri"/>
          <w:sz w:val="22"/>
          <w:szCs w:val="22"/>
        </w:rPr>
      </w:pPr>
      <w:r w:rsidRPr="00301881">
        <w:rPr>
          <w:rFonts w:ascii="Calibri" w:hAnsi="Calibri"/>
          <w:sz w:val="22"/>
          <w:szCs w:val="22"/>
        </w:rPr>
        <w:t xml:space="preserve">Dodavatel se zavazuje, za podmínek uvedených v této smlouvě, poskytovat objednateli tyto služby: </w:t>
      </w:r>
    </w:p>
    <w:p w:rsidR="006036EA" w:rsidRPr="00301881" w:rsidRDefault="006036EA" w:rsidP="00445900">
      <w:pPr>
        <w:numPr>
          <w:ilvl w:val="1"/>
          <w:numId w:val="16"/>
        </w:numPr>
        <w:jc w:val="both"/>
        <w:rPr>
          <w:rFonts w:ascii="Calibri" w:hAnsi="Calibri"/>
          <w:sz w:val="22"/>
          <w:szCs w:val="22"/>
        </w:rPr>
      </w:pPr>
      <w:r w:rsidRPr="00301881">
        <w:rPr>
          <w:rFonts w:ascii="Calibri" w:hAnsi="Calibri"/>
          <w:sz w:val="22"/>
          <w:szCs w:val="22"/>
        </w:rPr>
        <w:t>Zajišťovat ostrahu objektu objednatele v rozsahu stanoveném v Příloze č.</w:t>
      </w:r>
      <w:r w:rsidR="004020E8">
        <w:rPr>
          <w:rFonts w:ascii="Calibri" w:hAnsi="Calibri"/>
          <w:sz w:val="22"/>
          <w:szCs w:val="22"/>
        </w:rPr>
        <w:t xml:space="preserve"> </w:t>
      </w:r>
      <w:r w:rsidRPr="00301881">
        <w:rPr>
          <w:rFonts w:ascii="Calibri" w:hAnsi="Calibri"/>
          <w:sz w:val="22"/>
          <w:szCs w:val="22"/>
        </w:rPr>
        <w:t>1</w:t>
      </w:r>
      <w:r w:rsidR="004020E8">
        <w:rPr>
          <w:rFonts w:ascii="Calibri" w:hAnsi="Calibri"/>
          <w:sz w:val="22"/>
          <w:szCs w:val="22"/>
        </w:rPr>
        <w:t xml:space="preserve"> </w:t>
      </w:r>
      <w:r w:rsidRPr="00301881">
        <w:rPr>
          <w:rFonts w:ascii="Calibri" w:hAnsi="Calibri"/>
          <w:sz w:val="22"/>
          <w:szCs w:val="22"/>
        </w:rPr>
        <w:t>této smlouvy.</w:t>
      </w:r>
    </w:p>
    <w:p w:rsidR="006036EA" w:rsidRPr="00301881" w:rsidRDefault="006036EA" w:rsidP="00445900">
      <w:pPr>
        <w:numPr>
          <w:ilvl w:val="1"/>
          <w:numId w:val="16"/>
        </w:numPr>
        <w:jc w:val="both"/>
        <w:rPr>
          <w:rFonts w:ascii="Calibri" w:hAnsi="Calibri"/>
          <w:sz w:val="22"/>
          <w:szCs w:val="22"/>
        </w:rPr>
      </w:pPr>
      <w:r w:rsidRPr="00301881">
        <w:rPr>
          <w:rFonts w:ascii="Calibri" w:hAnsi="Calibri"/>
          <w:sz w:val="22"/>
          <w:szCs w:val="22"/>
        </w:rPr>
        <w:t>Provádět obsluhu bezpečnostních systémů.</w:t>
      </w:r>
    </w:p>
    <w:p w:rsidR="006036EA" w:rsidRPr="00301881" w:rsidRDefault="006036EA" w:rsidP="00445900">
      <w:pPr>
        <w:numPr>
          <w:ilvl w:val="1"/>
          <w:numId w:val="16"/>
        </w:numPr>
        <w:jc w:val="both"/>
        <w:rPr>
          <w:rFonts w:ascii="Calibri" w:hAnsi="Calibri"/>
          <w:sz w:val="22"/>
          <w:szCs w:val="22"/>
        </w:rPr>
      </w:pPr>
      <w:r w:rsidRPr="00301881">
        <w:rPr>
          <w:rFonts w:ascii="Calibri" w:hAnsi="Calibri"/>
          <w:sz w:val="22"/>
          <w:szCs w:val="22"/>
        </w:rPr>
        <w:t xml:space="preserve">Zajišťovat obsluhu závory pro parkoviště před budovou B. </w:t>
      </w:r>
    </w:p>
    <w:p w:rsidR="006036EA" w:rsidRPr="00301881" w:rsidRDefault="006036EA" w:rsidP="00445900">
      <w:pPr>
        <w:numPr>
          <w:ilvl w:val="1"/>
          <w:numId w:val="16"/>
        </w:numPr>
        <w:jc w:val="both"/>
        <w:rPr>
          <w:rFonts w:ascii="Calibri" w:hAnsi="Calibri"/>
          <w:sz w:val="22"/>
          <w:szCs w:val="22"/>
        </w:rPr>
      </w:pPr>
      <w:r w:rsidRPr="00301881">
        <w:rPr>
          <w:rFonts w:ascii="Calibri" w:hAnsi="Calibri"/>
          <w:sz w:val="22"/>
          <w:szCs w:val="22"/>
        </w:rPr>
        <w:t>O sobotách, nedělích a svátcích provádět drobné práce administrativní povahy.</w:t>
      </w:r>
    </w:p>
    <w:p w:rsidR="006036EA" w:rsidRPr="00301881" w:rsidRDefault="006036EA" w:rsidP="00445900">
      <w:pPr>
        <w:numPr>
          <w:ilvl w:val="1"/>
          <w:numId w:val="16"/>
        </w:numPr>
        <w:jc w:val="both"/>
        <w:rPr>
          <w:rFonts w:ascii="Calibri" w:hAnsi="Calibri"/>
          <w:sz w:val="22"/>
          <w:szCs w:val="22"/>
        </w:rPr>
      </w:pPr>
      <w:r w:rsidRPr="00301881">
        <w:rPr>
          <w:rFonts w:ascii="Calibri" w:hAnsi="Calibri"/>
          <w:sz w:val="22"/>
          <w:szCs w:val="22"/>
        </w:rPr>
        <w:t>V zimním období v nezbytně nutném rozsahu zajišťovat odklizení sněhu na chodnících kolem střeženého objektu.</w:t>
      </w:r>
    </w:p>
    <w:p w:rsidR="002A3B80" w:rsidRPr="00301881" w:rsidRDefault="006036EA" w:rsidP="00445900">
      <w:pPr>
        <w:numPr>
          <w:ilvl w:val="1"/>
          <w:numId w:val="16"/>
        </w:numPr>
        <w:jc w:val="both"/>
        <w:rPr>
          <w:rFonts w:ascii="Calibri" w:hAnsi="Calibri"/>
          <w:sz w:val="22"/>
          <w:szCs w:val="22"/>
        </w:rPr>
      </w:pPr>
      <w:r w:rsidRPr="00301881">
        <w:rPr>
          <w:rFonts w:ascii="Calibri" w:hAnsi="Calibri"/>
          <w:sz w:val="22"/>
          <w:szCs w:val="22"/>
        </w:rPr>
        <w:lastRenderedPageBreak/>
        <w:t>Zajistit doprovod určeného pracovníka objednatele při převozu finanční hotovosti do bankovního ústavu viz Příloha č. 2.</w:t>
      </w:r>
    </w:p>
    <w:p w:rsidR="003B3F29" w:rsidRPr="00301881" w:rsidRDefault="002A3B80" w:rsidP="00445900">
      <w:pPr>
        <w:numPr>
          <w:ilvl w:val="1"/>
          <w:numId w:val="16"/>
        </w:numPr>
        <w:jc w:val="both"/>
        <w:rPr>
          <w:rFonts w:ascii="Calibri" w:hAnsi="Calibri"/>
          <w:sz w:val="22"/>
          <w:szCs w:val="22"/>
        </w:rPr>
      </w:pPr>
      <w:r w:rsidRPr="00301881">
        <w:rPr>
          <w:rFonts w:ascii="Calibri" w:hAnsi="Calibri"/>
          <w:sz w:val="22"/>
          <w:szCs w:val="22"/>
        </w:rPr>
        <w:t>P</w:t>
      </w:r>
      <w:r w:rsidR="003B3F29" w:rsidRPr="00301881">
        <w:rPr>
          <w:rFonts w:ascii="Calibri" w:hAnsi="Calibri"/>
          <w:sz w:val="22"/>
          <w:szCs w:val="22"/>
        </w:rPr>
        <w:t>řipojení na pult centrální ochrany (PCO) se zajištěnou zásahovou skupinou</w:t>
      </w:r>
    </w:p>
    <w:p w:rsidR="003B3F29" w:rsidRPr="00301881" w:rsidRDefault="002A3B80" w:rsidP="00445900">
      <w:pPr>
        <w:numPr>
          <w:ilvl w:val="1"/>
          <w:numId w:val="16"/>
        </w:numPr>
        <w:jc w:val="both"/>
        <w:rPr>
          <w:rFonts w:ascii="Calibri" w:hAnsi="Calibri"/>
          <w:sz w:val="22"/>
          <w:szCs w:val="22"/>
        </w:rPr>
      </w:pPr>
      <w:r w:rsidRPr="00301881">
        <w:rPr>
          <w:rFonts w:ascii="Calibri" w:hAnsi="Calibri"/>
          <w:sz w:val="22"/>
          <w:szCs w:val="22"/>
        </w:rPr>
        <w:t>P</w:t>
      </w:r>
      <w:r w:rsidR="003B3F29" w:rsidRPr="00301881">
        <w:rPr>
          <w:rFonts w:ascii="Calibri" w:hAnsi="Calibri"/>
          <w:sz w:val="22"/>
          <w:szCs w:val="22"/>
        </w:rPr>
        <w:t>oskytování dalších služeb souvisejících s prováděním ostrahy na základě vyžádání oprávněných pracovníků zadavatele</w:t>
      </w:r>
    </w:p>
    <w:p w:rsidR="003B3F29" w:rsidRPr="00301881" w:rsidRDefault="002A3B80" w:rsidP="00445900">
      <w:pPr>
        <w:numPr>
          <w:ilvl w:val="1"/>
          <w:numId w:val="16"/>
        </w:numPr>
        <w:jc w:val="both"/>
        <w:rPr>
          <w:rFonts w:ascii="Calibri" w:hAnsi="Calibri"/>
          <w:sz w:val="22"/>
          <w:szCs w:val="22"/>
        </w:rPr>
      </w:pPr>
      <w:r w:rsidRPr="00301881">
        <w:rPr>
          <w:rFonts w:ascii="Calibri" w:hAnsi="Calibri"/>
          <w:sz w:val="22"/>
          <w:szCs w:val="22"/>
        </w:rPr>
        <w:t>P</w:t>
      </w:r>
      <w:r w:rsidR="003B3F29" w:rsidRPr="00301881">
        <w:rPr>
          <w:rFonts w:ascii="Calibri" w:hAnsi="Calibri"/>
          <w:sz w:val="22"/>
          <w:szCs w:val="22"/>
        </w:rPr>
        <w:t>rovádění neodkladných úkonů, v případech, kdy by byla v objektu páchána trestná činnost, podezření z jejího páchání nebo činnost poškozující majetek a zájmy zadavatele</w:t>
      </w:r>
    </w:p>
    <w:p w:rsidR="003B3F29" w:rsidRPr="00301881" w:rsidRDefault="002A3B80" w:rsidP="00445900">
      <w:pPr>
        <w:numPr>
          <w:ilvl w:val="1"/>
          <w:numId w:val="16"/>
        </w:numPr>
        <w:jc w:val="both"/>
        <w:rPr>
          <w:rFonts w:ascii="Calibri" w:hAnsi="Calibri"/>
          <w:sz w:val="22"/>
          <w:szCs w:val="22"/>
        </w:rPr>
      </w:pPr>
      <w:r w:rsidRPr="00301881">
        <w:rPr>
          <w:rFonts w:ascii="Calibri" w:hAnsi="Calibri"/>
          <w:sz w:val="22"/>
          <w:szCs w:val="22"/>
        </w:rPr>
        <w:t>V</w:t>
      </w:r>
      <w:r w:rsidR="003B3F29" w:rsidRPr="00301881">
        <w:rPr>
          <w:rFonts w:ascii="Calibri" w:hAnsi="Calibri"/>
          <w:sz w:val="22"/>
          <w:szCs w:val="22"/>
        </w:rPr>
        <w:t>ykonávání ostrahy pracovníkem směny ve služební uniformě s označením dodavatele, označením hodnosti, vybaveným obrannými a technickými prostředky</w:t>
      </w:r>
    </w:p>
    <w:p w:rsidR="003B3F29" w:rsidRPr="00301881" w:rsidRDefault="002A3B80" w:rsidP="00445900">
      <w:pPr>
        <w:numPr>
          <w:ilvl w:val="1"/>
          <w:numId w:val="16"/>
        </w:numPr>
        <w:jc w:val="both"/>
        <w:rPr>
          <w:rFonts w:ascii="Calibri" w:hAnsi="Calibri"/>
          <w:sz w:val="22"/>
          <w:szCs w:val="22"/>
        </w:rPr>
      </w:pPr>
      <w:r w:rsidRPr="00301881">
        <w:rPr>
          <w:rFonts w:ascii="Calibri" w:hAnsi="Calibri"/>
          <w:sz w:val="22"/>
          <w:szCs w:val="22"/>
        </w:rPr>
        <w:t>P</w:t>
      </w:r>
      <w:r w:rsidR="003B3F29" w:rsidRPr="00301881">
        <w:rPr>
          <w:rFonts w:ascii="Calibri" w:hAnsi="Calibri"/>
          <w:sz w:val="22"/>
          <w:szCs w:val="22"/>
        </w:rPr>
        <w:t>ovinnost řídit se pokyny pověřeného pracovníka zadavatele při realizaci smluveného rozsahu ostrahy</w:t>
      </w:r>
    </w:p>
    <w:p w:rsidR="006036EA" w:rsidRPr="00301881" w:rsidRDefault="006036EA" w:rsidP="00445900">
      <w:pPr>
        <w:numPr>
          <w:ilvl w:val="1"/>
          <w:numId w:val="16"/>
        </w:numPr>
        <w:jc w:val="both"/>
        <w:rPr>
          <w:rFonts w:ascii="Calibri" w:hAnsi="Calibri"/>
          <w:bCs/>
          <w:sz w:val="22"/>
          <w:szCs w:val="22"/>
        </w:rPr>
      </w:pPr>
      <w:r w:rsidRPr="00301881">
        <w:rPr>
          <w:rFonts w:ascii="Calibri" w:hAnsi="Calibri"/>
          <w:sz w:val="22"/>
          <w:szCs w:val="22"/>
        </w:rPr>
        <w:t>Další služby, které nejsou zakotveny</w:t>
      </w:r>
      <w:r w:rsidRPr="00301881">
        <w:rPr>
          <w:rFonts w:ascii="Calibri" w:hAnsi="Calibri"/>
          <w:bCs/>
          <w:sz w:val="22"/>
          <w:szCs w:val="22"/>
        </w:rPr>
        <w:t xml:space="preserve"> v této smlouvě lze zajistit po </w:t>
      </w:r>
      <w:r w:rsidR="003B3F29" w:rsidRPr="00301881">
        <w:rPr>
          <w:rFonts w:ascii="Calibri" w:hAnsi="Calibri"/>
          <w:bCs/>
          <w:sz w:val="22"/>
          <w:szCs w:val="22"/>
        </w:rPr>
        <w:t xml:space="preserve">písemné </w:t>
      </w:r>
      <w:r w:rsidRPr="00301881">
        <w:rPr>
          <w:rFonts w:ascii="Calibri" w:hAnsi="Calibri"/>
          <w:bCs/>
          <w:sz w:val="22"/>
          <w:szCs w:val="22"/>
        </w:rPr>
        <w:t>dohodě smluvních stran.</w:t>
      </w:r>
    </w:p>
    <w:p w:rsidR="006036EA" w:rsidRPr="00301881" w:rsidRDefault="006036EA">
      <w:pPr>
        <w:ind w:left="1080"/>
        <w:jc w:val="both"/>
        <w:rPr>
          <w:rFonts w:ascii="Calibri" w:hAnsi="Calibri"/>
          <w:b/>
          <w:sz w:val="22"/>
          <w:szCs w:val="22"/>
        </w:rPr>
      </w:pPr>
    </w:p>
    <w:p w:rsidR="006036EA" w:rsidRPr="00301881" w:rsidRDefault="006036EA" w:rsidP="00301881">
      <w:pPr>
        <w:numPr>
          <w:ilvl w:val="0"/>
          <w:numId w:val="18"/>
        </w:numPr>
        <w:jc w:val="both"/>
        <w:rPr>
          <w:rFonts w:ascii="Calibri" w:hAnsi="Calibri"/>
          <w:sz w:val="22"/>
          <w:szCs w:val="22"/>
        </w:rPr>
      </w:pPr>
      <w:r w:rsidRPr="00301881">
        <w:rPr>
          <w:rFonts w:ascii="Calibri" w:hAnsi="Calibri"/>
          <w:sz w:val="22"/>
          <w:szCs w:val="22"/>
        </w:rPr>
        <w:t>Objednatel se zavazuje k úhradě účtovaných částek za poskytování výše uvedených služeb.</w:t>
      </w:r>
    </w:p>
    <w:p w:rsidR="006036EA" w:rsidRPr="00301881" w:rsidRDefault="006036EA">
      <w:pPr>
        <w:ind w:left="360"/>
        <w:jc w:val="both"/>
        <w:rPr>
          <w:rFonts w:ascii="Calibri" w:hAnsi="Calibri"/>
          <w:sz w:val="22"/>
          <w:szCs w:val="22"/>
        </w:rPr>
      </w:pPr>
    </w:p>
    <w:p w:rsidR="006036EA" w:rsidRPr="00301881" w:rsidRDefault="006036EA" w:rsidP="00301881">
      <w:pPr>
        <w:numPr>
          <w:ilvl w:val="0"/>
          <w:numId w:val="18"/>
        </w:numPr>
        <w:jc w:val="both"/>
        <w:rPr>
          <w:rFonts w:ascii="Calibri" w:hAnsi="Calibri"/>
          <w:sz w:val="22"/>
          <w:szCs w:val="22"/>
        </w:rPr>
      </w:pPr>
      <w:r w:rsidRPr="00301881">
        <w:rPr>
          <w:rFonts w:ascii="Calibri" w:hAnsi="Calibri"/>
          <w:sz w:val="22"/>
          <w:szCs w:val="22"/>
        </w:rPr>
        <w:t xml:space="preserve">Výkon strážní služby bude prováděn v rozsahu Časového režimu ostrahy dle čl. </w:t>
      </w:r>
      <w:r w:rsidR="00301881" w:rsidRPr="00301881">
        <w:rPr>
          <w:rFonts w:ascii="Calibri" w:hAnsi="Calibri"/>
          <w:sz w:val="22"/>
          <w:szCs w:val="22"/>
        </w:rPr>
        <w:t>III</w:t>
      </w:r>
      <w:r w:rsidRPr="00301881">
        <w:rPr>
          <w:rFonts w:ascii="Calibri" w:hAnsi="Calibri"/>
          <w:sz w:val="22"/>
          <w:szCs w:val="22"/>
        </w:rPr>
        <w:t>. této smlouvy</w:t>
      </w:r>
    </w:p>
    <w:p w:rsidR="006036EA" w:rsidRPr="00301881" w:rsidRDefault="006036EA">
      <w:pPr>
        <w:jc w:val="both"/>
        <w:rPr>
          <w:rFonts w:ascii="Calibri" w:hAnsi="Calibri"/>
          <w:sz w:val="22"/>
          <w:szCs w:val="22"/>
        </w:rPr>
      </w:pPr>
    </w:p>
    <w:p w:rsidR="006036EA" w:rsidRPr="00301881" w:rsidRDefault="006036EA">
      <w:pPr>
        <w:jc w:val="center"/>
        <w:rPr>
          <w:rFonts w:ascii="Calibri" w:hAnsi="Calibri"/>
          <w:b/>
          <w:sz w:val="22"/>
          <w:szCs w:val="22"/>
        </w:rPr>
      </w:pPr>
      <w:r w:rsidRPr="00301881">
        <w:rPr>
          <w:rFonts w:ascii="Calibri" w:hAnsi="Calibri"/>
          <w:b/>
          <w:sz w:val="22"/>
          <w:szCs w:val="22"/>
        </w:rPr>
        <w:t>III.</w:t>
      </w:r>
      <w:r w:rsidR="00301881">
        <w:rPr>
          <w:rFonts w:ascii="Calibri" w:hAnsi="Calibri"/>
          <w:b/>
          <w:sz w:val="22"/>
          <w:szCs w:val="22"/>
        </w:rPr>
        <w:tab/>
        <w:t>Další podmínky</w:t>
      </w:r>
    </w:p>
    <w:p w:rsidR="006036EA" w:rsidRPr="00301881" w:rsidRDefault="006036EA">
      <w:pPr>
        <w:jc w:val="center"/>
        <w:rPr>
          <w:rFonts w:ascii="Calibri" w:hAnsi="Calibri"/>
          <w:b/>
          <w:sz w:val="22"/>
          <w:szCs w:val="22"/>
        </w:rPr>
      </w:pPr>
    </w:p>
    <w:p w:rsidR="0038505B" w:rsidRDefault="0038505B" w:rsidP="00301881">
      <w:pPr>
        <w:numPr>
          <w:ilvl w:val="0"/>
          <w:numId w:val="19"/>
        </w:numPr>
        <w:rPr>
          <w:rFonts w:ascii="Calibri" w:hAnsi="Calibri"/>
          <w:sz w:val="22"/>
          <w:szCs w:val="22"/>
        </w:rPr>
      </w:pPr>
      <w:r w:rsidRPr="00301881">
        <w:rPr>
          <w:rFonts w:ascii="Calibri" w:hAnsi="Calibri"/>
          <w:sz w:val="22"/>
          <w:szCs w:val="22"/>
        </w:rPr>
        <w:t xml:space="preserve">Smluvní strany se dohodly na místech plnění: </w:t>
      </w:r>
    </w:p>
    <w:p w:rsidR="00301881" w:rsidRPr="00301881" w:rsidRDefault="00301881" w:rsidP="00301881">
      <w:pPr>
        <w:numPr>
          <w:ilvl w:val="2"/>
          <w:numId w:val="22"/>
        </w:numPr>
        <w:rPr>
          <w:rFonts w:ascii="Calibri" w:hAnsi="Calibri"/>
          <w:sz w:val="22"/>
          <w:szCs w:val="22"/>
        </w:rPr>
      </w:pPr>
      <w:r w:rsidRPr="00301881">
        <w:rPr>
          <w:rFonts w:ascii="Calibri" w:hAnsi="Calibri"/>
          <w:sz w:val="22"/>
          <w:szCs w:val="22"/>
        </w:rPr>
        <w:t>recepce budovy OZP v Roškotově ulici 1225/1, v Praze 4 (dále „Místo 1“)</w:t>
      </w:r>
    </w:p>
    <w:p w:rsidR="00301881" w:rsidRPr="00301881" w:rsidRDefault="00301881" w:rsidP="00301881">
      <w:pPr>
        <w:numPr>
          <w:ilvl w:val="2"/>
          <w:numId w:val="22"/>
        </w:numPr>
        <w:rPr>
          <w:rFonts w:ascii="Calibri" w:hAnsi="Calibri"/>
          <w:sz w:val="22"/>
          <w:szCs w:val="22"/>
        </w:rPr>
      </w:pPr>
      <w:r w:rsidRPr="00301881">
        <w:rPr>
          <w:rFonts w:ascii="Calibri" w:hAnsi="Calibri"/>
          <w:sz w:val="22"/>
          <w:szCs w:val="22"/>
        </w:rPr>
        <w:t>recepce pobočky OZP v pasáži ČNB v Praze 1, v ul.</w:t>
      </w:r>
      <w:r w:rsidR="004020E8">
        <w:rPr>
          <w:rFonts w:ascii="Calibri" w:hAnsi="Calibri"/>
          <w:sz w:val="22"/>
          <w:szCs w:val="22"/>
        </w:rPr>
        <w:t xml:space="preserve"> </w:t>
      </w:r>
      <w:r w:rsidRPr="00301881">
        <w:rPr>
          <w:rFonts w:ascii="Calibri" w:hAnsi="Calibri"/>
          <w:sz w:val="22"/>
          <w:szCs w:val="22"/>
        </w:rPr>
        <w:t>Na Příkopě 24 (dále „Místo 2“)</w:t>
      </w:r>
    </w:p>
    <w:p w:rsidR="00301881" w:rsidRDefault="00301881" w:rsidP="00301881">
      <w:pPr>
        <w:ind w:left="720"/>
        <w:rPr>
          <w:rFonts w:ascii="Calibri" w:hAnsi="Calibri"/>
          <w:sz w:val="22"/>
          <w:szCs w:val="22"/>
        </w:rPr>
      </w:pPr>
    </w:p>
    <w:p w:rsidR="00301881" w:rsidRDefault="00301881" w:rsidP="00301881">
      <w:pPr>
        <w:pStyle w:val="Zkladntext"/>
        <w:numPr>
          <w:ilvl w:val="0"/>
          <w:numId w:val="19"/>
        </w:numPr>
        <w:rPr>
          <w:rFonts w:ascii="Calibri" w:hAnsi="Calibri"/>
          <w:b w:val="0"/>
          <w:sz w:val="22"/>
          <w:szCs w:val="22"/>
        </w:rPr>
      </w:pPr>
      <w:r w:rsidRPr="00301881">
        <w:rPr>
          <w:rFonts w:ascii="Calibri" w:hAnsi="Calibri"/>
          <w:b w:val="0"/>
          <w:sz w:val="22"/>
          <w:szCs w:val="22"/>
        </w:rPr>
        <w:t xml:space="preserve">Tato smlouva nabývá platnosti dnem podpisu zástupců obou smluvních stran a účinnosti dnem </w:t>
      </w:r>
      <w:r w:rsidRPr="00F73D0A">
        <w:rPr>
          <w:rFonts w:ascii="Calibri" w:hAnsi="Calibri"/>
          <w:b w:val="0"/>
          <w:sz w:val="22"/>
          <w:szCs w:val="22"/>
          <w:highlight w:val="yellow"/>
        </w:rPr>
        <w:t>......................</w:t>
      </w:r>
      <w:r w:rsidRPr="00301881">
        <w:rPr>
          <w:rFonts w:ascii="Calibri" w:hAnsi="Calibri"/>
          <w:b w:val="0"/>
          <w:sz w:val="22"/>
          <w:szCs w:val="22"/>
        </w:rPr>
        <w:t xml:space="preserve"> Od tohoto dne zajišťují obě smluvní strany plnění svých závazků, vyplývající z této smlouvy.</w:t>
      </w:r>
    </w:p>
    <w:p w:rsidR="00301881" w:rsidRPr="00301881" w:rsidRDefault="00301881" w:rsidP="00301881">
      <w:pPr>
        <w:pStyle w:val="Zkladntext"/>
        <w:ind w:left="720"/>
        <w:rPr>
          <w:rFonts w:ascii="Calibri" w:hAnsi="Calibri"/>
          <w:b w:val="0"/>
          <w:sz w:val="22"/>
          <w:szCs w:val="22"/>
        </w:rPr>
      </w:pPr>
    </w:p>
    <w:p w:rsidR="00301881" w:rsidRDefault="006036EA" w:rsidP="00301881">
      <w:pPr>
        <w:numPr>
          <w:ilvl w:val="0"/>
          <w:numId w:val="19"/>
        </w:numPr>
        <w:rPr>
          <w:rFonts w:ascii="Calibri" w:hAnsi="Calibri"/>
          <w:b/>
          <w:sz w:val="22"/>
          <w:szCs w:val="22"/>
        </w:rPr>
      </w:pPr>
      <w:r w:rsidRPr="00301881">
        <w:rPr>
          <w:rFonts w:ascii="Calibri" w:hAnsi="Calibri"/>
          <w:sz w:val="22"/>
          <w:szCs w:val="22"/>
        </w:rPr>
        <w:t>Smlouva je uzavřena na dobu neurčitou.</w:t>
      </w:r>
    </w:p>
    <w:p w:rsidR="00301881" w:rsidRDefault="00301881" w:rsidP="00301881">
      <w:pPr>
        <w:ind w:left="720"/>
        <w:rPr>
          <w:rFonts w:ascii="Calibri" w:hAnsi="Calibri"/>
          <w:b/>
          <w:sz w:val="22"/>
          <w:szCs w:val="22"/>
        </w:rPr>
      </w:pPr>
    </w:p>
    <w:p w:rsidR="00301881" w:rsidRPr="00301881" w:rsidRDefault="00301881" w:rsidP="00301881">
      <w:pPr>
        <w:numPr>
          <w:ilvl w:val="0"/>
          <w:numId w:val="19"/>
        </w:numPr>
        <w:rPr>
          <w:rFonts w:ascii="Calibri" w:hAnsi="Calibri"/>
          <w:sz w:val="22"/>
          <w:szCs w:val="22"/>
        </w:rPr>
      </w:pPr>
      <w:r w:rsidRPr="00301881">
        <w:rPr>
          <w:rFonts w:ascii="Calibri" w:hAnsi="Calibri"/>
          <w:sz w:val="22"/>
          <w:szCs w:val="22"/>
        </w:rPr>
        <w:t>Denní časový režim ostrahy a recepční služby</w:t>
      </w:r>
      <w:r>
        <w:rPr>
          <w:rFonts w:ascii="Calibri" w:hAnsi="Calibri"/>
          <w:sz w:val="22"/>
          <w:szCs w:val="22"/>
        </w:rPr>
        <w:t>:</w:t>
      </w:r>
    </w:p>
    <w:p w:rsidR="00301881" w:rsidRPr="00301881" w:rsidRDefault="00301881" w:rsidP="00301881">
      <w:pPr>
        <w:ind w:left="720"/>
        <w:rPr>
          <w:rFonts w:ascii="Calibri" w:hAnsi="Calibri"/>
          <w:b/>
          <w:sz w:val="22"/>
          <w:szCs w:val="22"/>
        </w:rPr>
      </w:pPr>
    </w:p>
    <w:p w:rsidR="0038505B" w:rsidRPr="00301881" w:rsidRDefault="00F50469" w:rsidP="00301881">
      <w:pPr>
        <w:pStyle w:val="Zkladntext"/>
        <w:ind w:left="1134"/>
        <w:rPr>
          <w:rFonts w:ascii="Calibri" w:hAnsi="Calibri"/>
          <w:b w:val="0"/>
          <w:bCs w:val="0"/>
          <w:sz w:val="22"/>
          <w:szCs w:val="22"/>
        </w:rPr>
      </w:pPr>
      <w:r w:rsidRPr="00301881">
        <w:rPr>
          <w:rFonts w:ascii="Calibri" w:hAnsi="Calibri"/>
          <w:sz w:val="22"/>
          <w:szCs w:val="22"/>
        </w:rPr>
        <w:t>Místo 1</w:t>
      </w:r>
      <w:r w:rsidR="00480D92" w:rsidRPr="00301881">
        <w:rPr>
          <w:rFonts w:ascii="Calibri" w:hAnsi="Calibri"/>
          <w:sz w:val="22"/>
          <w:szCs w:val="22"/>
        </w:rPr>
        <w:t>:</w:t>
      </w:r>
    </w:p>
    <w:p w:rsidR="00480D92" w:rsidRPr="00301881" w:rsidRDefault="00480D92" w:rsidP="00301881">
      <w:pPr>
        <w:pStyle w:val="Zkladntext"/>
        <w:ind w:left="709"/>
        <w:rPr>
          <w:rFonts w:ascii="Calibri" w:hAnsi="Calibri"/>
          <w:b w:val="0"/>
          <w:bCs w:val="0"/>
          <w:sz w:val="22"/>
          <w:szCs w:val="22"/>
        </w:rPr>
      </w:pPr>
    </w:p>
    <w:p w:rsidR="006036EA" w:rsidRPr="00301881" w:rsidRDefault="006036EA" w:rsidP="00301881">
      <w:pPr>
        <w:pStyle w:val="Zkladntext"/>
        <w:ind w:left="1134"/>
        <w:rPr>
          <w:rFonts w:ascii="Calibri" w:hAnsi="Calibri"/>
          <w:b w:val="0"/>
          <w:bCs w:val="0"/>
          <w:sz w:val="22"/>
          <w:szCs w:val="22"/>
        </w:rPr>
      </w:pPr>
      <w:r w:rsidRPr="00301881">
        <w:rPr>
          <w:rFonts w:ascii="Calibri" w:hAnsi="Calibri"/>
          <w:b w:val="0"/>
          <w:bCs w:val="0"/>
          <w:sz w:val="22"/>
          <w:szCs w:val="22"/>
        </w:rPr>
        <w:t>a)  Pracovní dny</w:t>
      </w:r>
      <w:r w:rsidR="00480D92" w:rsidRPr="00301881">
        <w:rPr>
          <w:rFonts w:ascii="Calibri" w:hAnsi="Calibri"/>
          <w:b w:val="0"/>
          <w:bCs w:val="0"/>
          <w:sz w:val="22"/>
          <w:szCs w:val="22"/>
        </w:rPr>
        <w:t xml:space="preserve"> </w:t>
      </w:r>
      <w:r w:rsidR="00EE31D9" w:rsidRPr="00301881">
        <w:rPr>
          <w:rFonts w:ascii="Calibri" w:hAnsi="Calibri"/>
          <w:b w:val="0"/>
          <w:bCs w:val="0"/>
          <w:sz w:val="22"/>
          <w:szCs w:val="22"/>
        </w:rPr>
        <w:t xml:space="preserve">bezpečností </w:t>
      </w:r>
      <w:r w:rsidR="00480D92" w:rsidRPr="00301881">
        <w:rPr>
          <w:rFonts w:ascii="Calibri" w:hAnsi="Calibri"/>
          <w:b w:val="0"/>
          <w:bCs w:val="0"/>
          <w:sz w:val="22"/>
          <w:szCs w:val="22"/>
        </w:rPr>
        <w:t>a recepční služba</w:t>
      </w:r>
      <w:r w:rsidRPr="00301881">
        <w:rPr>
          <w:rFonts w:ascii="Calibri" w:hAnsi="Calibri"/>
          <w:b w:val="0"/>
          <w:bCs w:val="0"/>
          <w:sz w:val="22"/>
          <w:szCs w:val="22"/>
        </w:rPr>
        <w:t>:</w:t>
      </w:r>
    </w:p>
    <w:p w:rsidR="006036EA" w:rsidRPr="00301881" w:rsidRDefault="00480D92" w:rsidP="00301881">
      <w:pPr>
        <w:pStyle w:val="Zkladntext"/>
        <w:numPr>
          <w:ilvl w:val="0"/>
          <w:numId w:val="6"/>
        </w:numPr>
        <w:tabs>
          <w:tab w:val="clear" w:pos="720"/>
          <w:tab w:val="num" w:pos="1134"/>
        </w:tabs>
        <w:ind w:left="1134"/>
        <w:rPr>
          <w:rFonts w:ascii="Calibri" w:hAnsi="Calibri"/>
          <w:b w:val="0"/>
          <w:bCs w:val="0"/>
          <w:sz w:val="22"/>
          <w:szCs w:val="22"/>
        </w:rPr>
      </w:pPr>
      <w:r w:rsidRPr="00301881">
        <w:rPr>
          <w:rFonts w:ascii="Calibri" w:hAnsi="Calibri"/>
          <w:b w:val="0"/>
          <w:bCs w:val="0"/>
          <w:sz w:val="22"/>
          <w:szCs w:val="22"/>
        </w:rPr>
        <w:t>1</w:t>
      </w:r>
      <w:r w:rsidR="006036EA" w:rsidRPr="00301881">
        <w:rPr>
          <w:rFonts w:ascii="Calibri" w:hAnsi="Calibri"/>
          <w:b w:val="0"/>
          <w:bCs w:val="0"/>
          <w:sz w:val="22"/>
          <w:szCs w:val="22"/>
        </w:rPr>
        <w:t xml:space="preserve"> bezpečnostní pracovní</w:t>
      </w:r>
      <w:r w:rsidRPr="00301881">
        <w:rPr>
          <w:rFonts w:ascii="Calibri" w:hAnsi="Calibri"/>
          <w:b w:val="0"/>
          <w:bCs w:val="0"/>
          <w:sz w:val="22"/>
          <w:szCs w:val="22"/>
        </w:rPr>
        <w:t>k</w:t>
      </w:r>
      <w:r w:rsidR="006036EA" w:rsidRPr="00301881">
        <w:rPr>
          <w:rFonts w:ascii="Calibri" w:hAnsi="Calibri"/>
          <w:b w:val="0"/>
          <w:bCs w:val="0"/>
          <w:sz w:val="22"/>
          <w:szCs w:val="22"/>
        </w:rPr>
        <w:t xml:space="preserve"> </w:t>
      </w:r>
      <w:r w:rsidRPr="00301881">
        <w:rPr>
          <w:rFonts w:ascii="Calibri" w:hAnsi="Calibri"/>
          <w:sz w:val="22"/>
          <w:szCs w:val="22"/>
        </w:rPr>
        <w:t xml:space="preserve"> </w:t>
      </w:r>
      <w:r w:rsidRPr="00301881">
        <w:rPr>
          <w:rFonts w:ascii="Calibri" w:hAnsi="Calibri"/>
          <w:b w:val="0"/>
          <w:sz w:val="22"/>
          <w:szCs w:val="22"/>
        </w:rPr>
        <w:t xml:space="preserve">Pondělí-Pátek 7.00 – 15.00 hodin </w:t>
      </w:r>
      <w:r w:rsidRPr="00301881">
        <w:rPr>
          <w:rFonts w:ascii="Calibri" w:hAnsi="Calibri"/>
          <w:b w:val="0"/>
          <w:bCs w:val="0"/>
          <w:sz w:val="22"/>
          <w:szCs w:val="22"/>
        </w:rPr>
        <w:t>(denní směna)</w:t>
      </w:r>
      <w:r w:rsidR="006036EA" w:rsidRPr="00301881">
        <w:rPr>
          <w:rFonts w:ascii="Calibri" w:hAnsi="Calibri"/>
          <w:b w:val="0"/>
          <w:bCs w:val="0"/>
          <w:sz w:val="22"/>
          <w:szCs w:val="22"/>
        </w:rPr>
        <w:t xml:space="preserve">. </w:t>
      </w:r>
    </w:p>
    <w:p w:rsidR="00480D92" w:rsidRPr="00301881" w:rsidRDefault="00480D92" w:rsidP="00301881">
      <w:pPr>
        <w:pStyle w:val="Zkladntext"/>
        <w:ind w:left="1134"/>
        <w:rPr>
          <w:rFonts w:ascii="Calibri" w:hAnsi="Calibri"/>
          <w:b w:val="0"/>
          <w:bCs w:val="0"/>
          <w:sz w:val="22"/>
          <w:szCs w:val="22"/>
        </w:rPr>
      </w:pPr>
    </w:p>
    <w:p w:rsidR="00480D92" w:rsidRPr="00301881" w:rsidRDefault="00480D92" w:rsidP="00301881">
      <w:pPr>
        <w:pStyle w:val="Zkladntext"/>
        <w:ind w:left="1134"/>
        <w:rPr>
          <w:rFonts w:ascii="Calibri" w:hAnsi="Calibri"/>
          <w:b w:val="0"/>
          <w:bCs w:val="0"/>
          <w:sz w:val="22"/>
          <w:szCs w:val="22"/>
        </w:rPr>
      </w:pPr>
      <w:r w:rsidRPr="00301881">
        <w:rPr>
          <w:rFonts w:ascii="Calibri" w:hAnsi="Calibri"/>
          <w:b w:val="0"/>
          <w:bCs w:val="0"/>
          <w:sz w:val="22"/>
          <w:szCs w:val="22"/>
        </w:rPr>
        <w:t xml:space="preserve">b)  Pracovní dny </w:t>
      </w:r>
      <w:r w:rsidR="00EE31D9" w:rsidRPr="00301881">
        <w:rPr>
          <w:rFonts w:ascii="Calibri" w:hAnsi="Calibri"/>
          <w:b w:val="0"/>
          <w:bCs w:val="0"/>
          <w:sz w:val="22"/>
          <w:szCs w:val="22"/>
        </w:rPr>
        <w:t xml:space="preserve">bezpečnostní </w:t>
      </w:r>
      <w:r w:rsidRPr="00301881">
        <w:rPr>
          <w:rFonts w:ascii="Calibri" w:hAnsi="Calibri"/>
          <w:b w:val="0"/>
          <w:bCs w:val="0"/>
          <w:sz w:val="22"/>
          <w:szCs w:val="22"/>
        </w:rPr>
        <w:t>služba:</w:t>
      </w:r>
    </w:p>
    <w:p w:rsidR="00480D92" w:rsidRPr="00301881" w:rsidRDefault="00480D92" w:rsidP="00301881">
      <w:pPr>
        <w:pStyle w:val="Zkladntext"/>
        <w:numPr>
          <w:ilvl w:val="0"/>
          <w:numId w:val="6"/>
        </w:numPr>
        <w:ind w:left="1134"/>
        <w:rPr>
          <w:rFonts w:ascii="Calibri" w:hAnsi="Calibri"/>
          <w:b w:val="0"/>
          <w:bCs w:val="0"/>
          <w:sz w:val="22"/>
          <w:szCs w:val="22"/>
        </w:rPr>
      </w:pPr>
      <w:r w:rsidRPr="00301881">
        <w:rPr>
          <w:rFonts w:ascii="Calibri" w:hAnsi="Calibri"/>
          <w:b w:val="0"/>
          <w:bCs w:val="0"/>
          <w:sz w:val="22"/>
          <w:szCs w:val="22"/>
        </w:rPr>
        <w:t xml:space="preserve">2 bezpečnostní pracovníci </w:t>
      </w:r>
      <w:r w:rsidRPr="00301881">
        <w:rPr>
          <w:rFonts w:ascii="Calibri" w:hAnsi="Calibri"/>
          <w:b w:val="0"/>
          <w:sz w:val="22"/>
          <w:szCs w:val="22"/>
        </w:rPr>
        <w:t xml:space="preserve"> Pondělí-Pátek</w:t>
      </w:r>
      <w:r w:rsidRPr="00301881">
        <w:rPr>
          <w:rFonts w:ascii="Calibri" w:hAnsi="Calibri"/>
          <w:sz w:val="22"/>
          <w:szCs w:val="22"/>
        </w:rPr>
        <w:t xml:space="preserve"> </w:t>
      </w:r>
      <w:r w:rsidRPr="00301881">
        <w:rPr>
          <w:rFonts w:ascii="Calibri" w:hAnsi="Calibri"/>
          <w:b w:val="0"/>
          <w:bCs w:val="0"/>
          <w:sz w:val="22"/>
          <w:szCs w:val="22"/>
        </w:rPr>
        <w:t xml:space="preserve">15.00 – 07.00 hod. (odpolední a noční směna) </w:t>
      </w:r>
    </w:p>
    <w:p w:rsidR="00480D92" w:rsidRPr="00301881" w:rsidRDefault="00480D92" w:rsidP="00301881">
      <w:pPr>
        <w:pStyle w:val="Zkladntext"/>
        <w:ind w:left="1134"/>
        <w:rPr>
          <w:rFonts w:ascii="Calibri" w:hAnsi="Calibri"/>
          <w:b w:val="0"/>
          <w:bCs w:val="0"/>
          <w:sz w:val="22"/>
          <w:szCs w:val="22"/>
        </w:rPr>
      </w:pPr>
    </w:p>
    <w:p w:rsidR="006036EA" w:rsidRPr="00301881" w:rsidRDefault="00480D92" w:rsidP="00301881">
      <w:pPr>
        <w:pStyle w:val="Zkladntext"/>
        <w:ind w:left="1134"/>
        <w:rPr>
          <w:rFonts w:ascii="Calibri" w:hAnsi="Calibri"/>
          <w:b w:val="0"/>
          <w:bCs w:val="0"/>
          <w:sz w:val="22"/>
          <w:szCs w:val="22"/>
        </w:rPr>
      </w:pPr>
      <w:r w:rsidRPr="00301881">
        <w:rPr>
          <w:rFonts w:ascii="Calibri" w:hAnsi="Calibri"/>
          <w:b w:val="0"/>
          <w:bCs w:val="0"/>
          <w:sz w:val="22"/>
          <w:szCs w:val="22"/>
        </w:rPr>
        <w:t>c</w:t>
      </w:r>
      <w:r w:rsidR="006036EA" w:rsidRPr="00301881">
        <w:rPr>
          <w:rFonts w:ascii="Calibri" w:hAnsi="Calibri"/>
          <w:b w:val="0"/>
          <w:bCs w:val="0"/>
          <w:sz w:val="22"/>
          <w:szCs w:val="22"/>
        </w:rPr>
        <w:t>)  Soboty, neděle, svátky</w:t>
      </w:r>
      <w:r w:rsidRPr="00301881">
        <w:rPr>
          <w:rFonts w:ascii="Calibri" w:hAnsi="Calibri"/>
          <w:b w:val="0"/>
          <w:bCs w:val="0"/>
          <w:sz w:val="22"/>
          <w:szCs w:val="22"/>
        </w:rPr>
        <w:t xml:space="preserve"> </w:t>
      </w:r>
      <w:r w:rsidR="00EE31D9" w:rsidRPr="00301881">
        <w:rPr>
          <w:rFonts w:ascii="Calibri" w:hAnsi="Calibri"/>
          <w:b w:val="0"/>
          <w:bCs w:val="0"/>
          <w:sz w:val="22"/>
          <w:szCs w:val="22"/>
        </w:rPr>
        <w:t xml:space="preserve">bezpečnostní </w:t>
      </w:r>
      <w:r w:rsidRPr="00301881">
        <w:rPr>
          <w:rFonts w:ascii="Calibri" w:hAnsi="Calibri"/>
          <w:b w:val="0"/>
          <w:bCs w:val="0"/>
          <w:sz w:val="22"/>
          <w:szCs w:val="22"/>
        </w:rPr>
        <w:t>služba</w:t>
      </w:r>
      <w:r w:rsidR="006036EA" w:rsidRPr="00301881">
        <w:rPr>
          <w:rFonts w:ascii="Calibri" w:hAnsi="Calibri"/>
          <w:b w:val="0"/>
          <w:bCs w:val="0"/>
          <w:sz w:val="22"/>
          <w:szCs w:val="22"/>
        </w:rPr>
        <w:t>:</w:t>
      </w:r>
    </w:p>
    <w:p w:rsidR="006036EA" w:rsidRPr="00301881" w:rsidRDefault="006036EA" w:rsidP="00301881">
      <w:pPr>
        <w:pStyle w:val="Zkladntext"/>
        <w:numPr>
          <w:ilvl w:val="0"/>
          <w:numId w:val="6"/>
        </w:numPr>
        <w:ind w:left="1134"/>
        <w:rPr>
          <w:rFonts w:ascii="Calibri" w:hAnsi="Calibri"/>
          <w:b w:val="0"/>
          <w:bCs w:val="0"/>
          <w:sz w:val="22"/>
          <w:szCs w:val="22"/>
        </w:rPr>
      </w:pPr>
      <w:r w:rsidRPr="00301881">
        <w:rPr>
          <w:rFonts w:ascii="Calibri" w:hAnsi="Calibri"/>
          <w:b w:val="0"/>
          <w:bCs w:val="0"/>
          <w:sz w:val="22"/>
          <w:szCs w:val="22"/>
        </w:rPr>
        <w:t xml:space="preserve">1 bezpečnostní pracovník </w:t>
      </w:r>
      <w:r w:rsidR="003B3F29" w:rsidRPr="00301881">
        <w:rPr>
          <w:rFonts w:ascii="Calibri" w:hAnsi="Calibri"/>
          <w:b w:val="0"/>
          <w:bCs w:val="0"/>
          <w:sz w:val="22"/>
          <w:szCs w:val="22"/>
        </w:rPr>
        <w:tab/>
      </w:r>
      <w:r w:rsidR="00480D92" w:rsidRPr="00301881">
        <w:rPr>
          <w:rFonts w:ascii="Calibri" w:hAnsi="Calibri"/>
          <w:b w:val="0"/>
          <w:bCs w:val="0"/>
          <w:sz w:val="22"/>
          <w:szCs w:val="22"/>
        </w:rPr>
        <w:t>07.00 – 19.00 hod. (</w:t>
      </w:r>
      <w:r w:rsidRPr="00301881">
        <w:rPr>
          <w:rFonts w:ascii="Calibri" w:hAnsi="Calibri"/>
          <w:b w:val="0"/>
          <w:bCs w:val="0"/>
          <w:sz w:val="22"/>
          <w:szCs w:val="22"/>
        </w:rPr>
        <w:t>denní směna)</w:t>
      </w:r>
    </w:p>
    <w:p w:rsidR="00480D92" w:rsidRPr="00301881" w:rsidRDefault="003B3F29" w:rsidP="00301881">
      <w:pPr>
        <w:pStyle w:val="Zkladntext"/>
        <w:numPr>
          <w:ilvl w:val="0"/>
          <w:numId w:val="6"/>
        </w:numPr>
        <w:ind w:left="1134"/>
        <w:rPr>
          <w:rFonts w:ascii="Calibri" w:hAnsi="Calibri"/>
          <w:b w:val="0"/>
          <w:bCs w:val="0"/>
          <w:sz w:val="22"/>
          <w:szCs w:val="22"/>
        </w:rPr>
      </w:pPr>
      <w:r w:rsidRPr="00301881">
        <w:rPr>
          <w:rFonts w:ascii="Calibri" w:hAnsi="Calibri"/>
          <w:b w:val="0"/>
          <w:bCs w:val="0"/>
          <w:sz w:val="22"/>
          <w:szCs w:val="22"/>
        </w:rPr>
        <w:t xml:space="preserve">2 bezpečnostní pracovníci </w:t>
      </w:r>
      <w:r w:rsidRPr="00301881">
        <w:rPr>
          <w:rFonts w:ascii="Calibri" w:hAnsi="Calibri"/>
          <w:b w:val="0"/>
          <w:bCs w:val="0"/>
          <w:sz w:val="22"/>
          <w:szCs w:val="22"/>
        </w:rPr>
        <w:tab/>
      </w:r>
      <w:r w:rsidR="00480D92" w:rsidRPr="00301881">
        <w:rPr>
          <w:rFonts w:ascii="Calibri" w:hAnsi="Calibri"/>
          <w:b w:val="0"/>
          <w:bCs w:val="0"/>
          <w:sz w:val="22"/>
          <w:szCs w:val="22"/>
        </w:rPr>
        <w:t>19.00 – 07.00 hod. (noční směna)</w:t>
      </w:r>
    </w:p>
    <w:p w:rsidR="0038505B" w:rsidRPr="00301881" w:rsidRDefault="0038505B" w:rsidP="00301881">
      <w:pPr>
        <w:ind w:left="1134"/>
        <w:rPr>
          <w:rFonts w:ascii="Calibri" w:hAnsi="Calibri"/>
          <w:sz w:val="22"/>
          <w:szCs w:val="22"/>
        </w:rPr>
      </w:pPr>
    </w:p>
    <w:p w:rsidR="0038505B" w:rsidRPr="00301881" w:rsidRDefault="00F50469" w:rsidP="00301881">
      <w:pPr>
        <w:ind w:left="1134"/>
        <w:rPr>
          <w:rFonts w:ascii="Calibri" w:hAnsi="Calibri"/>
          <w:b/>
          <w:sz w:val="22"/>
          <w:szCs w:val="22"/>
        </w:rPr>
      </w:pPr>
      <w:r w:rsidRPr="00301881">
        <w:rPr>
          <w:rFonts w:ascii="Calibri" w:hAnsi="Calibri"/>
          <w:b/>
          <w:sz w:val="22"/>
          <w:szCs w:val="22"/>
        </w:rPr>
        <w:t>Místo 2</w:t>
      </w:r>
      <w:r w:rsidR="0038505B" w:rsidRPr="00301881">
        <w:rPr>
          <w:rFonts w:ascii="Calibri" w:hAnsi="Calibri"/>
          <w:b/>
          <w:sz w:val="22"/>
          <w:szCs w:val="22"/>
        </w:rPr>
        <w:t>:</w:t>
      </w:r>
    </w:p>
    <w:p w:rsidR="0038505B" w:rsidRPr="00301881" w:rsidRDefault="0038505B" w:rsidP="00301881">
      <w:pPr>
        <w:ind w:left="1134"/>
        <w:rPr>
          <w:rFonts w:ascii="Calibri" w:hAnsi="Calibri"/>
          <w:sz w:val="22"/>
          <w:szCs w:val="22"/>
        </w:rPr>
      </w:pPr>
    </w:p>
    <w:p w:rsidR="003B3F29" w:rsidRPr="00301881" w:rsidRDefault="00480D92" w:rsidP="00301881">
      <w:pPr>
        <w:ind w:left="1134"/>
        <w:rPr>
          <w:rFonts w:ascii="Calibri" w:hAnsi="Calibri"/>
          <w:sz w:val="22"/>
          <w:szCs w:val="22"/>
        </w:rPr>
      </w:pPr>
      <w:r w:rsidRPr="00301881">
        <w:rPr>
          <w:rFonts w:ascii="Calibri" w:hAnsi="Calibri"/>
          <w:sz w:val="22"/>
          <w:szCs w:val="22"/>
        </w:rPr>
        <w:t>d)</w:t>
      </w:r>
      <w:r w:rsidR="0038505B" w:rsidRPr="00301881">
        <w:rPr>
          <w:rFonts w:ascii="Calibri" w:hAnsi="Calibri"/>
          <w:sz w:val="22"/>
          <w:szCs w:val="22"/>
        </w:rPr>
        <w:t xml:space="preserve">  </w:t>
      </w:r>
      <w:r w:rsidR="003B3F29" w:rsidRPr="00301881">
        <w:rPr>
          <w:rFonts w:ascii="Calibri" w:hAnsi="Calibri"/>
          <w:bCs/>
          <w:sz w:val="22"/>
          <w:szCs w:val="22"/>
        </w:rPr>
        <w:t xml:space="preserve">Pracovní dny </w:t>
      </w:r>
      <w:r w:rsidR="00EE31D9" w:rsidRPr="00301881">
        <w:rPr>
          <w:rFonts w:ascii="Calibri" w:hAnsi="Calibri"/>
          <w:bCs/>
          <w:sz w:val="22"/>
          <w:szCs w:val="22"/>
        </w:rPr>
        <w:t xml:space="preserve">bezpečnostní a recepční </w:t>
      </w:r>
      <w:r w:rsidR="003B3F29" w:rsidRPr="00301881">
        <w:rPr>
          <w:rFonts w:ascii="Calibri" w:hAnsi="Calibri"/>
          <w:bCs/>
          <w:sz w:val="22"/>
          <w:szCs w:val="22"/>
        </w:rPr>
        <w:t>služba:</w:t>
      </w:r>
    </w:p>
    <w:p w:rsidR="003B3F29" w:rsidRPr="00301881" w:rsidRDefault="00480D92" w:rsidP="00301881">
      <w:pPr>
        <w:pStyle w:val="Zkladntext"/>
        <w:numPr>
          <w:ilvl w:val="0"/>
          <w:numId w:val="6"/>
        </w:numPr>
        <w:ind w:left="1134"/>
        <w:rPr>
          <w:rFonts w:ascii="Calibri" w:hAnsi="Calibri"/>
          <w:b w:val="0"/>
          <w:bCs w:val="0"/>
          <w:sz w:val="22"/>
          <w:szCs w:val="22"/>
        </w:rPr>
      </w:pPr>
      <w:r w:rsidRPr="00301881">
        <w:rPr>
          <w:rFonts w:ascii="Calibri" w:hAnsi="Calibri"/>
          <w:b w:val="0"/>
          <w:sz w:val="22"/>
          <w:szCs w:val="22"/>
        </w:rPr>
        <w:t xml:space="preserve">1 bezpečnostní pracovník  </w:t>
      </w:r>
      <w:r w:rsidR="0038505B" w:rsidRPr="00301881">
        <w:rPr>
          <w:rFonts w:ascii="Calibri" w:hAnsi="Calibri"/>
          <w:b w:val="0"/>
          <w:sz w:val="22"/>
          <w:szCs w:val="22"/>
        </w:rPr>
        <w:t xml:space="preserve">Pondělí – Čtvrtek       8.30 - 17.30 hodin  </w:t>
      </w:r>
    </w:p>
    <w:p w:rsidR="0038505B" w:rsidRPr="00301881" w:rsidRDefault="00480D92" w:rsidP="00301881">
      <w:pPr>
        <w:pStyle w:val="Zkladntext"/>
        <w:numPr>
          <w:ilvl w:val="0"/>
          <w:numId w:val="6"/>
        </w:numPr>
        <w:ind w:left="1134"/>
        <w:rPr>
          <w:rFonts w:ascii="Calibri" w:hAnsi="Calibri"/>
          <w:b w:val="0"/>
          <w:bCs w:val="0"/>
          <w:sz w:val="22"/>
          <w:szCs w:val="22"/>
        </w:rPr>
      </w:pPr>
      <w:r w:rsidRPr="00301881">
        <w:rPr>
          <w:rFonts w:ascii="Calibri" w:hAnsi="Calibri"/>
          <w:b w:val="0"/>
          <w:sz w:val="22"/>
          <w:szCs w:val="22"/>
        </w:rPr>
        <w:t xml:space="preserve">1 bezpečnostní pracovník  </w:t>
      </w:r>
      <w:r w:rsidR="0038505B" w:rsidRPr="00301881">
        <w:rPr>
          <w:rFonts w:ascii="Calibri" w:hAnsi="Calibri"/>
          <w:b w:val="0"/>
          <w:sz w:val="22"/>
          <w:szCs w:val="22"/>
        </w:rPr>
        <w:t>Pátek                        8.30 - 14.00 hodin</w:t>
      </w:r>
    </w:p>
    <w:p w:rsidR="00301881" w:rsidRPr="00301881" w:rsidRDefault="00301881" w:rsidP="00301881">
      <w:pPr>
        <w:rPr>
          <w:rFonts w:ascii="Calibri" w:hAnsi="Calibri"/>
          <w:b/>
          <w:bCs/>
          <w:snapToGrid w:val="0"/>
          <w:sz w:val="22"/>
          <w:szCs w:val="22"/>
          <w:u w:val="single"/>
        </w:rPr>
      </w:pPr>
    </w:p>
    <w:p w:rsidR="00301881" w:rsidRPr="00301881" w:rsidRDefault="00301881" w:rsidP="00301881">
      <w:pPr>
        <w:numPr>
          <w:ilvl w:val="0"/>
          <w:numId w:val="19"/>
        </w:numPr>
        <w:autoSpaceDE w:val="0"/>
        <w:autoSpaceDN w:val="0"/>
        <w:jc w:val="both"/>
        <w:rPr>
          <w:rFonts w:ascii="Calibri" w:hAnsi="Calibri"/>
          <w:i/>
          <w:snapToGrid w:val="0"/>
          <w:sz w:val="22"/>
          <w:szCs w:val="22"/>
        </w:rPr>
      </w:pPr>
      <w:r w:rsidRPr="00301881">
        <w:rPr>
          <w:rFonts w:ascii="Calibri" w:hAnsi="Calibri"/>
          <w:snapToGrid w:val="0"/>
          <w:sz w:val="22"/>
          <w:szCs w:val="22"/>
        </w:rPr>
        <w:t xml:space="preserve">Objednatel je oprávněn kontrolovat svými </w:t>
      </w:r>
      <w:r w:rsidR="004020E8">
        <w:rPr>
          <w:rFonts w:ascii="Calibri" w:hAnsi="Calibri"/>
          <w:snapToGrid w:val="0"/>
          <w:sz w:val="22"/>
          <w:szCs w:val="22"/>
        </w:rPr>
        <w:t xml:space="preserve">zaměstnanci </w:t>
      </w:r>
      <w:r w:rsidRPr="00301881">
        <w:rPr>
          <w:rFonts w:ascii="Calibri" w:hAnsi="Calibri"/>
          <w:snapToGrid w:val="0"/>
          <w:sz w:val="22"/>
          <w:szCs w:val="22"/>
        </w:rPr>
        <w:t>provádění ostrahy d</w:t>
      </w:r>
      <w:r w:rsidRPr="00301881">
        <w:rPr>
          <w:rFonts w:ascii="Calibri" w:hAnsi="Calibri"/>
          <w:color w:val="000000"/>
          <w:sz w:val="22"/>
          <w:szCs w:val="22"/>
        </w:rPr>
        <w:t>odavatele</w:t>
      </w:r>
      <w:r w:rsidRPr="00301881">
        <w:rPr>
          <w:rFonts w:ascii="Calibri" w:hAnsi="Calibri"/>
          <w:snapToGrid w:val="0"/>
          <w:sz w:val="22"/>
          <w:szCs w:val="22"/>
        </w:rPr>
        <w:t xml:space="preserve">. Seznam oprávněných osob objednatele je přílohou této smlouvy </w:t>
      </w:r>
      <w:r w:rsidRPr="00301881">
        <w:rPr>
          <w:rFonts w:ascii="Calibri" w:hAnsi="Calibri"/>
          <w:i/>
          <w:snapToGrid w:val="0"/>
          <w:sz w:val="22"/>
          <w:szCs w:val="22"/>
        </w:rPr>
        <w:t xml:space="preserve">(bude doloženo objednatelem ke dni podpisu smlouvy).  </w:t>
      </w:r>
    </w:p>
    <w:p w:rsidR="00301881" w:rsidRPr="00301881" w:rsidRDefault="00301881" w:rsidP="00301881">
      <w:pPr>
        <w:rPr>
          <w:rFonts w:ascii="Calibri" w:hAnsi="Calibri"/>
          <w:snapToGrid w:val="0"/>
          <w:sz w:val="22"/>
          <w:szCs w:val="22"/>
        </w:rPr>
      </w:pPr>
    </w:p>
    <w:p w:rsidR="00301881" w:rsidRPr="00301881" w:rsidRDefault="00301881" w:rsidP="00301881">
      <w:pPr>
        <w:numPr>
          <w:ilvl w:val="0"/>
          <w:numId w:val="19"/>
        </w:numPr>
        <w:autoSpaceDE w:val="0"/>
        <w:autoSpaceDN w:val="0"/>
        <w:jc w:val="both"/>
        <w:rPr>
          <w:rFonts w:ascii="Calibri" w:hAnsi="Calibri"/>
          <w:snapToGrid w:val="0"/>
          <w:sz w:val="22"/>
          <w:szCs w:val="22"/>
        </w:rPr>
      </w:pPr>
      <w:r w:rsidRPr="00301881">
        <w:rPr>
          <w:rFonts w:ascii="Calibri" w:hAnsi="Calibri"/>
          <w:snapToGrid w:val="0"/>
          <w:sz w:val="22"/>
          <w:szCs w:val="22"/>
        </w:rPr>
        <w:t xml:space="preserve">Kontrola provádění ostrahy vnější a vnitřní části objektu OZP bude prováděna elektronickými čipy umístěnými na předem dohodnutých místech objektu dle stanoveného časového harmonogramu. </w:t>
      </w:r>
    </w:p>
    <w:p w:rsidR="00301881" w:rsidRPr="00301881" w:rsidRDefault="00301881" w:rsidP="00301881">
      <w:pPr>
        <w:jc w:val="center"/>
        <w:rPr>
          <w:rFonts w:ascii="Calibri" w:hAnsi="Calibri"/>
          <w:b/>
          <w:bCs/>
          <w:snapToGrid w:val="0"/>
          <w:sz w:val="22"/>
          <w:szCs w:val="22"/>
        </w:rPr>
      </w:pPr>
    </w:p>
    <w:p w:rsidR="00301881" w:rsidRPr="00301881" w:rsidRDefault="00301881" w:rsidP="00301881">
      <w:pPr>
        <w:numPr>
          <w:ilvl w:val="0"/>
          <w:numId w:val="19"/>
        </w:numPr>
        <w:jc w:val="both"/>
        <w:rPr>
          <w:rFonts w:ascii="Calibri" w:hAnsi="Calibri"/>
          <w:snapToGrid w:val="0"/>
          <w:sz w:val="22"/>
          <w:szCs w:val="22"/>
        </w:rPr>
      </w:pPr>
      <w:r w:rsidRPr="00301881">
        <w:rPr>
          <w:rFonts w:ascii="Calibri" w:hAnsi="Calibri"/>
          <w:snapToGrid w:val="0"/>
          <w:sz w:val="22"/>
          <w:szCs w:val="22"/>
        </w:rPr>
        <w:t>Objednatel se zavazuje poskytnout do</w:t>
      </w:r>
      <w:r w:rsidRPr="00301881">
        <w:rPr>
          <w:rFonts w:ascii="Calibri" w:hAnsi="Calibri"/>
          <w:color w:val="000000"/>
          <w:sz w:val="22"/>
          <w:szCs w:val="22"/>
        </w:rPr>
        <w:t>davateli</w:t>
      </w:r>
      <w:r w:rsidRPr="00301881">
        <w:rPr>
          <w:rFonts w:ascii="Calibri" w:hAnsi="Calibri"/>
          <w:snapToGrid w:val="0"/>
          <w:sz w:val="22"/>
          <w:szCs w:val="22"/>
        </w:rPr>
        <w:t xml:space="preserve"> místnost pro zaměstnance ostrahy se zázemím, sociálním zařízením včetně  možnosti ohřevu jídla v kuchyňce OZP.  </w:t>
      </w:r>
    </w:p>
    <w:p w:rsidR="00301881" w:rsidRPr="00301881" w:rsidRDefault="00301881" w:rsidP="00301881">
      <w:pPr>
        <w:ind w:left="360"/>
        <w:jc w:val="both"/>
        <w:rPr>
          <w:rFonts w:ascii="Calibri" w:hAnsi="Calibri"/>
          <w:snapToGrid w:val="0"/>
          <w:sz w:val="22"/>
          <w:szCs w:val="22"/>
        </w:rPr>
      </w:pPr>
    </w:p>
    <w:p w:rsidR="00301881" w:rsidRPr="00301881" w:rsidRDefault="00301881" w:rsidP="00301881">
      <w:pPr>
        <w:numPr>
          <w:ilvl w:val="0"/>
          <w:numId w:val="19"/>
        </w:numPr>
        <w:jc w:val="both"/>
        <w:rPr>
          <w:rFonts w:ascii="Calibri" w:hAnsi="Calibri"/>
          <w:snapToGrid w:val="0"/>
          <w:sz w:val="22"/>
          <w:szCs w:val="22"/>
        </w:rPr>
      </w:pPr>
      <w:r w:rsidRPr="00301881">
        <w:rPr>
          <w:rFonts w:ascii="Calibri" w:hAnsi="Calibri"/>
          <w:sz w:val="22"/>
          <w:szCs w:val="22"/>
        </w:rPr>
        <w:t>Úzce spolupracovat při zkvalitňování zabezpečování svého majetku v rámci svých možností.</w:t>
      </w:r>
    </w:p>
    <w:p w:rsidR="00301881" w:rsidRPr="00301881" w:rsidRDefault="00301881" w:rsidP="00301881">
      <w:pPr>
        <w:ind w:left="360"/>
        <w:jc w:val="both"/>
        <w:rPr>
          <w:rFonts w:ascii="Calibri" w:hAnsi="Calibri"/>
          <w:snapToGrid w:val="0"/>
          <w:sz w:val="22"/>
          <w:szCs w:val="22"/>
        </w:rPr>
      </w:pPr>
    </w:p>
    <w:p w:rsidR="00301881" w:rsidRPr="00301881" w:rsidRDefault="00301881" w:rsidP="00301881">
      <w:pPr>
        <w:numPr>
          <w:ilvl w:val="0"/>
          <w:numId w:val="19"/>
        </w:numPr>
        <w:jc w:val="both"/>
        <w:rPr>
          <w:rFonts w:ascii="Calibri" w:hAnsi="Calibri"/>
          <w:snapToGrid w:val="0"/>
          <w:sz w:val="22"/>
          <w:szCs w:val="22"/>
        </w:rPr>
      </w:pPr>
      <w:r w:rsidRPr="00301881">
        <w:rPr>
          <w:rFonts w:ascii="Calibri" w:hAnsi="Calibri"/>
          <w:sz w:val="22"/>
          <w:szCs w:val="22"/>
        </w:rPr>
        <w:t xml:space="preserve">Umožnit možnost využití pevné telefonní linky pro služební účely. Soukromé telefonní hovory jsou přísně zakázány! </w:t>
      </w:r>
    </w:p>
    <w:p w:rsidR="00301881" w:rsidRPr="00301881" w:rsidRDefault="00301881" w:rsidP="00301881">
      <w:pPr>
        <w:ind w:left="360"/>
        <w:jc w:val="both"/>
        <w:rPr>
          <w:rFonts w:ascii="Calibri" w:hAnsi="Calibri"/>
          <w:snapToGrid w:val="0"/>
          <w:sz w:val="22"/>
          <w:szCs w:val="22"/>
        </w:rPr>
      </w:pPr>
    </w:p>
    <w:p w:rsidR="00301881" w:rsidRPr="00301881" w:rsidRDefault="00301881" w:rsidP="00301881">
      <w:pPr>
        <w:numPr>
          <w:ilvl w:val="0"/>
          <w:numId w:val="19"/>
        </w:numPr>
        <w:jc w:val="both"/>
        <w:rPr>
          <w:rFonts w:ascii="Calibri" w:hAnsi="Calibri"/>
          <w:snapToGrid w:val="0"/>
          <w:sz w:val="22"/>
          <w:szCs w:val="22"/>
        </w:rPr>
      </w:pPr>
      <w:r w:rsidRPr="00301881">
        <w:rPr>
          <w:rFonts w:ascii="Calibri" w:hAnsi="Calibri"/>
          <w:sz w:val="22"/>
          <w:szCs w:val="22"/>
        </w:rPr>
        <w:t>Poskytnout k zabezpečení podmínek pro výkon fyzické ostrahy základní informace o střeženém objektu potřebné pro vypracování a průběžné doplňování Směrnic pro výkon práce strážných.</w:t>
      </w:r>
    </w:p>
    <w:p w:rsidR="00301881" w:rsidRPr="00301881" w:rsidRDefault="00301881" w:rsidP="00301881">
      <w:pPr>
        <w:ind w:left="360"/>
        <w:jc w:val="both"/>
        <w:rPr>
          <w:rFonts w:ascii="Calibri" w:hAnsi="Calibri"/>
          <w:snapToGrid w:val="0"/>
          <w:sz w:val="22"/>
          <w:szCs w:val="22"/>
        </w:rPr>
      </w:pPr>
    </w:p>
    <w:p w:rsidR="00301881" w:rsidRPr="00301881" w:rsidRDefault="00301881" w:rsidP="00301881">
      <w:pPr>
        <w:numPr>
          <w:ilvl w:val="0"/>
          <w:numId w:val="19"/>
        </w:numPr>
        <w:jc w:val="both"/>
        <w:rPr>
          <w:rFonts w:ascii="Calibri" w:hAnsi="Calibri"/>
          <w:snapToGrid w:val="0"/>
          <w:sz w:val="22"/>
          <w:szCs w:val="22"/>
        </w:rPr>
      </w:pPr>
      <w:r w:rsidRPr="00301881">
        <w:rPr>
          <w:rFonts w:ascii="Calibri" w:hAnsi="Calibri"/>
          <w:sz w:val="22"/>
          <w:szCs w:val="22"/>
        </w:rPr>
        <w:t>Proškolit bezpečnostní pracovníky dodavatele z problematiky BOZP a PO pro daný objekt a na daných stanovištích.</w:t>
      </w:r>
    </w:p>
    <w:p w:rsidR="00301881" w:rsidRPr="00301881" w:rsidRDefault="00301881" w:rsidP="00301881">
      <w:pPr>
        <w:jc w:val="both"/>
        <w:rPr>
          <w:rFonts w:ascii="Calibri" w:hAnsi="Calibri"/>
          <w:snapToGrid w:val="0"/>
          <w:sz w:val="22"/>
          <w:szCs w:val="22"/>
        </w:rPr>
      </w:pPr>
    </w:p>
    <w:p w:rsidR="00301881" w:rsidRPr="00301881" w:rsidRDefault="00301881" w:rsidP="00301881">
      <w:pPr>
        <w:numPr>
          <w:ilvl w:val="0"/>
          <w:numId w:val="19"/>
        </w:numPr>
        <w:jc w:val="both"/>
        <w:rPr>
          <w:rFonts w:ascii="Calibri" w:hAnsi="Calibri"/>
          <w:sz w:val="22"/>
          <w:szCs w:val="22"/>
        </w:rPr>
      </w:pPr>
      <w:r w:rsidRPr="00301881">
        <w:rPr>
          <w:rFonts w:ascii="Calibri" w:hAnsi="Calibri"/>
          <w:sz w:val="22"/>
          <w:szCs w:val="22"/>
        </w:rPr>
        <w:t xml:space="preserve">Zachovávat mlčenlivost o všech skutečnostech, se kterými se seznámil v souvislosti s činností objednatele při provádění ostrahy i 5 let po ukončení platnosti této smlouvy. </w:t>
      </w:r>
    </w:p>
    <w:p w:rsidR="00301881" w:rsidRPr="00301881" w:rsidRDefault="00301881" w:rsidP="00301881">
      <w:pPr>
        <w:ind w:left="360"/>
        <w:jc w:val="both"/>
        <w:rPr>
          <w:rFonts w:ascii="Calibri" w:hAnsi="Calibri"/>
          <w:sz w:val="22"/>
          <w:szCs w:val="22"/>
        </w:rPr>
      </w:pPr>
    </w:p>
    <w:p w:rsidR="00301881" w:rsidRPr="00301881" w:rsidRDefault="00301881" w:rsidP="00301881">
      <w:pPr>
        <w:numPr>
          <w:ilvl w:val="0"/>
          <w:numId w:val="19"/>
        </w:numPr>
        <w:jc w:val="both"/>
        <w:rPr>
          <w:rFonts w:ascii="Calibri" w:hAnsi="Calibri"/>
          <w:sz w:val="22"/>
          <w:szCs w:val="22"/>
        </w:rPr>
      </w:pPr>
      <w:r w:rsidRPr="00301881">
        <w:rPr>
          <w:rFonts w:ascii="Calibri" w:hAnsi="Calibri"/>
          <w:sz w:val="22"/>
          <w:szCs w:val="22"/>
        </w:rPr>
        <w:t>Nevykonávat činnost nesouvisící s výkonem služby (činnost, která by ho odváděla od plnění jeho povinností např. sledovat televizi, přijímat soukromé návštěvy, vést soukromé hovory apod.).</w:t>
      </w:r>
    </w:p>
    <w:p w:rsidR="00301881" w:rsidRPr="00301881" w:rsidRDefault="00301881" w:rsidP="00301881">
      <w:pPr>
        <w:jc w:val="both"/>
        <w:rPr>
          <w:rFonts w:ascii="Calibri" w:hAnsi="Calibri"/>
          <w:sz w:val="22"/>
          <w:szCs w:val="22"/>
        </w:rPr>
      </w:pPr>
    </w:p>
    <w:p w:rsidR="00301881" w:rsidRPr="00301881" w:rsidRDefault="00301881" w:rsidP="00301881">
      <w:pPr>
        <w:numPr>
          <w:ilvl w:val="0"/>
          <w:numId w:val="19"/>
        </w:numPr>
        <w:jc w:val="both"/>
        <w:rPr>
          <w:rFonts w:ascii="Calibri" w:hAnsi="Calibri"/>
          <w:sz w:val="22"/>
          <w:szCs w:val="22"/>
        </w:rPr>
      </w:pPr>
      <w:r w:rsidRPr="00301881">
        <w:rPr>
          <w:rFonts w:ascii="Calibri" w:hAnsi="Calibri"/>
          <w:snapToGrid w:val="0"/>
          <w:sz w:val="22"/>
          <w:szCs w:val="22"/>
        </w:rPr>
        <w:t xml:space="preserve">Strážní služba bude plně a jednotně uniformovaná, označená jmenovkami (dle dohody s objednatelem) a z důvodu dosažitelnosti bude vybavena vlastním mobilním telefonem, s povinností nahlášení nového telefonního čísla v případě jeho změny. </w:t>
      </w:r>
    </w:p>
    <w:p w:rsidR="00301881" w:rsidRPr="00301881" w:rsidRDefault="00301881" w:rsidP="00301881">
      <w:pPr>
        <w:ind w:left="360"/>
        <w:jc w:val="both"/>
        <w:rPr>
          <w:rFonts w:ascii="Calibri" w:hAnsi="Calibri"/>
          <w:sz w:val="22"/>
          <w:szCs w:val="22"/>
        </w:rPr>
      </w:pPr>
    </w:p>
    <w:p w:rsidR="00301881" w:rsidRPr="00301881" w:rsidRDefault="00301881" w:rsidP="00301881">
      <w:pPr>
        <w:numPr>
          <w:ilvl w:val="0"/>
          <w:numId w:val="19"/>
        </w:numPr>
        <w:jc w:val="both"/>
        <w:rPr>
          <w:rFonts w:ascii="Calibri" w:hAnsi="Calibri"/>
          <w:sz w:val="22"/>
          <w:szCs w:val="22"/>
        </w:rPr>
      </w:pPr>
      <w:r w:rsidRPr="00301881">
        <w:rPr>
          <w:rFonts w:ascii="Calibri" w:hAnsi="Calibri"/>
          <w:sz w:val="22"/>
          <w:szCs w:val="22"/>
        </w:rPr>
        <w:t>Zajistit poskytování služeb v souladu s touto smlouvou;</w:t>
      </w:r>
    </w:p>
    <w:p w:rsidR="00301881" w:rsidRPr="00301881" w:rsidRDefault="00301881" w:rsidP="00301881">
      <w:pPr>
        <w:pStyle w:val="Zkladntext"/>
        <w:numPr>
          <w:ilvl w:val="0"/>
          <w:numId w:val="8"/>
        </w:numPr>
        <w:tabs>
          <w:tab w:val="clear" w:pos="720"/>
          <w:tab w:val="num" w:pos="1080"/>
        </w:tabs>
        <w:ind w:left="1080"/>
        <w:rPr>
          <w:rFonts w:ascii="Calibri" w:hAnsi="Calibri"/>
          <w:b w:val="0"/>
          <w:sz w:val="22"/>
          <w:szCs w:val="22"/>
        </w:rPr>
      </w:pPr>
      <w:r w:rsidRPr="00301881">
        <w:rPr>
          <w:rFonts w:ascii="Calibri" w:hAnsi="Calibri"/>
          <w:b w:val="0"/>
          <w:sz w:val="22"/>
          <w:szCs w:val="22"/>
        </w:rPr>
        <w:t>vybavit své zaměstnance potřebnou výstrojí a výzbrojí;</w:t>
      </w:r>
    </w:p>
    <w:p w:rsidR="00301881" w:rsidRPr="00301881" w:rsidRDefault="00301881" w:rsidP="00301881">
      <w:pPr>
        <w:pStyle w:val="Zkladntext"/>
        <w:numPr>
          <w:ilvl w:val="0"/>
          <w:numId w:val="8"/>
        </w:numPr>
        <w:tabs>
          <w:tab w:val="clear" w:pos="720"/>
          <w:tab w:val="num" w:pos="1080"/>
        </w:tabs>
        <w:ind w:left="1080"/>
        <w:rPr>
          <w:rFonts w:ascii="Calibri" w:hAnsi="Calibri"/>
          <w:b w:val="0"/>
          <w:sz w:val="22"/>
          <w:szCs w:val="22"/>
        </w:rPr>
      </w:pPr>
      <w:r w:rsidRPr="00301881">
        <w:rPr>
          <w:rFonts w:ascii="Calibri" w:hAnsi="Calibri"/>
          <w:b w:val="0"/>
          <w:sz w:val="22"/>
          <w:szCs w:val="22"/>
        </w:rPr>
        <w:t>předávat objednateli formou služebních zázn</w:t>
      </w:r>
      <w:r>
        <w:rPr>
          <w:rFonts w:ascii="Calibri" w:hAnsi="Calibri"/>
          <w:b w:val="0"/>
          <w:sz w:val="22"/>
          <w:szCs w:val="22"/>
        </w:rPr>
        <w:t xml:space="preserve">amů /svodek/ denně poznatky o </w:t>
      </w:r>
      <w:r w:rsidRPr="00301881">
        <w:rPr>
          <w:rFonts w:ascii="Calibri" w:hAnsi="Calibri"/>
          <w:b w:val="0"/>
          <w:sz w:val="22"/>
          <w:szCs w:val="22"/>
        </w:rPr>
        <w:t>situaci na objektu a jedenkrát měsíčně zprávu o bezpečnostní situaci na střeženém objektu s doporučením na zvýšení úrovně ostrahy;</w:t>
      </w:r>
    </w:p>
    <w:p w:rsidR="00301881" w:rsidRPr="00301881" w:rsidRDefault="00301881" w:rsidP="00301881">
      <w:pPr>
        <w:pStyle w:val="Zkladntext"/>
        <w:numPr>
          <w:ilvl w:val="0"/>
          <w:numId w:val="8"/>
        </w:numPr>
        <w:tabs>
          <w:tab w:val="clear" w:pos="720"/>
          <w:tab w:val="num" w:pos="1080"/>
        </w:tabs>
        <w:ind w:left="1080"/>
        <w:rPr>
          <w:rFonts w:ascii="Calibri" w:hAnsi="Calibri"/>
          <w:sz w:val="22"/>
          <w:szCs w:val="22"/>
        </w:rPr>
      </w:pPr>
      <w:r w:rsidRPr="00301881">
        <w:rPr>
          <w:rFonts w:ascii="Calibri" w:hAnsi="Calibri"/>
          <w:b w:val="0"/>
          <w:sz w:val="22"/>
          <w:szCs w:val="22"/>
        </w:rPr>
        <w:t>poskytovat služby v rozsahu uvedeném v článku II. této smlouvy.</w:t>
      </w:r>
    </w:p>
    <w:p w:rsidR="00301881" w:rsidRPr="00301881" w:rsidRDefault="00301881" w:rsidP="00301881">
      <w:pPr>
        <w:pStyle w:val="Zkladntext"/>
        <w:ind w:left="360"/>
        <w:rPr>
          <w:rFonts w:ascii="Calibri" w:hAnsi="Calibri"/>
          <w:b w:val="0"/>
          <w:sz w:val="22"/>
          <w:szCs w:val="22"/>
        </w:rPr>
      </w:pPr>
    </w:p>
    <w:p w:rsidR="00301881" w:rsidRPr="00301881" w:rsidRDefault="00301881" w:rsidP="00301881">
      <w:pPr>
        <w:pStyle w:val="Zkladntext"/>
        <w:numPr>
          <w:ilvl w:val="0"/>
          <w:numId w:val="19"/>
        </w:numPr>
        <w:rPr>
          <w:rFonts w:ascii="Calibri" w:hAnsi="Calibri"/>
          <w:b w:val="0"/>
          <w:sz w:val="22"/>
          <w:szCs w:val="22"/>
        </w:rPr>
      </w:pPr>
      <w:r w:rsidRPr="00301881">
        <w:rPr>
          <w:rFonts w:ascii="Calibri" w:hAnsi="Calibri"/>
          <w:b w:val="0"/>
          <w:sz w:val="22"/>
          <w:szCs w:val="22"/>
        </w:rPr>
        <w:t>Dodavatel odpovídá za škody, které vzniknou na majetku objednatele chybným, či jinak nedbalým výkonem ostrahy. Za chybný a nedbalý výkon ostrahy se považuje zejména:</w:t>
      </w:r>
    </w:p>
    <w:p w:rsidR="00301881" w:rsidRPr="00301881" w:rsidRDefault="00301881" w:rsidP="00301881">
      <w:pPr>
        <w:pStyle w:val="Zkladntext"/>
        <w:numPr>
          <w:ilvl w:val="0"/>
          <w:numId w:val="8"/>
        </w:numPr>
        <w:tabs>
          <w:tab w:val="clear" w:pos="720"/>
          <w:tab w:val="num" w:pos="1080"/>
        </w:tabs>
        <w:ind w:left="1080"/>
        <w:rPr>
          <w:rFonts w:ascii="Calibri" w:hAnsi="Calibri"/>
          <w:b w:val="0"/>
          <w:sz w:val="22"/>
          <w:szCs w:val="22"/>
        </w:rPr>
      </w:pPr>
      <w:r w:rsidRPr="00301881">
        <w:rPr>
          <w:rFonts w:ascii="Calibri" w:hAnsi="Calibri"/>
          <w:b w:val="0"/>
          <w:sz w:val="22"/>
          <w:szCs w:val="22"/>
        </w:rPr>
        <w:t xml:space="preserve">vpuštění cizí osoby do objektu bez povolení. </w:t>
      </w:r>
    </w:p>
    <w:p w:rsidR="00301881" w:rsidRPr="00301881" w:rsidRDefault="00301881" w:rsidP="00301881">
      <w:pPr>
        <w:pStyle w:val="Zkladntext"/>
        <w:numPr>
          <w:ilvl w:val="0"/>
          <w:numId w:val="8"/>
        </w:numPr>
        <w:tabs>
          <w:tab w:val="clear" w:pos="720"/>
          <w:tab w:val="num" w:pos="1080"/>
        </w:tabs>
        <w:ind w:left="1080"/>
        <w:rPr>
          <w:rFonts w:ascii="Calibri" w:hAnsi="Calibri"/>
          <w:b w:val="0"/>
          <w:sz w:val="22"/>
          <w:szCs w:val="22"/>
        </w:rPr>
      </w:pPr>
      <w:r w:rsidRPr="00301881">
        <w:rPr>
          <w:rFonts w:ascii="Calibri" w:hAnsi="Calibri"/>
          <w:b w:val="0"/>
          <w:sz w:val="22"/>
          <w:szCs w:val="22"/>
        </w:rPr>
        <w:t xml:space="preserve">hrubé porušení výkonu ostrahy, na jehož základě vznikne škoda na majetku objednatele, kterou uhradí dodavatel objednateli po uzavření vyšetřování Policií ČR, která určí míru zavinění nebo zanedbání povinností strážného). </w:t>
      </w:r>
    </w:p>
    <w:p w:rsidR="00301881" w:rsidRPr="00301881" w:rsidRDefault="00301881" w:rsidP="00301881">
      <w:pPr>
        <w:pStyle w:val="Zkladntext"/>
        <w:numPr>
          <w:ilvl w:val="0"/>
          <w:numId w:val="8"/>
        </w:numPr>
        <w:tabs>
          <w:tab w:val="clear" w:pos="720"/>
          <w:tab w:val="num" w:pos="1080"/>
        </w:tabs>
        <w:ind w:left="1080"/>
        <w:rPr>
          <w:rFonts w:ascii="Calibri" w:hAnsi="Calibri"/>
          <w:b w:val="0"/>
          <w:sz w:val="22"/>
          <w:szCs w:val="22"/>
        </w:rPr>
      </w:pPr>
      <w:r w:rsidRPr="00301881">
        <w:rPr>
          <w:rFonts w:ascii="Calibri" w:hAnsi="Calibri"/>
          <w:b w:val="0"/>
          <w:sz w:val="22"/>
          <w:szCs w:val="22"/>
        </w:rPr>
        <w:t>upozorňujeme na zákaz kouření v celém objektu.</w:t>
      </w:r>
    </w:p>
    <w:p w:rsidR="00301881" w:rsidRPr="00301881" w:rsidRDefault="00301881" w:rsidP="00301881">
      <w:pPr>
        <w:jc w:val="both"/>
        <w:rPr>
          <w:rFonts w:ascii="Calibri" w:hAnsi="Calibri"/>
          <w:snapToGrid w:val="0"/>
          <w:sz w:val="22"/>
          <w:szCs w:val="22"/>
        </w:rPr>
      </w:pPr>
    </w:p>
    <w:p w:rsidR="00301881" w:rsidRPr="00301881" w:rsidRDefault="00301881" w:rsidP="00301881">
      <w:pPr>
        <w:numPr>
          <w:ilvl w:val="0"/>
          <w:numId w:val="19"/>
        </w:numPr>
        <w:jc w:val="both"/>
        <w:rPr>
          <w:rFonts w:ascii="Calibri" w:hAnsi="Calibri"/>
          <w:sz w:val="22"/>
          <w:szCs w:val="22"/>
        </w:rPr>
      </w:pPr>
      <w:r w:rsidRPr="00301881">
        <w:rPr>
          <w:rFonts w:ascii="Calibri" w:hAnsi="Calibri"/>
          <w:sz w:val="22"/>
          <w:szCs w:val="22"/>
        </w:rPr>
        <w:t xml:space="preserve">Dodavatel se zavazuje zajistit nepřetržitý 24 hodinový provoz dispečinku / PCO /, včetně výjezdů zásahové skupiny. </w:t>
      </w:r>
      <w:r w:rsidRPr="00301881">
        <w:rPr>
          <w:rFonts w:ascii="Calibri" w:hAnsi="Calibri"/>
          <w:b/>
          <w:sz w:val="22"/>
          <w:szCs w:val="22"/>
        </w:rPr>
        <w:t>Telefonní spojení</w:t>
      </w:r>
      <w:r w:rsidRPr="00301881">
        <w:rPr>
          <w:rFonts w:ascii="Calibri" w:hAnsi="Calibri"/>
          <w:sz w:val="22"/>
          <w:szCs w:val="22"/>
        </w:rPr>
        <w:t xml:space="preserve">: </w:t>
      </w:r>
      <w:r w:rsidRPr="00301881">
        <w:rPr>
          <w:rFonts w:ascii="Calibri" w:hAnsi="Calibri"/>
          <w:b/>
          <w:bCs/>
          <w:sz w:val="22"/>
          <w:szCs w:val="22"/>
          <w:highlight w:val="yellow"/>
        </w:rPr>
        <w:t>_______________</w:t>
      </w:r>
      <w:r w:rsidRPr="00301881">
        <w:rPr>
          <w:rFonts w:ascii="Calibri" w:hAnsi="Calibri"/>
          <w:sz w:val="22"/>
          <w:szCs w:val="22"/>
        </w:rPr>
        <w:t xml:space="preserve">, </w:t>
      </w:r>
      <w:r w:rsidRPr="00301881">
        <w:rPr>
          <w:rFonts w:ascii="Calibri" w:hAnsi="Calibri"/>
          <w:b/>
          <w:bCs/>
          <w:sz w:val="22"/>
          <w:szCs w:val="22"/>
          <w:highlight w:val="yellow"/>
        </w:rPr>
        <w:t>_______________</w:t>
      </w:r>
      <w:r w:rsidRPr="00301881">
        <w:rPr>
          <w:rFonts w:ascii="Calibri" w:hAnsi="Calibri"/>
          <w:sz w:val="22"/>
          <w:szCs w:val="22"/>
        </w:rPr>
        <w:t> .</w:t>
      </w:r>
    </w:p>
    <w:p w:rsidR="00301881" w:rsidRPr="00301881" w:rsidRDefault="00301881" w:rsidP="00301881">
      <w:pPr>
        <w:ind w:left="757"/>
        <w:jc w:val="both"/>
        <w:rPr>
          <w:rFonts w:ascii="Calibri" w:hAnsi="Calibri"/>
          <w:sz w:val="22"/>
          <w:szCs w:val="22"/>
        </w:rPr>
      </w:pPr>
    </w:p>
    <w:p w:rsidR="00301881" w:rsidRPr="00301881" w:rsidRDefault="00301881" w:rsidP="00301881">
      <w:pPr>
        <w:numPr>
          <w:ilvl w:val="0"/>
          <w:numId w:val="19"/>
        </w:numPr>
        <w:jc w:val="both"/>
        <w:rPr>
          <w:rFonts w:ascii="Calibri" w:hAnsi="Calibri"/>
          <w:sz w:val="22"/>
          <w:szCs w:val="22"/>
        </w:rPr>
      </w:pPr>
      <w:r w:rsidRPr="00301881">
        <w:rPr>
          <w:rFonts w:ascii="Calibri" w:hAnsi="Calibri"/>
          <w:sz w:val="22"/>
          <w:szCs w:val="22"/>
        </w:rPr>
        <w:t>S ohledem na oprávněné zájmy objednatele je dodavatel povinen zachovávat mlčenlivost o důvěrných informacích, o nichž se dozvěděl při plnění činností dle této smlouvy a které v zájmu objednatele nelze sdělovat jiným osobám bez jeho písemného souhlasu.</w:t>
      </w:r>
    </w:p>
    <w:p w:rsidR="00301881" w:rsidRPr="00301881" w:rsidRDefault="00301881" w:rsidP="00301881">
      <w:pPr>
        <w:ind w:left="757"/>
        <w:jc w:val="both"/>
        <w:rPr>
          <w:rFonts w:ascii="Calibri" w:hAnsi="Calibri"/>
          <w:sz w:val="22"/>
          <w:szCs w:val="22"/>
        </w:rPr>
      </w:pPr>
    </w:p>
    <w:p w:rsidR="00301881" w:rsidRPr="00301881" w:rsidRDefault="00301881" w:rsidP="00301881">
      <w:pPr>
        <w:numPr>
          <w:ilvl w:val="0"/>
          <w:numId w:val="19"/>
        </w:numPr>
        <w:jc w:val="both"/>
        <w:rPr>
          <w:rFonts w:ascii="Calibri" w:hAnsi="Calibri"/>
          <w:sz w:val="22"/>
          <w:szCs w:val="22"/>
        </w:rPr>
      </w:pPr>
      <w:r w:rsidRPr="00301881">
        <w:rPr>
          <w:rFonts w:ascii="Calibri" w:hAnsi="Calibri"/>
          <w:sz w:val="22"/>
          <w:szCs w:val="22"/>
        </w:rPr>
        <w:t>Za důvěrné informace se považují jakékoliv informace, které</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(a) tvoří obchodní tajemství objednatele, zejména se pak za obchodní tajemství považují veškeré skutečnosti obchodní a technické povahy související s činností objednatele a podnikatelskými plány, které nejsou veřejně dostupné,</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(b) jsou chráněny nebo podléhají zvláštnímu režimu nakládání na základě příslušných právních předpisů (zejména zákona č. 101/2000 Sb. o ochraně osobních údajů ve znění pozdějších předpisů) nebo závazkových vztahů, jejichž účastníkem je objednatel a veškeré informace týkající se pojištěnců OZP a vzájemné spolupráce výhradně pro potřeby zajištění plnění podle této smlouvy ve smyslu zák. č. 280/1992 Sb., ve znění pozdějších předpisů.</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(c) se týkají:</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i. činnosti objednatele</w:t>
      </w:r>
      <w:r>
        <w:rPr>
          <w:rFonts w:ascii="Calibri" w:hAnsi="Calibri"/>
          <w:sz w:val="22"/>
          <w:szCs w:val="22"/>
        </w:rPr>
        <w:t xml:space="preserve"> </w:t>
      </w:r>
      <w:r w:rsidRPr="00301881">
        <w:rPr>
          <w:rFonts w:ascii="Calibri" w:hAnsi="Calibri"/>
          <w:sz w:val="22"/>
          <w:szCs w:val="22"/>
        </w:rPr>
        <w:t>a služeb objednatele,</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ii. obchodní strategie, know-how a pracovních postupů objednatele,</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iii. způsobu řízení objednatele a pracovních postupů objednatele,</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iv. vnitřních předpisů objednatele nebo rozhodnutí jakéhokoliv jeho orgánu, a které nejsou veřejně dostupné.</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(d) budou objednatelem označeny za důvěrné,</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(e) v případě jejich prozrazení, by poškodily nebo mohly poškodit objednatele.</w:t>
      </w:r>
    </w:p>
    <w:p w:rsidR="00301881" w:rsidRPr="00301881" w:rsidRDefault="00301881" w:rsidP="00301881">
      <w:pPr>
        <w:autoSpaceDE w:val="0"/>
        <w:autoSpaceDN w:val="0"/>
        <w:adjustRightInd w:val="0"/>
        <w:rPr>
          <w:rFonts w:ascii="Calibri" w:hAnsi="Calibri" w:cs="Tahoma"/>
          <w:color w:val="000000"/>
          <w:sz w:val="22"/>
          <w:szCs w:val="22"/>
        </w:rPr>
      </w:pPr>
    </w:p>
    <w:p w:rsidR="00301881" w:rsidRPr="00301881" w:rsidRDefault="00301881" w:rsidP="00301881">
      <w:pPr>
        <w:numPr>
          <w:ilvl w:val="0"/>
          <w:numId w:val="19"/>
        </w:numPr>
        <w:jc w:val="both"/>
        <w:rPr>
          <w:rFonts w:ascii="Calibri" w:hAnsi="Calibri"/>
          <w:sz w:val="22"/>
          <w:szCs w:val="22"/>
        </w:rPr>
      </w:pPr>
      <w:r w:rsidRPr="00301881">
        <w:rPr>
          <w:rFonts w:ascii="Calibri" w:hAnsi="Calibri"/>
          <w:sz w:val="22"/>
          <w:szCs w:val="22"/>
        </w:rPr>
        <w:t>Dodavatel se zavazuje:</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(a) uchovávat důvěrné informace v tajnosti a nakládat s nimi výlučně v souvislosti s plněním své činnosti, při čemž je povinen řídit se pravidly pro nakládání s těmito informacemi, které vyplývají z právních předpisů, interních předpisů nebo rozhodnutí orgánů objednatele,</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(b) nevyužít, ani se nepokusit využít důvěrné informace pro vlastní potřebu nebo pro potřebu jakékoliv třetí osoby způsobem, který by byl v rozporu s právními předpisy či s touto smlouvou nebo by přímo nebo nepřímo jakkoliv poškodil nebo mohl poškodit objednatele,</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(c) neprodleně informovat statutární orgán objednatele, pokud zjistí, že došlo nebo by mohlo dojít k prozrazení důvěrné informace neoprávněné osobě.</w:t>
      </w:r>
    </w:p>
    <w:p w:rsidR="00301881" w:rsidRPr="00301881" w:rsidRDefault="00301881" w:rsidP="00301881">
      <w:pPr>
        <w:autoSpaceDE w:val="0"/>
        <w:autoSpaceDN w:val="0"/>
        <w:adjustRightInd w:val="0"/>
        <w:ind w:left="709"/>
        <w:jc w:val="both"/>
        <w:rPr>
          <w:rFonts w:ascii="Calibri" w:hAnsi="Calibri"/>
          <w:sz w:val="22"/>
          <w:szCs w:val="22"/>
        </w:rPr>
      </w:pPr>
    </w:p>
    <w:p w:rsidR="00301881" w:rsidRPr="00301881" w:rsidRDefault="00301881" w:rsidP="00301881">
      <w:pPr>
        <w:numPr>
          <w:ilvl w:val="0"/>
          <w:numId w:val="19"/>
        </w:numPr>
        <w:jc w:val="both"/>
        <w:rPr>
          <w:rFonts w:ascii="Calibri" w:hAnsi="Calibri"/>
          <w:sz w:val="22"/>
          <w:szCs w:val="22"/>
        </w:rPr>
      </w:pPr>
      <w:r w:rsidRPr="00301881">
        <w:rPr>
          <w:rFonts w:ascii="Calibri" w:hAnsi="Calibri"/>
          <w:sz w:val="22"/>
          <w:szCs w:val="22"/>
        </w:rPr>
        <w:t>Při skončení účinnosti smlouvy z jakýchkoli důvodů je dodavatel povinen neprodleně odevzdat objednateli všechny poznámky, memoranda, magnetofonové nahrávky, diskety, filmy, fotografie, plány brožury, literaturu a údaje týkající se objednatele, náčrtky nebo jiné formy záznamů (zapsané magneticky, opticky nebo jinak nahrané) vztahující se k / nebo vyplývající z činnosti dodavatele dle smlouvy, které jsou v dodavatelově držení nebo pod jeho kontrolou a neponechá si žádné kopie těchto dokumentů. Každý takový materiál musí být výlučně posuzován jako vlastnictví objednatele.</w:t>
      </w:r>
    </w:p>
    <w:p w:rsidR="00301881" w:rsidRPr="00301881" w:rsidRDefault="00301881" w:rsidP="00301881">
      <w:pPr>
        <w:ind w:left="757"/>
        <w:jc w:val="both"/>
        <w:rPr>
          <w:rFonts w:ascii="Calibri" w:hAnsi="Calibri"/>
          <w:sz w:val="22"/>
          <w:szCs w:val="22"/>
        </w:rPr>
      </w:pPr>
    </w:p>
    <w:p w:rsidR="00301881" w:rsidRPr="00301881" w:rsidRDefault="00301881" w:rsidP="00301881">
      <w:pPr>
        <w:numPr>
          <w:ilvl w:val="0"/>
          <w:numId w:val="19"/>
        </w:numPr>
        <w:jc w:val="both"/>
        <w:rPr>
          <w:rFonts w:ascii="Calibri" w:hAnsi="Calibri"/>
          <w:sz w:val="22"/>
          <w:szCs w:val="22"/>
        </w:rPr>
      </w:pPr>
      <w:r w:rsidRPr="00301881">
        <w:rPr>
          <w:rFonts w:ascii="Calibri" w:hAnsi="Calibri"/>
          <w:sz w:val="22"/>
          <w:szCs w:val="22"/>
        </w:rPr>
        <w:t>Povinnost mlčenlivosti o důvěrných i</w:t>
      </w:r>
      <w:r>
        <w:rPr>
          <w:rFonts w:ascii="Calibri" w:hAnsi="Calibri"/>
          <w:sz w:val="22"/>
          <w:szCs w:val="22"/>
        </w:rPr>
        <w:t>nformacích podle tohoto článku III</w:t>
      </w:r>
      <w:r w:rsidRPr="00301881">
        <w:rPr>
          <w:rFonts w:ascii="Calibri" w:hAnsi="Calibri"/>
          <w:sz w:val="22"/>
          <w:szCs w:val="22"/>
        </w:rPr>
        <w:t>. trvá i po skončení účinnosti smlouvy. Dodavatel není oprávněn po skončení účinnosti smlouvy důvěrné informace jakýmkoliv způsobem využít.</w:t>
      </w:r>
    </w:p>
    <w:p w:rsidR="00301881" w:rsidRPr="00301881" w:rsidRDefault="00301881" w:rsidP="00301881">
      <w:pPr>
        <w:jc w:val="both"/>
        <w:rPr>
          <w:rFonts w:ascii="Calibri" w:hAnsi="Calibri"/>
          <w:color w:val="000000"/>
          <w:sz w:val="22"/>
          <w:szCs w:val="22"/>
        </w:rPr>
      </w:pPr>
    </w:p>
    <w:p w:rsidR="00301881" w:rsidRPr="00301881" w:rsidRDefault="00301881" w:rsidP="00301881">
      <w:pPr>
        <w:numPr>
          <w:ilvl w:val="0"/>
          <w:numId w:val="19"/>
        </w:numPr>
        <w:autoSpaceDE w:val="0"/>
        <w:autoSpaceDN w:val="0"/>
        <w:jc w:val="both"/>
        <w:rPr>
          <w:rFonts w:ascii="Calibri" w:hAnsi="Calibri"/>
          <w:i/>
          <w:snapToGrid w:val="0"/>
          <w:sz w:val="22"/>
          <w:szCs w:val="22"/>
        </w:rPr>
      </w:pPr>
      <w:r w:rsidRPr="00301881">
        <w:rPr>
          <w:rFonts w:ascii="Calibri" w:hAnsi="Calibri"/>
          <w:color w:val="000000"/>
          <w:sz w:val="22"/>
          <w:szCs w:val="22"/>
        </w:rPr>
        <w:t xml:space="preserve">V případě zjištění závady, která nesnese odklad, nejde odstranit, a která by ohrozila bezpečnost objektu, je </w:t>
      </w:r>
      <w:r>
        <w:rPr>
          <w:rFonts w:ascii="Calibri" w:hAnsi="Calibri"/>
          <w:color w:val="000000"/>
          <w:sz w:val="22"/>
          <w:szCs w:val="22"/>
        </w:rPr>
        <w:t>dodavatel</w:t>
      </w:r>
      <w:r w:rsidRPr="00301881">
        <w:rPr>
          <w:rFonts w:ascii="Calibri" w:hAnsi="Calibri"/>
          <w:color w:val="000000"/>
          <w:sz w:val="22"/>
          <w:szCs w:val="22"/>
        </w:rPr>
        <w:t xml:space="preserve"> povinen bezodkladně kontaktovat osoby uvedené v s</w:t>
      </w:r>
      <w:r w:rsidRPr="00301881">
        <w:rPr>
          <w:rFonts w:ascii="Calibri" w:hAnsi="Calibri"/>
          <w:snapToGrid w:val="0"/>
          <w:sz w:val="22"/>
          <w:szCs w:val="22"/>
        </w:rPr>
        <w:t xml:space="preserve">eznamu oprávněných osob objednatele, který je přílohou této smlouvy </w:t>
      </w:r>
      <w:r w:rsidRPr="00301881">
        <w:rPr>
          <w:rFonts w:ascii="Calibri" w:hAnsi="Calibri"/>
          <w:i/>
          <w:snapToGrid w:val="0"/>
          <w:sz w:val="22"/>
          <w:szCs w:val="22"/>
        </w:rPr>
        <w:t xml:space="preserve">(bude doloženo objednatelem ke dni podpisu smlouvy).  </w:t>
      </w:r>
    </w:p>
    <w:p w:rsidR="00301881" w:rsidRPr="00301881" w:rsidRDefault="00301881" w:rsidP="00301881">
      <w:pPr>
        <w:autoSpaceDE w:val="0"/>
        <w:autoSpaceDN w:val="0"/>
        <w:ind w:left="465"/>
        <w:jc w:val="both"/>
        <w:rPr>
          <w:rFonts w:ascii="Calibri" w:hAnsi="Calibri"/>
          <w:i/>
          <w:snapToGrid w:val="0"/>
          <w:sz w:val="22"/>
          <w:szCs w:val="22"/>
        </w:rPr>
      </w:pPr>
    </w:p>
    <w:p w:rsidR="00301881" w:rsidRPr="00301881" w:rsidRDefault="00301881" w:rsidP="00301881">
      <w:pPr>
        <w:numPr>
          <w:ilvl w:val="0"/>
          <w:numId w:val="19"/>
        </w:numPr>
        <w:autoSpaceDE w:val="0"/>
        <w:autoSpaceDN w:val="0"/>
        <w:jc w:val="both"/>
        <w:rPr>
          <w:rFonts w:ascii="Calibri" w:hAnsi="Calibri"/>
          <w:i/>
          <w:snapToGrid w:val="0"/>
          <w:sz w:val="22"/>
          <w:szCs w:val="22"/>
        </w:rPr>
      </w:pPr>
      <w:r w:rsidRPr="00301881">
        <w:rPr>
          <w:rFonts w:ascii="Calibri" w:hAnsi="Calibri"/>
          <w:color w:val="000000"/>
          <w:sz w:val="22"/>
          <w:szCs w:val="22"/>
        </w:rPr>
        <w:t>V případě vážné poruchy na systému EZS a EPS, je povinností volat stálou službu firmy Newton elektronika – servis  s.r.o.  tel: 608 211 253</w:t>
      </w:r>
    </w:p>
    <w:p w:rsidR="0038505B" w:rsidRPr="00301881" w:rsidRDefault="0038505B" w:rsidP="0038505B">
      <w:pPr>
        <w:ind w:left="426"/>
        <w:rPr>
          <w:rFonts w:ascii="Calibri" w:hAnsi="Calibri"/>
          <w:sz w:val="22"/>
          <w:szCs w:val="22"/>
        </w:rPr>
      </w:pPr>
    </w:p>
    <w:p w:rsidR="006036EA" w:rsidRPr="00301881" w:rsidRDefault="006036EA" w:rsidP="00301881">
      <w:pPr>
        <w:jc w:val="center"/>
      </w:pPr>
      <w:r w:rsidRPr="00301881">
        <w:rPr>
          <w:rFonts w:ascii="Calibri" w:hAnsi="Calibri"/>
          <w:b/>
          <w:sz w:val="22"/>
          <w:szCs w:val="22"/>
        </w:rPr>
        <w:t>I</w:t>
      </w:r>
      <w:r w:rsidR="00301881" w:rsidRPr="00301881">
        <w:rPr>
          <w:rFonts w:ascii="Calibri" w:hAnsi="Calibri"/>
          <w:b/>
          <w:sz w:val="22"/>
          <w:szCs w:val="22"/>
        </w:rPr>
        <w:t>V</w:t>
      </w:r>
      <w:r w:rsidRPr="00301881">
        <w:rPr>
          <w:rFonts w:ascii="Calibri" w:hAnsi="Calibri"/>
          <w:b/>
          <w:sz w:val="22"/>
          <w:szCs w:val="22"/>
        </w:rPr>
        <w:t>.</w:t>
      </w:r>
      <w:r w:rsidR="00301881" w:rsidRPr="00301881">
        <w:rPr>
          <w:rFonts w:ascii="Calibri" w:hAnsi="Calibri"/>
          <w:b/>
          <w:sz w:val="22"/>
          <w:szCs w:val="22"/>
        </w:rPr>
        <w:tab/>
      </w:r>
      <w:r w:rsidRPr="00301881">
        <w:rPr>
          <w:rFonts w:ascii="Calibri" w:hAnsi="Calibri"/>
          <w:b/>
          <w:sz w:val="22"/>
          <w:szCs w:val="22"/>
        </w:rPr>
        <w:t>Cena</w:t>
      </w:r>
      <w:r w:rsidRPr="00301881">
        <w:t xml:space="preserve"> </w:t>
      </w:r>
    </w:p>
    <w:p w:rsidR="006036EA" w:rsidRPr="00301881" w:rsidRDefault="006036EA">
      <w:pPr>
        <w:jc w:val="center"/>
        <w:rPr>
          <w:rFonts w:ascii="Calibri" w:hAnsi="Calibri"/>
          <w:b/>
          <w:sz w:val="22"/>
          <w:szCs w:val="22"/>
        </w:rPr>
      </w:pPr>
    </w:p>
    <w:p w:rsidR="006036EA" w:rsidRPr="00301881" w:rsidRDefault="006036EA" w:rsidP="00445900">
      <w:pPr>
        <w:numPr>
          <w:ilvl w:val="0"/>
          <w:numId w:val="12"/>
        </w:numPr>
        <w:jc w:val="both"/>
        <w:rPr>
          <w:rFonts w:ascii="Calibri" w:hAnsi="Calibri"/>
          <w:bCs/>
          <w:sz w:val="22"/>
          <w:szCs w:val="22"/>
        </w:rPr>
      </w:pPr>
      <w:r w:rsidRPr="00301881">
        <w:rPr>
          <w:rFonts w:ascii="Calibri" w:hAnsi="Calibri"/>
          <w:bCs/>
          <w:sz w:val="22"/>
          <w:szCs w:val="22"/>
        </w:rPr>
        <w:t>Smluvní strany stanovily cenu za plnění bezpečnostních služeb ze strany dodavatele</w:t>
      </w:r>
      <w:r w:rsidR="00050BC3" w:rsidRPr="00301881">
        <w:rPr>
          <w:rFonts w:ascii="Calibri" w:hAnsi="Calibri"/>
          <w:bCs/>
          <w:sz w:val="22"/>
          <w:szCs w:val="22"/>
        </w:rPr>
        <w:t>, která je nejvýše přípustná a nepřekročitelná, a to</w:t>
      </w:r>
      <w:r w:rsidRPr="00301881">
        <w:rPr>
          <w:rFonts w:ascii="Calibri" w:hAnsi="Calibri"/>
          <w:bCs/>
          <w:sz w:val="22"/>
          <w:szCs w:val="22"/>
        </w:rPr>
        <w:t xml:space="preserve"> ve výši:</w:t>
      </w:r>
    </w:p>
    <w:p w:rsidR="006036EA" w:rsidRPr="00301881" w:rsidRDefault="006036EA">
      <w:pPr>
        <w:ind w:left="360"/>
        <w:jc w:val="both"/>
        <w:rPr>
          <w:rFonts w:ascii="Calibri" w:hAnsi="Calibri"/>
          <w:bCs/>
          <w:sz w:val="22"/>
          <w:szCs w:val="22"/>
        </w:rPr>
      </w:pPr>
    </w:p>
    <w:p w:rsidR="00FF0535" w:rsidRPr="00301881" w:rsidRDefault="0071383E">
      <w:pPr>
        <w:ind w:left="720"/>
        <w:jc w:val="both"/>
        <w:rPr>
          <w:rFonts w:ascii="Calibri" w:hAnsi="Calibri"/>
          <w:bCs/>
          <w:sz w:val="22"/>
          <w:szCs w:val="22"/>
        </w:rPr>
      </w:pPr>
      <w:r w:rsidRPr="00301881">
        <w:rPr>
          <w:rFonts w:ascii="Calibri" w:hAnsi="Calibri"/>
          <w:bCs/>
          <w:sz w:val="22"/>
          <w:szCs w:val="22"/>
        </w:rPr>
        <w:t>a</w:t>
      </w:r>
      <w:r w:rsidR="006036EA" w:rsidRPr="00301881">
        <w:rPr>
          <w:rFonts w:ascii="Calibri" w:hAnsi="Calibri"/>
          <w:bCs/>
          <w:sz w:val="22"/>
          <w:szCs w:val="22"/>
        </w:rPr>
        <w:t>)</w:t>
      </w:r>
      <w:r w:rsidRPr="00301881">
        <w:rPr>
          <w:rFonts w:ascii="Calibri" w:hAnsi="Calibri"/>
          <w:bCs/>
          <w:sz w:val="22"/>
          <w:szCs w:val="22"/>
        </w:rPr>
        <w:t xml:space="preserve"> </w:t>
      </w:r>
      <w:r w:rsidR="0028009C">
        <w:rPr>
          <w:rFonts w:ascii="Calibri" w:hAnsi="Calibri"/>
          <w:bCs/>
          <w:sz w:val="22"/>
          <w:szCs w:val="22"/>
        </w:rPr>
        <w:t xml:space="preserve">Bezpečnostní </w:t>
      </w:r>
      <w:r w:rsidRPr="00301881">
        <w:rPr>
          <w:rFonts w:ascii="Calibri" w:hAnsi="Calibri"/>
          <w:bCs/>
          <w:sz w:val="22"/>
          <w:szCs w:val="22"/>
        </w:rPr>
        <w:t xml:space="preserve"> +</w:t>
      </w:r>
      <w:r w:rsidR="006036EA" w:rsidRPr="00301881">
        <w:rPr>
          <w:rFonts w:ascii="Calibri" w:hAnsi="Calibri"/>
          <w:bCs/>
          <w:sz w:val="22"/>
          <w:szCs w:val="22"/>
        </w:rPr>
        <w:t xml:space="preserve"> </w:t>
      </w:r>
      <w:r w:rsidRPr="00301881">
        <w:rPr>
          <w:rFonts w:ascii="Calibri" w:hAnsi="Calibri"/>
          <w:bCs/>
          <w:sz w:val="22"/>
          <w:szCs w:val="22"/>
        </w:rPr>
        <w:t>Recepční služba (</w:t>
      </w:r>
      <w:r w:rsidR="00F50469" w:rsidRPr="00301881">
        <w:rPr>
          <w:rFonts w:ascii="Calibri" w:hAnsi="Calibri"/>
          <w:bCs/>
          <w:sz w:val="22"/>
          <w:szCs w:val="22"/>
        </w:rPr>
        <w:t xml:space="preserve">v </w:t>
      </w:r>
      <w:r w:rsidRPr="00301881">
        <w:rPr>
          <w:rFonts w:ascii="Calibri" w:hAnsi="Calibri"/>
          <w:bCs/>
          <w:sz w:val="22"/>
          <w:szCs w:val="22"/>
        </w:rPr>
        <w:t>Míst</w:t>
      </w:r>
      <w:r w:rsidR="00F50469" w:rsidRPr="00301881">
        <w:rPr>
          <w:rFonts w:ascii="Calibri" w:hAnsi="Calibri"/>
          <w:bCs/>
          <w:sz w:val="22"/>
          <w:szCs w:val="22"/>
        </w:rPr>
        <w:t>ě</w:t>
      </w:r>
      <w:r w:rsidRPr="00301881">
        <w:rPr>
          <w:rFonts w:ascii="Calibri" w:hAnsi="Calibri"/>
          <w:bCs/>
          <w:sz w:val="22"/>
          <w:szCs w:val="22"/>
        </w:rPr>
        <w:t xml:space="preserve"> 1)</w:t>
      </w:r>
      <w:r w:rsidRPr="00301881">
        <w:rPr>
          <w:rFonts w:ascii="Calibri" w:hAnsi="Calibri"/>
          <w:bCs/>
          <w:sz w:val="22"/>
          <w:szCs w:val="22"/>
        </w:rPr>
        <w:tab/>
      </w:r>
      <w:r w:rsidR="00301881">
        <w:rPr>
          <w:rFonts w:ascii="Calibri" w:hAnsi="Calibri"/>
          <w:bCs/>
          <w:sz w:val="22"/>
          <w:szCs w:val="22"/>
        </w:rPr>
        <w:tab/>
      </w:r>
      <w:r w:rsidR="00FF0535" w:rsidRPr="00301881">
        <w:rPr>
          <w:rFonts w:ascii="Calibri" w:hAnsi="Calibri"/>
          <w:b/>
          <w:bCs/>
          <w:sz w:val="22"/>
          <w:szCs w:val="22"/>
          <w:highlight w:val="yellow"/>
        </w:rPr>
        <w:t>_________________</w:t>
      </w:r>
      <w:r w:rsidR="00FF0535" w:rsidRPr="00301881">
        <w:rPr>
          <w:rFonts w:ascii="Calibri" w:hAnsi="Calibri"/>
          <w:b/>
          <w:bCs/>
          <w:sz w:val="22"/>
          <w:szCs w:val="22"/>
        </w:rPr>
        <w:t>Kč /1 hod.</w:t>
      </w:r>
    </w:p>
    <w:p w:rsidR="00FF0535" w:rsidRPr="00301881" w:rsidRDefault="00FF0535">
      <w:pPr>
        <w:ind w:left="720"/>
        <w:jc w:val="both"/>
        <w:rPr>
          <w:rFonts w:ascii="Calibri" w:hAnsi="Calibri"/>
          <w:bCs/>
          <w:sz w:val="22"/>
          <w:szCs w:val="22"/>
        </w:rPr>
      </w:pPr>
    </w:p>
    <w:p w:rsidR="0028009C" w:rsidRPr="00301881" w:rsidRDefault="0028009C" w:rsidP="0028009C">
      <w:pPr>
        <w:ind w:left="720"/>
        <w:jc w:val="both"/>
        <w:rPr>
          <w:rFonts w:ascii="Calibri" w:hAnsi="Calibri"/>
          <w:bCs/>
          <w:sz w:val="22"/>
          <w:szCs w:val="22"/>
        </w:rPr>
      </w:pPr>
      <w:r>
        <w:rPr>
          <w:rFonts w:ascii="Calibri" w:hAnsi="Calibri"/>
          <w:bCs/>
          <w:sz w:val="22"/>
          <w:szCs w:val="22"/>
        </w:rPr>
        <w:t xml:space="preserve">b) Bezpečnostní služba (v Místě 1) </w:t>
      </w:r>
      <w:r>
        <w:rPr>
          <w:rFonts w:ascii="Calibri" w:hAnsi="Calibri"/>
          <w:bCs/>
          <w:sz w:val="22"/>
          <w:szCs w:val="22"/>
        </w:rPr>
        <w:tab/>
      </w:r>
      <w:r>
        <w:rPr>
          <w:rFonts w:ascii="Calibri" w:hAnsi="Calibri"/>
          <w:bCs/>
          <w:sz w:val="22"/>
          <w:szCs w:val="22"/>
        </w:rPr>
        <w:tab/>
      </w:r>
      <w:r>
        <w:rPr>
          <w:rFonts w:ascii="Calibri" w:hAnsi="Calibri"/>
          <w:bCs/>
          <w:sz w:val="22"/>
          <w:szCs w:val="22"/>
        </w:rPr>
        <w:tab/>
      </w:r>
      <w:r w:rsidRPr="00301881">
        <w:rPr>
          <w:rFonts w:ascii="Calibri" w:hAnsi="Calibri"/>
          <w:b/>
          <w:bCs/>
          <w:sz w:val="22"/>
          <w:szCs w:val="22"/>
          <w:highlight w:val="yellow"/>
        </w:rPr>
        <w:t>_________________</w:t>
      </w:r>
      <w:r w:rsidRPr="00301881">
        <w:rPr>
          <w:rFonts w:ascii="Calibri" w:hAnsi="Calibri"/>
          <w:b/>
          <w:bCs/>
          <w:sz w:val="22"/>
          <w:szCs w:val="22"/>
        </w:rPr>
        <w:t>Kč /1 hod.</w:t>
      </w:r>
    </w:p>
    <w:p w:rsidR="0028009C" w:rsidRDefault="0028009C" w:rsidP="0071383E">
      <w:pPr>
        <w:ind w:left="720"/>
        <w:jc w:val="both"/>
        <w:rPr>
          <w:rFonts w:ascii="Calibri" w:hAnsi="Calibri"/>
          <w:bCs/>
          <w:sz w:val="22"/>
          <w:szCs w:val="22"/>
        </w:rPr>
      </w:pPr>
    </w:p>
    <w:p w:rsidR="0071383E" w:rsidRPr="00301881" w:rsidRDefault="0028009C" w:rsidP="0071383E">
      <w:pPr>
        <w:ind w:left="720"/>
        <w:jc w:val="both"/>
        <w:rPr>
          <w:rFonts w:ascii="Calibri" w:hAnsi="Calibri"/>
          <w:b/>
          <w:sz w:val="22"/>
          <w:szCs w:val="22"/>
        </w:rPr>
      </w:pPr>
      <w:r>
        <w:rPr>
          <w:rFonts w:ascii="Calibri" w:hAnsi="Calibri"/>
          <w:bCs/>
          <w:sz w:val="22"/>
          <w:szCs w:val="22"/>
        </w:rPr>
        <w:t>c</w:t>
      </w:r>
      <w:r w:rsidR="0071383E" w:rsidRPr="00301881">
        <w:rPr>
          <w:rFonts w:ascii="Calibri" w:hAnsi="Calibri"/>
          <w:bCs/>
          <w:sz w:val="22"/>
          <w:szCs w:val="22"/>
        </w:rPr>
        <w:t xml:space="preserve">) </w:t>
      </w:r>
      <w:r>
        <w:rPr>
          <w:rFonts w:ascii="Calibri" w:hAnsi="Calibri"/>
          <w:bCs/>
          <w:sz w:val="22"/>
          <w:szCs w:val="22"/>
        </w:rPr>
        <w:t>Bezpečnostní</w:t>
      </w:r>
      <w:r w:rsidR="0071383E" w:rsidRPr="00301881">
        <w:rPr>
          <w:rFonts w:ascii="Calibri" w:hAnsi="Calibri"/>
          <w:bCs/>
          <w:sz w:val="22"/>
          <w:szCs w:val="22"/>
        </w:rPr>
        <w:t xml:space="preserve"> </w:t>
      </w:r>
      <w:r>
        <w:rPr>
          <w:rFonts w:ascii="Calibri" w:hAnsi="Calibri"/>
          <w:bCs/>
          <w:sz w:val="22"/>
          <w:szCs w:val="22"/>
        </w:rPr>
        <w:t xml:space="preserve">+ Recepční služba </w:t>
      </w:r>
      <w:r w:rsidR="0071383E" w:rsidRPr="00301881">
        <w:rPr>
          <w:rFonts w:ascii="Calibri" w:hAnsi="Calibri"/>
          <w:bCs/>
          <w:sz w:val="22"/>
          <w:szCs w:val="22"/>
        </w:rPr>
        <w:t>(</w:t>
      </w:r>
      <w:r w:rsidR="00F50469" w:rsidRPr="00301881">
        <w:rPr>
          <w:rFonts w:ascii="Calibri" w:hAnsi="Calibri"/>
          <w:bCs/>
          <w:sz w:val="22"/>
          <w:szCs w:val="22"/>
        </w:rPr>
        <w:t xml:space="preserve">v </w:t>
      </w:r>
      <w:r w:rsidR="0071383E" w:rsidRPr="00301881">
        <w:rPr>
          <w:rFonts w:ascii="Calibri" w:hAnsi="Calibri"/>
          <w:bCs/>
          <w:sz w:val="22"/>
          <w:szCs w:val="22"/>
        </w:rPr>
        <w:t>Mís</w:t>
      </w:r>
      <w:r w:rsidR="00F50469" w:rsidRPr="00301881">
        <w:rPr>
          <w:rFonts w:ascii="Calibri" w:hAnsi="Calibri"/>
          <w:bCs/>
          <w:sz w:val="22"/>
          <w:szCs w:val="22"/>
        </w:rPr>
        <w:t>tě</w:t>
      </w:r>
      <w:r w:rsidR="0071383E" w:rsidRPr="00301881">
        <w:rPr>
          <w:rFonts w:ascii="Calibri" w:hAnsi="Calibri"/>
          <w:bCs/>
          <w:sz w:val="22"/>
          <w:szCs w:val="22"/>
        </w:rPr>
        <w:t xml:space="preserve"> 2)</w:t>
      </w:r>
      <w:r>
        <w:rPr>
          <w:rFonts w:ascii="Calibri" w:hAnsi="Calibri"/>
          <w:bCs/>
          <w:sz w:val="22"/>
          <w:szCs w:val="22"/>
        </w:rPr>
        <w:tab/>
      </w:r>
      <w:r>
        <w:rPr>
          <w:rFonts w:ascii="Calibri" w:hAnsi="Calibri"/>
          <w:bCs/>
          <w:sz w:val="22"/>
          <w:szCs w:val="22"/>
        </w:rPr>
        <w:tab/>
      </w:r>
      <w:r w:rsidR="0071383E" w:rsidRPr="00301881">
        <w:rPr>
          <w:rFonts w:ascii="Calibri" w:hAnsi="Calibri"/>
          <w:b/>
          <w:bCs/>
          <w:sz w:val="22"/>
          <w:szCs w:val="22"/>
          <w:highlight w:val="yellow"/>
        </w:rPr>
        <w:t>_________________</w:t>
      </w:r>
      <w:r w:rsidR="0071383E" w:rsidRPr="00301881">
        <w:rPr>
          <w:rFonts w:ascii="Calibri" w:hAnsi="Calibri"/>
          <w:b/>
          <w:bCs/>
          <w:sz w:val="22"/>
          <w:szCs w:val="22"/>
        </w:rPr>
        <w:t>Kč / 1 hod.</w:t>
      </w:r>
    </w:p>
    <w:p w:rsidR="0071383E" w:rsidRPr="00301881" w:rsidRDefault="0071383E">
      <w:pPr>
        <w:ind w:left="720"/>
        <w:jc w:val="both"/>
        <w:rPr>
          <w:rFonts w:ascii="Calibri" w:hAnsi="Calibri"/>
          <w:bCs/>
          <w:sz w:val="22"/>
          <w:szCs w:val="22"/>
        </w:rPr>
      </w:pPr>
    </w:p>
    <w:p w:rsidR="003B3F29" w:rsidRPr="00301881" w:rsidRDefault="0028009C" w:rsidP="003B3F29">
      <w:pPr>
        <w:ind w:left="720"/>
        <w:jc w:val="both"/>
        <w:rPr>
          <w:rFonts w:ascii="Calibri" w:hAnsi="Calibri"/>
          <w:b/>
          <w:bCs/>
          <w:sz w:val="22"/>
          <w:szCs w:val="22"/>
        </w:rPr>
      </w:pPr>
      <w:r>
        <w:rPr>
          <w:rFonts w:ascii="Calibri" w:hAnsi="Calibri"/>
          <w:bCs/>
          <w:sz w:val="22"/>
          <w:szCs w:val="22"/>
        </w:rPr>
        <w:t>d</w:t>
      </w:r>
      <w:r w:rsidR="003B3F29" w:rsidRPr="00301881">
        <w:rPr>
          <w:rFonts w:ascii="Calibri" w:hAnsi="Calibri"/>
          <w:bCs/>
          <w:sz w:val="22"/>
          <w:szCs w:val="22"/>
        </w:rPr>
        <w:t xml:space="preserve">) </w:t>
      </w:r>
      <w:r w:rsidR="00FF0535" w:rsidRPr="00301881">
        <w:rPr>
          <w:rFonts w:ascii="Calibri" w:hAnsi="Calibri"/>
          <w:sz w:val="22"/>
          <w:szCs w:val="22"/>
        </w:rPr>
        <w:t>P</w:t>
      </w:r>
      <w:r w:rsidR="003B3F29" w:rsidRPr="00301881">
        <w:rPr>
          <w:rFonts w:ascii="Calibri" w:hAnsi="Calibri"/>
          <w:bCs/>
          <w:sz w:val="22"/>
          <w:szCs w:val="22"/>
        </w:rPr>
        <w:t xml:space="preserve">řevoz finanční hotovosti do bankovního ústavu </w:t>
      </w:r>
      <w:r w:rsidR="00301881">
        <w:rPr>
          <w:rFonts w:ascii="Calibri" w:hAnsi="Calibri"/>
          <w:bCs/>
          <w:sz w:val="22"/>
          <w:szCs w:val="22"/>
        </w:rPr>
        <w:tab/>
      </w:r>
      <w:r w:rsidR="002A3B80" w:rsidRPr="00301881">
        <w:rPr>
          <w:rFonts w:ascii="Calibri" w:hAnsi="Calibri"/>
          <w:bCs/>
          <w:sz w:val="22"/>
          <w:szCs w:val="22"/>
        </w:rPr>
        <w:t xml:space="preserve"> </w:t>
      </w:r>
      <w:r w:rsidR="002A3B80" w:rsidRPr="00301881">
        <w:rPr>
          <w:rFonts w:ascii="Calibri" w:hAnsi="Calibri"/>
          <w:b/>
          <w:bCs/>
          <w:sz w:val="22"/>
          <w:szCs w:val="22"/>
          <w:highlight w:val="yellow"/>
        </w:rPr>
        <w:t>_________________</w:t>
      </w:r>
      <w:r w:rsidR="00EE31D9" w:rsidRPr="00301881">
        <w:rPr>
          <w:rFonts w:ascii="Calibri" w:hAnsi="Calibri"/>
          <w:b/>
          <w:bCs/>
          <w:sz w:val="22"/>
          <w:szCs w:val="22"/>
        </w:rPr>
        <w:t xml:space="preserve">Kč </w:t>
      </w:r>
      <w:r w:rsidR="00FF0535" w:rsidRPr="00301881">
        <w:rPr>
          <w:rFonts w:ascii="Calibri" w:hAnsi="Calibri"/>
          <w:b/>
          <w:bCs/>
          <w:sz w:val="22"/>
          <w:szCs w:val="22"/>
        </w:rPr>
        <w:t>/1 km</w:t>
      </w:r>
    </w:p>
    <w:p w:rsidR="00FF0535" w:rsidRPr="00301881" w:rsidRDefault="00FF0535" w:rsidP="003B3F29">
      <w:pPr>
        <w:ind w:left="720"/>
        <w:jc w:val="both"/>
        <w:rPr>
          <w:rFonts w:ascii="Calibri" w:hAnsi="Calibri"/>
          <w:b/>
          <w:bCs/>
          <w:sz w:val="22"/>
          <w:szCs w:val="22"/>
        </w:rPr>
      </w:pPr>
    </w:p>
    <w:p w:rsidR="00FF0535" w:rsidRPr="00301881" w:rsidRDefault="0028009C" w:rsidP="00FF0535">
      <w:pPr>
        <w:ind w:left="720"/>
        <w:jc w:val="both"/>
        <w:rPr>
          <w:rFonts w:ascii="Calibri" w:hAnsi="Calibri"/>
          <w:b/>
          <w:bCs/>
          <w:sz w:val="22"/>
          <w:szCs w:val="22"/>
        </w:rPr>
      </w:pPr>
      <w:r>
        <w:rPr>
          <w:rFonts w:ascii="Calibri" w:hAnsi="Calibri"/>
          <w:bCs/>
          <w:sz w:val="22"/>
          <w:szCs w:val="22"/>
        </w:rPr>
        <w:t>e</w:t>
      </w:r>
      <w:r w:rsidR="00FF0535" w:rsidRPr="00301881">
        <w:rPr>
          <w:rFonts w:ascii="Calibri" w:hAnsi="Calibri"/>
          <w:bCs/>
          <w:sz w:val="22"/>
          <w:szCs w:val="22"/>
        </w:rPr>
        <w:t>) Operativní výjezd zásahového vozidla</w:t>
      </w:r>
      <w:r w:rsidR="00F50469" w:rsidRPr="00301881">
        <w:rPr>
          <w:rFonts w:ascii="Calibri" w:hAnsi="Calibri"/>
          <w:bCs/>
          <w:sz w:val="22"/>
          <w:szCs w:val="22"/>
        </w:rPr>
        <w:t xml:space="preserve"> (do Místa 1) </w:t>
      </w:r>
      <w:r>
        <w:rPr>
          <w:rFonts w:ascii="Calibri" w:hAnsi="Calibri"/>
          <w:bCs/>
          <w:sz w:val="22"/>
          <w:szCs w:val="22"/>
        </w:rPr>
        <w:tab/>
      </w:r>
      <w:r w:rsidR="00FF0535" w:rsidRPr="00301881">
        <w:rPr>
          <w:rFonts w:ascii="Calibri" w:hAnsi="Calibri"/>
          <w:b/>
          <w:bCs/>
          <w:sz w:val="22"/>
          <w:szCs w:val="22"/>
          <w:highlight w:val="yellow"/>
        </w:rPr>
        <w:t>________________</w:t>
      </w:r>
      <w:r w:rsidR="00EE31D9" w:rsidRPr="00301881">
        <w:rPr>
          <w:rFonts w:ascii="Calibri" w:hAnsi="Calibri"/>
          <w:b/>
          <w:bCs/>
          <w:sz w:val="22"/>
          <w:szCs w:val="22"/>
        </w:rPr>
        <w:t>Kč</w:t>
      </w:r>
      <w:r w:rsidR="00FF0535" w:rsidRPr="00301881">
        <w:rPr>
          <w:rFonts w:ascii="Calibri" w:hAnsi="Calibri"/>
          <w:b/>
          <w:bCs/>
          <w:sz w:val="22"/>
          <w:szCs w:val="22"/>
        </w:rPr>
        <w:t>/1 výjezd</w:t>
      </w:r>
    </w:p>
    <w:p w:rsidR="00FF0535" w:rsidRPr="00301881" w:rsidRDefault="00FF0535" w:rsidP="003B3F29">
      <w:pPr>
        <w:ind w:left="720"/>
        <w:jc w:val="both"/>
        <w:rPr>
          <w:rFonts w:ascii="Calibri" w:hAnsi="Calibri"/>
          <w:b/>
          <w:bCs/>
          <w:sz w:val="22"/>
          <w:szCs w:val="22"/>
        </w:rPr>
      </w:pPr>
    </w:p>
    <w:p w:rsidR="00FF0535" w:rsidRPr="00301881" w:rsidRDefault="0028009C" w:rsidP="00FF0535">
      <w:pPr>
        <w:ind w:left="720"/>
        <w:jc w:val="both"/>
        <w:rPr>
          <w:rFonts w:ascii="Calibri" w:hAnsi="Calibri"/>
          <w:sz w:val="22"/>
          <w:szCs w:val="22"/>
        </w:rPr>
      </w:pPr>
      <w:r>
        <w:rPr>
          <w:rFonts w:ascii="Calibri" w:hAnsi="Calibri"/>
          <w:bCs/>
          <w:sz w:val="22"/>
          <w:szCs w:val="22"/>
        </w:rPr>
        <w:t>f</w:t>
      </w:r>
      <w:r w:rsidR="00FF0535" w:rsidRPr="00301881">
        <w:rPr>
          <w:rFonts w:ascii="Calibri" w:hAnsi="Calibri"/>
          <w:bCs/>
          <w:sz w:val="22"/>
          <w:szCs w:val="22"/>
        </w:rPr>
        <w:t>) Z</w:t>
      </w:r>
      <w:r w:rsidR="00FF0535" w:rsidRPr="00301881">
        <w:rPr>
          <w:rFonts w:ascii="Calibri" w:hAnsi="Calibri"/>
          <w:sz w:val="22"/>
          <w:szCs w:val="22"/>
        </w:rPr>
        <w:t xml:space="preserve">ajišťování odklizení sněhu na chodnících kolem střeženého objektu v zimním období v nezbytně nutném rozsahu </w:t>
      </w:r>
      <w:r w:rsidR="00F50469" w:rsidRPr="00301881">
        <w:rPr>
          <w:rFonts w:ascii="Calibri" w:hAnsi="Calibri"/>
          <w:sz w:val="22"/>
          <w:szCs w:val="22"/>
        </w:rPr>
        <w:t xml:space="preserve">(v Místě 1) </w:t>
      </w:r>
      <w:r w:rsidR="00FF0535" w:rsidRPr="00301881">
        <w:rPr>
          <w:rFonts w:ascii="Calibri" w:hAnsi="Calibri"/>
          <w:sz w:val="22"/>
          <w:szCs w:val="22"/>
        </w:rPr>
        <w:tab/>
      </w:r>
      <w:r w:rsidR="00301881">
        <w:rPr>
          <w:rFonts w:ascii="Calibri" w:hAnsi="Calibri"/>
          <w:sz w:val="22"/>
          <w:szCs w:val="22"/>
        </w:rPr>
        <w:tab/>
      </w:r>
      <w:r w:rsidR="00FF0535" w:rsidRPr="00301881">
        <w:rPr>
          <w:rFonts w:ascii="Calibri" w:hAnsi="Calibri"/>
          <w:b/>
          <w:bCs/>
          <w:sz w:val="22"/>
          <w:szCs w:val="22"/>
          <w:highlight w:val="yellow"/>
        </w:rPr>
        <w:t>_________________</w:t>
      </w:r>
      <w:r w:rsidR="00EE31D9" w:rsidRPr="00301881">
        <w:rPr>
          <w:rFonts w:ascii="Calibri" w:hAnsi="Calibri"/>
          <w:b/>
          <w:bCs/>
          <w:sz w:val="22"/>
          <w:szCs w:val="22"/>
        </w:rPr>
        <w:t>Kč</w:t>
      </w:r>
      <w:r w:rsidR="00FF0535" w:rsidRPr="00301881">
        <w:rPr>
          <w:rFonts w:ascii="Calibri" w:hAnsi="Calibri"/>
          <w:b/>
          <w:bCs/>
          <w:sz w:val="22"/>
          <w:szCs w:val="22"/>
        </w:rPr>
        <w:t>/1 m2</w:t>
      </w:r>
    </w:p>
    <w:p w:rsidR="003B3F29" w:rsidRPr="00301881" w:rsidRDefault="003B3F29">
      <w:pPr>
        <w:ind w:left="360"/>
        <w:jc w:val="both"/>
        <w:rPr>
          <w:rFonts w:ascii="Calibri" w:hAnsi="Calibri"/>
          <w:bCs/>
          <w:sz w:val="22"/>
          <w:szCs w:val="22"/>
        </w:rPr>
      </w:pPr>
    </w:p>
    <w:p w:rsidR="006036EA" w:rsidRPr="00301881" w:rsidRDefault="006036EA">
      <w:pPr>
        <w:ind w:left="360"/>
        <w:jc w:val="both"/>
        <w:rPr>
          <w:rFonts w:ascii="Calibri" w:hAnsi="Calibri"/>
          <w:bCs/>
          <w:sz w:val="22"/>
          <w:szCs w:val="22"/>
        </w:rPr>
      </w:pPr>
      <w:r w:rsidRPr="00301881">
        <w:rPr>
          <w:rFonts w:ascii="Calibri" w:hAnsi="Calibri"/>
          <w:bCs/>
          <w:sz w:val="22"/>
          <w:szCs w:val="22"/>
        </w:rPr>
        <w:t>V této ceně jsou zakalkulovány služby vyplývající z čl.</w:t>
      </w:r>
      <w:r w:rsidR="0028009C">
        <w:rPr>
          <w:rFonts w:ascii="Calibri" w:hAnsi="Calibri"/>
          <w:bCs/>
          <w:sz w:val="22"/>
          <w:szCs w:val="22"/>
        </w:rPr>
        <w:t xml:space="preserve"> </w:t>
      </w:r>
      <w:r w:rsidRPr="00301881">
        <w:rPr>
          <w:rFonts w:ascii="Calibri" w:hAnsi="Calibri"/>
          <w:bCs/>
          <w:sz w:val="22"/>
          <w:szCs w:val="22"/>
        </w:rPr>
        <w:t>II této smlouvy:</w:t>
      </w:r>
    </w:p>
    <w:p w:rsidR="006036EA" w:rsidRPr="00301881" w:rsidRDefault="006036EA" w:rsidP="00445900">
      <w:pPr>
        <w:numPr>
          <w:ilvl w:val="0"/>
          <w:numId w:val="5"/>
        </w:numPr>
        <w:jc w:val="both"/>
        <w:rPr>
          <w:rFonts w:ascii="Calibri" w:hAnsi="Calibri"/>
          <w:bCs/>
          <w:sz w:val="22"/>
          <w:szCs w:val="22"/>
        </w:rPr>
      </w:pPr>
      <w:r w:rsidRPr="00301881">
        <w:rPr>
          <w:rFonts w:ascii="Calibri" w:hAnsi="Calibri"/>
          <w:bCs/>
          <w:sz w:val="22"/>
          <w:szCs w:val="22"/>
        </w:rPr>
        <w:t xml:space="preserve">Činnost bezpečnostních pracovníků dle časového režimu ostrahy. </w:t>
      </w:r>
    </w:p>
    <w:p w:rsidR="006036EA" w:rsidRPr="00301881" w:rsidRDefault="006036EA" w:rsidP="00445900">
      <w:pPr>
        <w:numPr>
          <w:ilvl w:val="0"/>
          <w:numId w:val="5"/>
        </w:numPr>
        <w:jc w:val="both"/>
        <w:rPr>
          <w:rFonts w:ascii="Calibri" w:hAnsi="Calibri"/>
          <w:bCs/>
          <w:sz w:val="22"/>
          <w:szCs w:val="22"/>
        </w:rPr>
      </w:pPr>
      <w:r w:rsidRPr="00301881">
        <w:rPr>
          <w:rFonts w:ascii="Calibri" w:hAnsi="Calibri"/>
          <w:bCs/>
          <w:sz w:val="22"/>
          <w:szCs w:val="22"/>
        </w:rPr>
        <w:t>Činnost vedoucího ostrahy objektu.</w:t>
      </w:r>
    </w:p>
    <w:p w:rsidR="006036EA" w:rsidRPr="00301881" w:rsidRDefault="006036EA" w:rsidP="00445900">
      <w:pPr>
        <w:numPr>
          <w:ilvl w:val="0"/>
          <w:numId w:val="5"/>
        </w:numPr>
        <w:jc w:val="both"/>
        <w:rPr>
          <w:rFonts w:ascii="Calibri" w:hAnsi="Calibri"/>
          <w:bCs/>
          <w:sz w:val="22"/>
          <w:szCs w:val="22"/>
        </w:rPr>
      </w:pPr>
      <w:r w:rsidRPr="00301881">
        <w:rPr>
          <w:rFonts w:ascii="Calibri" w:hAnsi="Calibri"/>
          <w:bCs/>
          <w:sz w:val="22"/>
          <w:szCs w:val="22"/>
        </w:rPr>
        <w:t>Doprovod určeného pracovníka objednatele při převozu finanční hotovosti do bankovního ústavu dle Přílohy č. 2.</w:t>
      </w:r>
    </w:p>
    <w:p w:rsidR="006036EA" w:rsidRPr="00301881" w:rsidRDefault="006036EA" w:rsidP="00445900">
      <w:pPr>
        <w:numPr>
          <w:ilvl w:val="0"/>
          <w:numId w:val="5"/>
        </w:numPr>
        <w:jc w:val="both"/>
        <w:rPr>
          <w:rFonts w:ascii="Calibri" w:hAnsi="Calibri"/>
          <w:bCs/>
          <w:sz w:val="22"/>
          <w:szCs w:val="22"/>
        </w:rPr>
      </w:pPr>
      <w:r w:rsidRPr="00301881">
        <w:rPr>
          <w:rFonts w:ascii="Calibri" w:hAnsi="Calibri"/>
          <w:bCs/>
          <w:sz w:val="22"/>
          <w:szCs w:val="22"/>
        </w:rPr>
        <w:t>Výcvik a základní vybavení bezpečnostních pracovníků (výstroj, výzbroj).</w:t>
      </w:r>
    </w:p>
    <w:p w:rsidR="006036EA" w:rsidRPr="00301881" w:rsidRDefault="006036EA" w:rsidP="00445900">
      <w:pPr>
        <w:numPr>
          <w:ilvl w:val="0"/>
          <w:numId w:val="5"/>
        </w:numPr>
        <w:jc w:val="both"/>
        <w:rPr>
          <w:rFonts w:ascii="Calibri" w:hAnsi="Calibri"/>
          <w:bCs/>
          <w:sz w:val="22"/>
          <w:szCs w:val="22"/>
        </w:rPr>
      </w:pPr>
      <w:r w:rsidRPr="00301881">
        <w:rPr>
          <w:rFonts w:ascii="Calibri" w:hAnsi="Calibri"/>
          <w:bCs/>
          <w:sz w:val="22"/>
          <w:szCs w:val="22"/>
        </w:rPr>
        <w:t>Školení bezpečnostních pracovníků.</w:t>
      </w:r>
    </w:p>
    <w:p w:rsidR="006036EA" w:rsidRPr="00301881" w:rsidRDefault="006036EA" w:rsidP="00445900">
      <w:pPr>
        <w:numPr>
          <w:ilvl w:val="0"/>
          <w:numId w:val="5"/>
        </w:numPr>
        <w:jc w:val="both"/>
        <w:rPr>
          <w:rFonts w:ascii="Calibri" w:hAnsi="Calibri"/>
          <w:bCs/>
          <w:sz w:val="22"/>
          <w:szCs w:val="22"/>
        </w:rPr>
      </w:pPr>
      <w:r w:rsidRPr="00301881">
        <w:rPr>
          <w:rFonts w:ascii="Calibri" w:hAnsi="Calibri"/>
          <w:bCs/>
          <w:sz w:val="22"/>
          <w:szCs w:val="22"/>
        </w:rPr>
        <w:t>Poradenská a konzultační činnost bezpečnostní povahy.</w:t>
      </w:r>
    </w:p>
    <w:p w:rsidR="006036EA" w:rsidRPr="00301881" w:rsidRDefault="006036EA" w:rsidP="00445900">
      <w:pPr>
        <w:numPr>
          <w:ilvl w:val="0"/>
          <w:numId w:val="5"/>
        </w:numPr>
        <w:jc w:val="both"/>
        <w:rPr>
          <w:rFonts w:ascii="Calibri" w:hAnsi="Calibri"/>
          <w:bCs/>
          <w:sz w:val="22"/>
          <w:szCs w:val="22"/>
        </w:rPr>
      </w:pPr>
      <w:r w:rsidRPr="00301881">
        <w:rPr>
          <w:rFonts w:ascii="Calibri" w:hAnsi="Calibri"/>
          <w:bCs/>
          <w:sz w:val="22"/>
          <w:szCs w:val="22"/>
        </w:rPr>
        <w:t>Kontrolní činnost pověřeného pracovníka dodavatele.</w:t>
      </w:r>
    </w:p>
    <w:p w:rsidR="006036EA" w:rsidRPr="00301881" w:rsidRDefault="006036EA" w:rsidP="00445900">
      <w:pPr>
        <w:numPr>
          <w:ilvl w:val="0"/>
          <w:numId w:val="5"/>
        </w:numPr>
        <w:jc w:val="both"/>
        <w:rPr>
          <w:rFonts w:ascii="Calibri" w:hAnsi="Calibri"/>
          <w:bCs/>
          <w:sz w:val="22"/>
          <w:szCs w:val="22"/>
        </w:rPr>
      </w:pPr>
      <w:r w:rsidRPr="00301881">
        <w:rPr>
          <w:rFonts w:ascii="Calibri" w:hAnsi="Calibri"/>
          <w:bCs/>
          <w:sz w:val="22"/>
          <w:szCs w:val="22"/>
        </w:rPr>
        <w:t>Používání dvou krátkovlnných radiostanic a 1 mobilní telefon.</w:t>
      </w:r>
    </w:p>
    <w:p w:rsidR="006036EA" w:rsidRPr="00301881" w:rsidRDefault="006036EA" w:rsidP="00445900">
      <w:pPr>
        <w:numPr>
          <w:ilvl w:val="0"/>
          <w:numId w:val="5"/>
        </w:numPr>
        <w:jc w:val="both"/>
        <w:rPr>
          <w:rFonts w:ascii="Calibri" w:hAnsi="Calibri"/>
          <w:bCs/>
          <w:sz w:val="22"/>
          <w:szCs w:val="22"/>
        </w:rPr>
      </w:pPr>
      <w:r w:rsidRPr="00301881">
        <w:rPr>
          <w:rFonts w:ascii="Calibri" w:hAnsi="Calibri"/>
          <w:bCs/>
          <w:sz w:val="22"/>
          <w:szCs w:val="22"/>
        </w:rPr>
        <w:t>Používání halogenové svítilny.</w:t>
      </w:r>
    </w:p>
    <w:p w:rsidR="006036EA" w:rsidRPr="00301881" w:rsidRDefault="006036EA">
      <w:pPr>
        <w:jc w:val="both"/>
        <w:rPr>
          <w:rFonts w:ascii="Calibri" w:hAnsi="Calibri"/>
          <w:bCs/>
          <w:sz w:val="22"/>
          <w:szCs w:val="22"/>
        </w:rPr>
      </w:pPr>
    </w:p>
    <w:p w:rsidR="006036EA" w:rsidRPr="00301881" w:rsidRDefault="006036EA">
      <w:pPr>
        <w:ind w:left="360"/>
        <w:jc w:val="both"/>
        <w:rPr>
          <w:rFonts w:ascii="Calibri" w:hAnsi="Calibri"/>
          <w:sz w:val="22"/>
          <w:szCs w:val="22"/>
        </w:rPr>
      </w:pPr>
      <w:r w:rsidRPr="00301881">
        <w:rPr>
          <w:rFonts w:ascii="Calibri" w:hAnsi="Calibri"/>
          <w:sz w:val="22"/>
          <w:szCs w:val="22"/>
        </w:rPr>
        <w:t xml:space="preserve">K ceně služeb bude účtována daň z přidané hodnoty, která ke dni podpisu činí </w:t>
      </w:r>
      <w:r w:rsidR="008A1247" w:rsidRPr="00301881">
        <w:rPr>
          <w:rFonts w:ascii="Calibri" w:hAnsi="Calibri"/>
          <w:b/>
          <w:bCs/>
          <w:sz w:val="22"/>
          <w:szCs w:val="22"/>
          <w:highlight w:val="yellow"/>
        </w:rPr>
        <w:t>______</w:t>
      </w:r>
      <w:r w:rsidRPr="00301881">
        <w:rPr>
          <w:rFonts w:ascii="Calibri" w:hAnsi="Calibri"/>
          <w:sz w:val="22"/>
          <w:szCs w:val="22"/>
        </w:rPr>
        <w:t>%, nestanoví-li zákon jinak.</w:t>
      </w:r>
    </w:p>
    <w:p w:rsidR="00FF0535" w:rsidRPr="00301881" w:rsidRDefault="00FF0535">
      <w:pPr>
        <w:ind w:left="360"/>
        <w:jc w:val="both"/>
        <w:rPr>
          <w:rFonts w:ascii="Calibri" w:hAnsi="Calibri"/>
          <w:sz w:val="22"/>
          <w:szCs w:val="22"/>
        </w:rPr>
      </w:pPr>
    </w:p>
    <w:p w:rsidR="00301881" w:rsidRPr="00301881" w:rsidRDefault="006036EA">
      <w:pPr>
        <w:jc w:val="center"/>
        <w:rPr>
          <w:rFonts w:ascii="Calibri" w:hAnsi="Calibri"/>
          <w:b/>
          <w:sz w:val="22"/>
          <w:szCs w:val="22"/>
        </w:rPr>
      </w:pPr>
      <w:r w:rsidRPr="00301881">
        <w:rPr>
          <w:rFonts w:ascii="Calibri" w:hAnsi="Calibri"/>
          <w:b/>
          <w:sz w:val="22"/>
          <w:szCs w:val="22"/>
        </w:rPr>
        <w:t>V.</w:t>
      </w:r>
      <w:r w:rsidR="00301881">
        <w:rPr>
          <w:rFonts w:ascii="Calibri" w:hAnsi="Calibri"/>
          <w:b/>
          <w:sz w:val="22"/>
          <w:szCs w:val="22"/>
        </w:rPr>
        <w:tab/>
        <w:t>Platební ujednání</w:t>
      </w:r>
    </w:p>
    <w:p w:rsidR="006036EA" w:rsidRPr="00301881" w:rsidRDefault="006036EA">
      <w:pPr>
        <w:jc w:val="center"/>
        <w:rPr>
          <w:rFonts w:ascii="Calibri" w:hAnsi="Calibri"/>
          <w:sz w:val="22"/>
          <w:szCs w:val="22"/>
        </w:rPr>
      </w:pPr>
    </w:p>
    <w:p w:rsidR="006036EA" w:rsidRPr="00301881" w:rsidRDefault="006036EA" w:rsidP="00445900">
      <w:pPr>
        <w:pStyle w:val="Zkladntext"/>
        <w:numPr>
          <w:ilvl w:val="0"/>
          <w:numId w:val="3"/>
        </w:numPr>
        <w:rPr>
          <w:rFonts w:ascii="Calibri" w:hAnsi="Calibri"/>
          <w:b w:val="0"/>
          <w:sz w:val="22"/>
          <w:szCs w:val="22"/>
        </w:rPr>
      </w:pPr>
      <w:r w:rsidRPr="00301881">
        <w:rPr>
          <w:rFonts w:ascii="Calibri" w:hAnsi="Calibri"/>
          <w:b w:val="0"/>
          <w:sz w:val="22"/>
          <w:szCs w:val="22"/>
        </w:rPr>
        <w:t>Platby budou prováděny převodním příkazem objednatele na účet dodavatele. Podkladem pro provedení platby bude daňový doklad s rozpisem služeb vystavený dodavatelem.</w:t>
      </w:r>
    </w:p>
    <w:p w:rsidR="006036EA" w:rsidRPr="00301881" w:rsidRDefault="006036EA">
      <w:pPr>
        <w:pStyle w:val="Zkladntext"/>
        <w:ind w:left="360"/>
        <w:rPr>
          <w:rFonts w:ascii="Calibri" w:hAnsi="Calibri"/>
          <w:b w:val="0"/>
          <w:sz w:val="22"/>
          <w:szCs w:val="22"/>
        </w:rPr>
      </w:pPr>
    </w:p>
    <w:p w:rsidR="006036EA" w:rsidRPr="00301881" w:rsidRDefault="006036EA" w:rsidP="00445900">
      <w:pPr>
        <w:pStyle w:val="Zkladntext"/>
        <w:numPr>
          <w:ilvl w:val="0"/>
          <w:numId w:val="3"/>
        </w:numPr>
        <w:rPr>
          <w:rFonts w:ascii="Calibri" w:hAnsi="Calibri"/>
          <w:b w:val="0"/>
          <w:sz w:val="22"/>
          <w:szCs w:val="22"/>
        </w:rPr>
      </w:pPr>
      <w:r w:rsidRPr="00301881">
        <w:rPr>
          <w:rFonts w:ascii="Calibri" w:hAnsi="Calibri"/>
          <w:b w:val="0"/>
          <w:sz w:val="22"/>
          <w:szCs w:val="22"/>
        </w:rPr>
        <w:t xml:space="preserve">Dodavatel bude účtovat cenu služeb měsíčně pozadu, na základě skutečně </w:t>
      </w:r>
      <w:r w:rsidR="00FF0535" w:rsidRPr="00301881">
        <w:rPr>
          <w:rFonts w:ascii="Calibri" w:hAnsi="Calibri"/>
          <w:b w:val="0"/>
          <w:sz w:val="22"/>
          <w:szCs w:val="22"/>
        </w:rPr>
        <w:t>poskytnutého plnění dle této smlouvy</w:t>
      </w:r>
      <w:r w:rsidRPr="00301881">
        <w:rPr>
          <w:rFonts w:ascii="Calibri" w:hAnsi="Calibri"/>
          <w:b w:val="0"/>
          <w:sz w:val="22"/>
          <w:szCs w:val="22"/>
        </w:rPr>
        <w:t>, potvrzeného oprávněnou osobou objednatele.</w:t>
      </w:r>
    </w:p>
    <w:p w:rsidR="006036EA" w:rsidRPr="00301881" w:rsidRDefault="006036EA">
      <w:pPr>
        <w:pStyle w:val="Zkladntext"/>
        <w:rPr>
          <w:rFonts w:ascii="Calibri" w:hAnsi="Calibri"/>
          <w:b w:val="0"/>
          <w:sz w:val="22"/>
          <w:szCs w:val="22"/>
        </w:rPr>
      </w:pPr>
    </w:p>
    <w:p w:rsidR="006036EA" w:rsidRPr="00F73D0A" w:rsidRDefault="006036EA" w:rsidP="00F73D0A">
      <w:pPr>
        <w:pStyle w:val="Zkladntext"/>
        <w:numPr>
          <w:ilvl w:val="0"/>
          <w:numId w:val="3"/>
        </w:numPr>
        <w:rPr>
          <w:rFonts w:ascii="Calibri" w:hAnsi="Calibri"/>
          <w:b w:val="0"/>
          <w:sz w:val="22"/>
          <w:szCs w:val="22"/>
        </w:rPr>
      </w:pPr>
      <w:r w:rsidRPr="00301881">
        <w:rPr>
          <w:rFonts w:ascii="Calibri" w:hAnsi="Calibri"/>
          <w:b w:val="0"/>
          <w:sz w:val="22"/>
          <w:szCs w:val="22"/>
        </w:rPr>
        <w:t xml:space="preserve"> Daňové doklady budou mít 14 denní dobu splatnosti od doručení objednateli. Za datum úhrady považují obě strany den, kdy bude dodavateli připsána na účet částka rovnající se účtované ceně služby.</w:t>
      </w:r>
    </w:p>
    <w:p w:rsidR="006036EA" w:rsidRPr="00301881" w:rsidRDefault="006036EA">
      <w:pPr>
        <w:pStyle w:val="Zkladntext"/>
        <w:rPr>
          <w:rFonts w:ascii="Calibri" w:hAnsi="Calibri"/>
          <w:b w:val="0"/>
          <w:sz w:val="22"/>
          <w:szCs w:val="22"/>
        </w:rPr>
      </w:pPr>
    </w:p>
    <w:p w:rsidR="006036EA" w:rsidRPr="00F73D0A" w:rsidRDefault="006036EA" w:rsidP="00F73D0A">
      <w:pPr>
        <w:pStyle w:val="Zkladntext"/>
        <w:numPr>
          <w:ilvl w:val="0"/>
          <w:numId w:val="3"/>
        </w:numPr>
        <w:rPr>
          <w:rFonts w:ascii="Calibri" w:hAnsi="Calibri"/>
          <w:b w:val="0"/>
          <w:sz w:val="22"/>
          <w:szCs w:val="22"/>
        </w:rPr>
      </w:pPr>
      <w:r w:rsidRPr="00301881">
        <w:rPr>
          <w:rFonts w:ascii="Calibri" w:hAnsi="Calibri"/>
          <w:b w:val="0"/>
          <w:sz w:val="22"/>
          <w:szCs w:val="22"/>
        </w:rPr>
        <w:t xml:space="preserve">V případě zjištěných nedostatků ve výkonu služby, může být po projednání smluvní </w:t>
      </w:r>
      <w:r w:rsidRPr="00F73D0A">
        <w:rPr>
          <w:rFonts w:ascii="Calibri" w:hAnsi="Calibri"/>
          <w:b w:val="0"/>
          <w:sz w:val="22"/>
          <w:szCs w:val="22"/>
        </w:rPr>
        <w:t>cena objednatelem snížena o částku za službu směny na stanovišti. Nedostatky v</w:t>
      </w:r>
      <w:r w:rsidR="00F73D0A">
        <w:rPr>
          <w:rFonts w:ascii="Calibri" w:hAnsi="Calibri"/>
          <w:b w:val="0"/>
          <w:sz w:val="22"/>
          <w:szCs w:val="22"/>
        </w:rPr>
        <w:t>e</w:t>
      </w:r>
      <w:r w:rsidRPr="00F73D0A">
        <w:rPr>
          <w:rFonts w:ascii="Calibri" w:hAnsi="Calibri"/>
          <w:b w:val="0"/>
          <w:sz w:val="22"/>
          <w:szCs w:val="22"/>
        </w:rPr>
        <w:t xml:space="preserve"> výkonu služby se rozumí nedodržení podmínek této smlouvy a dalších stanovených předpisů.</w:t>
      </w:r>
    </w:p>
    <w:p w:rsidR="006036EA" w:rsidRPr="00301881" w:rsidRDefault="006036EA">
      <w:pPr>
        <w:pStyle w:val="Zkladntext"/>
        <w:ind w:left="360"/>
        <w:rPr>
          <w:rFonts w:ascii="Calibri" w:hAnsi="Calibri"/>
          <w:sz w:val="22"/>
          <w:szCs w:val="22"/>
        </w:rPr>
      </w:pPr>
    </w:p>
    <w:p w:rsidR="00F73D0A" w:rsidRDefault="00F73D0A">
      <w:pPr>
        <w:pStyle w:val="Zkladntext"/>
        <w:rPr>
          <w:rFonts w:ascii="Calibri" w:hAnsi="Calibri"/>
          <w:b w:val="0"/>
          <w:bCs w:val="0"/>
          <w:snapToGrid w:val="0"/>
          <w:sz w:val="22"/>
          <w:szCs w:val="22"/>
        </w:rPr>
      </w:pPr>
    </w:p>
    <w:p w:rsidR="006036EA" w:rsidRPr="00301881" w:rsidRDefault="006036EA">
      <w:pPr>
        <w:pStyle w:val="Zkladntext"/>
        <w:rPr>
          <w:rFonts w:ascii="Calibri" w:hAnsi="Calibri"/>
          <w:b w:val="0"/>
          <w:sz w:val="22"/>
          <w:szCs w:val="22"/>
        </w:rPr>
      </w:pPr>
    </w:p>
    <w:p w:rsidR="006036EA" w:rsidRPr="00301881" w:rsidRDefault="00F73D0A">
      <w:pPr>
        <w:pStyle w:val="Zkladntext"/>
        <w:jc w:val="center"/>
        <w:rPr>
          <w:rFonts w:ascii="Calibri" w:hAnsi="Calibri"/>
          <w:sz w:val="22"/>
          <w:szCs w:val="22"/>
        </w:rPr>
      </w:pPr>
      <w:r>
        <w:rPr>
          <w:rFonts w:ascii="Calibri" w:hAnsi="Calibri"/>
          <w:sz w:val="22"/>
          <w:szCs w:val="22"/>
        </w:rPr>
        <w:t>V</w:t>
      </w:r>
      <w:r w:rsidR="006036EA" w:rsidRPr="00301881">
        <w:rPr>
          <w:rFonts w:ascii="Calibri" w:hAnsi="Calibri"/>
          <w:sz w:val="22"/>
          <w:szCs w:val="22"/>
        </w:rPr>
        <w:t>I.</w:t>
      </w:r>
      <w:r>
        <w:rPr>
          <w:rFonts w:ascii="Calibri" w:hAnsi="Calibri"/>
          <w:sz w:val="22"/>
          <w:szCs w:val="22"/>
        </w:rPr>
        <w:tab/>
        <w:t>Sankce</w:t>
      </w:r>
    </w:p>
    <w:p w:rsidR="006036EA" w:rsidRPr="00301881" w:rsidRDefault="006036EA">
      <w:pPr>
        <w:pStyle w:val="Zkladntext"/>
        <w:jc w:val="center"/>
        <w:rPr>
          <w:rFonts w:ascii="Calibri" w:hAnsi="Calibri"/>
          <w:b w:val="0"/>
          <w:sz w:val="22"/>
          <w:szCs w:val="22"/>
        </w:rPr>
      </w:pPr>
    </w:p>
    <w:p w:rsidR="00F73D0A" w:rsidRDefault="00F73D0A" w:rsidP="00F73D0A">
      <w:pPr>
        <w:pStyle w:val="Zkladntext"/>
        <w:numPr>
          <w:ilvl w:val="0"/>
          <w:numId w:val="4"/>
        </w:numPr>
        <w:rPr>
          <w:rFonts w:ascii="Calibri" w:hAnsi="Calibri"/>
          <w:b w:val="0"/>
          <w:sz w:val="22"/>
          <w:szCs w:val="22"/>
        </w:rPr>
      </w:pPr>
      <w:r w:rsidRPr="00301881">
        <w:rPr>
          <w:rFonts w:ascii="Calibri" w:hAnsi="Calibri"/>
          <w:b w:val="0"/>
          <w:sz w:val="22"/>
          <w:szCs w:val="22"/>
        </w:rPr>
        <w:t>V případě prodlení objednatele s úhradou ceny služby je dodavatel oprávněn vyúčtovat smluvní pokutu ve výši 0,05% z dlužné částky za každý den prodlení.</w:t>
      </w:r>
    </w:p>
    <w:p w:rsidR="00F73D0A" w:rsidRDefault="00F73D0A" w:rsidP="00F73D0A">
      <w:pPr>
        <w:pStyle w:val="Zkladntext"/>
        <w:ind w:left="720"/>
        <w:rPr>
          <w:rFonts w:ascii="Calibri" w:hAnsi="Calibri"/>
          <w:b w:val="0"/>
          <w:sz w:val="22"/>
          <w:szCs w:val="22"/>
        </w:rPr>
      </w:pPr>
    </w:p>
    <w:p w:rsidR="00F73D0A" w:rsidRPr="00301881" w:rsidRDefault="00F73D0A" w:rsidP="00F73D0A">
      <w:pPr>
        <w:numPr>
          <w:ilvl w:val="0"/>
          <w:numId w:val="4"/>
        </w:numPr>
        <w:jc w:val="both"/>
        <w:rPr>
          <w:rFonts w:ascii="Calibri" w:hAnsi="Calibri"/>
          <w:sz w:val="22"/>
          <w:szCs w:val="22"/>
        </w:rPr>
      </w:pPr>
      <w:r w:rsidRPr="00301881">
        <w:rPr>
          <w:rFonts w:ascii="Calibri" w:hAnsi="Calibri"/>
          <w:sz w:val="22"/>
          <w:szCs w:val="22"/>
        </w:rPr>
        <w:t>Za porušení povinností mlčenlivosti</w:t>
      </w:r>
      <w:r>
        <w:rPr>
          <w:rFonts w:ascii="Calibri" w:hAnsi="Calibri"/>
          <w:sz w:val="22"/>
          <w:szCs w:val="22"/>
        </w:rPr>
        <w:t xml:space="preserve"> uvedených výše v článku III</w:t>
      </w:r>
      <w:r w:rsidRPr="00301881">
        <w:rPr>
          <w:rFonts w:ascii="Calibri" w:hAnsi="Calibri"/>
          <w:sz w:val="22"/>
          <w:szCs w:val="22"/>
        </w:rPr>
        <w:t>. smlouvy se dodavatel zavazuje zaplatit objednateli smluvní pokutu ve výši 1,000.000, - Kč (slovy: jeden milion korun českých) za každé jednotlivé porušení některé z uvedených povinností. Právo objednatele požadovat ve všech uvedených případech i náhradu škody není těmito ujednáními dotčeno.</w:t>
      </w:r>
    </w:p>
    <w:p w:rsidR="00F73D0A" w:rsidRPr="00301881" w:rsidRDefault="00F73D0A" w:rsidP="00F73D0A">
      <w:pPr>
        <w:pStyle w:val="Zkladntext"/>
        <w:ind w:left="720"/>
        <w:rPr>
          <w:rFonts w:ascii="Calibri" w:hAnsi="Calibri"/>
          <w:b w:val="0"/>
          <w:sz w:val="22"/>
          <w:szCs w:val="22"/>
        </w:rPr>
      </w:pPr>
    </w:p>
    <w:p w:rsidR="00F73D0A" w:rsidRPr="00F73D0A" w:rsidRDefault="00F73D0A" w:rsidP="00F73D0A">
      <w:pPr>
        <w:pStyle w:val="Zkladntext"/>
        <w:jc w:val="center"/>
        <w:rPr>
          <w:rFonts w:ascii="Calibri" w:hAnsi="Calibri"/>
          <w:sz w:val="22"/>
          <w:szCs w:val="22"/>
        </w:rPr>
      </w:pPr>
      <w:r w:rsidRPr="00F73D0A">
        <w:rPr>
          <w:rFonts w:ascii="Calibri" w:hAnsi="Calibri"/>
          <w:sz w:val="22"/>
          <w:szCs w:val="22"/>
        </w:rPr>
        <w:t>VII.</w:t>
      </w:r>
      <w:r w:rsidRPr="00F73D0A">
        <w:rPr>
          <w:rFonts w:ascii="Calibri" w:hAnsi="Calibri"/>
          <w:sz w:val="22"/>
          <w:szCs w:val="22"/>
        </w:rPr>
        <w:tab/>
        <w:t>Závěrečná ustanovení</w:t>
      </w:r>
    </w:p>
    <w:p w:rsidR="00F73D0A" w:rsidRPr="00F73D0A" w:rsidRDefault="00F73D0A" w:rsidP="00F73D0A">
      <w:pPr>
        <w:pStyle w:val="Zkladntext"/>
        <w:ind w:left="720"/>
        <w:rPr>
          <w:rFonts w:ascii="Calibri" w:hAnsi="Calibri"/>
          <w:b w:val="0"/>
          <w:sz w:val="22"/>
          <w:szCs w:val="22"/>
        </w:rPr>
      </w:pPr>
    </w:p>
    <w:p w:rsidR="006036EA" w:rsidRPr="00301881" w:rsidRDefault="006036EA" w:rsidP="00F73D0A">
      <w:pPr>
        <w:pStyle w:val="Zkladntext"/>
        <w:numPr>
          <w:ilvl w:val="0"/>
          <w:numId w:val="23"/>
        </w:numPr>
        <w:rPr>
          <w:rFonts w:ascii="Calibri" w:hAnsi="Calibri"/>
          <w:b w:val="0"/>
          <w:sz w:val="22"/>
          <w:szCs w:val="22"/>
        </w:rPr>
      </w:pPr>
      <w:r w:rsidRPr="00301881">
        <w:rPr>
          <w:rFonts w:ascii="Calibri" w:hAnsi="Calibri"/>
          <w:b w:val="0"/>
          <w:bCs w:val="0"/>
          <w:color w:val="000000"/>
          <w:sz w:val="22"/>
          <w:szCs w:val="22"/>
        </w:rPr>
        <w:t>Platnost t</w:t>
      </w:r>
      <w:r w:rsidRPr="00301881">
        <w:rPr>
          <w:rFonts w:ascii="Calibri" w:hAnsi="Calibri"/>
          <w:b w:val="0"/>
          <w:sz w:val="22"/>
          <w:szCs w:val="22"/>
        </w:rPr>
        <w:t xml:space="preserve">éto smlouvy </w:t>
      </w:r>
      <w:r w:rsidR="004020E8">
        <w:rPr>
          <w:rFonts w:ascii="Calibri" w:hAnsi="Calibri"/>
          <w:b w:val="0"/>
          <w:sz w:val="22"/>
          <w:szCs w:val="22"/>
        </w:rPr>
        <w:t>končí</w:t>
      </w:r>
      <w:r w:rsidRPr="00301881">
        <w:rPr>
          <w:rFonts w:ascii="Calibri" w:hAnsi="Calibri"/>
          <w:b w:val="0"/>
          <w:sz w:val="22"/>
          <w:szCs w:val="22"/>
        </w:rPr>
        <w:t>:</w:t>
      </w:r>
    </w:p>
    <w:p w:rsidR="006036EA" w:rsidRPr="00301881" w:rsidRDefault="00FF0535" w:rsidP="00445900">
      <w:pPr>
        <w:pStyle w:val="Zkladntext"/>
        <w:numPr>
          <w:ilvl w:val="0"/>
          <w:numId w:val="11"/>
        </w:numPr>
        <w:rPr>
          <w:rFonts w:ascii="Calibri" w:hAnsi="Calibri"/>
          <w:b w:val="0"/>
          <w:sz w:val="22"/>
          <w:szCs w:val="22"/>
        </w:rPr>
      </w:pPr>
      <w:r w:rsidRPr="00301881">
        <w:rPr>
          <w:rFonts w:ascii="Calibri" w:hAnsi="Calibri"/>
          <w:b w:val="0"/>
          <w:sz w:val="22"/>
          <w:szCs w:val="22"/>
        </w:rPr>
        <w:t xml:space="preserve">písemnou </w:t>
      </w:r>
      <w:r w:rsidR="006036EA" w:rsidRPr="00301881">
        <w:rPr>
          <w:rFonts w:ascii="Calibri" w:hAnsi="Calibri"/>
          <w:b w:val="0"/>
          <w:sz w:val="22"/>
          <w:szCs w:val="22"/>
        </w:rPr>
        <w:t>dohodou smluvních stran,</w:t>
      </w:r>
    </w:p>
    <w:p w:rsidR="006036EA" w:rsidRPr="00301881" w:rsidRDefault="006036EA" w:rsidP="00445900">
      <w:pPr>
        <w:pStyle w:val="Zkladntext"/>
        <w:numPr>
          <w:ilvl w:val="0"/>
          <w:numId w:val="11"/>
        </w:numPr>
        <w:rPr>
          <w:rFonts w:ascii="Calibri" w:hAnsi="Calibri"/>
          <w:b w:val="0"/>
          <w:sz w:val="22"/>
          <w:szCs w:val="22"/>
        </w:rPr>
      </w:pPr>
      <w:r w:rsidRPr="00301881">
        <w:rPr>
          <w:rFonts w:ascii="Calibri" w:hAnsi="Calibri"/>
          <w:b w:val="0"/>
          <w:sz w:val="22"/>
          <w:szCs w:val="22"/>
        </w:rPr>
        <w:t>výpovědí,</w:t>
      </w:r>
    </w:p>
    <w:p w:rsidR="00FF0535" w:rsidRPr="00301881" w:rsidRDefault="00FF0535" w:rsidP="00445900">
      <w:pPr>
        <w:pStyle w:val="Zkladntext"/>
        <w:numPr>
          <w:ilvl w:val="0"/>
          <w:numId w:val="11"/>
        </w:numPr>
        <w:rPr>
          <w:rFonts w:ascii="Calibri" w:hAnsi="Calibri"/>
          <w:b w:val="0"/>
          <w:sz w:val="22"/>
          <w:szCs w:val="22"/>
        </w:rPr>
      </w:pPr>
      <w:r w:rsidRPr="00301881">
        <w:rPr>
          <w:rFonts w:ascii="Calibri" w:hAnsi="Calibri"/>
          <w:b w:val="0"/>
          <w:sz w:val="22"/>
          <w:szCs w:val="22"/>
        </w:rPr>
        <w:t>odstoupením</w:t>
      </w:r>
    </w:p>
    <w:p w:rsidR="006036EA" w:rsidRPr="00301881" w:rsidRDefault="006036EA" w:rsidP="00445900">
      <w:pPr>
        <w:pStyle w:val="Zkladntext"/>
        <w:numPr>
          <w:ilvl w:val="0"/>
          <w:numId w:val="11"/>
        </w:numPr>
        <w:rPr>
          <w:rFonts w:ascii="Calibri" w:hAnsi="Calibri"/>
          <w:b w:val="0"/>
          <w:sz w:val="22"/>
          <w:szCs w:val="22"/>
        </w:rPr>
      </w:pPr>
      <w:r w:rsidRPr="00301881">
        <w:rPr>
          <w:rFonts w:ascii="Calibri" w:hAnsi="Calibri"/>
          <w:b w:val="0"/>
          <w:sz w:val="22"/>
          <w:szCs w:val="22"/>
        </w:rPr>
        <w:t>zánikem právní subjektivity některé ze smluvních stran.</w:t>
      </w:r>
    </w:p>
    <w:p w:rsidR="006036EA" w:rsidRPr="00301881" w:rsidRDefault="006036EA">
      <w:pPr>
        <w:pStyle w:val="Zkladntext"/>
        <w:rPr>
          <w:rFonts w:ascii="Calibri" w:hAnsi="Calibri"/>
          <w:b w:val="0"/>
          <w:sz w:val="22"/>
          <w:szCs w:val="22"/>
        </w:rPr>
      </w:pPr>
    </w:p>
    <w:p w:rsidR="006036EA" w:rsidRPr="00301881" w:rsidRDefault="006036EA" w:rsidP="00F73D0A">
      <w:pPr>
        <w:pStyle w:val="Zkladntext"/>
        <w:numPr>
          <w:ilvl w:val="0"/>
          <w:numId w:val="23"/>
        </w:numPr>
        <w:rPr>
          <w:rFonts w:ascii="Calibri" w:hAnsi="Calibri"/>
          <w:sz w:val="22"/>
          <w:szCs w:val="22"/>
        </w:rPr>
      </w:pPr>
      <w:r w:rsidRPr="00301881">
        <w:rPr>
          <w:rFonts w:ascii="Calibri" w:hAnsi="Calibri"/>
          <w:b w:val="0"/>
          <w:sz w:val="22"/>
          <w:szCs w:val="22"/>
        </w:rPr>
        <w:t>Vypovědět tuto smlouvu může každá ze smluvních stran písemnou formou</w:t>
      </w:r>
      <w:r w:rsidRPr="00301881">
        <w:rPr>
          <w:rFonts w:ascii="Calibri" w:hAnsi="Calibri"/>
          <w:sz w:val="22"/>
          <w:szCs w:val="22"/>
        </w:rPr>
        <w:t>:</w:t>
      </w:r>
    </w:p>
    <w:p w:rsidR="006036EA" w:rsidRPr="00301881" w:rsidRDefault="006036EA" w:rsidP="00F73D0A">
      <w:pPr>
        <w:pStyle w:val="Zkladntext"/>
        <w:numPr>
          <w:ilvl w:val="1"/>
          <w:numId w:val="23"/>
        </w:numPr>
        <w:tabs>
          <w:tab w:val="clear" w:pos="1440"/>
          <w:tab w:val="num" w:pos="1134"/>
        </w:tabs>
        <w:ind w:left="1080"/>
        <w:rPr>
          <w:rFonts w:ascii="Calibri" w:hAnsi="Calibri"/>
          <w:b w:val="0"/>
          <w:sz w:val="22"/>
          <w:szCs w:val="22"/>
        </w:rPr>
      </w:pPr>
      <w:r w:rsidRPr="00301881">
        <w:rPr>
          <w:rFonts w:ascii="Calibri" w:hAnsi="Calibri"/>
          <w:b w:val="0"/>
          <w:sz w:val="22"/>
          <w:szCs w:val="22"/>
        </w:rPr>
        <w:t>Bez udání důvodů ve lhůtě tří měsíců.</w:t>
      </w:r>
    </w:p>
    <w:p w:rsidR="006036EA" w:rsidRPr="00301881" w:rsidRDefault="006036EA" w:rsidP="00F73D0A">
      <w:pPr>
        <w:pStyle w:val="Zkladntext"/>
        <w:numPr>
          <w:ilvl w:val="1"/>
          <w:numId w:val="23"/>
        </w:numPr>
        <w:tabs>
          <w:tab w:val="clear" w:pos="1440"/>
          <w:tab w:val="num" w:pos="1134"/>
        </w:tabs>
        <w:ind w:left="1080"/>
        <w:rPr>
          <w:rFonts w:ascii="Calibri" w:hAnsi="Calibri"/>
          <w:b w:val="0"/>
          <w:sz w:val="22"/>
          <w:szCs w:val="22"/>
        </w:rPr>
      </w:pPr>
      <w:r w:rsidRPr="00301881">
        <w:rPr>
          <w:rFonts w:ascii="Calibri" w:hAnsi="Calibri"/>
          <w:b w:val="0"/>
          <w:sz w:val="22"/>
          <w:szCs w:val="22"/>
        </w:rPr>
        <w:t>Výpovědní doba počíná běžet prvním dnem měsíce následujícího po jejím prokazatelném doručení druhé smluvní straně na poslední známou adresu. V poslední den výpovědní doby jsou dodavatel a objednatel povinni střežené objekty předat a převzít.</w:t>
      </w:r>
    </w:p>
    <w:p w:rsidR="006036EA" w:rsidRPr="00301881" w:rsidRDefault="006036EA">
      <w:pPr>
        <w:pStyle w:val="Zkladntext"/>
        <w:rPr>
          <w:rFonts w:ascii="Calibri" w:hAnsi="Calibri"/>
          <w:b w:val="0"/>
          <w:sz w:val="22"/>
          <w:szCs w:val="22"/>
        </w:rPr>
      </w:pPr>
    </w:p>
    <w:p w:rsidR="008D0B3E" w:rsidRPr="00301881" w:rsidRDefault="008D0B3E" w:rsidP="00F73D0A">
      <w:pPr>
        <w:pStyle w:val="Zkladntext"/>
        <w:numPr>
          <w:ilvl w:val="0"/>
          <w:numId w:val="23"/>
        </w:numPr>
        <w:rPr>
          <w:rFonts w:ascii="Calibri" w:hAnsi="Calibri"/>
          <w:b w:val="0"/>
          <w:sz w:val="22"/>
          <w:szCs w:val="22"/>
        </w:rPr>
      </w:pPr>
      <w:r w:rsidRPr="00301881">
        <w:rPr>
          <w:rFonts w:ascii="Calibri" w:hAnsi="Calibri"/>
          <w:b w:val="0"/>
          <w:sz w:val="22"/>
          <w:szCs w:val="22"/>
        </w:rPr>
        <w:t xml:space="preserve">Objednatel má právo po předchozím písemném upozornění </w:t>
      </w:r>
      <w:r w:rsidR="00D728B4" w:rsidRPr="00301881">
        <w:rPr>
          <w:rFonts w:ascii="Calibri" w:hAnsi="Calibri"/>
          <w:b w:val="0"/>
          <w:sz w:val="22"/>
          <w:szCs w:val="22"/>
        </w:rPr>
        <w:t>dodavatele</w:t>
      </w:r>
      <w:r w:rsidRPr="00301881">
        <w:rPr>
          <w:rFonts w:ascii="Calibri" w:hAnsi="Calibri"/>
          <w:b w:val="0"/>
          <w:sz w:val="22"/>
          <w:szCs w:val="22"/>
        </w:rPr>
        <w:t xml:space="preserve">, ve kterém mu stanoví přiměřenou lhůtu k dodatečnému splnění jeho povinnosti, odstoupit od této smlouvy v případě podstatného </w:t>
      </w:r>
      <w:r w:rsidR="00D728B4" w:rsidRPr="00301881">
        <w:rPr>
          <w:rFonts w:ascii="Calibri" w:hAnsi="Calibri"/>
          <w:b w:val="0"/>
          <w:sz w:val="22"/>
          <w:szCs w:val="22"/>
        </w:rPr>
        <w:t>porušení povinností dodavatelem</w:t>
      </w:r>
      <w:r w:rsidRPr="00301881">
        <w:rPr>
          <w:rFonts w:ascii="Calibri" w:hAnsi="Calibri"/>
          <w:b w:val="0"/>
          <w:sz w:val="22"/>
          <w:szCs w:val="22"/>
        </w:rPr>
        <w:t>. Za podstatné porušení povinností se považuje zejména:</w:t>
      </w:r>
    </w:p>
    <w:p w:rsidR="008D0B3E" w:rsidRPr="00301881" w:rsidRDefault="008D0B3E" w:rsidP="008D0B3E">
      <w:pPr>
        <w:pStyle w:val="Zkladntext"/>
        <w:ind w:left="720"/>
        <w:rPr>
          <w:rFonts w:ascii="Calibri" w:hAnsi="Calibri"/>
          <w:b w:val="0"/>
          <w:sz w:val="22"/>
          <w:szCs w:val="22"/>
        </w:rPr>
      </w:pPr>
    </w:p>
    <w:p w:rsidR="008D0B3E" w:rsidRPr="00301881" w:rsidRDefault="00D728B4" w:rsidP="00F73D0A">
      <w:pPr>
        <w:pStyle w:val="Zkladntext"/>
        <w:numPr>
          <w:ilvl w:val="0"/>
          <w:numId w:val="13"/>
        </w:numPr>
        <w:ind w:left="1134"/>
        <w:rPr>
          <w:rFonts w:ascii="Calibri" w:hAnsi="Calibri"/>
          <w:b w:val="0"/>
          <w:sz w:val="22"/>
          <w:szCs w:val="22"/>
        </w:rPr>
      </w:pPr>
      <w:r w:rsidRPr="00301881">
        <w:rPr>
          <w:rFonts w:ascii="Calibri" w:hAnsi="Calibri"/>
          <w:b w:val="0"/>
          <w:sz w:val="22"/>
          <w:szCs w:val="22"/>
        </w:rPr>
        <w:t>jestliže dodava</w:t>
      </w:r>
      <w:r w:rsidR="008D0B3E" w:rsidRPr="00301881">
        <w:rPr>
          <w:rFonts w:ascii="Calibri" w:hAnsi="Calibri"/>
          <w:b w:val="0"/>
          <w:sz w:val="22"/>
          <w:szCs w:val="22"/>
        </w:rPr>
        <w:t>tel neprovádí dílo i přes opakované písemné upozornění objednatele řádně, resp. provádí dílo nekvalitně či vadně</w:t>
      </w:r>
    </w:p>
    <w:p w:rsidR="008D0B3E" w:rsidRPr="00301881" w:rsidRDefault="008D0B3E" w:rsidP="00F73D0A">
      <w:pPr>
        <w:pStyle w:val="Zkladntext"/>
        <w:numPr>
          <w:ilvl w:val="0"/>
          <w:numId w:val="13"/>
        </w:numPr>
        <w:ind w:left="1134"/>
        <w:rPr>
          <w:rFonts w:ascii="Calibri" w:hAnsi="Calibri"/>
          <w:b w:val="0"/>
          <w:sz w:val="22"/>
          <w:szCs w:val="22"/>
        </w:rPr>
      </w:pPr>
      <w:r w:rsidRPr="00301881">
        <w:rPr>
          <w:rFonts w:ascii="Calibri" w:hAnsi="Calibri"/>
          <w:b w:val="0"/>
          <w:sz w:val="22"/>
          <w:szCs w:val="22"/>
        </w:rPr>
        <w:t>porušování zhotovitelem přes písemnou výstrahu objednatele podstatným způsobem jiných svých závazků z této Smlouvy,</w:t>
      </w:r>
    </w:p>
    <w:p w:rsidR="0081756C" w:rsidRPr="00301881" w:rsidRDefault="0081756C" w:rsidP="00F73D0A">
      <w:pPr>
        <w:pStyle w:val="Zkladntext"/>
        <w:numPr>
          <w:ilvl w:val="0"/>
          <w:numId w:val="13"/>
        </w:numPr>
        <w:ind w:left="1134"/>
        <w:rPr>
          <w:rFonts w:ascii="Calibri" w:hAnsi="Calibri"/>
          <w:b w:val="0"/>
          <w:sz w:val="22"/>
          <w:szCs w:val="22"/>
        </w:rPr>
      </w:pPr>
      <w:r w:rsidRPr="00301881">
        <w:rPr>
          <w:rFonts w:ascii="Calibri" w:hAnsi="Calibri"/>
          <w:b w:val="0"/>
          <w:sz w:val="22"/>
          <w:szCs w:val="22"/>
        </w:rPr>
        <w:t>nedodržení min. hodinové odměny, stanovené touto smlouvou,</w:t>
      </w:r>
    </w:p>
    <w:p w:rsidR="0081756C" w:rsidRPr="00301881" w:rsidRDefault="0081756C" w:rsidP="00F73D0A">
      <w:pPr>
        <w:pStyle w:val="Zkladntext"/>
        <w:numPr>
          <w:ilvl w:val="0"/>
          <w:numId w:val="13"/>
        </w:numPr>
        <w:ind w:left="1134"/>
        <w:rPr>
          <w:rFonts w:ascii="Calibri" w:hAnsi="Calibri"/>
          <w:b w:val="0"/>
          <w:sz w:val="22"/>
          <w:szCs w:val="22"/>
        </w:rPr>
      </w:pPr>
      <w:r w:rsidRPr="00301881">
        <w:rPr>
          <w:rFonts w:ascii="Calibri" w:hAnsi="Calibri"/>
          <w:b w:val="0"/>
          <w:sz w:val="22"/>
          <w:szCs w:val="22"/>
        </w:rPr>
        <w:t>nesjednání náležitých pojištění,</w:t>
      </w:r>
    </w:p>
    <w:p w:rsidR="008D0B3E" w:rsidRPr="00301881" w:rsidRDefault="008D0B3E" w:rsidP="00F73D0A">
      <w:pPr>
        <w:pStyle w:val="Zkladntext"/>
        <w:numPr>
          <w:ilvl w:val="0"/>
          <w:numId w:val="13"/>
        </w:numPr>
        <w:ind w:left="1134"/>
        <w:rPr>
          <w:rFonts w:ascii="Calibri" w:hAnsi="Calibri"/>
          <w:b w:val="0"/>
          <w:sz w:val="22"/>
          <w:szCs w:val="22"/>
        </w:rPr>
      </w:pPr>
      <w:r w:rsidRPr="00301881">
        <w:rPr>
          <w:rFonts w:ascii="Calibri" w:hAnsi="Calibri"/>
          <w:b w:val="0"/>
          <w:sz w:val="22"/>
          <w:szCs w:val="22"/>
        </w:rPr>
        <w:t>porušování povinností zhotovitele na základě jiných skutečností či v jiných případech uvedených v této smlouvě či stanovených zákonem na ochranu objednatele, a to způsobem, formou a s následky sjednanými či stanovenými,</w:t>
      </w:r>
    </w:p>
    <w:p w:rsidR="008D0B3E" w:rsidRPr="00301881" w:rsidRDefault="008D0B3E" w:rsidP="008D0B3E">
      <w:pPr>
        <w:pStyle w:val="Zkladntext"/>
        <w:ind w:left="720"/>
        <w:rPr>
          <w:rFonts w:ascii="Calibri" w:hAnsi="Calibri"/>
          <w:b w:val="0"/>
          <w:sz w:val="22"/>
          <w:szCs w:val="22"/>
        </w:rPr>
      </w:pPr>
    </w:p>
    <w:p w:rsidR="008D0B3E" w:rsidRPr="00301881" w:rsidRDefault="008D0B3E" w:rsidP="00F73D0A">
      <w:pPr>
        <w:pStyle w:val="Zkladntext"/>
        <w:numPr>
          <w:ilvl w:val="0"/>
          <w:numId w:val="23"/>
        </w:numPr>
        <w:rPr>
          <w:rFonts w:ascii="Calibri" w:hAnsi="Calibri"/>
          <w:b w:val="0"/>
          <w:sz w:val="22"/>
          <w:szCs w:val="22"/>
        </w:rPr>
      </w:pPr>
      <w:r w:rsidRPr="00301881">
        <w:rPr>
          <w:rFonts w:ascii="Calibri" w:hAnsi="Calibri"/>
          <w:b w:val="0"/>
          <w:sz w:val="22"/>
          <w:szCs w:val="22"/>
        </w:rPr>
        <w:t>Objednateli vzniká tímto odstoupením nárok na náhradu více-nákladů jím vynaložených na dokončení díla a na náhradu škody.</w:t>
      </w:r>
    </w:p>
    <w:p w:rsidR="008D0B3E" w:rsidRPr="00301881" w:rsidRDefault="008D0B3E" w:rsidP="008D0B3E">
      <w:pPr>
        <w:pStyle w:val="Zkladntext"/>
        <w:ind w:left="720"/>
        <w:rPr>
          <w:rFonts w:ascii="Calibri" w:hAnsi="Calibri"/>
          <w:b w:val="0"/>
          <w:sz w:val="22"/>
          <w:szCs w:val="22"/>
        </w:rPr>
      </w:pPr>
    </w:p>
    <w:p w:rsidR="008D0B3E" w:rsidRPr="00301881" w:rsidRDefault="008D0B3E" w:rsidP="00F73D0A">
      <w:pPr>
        <w:pStyle w:val="Zkladntext"/>
        <w:numPr>
          <w:ilvl w:val="0"/>
          <w:numId w:val="23"/>
        </w:numPr>
        <w:rPr>
          <w:rFonts w:ascii="Calibri" w:hAnsi="Calibri"/>
          <w:b w:val="0"/>
          <w:sz w:val="22"/>
          <w:szCs w:val="22"/>
        </w:rPr>
      </w:pPr>
      <w:r w:rsidRPr="00301881">
        <w:rPr>
          <w:rFonts w:ascii="Calibri" w:hAnsi="Calibri"/>
          <w:b w:val="0"/>
          <w:sz w:val="22"/>
          <w:szCs w:val="22"/>
        </w:rPr>
        <w:t>Pokud zhotovitel nenapraví neplnění v určené lhůtě, může objednatel bez omezení jakéhokoliv svého práva:</w:t>
      </w:r>
    </w:p>
    <w:p w:rsidR="008D0B3E" w:rsidRPr="00301881" w:rsidRDefault="008D0B3E" w:rsidP="008D0B3E">
      <w:pPr>
        <w:pStyle w:val="Zkladntext"/>
        <w:ind w:left="720"/>
        <w:rPr>
          <w:rFonts w:ascii="Calibri" w:hAnsi="Calibri"/>
          <w:b w:val="0"/>
          <w:sz w:val="22"/>
          <w:szCs w:val="22"/>
        </w:rPr>
      </w:pPr>
    </w:p>
    <w:p w:rsidR="008D0B3E" w:rsidRPr="00301881" w:rsidRDefault="008D0B3E" w:rsidP="00F73D0A">
      <w:pPr>
        <w:pStyle w:val="Zkladntext"/>
        <w:numPr>
          <w:ilvl w:val="0"/>
          <w:numId w:val="14"/>
        </w:numPr>
        <w:ind w:left="1134"/>
        <w:rPr>
          <w:rFonts w:ascii="Calibri" w:hAnsi="Calibri"/>
          <w:b w:val="0"/>
          <w:sz w:val="22"/>
          <w:szCs w:val="22"/>
        </w:rPr>
      </w:pPr>
      <w:r w:rsidRPr="00301881">
        <w:rPr>
          <w:rFonts w:ascii="Calibri" w:hAnsi="Calibri"/>
          <w:b w:val="0"/>
          <w:sz w:val="22"/>
          <w:szCs w:val="22"/>
        </w:rPr>
        <w:t>napravit příslušné neplnění s použitím vlastních zdrojů či za pomoci třetí osoby nebo osob a odečíst náklady na tuto nápravu z libovolné platby Zhotoviteli splatné v daném okamžiku nebo v budoucnosti, nebo</w:t>
      </w:r>
    </w:p>
    <w:p w:rsidR="008D0B3E" w:rsidRPr="00301881" w:rsidRDefault="008D0B3E" w:rsidP="00F73D0A">
      <w:pPr>
        <w:pStyle w:val="Zkladntext"/>
        <w:numPr>
          <w:ilvl w:val="0"/>
          <w:numId w:val="14"/>
        </w:numPr>
        <w:ind w:left="1134"/>
        <w:rPr>
          <w:rFonts w:ascii="Calibri" w:hAnsi="Calibri"/>
          <w:b w:val="0"/>
          <w:sz w:val="22"/>
          <w:szCs w:val="22"/>
        </w:rPr>
      </w:pPr>
      <w:r w:rsidRPr="00301881">
        <w:rPr>
          <w:rFonts w:ascii="Calibri" w:hAnsi="Calibri"/>
          <w:b w:val="0"/>
          <w:sz w:val="22"/>
          <w:szCs w:val="22"/>
        </w:rPr>
        <w:t>odstoupit od této smlouvy a ukončit zhotoviteli právo pokračovat v provádění díla.</w:t>
      </w:r>
    </w:p>
    <w:p w:rsidR="008D0B3E" w:rsidRPr="00301881" w:rsidRDefault="008D0B3E" w:rsidP="008D0B3E">
      <w:pPr>
        <w:pStyle w:val="Zkladntext"/>
        <w:ind w:left="1440"/>
        <w:rPr>
          <w:rFonts w:ascii="Calibri" w:hAnsi="Calibri"/>
          <w:b w:val="0"/>
          <w:sz w:val="22"/>
          <w:szCs w:val="22"/>
        </w:rPr>
      </w:pPr>
    </w:p>
    <w:p w:rsidR="008D0B3E" w:rsidRPr="00301881" w:rsidRDefault="008D0B3E" w:rsidP="00F73D0A">
      <w:pPr>
        <w:pStyle w:val="Zkladntext"/>
        <w:numPr>
          <w:ilvl w:val="0"/>
          <w:numId w:val="23"/>
        </w:numPr>
        <w:rPr>
          <w:rFonts w:ascii="Calibri" w:hAnsi="Calibri"/>
          <w:b w:val="0"/>
          <w:sz w:val="22"/>
          <w:szCs w:val="22"/>
        </w:rPr>
      </w:pPr>
      <w:r w:rsidRPr="00301881">
        <w:rPr>
          <w:rFonts w:ascii="Calibri" w:hAnsi="Calibri"/>
          <w:b w:val="0"/>
          <w:sz w:val="22"/>
          <w:szCs w:val="22"/>
        </w:rPr>
        <w:t>V případě podle bodu a) nemá zhotovitel nárok na úhradu dodatečných nákladů, které mu vzniknou v souvislosti s nápravou neplnění.</w:t>
      </w:r>
    </w:p>
    <w:p w:rsidR="008D0B3E" w:rsidRPr="00301881" w:rsidRDefault="008D0B3E" w:rsidP="008D0B3E">
      <w:pPr>
        <w:pStyle w:val="Zkladntext"/>
        <w:ind w:left="720"/>
        <w:rPr>
          <w:rFonts w:ascii="Calibri" w:hAnsi="Calibri"/>
          <w:b w:val="0"/>
          <w:sz w:val="22"/>
          <w:szCs w:val="22"/>
        </w:rPr>
      </w:pPr>
    </w:p>
    <w:p w:rsidR="008D0B3E" w:rsidRPr="00301881" w:rsidRDefault="008D0B3E" w:rsidP="00F73D0A">
      <w:pPr>
        <w:pStyle w:val="Zkladntext"/>
        <w:numPr>
          <w:ilvl w:val="0"/>
          <w:numId w:val="23"/>
        </w:numPr>
        <w:rPr>
          <w:rFonts w:ascii="Calibri" w:hAnsi="Calibri"/>
          <w:b w:val="0"/>
          <w:sz w:val="22"/>
          <w:szCs w:val="22"/>
        </w:rPr>
      </w:pPr>
      <w:r w:rsidRPr="00301881">
        <w:rPr>
          <w:rFonts w:ascii="Calibri" w:hAnsi="Calibri"/>
          <w:b w:val="0"/>
          <w:sz w:val="22"/>
          <w:szCs w:val="22"/>
        </w:rPr>
        <w:t>V případě, že bylo nad zhotovitelem vyhlášeno konkurzní řízení, nebo pokud zhotovitel vstoupí ve vyrovnání ve prospěch svých věřitelů kvůli své platební neschopnosti, může objednatel bez omezení jakéhokoliv jiného svého práva odstoupit kdykoliv od této smlouvy písemným sdělením zhotoviteli, popřípadě správci konkurzní podstaty.</w:t>
      </w:r>
    </w:p>
    <w:p w:rsidR="008D0B3E" w:rsidRPr="00301881" w:rsidRDefault="008D0B3E" w:rsidP="008D0B3E">
      <w:pPr>
        <w:pStyle w:val="Zkladntext"/>
        <w:ind w:left="720"/>
        <w:rPr>
          <w:rFonts w:ascii="Calibri" w:hAnsi="Calibri"/>
          <w:b w:val="0"/>
          <w:sz w:val="22"/>
          <w:szCs w:val="22"/>
        </w:rPr>
      </w:pPr>
    </w:p>
    <w:p w:rsidR="008D0B3E" w:rsidRPr="00301881" w:rsidRDefault="008D0B3E" w:rsidP="00F73D0A">
      <w:pPr>
        <w:pStyle w:val="Zkladntext"/>
        <w:numPr>
          <w:ilvl w:val="0"/>
          <w:numId w:val="23"/>
        </w:numPr>
        <w:rPr>
          <w:rFonts w:ascii="Calibri" w:hAnsi="Calibri"/>
          <w:b w:val="0"/>
          <w:sz w:val="22"/>
          <w:szCs w:val="22"/>
        </w:rPr>
      </w:pPr>
      <w:r w:rsidRPr="00301881">
        <w:rPr>
          <w:rFonts w:ascii="Calibri" w:hAnsi="Calibri"/>
          <w:b w:val="0"/>
          <w:sz w:val="22"/>
          <w:szCs w:val="22"/>
        </w:rPr>
        <w:t>Pokud Objednatel odstoupí od této smlouvy a ukončí zhotoviteli právo pokračovat v provádění díla z důvodů ležících na straně zhotovitele, je oprávněn dokončit dílo libovolným způsobem, který považuje za účelný, avšak bez zbytečného prodlení nebo nákladů; pozastaví jakékoliv platby zhotoviteli, dokud nebude předmět díla vykazovat vlastnosti předpokládané touto smlouvou;</w:t>
      </w:r>
    </w:p>
    <w:p w:rsidR="008D0B3E" w:rsidRPr="00301881" w:rsidRDefault="008D0B3E" w:rsidP="008D0B3E">
      <w:pPr>
        <w:pStyle w:val="Zkladntext"/>
        <w:ind w:left="720"/>
        <w:rPr>
          <w:rFonts w:ascii="Calibri" w:hAnsi="Calibri"/>
          <w:b w:val="0"/>
          <w:sz w:val="22"/>
          <w:szCs w:val="22"/>
        </w:rPr>
      </w:pPr>
    </w:p>
    <w:p w:rsidR="00F73D0A" w:rsidRDefault="008D0B3E" w:rsidP="00F73D0A">
      <w:pPr>
        <w:pStyle w:val="Zkladntext"/>
        <w:numPr>
          <w:ilvl w:val="0"/>
          <w:numId w:val="23"/>
        </w:numPr>
        <w:rPr>
          <w:rFonts w:ascii="Calibri" w:hAnsi="Calibri"/>
          <w:b w:val="0"/>
          <w:sz w:val="22"/>
          <w:szCs w:val="22"/>
        </w:rPr>
      </w:pPr>
      <w:r w:rsidRPr="00301881">
        <w:rPr>
          <w:rFonts w:ascii="Calibri" w:hAnsi="Calibri"/>
          <w:b w:val="0"/>
          <w:sz w:val="22"/>
          <w:szCs w:val="22"/>
        </w:rPr>
        <w:t>Odstoupení od této smlouvy je účinné ode dne následujícího po dni doručení písemného sdělení o odstoupení od této smlouvy druhé Smluvní straně</w:t>
      </w:r>
      <w:r w:rsidR="00F73D0A">
        <w:rPr>
          <w:rFonts w:ascii="Calibri" w:hAnsi="Calibri"/>
          <w:b w:val="0"/>
          <w:sz w:val="22"/>
          <w:szCs w:val="22"/>
        </w:rPr>
        <w:t>.</w:t>
      </w:r>
    </w:p>
    <w:p w:rsidR="00F73D0A" w:rsidRDefault="00F73D0A" w:rsidP="00F73D0A">
      <w:pPr>
        <w:pStyle w:val="Zkladntext"/>
        <w:ind w:left="720"/>
        <w:rPr>
          <w:rFonts w:ascii="Calibri" w:hAnsi="Calibri"/>
          <w:b w:val="0"/>
          <w:sz w:val="22"/>
          <w:szCs w:val="22"/>
        </w:rPr>
      </w:pPr>
    </w:p>
    <w:p w:rsidR="00F73D0A" w:rsidRDefault="00F73D0A" w:rsidP="00F73D0A">
      <w:pPr>
        <w:pStyle w:val="Zkladntext"/>
        <w:numPr>
          <w:ilvl w:val="0"/>
          <w:numId w:val="23"/>
        </w:numPr>
        <w:rPr>
          <w:rFonts w:ascii="Calibri" w:hAnsi="Calibri"/>
          <w:b w:val="0"/>
          <w:sz w:val="22"/>
          <w:szCs w:val="22"/>
        </w:rPr>
      </w:pPr>
      <w:r w:rsidRPr="00301881">
        <w:rPr>
          <w:rFonts w:ascii="Calibri" w:hAnsi="Calibri"/>
          <w:b w:val="0"/>
          <w:sz w:val="22"/>
          <w:szCs w:val="22"/>
        </w:rPr>
        <w:t>Veškeré vztahy mezi oběma smluvními stranami se</w:t>
      </w:r>
      <w:r>
        <w:rPr>
          <w:rFonts w:ascii="Calibri" w:hAnsi="Calibri"/>
          <w:b w:val="0"/>
          <w:sz w:val="22"/>
          <w:szCs w:val="22"/>
        </w:rPr>
        <w:t xml:space="preserve"> v dalším řídí obecně platnými</w:t>
      </w:r>
      <w:r w:rsidRPr="00301881">
        <w:rPr>
          <w:rFonts w:ascii="Calibri" w:hAnsi="Calibri"/>
          <w:b w:val="0"/>
          <w:sz w:val="22"/>
          <w:szCs w:val="22"/>
        </w:rPr>
        <w:t xml:space="preserve"> právními předpisy, zejména Obchodním zákoníkem.</w:t>
      </w:r>
    </w:p>
    <w:p w:rsidR="00F73D0A" w:rsidRPr="00301881" w:rsidRDefault="00F73D0A" w:rsidP="00F73D0A">
      <w:pPr>
        <w:pStyle w:val="Zkladntext"/>
        <w:ind w:left="720"/>
        <w:rPr>
          <w:rFonts w:ascii="Calibri" w:hAnsi="Calibri"/>
          <w:b w:val="0"/>
          <w:sz w:val="22"/>
          <w:szCs w:val="22"/>
        </w:rPr>
      </w:pPr>
    </w:p>
    <w:p w:rsidR="00F73D0A" w:rsidRDefault="00F73D0A" w:rsidP="00F73D0A">
      <w:pPr>
        <w:pStyle w:val="Zkladntext"/>
        <w:numPr>
          <w:ilvl w:val="0"/>
          <w:numId w:val="23"/>
        </w:numPr>
        <w:rPr>
          <w:rFonts w:ascii="Calibri" w:hAnsi="Calibri"/>
          <w:b w:val="0"/>
          <w:sz w:val="22"/>
          <w:szCs w:val="22"/>
        </w:rPr>
      </w:pPr>
      <w:r w:rsidRPr="00301881">
        <w:rPr>
          <w:rFonts w:ascii="Calibri" w:hAnsi="Calibri"/>
          <w:b w:val="0"/>
          <w:sz w:val="22"/>
          <w:szCs w:val="22"/>
        </w:rPr>
        <w:t>Zaměstnanci dodavatele jsou povinni chránit práva a právem chráněné zájmy objednatele za využití všech dostupných zákonných prostředků při respektování koncesních podmínek a zachovávat mlčenlivost o všech skutečnostech, o kterých se dozví při výkonu pracovní činnosti. Tento závazek se nedotýká oznamovací povinnosti podle zákona, úředních jednáních se správními orgány, orgány činnými v trestním řízení a civilními soudními orgány.</w:t>
      </w:r>
    </w:p>
    <w:p w:rsidR="00F73D0A" w:rsidRPr="00301881" w:rsidRDefault="00F73D0A" w:rsidP="00F73D0A">
      <w:pPr>
        <w:pStyle w:val="Zkladntext"/>
        <w:ind w:left="720"/>
        <w:rPr>
          <w:rFonts w:ascii="Calibri" w:hAnsi="Calibri"/>
          <w:b w:val="0"/>
          <w:sz w:val="22"/>
          <w:szCs w:val="22"/>
        </w:rPr>
      </w:pPr>
    </w:p>
    <w:p w:rsidR="006036EA" w:rsidRPr="00F73D0A" w:rsidRDefault="00F73D0A" w:rsidP="00F73D0A">
      <w:pPr>
        <w:pStyle w:val="Zkladntext"/>
        <w:numPr>
          <w:ilvl w:val="0"/>
          <w:numId w:val="23"/>
        </w:numPr>
        <w:rPr>
          <w:rFonts w:ascii="Calibri" w:hAnsi="Calibri"/>
          <w:b w:val="0"/>
          <w:sz w:val="22"/>
          <w:szCs w:val="22"/>
        </w:rPr>
      </w:pPr>
      <w:r w:rsidRPr="00F73D0A">
        <w:rPr>
          <w:rFonts w:ascii="Calibri" w:hAnsi="Calibri"/>
          <w:b w:val="0"/>
          <w:snapToGrid w:val="0"/>
          <w:sz w:val="22"/>
          <w:szCs w:val="22"/>
        </w:rPr>
        <w:t xml:space="preserve">Smluvní strany se dohodly, že oprávněnými zaměstnanci, kteří mohou jednat za smluvní strany rozsahu a kvalitě plnění předmětu smlouvy jsou uvedení v seznamu oprávněných osob objednatele, který je přílohou této smlouvy </w:t>
      </w:r>
      <w:r w:rsidRPr="00F73D0A">
        <w:rPr>
          <w:rFonts w:ascii="Calibri" w:hAnsi="Calibri"/>
          <w:b w:val="0"/>
          <w:i/>
          <w:snapToGrid w:val="0"/>
          <w:sz w:val="22"/>
          <w:szCs w:val="22"/>
        </w:rPr>
        <w:t xml:space="preserve">(bude doloženo objednatelem ke dni podpisu smlouvy).  </w:t>
      </w:r>
    </w:p>
    <w:p w:rsidR="006036EA" w:rsidRPr="00301881" w:rsidRDefault="006036EA" w:rsidP="00F73D0A">
      <w:pPr>
        <w:pStyle w:val="Zkladntext"/>
        <w:tabs>
          <w:tab w:val="left" w:pos="1134"/>
          <w:tab w:val="left" w:pos="1701"/>
        </w:tabs>
        <w:ind w:left="709"/>
        <w:rPr>
          <w:rFonts w:ascii="Calibri" w:hAnsi="Calibri"/>
          <w:b w:val="0"/>
          <w:sz w:val="22"/>
          <w:szCs w:val="22"/>
        </w:rPr>
      </w:pPr>
    </w:p>
    <w:p w:rsidR="00334F98" w:rsidRPr="00301881" w:rsidRDefault="00334F98" w:rsidP="00F73D0A">
      <w:pPr>
        <w:tabs>
          <w:tab w:val="left" w:pos="720"/>
          <w:tab w:val="left" w:pos="1134"/>
          <w:tab w:val="left" w:pos="1701"/>
        </w:tabs>
        <w:ind w:left="709"/>
        <w:jc w:val="both"/>
        <w:rPr>
          <w:rFonts w:ascii="Calibri" w:hAnsi="Calibri"/>
          <w:snapToGrid w:val="0"/>
          <w:sz w:val="22"/>
          <w:szCs w:val="22"/>
        </w:rPr>
      </w:pPr>
      <w:r w:rsidRPr="00301881">
        <w:rPr>
          <w:rFonts w:ascii="Calibri" w:hAnsi="Calibri"/>
          <w:snapToGrid w:val="0"/>
          <w:sz w:val="22"/>
          <w:szCs w:val="22"/>
        </w:rPr>
        <w:t xml:space="preserve">Oprávněnými osobami </w:t>
      </w:r>
      <w:r w:rsidR="006036EA" w:rsidRPr="00301881">
        <w:rPr>
          <w:rFonts w:ascii="Calibri" w:hAnsi="Calibri"/>
          <w:snapToGrid w:val="0"/>
          <w:sz w:val="22"/>
          <w:szCs w:val="22"/>
        </w:rPr>
        <w:t>za dodavatele</w:t>
      </w:r>
      <w:r w:rsidRPr="00301881">
        <w:rPr>
          <w:rFonts w:ascii="Calibri" w:hAnsi="Calibri"/>
          <w:snapToGrid w:val="0"/>
          <w:sz w:val="22"/>
          <w:szCs w:val="22"/>
        </w:rPr>
        <w:t xml:space="preserve"> jsou</w:t>
      </w:r>
      <w:r w:rsidR="006036EA" w:rsidRPr="00301881">
        <w:rPr>
          <w:rFonts w:ascii="Calibri" w:hAnsi="Calibri"/>
          <w:snapToGrid w:val="0"/>
          <w:sz w:val="22"/>
          <w:szCs w:val="22"/>
        </w:rPr>
        <w:t xml:space="preserve">: </w:t>
      </w:r>
    </w:p>
    <w:p w:rsidR="006036EA" w:rsidRPr="00301881" w:rsidRDefault="006036EA" w:rsidP="00F73D0A">
      <w:pPr>
        <w:tabs>
          <w:tab w:val="left" w:pos="1134"/>
          <w:tab w:val="left" w:pos="1701"/>
          <w:tab w:val="left" w:pos="2340"/>
        </w:tabs>
        <w:ind w:left="709"/>
        <w:rPr>
          <w:rFonts w:ascii="Calibri" w:hAnsi="Calibri"/>
          <w:snapToGrid w:val="0"/>
          <w:sz w:val="22"/>
          <w:szCs w:val="22"/>
        </w:rPr>
      </w:pPr>
      <w:r w:rsidRPr="00301881">
        <w:rPr>
          <w:rFonts w:ascii="Calibri" w:hAnsi="Calibri"/>
          <w:snapToGrid w:val="0"/>
          <w:sz w:val="22"/>
          <w:szCs w:val="22"/>
        </w:rPr>
        <w:t xml:space="preserve"> </w:t>
      </w:r>
      <w:r w:rsidRPr="00301881">
        <w:rPr>
          <w:rFonts w:ascii="Calibri" w:hAnsi="Calibri"/>
          <w:snapToGrid w:val="0"/>
          <w:sz w:val="22"/>
          <w:szCs w:val="22"/>
        </w:rPr>
        <w:tab/>
      </w:r>
      <w:r w:rsidR="00333E72" w:rsidRPr="00301881">
        <w:rPr>
          <w:rFonts w:ascii="Calibri" w:hAnsi="Calibri"/>
          <w:b/>
          <w:bCs/>
          <w:sz w:val="22"/>
          <w:szCs w:val="22"/>
          <w:highlight w:val="yellow"/>
        </w:rPr>
        <w:t>______________</w:t>
      </w:r>
      <w:r w:rsidRPr="00301881">
        <w:rPr>
          <w:rFonts w:ascii="Calibri" w:hAnsi="Calibri"/>
          <w:snapToGrid w:val="0"/>
          <w:sz w:val="22"/>
          <w:szCs w:val="22"/>
        </w:rPr>
        <w:t xml:space="preserve"> / provozní záležitosti /………..……</w:t>
      </w:r>
      <w:r w:rsidR="00333E72" w:rsidRPr="00301881">
        <w:rPr>
          <w:rFonts w:ascii="Calibri" w:hAnsi="Calibri"/>
          <w:b/>
          <w:bCs/>
          <w:sz w:val="22"/>
          <w:szCs w:val="22"/>
          <w:highlight w:val="yellow"/>
        </w:rPr>
        <w:t>____________</w:t>
      </w:r>
    </w:p>
    <w:p w:rsidR="00F73D0A" w:rsidRDefault="006036EA" w:rsidP="00F73D0A">
      <w:pPr>
        <w:tabs>
          <w:tab w:val="left" w:pos="1134"/>
          <w:tab w:val="left" w:pos="1701"/>
          <w:tab w:val="left" w:pos="2340"/>
        </w:tabs>
        <w:ind w:left="709"/>
        <w:rPr>
          <w:rFonts w:ascii="Calibri" w:hAnsi="Calibri"/>
          <w:b/>
          <w:bCs/>
          <w:snapToGrid w:val="0"/>
          <w:sz w:val="22"/>
          <w:szCs w:val="22"/>
        </w:rPr>
      </w:pPr>
      <w:r w:rsidRPr="00301881">
        <w:rPr>
          <w:rFonts w:ascii="Calibri" w:hAnsi="Calibri"/>
          <w:snapToGrid w:val="0"/>
          <w:sz w:val="22"/>
          <w:szCs w:val="22"/>
        </w:rPr>
        <w:tab/>
      </w:r>
      <w:r w:rsidR="00333E72" w:rsidRPr="00301881">
        <w:rPr>
          <w:rFonts w:ascii="Calibri" w:hAnsi="Calibri"/>
          <w:b/>
          <w:bCs/>
          <w:sz w:val="22"/>
          <w:szCs w:val="22"/>
          <w:highlight w:val="yellow"/>
        </w:rPr>
        <w:t>______________</w:t>
      </w:r>
      <w:r w:rsidRPr="00301881">
        <w:rPr>
          <w:rFonts w:ascii="Calibri" w:hAnsi="Calibri"/>
          <w:snapToGrid w:val="0"/>
          <w:sz w:val="22"/>
          <w:szCs w:val="22"/>
        </w:rPr>
        <w:t>/ smluvní záležitosti /………</w:t>
      </w:r>
      <w:r w:rsidR="00333E72" w:rsidRPr="00301881">
        <w:rPr>
          <w:rFonts w:ascii="Calibri" w:hAnsi="Calibri"/>
          <w:snapToGrid w:val="0"/>
          <w:sz w:val="22"/>
          <w:szCs w:val="22"/>
        </w:rPr>
        <w:t>……...</w:t>
      </w:r>
      <w:r w:rsidRPr="00301881">
        <w:rPr>
          <w:rFonts w:ascii="Calibri" w:hAnsi="Calibri"/>
          <w:snapToGrid w:val="0"/>
          <w:sz w:val="22"/>
          <w:szCs w:val="22"/>
        </w:rPr>
        <w:t>.</w:t>
      </w:r>
      <w:r w:rsidR="00333E72" w:rsidRPr="00301881">
        <w:rPr>
          <w:rFonts w:ascii="Calibri" w:hAnsi="Calibri"/>
          <w:b/>
          <w:bCs/>
          <w:sz w:val="22"/>
          <w:szCs w:val="22"/>
          <w:highlight w:val="yellow"/>
        </w:rPr>
        <w:t>____________</w:t>
      </w:r>
    </w:p>
    <w:p w:rsidR="00F73D0A" w:rsidRDefault="00F73D0A" w:rsidP="00F73D0A">
      <w:pPr>
        <w:numPr>
          <w:ilvl w:val="0"/>
          <w:numId w:val="23"/>
        </w:numPr>
        <w:jc w:val="both"/>
        <w:rPr>
          <w:rFonts w:ascii="Calibri" w:hAnsi="Calibri"/>
          <w:snapToGrid w:val="0"/>
          <w:sz w:val="22"/>
          <w:szCs w:val="22"/>
        </w:rPr>
      </w:pPr>
      <w:r w:rsidRPr="00301881">
        <w:rPr>
          <w:rFonts w:ascii="Calibri" w:hAnsi="Calibri"/>
          <w:snapToGrid w:val="0"/>
          <w:sz w:val="22"/>
          <w:szCs w:val="22"/>
        </w:rPr>
        <w:t>Smlouva je projevem vážné a svo</w:t>
      </w:r>
      <w:r>
        <w:rPr>
          <w:rFonts w:ascii="Calibri" w:hAnsi="Calibri"/>
          <w:snapToGrid w:val="0"/>
          <w:sz w:val="22"/>
          <w:szCs w:val="22"/>
        </w:rPr>
        <w:t>bodné vůle obou smluvních stran.</w:t>
      </w:r>
    </w:p>
    <w:p w:rsidR="00F73D0A" w:rsidRPr="00301881" w:rsidRDefault="00F73D0A" w:rsidP="00F73D0A">
      <w:pPr>
        <w:pStyle w:val="Zkladntext"/>
        <w:ind w:left="720"/>
        <w:rPr>
          <w:rFonts w:ascii="Calibri" w:hAnsi="Calibri"/>
          <w:b w:val="0"/>
          <w:sz w:val="22"/>
          <w:szCs w:val="22"/>
        </w:rPr>
      </w:pPr>
    </w:p>
    <w:p w:rsidR="00F73D0A" w:rsidRPr="00F73D0A" w:rsidRDefault="00F73D0A" w:rsidP="00F73D0A">
      <w:pPr>
        <w:numPr>
          <w:ilvl w:val="0"/>
          <w:numId w:val="23"/>
        </w:numPr>
        <w:tabs>
          <w:tab w:val="left" w:pos="1134"/>
          <w:tab w:val="left" w:pos="1701"/>
          <w:tab w:val="left" w:pos="2340"/>
        </w:tabs>
        <w:jc w:val="both"/>
        <w:rPr>
          <w:rFonts w:ascii="Calibri" w:hAnsi="Calibri"/>
          <w:snapToGrid w:val="0"/>
          <w:sz w:val="22"/>
          <w:szCs w:val="22"/>
        </w:rPr>
      </w:pPr>
      <w:r w:rsidRPr="00F73D0A">
        <w:rPr>
          <w:rFonts w:ascii="Calibri" w:hAnsi="Calibri"/>
          <w:snapToGrid w:val="0"/>
          <w:sz w:val="22"/>
          <w:szCs w:val="22"/>
        </w:rPr>
        <w:t>Jakékoliv změny a doplňky musí mít formu píse</w:t>
      </w:r>
      <w:r>
        <w:rPr>
          <w:rFonts w:ascii="Calibri" w:hAnsi="Calibri"/>
          <w:snapToGrid w:val="0"/>
          <w:sz w:val="22"/>
          <w:szCs w:val="22"/>
        </w:rPr>
        <w:t xml:space="preserve">mného dodatku k této smlouvě a </w:t>
      </w:r>
      <w:r w:rsidRPr="00F73D0A">
        <w:rPr>
          <w:rFonts w:ascii="Calibri" w:hAnsi="Calibri"/>
          <w:snapToGrid w:val="0"/>
          <w:sz w:val="22"/>
          <w:szCs w:val="22"/>
        </w:rPr>
        <w:t xml:space="preserve"> musí</w:t>
      </w:r>
      <w:r>
        <w:rPr>
          <w:rFonts w:ascii="Calibri" w:hAnsi="Calibri"/>
          <w:snapToGrid w:val="0"/>
          <w:sz w:val="22"/>
          <w:szCs w:val="22"/>
        </w:rPr>
        <w:t xml:space="preserve">  být </w:t>
      </w:r>
      <w:r w:rsidRPr="00F73D0A">
        <w:rPr>
          <w:rFonts w:ascii="Calibri" w:hAnsi="Calibri"/>
          <w:snapToGrid w:val="0"/>
          <w:sz w:val="22"/>
          <w:szCs w:val="22"/>
        </w:rPr>
        <w:t xml:space="preserve">podepsány oběma smluvními stranami. </w:t>
      </w:r>
    </w:p>
    <w:p w:rsidR="006036EA" w:rsidRPr="00301881" w:rsidRDefault="006036EA" w:rsidP="00F73D0A">
      <w:pPr>
        <w:pStyle w:val="Zkladntext"/>
        <w:tabs>
          <w:tab w:val="left" w:pos="900"/>
        </w:tabs>
        <w:ind w:left="870" w:hanging="870"/>
        <w:rPr>
          <w:rFonts w:ascii="Calibri" w:hAnsi="Calibri"/>
          <w:b w:val="0"/>
          <w:sz w:val="22"/>
          <w:szCs w:val="22"/>
        </w:rPr>
      </w:pPr>
    </w:p>
    <w:p w:rsidR="00F73D0A" w:rsidRPr="00301881" w:rsidRDefault="00F73D0A" w:rsidP="00F73D0A">
      <w:pPr>
        <w:pStyle w:val="Zkladntext"/>
        <w:ind w:left="360"/>
        <w:rPr>
          <w:rFonts w:ascii="Calibri" w:hAnsi="Calibri"/>
          <w:b w:val="0"/>
          <w:sz w:val="22"/>
          <w:szCs w:val="22"/>
        </w:rPr>
      </w:pPr>
      <w:r>
        <w:rPr>
          <w:rFonts w:ascii="Calibri" w:hAnsi="Calibri"/>
          <w:b w:val="0"/>
          <w:sz w:val="22"/>
          <w:szCs w:val="22"/>
        </w:rPr>
        <w:t xml:space="preserve">15. </w:t>
      </w:r>
      <w:r w:rsidRPr="00301881">
        <w:rPr>
          <w:rFonts w:ascii="Calibri" w:hAnsi="Calibri"/>
          <w:b w:val="0"/>
          <w:sz w:val="22"/>
          <w:szCs w:val="22"/>
        </w:rPr>
        <w:t xml:space="preserve">Tato smlouva je </w:t>
      </w:r>
      <w:r>
        <w:rPr>
          <w:rFonts w:ascii="Calibri" w:hAnsi="Calibri"/>
          <w:b w:val="0"/>
          <w:sz w:val="22"/>
          <w:szCs w:val="22"/>
        </w:rPr>
        <w:t xml:space="preserve">vyhotovena ve dvou stejnopisech, </w:t>
      </w:r>
      <w:r w:rsidRPr="00301881">
        <w:rPr>
          <w:rFonts w:ascii="Calibri" w:hAnsi="Calibri"/>
          <w:b w:val="0"/>
          <w:sz w:val="22"/>
          <w:szCs w:val="22"/>
        </w:rPr>
        <w:t xml:space="preserve">z nichž každý má platnost originálu.       </w:t>
      </w:r>
      <w:r>
        <w:rPr>
          <w:rFonts w:ascii="Calibri" w:hAnsi="Calibri"/>
          <w:b w:val="0"/>
          <w:sz w:val="22"/>
          <w:szCs w:val="22"/>
        </w:rPr>
        <w:tab/>
      </w:r>
      <w:r w:rsidRPr="00301881">
        <w:rPr>
          <w:rFonts w:ascii="Calibri" w:hAnsi="Calibri"/>
          <w:b w:val="0"/>
          <w:sz w:val="22"/>
          <w:szCs w:val="22"/>
        </w:rPr>
        <w:t>Každá ze smluvních stran obdrží po jednom stejnopisu.</w:t>
      </w:r>
    </w:p>
    <w:p w:rsidR="00F73D0A" w:rsidRDefault="00F73D0A" w:rsidP="00F73D0A">
      <w:pPr>
        <w:ind w:left="360"/>
        <w:jc w:val="both"/>
        <w:rPr>
          <w:rFonts w:ascii="Calibri" w:hAnsi="Calibri"/>
          <w:snapToGrid w:val="0"/>
          <w:sz w:val="22"/>
          <w:szCs w:val="22"/>
        </w:rPr>
      </w:pPr>
    </w:p>
    <w:p w:rsidR="00F73D0A" w:rsidRPr="00301881" w:rsidRDefault="00F73D0A" w:rsidP="00F73D0A">
      <w:pPr>
        <w:ind w:left="426"/>
        <w:jc w:val="both"/>
        <w:rPr>
          <w:rFonts w:ascii="Calibri" w:hAnsi="Calibri"/>
          <w:snapToGrid w:val="0"/>
          <w:sz w:val="22"/>
          <w:szCs w:val="22"/>
        </w:rPr>
      </w:pPr>
      <w:r>
        <w:rPr>
          <w:rFonts w:ascii="Calibri" w:hAnsi="Calibri"/>
          <w:snapToGrid w:val="0"/>
          <w:sz w:val="22"/>
          <w:szCs w:val="22"/>
        </w:rPr>
        <w:t xml:space="preserve">Seznam příloh: </w:t>
      </w:r>
    </w:p>
    <w:p w:rsidR="00F73D0A" w:rsidRPr="00301881" w:rsidRDefault="00F73D0A" w:rsidP="00F73D0A">
      <w:pPr>
        <w:ind w:left="426"/>
        <w:jc w:val="both"/>
        <w:rPr>
          <w:rFonts w:ascii="Calibri" w:hAnsi="Calibri"/>
          <w:snapToGrid w:val="0"/>
          <w:sz w:val="22"/>
          <w:szCs w:val="22"/>
        </w:rPr>
      </w:pPr>
      <w:r>
        <w:rPr>
          <w:rFonts w:ascii="Calibri" w:hAnsi="Calibri"/>
          <w:sz w:val="22"/>
          <w:szCs w:val="22"/>
        </w:rPr>
        <w:t>Příloha č. 1 -</w:t>
      </w:r>
      <w:r w:rsidRPr="00301881">
        <w:rPr>
          <w:rFonts w:ascii="Calibri" w:hAnsi="Calibri"/>
          <w:sz w:val="22"/>
          <w:szCs w:val="22"/>
        </w:rPr>
        <w:t xml:space="preserve"> „Rozsah a způsob provádění ostrahy“,</w:t>
      </w:r>
    </w:p>
    <w:p w:rsidR="00F73D0A" w:rsidRPr="00301881" w:rsidRDefault="00F73D0A" w:rsidP="00F73D0A">
      <w:pPr>
        <w:pStyle w:val="Zkladntext"/>
        <w:ind w:left="426"/>
        <w:rPr>
          <w:rFonts w:ascii="Calibri" w:hAnsi="Calibri"/>
          <w:b w:val="0"/>
          <w:sz w:val="22"/>
          <w:szCs w:val="22"/>
        </w:rPr>
      </w:pPr>
      <w:r>
        <w:rPr>
          <w:rFonts w:ascii="Calibri" w:hAnsi="Calibri"/>
          <w:b w:val="0"/>
          <w:sz w:val="22"/>
          <w:szCs w:val="22"/>
        </w:rPr>
        <w:t>Příloha č. 2 -</w:t>
      </w:r>
      <w:r w:rsidRPr="00301881">
        <w:rPr>
          <w:rFonts w:ascii="Calibri" w:hAnsi="Calibri"/>
          <w:b w:val="0"/>
          <w:sz w:val="22"/>
          <w:szCs w:val="22"/>
        </w:rPr>
        <w:t xml:space="preserve"> „Poskytování ochranného doprovodu pokladníka objednatele při převozu </w:t>
      </w:r>
    </w:p>
    <w:p w:rsidR="00F73D0A" w:rsidRPr="00301881" w:rsidRDefault="00F73D0A" w:rsidP="00F73D0A">
      <w:pPr>
        <w:pStyle w:val="Zkladntext"/>
        <w:ind w:left="426"/>
        <w:rPr>
          <w:rFonts w:ascii="Calibri" w:hAnsi="Calibri"/>
          <w:b w:val="0"/>
          <w:sz w:val="22"/>
          <w:szCs w:val="22"/>
        </w:rPr>
      </w:pPr>
      <w:r w:rsidRPr="00301881">
        <w:rPr>
          <w:rFonts w:ascii="Calibri" w:hAnsi="Calibri"/>
          <w:b w:val="0"/>
          <w:sz w:val="22"/>
          <w:szCs w:val="22"/>
        </w:rPr>
        <w:t>finančních částek“,</w:t>
      </w:r>
    </w:p>
    <w:p w:rsidR="00F73D0A" w:rsidRDefault="00F73D0A" w:rsidP="00F73D0A">
      <w:pPr>
        <w:pStyle w:val="Zkladntext"/>
        <w:ind w:left="426"/>
        <w:rPr>
          <w:rFonts w:ascii="Calibri" w:hAnsi="Calibri"/>
          <w:b w:val="0"/>
          <w:sz w:val="22"/>
          <w:szCs w:val="22"/>
        </w:rPr>
      </w:pPr>
      <w:r w:rsidRPr="00301881">
        <w:rPr>
          <w:rFonts w:ascii="Calibri" w:hAnsi="Calibri"/>
          <w:b w:val="0"/>
          <w:sz w:val="22"/>
          <w:szCs w:val="22"/>
        </w:rPr>
        <w:t>Příloha č. 3 – „Pojistná smlouva“.</w:t>
      </w:r>
      <w:r>
        <w:rPr>
          <w:rFonts w:ascii="Calibri" w:hAnsi="Calibri"/>
          <w:b w:val="0"/>
          <w:sz w:val="22"/>
          <w:szCs w:val="22"/>
        </w:rPr>
        <w:t xml:space="preserve"> </w:t>
      </w:r>
      <w:r w:rsidRPr="00301881">
        <w:rPr>
          <w:rFonts w:ascii="Calibri" w:hAnsi="Calibri"/>
          <w:b w:val="0"/>
          <w:sz w:val="22"/>
          <w:szCs w:val="22"/>
        </w:rPr>
        <w:t xml:space="preserve"> </w:t>
      </w:r>
    </w:p>
    <w:p w:rsidR="00F73D0A" w:rsidRDefault="00F73D0A" w:rsidP="00F73D0A">
      <w:pPr>
        <w:ind w:left="360"/>
        <w:jc w:val="both"/>
        <w:rPr>
          <w:rFonts w:ascii="Calibri" w:hAnsi="Calibri"/>
          <w:snapToGrid w:val="0"/>
          <w:sz w:val="22"/>
          <w:szCs w:val="22"/>
        </w:rPr>
      </w:pPr>
    </w:p>
    <w:p w:rsidR="0081756C" w:rsidRPr="00301881" w:rsidRDefault="0081756C" w:rsidP="00F73D0A">
      <w:pPr>
        <w:tabs>
          <w:tab w:val="left" w:pos="720"/>
        </w:tabs>
        <w:ind w:left="720" w:hanging="360"/>
        <w:jc w:val="both"/>
        <w:rPr>
          <w:rFonts w:ascii="Calibri" w:hAnsi="Calibri"/>
          <w:b/>
          <w:sz w:val="22"/>
          <w:szCs w:val="22"/>
        </w:rPr>
      </w:pPr>
    </w:p>
    <w:p w:rsidR="006036EA" w:rsidRDefault="006036EA">
      <w:pPr>
        <w:pStyle w:val="Zkladntext"/>
        <w:rPr>
          <w:rFonts w:ascii="Calibri" w:hAnsi="Calibri"/>
          <w:b w:val="0"/>
          <w:sz w:val="22"/>
          <w:szCs w:val="22"/>
        </w:rPr>
      </w:pPr>
    </w:p>
    <w:p w:rsidR="0028009C" w:rsidRDefault="0028009C">
      <w:pPr>
        <w:pStyle w:val="Zkladntext"/>
        <w:rPr>
          <w:rFonts w:ascii="Calibri" w:hAnsi="Calibri"/>
          <w:b w:val="0"/>
          <w:sz w:val="22"/>
          <w:szCs w:val="22"/>
        </w:rPr>
      </w:pPr>
    </w:p>
    <w:p w:rsidR="0028009C" w:rsidRPr="00301881" w:rsidRDefault="0028009C">
      <w:pPr>
        <w:pStyle w:val="Zkladntext"/>
        <w:rPr>
          <w:rFonts w:ascii="Calibri" w:hAnsi="Calibri"/>
          <w:b w:val="0"/>
          <w:sz w:val="22"/>
          <w:szCs w:val="22"/>
        </w:rPr>
      </w:pPr>
    </w:p>
    <w:p w:rsidR="006036EA" w:rsidRPr="00301881" w:rsidRDefault="006036EA">
      <w:pPr>
        <w:ind w:left="284"/>
        <w:rPr>
          <w:rFonts w:ascii="Calibri" w:hAnsi="Calibri"/>
          <w:snapToGrid w:val="0"/>
          <w:sz w:val="22"/>
          <w:szCs w:val="22"/>
        </w:rPr>
      </w:pPr>
    </w:p>
    <w:p w:rsidR="00F50469" w:rsidRPr="00301881" w:rsidRDefault="00F50469">
      <w:pPr>
        <w:ind w:left="284"/>
        <w:rPr>
          <w:rFonts w:ascii="Calibri" w:hAnsi="Calibri"/>
          <w:snapToGrid w:val="0"/>
          <w:sz w:val="22"/>
          <w:szCs w:val="22"/>
        </w:rPr>
      </w:pPr>
    </w:p>
    <w:p w:rsidR="006036EA" w:rsidRPr="00301881" w:rsidRDefault="006036EA" w:rsidP="00334F98">
      <w:pPr>
        <w:pStyle w:val="Zkladntext"/>
        <w:rPr>
          <w:rFonts w:ascii="Calibri" w:hAnsi="Calibri"/>
          <w:sz w:val="22"/>
          <w:szCs w:val="22"/>
        </w:rPr>
      </w:pPr>
      <w:r w:rsidRPr="00301881">
        <w:rPr>
          <w:rFonts w:ascii="Calibri" w:hAnsi="Calibri"/>
          <w:b w:val="0"/>
          <w:sz w:val="22"/>
          <w:szCs w:val="22"/>
        </w:rPr>
        <w:t>V </w:t>
      </w:r>
      <w:r w:rsidR="00F73D0A" w:rsidRPr="00301881">
        <w:rPr>
          <w:rFonts w:ascii="Calibri" w:hAnsi="Calibri"/>
          <w:b w:val="0"/>
          <w:sz w:val="22"/>
          <w:szCs w:val="22"/>
        </w:rPr>
        <w:t>…………</w:t>
      </w:r>
      <w:r w:rsidRPr="00301881">
        <w:rPr>
          <w:rFonts w:ascii="Calibri" w:hAnsi="Calibri"/>
          <w:b w:val="0"/>
          <w:sz w:val="22"/>
          <w:szCs w:val="22"/>
        </w:rPr>
        <w:t xml:space="preserve"> dne ……………                                </w:t>
      </w:r>
      <w:r w:rsidR="00334F98" w:rsidRPr="00301881">
        <w:rPr>
          <w:rFonts w:ascii="Calibri" w:hAnsi="Calibri"/>
          <w:b w:val="0"/>
          <w:sz w:val="22"/>
          <w:szCs w:val="22"/>
        </w:rPr>
        <w:t xml:space="preserve"> </w:t>
      </w:r>
      <w:r w:rsidR="00F73D0A">
        <w:rPr>
          <w:rFonts w:ascii="Calibri" w:hAnsi="Calibri"/>
          <w:b w:val="0"/>
          <w:sz w:val="22"/>
          <w:szCs w:val="22"/>
        </w:rPr>
        <w:tab/>
      </w:r>
      <w:r w:rsidR="00F73D0A">
        <w:rPr>
          <w:rFonts w:ascii="Calibri" w:hAnsi="Calibri"/>
          <w:b w:val="0"/>
          <w:sz w:val="22"/>
          <w:szCs w:val="22"/>
        </w:rPr>
        <w:tab/>
      </w:r>
      <w:r w:rsidR="00F73D0A">
        <w:rPr>
          <w:rFonts w:ascii="Calibri" w:hAnsi="Calibri"/>
          <w:b w:val="0"/>
          <w:sz w:val="22"/>
          <w:szCs w:val="22"/>
        </w:rPr>
        <w:tab/>
      </w:r>
      <w:r w:rsidRPr="00301881">
        <w:rPr>
          <w:rFonts w:ascii="Calibri" w:hAnsi="Calibri"/>
          <w:b w:val="0"/>
          <w:sz w:val="22"/>
          <w:szCs w:val="22"/>
        </w:rPr>
        <w:t>V </w:t>
      </w:r>
      <w:r w:rsidR="00F73D0A" w:rsidRPr="00301881">
        <w:rPr>
          <w:rFonts w:ascii="Calibri" w:hAnsi="Calibri"/>
          <w:b w:val="0"/>
          <w:sz w:val="22"/>
          <w:szCs w:val="22"/>
        </w:rPr>
        <w:t>…………</w:t>
      </w:r>
      <w:r w:rsidRPr="00301881">
        <w:rPr>
          <w:rFonts w:ascii="Calibri" w:hAnsi="Calibri"/>
          <w:b w:val="0"/>
          <w:sz w:val="22"/>
          <w:szCs w:val="22"/>
        </w:rPr>
        <w:t xml:space="preserve"> dne ……………</w:t>
      </w:r>
    </w:p>
    <w:p w:rsidR="006036EA" w:rsidRDefault="006036EA">
      <w:pPr>
        <w:pStyle w:val="Zkladntext"/>
        <w:ind w:left="360"/>
        <w:rPr>
          <w:rFonts w:ascii="Calibri" w:hAnsi="Calibri"/>
          <w:sz w:val="22"/>
          <w:szCs w:val="22"/>
        </w:rPr>
      </w:pPr>
    </w:p>
    <w:p w:rsidR="0028009C" w:rsidRDefault="0028009C">
      <w:pPr>
        <w:pStyle w:val="Zkladntext"/>
        <w:ind w:left="360"/>
        <w:rPr>
          <w:rFonts w:ascii="Calibri" w:hAnsi="Calibri"/>
          <w:sz w:val="22"/>
          <w:szCs w:val="22"/>
        </w:rPr>
      </w:pPr>
    </w:p>
    <w:p w:rsidR="0028009C" w:rsidRDefault="0028009C">
      <w:pPr>
        <w:pStyle w:val="Zkladntext"/>
        <w:ind w:left="360"/>
        <w:rPr>
          <w:rFonts w:ascii="Calibri" w:hAnsi="Calibri"/>
          <w:sz w:val="22"/>
          <w:szCs w:val="22"/>
        </w:rPr>
      </w:pPr>
    </w:p>
    <w:p w:rsidR="0028009C" w:rsidRPr="00301881" w:rsidRDefault="0028009C">
      <w:pPr>
        <w:pStyle w:val="Zkladntext"/>
        <w:ind w:left="360"/>
        <w:rPr>
          <w:rFonts w:ascii="Calibri" w:hAnsi="Calibri"/>
          <w:sz w:val="22"/>
          <w:szCs w:val="22"/>
        </w:rPr>
      </w:pPr>
    </w:p>
    <w:p w:rsidR="00334F98" w:rsidRPr="00301881" w:rsidRDefault="006036EA" w:rsidP="00334F98">
      <w:pPr>
        <w:pStyle w:val="Zkladntext"/>
        <w:rPr>
          <w:rFonts w:ascii="Calibri" w:hAnsi="Calibri"/>
          <w:sz w:val="22"/>
          <w:szCs w:val="22"/>
        </w:rPr>
      </w:pPr>
      <w:r w:rsidRPr="00301881">
        <w:rPr>
          <w:rFonts w:ascii="Calibri" w:hAnsi="Calibri"/>
          <w:sz w:val="22"/>
          <w:szCs w:val="22"/>
        </w:rPr>
        <w:t xml:space="preserve">---------------------------------------                       </w:t>
      </w:r>
      <w:r w:rsidR="00F73D0A">
        <w:rPr>
          <w:rFonts w:ascii="Calibri" w:hAnsi="Calibri"/>
          <w:sz w:val="22"/>
          <w:szCs w:val="22"/>
        </w:rPr>
        <w:tab/>
      </w:r>
      <w:r w:rsidR="00F73D0A">
        <w:rPr>
          <w:rFonts w:ascii="Calibri" w:hAnsi="Calibri"/>
          <w:sz w:val="22"/>
          <w:szCs w:val="22"/>
        </w:rPr>
        <w:tab/>
      </w:r>
      <w:r w:rsidR="00F73D0A">
        <w:rPr>
          <w:rFonts w:ascii="Calibri" w:hAnsi="Calibri"/>
          <w:sz w:val="22"/>
          <w:szCs w:val="22"/>
        </w:rPr>
        <w:tab/>
      </w:r>
      <w:r w:rsidRPr="00301881">
        <w:rPr>
          <w:rFonts w:ascii="Calibri" w:hAnsi="Calibri"/>
          <w:sz w:val="22"/>
          <w:szCs w:val="22"/>
        </w:rPr>
        <w:t>-------------</w:t>
      </w:r>
      <w:r w:rsidR="00334F98" w:rsidRPr="00301881">
        <w:rPr>
          <w:rFonts w:ascii="Calibri" w:hAnsi="Calibri"/>
          <w:sz w:val="22"/>
          <w:szCs w:val="22"/>
        </w:rPr>
        <w:t>--------------------------</w:t>
      </w:r>
    </w:p>
    <w:p w:rsidR="006036EA" w:rsidRDefault="00F73D0A" w:rsidP="00334F98">
      <w:pPr>
        <w:pStyle w:val="Zkladntext"/>
        <w:rPr>
          <w:rFonts w:ascii="Calibri" w:hAnsi="Calibri"/>
          <w:b w:val="0"/>
          <w:sz w:val="22"/>
          <w:szCs w:val="22"/>
        </w:rPr>
      </w:pPr>
      <w:r>
        <w:rPr>
          <w:rFonts w:ascii="Calibri" w:hAnsi="Calibri"/>
          <w:b w:val="0"/>
          <w:sz w:val="22"/>
          <w:szCs w:val="22"/>
        </w:rPr>
        <w:t>osoba oprávněná za objednatele</w:t>
      </w:r>
      <w:r w:rsidR="006036EA" w:rsidRPr="00301881">
        <w:rPr>
          <w:rFonts w:ascii="Calibri" w:hAnsi="Calibri"/>
          <w:b w:val="0"/>
          <w:sz w:val="22"/>
          <w:szCs w:val="22"/>
        </w:rPr>
        <w:t xml:space="preserve">                                              </w:t>
      </w:r>
      <w:r w:rsidR="00B26F48" w:rsidRPr="00301881">
        <w:rPr>
          <w:rFonts w:ascii="Calibri" w:hAnsi="Calibri"/>
          <w:b w:val="0"/>
          <w:sz w:val="22"/>
          <w:szCs w:val="22"/>
        </w:rPr>
        <w:t xml:space="preserve">  </w:t>
      </w:r>
      <w:r>
        <w:rPr>
          <w:rFonts w:ascii="Calibri" w:hAnsi="Calibri"/>
          <w:b w:val="0"/>
          <w:sz w:val="22"/>
          <w:szCs w:val="22"/>
        </w:rPr>
        <w:t>Jméno osoby jednající za sml. partnera</w:t>
      </w:r>
    </w:p>
    <w:p w:rsidR="00F73D0A" w:rsidRPr="00301881" w:rsidRDefault="00F73D0A" w:rsidP="00334F98">
      <w:pPr>
        <w:pStyle w:val="Zkladntext"/>
        <w:rPr>
          <w:rFonts w:ascii="Calibri" w:hAnsi="Calibri"/>
          <w:b w:val="0"/>
          <w:sz w:val="22"/>
          <w:szCs w:val="22"/>
        </w:rPr>
      </w:pP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t xml:space="preserve">Název/firma sml. partnera </w:t>
      </w:r>
    </w:p>
    <w:sectPr w:rsidR="00F73D0A" w:rsidRPr="00301881" w:rsidSect="004D53D8">
      <w:footerReference w:type="even" r:id="rId7"/>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6703" w:rsidRDefault="002F6703">
      <w:r>
        <w:separator/>
      </w:r>
    </w:p>
  </w:endnote>
  <w:endnote w:type="continuationSeparator" w:id="0">
    <w:p w:rsidR="002F6703" w:rsidRDefault="002F67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Italic">
    <w:panose1 w:val="00000000000000000000"/>
    <w:charset w:val="EE"/>
    <w:family w:val="auto"/>
    <w:notTrueType/>
    <w:pitch w:val="default"/>
    <w:sig w:usb0="00000005" w:usb1="00000000" w:usb2="00000000" w:usb3="00000000" w:csb0="00000002" w:csb1="00000000"/>
  </w:font>
  <w:font w:name="Calibri,Bold">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6EA" w:rsidRDefault="004520C9">
    <w:pPr>
      <w:pStyle w:val="Zpat"/>
      <w:framePr w:wrap="around" w:vAnchor="text" w:hAnchor="margin" w:xAlign="center" w:y="1"/>
      <w:rPr>
        <w:rStyle w:val="slostrnky"/>
      </w:rPr>
    </w:pPr>
    <w:r>
      <w:rPr>
        <w:rStyle w:val="slostrnky"/>
      </w:rPr>
      <w:fldChar w:fldCharType="begin"/>
    </w:r>
    <w:r w:rsidR="006036EA">
      <w:rPr>
        <w:rStyle w:val="slostrnky"/>
      </w:rPr>
      <w:instrText xml:space="preserve">PAGE  </w:instrText>
    </w:r>
    <w:r>
      <w:rPr>
        <w:rStyle w:val="slostrnky"/>
      </w:rPr>
      <w:fldChar w:fldCharType="end"/>
    </w:r>
  </w:p>
  <w:p w:rsidR="006036EA" w:rsidRDefault="006036EA">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395305"/>
      <w:docPartObj>
        <w:docPartGallery w:val="Page Numbers (Top of Page)"/>
        <w:docPartUnique/>
      </w:docPartObj>
    </w:sdtPr>
    <w:sdtContent>
      <w:p w:rsidR="004020E8" w:rsidRDefault="004520C9" w:rsidP="004020E8">
        <w:pPr>
          <w:jc w:val="right"/>
        </w:pPr>
        <w:r>
          <w:rPr>
            <w:rFonts w:asciiTheme="minorHAnsi" w:hAnsiTheme="minorHAnsi" w:cstheme="minorHAnsi"/>
            <w:sz w:val="18"/>
            <w:szCs w:val="18"/>
          </w:rPr>
          <w:fldChar w:fldCharType="begin"/>
        </w:r>
        <w:r w:rsidR="004020E8">
          <w:rPr>
            <w:rFonts w:asciiTheme="minorHAnsi" w:hAnsiTheme="minorHAnsi" w:cstheme="minorHAnsi"/>
            <w:sz w:val="18"/>
            <w:szCs w:val="18"/>
          </w:rPr>
          <w:instrText xml:space="preserve"> PAGE </w:instrText>
        </w:r>
        <w:r>
          <w:rPr>
            <w:rFonts w:asciiTheme="minorHAnsi" w:hAnsiTheme="minorHAnsi" w:cstheme="minorHAnsi"/>
            <w:sz w:val="18"/>
            <w:szCs w:val="18"/>
          </w:rPr>
          <w:fldChar w:fldCharType="separate"/>
        </w:r>
        <w:r w:rsidR="002F6703">
          <w:rPr>
            <w:rFonts w:asciiTheme="minorHAnsi" w:hAnsiTheme="minorHAnsi" w:cstheme="minorHAnsi"/>
            <w:noProof/>
            <w:sz w:val="18"/>
            <w:szCs w:val="18"/>
          </w:rPr>
          <w:t>1</w:t>
        </w:r>
        <w:r>
          <w:rPr>
            <w:rFonts w:asciiTheme="minorHAnsi" w:hAnsiTheme="minorHAnsi" w:cstheme="minorHAnsi"/>
            <w:sz w:val="18"/>
            <w:szCs w:val="18"/>
          </w:rPr>
          <w:fldChar w:fldCharType="end"/>
        </w:r>
        <w:r w:rsidR="004020E8">
          <w:rPr>
            <w:rFonts w:asciiTheme="minorHAnsi" w:hAnsiTheme="minorHAnsi" w:cstheme="minorHAnsi"/>
            <w:sz w:val="18"/>
            <w:szCs w:val="18"/>
          </w:rPr>
          <w:t xml:space="preserve"> / </w:t>
        </w:r>
        <w:r>
          <w:rPr>
            <w:rFonts w:asciiTheme="minorHAnsi" w:hAnsiTheme="minorHAnsi" w:cstheme="minorHAnsi"/>
            <w:sz w:val="18"/>
            <w:szCs w:val="18"/>
          </w:rPr>
          <w:fldChar w:fldCharType="begin"/>
        </w:r>
        <w:r w:rsidR="004020E8">
          <w:rPr>
            <w:rFonts w:asciiTheme="minorHAnsi" w:hAnsiTheme="minorHAnsi" w:cstheme="minorHAnsi"/>
            <w:sz w:val="18"/>
            <w:szCs w:val="18"/>
          </w:rPr>
          <w:instrText xml:space="preserve"> NUMPAGES  </w:instrText>
        </w:r>
        <w:r>
          <w:rPr>
            <w:rFonts w:asciiTheme="minorHAnsi" w:hAnsiTheme="minorHAnsi" w:cstheme="minorHAnsi"/>
            <w:sz w:val="18"/>
            <w:szCs w:val="18"/>
          </w:rPr>
          <w:fldChar w:fldCharType="separate"/>
        </w:r>
        <w:r w:rsidR="002F6703">
          <w:rPr>
            <w:rFonts w:asciiTheme="minorHAnsi" w:hAnsiTheme="minorHAnsi" w:cstheme="minorHAnsi"/>
            <w:noProof/>
            <w:sz w:val="18"/>
            <w:szCs w:val="18"/>
          </w:rPr>
          <w:t>1</w:t>
        </w:r>
        <w:r>
          <w:rPr>
            <w:rFonts w:asciiTheme="minorHAnsi" w:hAnsiTheme="minorHAnsi" w:cstheme="minorHAnsi"/>
            <w:sz w:val="18"/>
            <w:szCs w:val="1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6703" w:rsidRDefault="002F6703">
      <w:r>
        <w:separator/>
      </w:r>
    </w:p>
  </w:footnote>
  <w:footnote w:type="continuationSeparator" w:id="0">
    <w:p w:rsidR="002F6703" w:rsidRDefault="002F67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D1BE5"/>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54D09F2"/>
    <w:multiLevelType w:val="hybridMultilevel"/>
    <w:tmpl w:val="54047DE8"/>
    <w:lvl w:ilvl="0" w:tplc="FFFFFFFF">
      <w:start w:val="1"/>
      <w:numFmt w:val="decimal"/>
      <w:lvlText w:val="%1."/>
      <w:lvlJc w:val="left"/>
      <w:pPr>
        <w:tabs>
          <w:tab w:val="num" w:pos="720"/>
        </w:tabs>
        <w:ind w:left="720" w:hanging="360"/>
      </w:pPr>
      <w:rPr>
        <w:rFonts w:hint="default"/>
        <w:b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7101FB3"/>
    <w:multiLevelType w:val="hybridMultilevel"/>
    <w:tmpl w:val="EAFC824E"/>
    <w:lvl w:ilvl="0" w:tplc="FFFFFFFF">
      <w:start w:val="1"/>
      <w:numFmt w:val="decimal"/>
      <w:lvlText w:val="%1."/>
      <w:lvlJc w:val="left"/>
      <w:pPr>
        <w:tabs>
          <w:tab w:val="num" w:pos="720"/>
        </w:tabs>
        <w:ind w:left="720" w:hanging="360"/>
      </w:pPr>
      <w:rPr>
        <w:rFonts w:hint="default"/>
        <w:b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ED4C67"/>
    <w:multiLevelType w:val="hybridMultilevel"/>
    <w:tmpl w:val="AEE4EFA2"/>
    <w:lvl w:ilvl="0" w:tplc="FFFFFFFF">
      <w:start w:val="1"/>
      <w:numFmt w:val="lowerLetter"/>
      <w:lvlText w:val="%1)"/>
      <w:lvlJc w:val="left"/>
      <w:pPr>
        <w:ind w:left="1440" w:hanging="360"/>
      </w:pPr>
      <w:rPr>
        <w:rFonts w:hint="default"/>
        <w:b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10611C8D"/>
    <w:multiLevelType w:val="hybridMultilevel"/>
    <w:tmpl w:val="1A84827A"/>
    <w:lvl w:ilvl="0" w:tplc="04050017">
      <w:start w:val="1"/>
      <w:numFmt w:val="lowerLetter"/>
      <w:lvlText w:val="%1)"/>
      <w:lvlJc w:val="left"/>
      <w:pPr>
        <w:tabs>
          <w:tab w:val="num" w:pos="1068"/>
        </w:tabs>
        <w:ind w:left="1068" w:hanging="360"/>
      </w:pPr>
      <w:rPr>
        <w:rFonts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5">
    <w:nsid w:val="157B3A4A"/>
    <w:multiLevelType w:val="hybridMultilevel"/>
    <w:tmpl w:val="D94CD6D6"/>
    <w:lvl w:ilvl="0" w:tplc="B77EDFD2">
      <w:start w:val="1"/>
      <w:numFmt w:val="decimal"/>
      <w:lvlText w:val="%1."/>
      <w:lvlJc w:val="left"/>
      <w:pPr>
        <w:tabs>
          <w:tab w:val="num" w:pos="720"/>
        </w:tabs>
        <w:ind w:left="720" w:hanging="360"/>
      </w:pPr>
      <w:rPr>
        <w:rFonts w:hint="default"/>
      </w:rPr>
    </w:lvl>
    <w:lvl w:ilvl="1" w:tplc="34EA4DBA">
      <w:start w:val="1"/>
      <w:numFmt w:val="lowerLetter"/>
      <w:lvlText w:val="%2)"/>
      <w:lvlJc w:val="left"/>
      <w:pPr>
        <w:tabs>
          <w:tab w:val="num" w:pos="1575"/>
        </w:tabs>
        <w:ind w:left="1575" w:hanging="495"/>
      </w:pPr>
      <w:rPr>
        <w:rFonts w:hint="default"/>
        <w:b w:val="0"/>
      </w:rPr>
    </w:lvl>
    <w:lvl w:ilvl="2" w:tplc="57CCA314">
      <w:start w:val="1"/>
      <w:numFmt w:val="lowerRoman"/>
      <w:lvlText w:val="%3."/>
      <w:lvlJc w:val="right"/>
      <w:pPr>
        <w:tabs>
          <w:tab w:val="num" w:pos="2160"/>
        </w:tabs>
        <w:ind w:left="2160" w:hanging="180"/>
      </w:pPr>
    </w:lvl>
    <w:lvl w:ilvl="3" w:tplc="CB1A24F6" w:tentative="1">
      <w:start w:val="1"/>
      <w:numFmt w:val="decimal"/>
      <w:lvlText w:val="%4."/>
      <w:lvlJc w:val="left"/>
      <w:pPr>
        <w:tabs>
          <w:tab w:val="num" w:pos="2880"/>
        </w:tabs>
        <w:ind w:left="2880" w:hanging="360"/>
      </w:pPr>
    </w:lvl>
    <w:lvl w:ilvl="4" w:tplc="58ECBD50" w:tentative="1">
      <w:start w:val="1"/>
      <w:numFmt w:val="lowerLetter"/>
      <w:lvlText w:val="%5."/>
      <w:lvlJc w:val="left"/>
      <w:pPr>
        <w:tabs>
          <w:tab w:val="num" w:pos="3600"/>
        </w:tabs>
        <w:ind w:left="3600" w:hanging="360"/>
      </w:pPr>
    </w:lvl>
    <w:lvl w:ilvl="5" w:tplc="1B6A0B06" w:tentative="1">
      <w:start w:val="1"/>
      <w:numFmt w:val="lowerRoman"/>
      <w:lvlText w:val="%6."/>
      <w:lvlJc w:val="right"/>
      <w:pPr>
        <w:tabs>
          <w:tab w:val="num" w:pos="4320"/>
        </w:tabs>
        <w:ind w:left="4320" w:hanging="180"/>
      </w:pPr>
    </w:lvl>
    <w:lvl w:ilvl="6" w:tplc="575AA03E" w:tentative="1">
      <w:start w:val="1"/>
      <w:numFmt w:val="decimal"/>
      <w:lvlText w:val="%7."/>
      <w:lvlJc w:val="left"/>
      <w:pPr>
        <w:tabs>
          <w:tab w:val="num" w:pos="5040"/>
        </w:tabs>
        <w:ind w:left="5040" w:hanging="360"/>
      </w:pPr>
    </w:lvl>
    <w:lvl w:ilvl="7" w:tplc="E9E6A220" w:tentative="1">
      <w:start w:val="1"/>
      <w:numFmt w:val="lowerLetter"/>
      <w:lvlText w:val="%8."/>
      <w:lvlJc w:val="left"/>
      <w:pPr>
        <w:tabs>
          <w:tab w:val="num" w:pos="5760"/>
        </w:tabs>
        <w:ind w:left="5760" w:hanging="360"/>
      </w:pPr>
    </w:lvl>
    <w:lvl w:ilvl="8" w:tplc="1C2C2746" w:tentative="1">
      <w:start w:val="1"/>
      <w:numFmt w:val="lowerRoman"/>
      <w:lvlText w:val="%9."/>
      <w:lvlJc w:val="right"/>
      <w:pPr>
        <w:tabs>
          <w:tab w:val="num" w:pos="6480"/>
        </w:tabs>
        <w:ind w:left="6480" w:hanging="180"/>
      </w:pPr>
    </w:lvl>
  </w:abstractNum>
  <w:abstractNum w:abstractNumId="6">
    <w:nsid w:val="19E05EA0"/>
    <w:multiLevelType w:val="hybridMultilevel"/>
    <w:tmpl w:val="A3403AE4"/>
    <w:lvl w:ilvl="0" w:tplc="04050017">
      <w:start w:val="1"/>
      <w:numFmt w:val="lowerLetter"/>
      <w:lvlText w:val="%1)"/>
      <w:lvlJc w:val="left"/>
      <w:pPr>
        <w:ind w:left="2520" w:hanging="360"/>
      </w:pPr>
      <w:rPr>
        <w:rFonts w:hint="default"/>
      </w:r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7">
    <w:nsid w:val="1DD123FA"/>
    <w:multiLevelType w:val="hybridMultilevel"/>
    <w:tmpl w:val="C0C83A3A"/>
    <w:lvl w:ilvl="0" w:tplc="B77EDFD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nsid w:val="1EB073E8"/>
    <w:multiLevelType w:val="hybridMultilevel"/>
    <w:tmpl w:val="DBB8CA0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5422026"/>
    <w:multiLevelType w:val="hybridMultilevel"/>
    <w:tmpl w:val="7CEAB9F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5B7248D"/>
    <w:multiLevelType w:val="hybridMultilevel"/>
    <w:tmpl w:val="DA4897BC"/>
    <w:lvl w:ilvl="0" w:tplc="B77EDFD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nsid w:val="2B5D4A4A"/>
    <w:multiLevelType w:val="multilevel"/>
    <w:tmpl w:val="992226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3A61253"/>
    <w:multiLevelType w:val="hybridMultilevel"/>
    <w:tmpl w:val="7CA8B940"/>
    <w:lvl w:ilvl="0" w:tplc="66763D40">
      <w:start w:val="1"/>
      <w:numFmt w:val="decimal"/>
      <w:lvlText w:val="%1."/>
      <w:lvlJc w:val="left"/>
      <w:pPr>
        <w:tabs>
          <w:tab w:val="num" w:pos="465"/>
        </w:tabs>
        <w:ind w:left="465" w:hanging="540"/>
      </w:pPr>
      <w:rPr>
        <w:rFonts w:hint="default"/>
        <w:i w:val="0"/>
      </w:rPr>
    </w:lvl>
    <w:lvl w:ilvl="1" w:tplc="04050019">
      <w:start w:val="1"/>
      <w:numFmt w:val="lowerLetter"/>
      <w:lvlText w:val="%2."/>
      <w:lvlJc w:val="left"/>
      <w:pPr>
        <w:tabs>
          <w:tab w:val="num" w:pos="1005"/>
        </w:tabs>
        <w:ind w:left="1005" w:hanging="360"/>
      </w:pPr>
    </w:lvl>
    <w:lvl w:ilvl="2" w:tplc="0405001B">
      <w:start w:val="1"/>
      <w:numFmt w:val="lowerRoman"/>
      <w:lvlText w:val="%3."/>
      <w:lvlJc w:val="right"/>
      <w:pPr>
        <w:tabs>
          <w:tab w:val="num" w:pos="1725"/>
        </w:tabs>
        <w:ind w:left="1725" w:hanging="180"/>
      </w:pPr>
    </w:lvl>
    <w:lvl w:ilvl="3" w:tplc="0405000F">
      <w:start w:val="1"/>
      <w:numFmt w:val="decimal"/>
      <w:lvlText w:val="%4."/>
      <w:lvlJc w:val="left"/>
      <w:pPr>
        <w:tabs>
          <w:tab w:val="num" w:pos="2445"/>
        </w:tabs>
        <w:ind w:left="2445" w:hanging="360"/>
      </w:pPr>
    </w:lvl>
    <w:lvl w:ilvl="4" w:tplc="04050019">
      <w:start w:val="1"/>
      <w:numFmt w:val="lowerLetter"/>
      <w:lvlText w:val="%5."/>
      <w:lvlJc w:val="left"/>
      <w:pPr>
        <w:tabs>
          <w:tab w:val="num" w:pos="3165"/>
        </w:tabs>
        <w:ind w:left="3165" w:hanging="360"/>
      </w:pPr>
    </w:lvl>
    <w:lvl w:ilvl="5" w:tplc="0405001B">
      <w:start w:val="1"/>
      <w:numFmt w:val="lowerRoman"/>
      <w:lvlText w:val="%6."/>
      <w:lvlJc w:val="right"/>
      <w:pPr>
        <w:tabs>
          <w:tab w:val="num" w:pos="3885"/>
        </w:tabs>
        <w:ind w:left="3885" w:hanging="180"/>
      </w:pPr>
    </w:lvl>
    <w:lvl w:ilvl="6" w:tplc="0405000F">
      <w:start w:val="1"/>
      <w:numFmt w:val="decimal"/>
      <w:lvlText w:val="%7."/>
      <w:lvlJc w:val="left"/>
      <w:pPr>
        <w:tabs>
          <w:tab w:val="num" w:pos="4605"/>
        </w:tabs>
        <w:ind w:left="4605" w:hanging="360"/>
      </w:pPr>
    </w:lvl>
    <w:lvl w:ilvl="7" w:tplc="04050019">
      <w:start w:val="1"/>
      <w:numFmt w:val="lowerLetter"/>
      <w:lvlText w:val="%8."/>
      <w:lvlJc w:val="left"/>
      <w:pPr>
        <w:tabs>
          <w:tab w:val="num" w:pos="5325"/>
        </w:tabs>
        <w:ind w:left="5325" w:hanging="360"/>
      </w:pPr>
    </w:lvl>
    <w:lvl w:ilvl="8" w:tplc="0405001B">
      <w:start w:val="1"/>
      <w:numFmt w:val="lowerRoman"/>
      <w:lvlText w:val="%9."/>
      <w:lvlJc w:val="right"/>
      <w:pPr>
        <w:tabs>
          <w:tab w:val="num" w:pos="6045"/>
        </w:tabs>
        <w:ind w:left="6045" w:hanging="180"/>
      </w:pPr>
    </w:lvl>
  </w:abstractNum>
  <w:abstractNum w:abstractNumId="13">
    <w:nsid w:val="36C973AE"/>
    <w:multiLevelType w:val="hybridMultilevel"/>
    <w:tmpl w:val="9AD0C540"/>
    <w:lvl w:ilvl="0" w:tplc="FFFFFFFF">
      <w:start w:val="1"/>
      <w:numFmt w:val="lowerLetter"/>
      <w:lvlText w:val="%1)"/>
      <w:lvlJc w:val="left"/>
      <w:pPr>
        <w:ind w:left="1440" w:hanging="360"/>
      </w:pPr>
      <w:rPr>
        <w:rFonts w:hint="default"/>
        <w:b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49B31FF5"/>
    <w:multiLevelType w:val="hybridMultilevel"/>
    <w:tmpl w:val="FDF680EE"/>
    <w:lvl w:ilvl="0" w:tplc="1CFE94FC">
      <w:start w:val="1"/>
      <w:numFmt w:val="decimal"/>
      <w:lvlText w:val="%1."/>
      <w:lvlJc w:val="left"/>
      <w:pPr>
        <w:tabs>
          <w:tab w:val="num" w:pos="720"/>
        </w:tabs>
        <w:ind w:left="720" w:hanging="360"/>
      </w:pPr>
      <w:rPr>
        <w:rFonts w:hint="default"/>
      </w:rPr>
    </w:lvl>
    <w:lvl w:ilvl="1" w:tplc="138C2CC6">
      <w:start w:val="1"/>
      <w:numFmt w:val="lowerLetter"/>
      <w:lvlText w:val="%2)"/>
      <w:lvlJc w:val="left"/>
      <w:pPr>
        <w:tabs>
          <w:tab w:val="num" w:pos="1575"/>
        </w:tabs>
        <w:ind w:left="1575" w:hanging="495"/>
      </w:pPr>
      <w:rPr>
        <w:rFonts w:hint="default"/>
        <w:b w:val="0"/>
      </w:rPr>
    </w:lvl>
    <w:lvl w:ilvl="2" w:tplc="ED7434C2">
      <w:start w:val="1"/>
      <w:numFmt w:val="lowerRoman"/>
      <w:lvlText w:val="%3."/>
      <w:lvlJc w:val="right"/>
      <w:pPr>
        <w:tabs>
          <w:tab w:val="num" w:pos="2160"/>
        </w:tabs>
        <w:ind w:left="2160" w:hanging="180"/>
      </w:pPr>
    </w:lvl>
    <w:lvl w:ilvl="3" w:tplc="5F8E6546" w:tentative="1">
      <w:start w:val="1"/>
      <w:numFmt w:val="decimal"/>
      <w:lvlText w:val="%4."/>
      <w:lvlJc w:val="left"/>
      <w:pPr>
        <w:tabs>
          <w:tab w:val="num" w:pos="2880"/>
        </w:tabs>
        <w:ind w:left="2880" w:hanging="360"/>
      </w:pPr>
    </w:lvl>
    <w:lvl w:ilvl="4" w:tplc="AFC2306A" w:tentative="1">
      <w:start w:val="1"/>
      <w:numFmt w:val="lowerLetter"/>
      <w:lvlText w:val="%5."/>
      <w:lvlJc w:val="left"/>
      <w:pPr>
        <w:tabs>
          <w:tab w:val="num" w:pos="3600"/>
        </w:tabs>
        <w:ind w:left="3600" w:hanging="360"/>
      </w:pPr>
    </w:lvl>
    <w:lvl w:ilvl="5" w:tplc="B64AC172" w:tentative="1">
      <w:start w:val="1"/>
      <w:numFmt w:val="lowerRoman"/>
      <w:lvlText w:val="%6."/>
      <w:lvlJc w:val="right"/>
      <w:pPr>
        <w:tabs>
          <w:tab w:val="num" w:pos="4320"/>
        </w:tabs>
        <w:ind w:left="4320" w:hanging="180"/>
      </w:pPr>
    </w:lvl>
    <w:lvl w:ilvl="6" w:tplc="B70254AA" w:tentative="1">
      <w:start w:val="1"/>
      <w:numFmt w:val="decimal"/>
      <w:lvlText w:val="%7."/>
      <w:lvlJc w:val="left"/>
      <w:pPr>
        <w:tabs>
          <w:tab w:val="num" w:pos="5040"/>
        </w:tabs>
        <w:ind w:left="5040" w:hanging="360"/>
      </w:pPr>
    </w:lvl>
    <w:lvl w:ilvl="7" w:tplc="60B2FF76" w:tentative="1">
      <w:start w:val="1"/>
      <w:numFmt w:val="lowerLetter"/>
      <w:lvlText w:val="%8."/>
      <w:lvlJc w:val="left"/>
      <w:pPr>
        <w:tabs>
          <w:tab w:val="num" w:pos="5760"/>
        </w:tabs>
        <w:ind w:left="5760" w:hanging="360"/>
      </w:pPr>
    </w:lvl>
    <w:lvl w:ilvl="8" w:tplc="FBD48056" w:tentative="1">
      <w:start w:val="1"/>
      <w:numFmt w:val="lowerRoman"/>
      <w:lvlText w:val="%9."/>
      <w:lvlJc w:val="right"/>
      <w:pPr>
        <w:tabs>
          <w:tab w:val="num" w:pos="6480"/>
        </w:tabs>
        <w:ind w:left="6480" w:hanging="180"/>
      </w:pPr>
    </w:lvl>
  </w:abstractNum>
  <w:abstractNum w:abstractNumId="15">
    <w:nsid w:val="4F006706"/>
    <w:multiLevelType w:val="hybridMultilevel"/>
    <w:tmpl w:val="2E92FE0E"/>
    <w:lvl w:ilvl="0" w:tplc="65E228B8">
      <w:start w:val="16"/>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96C481F"/>
    <w:multiLevelType w:val="hybridMultilevel"/>
    <w:tmpl w:val="3E280E20"/>
    <w:lvl w:ilvl="0" w:tplc="89FC0354">
      <w:start w:val="1"/>
      <w:numFmt w:val="decimal"/>
      <w:lvlText w:val="%1."/>
      <w:lvlJc w:val="left"/>
      <w:pPr>
        <w:tabs>
          <w:tab w:val="num" w:pos="720"/>
        </w:tabs>
        <w:ind w:left="720" w:hanging="360"/>
      </w:pPr>
      <w:rPr>
        <w:rFonts w:hint="default"/>
      </w:rPr>
    </w:lvl>
    <w:lvl w:ilvl="1" w:tplc="26445C36">
      <w:start w:val="1"/>
      <w:numFmt w:val="lowerLetter"/>
      <w:lvlText w:val="%2)"/>
      <w:lvlJc w:val="left"/>
      <w:pPr>
        <w:tabs>
          <w:tab w:val="num" w:pos="1485"/>
        </w:tabs>
        <w:ind w:left="1485" w:hanging="405"/>
      </w:pPr>
      <w:rPr>
        <w:rFonts w:hint="default"/>
      </w:rPr>
    </w:lvl>
    <w:lvl w:ilvl="2" w:tplc="073A91E8" w:tentative="1">
      <w:start w:val="1"/>
      <w:numFmt w:val="lowerRoman"/>
      <w:lvlText w:val="%3."/>
      <w:lvlJc w:val="right"/>
      <w:pPr>
        <w:tabs>
          <w:tab w:val="num" w:pos="2160"/>
        </w:tabs>
        <w:ind w:left="2160" w:hanging="180"/>
      </w:pPr>
    </w:lvl>
    <w:lvl w:ilvl="3" w:tplc="14A8C6B6" w:tentative="1">
      <w:start w:val="1"/>
      <w:numFmt w:val="decimal"/>
      <w:lvlText w:val="%4."/>
      <w:lvlJc w:val="left"/>
      <w:pPr>
        <w:tabs>
          <w:tab w:val="num" w:pos="2880"/>
        </w:tabs>
        <w:ind w:left="2880" w:hanging="360"/>
      </w:pPr>
    </w:lvl>
    <w:lvl w:ilvl="4" w:tplc="CC7C2E6E" w:tentative="1">
      <w:start w:val="1"/>
      <w:numFmt w:val="lowerLetter"/>
      <w:lvlText w:val="%5."/>
      <w:lvlJc w:val="left"/>
      <w:pPr>
        <w:tabs>
          <w:tab w:val="num" w:pos="3600"/>
        </w:tabs>
        <w:ind w:left="3600" w:hanging="360"/>
      </w:pPr>
    </w:lvl>
    <w:lvl w:ilvl="5" w:tplc="B9C68D6E" w:tentative="1">
      <w:start w:val="1"/>
      <w:numFmt w:val="lowerRoman"/>
      <w:lvlText w:val="%6."/>
      <w:lvlJc w:val="right"/>
      <w:pPr>
        <w:tabs>
          <w:tab w:val="num" w:pos="4320"/>
        </w:tabs>
        <w:ind w:left="4320" w:hanging="180"/>
      </w:pPr>
    </w:lvl>
    <w:lvl w:ilvl="6" w:tplc="42786070" w:tentative="1">
      <w:start w:val="1"/>
      <w:numFmt w:val="decimal"/>
      <w:lvlText w:val="%7."/>
      <w:lvlJc w:val="left"/>
      <w:pPr>
        <w:tabs>
          <w:tab w:val="num" w:pos="5040"/>
        </w:tabs>
        <w:ind w:left="5040" w:hanging="360"/>
      </w:pPr>
    </w:lvl>
    <w:lvl w:ilvl="7" w:tplc="346202B4" w:tentative="1">
      <w:start w:val="1"/>
      <w:numFmt w:val="lowerLetter"/>
      <w:lvlText w:val="%8."/>
      <w:lvlJc w:val="left"/>
      <w:pPr>
        <w:tabs>
          <w:tab w:val="num" w:pos="5760"/>
        </w:tabs>
        <w:ind w:left="5760" w:hanging="360"/>
      </w:pPr>
    </w:lvl>
    <w:lvl w:ilvl="8" w:tplc="F8E63164" w:tentative="1">
      <w:start w:val="1"/>
      <w:numFmt w:val="lowerRoman"/>
      <w:lvlText w:val="%9."/>
      <w:lvlJc w:val="right"/>
      <w:pPr>
        <w:tabs>
          <w:tab w:val="num" w:pos="6480"/>
        </w:tabs>
        <w:ind w:left="6480" w:hanging="180"/>
      </w:pPr>
    </w:lvl>
  </w:abstractNum>
  <w:abstractNum w:abstractNumId="17">
    <w:nsid w:val="5C0E522D"/>
    <w:multiLevelType w:val="hybridMultilevel"/>
    <w:tmpl w:val="EC0E7BA4"/>
    <w:lvl w:ilvl="0" w:tplc="84F08B6A">
      <w:start w:val="1"/>
      <w:numFmt w:val="decimal"/>
      <w:lvlText w:val="%1."/>
      <w:lvlJc w:val="left"/>
      <w:pPr>
        <w:tabs>
          <w:tab w:val="num" w:pos="780"/>
        </w:tabs>
        <w:ind w:left="780" w:hanging="420"/>
      </w:pPr>
      <w:rPr>
        <w:rFonts w:hint="default"/>
        <w:b w:val="0"/>
      </w:rPr>
    </w:lvl>
    <w:lvl w:ilvl="1" w:tplc="F6EA38AC" w:tentative="1">
      <w:start w:val="1"/>
      <w:numFmt w:val="lowerLetter"/>
      <w:lvlText w:val="%2."/>
      <w:lvlJc w:val="left"/>
      <w:pPr>
        <w:tabs>
          <w:tab w:val="num" w:pos="1440"/>
        </w:tabs>
        <w:ind w:left="1440" w:hanging="360"/>
      </w:pPr>
    </w:lvl>
    <w:lvl w:ilvl="2" w:tplc="71786438" w:tentative="1">
      <w:start w:val="1"/>
      <w:numFmt w:val="lowerRoman"/>
      <w:lvlText w:val="%3."/>
      <w:lvlJc w:val="right"/>
      <w:pPr>
        <w:tabs>
          <w:tab w:val="num" w:pos="2160"/>
        </w:tabs>
        <w:ind w:left="2160" w:hanging="180"/>
      </w:pPr>
    </w:lvl>
    <w:lvl w:ilvl="3" w:tplc="290E7E20" w:tentative="1">
      <w:start w:val="1"/>
      <w:numFmt w:val="decimal"/>
      <w:lvlText w:val="%4."/>
      <w:lvlJc w:val="left"/>
      <w:pPr>
        <w:tabs>
          <w:tab w:val="num" w:pos="2880"/>
        </w:tabs>
        <w:ind w:left="2880" w:hanging="360"/>
      </w:pPr>
    </w:lvl>
    <w:lvl w:ilvl="4" w:tplc="2A208CF6" w:tentative="1">
      <w:start w:val="1"/>
      <w:numFmt w:val="lowerLetter"/>
      <w:lvlText w:val="%5."/>
      <w:lvlJc w:val="left"/>
      <w:pPr>
        <w:tabs>
          <w:tab w:val="num" w:pos="3600"/>
        </w:tabs>
        <w:ind w:left="3600" w:hanging="360"/>
      </w:pPr>
    </w:lvl>
    <w:lvl w:ilvl="5" w:tplc="1A00BF30" w:tentative="1">
      <w:start w:val="1"/>
      <w:numFmt w:val="lowerRoman"/>
      <w:lvlText w:val="%6."/>
      <w:lvlJc w:val="right"/>
      <w:pPr>
        <w:tabs>
          <w:tab w:val="num" w:pos="4320"/>
        </w:tabs>
        <w:ind w:left="4320" w:hanging="180"/>
      </w:pPr>
    </w:lvl>
    <w:lvl w:ilvl="6" w:tplc="192C01FC" w:tentative="1">
      <w:start w:val="1"/>
      <w:numFmt w:val="decimal"/>
      <w:lvlText w:val="%7."/>
      <w:lvlJc w:val="left"/>
      <w:pPr>
        <w:tabs>
          <w:tab w:val="num" w:pos="5040"/>
        </w:tabs>
        <w:ind w:left="5040" w:hanging="360"/>
      </w:pPr>
    </w:lvl>
    <w:lvl w:ilvl="7" w:tplc="92180604" w:tentative="1">
      <w:start w:val="1"/>
      <w:numFmt w:val="lowerLetter"/>
      <w:lvlText w:val="%8."/>
      <w:lvlJc w:val="left"/>
      <w:pPr>
        <w:tabs>
          <w:tab w:val="num" w:pos="5760"/>
        </w:tabs>
        <w:ind w:left="5760" w:hanging="360"/>
      </w:pPr>
    </w:lvl>
    <w:lvl w:ilvl="8" w:tplc="1090D1CE" w:tentative="1">
      <w:start w:val="1"/>
      <w:numFmt w:val="lowerRoman"/>
      <w:lvlText w:val="%9."/>
      <w:lvlJc w:val="right"/>
      <w:pPr>
        <w:tabs>
          <w:tab w:val="num" w:pos="6480"/>
        </w:tabs>
        <w:ind w:left="6480" w:hanging="180"/>
      </w:pPr>
    </w:lvl>
  </w:abstractNum>
  <w:abstractNum w:abstractNumId="18">
    <w:nsid w:val="608B7CE5"/>
    <w:multiLevelType w:val="hybridMultilevel"/>
    <w:tmpl w:val="6564476A"/>
    <w:lvl w:ilvl="0" w:tplc="04050017">
      <w:start w:val="1"/>
      <w:numFmt w:val="lowerLetter"/>
      <w:lvlText w:val="%1)"/>
      <w:lvlJc w:val="left"/>
      <w:pPr>
        <w:ind w:left="720" w:hanging="360"/>
      </w:pPr>
    </w:lvl>
    <w:lvl w:ilvl="1" w:tplc="04050017">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5523444"/>
    <w:multiLevelType w:val="hybridMultilevel"/>
    <w:tmpl w:val="A092839A"/>
    <w:lvl w:ilvl="0" w:tplc="EA8ECE78">
      <w:start w:val="1"/>
      <w:numFmt w:val="decimal"/>
      <w:lvlText w:val="%1."/>
      <w:lvlJc w:val="left"/>
      <w:pPr>
        <w:tabs>
          <w:tab w:val="num" w:pos="717"/>
        </w:tabs>
        <w:ind w:left="757" w:hanging="397"/>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997066E"/>
    <w:multiLevelType w:val="hybridMultilevel"/>
    <w:tmpl w:val="05D661D2"/>
    <w:lvl w:ilvl="0" w:tplc="EA8ECE78">
      <w:start w:val="1"/>
      <w:numFmt w:val="decimal"/>
      <w:lvlText w:val="%1."/>
      <w:lvlJc w:val="left"/>
      <w:pPr>
        <w:tabs>
          <w:tab w:val="num" w:pos="717"/>
        </w:tabs>
        <w:ind w:left="757" w:hanging="397"/>
      </w:pPr>
      <w:rPr>
        <w:rFonts w:hint="default"/>
      </w:rPr>
    </w:lvl>
    <w:lvl w:ilvl="1" w:tplc="4CAA877E">
      <w:start w:val="5"/>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69AF3177"/>
    <w:multiLevelType w:val="hybridMultilevel"/>
    <w:tmpl w:val="A18E5194"/>
    <w:lvl w:ilvl="0" w:tplc="FFFFFFFF">
      <w:start w:val="1"/>
      <w:numFmt w:val="lowerLetter"/>
      <w:lvlText w:val="%1)"/>
      <w:lvlJc w:val="left"/>
      <w:pPr>
        <w:ind w:left="1146" w:hanging="360"/>
      </w:pPr>
      <w:rPr>
        <w:rFonts w:hint="default"/>
        <w:b w:val="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2">
    <w:nsid w:val="6CA25743"/>
    <w:multiLevelType w:val="hybridMultilevel"/>
    <w:tmpl w:val="CC4ABCA8"/>
    <w:lvl w:ilvl="0" w:tplc="0B0C0BD8">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6AC08B1"/>
    <w:multiLevelType w:val="hybridMultilevel"/>
    <w:tmpl w:val="6F1851D8"/>
    <w:lvl w:ilvl="0" w:tplc="E384DB66">
      <w:start w:val="1"/>
      <w:numFmt w:val="bullet"/>
      <w:lvlText w:val="-"/>
      <w:lvlJc w:val="left"/>
      <w:pPr>
        <w:tabs>
          <w:tab w:val="num" w:pos="720"/>
        </w:tabs>
        <w:ind w:left="720" w:hanging="360"/>
      </w:pPr>
      <w:rPr>
        <w:rFonts w:ascii="Arial" w:eastAsia="Times New Roman" w:hAnsi="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78285E95"/>
    <w:multiLevelType w:val="hybridMultilevel"/>
    <w:tmpl w:val="66EAB01C"/>
    <w:lvl w:ilvl="0" w:tplc="503C9CCA">
      <w:start w:val="1"/>
      <w:numFmt w:val="decimal"/>
      <w:lvlText w:val="%1."/>
      <w:lvlJc w:val="left"/>
      <w:pPr>
        <w:tabs>
          <w:tab w:val="num" w:pos="465"/>
        </w:tabs>
        <w:ind w:left="465" w:hanging="540"/>
      </w:pPr>
      <w:rPr>
        <w:rFonts w:hint="default"/>
      </w:rPr>
    </w:lvl>
    <w:lvl w:ilvl="1" w:tplc="04050019">
      <w:start w:val="1"/>
      <w:numFmt w:val="lowerLetter"/>
      <w:lvlText w:val="%2."/>
      <w:lvlJc w:val="left"/>
      <w:pPr>
        <w:tabs>
          <w:tab w:val="num" w:pos="1005"/>
        </w:tabs>
        <w:ind w:left="1005" w:hanging="360"/>
      </w:pPr>
    </w:lvl>
    <w:lvl w:ilvl="2" w:tplc="0405001B">
      <w:start w:val="1"/>
      <w:numFmt w:val="lowerRoman"/>
      <w:lvlText w:val="%3."/>
      <w:lvlJc w:val="right"/>
      <w:pPr>
        <w:tabs>
          <w:tab w:val="num" w:pos="1725"/>
        </w:tabs>
        <w:ind w:left="1725" w:hanging="180"/>
      </w:pPr>
    </w:lvl>
    <w:lvl w:ilvl="3" w:tplc="0405000F">
      <w:start w:val="1"/>
      <w:numFmt w:val="decimal"/>
      <w:lvlText w:val="%4."/>
      <w:lvlJc w:val="left"/>
      <w:pPr>
        <w:tabs>
          <w:tab w:val="num" w:pos="2445"/>
        </w:tabs>
        <w:ind w:left="2445" w:hanging="360"/>
      </w:pPr>
    </w:lvl>
    <w:lvl w:ilvl="4" w:tplc="04050019">
      <w:start w:val="1"/>
      <w:numFmt w:val="lowerLetter"/>
      <w:lvlText w:val="%5."/>
      <w:lvlJc w:val="left"/>
      <w:pPr>
        <w:tabs>
          <w:tab w:val="num" w:pos="3165"/>
        </w:tabs>
        <w:ind w:left="3165" w:hanging="360"/>
      </w:pPr>
    </w:lvl>
    <w:lvl w:ilvl="5" w:tplc="0405001B">
      <w:start w:val="1"/>
      <w:numFmt w:val="lowerRoman"/>
      <w:lvlText w:val="%6."/>
      <w:lvlJc w:val="right"/>
      <w:pPr>
        <w:tabs>
          <w:tab w:val="num" w:pos="3885"/>
        </w:tabs>
        <w:ind w:left="3885" w:hanging="180"/>
      </w:pPr>
    </w:lvl>
    <w:lvl w:ilvl="6" w:tplc="0405000F">
      <w:start w:val="1"/>
      <w:numFmt w:val="decimal"/>
      <w:lvlText w:val="%7."/>
      <w:lvlJc w:val="left"/>
      <w:pPr>
        <w:tabs>
          <w:tab w:val="num" w:pos="4605"/>
        </w:tabs>
        <w:ind w:left="4605" w:hanging="360"/>
      </w:pPr>
    </w:lvl>
    <w:lvl w:ilvl="7" w:tplc="04050019">
      <w:start w:val="1"/>
      <w:numFmt w:val="lowerLetter"/>
      <w:lvlText w:val="%8."/>
      <w:lvlJc w:val="left"/>
      <w:pPr>
        <w:tabs>
          <w:tab w:val="num" w:pos="5325"/>
        </w:tabs>
        <w:ind w:left="5325" w:hanging="360"/>
      </w:pPr>
    </w:lvl>
    <w:lvl w:ilvl="8" w:tplc="0405001B">
      <w:start w:val="1"/>
      <w:numFmt w:val="lowerRoman"/>
      <w:lvlText w:val="%9."/>
      <w:lvlJc w:val="right"/>
      <w:pPr>
        <w:tabs>
          <w:tab w:val="num" w:pos="6045"/>
        </w:tabs>
        <w:ind w:left="6045" w:hanging="180"/>
      </w:pPr>
    </w:lvl>
  </w:abstractNum>
  <w:abstractNum w:abstractNumId="25">
    <w:nsid w:val="7AD346F1"/>
    <w:multiLevelType w:val="hybridMultilevel"/>
    <w:tmpl w:val="A3D2378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7D18483B"/>
    <w:multiLevelType w:val="hybridMultilevel"/>
    <w:tmpl w:val="EAD0C1FE"/>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7F6D585A"/>
    <w:multiLevelType w:val="hybridMultilevel"/>
    <w:tmpl w:val="71ECCD36"/>
    <w:lvl w:ilvl="0" w:tplc="0405000F">
      <w:start w:val="1"/>
      <w:numFmt w:val="decimal"/>
      <w:lvlText w:val="%1."/>
      <w:lvlJc w:val="left"/>
      <w:pPr>
        <w:ind w:left="1500" w:hanging="360"/>
      </w:p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num w:numId="1">
    <w:abstractNumId w:val="14"/>
  </w:num>
  <w:num w:numId="2">
    <w:abstractNumId w:val="17"/>
  </w:num>
  <w:num w:numId="3">
    <w:abstractNumId w:val="16"/>
  </w:num>
  <w:num w:numId="4">
    <w:abstractNumId w:val="1"/>
  </w:num>
  <w:num w:numId="5">
    <w:abstractNumId w:val="26"/>
  </w:num>
  <w:num w:numId="6">
    <w:abstractNumId w:val="25"/>
  </w:num>
  <w:num w:numId="7">
    <w:abstractNumId w:val="24"/>
  </w:num>
  <w:num w:numId="8">
    <w:abstractNumId w:val="23"/>
  </w:num>
  <w:num w:numId="9">
    <w:abstractNumId w:val="19"/>
  </w:num>
  <w:num w:numId="10">
    <w:abstractNumId w:val="20"/>
  </w:num>
  <w:num w:numId="11">
    <w:abstractNumId w:val="4"/>
  </w:num>
  <w:num w:numId="12">
    <w:abstractNumId w:val="8"/>
  </w:num>
  <w:num w:numId="13">
    <w:abstractNumId w:val="6"/>
  </w:num>
  <w:num w:numId="14">
    <w:abstractNumId w:val="13"/>
  </w:num>
  <w:num w:numId="15">
    <w:abstractNumId w:val="9"/>
  </w:num>
  <w:num w:numId="16">
    <w:abstractNumId w:val="18"/>
  </w:num>
  <w:num w:numId="17">
    <w:abstractNumId w:val="12"/>
  </w:num>
  <w:num w:numId="18">
    <w:abstractNumId w:val="5"/>
  </w:num>
  <w:num w:numId="19">
    <w:abstractNumId w:val="22"/>
  </w:num>
  <w:num w:numId="20">
    <w:abstractNumId w:val="27"/>
  </w:num>
  <w:num w:numId="21">
    <w:abstractNumId w:val="0"/>
  </w:num>
  <w:num w:numId="22">
    <w:abstractNumId w:val="11"/>
  </w:num>
  <w:num w:numId="23">
    <w:abstractNumId w:val="2"/>
  </w:num>
  <w:num w:numId="24">
    <w:abstractNumId w:val="3"/>
  </w:num>
  <w:num w:numId="25">
    <w:abstractNumId w:val="21"/>
  </w:num>
  <w:num w:numId="26">
    <w:abstractNumId w:val="7"/>
  </w:num>
  <w:num w:numId="27">
    <w:abstractNumId w:val="10"/>
  </w:num>
  <w:num w:numId="28">
    <w:abstractNumId w:val="1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hyphenationZone w:val="425"/>
  <w:noPunctuationKerning/>
  <w:characterSpacingControl w:val="doNotCompress"/>
  <w:savePreviewPicture/>
  <w:footnotePr>
    <w:footnote w:id="-1"/>
    <w:footnote w:id="0"/>
  </w:footnotePr>
  <w:endnotePr>
    <w:endnote w:id="-1"/>
    <w:endnote w:id="0"/>
  </w:endnotePr>
  <w:compat/>
  <w:rsids>
    <w:rsidRoot w:val="00574875"/>
    <w:rsid w:val="00050BC3"/>
    <w:rsid w:val="00177FBB"/>
    <w:rsid w:val="001B59E1"/>
    <w:rsid w:val="001E4C91"/>
    <w:rsid w:val="0023616D"/>
    <w:rsid w:val="0028009C"/>
    <w:rsid w:val="00295028"/>
    <w:rsid w:val="002A3B80"/>
    <w:rsid w:val="002F6703"/>
    <w:rsid w:val="00301881"/>
    <w:rsid w:val="00333E72"/>
    <w:rsid w:val="00334F98"/>
    <w:rsid w:val="0038505B"/>
    <w:rsid w:val="00396ACB"/>
    <w:rsid w:val="003A3300"/>
    <w:rsid w:val="003B3F29"/>
    <w:rsid w:val="003E07CB"/>
    <w:rsid w:val="004020E8"/>
    <w:rsid w:val="00445900"/>
    <w:rsid w:val="004520C9"/>
    <w:rsid w:val="00480D92"/>
    <w:rsid w:val="004B4F7A"/>
    <w:rsid w:val="004D53D8"/>
    <w:rsid w:val="00574875"/>
    <w:rsid w:val="005937E7"/>
    <w:rsid w:val="006036EA"/>
    <w:rsid w:val="006445ED"/>
    <w:rsid w:val="00655411"/>
    <w:rsid w:val="0071383E"/>
    <w:rsid w:val="00757095"/>
    <w:rsid w:val="0081756C"/>
    <w:rsid w:val="0089571D"/>
    <w:rsid w:val="008A1247"/>
    <w:rsid w:val="008D0B3E"/>
    <w:rsid w:val="008D1C1C"/>
    <w:rsid w:val="008D41E5"/>
    <w:rsid w:val="009D50D8"/>
    <w:rsid w:val="00A70729"/>
    <w:rsid w:val="00AB1598"/>
    <w:rsid w:val="00AB45E9"/>
    <w:rsid w:val="00B26F48"/>
    <w:rsid w:val="00C25CA2"/>
    <w:rsid w:val="00C32635"/>
    <w:rsid w:val="00D728B4"/>
    <w:rsid w:val="00DE31A6"/>
    <w:rsid w:val="00E52314"/>
    <w:rsid w:val="00EE31D9"/>
    <w:rsid w:val="00F44A65"/>
    <w:rsid w:val="00F50469"/>
    <w:rsid w:val="00F65EE0"/>
    <w:rsid w:val="00F73D0A"/>
    <w:rsid w:val="00F95C8D"/>
    <w:rsid w:val="00FF053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D53D8"/>
    <w:rPr>
      <w:sz w:val="24"/>
      <w:szCs w:val="24"/>
      <w:lang w:eastAsia="cs-CZ"/>
    </w:rPr>
  </w:style>
  <w:style w:type="paragraph" w:styleId="Nadpis1">
    <w:name w:val="heading 1"/>
    <w:basedOn w:val="Normln"/>
    <w:next w:val="Normln"/>
    <w:qFormat/>
    <w:rsid w:val="004D53D8"/>
    <w:pPr>
      <w:keepNext/>
      <w:jc w:val="both"/>
      <w:outlineLvl w:val="0"/>
    </w:pPr>
    <w:rPr>
      <w:b/>
      <w:bCs/>
    </w:rPr>
  </w:style>
  <w:style w:type="paragraph" w:styleId="Nadpis2">
    <w:name w:val="heading 2"/>
    <w:basedOn w:val="Normln"/>
    <w:next w:val="Normln"/>
    <w:qFormat/>
    <w:rsid w:val="004D53D8"/>
    <w:pPr>
      <w:keepNext/>
      <w:jc w:val="center"/>
      <w:outlineLvl w:val="1"/>
    </w:pPr>
    <w:rPr>
      <w:b/>
      <w:bCs/>
      <w:sz w:val="28"/>
    </w:rPr>
  </w:style>
  <w:style w:type="paragraph" w:styleId="Nadpis3">
    <w:name w:val="heading 3"/>
    <w:basedOn w:val="Normln"/>
    <w:next w:val="Normln"/>
    <w:qFormat/>
    <w:rsid w:val="004D53D8"/>
    <w:pPr>
      <w:keepNext/>
      <w:jc w:val="center"/>
      <w:outlineLvl w:val="2"/>
    </w:pPr>
    <w:rPr>
      <w:b/>
      <w:bCs/>
    </w:rPr>
  </w:style>
  <w:style w:type="paragraph" w:styleId="Nadpis4">
    <w:name w:val="heading 4"/>
    <w:basedOn w:val="Normln"/>
    <w:next w:val="Normln"/>
    <w:qFormat/>
    <w:rsid w:val="004D53D8"/>
    <w:pPr>
      <w:keepNext/>
      <w:jc w:val="both"/>
      <w:outlineLvl w:val="3"/>
    </w:pPr>
    <w:rPr>
      <w:b/>
      <w:bCs/>
      <w:sz w:val="28"/>
    </w:rPr>
  </w:style>
  <w:style w:type="paragraph" w:styleId="Nadpis5">
    <w:name w:val="heading 5"/>
    <w:basedOn w:val="Normln"/>
    <w:next w:val="Normln"/>
    <w:qFormat/>
    <w:rsid w:val="004D53D8"/>
    <w:pPr>
      <w:keepNext/>
      <w:jc w:val="both"/>
      <w:outlineLvl w:val="4"/>
    </w:pPr>
    <w:rPr>
      <w:b/>
      <w:bCs/>
      <w:i/>
      <w:iCs/>
    </w:rPr>
  </w:style>
  <w:style w:type="paragraph" w:styleId="Nadpis6">
    <w:name w:val="heading 6"/>
    <w:basedOn w:val="Normln"/>
    <w:next w:val="Normln"/>
    <w:qFormat/>
    <w:rsid w:val="004D53D8"/>
    <w:pPr>
      <w:keepNext/>
      <w:autoSpaceDE w:val="0"/>
      <w:autoSpaceDN w:val="0"/>
      <w:adjustRightInd w:val="0"/>
      <w:jc w:val="right"/>
      <w:outlineLvl w:val="5"/>
    </w:pPr>
    <w:rPr>
      <w:rFonts w:ascii="Arial" w:hAnsi="Arial" w:cs="Arial"/>
      <w:b/>
      <w:bCs/>
      <w:color w:val="000000"/>
      <w:sz w:val="20"/>
      <w:szCs w:val="20"/>
    </w:rPr>
  </w:style>
  <w:style w:type="paragraph" w:styleId="Nadpis7">
    <w:name w:val="heading 7"/>
    <w:basedOn w:val="Normln"/>
    <w:next w:val="Normln"/>
    <w:qFormat/>
    <w:rsid w:val="004D53D8"/>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4D53D8"/>
    <w:pPr>
      <w:jc w:val="center"/>
    </w:pPr>
    <w:rPr>
      <w:b/>
      <w:bCs/>
      <w:sz w:val="32"/>
    </w:rPr>
  </w:style>
  <w:style w:type="paragraph" w:styleId="Zkladntextodsazen">
    <w:name w:val="Body Text Indent"/>
    <w:basedOn w:val="Normln"/>
    <w:rsid w:val="004D53D8"/>
    <w:pPr>
      <w:ind w:left="720"/>
      <w:jc w:val="both"/>
    </w:pPr>
    <w:rPr>
      <w:b/>
      <w:bCs/>
    </w:rPr>
  </w:style>
  <w:style w:type="paragraph" w:styleId="Zkladntext">
    <w:name w:val="Body Text"/>
    <w:basedOn w:val="Normln"/>
    <w:link w:val="ZkladntextChar"/>
    <w:rsid w:val="004D53D8"/>
    <w:pPr>
      <w:jc w:val="both"/>
    </w:pPr>
    <w:rPr>
      <w:b/>
      <w:bCs/>
    </w:rPr>
  </w:style>
  <w:style w:type="paragraph" w:styleId="Zkladntextodsazen2">
    <w:name w:val="Body Text Indent 2"/>
    <w:basedOn w:val="Normln"/>
    <w:rsid w:val="004D53D8"/>
    <w:pPr>
      <w:ind w:left="1200"/>
      <w:jc w:val="both"/>
    </w:pPr>
  </w:style>
  <w:style w:type="paragraph" w:styleId="Zkladntextodsazen3">
    <w:name w:val="Body Text Indent 3"/>
    <w:basedOn w:val="Normln"/>
    <w:rsid w:val="004D53D8"/>
    <w:pPr>
      <w:ind w:left="720" w:hanging="360"/>
      <w:jc w:val="both"/>
    </w:pPr>
  </w:style>
  <w:style w:type="paragraph" w:styleId="Zkladntext2">
    <w:name w:val="Body Text 2"/>
    <w:basedOn w:val="Normln"/>
    <w:rsid w:val="004D53D8"/>
    <w:pPr>
      <w:jc w:val="both"/>
    </w:pPr>
  </w:style>
  <w:style w:type="paragraph" w:customStyle="1" w:styleId="Zakladnmtext">
    <w:name w:val="Z&lt;/a&gt;kladn&lt;/m&gt; text"/>
    <w:rsid w:val="004D53D8"/>
    <w:rPr>
      <w:rFonts w:ascii="Arial" w:hAnsi="Arial" w:cs="Arial"/>
      <w:color w:val="000000"/>
      <w:lang w:val="en-US" w:eastAsia="cs-CZ"/>
    </w:rPr>
  </w:style>
  <w:style w:type="character" w:styleId="slostrnky">
    <w:name w:val="page number"/>
    <w:basedOn w:val="Standardnpsmoodstavce"/>
    <w:rsid w:val="004D53D8"/>
  </w:style>
  <w:style w:type="paragraph" w:styleId="Zpat">
    <w:name w:val="footer"/>
    <w:basedOn w:val="Normln"/>
    <w:rsid w:val="004D53D8"/>
    <w:pPr>
      <w:tabs>
        <w:tab w:val="center" w:pos="4536"/>
        <w:tab w:val="right" w:pos="9072"/>
      </w:tabs>
    </w:pPr>
  </w:style>
  <w:style w:type="paragraph" w:styleId="Textbubliny">
    <w:name w:val="Balloon Text"/>
    <w:basedOn w:val="Normln"/>
    <w:semiHidden/>
    <w:rsid w:val="004D53D8"/>
    <w:rPr>
      <w:rFonts w:ascii="Tahoma" w:hAnsi="Tahoma" w:cs="Tahoma"/>
      <w:sz w:val="16"/>
      <w:szCs w:val="16"/>
    </w:rPr>
  </w:style>
  <w:style w:type="character" w:styleId="Odkaznakoment">
    <w:name w:val="annotation reference"/>
    <w:basedOn w:val="Standardnpsmoodstavce"/>
    <w:uiPriority w:val="99"/>
    <w:semiHidden/>
    <w:unhideWhenUsed/>
    <w:rsid w:val="00C32635"/>
    <w:rPr>
      <w:sz w:val="16"/>
      <w:szCs w:val="16"/>
    </w:rPr>
  </w:style>
  <w:style w:type="paragraph" w:styleId="Textkomente">
    <w:name w:val="annotation text"/>
    <w:basedOn w:val="Normln"/>
    <w:link w:val="TextkomenteChar"/>
    <w:uiPriority w:val="99"/>
    <w:semiHidden/>
    <w:unhideWhenUsed/>
    <w:rsid w:val="00C32635"/>
    <w:rPr>
      <w:sz w:val="20"/>
      <w:szCs w:val="20"/>
    </w:rPr>
  </w:style>
  <w:style w:type="character" w:customStyle="1" w:styleId="TextkomenteChar">
    <w:name w:val="Text komentáře Char"/>
    <w:basedOn w:val="Standardnpsmoodstavce"/>
    <w:link w:val="Textkomente"/>
    <w:uiPriority w:val="99"/>
    <w:semiHidden/>
    <w:rsid w:val="00C32635"/>
  </w:style>
  <w:style w:type="paragraph" w:styleId="Pedmtkomente">
    <w:name w:val="annotation subject"/>
    <w:basedOn w:val="Textkomente"/>
    <w:next w:val="Textkomente"/>
    <w:link w:val="PedmtkomenteChar"/>
    <w:uiPriority w:val="99"/>
    <w:semiHidden/>
    <w:unhideWhenUsed/>
    <w:rsid w:val="00C32635"/>
    <w:rPr>
      <w:b/>
      <w:bCs/>
    </w:rPr>
  </w:style>
  <w:style w:type="character" w:customStyle="1" w:styleId="PedmtkomenteChar">
    <w:name w:val="Předmět komentáře Char"/>
    <w:basedOn w:val="TextkomenteChar"/>
    <w:link w:val="Pedmtkomente"/>
    <w:uiPriority w:val="99"/>
    <w:semiHidden/>
    <w:rsid w:val="00C32635"/>
    <w:rPr>
      <w:b/>
      <w:bCs/>
    </w:rPr>
  </w:style>
  <w:style w:type="paragraph" w:styleId="Revize">
    <w:name w:val="Revision"/>
    <w:hidden/>
    <w:uiPriority w:val="99"/>
    <w:semiHidden/>
    <w:rsid w:val="00C32635"/>
    <w:rPr>
      <w:sz w:val="24"/>
      <w:szCs w:val="24"/>
      <w:lang w:eastAsia="cs-CZ"/>
    </w:rPr>
  </w:style>
  <w:style w:type="paragraph" w:styleId="Normlnweb">
    <w:name w:val="Normal (Web)"/>
    <w:basedOn w:val="Normln"/>
    <w:uiPriority w:val="99"/>
    <w:rsid w:val="008D0B3E"/>
    <w:pPr>
      <w:spacing w:before="100" w:beforeAutospacing="1" w:after="100" w:afterAutospacing="1"/>
    </w:pPr>
    <w:rPr>
      <w:rFonts w:ascii="Arial Unicode MS" w:eastAsia="Calibri" w:hAnsi="Arial Unicode MS" w:cs="Arial Unicode MS"/>
      <w:lang w:val="en-US" w:eastAsia="en-US"/>
    </w:rPr>
  </w:style>
  <w:style w:type="paragraph" w:styleId="Odstavecseseznamem">
    <w:name w:val="List Paragraph"/>
    <w:basedOn w:val="Normln"/>
    <w:uiPriority w:val="34"/>
    <w:qFormat/>
    <w:rsid w:val="00480D92"/>
    <w:pPr>
      <w:ind w:left="720"/>
    </w:pPr>
  </w:style>
  <w:style w:type="paragraph" w:styleId="Zhlav">
    <w:name w:val="header"/>
    <w:basedOn w:val="Normln"/>
    <w:link w:val="ZhlavChar"/>
    <w:uiPriority w:val="99"/>
    <w:semiHidden/>
    <w:unhideWhenUsed/>
    <w:rsid w:val="00334F98"/>
    <w:pPr>
      <w:tabs>
        <w:tab w:val="center" w:pos="4536"/>
        <w:tab w:val="right" w:pos="9072"/>
      </w:tabs>
    </w:pPr>
  </w:style>
  <w:style w:type="character" w:customStyle="1" w:styleId="ZhlavChar">
    <w:name w:val="Záhlaví Char"/>
    <w:basedOn w:val="Standardnpsmoodstavce"/>
    <w:link w:val="Zhlav"/>
    <w:uiPriority w:val="99"/>
    <w:semiHidden/>
    <w:rsid w:val="00334F98"/>
    <w:rPr>
      <w:sz w:val="24"/>
      <w:szCs w:val="24"/>
      <w:lang w:eastAsia="cs-CZ"/>
    </w:rPr>
  </w:style>
  <w:style w:type="character" w:customStyle="1" w:styleId="ZkladntextChar">
    <w:name w:val="Základní text Char"/>
    <w:basedOn w:val="Standardnpsmoodstavce"/>
    <w:link w:val="Zkladntext"/>
    <w:rsid w:val="00F73D0A"/>
    <w:rPr>
      <w:b/>
      <w:bCs/>
      <w:sz w:val="24"/>
      <w:szCs w:val="24"/>
    </w:rPr>
  </w:style>
</w:styles>
</file>

<file path=word/webSettings.xml><?xml version="1.0" encoding="utf-8"?>
<w:webSettings xmlns:r="http://schemas.openxmlformats.org/officeDocument/2006/relationships" xmlns:w="http://schemas.openxmlformats.org/wordprocessingml/2006/main">
  <w:divs>
    <w:div w:id="173173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bOanGPkQ23wKnwoCb+umaB4Osz0=</DigestValue>
    </Reference>
    <Reference URI="#idOfficeObject" Type="http://www.w3.org/2000/09/xmldsig#Object">
      <DigestMethod Algorithm="http://www.w3.org/2000/09/xmldsig#sha1"/>
      <DigestValue>qdrctPpFe8Sd8VDYbgDT3Kvefy4=</DigestValue>
    </Reference>
  </SignedInfo>
  <SignatureValue>
    T66O1BZCKGDHoYEnB663gb7Cf19lYcBD0zceyJBFI9BOLDVpBSPzrV3N3QS8aLEG+na0k8FQ
    nOX8bdcalziSSdvxfbh/y8m0lPYOaVGycOEL/2q9YMYjQ8wzh/HMDkalRwHpsA9DxmoeiHUX
    UlQ39r8kF1ieo/XQXCUAGLOOkkl26THqye546lbqYWEiNCi1z3f7T5RdddhDlOABJR8lR/WN
    4ijeVefL6gK3pQQg+LQQd0kPqiV3+Y81Fwws6BAS5SOzGiZ14HX7NKzRAsmGLQcMAeRvw0fe
    oVonNj5XsTIGk7El62CLAS8F/7mwL8PujTv9DEF5a2RVvL8oEdEknQ==
  </SignatureValue>
  <KeyInfo>
    <KeyValue>
      <RSAKeyValue>
        <Modulus>
            yKtD+QxWHCm59/HV63uErD+ysk5PN58TNEzJZCrENVcjTPhYugUU+IxQi+2pt1MWJUTLt68x
            98yi6l5psOxoepST0A2iVuFDZcoBUkKBlO3TPuwFJOA2b4Bq+AQq0gLUfgzR2jJ0mM2oFB4Z
            y4HcOgODFUDqMXpwboVLoZsLFDVu99/H+CAD2sUkmjLVgbEiMmeWMlYOYYhEZ0iZ0XvdK8VZ
            puBxE5MoZCg7IWwIGs7QQrxw0C07blpCbFjJzGUy/egXmnoDsM698CsjchPFAbMeibZgO0XG
            OdNeTAHn0FJlJIWIvdv9cCGx+yyRJf6fQO1NjzgWaB7UNlaPvZhWRQ==
          </Modulus>
        <Exponent>AQAB</Exponent>
      </RSAKeyValue>
    </KeyValue>
    <X509Data>
      <X509Certificate>
          MIIGszCCBZugAwIBAgIDFPkzMA0GCSqGSIb3DQEBCwUAMF8xCzAJBgNVBAYTAkNaMSwwKgYD
          VQQKDCPEjGVza8OhIHBvxaF0YSwgcy5wLiBbScSMIDQ3MTE0OTgzXTEiMCAGA1UEAxMZUG9z
          dFNpZ251bSBRdWFsaWZpZWQgQ0EgMjAeFw0xMjEwMjYxMzUyMTBaFw0xMzEwMjYxMzUyMTBa
          MIGEMQswCQYDVQQGEwJDWjE4MDYGA1UECgwvSlVEci4gSmFyb3NsYXYgQnVyc8OtaywgYWR2
          b2vDoXQgW0nEjCA2OTE4MTU2MF0xCjAIBgNVBAsTATExHzAdBgNVBAMMFkpVRHIuIEphcm9z
          bGF2IEJ1cnPDrWsxDjAMBgNVBAUTBVAzODA0MIIBIjANBgkqhkiG9w0BAQEFAAOCAQ8AMIIB
          CgKCAQEAyKtD+QxWHCm59/HV63uErD+ysk5PN58TNEzJZCrENVcjTPhYugUU+IxQi+2pt1MW
          JUTLt68x98yi6l5psOxoepST0A2iVuFDZcoBUkKBlO3TPuwFJOA2b4Bq+AQq0gLUfgzR2jJ0
          mM2oFB4Zy4HcOgODFUDqMXpwboVLoZsLFDVu99/H+CAD2sUkmjLVgbEiMmeWMlYOYYhEZ0iZ
          0XvdK8VZpuBxE5MoZCg7IWwIGs7QQrxw0C07blpCbFjJzGUy/egXmnoDsM698CsjchPFAbMe
          ibZgO0XGOdNeTAHn0FJlJIWIvdv9cCGx+yyRJf6fQO1NjzgWaB7UNlaPvZhWRQIDAQABo4ID
          UDCCA0wwTwYDVR0RBEgwRoEeamFyb3NsYXYuYnVyc2lrQGJ1cnNpa2FzcG9sLmN6oBkGCSsG
          AQQB3BkCAaAMEwoxOTk5NjQwOTUxoAkGA1UEDaACEwAwggEOBgNVHSAEggEFMIIBATCB/gYJ
          Z4EGAQQBB4FSMIHwMIHHBggrBgEFBQcCAjCBuhqBt1RlbnRvIGt2YWxpZmlrb3ZhbnkgY2Vy
          dGlmaWthdCBieWwgdnlkYW4gcG9kbGUgemFrb25hIDIyNy8yMDAwU2IuIGEgbmF2YXpueWNo
          IHByZWRwaXN1Li9UaGlzIHF1YWxpZmllZCBjZXJ0aWZpY2F0ZSB3YXMgaXNzdWVkIGFjY29y
          ZGluZyB0byBMYXcgTm8gMjI3LzIwMDBDb2xsLiBhbmQgcmVsYXRlZCByZWd1bGF0aW9uczAk
          BggrBgEFBQcCARYYaHR0cDovL3d3dy5wb3N0c2lnbnVtLmN6MBgGCCsGAQUFBwEDBAwwCjAI
          BgYEAI5GAQEwgcgGCCsGAQUFBwEBBIG7MIG4MDsGCCsGAQUFBzAChi9odHRwOi8vd3d3LnBv
          c3RzaWdudW0uY3ovY3J0L3BzcXVhbGlmaWVkY2EyLmNydDA8BggrBgEFBQcwAoYwaHR0cDov
          L3d3dzIucG9zdHNpZ251bS5jei9jcnQvcHNxdWFsaWZpZWRjYTIuY3J0MDsGCCsGAQUFBzAC
          hi9odHRwOi8vcG9zdHNpZ251bS50dGMuY3ovY3J0L3BzcXVhbGlmaWVkY2EyLmNydDAOBgNV
          HQ8BAf8EBAMCBeAwHwYDVR0jBBgwFoAUiehM34smOT7XJC4SDnrn5ifl1pcwgbEGA1UdHwSB
          qTCBpjA1oDOgMYYvaHR0cDovL3d3dy5wb3N0c2lnbnVtLmN6L2NybC9wc3F1YWxpZmllZGNh
          Mi5jcmwwNqA0oDKGMGh0dHA6Ly93d3cyLnBvc3RzaWdudW0uY3ovY3JsL3BzcXVhbGlmaWVk
          Y2EyLmNybDA1oDOgMYYvaHR0cDovL3Bvc3RzaWdudW0udHRjLmN6L2NybC9wc3F1YWxpZmll
          ZGNhMi5jcmwwHQYDVR0OBBYEFOCOWtGAP8FhHVQCpiU547koVf6jMA0GCSqGSIb3DQEBCwUA
          A4IBAQAJyXHy7jiKxrTofqogvgOBA7puXhvjYn5w2nT51X0PDt72gxfcnDbB+ocnIQbL67Pj
          1v33R4oAPongfikJHayANznncujsAKAe+46qdA0rCbS8ao/MWvTtHXNxnFveU2vMJiMKhcIA
          iNgSed8TV3lseIfFBkLViES3/wI8L0uQ5GlTWpMCVkd3+ICTOnR3tPdCht55YkVOFEGCyDTK
          mg5CBKr877VZJneqeAFW2YPTTE4vkWiQRNgS475YJ/rYA5grUMjaQVhEMM9mCi4Ky6uNE93H
          elfxkxUZaKeykxogNJq6An6ryW4EeN+TrUlf6evXbDT60PtrszD/QBJeyTIo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VFtd8MRjfbmEGf2/0zjHh1t5L6k=</DigestValue>
      </Reference>
      <Reference URI="/word/document.xml?ContentType=application/vnd.openxmlformats-officedocument.wordprocessingml.document.main+xml">
        <DigestMethod Algorithm="http://www.w3.org/2000/09/xmldsig#sha1"/>
        <DigestValue>NFd765gjJi4D0p6yBulBI18aAhk=</DigestValue>
      </Reference>
      <Reference URI="/word/endnotes.xml?ContentType=application/vnd.openxmlformats-officedocument.wordprocessingml.endnotes+xml">
        <DigestMethod Algorithm="http://www.w3.org/2000/09/xmldsig#sha1"/>
        <DigestValue>Lim3onhTYj+ch/LoPYiJaD91M/w=</DigestValue>
      </Reference>
      <Reference URI="/word/fontTable.xml?ContentType=application/vnd.openxmlformats-officedocument.wordprocessingml.fontTable+xml">
        <DigestMethod Algorithm="http://www.w3.org/2000/09/xmldsig#sha1"/>
        <DigestValue>oVmxu3P6FgcuX9fqCnYCJr5wA0E=</DigestValue>
      </Reference>
      <Reference URI="/word/footer1.xml?ContentType=application/vnd.openxmlformats-officedocument.wordprocessingml.footer+xml">
        <DigestMethod Algorithm="http://www.w3.org/2000/09/xmldsig#sha1"/>
        <DigestValue>/qCkOuUQEkAyH7Yv8Hpk4eMVWHM=</DigestValue>
      </Reference>
      <Reference URI="/word/footer2.xml?ContentType=application/vnd.openxmlformats-officedocument.wordprocessingml.footer+xml">
        <DigestMethod Algorithm="http://www.w3.org/2000/09/xmldsig#sha1"/>
        <DigestValue>ukD/PYdLj5lhzH8IBzMaw/MVdbY=</DigestValue>
      </Reference>
      <Reference URI="/word/footnotes.xml?ContentType=application/vnd.openxmlformats-officedocument.wordprocessingml.footnotes+xml">
        <DigestMethod Algorithm="http://www.w3.org/2000/09/xmldsig#sha1"/>
        <DigestValue>IdBFLvu5dWjKjh8XxJYiocnzvqc=</DigestValue>
      </Reference>
      <Reference URI="/word/numbering.xml?ContentType=application/vnd.openxmlformats-officedocument.wordprocessingml.numbering+xml">
        <DigestMethod Algorithm="http://www.w3.org/2000/09/xmldsig#sha1"/>
        <DigestValue>/flZ8XXO+dgiBOvmAeZjp0UoKQk=</DigestValue>
      </Reference>
      <Reference URI="/word/settings.xml?ContentType=application/vnd.openxmlformats-officedocument.wordprocessingml.settings+xml">
        <DigestMethod Algorithm="http://www.w3.org/2000/09/xmldsig#sha1"/>
        <DigestValue>v6zZw1liD1P/bdM0RcVgwwzDbzs=</DigestValue>
      </Reference>
      <Reference URI="/word/styles.xml?ContentType=application/vnd.openxmlformats-officedocument.wordprocessingml.styles+xml">
        <DigestMethod Algorithm="http://www.w3.org/2000/09/xmldsig#sha1"/>
        <DigestValue>ZTt9Gjq1qVS6MijPu3/o79XNa8s=</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rEePkKaRgtFDZYoKjD/WsgDElns=</DigestValue>
      </Reference>
    </Manifest>
    <SignatureProperties>
      <SignatureProperty Id="idSignatureTime" Target="#idPackageSignature">
        <mdssi:SignatureTime>
          <mdssi:Format>YYYY-MM-DDThh:mm:ssTZD</mdssi:Format>
          <mdssi:Value>2012-12-04T16:12:01Z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ZD ostraha</SignatureComments>
          <WindowsVersion>6.1</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3</Pages>
  <Words>2492</Words>
  <Characters>14707</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Gábi</dc:creator>
  <cp:lastModifiedBy>Gábi</cp:lastModifiedBy>
  <cp:revision>2</cp:revision>
  <cp:lastPrinted>2005-12-23T12:44:00Z</cp:lastPrinted>
  <dcterms:created xsi:type="dcterms:W3CDTF">2012-12-04T08:28:00Z</dcterms:created>
  <dcterms:modified xsi:type="dcterms:W3CDTF">2012-12-04T08:28:00Z</dcterms:modified>
</cp:coreProperties>
</file>