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7D650" w14:textId="66FD21C9" w:rsidR="00D37096" w:rsidRPr="00257A27" w:rsidRDefault="00D37096" w:rsidP="00D37096">
      <w:pPr>
        <w:pStyle w:val="Zkladntext20"/>
        <w:pageBreakBefore/>
        <w:pBdr>
          <w:top w:val="nil"/>
          <w:left w:val="nil"/>
          <w:bottom w:val="single" w:sz="4" w:space="1" w:color="00000A"/>
          <w:right w:val="nil"/>
        </w:pBdr>
        <w:spacing w:before="0" w:after="106"/>
        <w:ind w:firstLine="0"/>
        <w:outlineLvl w:val="0"/>
        <w:rPr>
          <w:rFonts w:ascii="Times New Roman" w:hAnsi="Times New Roman" w:cs="Times New Roman"/>
          <w:b/>
          <w:bCs/>
          <w:iCs/>
          <w:color w:val="2F5496"/>
          <w:sz w:val="28"/>
          <w:lang w:val="en-GB"/>
        </w:rPr>
      </w:pPr>
      <w:bookmarkStart w:id="0" w:name="_Toc132199908"/>
      <w:r w:rsidRPr="00257A27">
        <w:rPr>
          <w:rFonts w:ascii="Times New Roman" w:hAnsi="Times New Roman" w:cs="Times New Roman"/>
          <w:b/>
          <w:bCs/>
          <w:iCs/>
          <w:color w:val="2F5496"/>
          <w:sz w:val="28"/>
          <w:lang w:val="en-GB"/>
        </w:rPr>
        <w:t xml:space="preserve">Annex No. </w:t>
      </w:r>
      <w:r w:rsidR="00257A27" w:rsidRPr="00257A27">
        <w:rPr>
          <w:rFonts w:ascii="Times New Roman" w:hAnsi="Times New Roman" w:cs="Times New Roman"/>
          <w:b/>
          <w:bCs/>
          <w:iCs/>
          <w:color w:val="2F5496"/>
          <w:sz w:val="28"/>
          <w:lang w:val="en-GB"/>
        </w:rPr>
        <w:t>5</w:t>
      </w:r>
      <w:r w:rsidRPr="00257A27">
        <w:rPr>
          <w:rFonts w:ascii="Times New Roman" w:hAnsi="Times New Roman" w:cs="Times New Roman"/>
          <w:b/>
          <w:bCs/>
          <w:iCs/>
          <w:color w:val="2F5496"/>
          <w:sz w:val="28"/>
          <w:lang w:val="en-GB"/>
        </w:rPr>
        <w:t xml:space="preserve"> – Affirmation </w:t>
      </w:r>
      <w:bookmarkEnd w:id="0"/>
      <w:r w:rsidR="00257A27" w:rsidRPr="00257A27">
        <w:rPr>
          <w:rFonts w:ascii="Times New Roman" w:hAnsi="Times New Roman" w:cs="Times New Roman"/>
          <w:b/>
          <w:bCs/>
          <w:iCs/>
          <w:color w:val="2F5496"/>
          <w:sz w:val="28"/>
          <w:lang w:val="en-GB"/>
        </w:rPr>
        <w:t>– Qualification Criteria</w:t>
      </w:r>
    </w:p>
    <w:p w14:paraId="54DF04FD" w14:textId="77777777" w:rsidR="00E47D6B" w:rsidRPr="00AF6200" w:rsidRDefault="00E47D6B" w:rsidP="00E47D6B">
      <w:pPr>
        <w:pStyle w:val="Nadpis41"/>
        <w:keepNext/>
        <w:keepLines/>
        <w:shd w:val="clear" w:color="auto" w:fill="auto"/>
        <w:spacing w:before="0" w:after="240"/>
        <w:outlineLvl w:val="9"/>
        <w:rPr>
          <w:rFonts w:ascii="Times New Roman" w:hAnsi="Times New Roman" w:cs="Times New Roman"/>
          <w:sz w:val="32"/>
          <w:szCs w:val="32"/>
          <w:lang w:val="en-GB"/>
        </w:rPr>
      </w:pPr>
      <w:r w:rsidRPr="00AF6200">
        <w:rPr>
          <w:rFonts w:ascii="Times New Roman" w:hAnsi="Times New Roman" w:cs="Times New Roman"/>
          <w:sz w:val="32"/>
          <w:szCs w:val="32"/>
          <w:lang w:val="en-GB"/>
        </w:rPr>
        <w:t>Affirmation on Qualification Criteria</w:t>
      </w:r>
    </w:p>
    <w:p w14:paraId="0ACF4C5C" w14:textId="77777777" w:rsidR="00E47D6B" w:rsidRPr="001101F9" w:rsidRDefault="00E47D6B" w:rsidP="00E47D6B">
      <w:pPr>
        <w:pStyle w:val="Zkladntext20"/>
        <w:shd w:val="clear" w:color="auto" w:fill="auto"/>
        <w:spacing w:before="0"/>
        <w:ind w:firstLine="0"/>
        <w:jc w:val="center"/>
        <w:rPr>
          <w:rFonts w:ascii="Times New Roman" w:hAnsi="Times New Roman" w:cs="Times New Roman"/>
          <w:b/>
          <w:i/>
          <w:sz w:val="22"/>
          <w:lang w:val="en-GB"/>
        </w:rPr>
      </w:pPr>
      <w:r w:rsidRPr="001101F9">
        <w:rPr>
          <w:rFonts w:ascii="Times New Roman" w:hAnsi="Times New Roman" w:cs="Times New Roman"/>
          <w:i/>
          <w:sz w:val="22"/>
          <w:lang w:val="en-GB"/>
        </w:rPr>
        <w:t xml:space="preserve">pursuant to the Sec </w:t>
      </w:r>
      <w:r>
        <w:rPr>
          <w:rFonts w:ascii="Times New Roman" w:hAnsi="Times New Roman" w:cs="Times New Roman"/>
          <w:i/>
          <w:sz w:val="22"/>
          <w:lang w:val="en-GB"/>
        </w:rPr>
        <w:t xml:space="preserve">53 </w:t>
      </w:r>
      <w:r w:rsidRPr="001101F9">
        <w:rPr>
          <w:rFonts w:ascii="Times New Roman" w:hAnsi="Times New Roman" w:cs="Times New Roman"/>
          <w:i/>
          <w:sz w:val="22"/>
          <w:lang w:val="en-GB"/>
        </w:rPr>
        <w:t>(</w:t>
      </w:r>
      <w:r>
        <w:rPr>
          <w:rFonts w:ascii="Times New Roman" w:hAnsi="Times New Roman" w:cs="Times New Roman"/>
          <w:i/>
          <w:sz w:val="22"/>
          <w:lang w:val="en-GB"/>
        </w:rPr>
        <w:t>4</w:t>
      </w:r>
      <w:r w:rsidRPr="001101F9">
        <w:rPr>
          <w:rFonts w:ascii="Times New Roman" w:hAnsi="Times New Roman" w:cs="Times New Roman"/>
          <w:i/>
          <w:sz w:val="22"/>
          <w:lang w:val="en-GB"/>
        </w:rPr>
        <w:t>) of the Act No. 1</w:t>
      </w:r>
      <w:r>
        <w:rPr>
          <w:rFonts w:ascii="Times New Roman" w:hAnsi="Times New Roman" w:cs="Times New Roman"/>
          <w:i/>
          <w:sz w:val="22"/>
          <w:lang w:val="en-GB"/>
        </w:rPr>
        <w:t>34/2016 Coll., on Public Procurement</w:t>
      </w:r>
      <w:r w:rsidRPr="001101F9">
        <w:rPr>
          <w:rFonts w:ascii="Times New Roman" w:hAnsi="Times New Roman" w:cs="Times New Roman"/>
          <w:i/>
          <w:sz w:val="22"/>
          <w:lang w:val="en-GB"/>
        </w:rPr>
        <w:t>, as amended</w:t>
      </w:r>
    </w:p>
    <w:p w14:paraId="4DB10EDB" w14:textId="77777777" w:rsidR="00E47D6B" w:rsidRPr="001101F9" w:rsidRDefault="00E47D6B" w:rsidP="00E47D6B">
      <w:pPr>
        <w:pStyle w:val="Zkladntext20"/>
        <w:shd w:val="clear" w:color="auto" w:fill="auto"/>
        <w:spacing w:before="0"/>
        <w:ind w:firstLine="0"/>
        <w:jc w:val="center"/>
        <w:rPr>
          <w:rFonts w:ascii="Times New Roman" w:hAnsi="Times New Roman" w:cs="Times New Roman"/>
          <w:b/>
          <w:i/>
          <w:sz w:val="22"/>
          <w:lang w:val="en-GB"/>
        </w:rPr>
      </w:pPr>
      <w:r w:rsidRPr="001101F9">
        <w:rPr>
          <w:rFonts w:ascii="Times New Roman" w:hAnsi="Times New Roman" w:cs="Times New Roman"/>
          <w:i/>
          <w:sz w:val="22"/>
          <w:lang w:val="en-GB"/>
        </w:rPr>
        <w:t>(hereinafter the "Act")</w:t>
      </w:r>
    </w:p>
    <w:p w14:paraId="1C93D28F" w14:textId="77777777" w:rsidR="00E47D6B" w:rsidRPr="001101F9" w:rsidRDefault="00E47D6B" w:rsidP="00E47D6B">
      <w:pPr>
        <w:pStyle w:val="Zkladntext20"/>
        <w:shd w:val="clear" w:color="auto" w:fill="auto"/>
        <w:spacing w:before="360" w:after="106"/>
        <w:ind w:firstLine="0"/>
        <w:jc w:val="center"/>
        <w:rPr>
          <w:rFonts w:ascii="Times New Roman" w:hAnsi="Times New Roman" w:cs="Times New Roman"/>
          <w:bCs/>
          <w:i/>
          <w:color w:val="77206D" w:themeColor="accent5" w:themeShade="BF"/>
          <w:sz w:val="40"/>
          <w:lang w:val="en-GB"/>
        </w:rPr>
      </w:pPr>
      <w:r w:rsidRPr="001101F9">
        <w:rPr>
          <w:rFonts w:ascii="Times New Roman" w:hAnsi="Times New Roman" w:cs="Times New Roman"/>
          <w:sz w:val="24"/>
          <w:lang w:val="en-GB"/>
        </w:rPr>
        <w:t>Public Contract Name:</w:t>
      </w:r>
    </w:p>
    <w:p w14:paraId="6E017A1C" w14:textId="421B423E" w:rsidR="00E47D6B" w:rsidRPr="00C3793D" w:rsidRDefault="00E47D6B" w:rsidP="00E47D6B">
      <w:pPr>
        <w:spacing w:line="240" w:lineRule="auto"/>
        <w:jc w:val="center"/>
        <w:rPr>
          <w:rFonts w:ascii="Times New Roman" w:eastAsia="Times New Roman" w:hAnsi="Times New Roman" w:cs="Times New Roman"/>
          <w:b/>
          <w:bCs/>
          <w:sz w:val="24"/>
          <w:lang w:val="en-GB" w:eastAsia="cs-CZ"/>
        </w:rPr>
      </w:pPr>
      <w:r w:rsidRPr="00C3793D">
        <w:rPr>
          <w:rFonts w:ascii="Times New Roman" w:hAnsi="Times New Roman" w:cs="Times New Roman"/>
          <w:b/>
          <w:sz w:val="24"/>
          <w:lang w:val="en-GB"/>
        </w:rPr>
        <w:t>„</w:t>
      </w:r>
      <w:r w:rsidR="00C3793D" w:rsidRPr="00CE2EBD">
        <w:rPr>
          <w:rFonts w:ascii="Times New Roman" w:hAnsi="Times New Roman" w:cs="Times New Roman"/>
          <w:b/>
          <w:i/>
          <w:iCs/>
          <w:sz w:val="32"/>
          <w:szCs w:val="32"/>
          <w:lang w:val="en-GB"/>
        </w:rPr>
        <w:t>High power ps fiber laser for material processing</w:t>
      </w:r>
      <w:r w:rsidRPr="00C3793D">
        <w:rPr>
          <w:rFonts w:ascii="Times New Roman" w:eastAsia="Times New Roman" w:hAnsi="Times New Roman" w:cs="Times New Roman"/>
          <w:b/>
          <w:bCs/>
          <w:sz w:val="24"/>
          <w:lang w:val="en-GB" w:eastAsia="cs-CZ"/>
        </w:rPr>
        <w:t xml:space="preserve">” </w:t>
      </w:r>
    </w:p>
    <w:p w14:paraId="49B66CEC" w14:textId="77777777" w:rsidR="00E47D6B" w:rsidRPr="001101F9" w:rsidRDefault="00E47D6B" w:rsidP="00E47D6B">
      <w:pPr>
        <w:spacing w:line="240" w:lineRule="auto"/>
        <w:jc w:val="center"/>
        <w:rPr>
          <w:rFonts w:ascii="Times New Roman" w:eastAsia="Times New Roman" w:hAnsi="Times New Roman" w:cs="Times New Roman"/>
          <w:b/>
          <w:bCs/>
          <w:sz w:val="28"/>
          <w:szCs w:val="32"/>
          <w:lang w:val="en-GB" w:eastAsia="cs-CZ"/>
        </w:rPr>
      </w:pPr>
    </w:p>
    <w:p w14:paraId="767D712C" w14:textId="77777777" w:rsidR="00E47D6B" w:rsidRPr="001101F9" w:rsidRDefault="00E47D6B" w:rsidP="00E47D6B">
      <w:pPr>
        <w:pStyle w:val="Zkladntext20"/>
        <w:shd w:val="clear" w:color="auto" w:fill="auto"/>
        <w:spacing w:before="0" w:after="106"/>
        <w:ind w:firstLine="0"/>
        <w:rPr>
          <w:rFonts w:ascii="Times New Roman" w:hAnsi="Times New Roman" w:cs="Times New Roman"/>
          <w:b/>
          <w:bCs/>
          <w:sz w:val="22"/>
          <w:lang w:val="en-GB"/>
        </w:rPr>
      </w:pPr>
    </w:p>
    <w:p w14:paraId="456BA436" w14:textId="77777777" w:rsidR="00E47D6B" w:rsidRPr="001101F9" w:rsidRDefault="00E47D6B" w:rsidP="00E47D6B">
      <w:pPr>
        <w:pStyle w:val="Zkladntext20"/>
        <w:shd w:val="clear" w:color="auto" w:fill="auto"/>
        <w:spacing w:before="0" w:after="106"/>
        <w:ind w:firstLine="0"/>
        <w:rPr>
          <w:rFonts w:ascii="Times New Roman" w:hAnsi="Times New Roman" w:cs="Times New Roman"/>
          <w:bCs/>
          <w:sz w:val="22"/>
          <w:lang w:val="en-GB"/>
        </w:rPr>
      </w:pPr>
      <w:r>
        <w:rPr>
          <w:rFonts w:ascii="Times New Roman" w:hAnsi="Times New Roman" w:cs="Times New Roman"/>
          <w:sz w:val="22"/>
          <w:lang w:val="en-GB"/>
        </w:rPr>
        <w:t>Economic operator</w:t>
      </w:r>
      <w:r w:rsidRPr="001101F9">
        <w:rPr>
          <w:rFonts w:ascii="Times New Roman" w:hAnsi="Times New Roman" w:cs="Times New Roman"/>
          <w:sz w:val="22"/>
          <w:lang w:val="en-GB"/>
        </w:rPr>
        <w:t xml:space="preserve"> Busine</w:t>
      </w:r>
      <w:r>
        <w:rPr>
          <w:rFonts w:ascii="Times New Roman" w:hAnsi="Times New Roman" w:cs="Times New Roman"/>
          <w:sz w:val="22"/>
          <w:lang w:val="en-GB"/>
        </w:rPr>
        <w:t>ss Name incl</w:t>
      </w:r>
      <w:r w:rsidRPr="001101F9">
        <w:rPr>
          <w:rFonts w:ascii="Times New Roman" w:hAnsi="Times New Roman" w:cs="Times New Roman"/>
          <w:sz w:val="22"/>
          <w:lang w:val="en-GB"/>
        </w:rPr>
        <w:t>. Legal Form:</w:t>
      </w:r>
      <w:r w:rsidRPr="001101F9">
        <w:rPr>
          <w:rFonts w:ascii="Times New Roman" w:hAnsi="Times New Roman" w:cs="Times New Roman"/>
          <w:sz w:val="22"/>
          <w:lang w:val="en-GB"/>
        </w:rPr>
        <w:tab/>
      </w:r>
      <w:r w:rsidRPr="001101F9">
        <w:rPr>
          <w:rFonts w:ascii="Times New Roman" w:hAnsi="Times New Roman" w:cs="Times New Roman"/>
          <w:sz w:val="22"/>
          <w:highlight w:val="cyan"/>
          <w:lang w:val="en-GB"/>
        </w:rPr>
        <w:t xml:space="preserve">[to be filled in by </w:t>
      </w:r>
      <w:r>
        <w:rPr>
          <w:rFonts w:ascii="Times New Roman" w:hAnsi="Times New Roman" w:cs="Times New Roman"/>
          <w:sz w:val="22"/>
          <w:highlight w:val="cyan"/>
          <w:lang w:val="en-GB"/>
        </w:rPr>
        <w:t>economic opera</w:t>
      </w:r>
      <w:r w:rsidRPr="001101F9">
        <w:rPr>
          <w:rFonts w:ascii="Times New Roman" w:hAnsi="Times New Roman" w:cs="Times New Roman"/>
          <w:sz w:val="22"/>
          <w:highlight w:val="cyan"/>
          <w:lang w:val="en-GB"/>
        </w:rPr>
        <w:t>tor]</w:t>
      </w:r>
    </w:p>
    <w:p w14:paraId="4D8795F1" w14:textId="77777777" w:rsidR="00E47D6B" w:rsidRPr="001101F9" w:rsidRDefault="00E47D6B" w:rsidP="00E47D6B">
      <w:pPr>
        <w:pStyle w:val="Zkladntext20"/>
        <w:shd w:val="clear" w:color="auto" w:fill="auto"/>
        <w:spacing w:before="0" w:after="106"/>
        <w:ind w:firstLine="0"/>
        <w:rPr>
          <w:rFonts w:ascii="Times New Roman" w:hAnsi="Times New Roman" w:cs="Times New Roman"/>
          <w:bCs/>
          <w:sz w:val="22"/>
          <w:lang w:val="en-GB"/>
        </w:rPr>
      </w:pPr>
      <w:r w:rsidRPr="001101F9">
        <w:rPr>
          <w:rFonts w:ascii="Times New Roman" w:hAnsi="Times New Roman" w:cs="Times New Roman"/>
          <w:sz w:val="22"/>
          <w:lang w:val="en-GB"/>
        </w:rPr>
        <w:t>Registered Office:</w:t>
      </w:r>
      <w:r w:rsidRPr="001101F9">
        <w:rPr>
          <w:rFonts w:ascii="Times New Roman" w:hAnsi="Times New Roman" w:cs="Times New Roman"/>
          <w:sz w:val="22"/>
          <w:lang w:val="en-GB"/>
        </w:rPr>
        <w:tab/>
      </w:r>
      <w:r w:rsidRPr="001101F9">
        <w:rPr>
          <w:rFonts w:ascii="Times New Roman" w:hAnsi="Times New Roman" w:cs="Times New Roman"/>
          <w:sz w:val="22"/>
          <w:lang w:val="en-GB"/>
        </w:rPr>
        <w:tab/>
      </w:r>
      <w:r w:rsidRPr="001101F9">
        <w:rPr>
          <w:rFonts w:ascii="Times New Roman" w:hAnsi="Times New Roman" w:cs="Times New Roman"/>
          <w:sz w:val="22"/>
          <w:lang w:val="en-GB"/>
        </w:rPr>
        <w:tab/>
      </w:r>
      <w:r w:rsidRPr="001101F9">
        <w:rPr>
          <w:rFonts w:ascii="Times New Roman" w:hAnsi="Times New Roman" w:cs="Times New Roman"/>
          <w:sz w:val="22"/>
          <w:lang w:val="en-GB"/>
        </w:rPr>
        <w:tab/>
      </w:r>
      <w:r w:rsidRPr="001101F9">
        <w:rPr>
          <w:rFonts w:ascii="Times New Roman" w:hAnsi="Times New Roman" w:cs="Times New Roman"/>
          <w:sz w:val="22"/>
          <w:lang w:val="en-GB"/>
        </w:rPr>
        <w:tab/>
      </w:r>
      <w:r w:rsidRPr="001101F9">
        <w:rPr>
          <w:rFonts w:ascii="Times New Roman" w:hAnsi="Times New Roman" w:cs="Times New Roman"/>
          <w:sz w:val="22"/>
          <w:highlight w:val="cyan"/>
          <w:lang w:val="en-GB"/>
        </w:rPr>
        <w:t xml:space="preserve">[to be filled in by </w:t>
      </w:r>
      <w:r>
        <w:rPr>
          <w:rFonts w:ascii="Times New Roman" w:hAnsi="Times New Roman" w:cs="Times New Roman"/>
          <w:sz w:val="22"/>
          <w:highlight w:val="cyan"/>
          <w:lang w:val="en-GB"/>
        </w:rPr>
        <w:t>economic opera</w:t>
      </w:r>
      <w:r w:rsidRPr="001101F9">
        <w:rPr>
          <w:rFonts w:ascii="Times New Roman" w:hAnsi="Times New Roman" w:cs="Times New Roman"/>
          <w:sz w:val="22"/>
          <w:highlight w:val="cyan"/>
          <w:lang w:val="en-GB"/>
        </w:rPr>
        <w:t>tor]</w:t>
      </w:r>
    </w:p>
    <w:p w14:paraId="65900EB9" w14:textId="77777777" w:rsidR="00E47D6B" w:rsidRPr="001101F9" w:rsidRDefault="00E47D6B" w:rsidP="00E47D6B">
      <w:pPr>
        <w:pStyle w:val="Zkladntext20"/>
        <w:shd w:val="clear" w:color="auto" w:fill="auto"/>
        <w:spacing w:before="0" w:after="106"/>
        <w:ind w:firstLine="0"/>
        <w:rPr>
          <w:rFonts w:ascii="Times New Roman" w:hAnsi="Times New Roman" w:cs="Times New Roman"/>
          <w:bCs/>
          <w:sz w:val="22"/>
          <w:lang w:val="en-GB"/>
        </w:rPr>
      </w:pPr>
      <w:r w:rsidRPr="001101F9">
        <w:rPr>
          <w:rFonts w:ascii="Times New Roman" w:hAnsi="Times New Roman" w:cs="Times New Roman"/>
          <w:sz w:val="22"/>
          <w:lang w:val="en-GB"/>
        </w:rPr>
        <w:t>Company Identification No.:</w:t>
      </w:r>
      <w:r w:rsidRPr="001101F9">
        <w:rPr>
          <w:rFonts w:ascii="Times New Roman" w:hAnsi="Times New Roman" w:cs="Times New Roman"/>
          <w:sz w:val="22"/>
          <w:lang w:val="en-GB"/>
        </w:rPr>
        <w:tab/>
      </w:r>
      <w:r w:rsidRPr="001101F9">
        <w:rPr>
          <w:rFonts w:ascii="Times New Roman" w:hAnsi="Times New Roman" w:cs="Times New Roman"/>
          <w:sz w:val="22"/>
          <w:lang w:val="en-GB"/>
        </w:rPr>
        <w:tab/>
      </w:r>
      <w:r w:rsidRPr="001101F9">
        <w:rPr>
          <w:rFonts w:ascii="Times New Roman" w:hAnsi="Times New Roman" w:cs="Times New Roman"/>
          <w:sz w:val="22"/>
          <w:lang w:val="en-GB"/>
        </w:rPr>
        <w:tab/>
      </w:r>
      <w:r w:rsidRPr="001101F9">
        <w:rPr>
          <w:rFonts w:ascii="Times New Roman" w:hAnsi="Times New Roman" w:cs="Times New Roman"/>
          <w:sz w:val="22"/>
          <w:lang w:val="en-GB"/>
        </w:rPr>
        <w:tab/>
      </w:r>
      <w:r w:rsidRPr="001101F9">
        <w:rPr>
          <w:rFonts w:ascii="Times New Roman" w:hAnsi="Times New Roman" w:cs="Times New Roman"/>
          <w:sz w:val="22"/>
          <w:highlight w:val="cyan"/>
          <w:lang w:val="en-GB"/>
        </w:rPr>
        <w:t xml:space="preserve">[to be filled in by </w:t>
      </w:r>
      <w:r>
        <w:rPr>
          <w:rFonts w:ascii="Times New Roman" w:hAnsi="Times New Roman" w:cs="Times New Roman"/>
          <w:sz w:val="22"/>
          <w:highlight w:val="cyan"/>
          <w:lang w:val="en-GB"/>
        </w:rPr>
        <w:t>economic opera</w:t>
      </w:r>
      <w:r w:rsidRPr="001101F9">
        <w:rPr>
          <w:rFonts w:ascii="Times New Roman" w:hAnsi="Times New Roman" w:cs="Times New Roman"/>
          <w:sz w:val="22"/>
          <w:highlight w:val="cyan"/>
          <w:lang w:val="en-GB"/>
        </w:rPr>
        <w:t>tor]</w:t>
      </w:r>
    </w:p>
    <w:p w14:paraId="6291B6AE" w14:textId="77777777" w:rsidR="00E47D6B" w:rsidRPr="001101F9" w:rsidRDefault="00E47D6B" w:rsidP="00E47D6B">
      <w:pPr>
        <w:pStyle w:val="Zkladntext20"/>
        <w:shd w:val="clear" w:color="auto" w:fill="auto"/>
        <w:spacing w:before="0" w:after="106"/>
        <w:ind w:firstLine="0"/>
        <w:rPr>
          <w:rFonts w:ascii="Times New Roman" w:hAnsi="Times New Roman" w:cs="Times New Roman"/>
          <w:b/>
          <w:bCs/>
          <w:sz w:val="22"/>
          <w:lang w:val="en-GB"/>
        </w:rPr>
      </w:pPr>
      <w:r w:rsidRPr="001101F9">
        <w:rPr>
          <w:rFonts w:ascii="Times New Roman" w:hAnsi="Times New Roman" w:cs="Times New Roman"/>
          <w:sz w:val="22"/>
          <w:lang w:val="en-GB"/>
        </w:rPr>
        <w:t>Authorized Representative:</w:t>
      </w:r>
      <w:r w:rsidRPr="001101F9">
        <w:rPr>
          <w:rFonts w:ascii="Times New Roman" w:hAnsi="Times New Roman" w:cs="Times New Roman"/>
          <w:sz w:val="22"/>
          <w:lang w:val="en-GB"/>
        </w:rPr>
        <w:tab/>
      </w:r>
      <w:r w:rsidRPr="001101F9">
        <w:rPr>
          <w:rFonts w:ascii="Times New Roman" w:hAnsi="Times New Roman" w:cs="Times New Roman"/>
          <w:sz w:val="22"/>
          <w:lang w:val="en-GB"/>
        </w:rPr>
        <w:tab/>
      </w:r>
      <w:r w:rsidRPr="001101F9">
        <w:rPr>
          <w:rFonts w:ascii="Times New Roman" w:hAnsi="Times New Roman" w:cs="Times New Roman"/>
          <w:sz w:val="22"/>
          <w:lang w:val="en-GB"/>
        </w:rPr>
        <w:tab/>
      </w:r>
      <w:r w:rsidRPr="001101F9">
        <w:rPr>
          <w:rFonts w:ascii="Times New Roman" w:hAnsi="Times New Roman" w:cs="Times New Roman"/>
          <w:sz w:val="22"/>
          <w:lang w:val="en-GB"/>
        </w:rPr>
        <w:tab/>
      </w:r>
      <w:r w:rsidRPr="001101F9">
        <w:rPr>
          <w:rFonts w:ascii="Times New Roman" w:hAnsi="Times New Roman" w:cs="Times New Roman"/>
          <w:sz w:val="22"/>
          <w:highlight w:val="cyan"/>
          <w:lang w:val="en-GB"/>
        </w:rPr>
        <w:t xml:space="preserve">[to be filled in by </w:t>
      </w:r>
      <w:r>
        <w:rPr>
          <w:rFonts w:ascii="Times New Roman" w:hAnsi="Times New Roman" w:cs="Times New Roman"/>
          <w:sz w:val="22"/>
          <w:highlight w:val="cyan"/>
          <w:lang w:val="en-GB"/>
        </w:rPr>
        <w:t>economic opera</w:t>
      </w:r>
      <w:r w:rsidRPr="001101F9">
        <w:rPr>
          <w:rFonts w:ascii="Times New Roman" w:hAnsi="Times New Roman" w:cs="Times New Roman"/>
          <w:sz w:val="22"/>
          <w:highlight w:val="cyan"/>
          <w:lang w:val="en-GB"/>
        </w:rPr>
        <w:t>tor]</w:t>
      </w:r>
    </w:p>
    <w:p w14:paraId="0B1A2B7F" w14:textId="77777777" w:rsidR="00E47D6B" w:rsidRPr="001101F9" w:rsidRDefault="00E47D6B" w:rsidP="00E47D6B">
      <w:pPr>
        <w:pStyle w:val="Zkladntext20"/>
        <w:shd w:val="clear" w:color="auto" w:fill="auto"/>
        <w:spacing w:before="0" w:after="106"/>
        <w:ind w:firstLine="0"/>
        <w:rPr>
          <w:rFonts w:ascii="Times New Roman" w:hAnsi="Times New Roman" w:cs="Times New Roman"/>
          <w:b/>
          <w:bCs/>
          <w:sz w:val="22"/>
          <w:lang w:val="en-GB"/>
        </w:rPr>
      </w:pPr>
    </w:p>
    <w:p w14:paraId="06036B66" w14:textId="77777777" w:rsidR="00E47D6B" w:rsidRPr="001101F9" w:rsidRDefault="00E47D6B" w:rsidP="00E47D6B">
      <w:pPr>
        <w:pStyle w:val="Zkladntext20"/>
        <w:shd w:val="clear" w:color="auto" w:fill="auto"/>
        <w:spacing w:before="0" w:after="106"/>
        <w:ind w:firstLine="0"/>
        <w:rPr>
          <w:rFonts w:ascii="Times New Roman" w:hAnsi="Times New Roman" w:cs="Times New Roman"/>
          <w:bCs/>
          <w:sz w:val="22"/>
          <w:u w:val="single"/>
          <w:lang w:val="en-GB"/>
        </w:rPr>
      </w:pPr>
      <w:r w:rsidRPr="001101F9">
        <w:rPr>
          <w:rFonts w:ascii="Times New Roman" w:hAnsi="Times New Roman" w:cs="Times New Roman"/>
          <w:sz w:val="22"/>
          <w:u w:val="single"/>
          <w:lang w:val="en-GB"/>
        </w:rPr>
        <w:t>1. Basic Criteria</w:t>
      </w:r>
    </w:p>
    <w:p w14:paraId="4C3BEDBD" w14:textId="77777777" w:rsidR="00E47D6B" w:rsidRDefault="00E47D6B" w:rsidP="00E47D6B">
      <w:pPr>
        <w:pStyle w:val="Zkladntext20"/>
        <w:shd w:val="clear" w:color="auto" w:fill="auto"/>
        <w:spacing w:before="0" w:after="106"/>
        <w:ind w:firstLine="0"/>
        <w:rPr>
          <w:rFonts w:ascii="Times New Roman" w:hAnsi="Times New Roman" w:cs="Times New Roman"/>
          <w:lang w:val="en-GB"/>
        </w:rPr>
      </w:pPr>
      <w:r w:rsidRPr="001101F9">
        <w:rPr>
          <w:rFonts w:ascii="Times New Roman" w:hAnsi="Times New Roman" w:cs="Times New Roman"/>
          <w:lang w:val="en-GB"/>
        </w:rPr>
        <w:t xml:space="preserve">The </w:t>
      </w:r>
      <w:r>
        <w:rPr>
          <w:rFonts w:ascii="Times New Roman" w:hAnsi="Times New Roman" w:cs="Times New Roman"/>
          <w:color w:val="222222"/>
          <w:sz w:val="22"/>
          <w:szCs w:val="22"/>
          <w:lang w:val="en-GB"/>
        </w:rPr>
        <w:t>Economic operator</w:t>
      </w:r>
      <w:r w:rsidRPr="001101F9">
        <w:rPr>
          <w:rFonts w:ascii="Times New Roman" w:hAnsi="Times New Roman" w:cs="Times New Roman"/>
          <w:lang w:val="en-GB"/>
        </w:rPr>
        <w:t xml:space="preserve"> hereby solemnly declare</w:t>
      </w:r>
      <w:r>
        <w:rPr>
          <w:rFonts w:ascii="Times New Roman" w:hAnsi="Times New Roman" w:cs="Times New Roman"/>
          <w:lang w:val="en-GB"/>
        </w:rPr>
        <w:t>s</w:t>
      </w:r>
      <w:r w:rsidRPr="001101F9">
        <w:rPr>
          <w:rFonts w:ascii="Times New Roman" w:hAnsi="Times New Roman" w:cs="Times New Roman"/>
          <w:lang w:val="en-GB"/>
        </w:rPr>
        <w:t xml:space="preserve"> that</w:t>
      </w:r>
      <w:r>
        <w:rPr>
          <w:rFonts w:ascii="Times New Roman" w:hAnsi="Times New Roman" w:cs="Times New Roman"/>
          <w:lang w:val="en-GB"/>
        </w:rPr>
        <w:t xml:space="preserve"> it</w:t>
      </w:r>
      <w:r w:rsidRPr="001101F9">
        <w:rPr>
          <w:rFonts w:ascii="Times New Roman" w:hAnsi="Times New Roman" w:cs="Times New Roman"/>
          <w:lang w:val="en-GB"/>
        </w:rPr>
        <w:t>:</w:t>
      </w:r>
    </w:p>
    <w:p w14:paraId="321C42A7" w14:textId="77777777" w:rsidR="00E47D6B" w:rsidRPr="001101F9" w:rsidRDefault="00E47D6B" w:rsidP="00E47D6B">
      <w:pPr>
        <w:pStyle w:val="Zkladntext20"/>
        <w:numPr>
          <w:ilvl w:val="0"/>
          <w:numId w:val="2"/>
        </w:numPr>
        <w:shd w:val="clear" w:color="auto" w:fill="auto"/>
        <w:suppressAutoHyphens w:val="0"/>
        <w:spacing w:before="120" w:line="240" w:lineRule="auto"/>
        <w:ind w:left="426" w:hanging="426"/>
        <w:jc w:val="both"/>
        <w:rPr>
          <w:rFonts w:ascii="Times New Roman" w:hAnsi="Times New Roman" w:cs="Times New Roman"/>
          <w:b/>
          <w:sz w:val="22"/>
          <w:lang w:val="en-GB"/>
        </w:rPr>
      </w:pPr>
      <w:r w:rsidRPr="001101F9">
        <w:rPr>
          <w:rFonts w:ascii="Times New Roman" w:hAnsi="Times New Roman" w:cs="Times New Roman"/>
          <w:sz w:val="22"/>
          <w:lang w:val="en-GB"/>
        </w:rPr>
        <w:t xml:space="preserve">was </w:t>
      </w:r>
      <w:r>
        <w:rPr>
          <w:rFonts w:ascii="Times New Roman" w:hAnsi="Times New Roman" w:cs="Times New Roman"/>
          <w:sz w:val="22"/>
          <w:lang w:val="en-GB"/>
        </w:rPr>
        <w:t xml:space="preserve">not </w:t>
      </w:r>
      <w:r w:rsidRPr="001101F9">
        <w:rPr>
          <w:rFonts w:ascii="Times New Roman" w:hAnsi="Times New Roman" w:cs="Times New Roman"/>
          <w:sz w:val="22"/>
          <w:lang w:val="en-GB"/>
        </w:rPr>
        <w:t xml:space="preserve">convicted </w:t>
      </w:r>
      <w:r>
        <w:rPr>
          <w:rFonts w:ascii="Times New Roman" w:hAnsi="Times New Roman" w:cs="Times New Roman"/>
          <w:sz w:val="22"/>
          <w:lang w:val="en-GB"/>
        </w:rPr>
        <w:t xml:space="preserve">by final judgement in the country of its registered seat </w:t>
      </w:r>
      <w:r w:rsidRPr="001101F9">
        <w:rPr>
          <w:rFonts w:ascii="Times New Roman" w:hAnsi="Times New Roman" w:cs="Times New Roman"/>
          <w:sz w:val="22"/>
          <w:lang w:val="en-GB"/>
        </w:rPr>
        <w:t>of a crim</w:t>
      </w:r>
      <w:r>
        <w:rPr>
          <w:rFonts w:ascii="Times New Roman" w:hAnsi="Times New Roman" w:cs="Times New Roman"/>
          <w:sz w:val="22"/>
          <w:lang w:val="en-GB"/>
        </w:rPr>
        <w:t>e specified in A</w:t>
      </w:r>
      <w:r w:rsidRPr="001101F9">
        <w:rPr>
          <w:rFonts w:ascii="Times New Roman" w:hAnsi="Times New Roman" w:cs="Times New Roman"/>
          <w:sz w:val="22"/>
          <w:lang w:val="en-GB"/>
        </w:rPr>
        <w:t xml:space="preserve">nnex No. 3 to the Act or </w:t>
      </w:r>
      <w:r>
        <w:rPr>
          <w:rFonts w:ascii="Times New Roman" w:hAnsi="Times New Roman" w:cs="Times New Roman"/>
          <w:sz w:val="22"/>
          <w:lang w:val="en-GB"/>
        </w:rPr>
        <w:t xml:space="preserve">another similar crime pursuant </w:t>
      </w:r>
      <w:r w:rsidRPr="001101F9">
        <w:rPr>
          <w:rFonts w:ascii="Times New Roman" w:hAnsi="Times New Roman" w:cs="Times New Roman"/>
          <w:sz w:val="22"/>
          <w:lang w:val="en-GB"/>
        </w:rPr>
        <w:t xml:space="preserve">to the </w:t>
      </w:r>
      <w:r>
        <w:rPr>
          <w:rFonts w:ascii="Times New Roman" w:hAnsi="Times New Roman" w:cs="Times New Roman"/>
          <w:sz w:val="22"/>
          <w:lang w:val="en-GB"/>
        </w:rPr>
        <w:t xml:space="preserve">law of the country of its </w:t>
      </w:r>
      <w:r w:rsidRPr="001101F9">
        <w:rPr>
          <w:rFonts w:ascii="Times New Roman" w:hAnsi="Times New Roman" w:cs="Times New Roman"/>
          <w:sz w:val="22"/>
          <w:lang w:val="en-GB"/>
        </w:rPr>
        <w:t xml:space="preserve">registered office in the </w:t>
      </w:r>
      <w:r>
        <w:rPr>
          <w:rFonts w:ascii="Times New Roman" w:hAnsi="Times New Roman" w:cs="Times New Roman"/>
          <w:sz w:val="22"/>
          <w:lang w:val="en-GB"/>
        </w:rPr>
        <w:t>in the p</w:t>
      </w:r>
      <w:r w:rsidRPr="001101F9">
        <w:rPr>
          <w:rFonts w:ascii="Times New Roman" w:hAnsi="Times New Roman" w:cs="Times New Roman"/>
          <w:sz w:val="22"/>
          <w:lang w:val="en-GB"/>
        </w:rPr>
        <w:t xml:space="preserve">ast </w:t>
      </w:r>
      <w:r>
        <w:rPr>
          <w:rFonts w:ascii="Times New Roman" w:hAnsi="Times New Roman" w:cs="Times New Roman"/>
          <w:sz w:val="22"/>
          <w:lang w:val="en-GB"/>
        </w:rPr>
        <w:t>five</w:t>
      </w:r>
      <w:r w:rsidRPr="001101F9">
        <w:rPr>
          <w:rFonts w:ascii="Times New Roman" w:hAnsi="Times New Roman" w:cs="Times New Roman"/>
          <w:sz w:val="22"/>
          <w:lang w:val="en-GB"/>
        </w:rPr>
        <w:t xml:space="preserve"> ye</w:t>
      </w:r>
      <w:r>
        <w:rPr>
          <w:rFonts w:ascii="Times New Roman" w:hAnsi="Times New Roman" w:cs="Times New Roman"/>
          <w:sz w:val="22"/>
          <w:lang w:val="en-GB"/>
        </w:rPr>
        <w:t>ars preceding the commencement of the procurement procedure</w:t>
      </w:r>
      <w:r w:rsidRPr="001101F9">
        <w:rPr>
          <w:rFonts w:ascii="Times New Roman" w:hAnsi="Times New Roman" w:cs="Times New Roman"/>
          <w:sz w:val="22"/>
          <w:lang w:val="en-GB"/>
        </w:rPr>
        <w:t xml:space="preserve">; expunged convictions are </w:t>
      </w:r>
      <w:r>
        <w:rPr>
          <w:rFonts w:ascii="Times New Roman" w:hAnsi="Times New Roman" w:cs="Times New Roman"/>
          <w:sz w:val="22"/>
          <w:lang w:val="en-GB"/>
        </w:rPr>
        <w:t>disregarded</w:t>
      </w:r>
      <w:r w:rsidRPr="001101F9">
        <w:rPr>
          <w:rFonts w:ascii="Times New Roman" w:hAnsi="Times New Roman" w:cs="Times New Roman"/>
          <w:sz w:val="22"/>
          <w:lang w:val="en-GB"/>
        </w:rPr>
        <w:t>,</w:t>
      </w:r>
    </w:p>
    <w:p w14:paraId="0135D617" w14:textId="77777777" w:rsidR="00E47D6B" w:rsidRPr="001101F9" w:rsidRDefault="00E47D6B" w:rsidP="00E47D6B">
      <w:pPr>
        <w:pStyle w:val="Zkladntext20"/>
        <w:numPr>
          <w:ilvl w:val="0"/>
          <w:numId w:val="2"/>
        </w:numPr>
        <w:shd w:val="clear" w:color="auto" w:fill="auto"/>
        <w:suppressAutoHyphens w:val="0"/>
        <w:spacing w:before="120" w:line="240" w:lineRule="auto"/>
        <w:ind w:left="426" w:hanging="426"/>
        <w:jc w:val="both"/>
        <w:rPr>
          <w:rFonts w:ascii="Times New Roman" w:hAnsi="Times New Roman" w:cs="Times New Roman"/>
          <w:b/>
          <w:sz w:val="22"/>
          <w:lang w:val="en-GB"/>
        </w:rPr>
      </w:pPr>
      <w:r w:rsidRPr="001101F9">
        <w:rPr>
          <w:rFonts w:ascii="Times New Roman" w:hAnsi="Times New Roman" w:cs="Times New Roman"/>
          <w:sz w:val="22"/>
          <w:lang w:val="en-GB"/>
        </w:rPr>
        <w:t xml:space="preserve">has </w:t>
      </w:r>
      <w:r>
        <w:rPr>
          <w:rFonts w:ascii="Times New Roman" w:hAnsi="Times New Roman" w:cs="Times New Roman"/>
          <w:sz w:val="22"/>
          <w:lang w:val="en-GB"/>
        </w:rPr>
        <w:t>not outstanding tax arrears registered in tax records i</w:t>
      </w:r>
      <w:r w:rsidRPr="001101F9">
        <w:rPr>
          <w:rFonts w:ascii="Times New Roman" w:hAnsi="Times New Roman" w:cs="Times New Roman"/>
          <w:sz w:val="22"/>
          <w:lang w:val="en-GB"/>
        </w:rPr>
        <w:t>n the Czech Republic or</w:t>
      </w:r>
      <w:r>
        <w:rPr>
          <w:rFonts w:ascii="Times New Roman" w:hAnsi="Times New Roman" w:cs="Times New Roman"/>
          <w:sz w:val="22"/>
          <w:lang w:val="en-GB"/>
        </w:rPr>
        <w:t xml:space="preserve"> in the country of its registered o</w:t>
      </w:r>
      <w:r w:rsidRPr="001101F9">
        <w:rPr>
          <w:rFonts w:ascii="Times New Roman" w:hAnsi="Times New Roman" w:cs="Times New Roman"/>
          <w:sz w:val="22"/>
          <w:lang w:val="en-GB"/>
        </w:rPr>
        <w:t>ffice,</w:t>
      </w:r>
    </w:p>
    <w:p w14:paraId="0962E688" w14:textId="77777777" w:rsidR="00E47D6B" w:rsidRPr="001101F9" w:rsidRDefault="00E47D6B" w:rsidP="00E47D6B">
      <w:pPr>
        <w:pStyle w:val="Zkladntext20"/>
        <w:numPr>
          <w:ilvl w:val="0"/>
          <w:numId w:val="2"/>
        </w:numPr>
        <w:shd w:val="clear" w:color="auto" w:fill="auto"/>
        <w:suppressAutoHyphens w:val="0"/>
        <w:spacing w:before="120" w:line="240" w:lineRule="auto"/>
        <w:ind w:left="426" w:hanging="426"/>
        <w:jc w:val="both"/>
        <w:rPr>
          <w:rFonts w:ascii="Times New Roman" w:hAnsi="Times New Roman" w:cs="Times New Roman"/>
          <w:b/>
          <w:sz w:val="22"/>
          <w:lang w:val="en-GB"/>
        </w:rPr>
      </w:pPr>
      <w:r w:rsidRPr="001101F9">
        <w:rPr>
          <w:rFonts w:ascii="Times New Roman" w:hAnsi="Times New Roman" w:cs="Times New Roman"/>
          <w:sz w:val="22"/>
          <w:lang w:val="en-GB"/>
        </w:rPr>
        <w:t xml:space="preserve">has </w:t>
      </w:r>
      <w:r>
        <w:rPr>
          <w:rFonts w:ascii="Times New Roman" w:hAnsi="Times New Roman" w:cs="Times New Roman"/>
          <w:sz w:val="22"/>
          <w:lang w:val="en-GB"/>
        </w:rPr>
        <w:t>not outstanding</w:t>
      </w:r>
      <w:r w:rsidRPr="001101F9">
        <w:rPr>
          <w:rFonts w:ascii="Times New Roman" w:hAnsi="Times New Roman" w:cs="Times New Roman"/>
          <w:sz w:val="22"/>
          <w:lang w:val="en-GB"/>
        </w:rPr>
        <w:t xml:space="preserve"> arrears </w:t>
      </w:r>
      <w:r>
        <w:rPr>
          <w:rFonts w:ascii="Times New Roman" w:hAnsi="Times New Roman" w:cs="Times New Roman"/>
          <w:sz w:val="22"/>
          <w:lang w:val="en-GB"/>
        </w:rPr>
        <w:t xml:space="preserve">in respect of payments and </w:t>
      </w:r>
      <w:r w:rsidRPr="001101F9">
        <w:rPr>
          <w:rFonts w:ascii="Times New Roman" w:hAnsi="Times New Roman" w:cs="Times New Roman"/>
          <w:sz w:val="22"/>
          <w:lang w:val="en-GB"/>
        </w:rPr>
        <w:t>penalties o</w:t>
      </w:r>
      <w:r>
        <w:rPr>
          <w:rFonts w:ascii="Times New Roman" w:hAnsi="Times New Roman" w:cs="Times New Roman"/>
          <w:sz w:val="22"/>
          <w:lang w:val="en-GB"/>
        </w:rPr>
        <w:t>f</w:t>
      </w:r>
      <w:r w:rsidRPr="001101F9">
        <w:rPr>
          <w:rFonts w:ascii="Times New Roman" w:hAnsi="Times New Roman" w:cs="Times New Roman"/>
          <w:sz w:val="22"/>
          <w:lang w:val="en-GB"/>
        </w:rPr>
        <w:t xml:space="preserve"> public health insurance in the Czech Republic or </w:t>
      </w:r>
      <w:r>
        <w:rPr>
          <w:rFonts w:ascii="Times New Roman" w:hAnsi="Times New Roman" w:cs="Times New Roman"/>
          <w:sz w:val="22"/>
          <w:lang w:val="en-GB"/>
        </w:rPr>
        <w:t xml:space="preserve">in </w:t>
      </w:r>
      <w:r w:rsidRPr="001101F9">
        <w:rPr>
          <w:rFonts w:ascii="Times New Roman" w:hAnsi="Times New Roman" w:cs="Times New Roman"/>
          <w:sz w:val="22"/>
          <w:lang w:val="en-GB"/>
        </w:rPr>
        <w:t>the country of its registered office,</w:t>
      </w:r>
    </w:p>
    <w:p w14:paraId="3232AF66" w14:textId="77777777" w:rsidR="00E47D6B" w:rsidRPr="001101F9" w:rsidRDefault="00E47D6B" w:rsidP="00E47D6B">
      <w:pPr>
        <w:pStyle w:val="Zkladntext20"/>
        <w:numPr>
          <w:ilvl w:val="0"/>
          <w:numId w:val="2"/>
        </w:numPr>
        <w:shd w:val="clear" w:color="auto" w:fill="auto"/>
        <w:suppressAutoHyphens w:val="0"/>
        <w:spacing w:before="120" w:line="240" w:lineRule="auto"/>
        <w:ind w:left="426" w:hanging="426"/>
        <w:jc w:val="both"/>
        <w:rPr>
          <w:rFonts w:ascii="Times New Roman" w:hAnsi="Times New Roman" w:cs="Times New Roman"/>
          <w:b/>
          <w:sz w:val="22"/>
          <w:lang w:val="en-GB"/>
        </w:rPr>
      </w:pPr>
      <w:r w:rsidRPr="001101F9">
        <w:rPr>
          <w:rFonts w:ascii="Times New Roman" w:hAnsi="Times New Roman" w:cs="Times New Roman"/>
          <w:sz w:val="22"/>
          <w:lang w:val="en-GB"/>
        </w:rPr>
        <w:t xml:space="preserve">has </w:t>
      </w:r>
      <w:r>
        <w:rPr>
          <w:rFonts w:ascii="Times New Roman" w:hAnsi="Times New Roman" w:cs="Times New Roman"/>
          <w:sz w:val="22"/>
          <w:lang w:val="en-GB"/>
        </w:rPr>
        <w:t xml:space="preserve">not outstanding </w:t>
      </w:r>
      <w:r w:rsidRPr="001101F9">
        <w:rPr>
          <w:rFonts w:ascii="Times New Roman" w:hAnsi="Times New Roman" w:cs="Times New Roman"/>
          <w:sz w:val="22"/>
          <w:lang w:val="en-GB"/>
        </w:rPr>
        <w:t xml:space="preserve">arrears </w:t>
      </w:r>
      <w:r>
        <w:rPr>
          <w:rFonts w:ascii="Times New Roman" w:hAnsi="Times New Roman" w:cs="Times New Roman"/>
          <w:sz w:val="22"/>
          <w:lang w:val="en-GB"/>
        </w:rPr>
        <w:t xml:space="preserve">in respect of payments and </w:t>
      </w:r>
      <w:r w:rsidRPr="001101F9">
        <w:rPr>
          <w:rFonts w:ascii="Times New Roman" w:hAnsi="Times New Roman" w:cs="Times New Roman"/>
          <w:sz w:val="22"/>
          <w:lang w:val="en-GB"/>
        </w:rPr>
        <w:t>penalties o</w:t>
      </w:r>
      <w:r>
        <w:rPr>
          <w:rFonts w:ascii="Times New Roman" w:hAnsi="Times New Roman" w:cs="Times New Roman"/>
          <w:sz w:val="22"/>
          <w:lang w:val="en-GB"/>
        </w:rPr>
        <w:t>f</w:t>
      </w:r>
      <w:r w:rsidRPr="001101F9">
        <w:rPr>
          <w:rFonts w:ascii="Times New Roman" w:hAnsi="Times New Roman" w:cs="Times New Roman"/>
          <w:sz w:val="22"/>
          <w:lang w:val="en-GB"/>
        </w:rPr>
        <w:t xml:space="preserve"> social security contributions </w:t>
      </w:r>
      <w:r>
        <w:rPr>
          <w:rFonts w:ascii="Times New Roman" w:hAnsi="Times New Roman" w:cs="Times New Roman"/>
          <w:sz w:val="22"/>
          <w:lang w:val="en-GB"/>
        </w:rPr>
        <w:t xml:space="preserve">and contribution </w:t>
      </w:r>
      <w:r w:rsidRPr="001101F9">
        <w:rPr>
          <w:rFonts w:ascii="Times New Roman" w:hAnsi="Times New Roman" w:cs="Times New Roman"/>
          <w:sz w:val="22"/>
          <w:lang w:val="en-GB"/>
        </w:rPr>
        <w:t xml:space="preserve">to the </w:t>
      </w:r>
      <w:r>
        <w:rPr>
          <w:rFonts w:ascii="Times New Roman" w:hAnsi="Times New Roman" w:cs="Times New Roman"/>
          <w:sz w:val="22"/>
          <w:lang w:val="en-GB"/>
        </w:rPr>
        <w:t xml:space="preserve">national </w:t>
      </w:r>
      <w:r w:rsidRPr="001101F9">
        <w:rPr>
          <w:rFonts w:ascii="Times New Roman" w:hAnsi="Times New Roman" w:cs="Times New Roman"/>
          <w:sz w:val="22"/>
          <w:lang w:val="en-GB"/>
        </w:rPr>
        <w:t xml:space="preserve">employment policy in the Czech Republic or </w:t>
      </w:r>
      <w:r>
        <w:rPr>
          <w:rFonts w:ascii="Times New Roman" w:hAnsi="Times New Roman" w:cs="Times New Roman"/>
          <w:sz w:val="22"/>
          <w:lang w:val="en-GB"/>
        </w:rPr>
        <w:t xml:space="preserve">in </w:t>
      </w:r>
      <w:r w:rsidRPr="001101F9">
        <w:rPr>
          <w:rFonts w:ascii="Times New Roman" w:hAnsi="Times New Roman" w:cs="Times New Roman"/>
          <w:sz w:val="22"/>
          <w:lang w:val="en-GB"/>
        </w:rPr>
        <w:t>the country of its registered office,</w:t>
      </w:r>
    </w:p>
    <w:p w14:paraId="5D7F9FAD" w14:textId="77777777" w:rsidR="00E47D6B" w:rsidRPr="001101F9" w:rsidRDefault="00E47D6B" w:rsidP="00E47D6B">
      <w:pPr>
        <w:pStyle w:val="Zkladntext20"/>
        <w:numPr>
          <w:ilvl w:val="0"/>
          <w:numId w:val="2"/>
        </w:numPr>
        <w:shd w:val="clear" w:color="auto" w:fill="auto"/>
        <w:suppressAutoHyphens w:val="0"/>
        <w:spacing w:before="120" w:line="240" w:lineRule="auto"/>
        <w:ind w:left="426" w:hanging="426"/>
        <w:jc w:val="both"/>
        <w:rPr>
          <w:rFonts w:ascii="Times New Roman" w:hAnsi="Times New Roman" w:cs="Times New Roman"/>
          <w:b/>
          <w:sz w:val="22"/>
          <w:lang w:val="en-GB"/>
        </w:rPr>
      </w:pPr>
      <w:r w:rsidRPr="001101F9">
        <w:rPr>
          <w:rFonts w:ascii="Times New Roman" w:hAnsi="Times New Roman" w:cs="Times New Roman"/>
          <w:sz w:val="22"/>
          <w:lang w:val="en-GB"/>
        </w:rPr>
        <w:t xml:space="preserve">is </w:t>
      </w:r>
      <w:r>
        <w:rPr>
          <w:rFonts w:ascii="Times New Roman" w:hAnsi="Times New Roman" w:cs="Times New Roman"/>
          <w:sz w:val="22"/>
          <w:lang w:val="en-GB"/>
        </w:rPr>
        <w:t xml:space="preserve">not </w:t>
      </w:r>
      <w:r w:rsidRPr="001101F9">
        <w:rPr>
          <w:rFonts w:ascii="Times New Roman" w:hAnsi="Times New Roman" w:cs="Times New Roman"/>
          <w:sz w:val="22"/>
          <w:lang w:val="en-GB"/>
        </w:rPr>
        <w:t xml:space="preserve">in liquidation, </w:t>
      </w:r>
      <w:r>
        <w:rPr>
          <w:rFonts w:ascii="Times New Roman" w:hAnsi="Times New Roman" w:cs="Times New Roman"/>
          <w:sz w:val="22"/>
          <w:lang w:val="en-GB"/>
        </w:rPr>
        <w:t>has been declared insolvent, in respect of whom the receivership has been imposed under another legal regulation</w:t>
      </w:r>
      <w:r w:rsidRPr="001101F9">
        <w:rPr>
          <w:rFonts w:ascii="Times New Roman" w:hAnsi="Times New Roman" w:cs="Times New Roman"/>
          <w:sz w:val="22"/>
          <w:lang w:val="en-GB"/>
        </w:rPr>
        <w:t xml:space="preserve"> or is in a similar situation pursuant to the </w:t>
      </w:r>
      <w:r>
        <w:rPr>
          <w:rFonts w:ascii="Times New Roman" w:hAnsi="Times New Roman" w:cs="Times New Roman"/>
          <w:sz w:val="22"/>
          <w:lang w:val="en-GB"/>
        </w:rPr>
        <w:t xml:space="preserve">law </w:t>
      </w:r>
      <w:r w:rsidRPr="001101F9">
        <w:rPr>
          <w:rFonts w:ascii="Times New Roman" w:hAnsi="Times New Roman" w:cs="Times New Roman"/>
          <w:sz w:val="22"/>
          <w:lang w:val="en-GB"/>
        </w:rPr>
        <w:t xml:space="preserve">of the country of </w:t>
      </w:r>
      <w:r>
        <w:rPr>
          <w:rFonts w:ascii="Times New Roman" w:hAnsi="Times New Roman" w:cs="Times New Roman"/>
          <w:sz w:val="22"/>
          <w:lang w:val="en-GB"/>
        </w:rPr>
        <w:t>its</w:t>
      </w:r>
      <w:r w:rsidRPr="001101F9">
        <w:rPr>
          <w:rFonts w:ascii="Times New Roman" w:hAnsi="Times New Roman" w:cs="Times New Roman"/>
          <w:sz w:val="22"/>
          <w:lang w:val="en-GB"/>
        </w:rPr>
        <w:t xml:space="preserve"> registered office.</w:t>
      </w:r>
    </w:p>
    <w:p w14:paraId="48A7902B" w14:textId="77777777" w:rsidR="006C7BFD" w:rsidRDefault="006C7BFD" w:rsidP="00E47D6B">
      <w:pPr>
        <w:pStyle w:val="Zkladntext20"/>
        <w:shd w:val="clear" w:color="auto" w:fill="auto"/>
        <w:spacing w:before="0" w:after="106"/>
        <w:ind w:firstLine="0"/>
        <w:jc w:val="both"/>
        <w:rPr>
          <w:rFonts w:ascii="Times New Roman" w:hAnsi="Times New Roman" w:cs="Times New Roman"/>
          <w:sz w:val="22"/>
          <w:szCs w:val="22"/>
          <w:u w:val="single"/>
          <w:lang w:val="en-GB"/>
        </w:rPr>
      </w:pPr>
    </w:p>
    <w:p w14:paraId="1EA120E8" w14:textId="2F6AB4FF" w:rsidR="007B7A63" w:rsidRPr="001101F9" w:rsidRDefault="007B7A63" w:rsidP="007B7A63">
      <w:pPr>
        <w:pStyle w:val="Zkladntext20"/>
        <w:shd w:val="clear" w:color="auto" w:fill="auto"/>
        <w:spacing w:before="0" w:after="106"/>
        <w:ind w:firstLine="0"/>
        <w:rPr>
          <w:rFonts w:ascii="Times New Roman" w:hAnsi="Times New Roman" w:cs="Times New Roman"/>
          <w:bCs/>
          <w:sz w:val="22"/>
          <w:u w:val="single"/>
          <w:lang w:val="en-GB"/>
        </w:rPr>
      </w:pPr>
      <w:r>
        <w:rPr>
          <w:rFonts w:ascii="Times New Roman" w:hAnsi="Times New Roman" w:cs="Times New Roman"/>
          <w:sz w:val="22"/>
          <w:u w:val="single"/>
          <w:lang w:val="en-GB"/>
        </w:rPr>
        <w:t>2</w:t>
      </w:r>
      <w:r w:rsidRPr="001101F9">
        <w:rPr>
          <w:rFonts w:ascii="Times New Roman" w:hAnsi="Times New Roman" w:cs="Times New Roman"/>
          <w:sz w:val="22"/>
          <w:u w:val="single"/>
          <w:lang w:val="en-GB"/>
        </w:rPr>
        <w:t xml:space="preserve">. </w:t>
      </w:r>
      <w:r>
        <w:rPr>
          <w:rFonts w:ascii="Times New Roman" w:hAnsi="Times New Roman" w:cs="Times New Roman"/>
          <w:sz w:val="22"/>
          <w:u w:val="single"/>
          <w:lang w:val="en-GB"/>
        </w:rPr>
        <w:t>Professional</w:t>
      </w:r>
      <w:r w:rsidRPr="001101F9">
        <w:rPr>
          <w:rFonts w:ascii="Times New Roman" w:hAnsi="Times New Roman" w:cs="Times New Roman"/>
          <w:sz w:val="22"/>
          <w:u w:val="single"/>
          <w:lang w:val="en-GB"/>
        </w:rPr>
        <w:t xml:space="preserve"> Criteria</w:t>
      </w:r>
    </w:p>
    <w:p w14:paraId="7A337035" w14:textId="77777777" w:rsidR="00B1426A" w:rsidRPr="00EB2C6C" w:rsidRDefault="00B1426A" w:rsidP="00B1426A">
      <w:pPr>
        <w:pStyle w:val="Zkladntext20"/>
        <w:shd w:val="clear" w:color="auto" w:fill="auto"/>
        <w:spacing w:before="0" w:after="106"/>
        <w:ind w:firstLine="0"/>
        <w:jc w:val="both"/>
        <w:rPr>
          <w:rFonts w:ascii="Times New Roman" w:hAnsi="Times New Roman" w:cs="Times New Roman"/>
          <w:b/>
          <w:sz w:val="22"/>
          <w:szCs w:val="22"/>
          <w:lang w:val="en-GB"/>
        </w:rPr>
      </w:pPr>
      <w:r w:rsidRPr="00EB2C6C">
        <w:rPr>
          <w:rFonts w:ascii="Times New Roman" w:hAnsi="Times New Roman" w:cs="Times New Roman"/>
          <w:sz w:val="22"/>
          <w:szCs w:val="22"/>
          <w:lang w:val="en-GB"/>
        </w:rPr>
        <w:t xml:space="preserve">The </w:t>
      </w:r>
      <w:r w:rsidRPr="008C75A1">
        <w:rPr>
          <w:rFonts w:ascii="Times New Roman" w:hAnsi="Times New Roman" w:cs="Times New Roman"/>
          <w:color w:val="222222"/>
          <w:sz w:val="22"/>
          <w:szCs w:val="22"/>
          <w:lang w:val="en-GB"/>
        </w:rPr>
        <w:t>Economic operator</w:t>
      </w:r>
      <w:r w:rsidRPr="00EB2C6C">
        <w:rPr>
          <w:rFonts w:ascii="Times New Roman" w:hAnsi="Times New Roman" w:cs="Times New Roman"/>
          <w:sz w:val="22"/>
          <w:szCs w:val="22"/>
          <w:lang w:val="en-GB"/>
        </w:rPr>
        <w:t xml:space="preserve"> hereby solemnly declares that it fulfils the requirement on professional qualification criteria pursuant to Sec. 77 (1) of the Act since the economic operator is registered in the Commercial Register of the Czech Republic or in the Commercial Register of the country of its registered seat. </w:t>
      </w:r>
    </w:p>
    <w:p w14:paraId="130BC084" w14:textId="77777777" w:rsidR="00195190" w:rsidRDefault="00195190" w:rsidP="00E47D6B">
      <w:pPr>
        <w:pStyle w:val="Zkladntext20"/>
        <w:shd w:val="clear" w:color="auto" w:fill="auto"/>
        <w:spacing w:before="0" w:after="106"/>
        <w:ind w:firstLine="0"/>
        <w:jc w:val="both"/>
        <w:rPr>
          <w:rFonts w:ascii="Times New Roman" w:hAnsi="Times New Roman" w:cs="Times New Roman"/>
          <w:sz w:val="22"/>
          <w:szCs w:val="22"/>
          <w:u w:val="single"/>
          <w:lang w:val="en-GB"/>
        </w:rPr>
      </w:pPr>
    </w:p>
    <w:p w14:paraId="7EB1CA0D" w14:textId="77777777" w:rsidR="00E47D6B" w:rsidRDefault="00E47D6B" w:rsidP="00E47D6B">
      <w:pPr>
        <w:pStyle w:val="Zkladntext20"/>
        <w:shd w:val="clear" w:color="auto" w:fill="auto"/>
        <w:spacing w:before="0" w:after="106"/>
        <w:ind w:firstLine="0"/>
        <w:jc w:val="both"/>
        <w:rPr>
          <w:rFonts w:ascii="Times New Roman" w:hAnsi="Times New Roman" w:cs="Times New Roman"/>
          <w:lang w:val="en-GB"/>
        </w:rPr>
      </w:pPr>
    </w:p>
    <w:p w14:paraId="05A15D05" w14:textId="77777777" w:rsidR="00E47D6B" w:rsidRDefault="00E47D6B" w:rsidP="00E47D6B">
      <w:pPr>
        <w:pStyle w:val="Zkladntext20"/>
        <w:shd w:val="clear" w:color="auto" w:fill="auto"/>
        <w:spacing w:before="0" w:after="520"/>
        <w:ind w:firstLine="0"/>
        <w:jc w:val="both"/>
        <w:rPr>
          <w:rFonts w:ascii="Times New Roman" w:hAnsi="Times New Roman" w:cs="Times New Roman"/>
          <w:b/>
          <w:sz w:val="22"/>
          <w:lang w:val="en-GB"/>
        </w:rPr>
      </w:pPr>
      <w:r w:rsidRPr="00002C89">
        <w:rPr>
          <w:rFonts w:ascii="Times New Roman" w:hAnsi="Times New Roman" w:cs="Times New Roman"/>
          <w:sz w:val="22"/>
          <w:lang w:val="en-GB"/>
        </w:rPr>
        <w:t xml:space="preserve">In </w:t>
      </w:r>
      <w:r w:rsidRPr="001101F9">
        <w:rPr>
          <w:rFonts w:ascii="Times New Roman" w:hAnsi="Times New Roman" w:cs="Times New Roman"/>
          <w:sz w:val="22"/>
          <w:highlight w:val="cyan"/>
          <w:lang w:val="en-GB"/>
        </w:rPr>
        <w:t xml:space="preserve">[to be filled in by </w:t>
      </w:r>
      <w:r>
        <w:rPr>
          <w:rFonts w:ascii="Times New Roman" w:hAnsi="Times New Roman" w:cs="Times New Roman"/>
          <w:sz w:val="22"/>
          <w:highlight w:val="cyan"/>
          <w:lang w:val="en-GB"/>
        </w:rPr>
        <w:t>economic opera</w:t>
      </w:r>
      <w:r w:rsidRPr="001101F9">
        <w:rPr>
          <w:rFonts w:ascii="Times New Roman" w:hAnsi="Times New Roman" w:cs="Times New Roman"/>
          <w:sz w:val="22"/>
          <w:highlight w:val="cyan"/>
          <w:lang w:val="en-GB"/>
        </w:rPr>
        <w:t>tor]</w:t>
      </w:r>
      <w:r w:rsidRPr="001101F9">
        <w:rPr>
          <w:rFonts w:ascii="Times New Roman" w:hAnsi="Times New Roman" w:cs="Times New Roman"/>
          <w:sz w:val="22"/>
          <w:lang w:val="en-GB"/>
        </w:rPr>
        <w:t xml:space="preserve"> On </w:t>
      </w:r>
      <w:r w:rsidRPr="001101F9">
        <w:rPr>
          <w:rFonts w:ascii="Times New Roman" w:hAnsi="Times New Roman" w:cs="Times New Roman"/>
          <w:sz w:val="22"/>
          <w:highlight w:val="cyan"/>
          <w:lang w:val="en-GB"/>
        </w:rPr>
        <w:t xml:space="preserve">[to be filled in by </w:t>
      </w:r>
      <w:r>
        <w:rPr>
          <w:rFonts w:ascii="Times New Roman" w:hAnsi="Times New Roman" w:cs="Times New Roman"/>
          <w:sz w:val="22"/>
          <w:highlight w:val="cyan"/>
          <w:lang w:val="en-GB"/>
        </w:rPr>
        <w:t>economic opera</w:t>
      </w:r>
      <w:r w:rsidRPr="001101F9">
        <w:rPr>
          <w:rFonts w:ascii="Times New Roman" w:hAnsi="Times New Roman" w:cs="Times New Roman"/>
          <w:sz w:val="22"/>
          <w:highlight w:val="cyan"/>
          <w:lang w:val="en-GB"/>
        </w:rPr>
        <w:t>tor]</w:t>
      </w:r>
    </w:p>
    <w:p w14:paraId="1A7A4BE1" w14:textId="77777777" w:rsidR="00E47D6B" w:rsidRPr="001101F9" w:rsidRDefault="00E47D6B" w:rsidP="00E47D6B">
      <w:pPr>
        <w:pStyle w:val="Zkladntext20"/>
        <w:shd w:val="clear" w:color="auto" w:fill="auto"/>
        <w:spacing w:before="480"/>
        <w:ind w:left="1985" w:firstLine="0"/>
        <w:rPr>
          <w:rFonts w:ascii="Times New Roman" w:hAnsi="Times New Roman" w:cs="Times New Roman"/>
          <w:b/>
          <w:sz w:val="22"/>
          <w:lang w:val="en-GB"/>
        </w:rPr>
      </w:pPr>
      <w:r>
        <w:rPr>
          <w:rFonts w:ascii="Times New Roman" w:hAnsi="Times New Roman" w:cs="Times New Roman"/>
          <w:sz w:val="22"/>
          <w:lang w:val="en-GB"/>
        </w:rPr>
        <w:t>.......</w:t>
      </w:r>
      <w:r w:rsidRPr="001101F9">
        <w:rPr>
          <w:rFonts w:ascii="Times New Roman" w:hAnsi="Times New Roman" w:cs="Times New Roman"/>
          <w:sz w:val="22"/>
          <w:lang w:val="en-GB"/>
        </w:rPr>
        <w:t>………………………………………………</w:t>
      </w:r>
    </w:p>
    <w:p w14:paraId="60BDC004" w14:textId="77777777" w:rsidR="00E47D6B" w:rsidRPr="001101F9" w:rsidRDefault="00E47D6B" w:rsidP="00E47D6B">
      <w:pPr>
        <w:pStyle w:val="Zkladntext20"/>
        <w:shd w:val="clear" w:color="auto" w:fill="auto"/>
        <w:spacing w:before="0"/>
        <w:ind w:left="2124" w:hanging="139"/>
        <w:rPr>
          <w:rFonts w:ascii="Times New Roman" w:hAnsi="Times New Roman" w:cs="Times New Roman"/>
          <w:b/>
          <w:sz w:val="22"/>
          <w:highlight w:val="cyan"/>
          <w:lang w:val="en-GB"/>
        </w:rPr>
      </w:pPr>
      <w:r w:rsidRPr="001101F9">
        <w:rPr>
          <w:rFonts w:ascii="Times New Roman" w:hAnsi="Times New Roman" w:cs="Times New Roman"/>
          <w:sz w:val="22"/>
          <w:highlight w:val="cyan"/>
          <w:lang w:val="en-GB"/>
        </w:rPr>
        <w:t xml:space="preserve">[Signature - to be filled in by </w:t>
      </w:r>
      <w:r>
        <w:rPr>
          <w:rFonts w:ascii="Times New Roman" w:hAnsi="Times New Roman" w:cs="Times New Roman"/>
          <w:sz w:val="22"/>
          <w:highlight w:val="cyan"/>
          <w:lang w:val="en-GB"/>
        </w:rPr>
        <w:t>economic opera</w:t>
      </w:r>
      <w:r w:rsidRPr="001101F9">
        <w:rPr>
          <w:rFonts w:ascii="Times New Roman" w:hAnsi="Times New Roman" w:cs="Times New Roman"/>
          <w:sz w:val="22"/>
          <w:highlight w:val="cyan"/>
          <w:lang w:val="en-GB"/>
        </w:rPr>
        <w:t xml:space="preserve">tor </w:t>
      </w:r>
      <w:r w:rsidRPr="001101F9">
        <w:rPr>
          <w:rFonts w:ascii="Times New Roman" w:hAnsi="Times New Roman" w:cs="Times New Roman"/>
          <w:sz w:val="22"/>
          <w:highlight w:val="cyan"/>
          <w:lang w:val="en-GB"/>
        </w:rPr>
        <w:sym w:font="Symbol" w:char="F05D"/>
      </w:r>
    </w:p>
    <w:p w14:paraId="6A7C4C04" w14:textId="77777777" w:rsidR="00E47D6B" w:rsidRPr="001101F9" w:rsidRDefault="00E47D6B" w:rsidP="00E47D6B">
      <w:pPr>
        <w:pStyle w:val="Zkladntext20"/>
        <w:shd w:val="clear" w:color="auto" w:fill="auto"/>
        <w:spacing w:before="0"/>
        <w:ind w:left="1701" w:firstLine="0"/>
        <w:rPr>
          <w:rFonts w:ascii="Times New Roman" w:hAnsi="Times New Roman" w:cs="Times New Roman"/>
          <w:bCs/>
          <w:color w:val="222222"/>
          <w:sz w:val="22"/>
          <w:szCs w:val="22"/>
          <w:lang w:val="en-GB"/>
        </w:rPr>
      </w:pPr>
      <w:r w:rsidRPr="001101F9">
        <w:rPr>
          <w:rFonts w:ascii="Times New Roman" w:hAnsi="Times New Roman" w:cs="Times New Roman"/>
          <w:sz w:val="22"/>
          <w:highlight w:val="cyan"/>
          <w:lang w:val="en-GB"/>
        </w:rPr>
        <w:t>[Business name - Authorized Representative</w:t>
      </w:r>
      <w:r>
        <w:rPr>
          <w:rFonts w:ascii="Times New Roman" w:hAnsi="Times New Roman" w:cs="Times New Roman"/>
          <w:sz w:val="22"/>
          <w:highlight w:val="cyan"/>
          <w:lang w:val="en-GB"/>
        </w:rPr>
        <w:t xml:space="preserve"> </w:t>
      </w:r>
      <w:r w:rsidRPr="001101F9">
        <w:rPr>
          <w:rFonts w:ascii="Times New Roman" w:hAnsi="Times New Roman" w:cs="Times New Roman"/>
          <w:sz w:val="22"/>
          <w:highlight w:val="cyan"/>
          <w:lang w:val="en-GB"/>
        </w:rPr>
        <w:t xml:space="preserve">to be filled in by </w:t>
      </w:r>
      <w:r>
        <w:rPr>
          <w:rFonts w:ascii="Times New Roman" w:hAnsi="Times New Roman" w:cs="Times New Roman"/>
          <w:sz w:val="22"/>
          <w:highlight w:val="cyan"/>
          <w:lang w:val="en-GB"/>
        </w:rPr>
        <w:t>economic opera</w:t>
      </w:r>
      <w:r w:rsidRPr="001101F9">
        <w:rPr>
          <w:rFonts w:ascii="Times New Roman" w:hAnsi="Times New Roman" w:cs="Times New Roman"/>
          <w:sz w:val="22"/>
          <w:highlight w:val="cyan"/>
          <w:lang w:val="en-GB"/>
        </w:rPr>
        <w:t>tor]</w:t>
      </w:r>
    </w:p>
    <w:p w14:paraId="713744D8" w14:textId="77777777" w:rsidR="00B86A07" w:rsidRDefault="00B86A07"/>
    <w:sectPr w:rsidR="00B86A07" w:rsidSect="00D37096">
      <w:headerReference w:type="default" r:id="rId10"/>
      <w:footerReference w:type="default" r:id="rId11"/>
      <w:pgSz w:w="11906" w:h="16838"/>
      <w:pgMar w:top="1417" w:right="1417" w:bottom="1417" w:left="1417" w:header="708" w:footer="708"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131A6" w14:textId="77777777" w:rsidR="00D61322" w:rsidRDefault="00D61322">
      <w:pPr>
        <w:spacing w:line="240" w:lineRule="auto"/>
      </w:pPr>
      <w:r>
        <w:separator/>
      </w:r>
    </w:p>
  </w:endnote>
  <w:endnote w:type="continuationSeparator" w:id="0">
    <w:p w14:paraId="49F43FA6" w14:textId="77777777" w:rsidR="00D61322" w:rsidRDefault="00D613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F0C48" w14:textId="77777777" w:rsidR="00D37096" w:rsidRDefault="00D37096">
    <w:pPr>
      <w:pStyle w:val="Zpat"/>
      <w:jc w:val="right"/>
      <w:rPr>
        <w:rFonts w:ascii="Calibri" w:hAnsi="Calibri" w:cs="Calibri"/>
      </w:rPr>
    </w:pPr>
  </w:p>
  <w:p w14:paraId="7546D1FD" w14:textId="77777777" w:rsidR="00D37096" w:rsidRDefault="00D37096">
    <w:pPr>
      <w:pStyle w:val="ZhlavneboZpat0"/>
      <w:spacing w:line="240" w:lineRule="auto"/>
      <w:jc w:val="right"/>
      <w:rPr>
        <w:rStyle w:val="ZhlavneboZpat11ptNetun"/>
        <w:rFonts w:ascii="Times New Roman" w:hAnsi="Times New Roman" w:cs="Times New Roman"/>
      </w:rPr>
    </w:pPr>
    <w:r>
      <w:rPr>
        <w:rStyle w:val="slostrnky"/>
        <w:rFonts w:ascii="Times New Roman" w:hAnsi="Times New Roman"/>
        <w:sz w:val="22"/>
        <w:szCs w:val="22"/>
        <w:lang w:val="en-US"/>
      </w:rPr>
      <w:t>Page</w:t>
    </w:r>
    <w:r>
      <w:rPr>
        <w:rStyle w:val="ZhlavneboZpat11ptNetun"/>
        <w:rFonts w:ascii="Times New Roman" w:hAnsi="Times New Roman" w:cs="Times New Roman"/>
      </w:rPr>
      <w:t xml:space="preserve"> </w:t>
    </w:r>
    <w:r>
      <w:rPr>
        <w:rStyle w:val="ZhlavneboZpat11ptNetun"/>
        <w:rFonts w:ascii="Times New Roman" w:hAnsi="Times New Roman" w:cs="Times New Roman"/>
      </w:rPr>
      <w:fldChar w:fldCharType="begin"/>
    </w:r>
    <w:r>
      <w:instrText>PAGE</w:instrText>
    </w:r>
    <w:r>
      <w:fldChar w:fldCharType="separate"/>
    </w:r>
    <w:r>
      <w:rPr>
        <w:noProof/>
      </w:rPr>
      <w:t>20</w:t>
    </w:r>
    <w:r>
      <w:fldChar w:fldCharType="end"/>
    </w:r>
  </w:p>
  <w:p w14:paraId="38F2BAB7" w14:textId="77777777" w:rsidR="00D37096" w:rsidRDefault="00D370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0D87D" w14:textId="77777777" w:rsidR="00D61322" w:rsidRDefault="00D61322">
      <w:pPr>
        <w:spacing w:line="240" w:lineRule="auto"/>
      </w:pPr>
      <w:r>
        <w:separator/>
      </w:r>
    </w:p>
  </w:footnote>
  <w:footnote w:type="continuationSeparator" w:id="0">
    <w:p w14:paraId="3C1C7E1E" w14:textId="77777777" w:rsidR="00D61322" w:rsidRDefault="00D613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AA9A7" w14:textId="77777777" w:rsidR="00D37096" w:rsidRDefault="00D37096">
    <w:pPr>
      <w:pStyle w:val="Zhlav"/>
      <w:jc w:val="center"/>
    </w:pPr>
  </w:p>
  <w:p w14:paraId="295B752A" w14:textId="77777777" w:rsidR="00D37096" w:rsidRDefault="00D370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30E32"/>
    <w:multiLevelType w:val="hybridMultilevel"/>
    <w:tmpl w:val="0D7CCC36"/>
    <w:lvl w:ilvl="0" w:tplc="FFFFFFFF">
      <w:start w:val="1"/>
      <w:numFmt w:val="upperLetter"/>
      <w:lvlText w:val="(%1)"/>
      <w:lvlJc w:val="left"/>
      <w:pPr>
        <w:ind w:left="720" w:hanging="360"/>
      </w:pPr>
      <w:rPr>
        <w:rFonts w:hint="default"/>
        <w:b w:val="0"/>
        <w:bCs w:val="0"/>
      </w:rPr>
    </w:lvl>
    <w:lvl w:ilvl="1" w:tplc="7D5EFE1A">
      <w:start w:val="1"/>
      <w:numFmt w:val="upperLetter"/>
      <w:lvlText w:val="(%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40E7784"/>
    <w:multiLevelType w:val="multilevel"/>
    <w:tmpl w:val="98825FF0"/>
    <w:lvl w:ilvl="0">
      <w:start w:val="1"/>
      <w:numFmt w:val="lowerLetter"/>
      <w:lvlText w:val="%1)"/>
      <w:lvlJc w:val="left"/>
      <w:rPr>
        <w:rFonts w:ascii="Times New Roman" w:eastAsia="Calibri" w:hAnsi="Times New Roman" w:cs="Times New Roman" w:hint="default"/>
        <w:b w:val="0"/>
        <w:bCs/>
        <w:i w:val="0"/>
        <w:iCs w:val="0"/>
        <w:smallCaps w:val="0"/>
        <w:strike w:val="0"/>
        <w:color w:val="000000"/>
        <w:spacing w:val="0"/>
        <w:w w:val="100"/>
        <w:position w:val="0"/>
        <w:sz w:val="22"/>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E75E6F"/>
    <w:multiLevelType w:val="hybridMultilevel"/>
    <w:tmpl w:val="A81836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22955535">
    <w:abstractNumId w:val="0"/>
  </w:num>
  <w:num w:numId="2" w16cid:durableId="1109474046">
    <w:abstractNumId w:val="1"/>
  </w:num>
  <w:num w:numId="3" w16cid:durableId="748235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96"/>
    <w:rsid w:val="000941EA"/>
    <w:rsid w:val="000F64F1"/>
    <w:rsid w:val="00120E7D"/>
    <w:rsid w:val="00164198"/>
    <w:rsid w:val="00195190"/>
    <w:rsid w:val="00257A27"/>
    <w:rsid w:val="00280E84"/>
    <w:rsid w:val="002E714C"/>
    <w:rsid w:val="004B208E"/>
    <w:rsid w:val="004E433C"/>
    <w:rsid w:val="00622217"/>
    <w:rsid w:val="006C7BFD"/>
    <w:rsid w:val="007B7A63"/>
    <w:rsid w:val="007E1A7F"/>
    <w:rsid w:val="008C1CCC"/>
    <w:rsid w:val="009B4EC8"/>
    <w:rsid w:val="009D5112"/>
    <w:rsid w:val="00A707B2"/>
    <w:rsid w:val="00A903AE"/>
    <w:rsid w:val="00AC1F0D"/>
    <w:rsid w:val="00AF6200"/>
    <w:rsid w:val="00B1426A"/>
    <w:rsid w:val="00B86A07"/>
    <w:rsid w:val="00B91D20"/>
    <w:rsid w:val="00BC501B"/>
    <w:rsid w:val="00BF361F"/>
    <w:rsid w:val="00C3793D"/>
    <w:rsid w:val="00C479A8"/>
    <w:rsid w:val="00C660AD"/>
    <w:rsid w:val="00C93B67"/>
    <w:rsid w:val="00CE2EBD"/>
    <w:rsid w:val="00D1363F"/>
    <w:rsid w:val="00D37096"/>
    <w:rsid w:val="00D61322"/>
    <w:rsid w:val="00E46A85"/>
    <w:rsid w:val="00E47D6B"/>
    <w:rsid w:val="00EA14BC"/>
    <w:rsid w:val="00EA3B5B"/>
    <w:rsid w:val="00EA5B5A"/>
    <w:rsid w:val="00EF7284"/>
    <w:rsid w:val="00FF38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451C"/>
  <w15:chartTrackingRefBased/>
  <w15:docId w15:val="{2DCAEB7F-0C25-432A-9E0F-6CEE605A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7096"/>
    <w:pPr>
      <w:suppressAutoHyphens/>
      <w:spacing w:after="0" w:line="260" w:lineRule="exact"/>
    </w:pPr>
    <w:rPr>
      <w:rFonts w:ascii="Arial" w:eastAsia="Calibri" w:hAnsi="Arial" w:cs="Arial"/>
      <w:color w:val="00000A"/>
      <w:kern w:val="0"/>
      <w:sz w:val="20"/>
      <w14:ligatures w14:val="none"/>
    </w:rPr>
  </w:style>
  <w:style w:type="paragraph" w:styleId="Nadpis1">
    <w:name w:val="heading 1"/>
    <w:basedOn w:val="Normln"/>
    <w:next w:val="Normln"/>
    <w:link w:val="Nadpis1Char"/>
    <w:uiPriority w:val="9"/>
    <w:qFormat/>
    <w:rsid w:val="00D370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370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3709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3709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3709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3709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3709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3709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3709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3709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3709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3709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3709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3709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3709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3709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3709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37096"/>
    <w:rPr>
      <w:rFonts w:eastAsiaTheme="majorEastAsia" w:cstheme="majorBidi"/>
      <w:color w:val="272727" w:themeColor="text1" w:themeTint="D8"/>
    </w:rPr>
  </w:style>
  <w:style w:type="paragraph" w:styleId="Nzev">
    <w:name w:val="Title"/>
    <w:basedOn w:val="Normln"/>
    <w:next w:val="Normln"/>
    <w:link w:val="NzevChar"/>
    <w:uiPriority w:val="10"/>
    <w:qFormat/>
    <w:rsid w:val="00D370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3709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3709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3709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37096"/>
    <w:pPr>
      <w:spacing w:before="160"/>
      <w:jc w:val="center"/>
    </w:pPr>
    <w:rPr>
      <w:i/>
      <w:iCs/>
      <w:color w:val="404040" w:themeColor="text1" w:themeTint="BF"/>
    </w:rPr>
  </w:style>
  <w:style w:type="character" w:customStyle="1" w:styleId="CittChar">
    <w:name w:val="Citát Char"/>
    <w:basedOn w:val="Standardnpsmoodstavce"/>
    <w:link w:val="Citt"/>
    <w:uiPriority w:val="29"/>
    <w:rsid w:val="00D37096"/>
    <w:rPr>
      <w:i/>
      <w:iCs/>
      <w:color w:val="404040" w:themeColor="text1" w:themeTint="BF"/>
    </w:rPr>
  </w:style>
  <w:style w:type="paragraph" w:styleId="Odstavecseseznamem">
    <w:name w:val="List Paragraph"/>
    <w:basedOn w:val="Normln"/>
    <w:link w:val="OdstavecseseznamemChar"/>
    <w:uiPriority w:val="34"/>
    <w:qFormat/>
    <w:rsid w:val="00D37096"/>
    <w:pPr>
      <w:ind w:left="720"/>
      <w:contextualSpacing/>
    </w:pPr>
  </w:style>
  <w:style w:type="character" w:styleId="Zdraznnintenzivn">
    <w:name w:val="Intense Emphasis"/>
    <w:basedOn w:val="Standardnpsmoodstavce"/>
    <w:uiPriority w:val="21"/>
    <w:qFormat/>
    <w:rsid w:val="00D37096"/>
    <w:rPr>
      <w:i/>
      <w:iCs/>
      <w:color w:val="0F4761" w:themeColor="accent1" w:themeShade="BF"/>
    </w:rPr>
  </w:style>
  <w:style w:type="paragraph" w:styleId="Vrazncitt">
    <w:name w:val="Intense Quote"/>
    <w:basedOn w:val="Normln"/>
    <w:next w:val="Normln"/>
    <w:link w:val="VrazncittChar"/>
    <w:uiPriority w:val="30"/>
    <w:qFormat/>
    <w:rsid w:val="00D370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37096"/>
    <w:rPr>
      <w:i/>
      <w:iCs/>
      <w:color w:val="0F4761" w:themeColor="accent1" w:themeShade="BF"/>
    </w:rPr>
  </w:style>
  <w:style w:type="character" w:styleId="Odkazintenzivn">
    <w:name w:val="Intense Reference"/>
    <w:basedOn w:val="Standardnpsmoodstavce"/>
    <w:uiPriority w:val="32"/>
    <w:qFormat/>
    <w:rsid w:val="00D37096"/>
    <w:rPr>
      <w:b/>
      <w:bCs/>
      <w:smallCaps/>
      <w:color w:val="0F4761" w:themeColor="accent1" w:themeShade="BF"/>
      <w:spacing w:val="5"/>
    </w:rPr>
  </w:style>
  <w:style w:type="character" w:customStyle="1" w:styleId="ZhlavChar">
    <w:name w:val="Záhlaví Char"/>
    <w:basedOn w:val="Standardnpsmoodstavce"/>
    <w:link w:val="Zhlav"/>
    <w:uiPriority w:val="99"/>
    <w:rsid w:val="00D37096"/>
    <w:rPr>
      <w:rFonts w:ascii="Arial" w:eastAsia="Calibri" w:hAnsi="Arial" w:cs="Arial"/>
      <w:sz w:val="20"/>
    </w:rPr>
  </w:style>
  <w:style w:type="character" w:customStyle="1" w:styleId="ZpatChar">
    <w:name w:val="Zápatí Char"/>
    <w:basedOn w:val="Standardnpsmoodstavce"/>
    <w:link w:val="Zpat"/>
    <w:uiPriority w:val="99"/>
    <w:rsid w:val="00D37096"/>
    <w:rPr>
      <w:rFonts w:ascii="Arial" w:eastAsia="Calibri" w:hAnsi="Arial" w:cs="Arial"/>
      <w:sz w:val="20"/>
    </w:rPr>
  </w:style>
  <w:style w:type="character" w:customStyle="1" w:styleId="Zkladntext2">
    <w:name w:val="Základní text (2)_"/>
    <w:basedOn w:val="Standardnpsmoodstavce"/>
    <w:link w:val="Zkladntext20"/>
    <w:rsid w:val="00D37096"/>
    <w:rPr>
      <w:rFonts w:ascii="Calibri" w:eastAsia="Calibri" w:hAnsi="Calibri" w:cs="Calibri"/>
      <w:sz w:val="21"/>
      <w:szCs w:val="21"/>
      <w:shd w:val="clear" w:color="auto" w:fill="FFFFFF"/>
    </w:rPr>
  </w:style>
  <w:style w:type="character" w:customStyle="1" w:styleId="OdstavecseseznamemChar">
    <w:name w:val="Odstavec se seznamem Char"/>
    <w:basedOn w:val="Standardnpsmoodstavce"/>
    <w:link w:val="Odstavecseseznamem"/>
    <w:uiPriority w:val="34"/>
    <w:locked/>
    <w:rsid w:val="00D37096"/>
  </w:style>
  <w:style w:type="character" w:customStyle="1" w:styleId="ZhlavneboZpat">
    <w:name w:val="Záhlaví nebo Zápatí_"/>
    <w:basedOn w:val="Standardnpsmoodstavce"/>
    <w:link w:val="ZhlavneboZpat0"/>
    <w:rsid w:val="00D37096"/>
    <w:rPr>
      <w:rFonts w:ascii="Calibri" w:eastAsia="Calibri" w:hAnsi="Calibri" w:cs="Calibri"/>
      <w:sz w:val="18"/>
      <w:szCs w:val="18"/>
      <w:shd w:val="clear" w:color="auto" w:fill="FFFFFF"/>
    </w:rPr>
  </w:style>
  <w:style w:type="character" w:customStyle="1" w:styleId="ZhlavneboZpat11ptNetun">
    <w:name w:val="Záhlaví nebo Zápatí + 11 pt.Ne tučné"/>
    <w:basedOn w:val="ZhlavneboZpat"/>
    <w:rsid w:val="00D37096"/>
    <w:rPr>
      <w:rFonts w:ascii="Calibri" w:eastAsia="Calibri" w:hAnsi="Calibri" w:cs="Calibri"/>
      <w:color w:val="000000"/>
      <w:spacing w:val="0"/>
      <w:w w:val="100"/>
      <w:sz w:val="22"/>
      <w:szCs w:val="22"/>
      <w:shd w:val="clear" w:color="auto" w:fill="FFFFFF"/>
      <w:lang w:val="cs-CZ" w:eastAsia="cs-CZ" w:bidi="cs-CZ"/>
    </w:rPr>
  </w:style>
  <w:style w:type="character" w:styleId="slostrnky">
    <w:name w:val="page number"/>
    <w:basedOn w:val="Standardnpsmoodstavce"/>
    <w:uiPriority w:val="99"/>
    <w:semiHidden/>
    <w:unhideWhenUsed/>
    <w:rsid w:val="00D37096"/>
  </w:style>
  <w:style w:type="paragraph" w:styleId="Zhlav">
    <w:name w:val="header"/>
    <w:basedOn w:val="Normln"/>
    <w:link w:val="ZhlavChar"/>
    <w:uiPriority w:val="99"/>
    <w:unhideWhenUsed/>
    <w:rsid w:val="00D37096"/>
    <w:pPr>
      <w:tabs>
        <w:tab w:val="center" w:pos="4536"/>
        <w:tab w:val="right" w:pos="9072"/>
      </w:tabs>
      <w:spacing w:line="240" w:lineRule="auto"/>
    </w:pPr>
    <w:rPr>
      <w:color w:val="auto"/>
      <w:kern w:val="2"/>
      <w14:ligatures w14:val="standardContextual"/>
    </w:rPr>
  </w:style>
  <w:style w:type="character" w:customStyle="1" w:styleId="ZhlavChar1">
    <w:name w:val="Záhlaví Char1"/>
    <w:basedOn w:val="Standardnpsmoodstavce"/>
    <w:uiPriority w:val="99"/>
    <w:semiHidden/>
    <w:rsid w:val="00D37096"/>
    <w:rPr>
      <w:rFonts w:ascii="Arial" w:eastAsia="Calibri" w:hAnsi="Arial" w:cs="Arial"/>
      <w:color w:val="00000A"/>
      <w:kern w:val="0"/>
      <w:sz w:val="20"/>
      <w14:ligatures w14:val="none"/>
    </w:rPr>
  </w:style>
  <w:style w:type="paragraph" w:styleId="Zpat">
    <w:name w:val="footer"/>
    <w:basedOn w:val="Normln"/>
    <w:link w:val="ZpatChar"/>
    <w:uiPriority w:val="99"/>
    <w:unhideWhenUsed/>
    <w:rsid w:val="00D37096"/>
    <w:pPr>
      <w:tabs>
        <w:tab w:val="center" w:pos="4536"/>
        <w:tab w:val="right" w:pos="9072"/>
      </w:tabs>
      <w:spacing w:line="240" w:lineRule="auto"/>
    </w:pPr>
    <w:rPr>
      <w:color w:val="auto"/>
      <w:kern w:val="2"/>
      <w14:ligatures w14:val="standardContextual"/>
    </w:rPr>
  </w:style>
  <w:style w:type="character" w:customStyle="1" w:styleId="ZpatChar1">
    <w:name w:val="Zápatí Char1"/>
    <w:basedOn w:val="Standardnpsmoodstavce"/>
    <w:uiPriority w:val="99"/>
    <w:semiHidden/>
    <w:rsid w:val="00D37096"/>
    <w:rPr>
      <w:rFonts w:ascii="Arial" w:eastAsia="Calibri" w:hAnsi="Arial" w:cs="Arial"/>
      <w:color w:val="00000A"/>
      <w:kern w:val="0"/>
      <w:sz w:val="20"/>
      <w14:ligatures w14:val="none"/>
    </w:rPr>
  </w:style>
  <w:style w:type="paragraph" w:customStyle="1" w:styleId="Zkladntext20">
    <w:name w:val="Základní text (2)"/>
    <w:basedOn w:val="Normln"/>
    <w:link w:val="Zkladntext2"/>
    <w:rsid w:val="00D37096"/>
    <w:pPr>
      <w:widowControl w:val="0"/>
      <w:shd w:val="clear" w:color="auto" w:fill="FFFFFF"/>
      <w:spacing w:before="920" w:line="256" w:lineRule="exact"/>
      <w:ind w:hanging="720"/>
    </w:pPr>
    <w:rPr>
      <w:rFonts w:ascii="Calibri" w:hAnsi="Calibri" w:cs="Calibri"/>
      <w:color w:val="auto"/>
      <w:kern w:val="2"/>
      <w:sz w:val="21"/>
      <w:szCs w:val="21"/>
      <w14:ligatures w14:val="standardContextual"/>
    </w:rPr>
  </w:style>
  <w:style w:type="paragraph" w:customStyle="1" w:styleId="ZhlavneboZpat0">
    <w:name w:val="Záhlaví nebo Zápatí"/>
    <w:basedOn w:val="Normln"/>
    <w:link w:val="ZhlavneboZpat"/>
    <w:rsid w:val="00D37096"/>
    <w:pPr>
      <w:widowControl w:val="0"/>
      <w:shd w:val="clear" w:color="auto" w:fill="FFFFFF"/>
      <w:spacing w:line="221" w:lineRule="exact"/>
    </w:pPr>
    <w:rPr>
      <w:rFonts w:ascii="Calibri" w:hAnsi="Calibri" w:cs="Calibri"/>
      <w:color w:val="auto"/>
      <w:kern w:val="2"/>
      <w:sz w:val="18"/>
      <w:szCs w:val="18"/>
      <w14:ligatures w14:val="standardContextual"/>
    </w:rPr>
  </w:style>
  <w:style w:type="paragraph" w:customStyle="1" w:styleId="NzevVZ">
    <w:name w:val="Název VZ"/>
    <w:basedOn w:val="Normln"/>
    <w:link w:val="NzevVZChar"/>
    <w:uiPriority w:val="12"/>
    <w:qFormat/>
    <w:rsid w:val="00D37096"/>
    <w:pPr>
      <w:suppressAutoHyphens w:val="0"/>
      <w:spacing w:after="120" w:line="240" w:lineRule="auto"/>
      <w:jc w:val="center"/>
    </w:pPr>
    <w:rPr>
      <w:rFonts w:ascii="Times New Roman" w:eastAsiaTheme="minorHAnsi" w:hAnsi="Times New Roman" w:cstheme="minorBidi"/>
      <w:b/>
      <w:color w:val="auto"/>
      <w:sz w:val="36"/>
      <w:szCs w:val="36"/>
      <w:lang w:val="en-GB"/>
    </w:rPr>
  </w:style>
  <w:style w:type="paragraph" w:customStyle="1" w:styleId="Titulka">
    <w:name w:val="Titulka"/>
    <w:basedOn w:val="Normln"/>
    <w:link w:val="TitulkaChar"/>
    <w:uiPriority w:val="13"/>
    <w:qFormat/>
    <w:rsid w:val="00D37096"/>
    <w:pPr>
      <w:suppressAutoHyphens w:val="0"/>
      <w:spacing w:line="240" w:lineRule="auto"/>
      <w:jc w:val="center"/>
    </w:pPr>
    <w:rPr>
      <w:rFonts w:ascii="Times New Roman" w:eastAsiaTheme="minorHAnsi" w:hAnsi="Times New Roman" w:cstheme="minorBidi"/>
      <w:color w:val="auto"/>
      <w:sz w:val="22"/>
      <w:szCs w:val="22"/>
      <w:lang w:val="en-GB"/>
    </w:rPr>
  </w:style>
  <w:style w:type="character" w:customStyle="1" w:styleId="NzevVZChar">
    <w:name w:val="Název VZ Char"/>
    <w:basedOn w:val="Standardnpsmoodstavce"/>
    <w:link w:val="NzevVZ"/>
    <w:uiPriority w:val="12"/>
    <w:rsid w:val="00D37096"/>
    <w:rPr>
      <w:rFonts w:ascii="Times New Roman" w:hAnsi="Times New Roman"/>
      <w:b/>
      <w:kern w:val="0"/>
      <w:sz w:val="36"/>
      <w:szCs w:val="36"/>
      <w:lang w:val="en-GB"/>
      <w14:ligatures w14:val="none"/>
    </w:rPr>
  </w:style>
  <w:style w:type="character" w:customStyle="1" w:styleId="TitulkaChar">
    <w:name w:val="Titulka Char"/>
    <w:basedOn w:val="Standardnpsmoodstavce"/>
    <w:link w:val="Titulka"/>
    <w:uiPriority w:val="13"/>
    <w:rsid w:val="00D37096"/>
    <w:rPr>
      <w:rFonts w:ascii="Times New Roman" w:hAnsi="Times New Roman"/>
      <w:kern w:val="0"/>
      <w:sz w:val="22"/>
      <w:szCs w:val="22"/>
      <w:lang w:val="en-GB"/>
      <w14:ligatures w14:val="none"/>
    </w:rPr>
  </w:style>
  <w:style w:type="paragraph" w:styleId="Bezmezer">
    <w:name w:val="No Spacing"/>
    <w:uiPriority w:val="1"/>
    <w:qFormat/>
    <w:rsid w:val="00D37096"/>
    <w:pPr>
      <w:spacing w:after="0" w:line="240" w:lineRule="auto"/>
    </w:pPr>
    <w:rPr>
      <w:rFonts w:ascii="Times New Roman" w:hAnsi="Times New Roman"/>
      <w:kern w:val="0"/>
      <w:sz w:val="22"/>
      <w:szCs w:val="22"/>
      <w14:ligatures w14:val="none"/>
    </w:rPr>
  </w:style>
  <w:style w:type="paragraph" w:styleId="Podpis">
    <w:name w:val="Signature"/>
    <w:basedOn w:val="Bezmezer"/>
    <w:link w:val="PodpisChar"/>
    <w:uiPriority w:val="99"/>
    <w:unhideWhenUsed/>
    <w:rsid w:val="00D37096"/>
    <w:pPr>
      <w:ind w:left="3969"/>
      <w:jc w:val="center"/>
    </w:pPr>
    <w:rPr>
      <w:lang w:val="en-GB"/>
    </w:rPr>
  </w:style>
  <w:style w:type="character" w:customStyle="1" w:styleId="PodpisChar">
    <w:name w:val="Podpis Char"/>
    <w:basedOn w:val="Standardnpsmoodstavce"/>
    <w:link w:val="Podpis"/>
    <w:uiPriority w:val="99"/>
    <w:rsid w:val="00D37096"/>
    <w:rPr>
      <w:rFonts w:ascii="Times New Roman" w:hAnsi="Times New Roman"/>
      <w:kern w:val="0"/>
      <w:sz w:val="22"/>
      <w:szCs w:val="22"/>
      <w:lang w:val="en-GB"/>
      <w14:ligatures w14:val="none"/>
    </w:rPr>
  </w:style>
  <w:style w:type="character" w:customStyle="1" w:styleId="Nadpis40">
    <w:name w:val="Nadpis #4_"/>
    <w:basedOn w:val="Standardnpsmoodstavce"/>
    <w:link w:val="Nadpis41"/>
    <w:rsid w:val="00E47D6B"/>
    <w:rPr>
      <w:rFonts w:ascii="Calibri" w:eastAsia="Calibri" w:hAnsi="Calibri" w:cs="Calibri"/>
      <w:b/>
      <w:bCs/>
      <w:sz w:val="30"/>
      <w:szCs w:val="30"/>
      <w:shd w:val="clear" w:color="auto" w:fill="FFFFFF"/>
    </w:rPr>
  </w:style>
  <w:style w:type="paragraph" w:customStyle="1" w:styleId="Nadpis41">
    <w:name w:val="Nadpis #4"/>
    <w:basedOn w:val="Normln"/>
    <w:link w:val="Nadpis40"/>
    <w:rsid w:val="00E47D6B"/>
    <w:pPr>
      <w:widowControl w:val="0"/>
      <w:shd w:val="clear" w:color="auto" w:fill="FFFFFF"/>
      <w:suppressAutoHyphens w:val="0"/>
      <w:spacing w:before="140" w:after="140" w:line="366" w:lineRule="exact"/>
      <w:jc w:val="center"/>
      <w:outlineLvl w:val="3"/>
    </w:pPr>
    <w:rPr>
      <w:rFonts w:ascii="Calibri" w:hAnsi="Calibri" w:cs="Calibri"/>
      <w:b/>
      <w:bCs/>
      <w:color w:val="auto"/>
      <w:kern w:val="2"/>
      <w:sz w:val="30"/>
      <w:szCs w:val="30"/>
      <w14:ligatures w14:val="standardContextual"/>
    </w:rPr>
  </w:style>
  <w:style w:type="paragraph" w:styleId="Revize">
    <w:name w:val="Revision"/>
    <w:hidden/>
    <w:uiPriority w:val="99"/>
    <w:semiHidden/>
    <w:rsid w:val="007B7A63"/>
    <w:pPr>
      <w:spacing w:after="0" w:line="240" w:lineRule="auto"/>
    </w:pPr>
    <w:rPr>
      <w:rFonts w:ascii="Arial" w:eastAsia="Calibri" w:hAnsi="Arial" w:cs="Arial"/>
      <w:color w:val="00000A"/>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B8AEB-E4F9-4F84-A85E-147492B49A36}">
  <ds:schemaRefs>
    <ds:schemaRef ds:uri="http://schemas.microsoft.com/sharepoint/v3/contenttype/forms"/>
  </ds:schemaRefs>
</ds:datastoreItem>
</file>

<file path=customXml/itemProps2.xml><?xml version="1.0" encoding="utf-8"?>
<ds:datastoreItem xmlns:ds="http://schemas.openxmlformats.org/officeDocument/2006/customXml" ds:itemID="{D4D93D37-3916-4E33-B513-614C21B025A6}">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3.xml><?xml version="1.0" encoding="utf-8"?>
<ds:datastoreItem xmlns:ds="http://schemas.openxmlformats.org/officeDocument/2006/customXml" ds:itemID="{CD179DFE-F125-40C3-B1E9-EBCDF944A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331</Words>
  <Characters>1957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KAROLAS</dc:creator>
  <cp:keywords/>
  <dc:description/>
  <cp:lastModifiedBy>KAROLAS</cp:lastModifiedBy>
  <cp:revision>31</cp:revision>
  <dcterms:created xsi:type="dcterms:W3CDTF">2024-10-21T15:14:00Z</dcterms:created>
  <dcterms:modified xsi:type="dcterms:W3CDTF">2024-10-31T09:19:00Z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