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F0C3F" w14:textId="77777777" w:rsidR="00DE0976" w:rsidRDefault="0042034C" w:rsidP="00007F3B">
      <w:pPr>
        <w:shd w:val="clear" w:color="auto" w:fill="FFFFFF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59B5B32A" w14:textId="0A31B0F3" w:rsidR="0008610A" w:rsidRPr="00007F3B" w:rsidRDefault="00007F3B" w:rsidP="00007F3B">
      <w:pPr>
        <w:shd w:val="clear" w:color="auto" w:fill="FFFFFF"/>
        <w:jc w:val="center"/>
        <w:rPr>
          <w:rFonts w:ascii="Arial" w:hAnsi="Arial" w:cs="Arial"/>
          <w:sz w:val="28"/>
          <w:szCs w:val="28"/>
          <w:lang w:eastAsia="cs-CZ"/>
        </w:rPr>
      </w:pPr>
      <w:r w:rsidRPr="00007F3B">
        <w:rPr>
          <w:rFonts w:ascii="Arial" w:hAnsi="Arial" w:cs="Arial"/>
          <w:b/>
          <w:iCs/>
          <w:sz w:val="28"/>
          <w:szCs w:val="28"/>
        </w:rPr>
        <w:t>„</w:t>
      </w:r>
      <w:r w:rsidR="0026653B">
        <w:rPr>
          <w:rFonts w:ascii="Arial" w:hAnsi="Arial" w:cs="Arial"/>
          <w:b/>
          <w:iCs/>
          <w:sz w:val="28"/>
          <w:szCs w:val="28"/>
        </w:rPr>
        <w:t xml:space="preserve">Dodání sedadel do hlediště </w:t>
      </w:r>
      <w:r w:rsidR="00751D79">
        <w:rPr>
          <w:rFonts w:ascii="Arial" w:hAnsi="Arial" w:cs="Arial"/>
          <w:b/>
          <w:iCs/>
          <w:sz w:val="28"/>
          <w:szCs w:val="28"/>
        </w:rPr>
        <w:t>Divadl</w:t>
      </w:r>
      <w:r w:rsidR="0026653B">
        <w:rPr>
          <w:rFonts w:ascii="Arial" w:hAnsi="Arial" w:cs="Arial"/>
          <w:b/>
          <w:iCs/>
          <w:sz w:val="28"/>
          <w:szCs w:val="28"/>
        </w:rPr>
        <w:t>a</w:t>
      </w:r>
      <w:r w:rsidR="00751D79">
        <w:rPr>
          <w:rFonts w:ascii="Arial" w:hAnsi="Arial" w:cs="Arial"/>
          <w:b/>
          <w:iCs/>
          <w:sz w:val="28"/>
          <w:szCs w:val="28"/>
        </w:rPr>
        <w:t xml:space="preserve"> F. X. Šaldy </w:t>
      </w:r>
      <w:r w:rsidR="0026653B">
        <w:rPr>
          <w:rFonts w:ascii="Arial" w:hAnsi="Arial" w:cs="Arial"/>
          <w:b/>
          <w:iCs/>
          <w:sz w:val="28"/>
          <w:szCs w:val="28"/>
        </w:rPr>
        <w:t>Liberec</w:t>
      </w:r>
      <w:r w:rsidR="00751D79">
        <w:rPr>
          <w:rFonts w:ascii="Arial" w:hAnsi="Arial" w:cs="Arial"/>
          <w:b/>
          <w:iCs/>
          <w:sz w:val="28"/>
          <w:szCs w:val="28"/>
        </w:rPr>
        <w:t>“</w:t>
      </w:r>
    </w:p>
    <w:p w14:paraId="2AA729C7" w14:textId="77777777" w:rsidR="00AD279B" w:rsidRDefault="00AD279B" w:rsidP="00F706FD">
      <w:pPr>
        <w:pStyle w:val="FormtovanvHTML"/>
        <w:spacing w:before="240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69FA70C3" w14:textId="0955F75E" w:rsidR="004460CD" w:rsidRDefault="004460CD" w:rsidP="00F706FD">
      <w:pPr>
        <w:pStyle w:val="FormtovanvHTML"/>
        <w:spacing w:before="240"/>
        <w:rPr>
          <w:rFonts w:ascii="Arial" w:hAnsi="Arial" w:cs="Arial"/>
          <w:lang w:val="cs-CZ"/>
        </w:rPr>
      </w:pPr>
      <w:r w:rsidRPr="004460CD">
        <w:rPr>
          <w:rFonts w:ascii="Arial" w:hAnsi="Arial" w:cs="Arial"/>
          <w:b/>
          <w:bCs/>
          <w:sz w:val="24"/>
          <w:szCs w:val="24"/>
          <w:lang w:val="cs-CZ"/>
        </w:rPr>
        <w:t>SEDADLA</w:t>
      </w:r>
      <w:r w:rsidR="005E015E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="00D21B2F">
        <w:rPr>
          <w:rFonts w:ascii="Arial" w:hAnsi="Arial" w:cs="Arial"/>
          <w:b/>
          <w:bCs/>
          <w:sz w:val="24"/>
          <w:szCs w:val="24"/>
          <w:lang w:val="cs-CZ"/>
        </w:rPr>
        <w:t>– SPOLEČNÉ PARAMETRY</w:t>
      </w:r>
      <w:r w:rsidR="003B0559">
        <w:rPr>
          <w:rFonts w:ascii="Arial" w:hAnsi="Arial" w:cs="Arial"/>
          <w:b/>
          <w:bCs/>
          <w:sz w:val="24"/>
          <w:szCs w:val="24"/>
          <w:lang w:val="cs-CZ"/>
        </w:rPr>
        <w:t xml:space="preserve"> PRO VŠECHNY ROZMĚROVÉ TYPY </w:t>
      </w:r>
      <w:r w:rsidR="005E015E">
        <w:rPr>
          <w:rFonts w:ascii="Arial" w:hAnsi="Arial" w:cs="Arial"/>
          <w:b/>
          <w:bCs/>
          <w:sz w:val="24"/>
          <w:szCs w:val="24"/>
          <w:lang w:val="cs-CZ"/>
        </w:rPr>
        <w:br/>
      </w:r>
      <w:r w:rsidR="005E015E" w:rsidRPr="00061353">
        <w:rPr>
          <w:rFonts w:ascii="Arial" w:hAnsi="Arial" w:cs="Arial"/>
          <w:lang w:val="cs-CZ"/>
        </w:rPr>
        <w:t xml:space="preserve">(celodřevěná </w:t>
      </w:r>
      <w:r w:rsidR="00FA234F" w:rsidRPr="00061353">
        <w:rPr>
          <w:rFonts w:ascii="Arial" w:hAnsi="Arial" w:cs="Arial"/>
          <w:lang w:val="cs-CZ"/>
        </w:rPr>
        <w:t xml:space="preserve">čalouněná </w:t>
      </w:r>
      <w:r w:rsidR="005E015E" w:rsidRPr="00061353">
        <w:rPr>
          <w:rFonts w:ascii="Arial" w:hAnsi="Arial" w:cs="Arial"/>
          <w:lang w:val="cs-CZ"/>
        </w:rPr>
        <w:t>sedadla vyrobená z vysušeného masivního bukového dřeva)</w:t>
      </w:r>
    </w:p>
    <w:p w14:paraId="47C4CEE4" w14:textId="77777777" w:rsidR="00AD279B" w:rsidRDefault="00AD279B" w:rsidP="00F706FD">
      <w:pPr>
        <w:pStyle w:val="FormtovanvHTML"/>
        <w:spacing w:before="24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Tabulka 1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5245"/>
        <w:gridCol w:w="2552"/>
      </w:tblGrid>
      <w:tr w:rsidR="00B91D1D" w14:paraId="2C1E0A0D" w14:textId="77777777" w:rsidTr="00F30FAC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1E9CD" w14:textId="77777777" w:rsidR="00B91D1D" w:rsidRPr="00831A09" w:rsidRDefault="00B91D1D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Výrobce nabízených sedadel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349AB" w14:textId="77777777" w:rsidR="00B91D1D" w:rsidRPr="00487A06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91D1D" w14:paraId="36D3C46A" w14:textId="77777777" w:rsidTr="00F30FAC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461E7" w14:textId="77777777" w:rsidR="00B91D1D" w:rsidRPr="00831A09" w:rsidRDefault="00B91D1D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Typ nabízených sedadel </w:t>
            </w:r>
            <w:r w:rsidRPr="00487A06">
              <w:rPr>
                <w:rFonts w:ascii="Arial" w:hAnsi="Arial" w:cs="Arial"/>
                <w:bCs/>
                <w:sz w:val="20"/>
                <w:szCs w:val="20"/>
                <w:lang w:val="cs-CZ"/>
              </w:rPr>
              <w:t>(název, obchodní označení apod.)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91D7" w14:textId="77777777" w:rsidR="00B91D1D" w:rsidRPr="00831A09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91D1D" w14:paraId="5BCF5B25" w14:textId="77777777" w:rsidTr="00D41AA8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22F224" w14:textId="77777777" w:rsidR="000225F2" w:rsidRDefault="00453CA2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="00B91D1D"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 w:rsidR="00B91D1D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byly </w:t>
            </w:r>
            <w:r w:rsidR="00B91D1D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stanovené zadavatelem </w:t>
            </w:r>
            <w:r w:rsidR="00E3078F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</w:r>
            <w:r w:rsidR="00E3078F">
              <w:rPr>
                <w:rFonts w:ascii="Arial" w:hAnsi="Arial" w:cs="Arial"/>
                <w:b/>
                <w:sz w:val="20"/>
                <w:szCs w:val="20"/>
                <w:lang w:val="cs-CZ"/>
              </w:rPr>
              <w:t>tzv. minimální (povinné</w:t>
            </w:r>
            <w:r w:rsidR="000225F2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).  </w:t>
            </w:r>
          </w:p>
          <w:p w14:paraId="58B054E6" w14:textId="77777777" w:rsidR="00B91D1D" w:rsidRPr="000225F2" w:rsidRDefault="000225F2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i/>
                <w:iCs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  <w:r w:rsidR="0046404E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B5E546" w14:textId="77777777" w:rsidR="00B91D1D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  <w:p w14:paraId="0029B9F3" w14:textId="77777777" w:rsidR="007A1CEF" w:rsidRPr="00831A09" w:rsidRDefault="007A1CEF">
            <w:pPr>
              <w:pStyle w:val="Tabellentext"/>
              <w:keepLines w:val="0"/>
              <w:spacing w:before="0" w:after="120"/>
              <w:jc w:val="center"/>
              <w:rPr>
                <w:sz w:val="20"/>
                <w:szCs w:val="20"/>
              </w:rPr>
            </w:pPr>
          </w:p>
        </w:tc>
      </w:tr>
      <w:tr w:rsidR="00B91D1D" w14:paraId="6AB02999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CE8794D" w14:textId="77777777" w:rsidR="00B91D1D" w:rsidRPr="00C7245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OPĚRADLO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2658D" w14:textId="77777777" w:rsidR="00B91D1D" w:rsidRPr="00E3078F" w:rsidRDefault="00394094" w:rsidP="0039409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Celková tloušťka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70 mm</w:t>
            </w:r>
            <w:r w:rsidR="00E3078F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E3078F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E3078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E3078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gramStart"/>
            <w:r w:rsidRPr="00E3078F">
              <w:rPr>
                <w:rFonts w:ascii="Arial" w:hAnsi="Arial" w:cs="Arial"/>
                <w:bCs/>
                <w:sz w:val="20"/>
                <w:szCs w:val="20"/>
              </w:rPr>
              <w:t>5mm</w:t>
            </w:r>
            <w:proofErr w:type="gramEnd"/>
            <w:r w:rsid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>, pevný rám z masivního buku s vnitřní konstrukcí z masivního dřeva, vyplétaný gumotextilními pásy, obaleno pěnou ve formě tvarovanou za studena</w:t>
            </w:r>
            <w:r w:rsidR="00F837F1" w:rsidRPr="00E3078F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 xml:space="preserve"> hustoty </w:t>
            </w:r>
            <w:r w:rsidR="003E7445" w:rsidRPr="00E3078F">
              <w:rPr>
                <w:rFonts w:ascii="Arial" w:hAnsi="Arial" w:cs="Arial"/>
                <w:bCs/>
                <w:sz w:val="20"/>
                <w:szCs w:val="20"/>
              </w:rPr>
              <w:t>min.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>45 kg/m3, čalouněno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9F40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58E65D2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0338BA23" w14:textId="77777777" w:rsidR="00B91D1D" w:rsidRPr="00C7245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SEDÁK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9853E" w14:textId="77777777" w:rsidR="00B91D1D" w:rsidRPr="00046FB0" w:rsidRDefault="00046FB0" w:rsidP="0039409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loušťka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min. 100 mm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s vnitřní kovovou konstrukcí</w:t>
            </w:r>
            <w:r w:rsidR="00B56B5F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 xml:space="preserve">Ocelová konstrukce je plně integrována do polyuretanové pěny o hustotě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min.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>55 kg/m3 vstřikované do formy za studena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, čalouněno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5BAA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326583" w14:paraId="6889055A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E7E9B9A" w14:textId="39580033" w:rsidR="00326583" w:rsidRPr="00E37600" w:rsidRDefault="00326583" w:rsidP="00326583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37600">
              <w:rPr>
                <w:rFonts w:ascii="Arial" w:hAnsi="Arial" w:cs="Arial"/>
                <w:bCs/>
                <w:sz w:val="20"/>
                <w:szCs w:val="20"/>
              </w:rPr>
              <w:t>MÍSTO PRO SEZENÍ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429D5" w14:textId="5664835D" w:rsidR="00326583" w:rsidRPr="00E37600" w:rsidRDefault="00326583" w:rsidP="0039409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37600">
              <w:rPr>
                <w:rFonts w:ascii="Arial" w:hAnsi="Arial" w:cs="Arial"/>
                <w:bCs/>
                <w:sz w:val="20"/>
                <w:szCs w:val="20"/>
              </w:rPr>
              <w:t>Šířka prostoru pro sezení, tj. vnitřní šířka mezi dřevěnými bočnicemi sedadla – min. 480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7D68" w14:textId="77777777" w:rsidR="00326583" w:rsidRPr="006A5310" w:rsidRDefault="00326583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7E2897A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2E4F3B2" w14:textId="77777777" w:rsidR="00B91D1D" w:rsidRPr="00061CE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ZADNÍ STRANA OPĚRADLA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B54E" w14:textId="77777777" w:rsidR="00B91D1D" w:rsidRPr="00046FB0" w:rsidRDefault="00B91D1D" w:rsidP="00046FB0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Tvarovaná překližka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tloušťka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13 mm, vrchní dýha buk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294F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259377F5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08C0D5A1" w14:textId="77777777" w:rsidR="00B91D1D" w:rsidRDefault="00B56B5F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STRANA SEDÁKU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3FD4" w14:textId="77777777" w:rsidR="00B91D1D" w:rsidRPr="00046FB0" w:rsidRDefault="00B56B5F" w:rsidP="00046FB0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Tvarovaná překližka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tloušťka min.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13 mm, vrchní dýha buk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86A7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2244BAD7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A9D4" w14:textId="77777777" w:rsidR="00B91D1D" w:rsidRPr="006A5310" w:rsidRDefault="00B91D1D" w:rsidP="00321DD2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BOKY</w:t>
            </w:r>
            <w:r w:rsidR="00321DD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E9DA" w14:textId="77777777" w:rsidR="00B91D1D" w:rsidRPr="00046FB0" w:rsidRDefault="00321DD2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Boky sedadla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40 mm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5mm</w:t>
            </w:r>
            <w:proofErr w:type="gramEnd"/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z masivního dřeva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; tvarované područky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50 mm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-5mm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jsou vyrobeny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z masivního dřeva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se skrytým upevňovacím systémem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471C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AADBA68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09063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ČÍSLOVÁNÍ ŘAD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0E58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Gravírované číslo na mosazném plech</w:t>
            </w:r>
            <w:r w:rsidR="00B65D22" w:rsidRPr="00046FB0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, kulatý tvar. Zafrézováno do bočnice.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FA6B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655A0153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F1F6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ČÍSLOVÁNÍ MÍST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3D76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Vyšívané číslo na přední straně sedáku.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91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7E9D3384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1C663" w14:textId="77777777" w:rsidR="0023295C" w:rsidRPr="00046FB0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NOSNOST SEDADLA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499C1" w14:textId="77777777" w:rsidR="0023295C" w:rsidRPr="00046FB0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>Min.120 kg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B807F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4C82FCAC" w14:textId="77777777" w:rsidTr="00B16CA1">
        <w:trPr>
          <w:trHeight w:val="130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E55AC" w14:textId="77777777" w:rsidR="0023295C" w:rsidRPr="00530CF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POVRCHOVÁ ÚPRAVA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981A" w14:textId="77777777" w:rsidR="0023295C" w:rsidRP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lakováno lakem s protipožární odolností splňujícím požární klasifikaci stavebních výrobků a konstrukcí staveb;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23295C">
              <w:rPr>
                <w:rFonts w:ascii="Arial" w:hAnsi="Arial" w:cs="Arial"/>
                <w:b/>
                <w:sz w:val="20"/>
                <w:szCs w:val="20"/>
                <w:u w:val="single"/>
              </w:rPr>
              <w:t>klasifikace C S2 d0</w:t>
            </w:r>
            <w:r w:rsidRPr="0023295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určená na základě zkoušek reakce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br/>
              <w:t>na oheň provedených v souladu s normou EN 13501.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F796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07429600" w14:textId="77777777" w:rsidTr="0023295C">
        <w:trPr>
          <w:trHeight w:val="49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441C0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BAREVNÝ ODSTÍN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58D7" w14:textId="77777777" w:rsidR="003274DA" w:rsidRDefault="0023295C" w:rsidP="00774EE4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Mořeno do odstínu </w:t>
            </w:r>
            <w:proofErr w:type="spellStart"/>
            <w:r w:rsidRPr="0023295C">
              <w:rPr>
                <w:rFonts w:ascii="Arial" w:hAnsi="Arial" w:cs="Arial"/>
                <w:bCs/>
                <w:sz w:val="20"/>
                <w:szCs w:val="20"/>
              </w:rPr>
              <w:t>wenge</w:t>
            </w:r>
            <w:proofErr w:type="spellEnd"/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 (přibližně RAL8016),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  <w:p w14:paraId="228BEDC6" w14:textId="77777777" w:rsidR="0023295C" w:rsidRPr="0023295C" w:rsidRDefault="009C76EA" w:rsidP="00774EE4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níku předloženého v nabídce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8B36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0AE5155F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12963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ČALOUNĚNÍ MATERIÁL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74F6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100%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trevira</w:t>
            </w:r>
            <w:proofErr w:type="spell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®, váha ±430 g/m2, </w:t>
            </w:r>
          </w:p>
          <w:p w14:paraId="031CCB7A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odolnost proti oděru: </w:t>
            </w:r>
          </w:p>
          <w:p w14:paraId="02B6AD17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&gt; 100.000 cyklů </w:t>
            </w:r>
            <w:proofErr w:type="spell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Martindale</w:t>
            </w:r>
            <w:proofErr w:type="spell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 ISO 12947-2</w:t>
            </w:r>
          </w:p>
          <w:p w14:paraId="351AED74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>Látka prošla zkouškou na hořlavost podle normy:</w:t>
            </w:r>
          </w:p>
          <w:p w14:paraId="6514380D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>:2006 žhnoucí cigareta</w:t>
            </w:r>
          </w:p>
          <w:p w14:paraId="53B736C5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>:2006 ekvivalent plamene zápalky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CFA8F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541FC188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93B0" w14:textId="77777777" w:rsidR="00E23B2B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ČALOUNĚNÍ BARVA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86ED" w14:textId="77777777" w:rsidR="00417812" w:rsidRDefault="00E23B2B" w:rsidP="00E23B2B">
            <w:pPr>
              <w:autoSpaceDE w:val="0"/>
              <w:spacing w:after="60"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23B2B">
              <w:rPr>
                <w:rFonts w:ascii="Arial" w:hAnsi="Arial" w:cs="Arial"/>
                <w:bCs/>
                <w:sz w:val="20"/>
                <w:szCs w:val="20"/>
              </w:rPr>
              <w:t>Samet s „mramorovým“ efektem, vínově rudá, přibližně RAL 3004- RAL3005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14:paraId="7FB41094" w14:textId="77777777" w:rsidR="00E23B2B" w:rsidRPr="00F535DF" w:rsidRDefault="00E23B2B" w:rsidP="00E23B2B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br/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</w:t>
            </w:r>
            <w:r w:rsidR="00925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 předloženého v nabídce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FFD8" w14:textId="77777777" w:rsidR="00E23B2B" w:rsidRPr="006A5310" w:rsidRDefault="00E23B2B" w:rsidP="00E23B2B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30D1BC43" w14:textId="77777777" w:rsidTr="001175F6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063DC" w14:textId="77777777" w:rsidR="00E23B2B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TESTOVÁNÍ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3C683" w14:textId="77777777" w:rsidR="00E23B2B" w:rsidRPr="00F535DF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Sedadla musí být testována podle normy EN 12727 – Nábytek, pevně zabudované řady sedadel – Zkušební metody a požadavky na pevnost a trvanlivost s výsledkem: </w:t>
            </w:r>
            <w:r w:rsidRPr="00F535DF">
              <w:rPr>
                <w:rFonts w:ascii="Arial" w:hAnsi="Arial" w:cs="Arial"/>
                <w:b/>
                <w:sz w:val="20"/>
                <w:szCs w:val="20"/>
              </w:rPr>
              <w:t>Testovaný model plně vyhovuje specifikaci normy a splňuje: veřejné užití stupeň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7664" w14:textId="77777777" w:rsidR="00E23B2B" w:rsidRPr="006A5310" w:rsidRDefault="00E23B2B" w:rsidP="00E23B2B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49C36E86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01953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>SKLOPNÝ MECHANISMUS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86DD4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Vratný mechanismus pro velmi tichý chod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2E6B" w14:textId="77777777" w:rsidR="00E23B2B" w:rsidRPr="00B31BB3" w:rsidRDefault="00E23B2B" w:rsidP="00E23B2B">
            <w:pPr>
              <w:pStyle w:val="Tabellentext"/>
              <w:keepLines w:val="0"/>
              <w:snapToGrid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color w:val="FF0000"/>
                <w:sz w:val="16"/>
                <w:szCs w:val="16"/>
                <w:lang w:val="cs-CZ"/>
              </w:rPr>
            </w:pPr>
            <w:r w:rsidRPr="00B31BB3">
              <w:rPr>
                <w:rFonts w:ascii="Arial" w:hAnsi="Arial" w:cs="Arial"/>
                <w:bCs/>
                <w:i/>
                <w:iCs/>
                <w:color w:val="FF0000"/>
                <w:sz w:val="16"/>
                <w:szCs w:val="16"/>
                <w:lang w:val="cs-CZ"/>
              </w:rPr>
              <w:t>Účastník stručně popíše nabízené řešení</w:t>
            </w:r>
          </w:p>
        </w:tc>
      </w:tr>
      <w:tr w:rsidR="00E23B2B" w14:paraId="1464D92C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3F899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>MONTÁŽ/FIXACE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4F155" w14:textId="4F1FFD4D" w:rsidR="00DC6300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Upevnění sedadel do podkladu v bočnicích </w:t>
            </w:r>
            <w:r w:rsidR="002820B5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1175F6">
              <w:rPr>
                <w:rFonts w:ascii="Arial" w:hAnsi="Arial" w:cs="Arial"/>
                <w:bCs/>
                <w:sz w:val="20"/>
                <w:szCs w:val="20"/>
              </w:rPr>
              <w:t>bez „viditelných“ spojů</w:t>
            </w:r>
            <w:r w:rsidR="00A15429">
              <w:rPr>
                <w:rFonts w:ascii="Arial" w:hAnsi="Arial" w:cs="Arial"/>
                <w:bCs/>
                <w:sz w:val="20"/>
                <w:szCs w:val="20"/>
              </w:rPr>
              <w:t>“</w:t>
            </w:r>
            <w:r w:rsidR="00DC630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2820B5" w:rsidRPr="001175F6">
              <w:rPr>
                <w:rFonts w:ascii="Arial" w:hAnsi="Arial" w:cs="Arial"/>
                <w:bCs/>
                <w:sz w:val="20"/>
                <w:szCs w:val="20"/>
              </w:rPr>
              <w:t xml:space="preserve"> Výsledný efekt fixace musí zabezpečit dostatečnou pevnost zabudované řady sedadel.</w:t>
            </w:r>
          </w:p>
          <w:p w14:paraId="3B7B04FF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Délka, průměr a typ fixačních kotev a šroubů je závislý </w:t>
            </w:r>
            <w:r w:rsidR="00DC630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od použitého podkladu.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9089" w14:textId="77777777" w:rsidR="00E23B2B" w:rsidRPr="00B31BB3" w:rsidRDefault="00E23B2B" w:rsidP="00E23B2B">
            <w:pPr>
              <w:pStyle w:val="Tabellentext"/>
              <w:keepLines w:val="0"/>
              <w:snapToGrid w:val="0"/>
              <w:spacing w:before="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val="cs-CZ"/>
              </w:rPr>
            </w:pPr>
            <w:r w:rsidRPr="00B31BB3">
              <w:rPr>
                <w:rFonts w:ascii="Arial" w:hAnsi="Arial" w:cs="Arial"/>
                <w:bCs/>
                <w:i/>
                <w:iCs/>
                <w:color w:val="FF0000"/>
                <w:sz w:val="16"/>
                <w:szCs w:val="16"/>
                <w:lang w:val="cs-CZ"/>
              </w:rPr>
              <w:t>Účastník stručně popíše nabízené řešení</w:t>
            </w:r>
          </w:p>
        </w:tc>
      </w:tr>
    </w:tbl>
    <w:p w14:paraId="7BEC3B22" w14:textId="77777777" w:rsidR="000D4BAB" w:rsidRDefault="000D4BAB" w:rsidP="00F535DF">
      <w:pPr>
        <w:pStyle w:val="Zkladntextodsazen"/>
        <w:ind w:left="0"/>
        <w:rPr>
          <w:b/>
          <w:bCs/>
        </w:rPr>
      </w:pPr>
    </w:p>
    <w:p w14:paraId="30A57280" w14:textId="77777777" w:rsidR="00F535DF" w:rsidRPr="00B65D22" w:rsidRDefault="00F535DF" w:rsidP="00F535DF">
      <w:pPr>
        <w:pStyle w:val="Zkladntextodsazen"/>
        <w:ind w:left="0"/>
        <w:rPr>
          <w:b/>
          <w:bCs/>
        </w:rPr>
      </w:pPr>
      <w:r w:rsidRPr="00B65D22">
        <w:rPr>
          <w:b/>
          <w:bCs/>
        </w:rPr>
        <w:t>Návod k vyplnění:</w:t>
      </w:r>
    </w:p>
    <w:p w14:paraId="562668BF" w14:textId="77777777" w:rsidR="00F535DF" w:rsidRPr="00DC7B7E" w:rsidRDefault="00F535DF" w:rsidP="00F535DF">
      <w:pPr>
        <w:pStyle w:val="Zkladntextodsazen"/>
        <w:ind w:left="0"/>
      </w:pPr>
      <w:r w:rsidRPr="00B65D22">
        <w:t xml:space="preserve">Účastník zadávacího řízení uvede do pravého sloupce označeného Nabídnuto* údaje prokazující splnění technických podmínek </w:t>
      </w:r>
      <w:r w:rsidR="00684F7D">
        <w:t>uvedených</w:t>
      </w:r>
      <w:r w:rsidRPr="00B65D22">
        <w:t xml:space="preserve"> v prostředním sloupci. </w:t>
      </w:r>
      <w:r w:rsidRPr="00B65D22">
        <w:rPr>
          <w:b/>
          <w:bCs/>
        </w:rPr>
        <w:t xml:space="preserve">V případě číselné hodnoty </w:t>
      </w:r>
      <w:r w:rsidRPr="00B65D22">
        <w:t>(rozměry, hmotnost, nosnost apod</w:t>
      </w:r>
      <w:r>
        <w:t>.</w:t>
      </w:r>
      <w:r w:rsidRPr="00B65D22">
        <w:t>)</w:t>
      </w:r>
      <w:r w:rsidRPr="00B65D22">
        <w:rPr>
          <w:b/>
          <w:bCs/>
        </w:rPr>
        <w:t xml:space="preserve"> uvede přímo nabízenou hodnotu a v případě podmínky popsané slovně uvede ANO/NE,</w:t>
      </w:r>
      <w:r w:rsidRPr="00B65D22">
        <w:t xml:space="preserve"> podle toho, zda nabízený výrobek uvedenou technickou specifikaci splňuje.</w:t>
      </w:r>
      <w:r>
        <w:t xml:space="preserve"> </w:t>
      </w:r>
      <w:r w:rsidR="000A3B16" w:rsidRPr="00DC7B7E">
        <w:t xml:space="preserve">V případě </w:t>
      </w:r>
      <w:r w:rsidR="00FE77E2" w:rsidRPr="00DC7B7E">
        <w:t xml:space="preserve">sklopného mechanismu a způsobu montáže/fixace </w:t>
      </w:r>
      <w:r w:rsidR="000A3B16" w:rsidRPr="00DC7B7E">
        <w:t xml:space="preserve">uvede stručný popis nabízeného řešení. </w:t>
      </w:r>
    </w:p>
    <w:p w14:paraId="1A8D55D5" w14:textId="77777777" w:rsidR="00B90C9C" w:rsidRPr="00DC7B7E" w:rsidRDefault="00B90C9C" w:rsidP="00F535DF">
      <w:pPr>
        <w:pStyle w:val="Zkladntextodsazen"/>
        <w:ind w:left="0"/>
      </w:pPr>
    </w:p>
    <w:p w14:paraId="3B229C2E" w14:textId="77777777" w:rsidR="000D4BAB" w:rsidRDefault="000D4BAB" w:rsidP="00F535DF">
      <w:pPr>
        <w:pStyle w:val="Zkladntextodsazen"/>
        <w:ind w:left="0"/>
      </w:pPr>
    </w:p>
    <w:p w14:paraId="39CE5559" w14:textId="77777777" w:rsidR="000D4BAB" w:rsidRDefault="000D4BAB" w:rsidP="00F535DF">
      <w:pPr>
        <w:pStyle w:val="Zkladntextodsazen"/>
        <w:ind w:left="0"/>
      </w:pPr>
    </w:p>
    <w:p w14:paraId="3BACF97F" w14:textId="77777777" w:rsidR="000D4BAB" w:rsidRDefault="000D4BAB" w:rsidP="00F535DF">
      <w:pPr>
        <w:pStyle w:val="Zkladntextodsazen"/>
        <w:ind w:left="0"/>
      </w:pPr>
    </w:p>
    <w:p w14:paraId="75EC3F85" w14:textId="77777777" w:rsidR="00254370" w:rsidRDefault="00254370" w:rsidP="002543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technické podmínky uvedené v Tabulce 1 platí:</w:t>
      </w:r>
    </w:p>
    <w:p w14:paraId="034DCEFA" w14:textId="77777777" w:rsidR="00254370" w:rsidRPr="00F23322" w:rsidRDefault="00254370" w:rsidP="00254370">
      <w:pPr>
        <w:jc w:val="both"/>
        <w:rPr>
          <w:sz w:val="20"/>
          <w:szCs w:val="20"/>
        </w:rPr>
      </w:pPr>
      <w:r w:rsidRPr="00F23322">
        <w:rPr>
          <w:rFonts w:ascii="Arial" w:hAnsi="Arial" w:cs="Arial"/>
          <w:sz w:val="20"/>
          <w:szCs w:val="20"/>
        </w:rPr>
        <w:t>V případě přímých či nepřímých odkazů na určité dodavatele nebo výrobky, nebo patenty na vynálezy, užitné vzory, průmyslové vzory, ochranné známky nebo označení původu je v souladu s § 89 odst. 6 ZZVZ možné nabídnout i jiné, rovnocenné řešení.</w:t>
      </w:r>
      <w:r>
        <w:rPr>
          <w:rFonts w:ascii="Arial" w:hAnsi="Arial" w:cs="Arial"/>
          <w:sz w:val="20"/>
          <w:szCs w:val="20"/>
        </w:rPr>
        <w:t xml:space="preserve"> Ji</w:t>
      </w:r>
      <w:r w:rsidRPr="00F23322">
        <w:rPr>
          <w:rFonts w:ascii="Arial" w:hAnsi="Arial" w:cs="Arial"/>
          <w:sz w:val="20"/>
          <w:szCs w:val="20"/>
        </w:rPr>
        <w:t xml:space="preserve">né, rovnocenné řešení může </w:t>
      </w:r>
      <w:r>
        <w:rPr>
          <w:rFonts w:ascii="Arial" w:hAnsi="Arial" w:cs="Arial"/>
          <w:sz w:val="20"/>
          <w:szCs w:val="20"/>
        </w:rPr>
        <w:t xml:space="preserve">být </w:t>
      </w:r>
      <w:r w:rsidRPr="00F23322">
        <w:rPr>
          <w:rFonts w:ascii="Arial" w:hAnsi="Arial" w:cs="Arial"/>
          <w:sz w:val="20"/>
          <w:szCs w:val="20"/>
        </w:rPr>
        <w:t>v souladu s § 90 odst. 3 ZZVZ nabídn</w:t>
      </w:r>
      <w:r>
        <w:rPr>
          <w:rFonts w:ascii="Arial" w:hAnsi="Arial" w:cs="Arial"/>
          <w:sz w:val="20"/>
          <w:szCs w:val="20"/>
        </w:rPr>
        <w:t>uto</w:t>
      </w:r>
      <w:r w:rsidRPr="00F23322">
        <w:rPr>
          <w:rFonts w:ascii="Arial" w:hAnsi="Arial" w:cs="Arial"/>
          <w:sz w:val="20"/>
          <w:szCs w:val="20"/>
        </w:rPr>
        <w:t xml:space="preserve"> i v případě odkazů na normy nebo technické dokumenty</w:t>
      </w:r>
      <w:r>
        <w:rPr>
          <w:rFonts w:ascii="Arial" w:hAnsi="Arial" w:cs="Arial"/>
          <w:sz w:val="20"/>
          <w:szCs w:val="20"/>
        </w:rPr>
        <w:t xml:space="preserve"> (definované v § 90 odst. 1 a 2 ZZVZ).  </w:t>
      </w:r>
    </w:p>
    <w:p w14:paraId="5B09F175" w14:textId="77777777" w:rsidR="00254370" w:rsidRDefault="00254370" w:rsidP="00254370">
      <w:pPr>
        <w:pStyle w:val="Zkladntextodsazen"/>
        <w:ind w:left="0"/>
      </w:pPr>
    </w:p>
    <w:p w14:paraId="27810EE4" w14:textId="77777777" w:rsidR="000D4BAB" w:rsidRDefault="000D4BAB" w:rsidP="00F535DF">
      <w:pPr>
        <w:pStyle w:val="Zkladntextodsazen"/>
        <w:ind w:left="0"/>
      </w:pPr>
    </w:p>
    <w:p w14:paraId="1D251533" w14:textId="77777777" w:rsidR="000D4BAB" w:rsidRDefault="000D4BAB" w:rsidP="00F535DF">
      <w:pPr>
        <w:pStyle w:val="Zkladntextodsazen"/>
        <w:ind w:left="0"/>
      </w:pPr>
    </w:p>
    <w:p w14:paraId="32AB0D3C" w14:textId="77777777" w:rsidR="000D4BAB" w:rsidRDefault="000D4BAB" w:rsidP="00F535DF">
      <w:pPr>
        <w:pStyle w:val="Zkladntextodsazen"/>
        <w:ind w:left="0"/>
      </w:pPr>
    </w:p>
    <w:p w14:paraId="67278A1D" w14:textId="77777777" w:rsidR="000D4BAB" w:rsidRDefault="000D4BAB" w:rsidP="00F535DF">
      <w:pPr>
        <w:pStyle w:val="Zkladntextodsazen"/>
        <w:ind w:left="0"/>
      </w:pPr>
    </w:p>
    <w:p w14:paraId="72EA7A23" w14:textId="77777777" w:rsidR="009B5A8D" w:rsidRDefault="009B5A8D" w:rsidP="00F535DF">
      <w:pPr>
        <w:pStyle w:val="Zkladntextodsazen"/>
        <w:ind w:left="0"/>
      </w:pPr>
    </w:p>
    <w:p w14:paraId="285C775E" w14:textId="77777777" w:rsidR="009B5A8D" w:rsidRDefault="009B5A8D" w:rsidP="00F535DF">
      <w:pPr>
        <w:pStyle w:val="Zkladntextodsazen"/>
        <w:ind w:left="0"/>
      </w:pPr>
    </w:p>
    <w:p w14:paraId="7E5C254A" w14:textId="77777777" w:rsidR="009B5A8D" w:rsidRDefault="009B5A8D" w:rsidP="00F535DF">
      <w:pPr>
        <w:pStyle w:val="Zkladntextodsazen"/>
        <w:ind w:left="0"/>
      </w:pPr>
    </w:p>
    <w:p w14:paraId="300F8769" w14:textId="77777777" w:rsidR="009B5A8D" w:rsidRDefault="009B5A8D" w:rsidP="00F535DF">
      <w:pPr>
        <w:pStyle w:val="Zkladntextodsazen"/>
        <w:ind w:left="0"/>
      </w:pPr>
    </w:p>
    <w:p w14:paraId="5ECAA6FA" w14:textId="77777777" w:rsidR="009B5A8D" w:rsidRDefault="009B5A8D" w:rsidP="00F535DF">
      <w:pPr>
        <w:pStyle w:val="Zkladntextodsazen"/>
        <w:ind w:left="0"/>
      </w:pPr>
    </w:p>
    <w:p w14:paraId="1F74AAE0" w14:textId="77777777" w:rsidR="009B5A8D" w:rsidRDefault="009B5A8D" w:rsidP="00F535DF">
      <w:pPr>
        <w:pStyle w:val="Zkladntextodsazen"/>
        <w:ind w:left="0"/>
      </w:pPr>
    </w:p>
    <w:p w14:paraId="59CC15FC" w14:textId="77777777" w:rsidR="009B5A8D" w:rsidRDefault="009B5A8D" w:rsidP="00F535DF">
      <w:pPr>
        <w:pStyle w:val="Zkladntextodsazen"/>
        <w:ind w:left="0"/>
      </w:pPr>
    </w:p>
    <w:p w14:paraId="057450BF" w14:textId="77777777" w:rsidR="009B5A8D" w:rsidRDefault="009B5A8D" w:rsidP="00F535DF">
      <w:pPr>
        <w:pStyle w:val="Zkladntextodsazen"/>
        <w:ind w:left="0"/>
      </w:pPr>
    </w:p>
    <w:p w14:paraId="5A4A6DF3" w14:textId="77777777" w:rsidR="000D4BAB" w:rsidRDefault="000D4BAB" w:rsidP="00F535DF">
      <w:pPr>
        <w:pStyle w:val="Zkladntextodsazen"/>
        <w:ind w:left="0"/>
      </w:pPr>
    </w:p>
    <w:p w14:paraId="521DD07B" w14:textId="77777777" w:rsidR="0053665A" w:rsidRDefault="0053665A" w:rsidP="0053665A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spacing w:before="240"/>
        <w:rPr>
          <w:lang w:val="cs-CZ"/>
        </w:rPr>
      </w:pPr>
      <w:r>
        <w:rPr>
          <w:rFonts w:ascii="Arial" w:hAnsi="Arial" w:cs="Arial"/>
          <w:b/>
          <w:bCs/>
          <w:sz w:val="24"/>
          <w:szCs w:val="24"/>
          <w:lang w:val="cs-CZ"/>
        </w:rPr>
        <w:lastRenderedPageBreak/>
        <w:t xml:space="preserve">PODLAHOVÁ KRYTINA </w:t>
      </w:r>
      <w:r>
        <w:rPr>
          <w:rFonts w:ascii="Arial" w:hAnsi="Arial" w:cs="Arial"/>
          <w:b/>
          <w:bCs/>
          <w:sz w:val="24"/>
          <w:szCs w:val="24"/>
          <w:lang w:val="cs-CZ"/>
        </w:rPr>
        <w:br/>
      </w:r>
      <w:r w:rsidRPr="00AE39F4">
        <w:rPr>
          <w:rFonts w:ascii="Arial" w:hAnsi="Arial" w:cs="Arial"/>
          <w:lang w:val="cs-CZ"/>
        </w:rPr>
        <w:t>(</w:t>
      </w:r>
      <w:r w:rsidRPr="0053665A">
        <w:rPr>
          <w:rFonts w:ascii="Arial" w:hAnsi="Arial" w:cs="Arial"/>
          <w:lang w:val="cs-CZ"/>
        </w:rPr>
        <w:t>plošně lepené přírodní linoleum)</w:t>
      </w:r>
      <w:r>
        <w:rPr>
          <w:lang w:val="cs-CZ"/>
        </w:rPr>
        <w:t xml:space="preserve">  </w:t>
      </w:r>
    </w:p>
    <w:p w14:paraId="5CD3E3AF" w14:textId="590E35D0" w:rsidR="00302ECE" w:rsidRPr="00302ECE" w:rsidRDefault="00302ECE" w:rsidP="0053665A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spacing w:before="240"/>
        <w:rPr>
          <w:rFonts w:ascii="Arial" w:hAnsi="Arial" w:cs="Arial"/>
          <w:lang w:val="cs-CZ"/>
        </w:rPr>
      </w:pPr>
      <w:r w:rsidRPr="00302ECE">
        <w:rPr>
          <w:rFonts w:ascii="Arial" w:hAnsi="Arial" w:cs="Arial"/>
          <w:lang w:val="cs-CZ"/>
        </w:rPr>
        <w:t xml:space="preserve">Tabulka </w:t>
      </w:r>
      <w:r w:rsidR="00362AF9">
        <w:rPr>
          <w:rFonts w:ascii="Arial" w:hAnsi="Arial" w:cs="Arial"/>
          <w:lang w:val="cs-CZ"/>
        </w:rPr>
        <w:t>2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1"/>
        <w:gridCol w:w="2552"/>
      </w:tblGrid>
      <w:tr w:rsidR="0053665A" w14:paraId="5155D46E" w14:textId="77777777" w:rsidTr="00F41CD0">
        <w:trPr>
          <w:trHeight w:val="638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2AB15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Výrobce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1DCA" w14:textId="77777777" w:rsidR="0053665A" w:rsidRPr="00487A06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53665A" w14:paraId="33684E3D" w14:textId="77777777" w:rsidTr="00F41CD0">
        <w:trPr>
          <w:trHeight w:val="638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35826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Název, obchodní označení apod.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9A1FE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53665A" w14:paraId="2B95D9DE" w14:textId="77777777" w:rsidTr="00F41CD0">
        <w:trPr>
          <w:trHeight w:val="510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8E4025" w14:textId="77777777" w:rsidR="0053665A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byly stanovené zadavatelem 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  <w:t xml:space="preserve">tzv. minimální (povinné).  </w:t>
            </w:r>
          </w:p>
          <w:p w14:paraId="433F97F1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B4E3D8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sz w:val="20"/>
                <w:szCs w:val="20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</w:tc>
      </w:tr>
      <w:tr w:rsidR="0053665A" w14:paraId="12C4BD35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2ED3F1FE" w14:textId="77777777" w:rsidR="0053665A" w:rsidRPr="00C35202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C35202">
              <w:rPr>
                <w:rFonts w:ascii="Arial" w:hAnsi="Arial" w:cs="Arial"/>
                <w:sz w:val="20"/>
                <w:szCs w:val="20"/>
              </w:rPr>
              <w:t xml:space="preserve">přírodní linoleum podle ČSN EN 548, s obsahem korku, dvouvrstvé, </w:t>
            </w:r>
            <w:r w:rsidRPr="00C35202">
              <w:rPr>
                <w:rFonts w:ascii="Arial" w:hAnsi="Arial" w:cs="Arial"/>
                <w:sz w:val="20"/>
                <w:szCs w:val="20"/>
              </w:rPr>
              <w:br/>
              <w:t xml:space="preserve">tloušťka </w:t>
            </w:r>
            <w:r w:rsidR="003A0A84" w:rsidRPr="00C35202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Pr="00C35202">
              <w:rPr>
                <w:rFonts w:ascii="Arial" w:hAnsi="Arial" w:cs="Arial"/>
                <w:sz w:val="20"/>
                <w:szCs w:val="20"/>
              </w:rPr>
              <w:t>2,5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756A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72AD5C5C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209B60FD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povrchová úprava akrylovým voskem, dvouvrstvá</w:t>
            </w:r>
          </w:p>
          <w:p w14:paraId="03E48F5F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F199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107C75F3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7FBD3745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třída zátěže 23/34/42 podle ČSN EN 685</w:t>
            </w:r>
          </w:p>
          <w:p w14:paraId="18FE4A0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C109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ED5D2E6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11C5B28A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skluznost R9 podle BGR 181/součinitel smykového tření min. 0,6</w:t>
            </w:r>
          </w:p>
          <w:p w14:paraId="685F01A4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E28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7CCE15EF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4C08AAAE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reakce na oheň Cfl-s1 podle ČSN EN 13501-1</w:t>
            </w:r>
          </w:p>
          <w:p w14:paraId="0388A8FC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81DF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CDD4DE5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092C6E6F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kročejový útlum min. 4 dB podle ČSN EN ISO 10140</w:t>
            </w:r>
          </w:p>
          <w:p w14:paraId="08954E80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447D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C6A04D3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310225E8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zbytkový otlak ≤ 0,15 mm podle EN ISO 24343-1</w:t>
            </w:r>
          </w:p>
          <w:p w14:paraId="3A74F55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5166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28C37D24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6A47F974" w14:textId="77777777" w:rsidR="0053665A" w:rsidRDefault="00713FF9" w:rsidP="009879C9">
            <w:pPr>
              <w:autoSpaceDE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vyhovující dle zkoušky typu W pro kolečkovou židli podle ISO 4918</w:t>
            </w:r>
          </w:p>
          <w:p w14:paraId="6639B912" w14:textId="77777777" w:rsidR="000E16DA" w:rsidRPr="00713FF9" w:rsidRDefault="000E16D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D0E3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6A6C314F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6EA49E66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 xml:space="preserve">barevná stálost stupně ≥ 6 podle ČSN EN ISO </w:t>
            </w:r>
            <w:proofErr w:type="gramStart"/>
            <w:r w:rsidRPr="00713FF9">
              <w:rPr>
                <w:rFonts w:ascii="Arial" w:hAnsi="Arial" w:cs="Arial"/>
                <w:sz w:val="20"/>
                <w:szCs w:val="20"/>
              </w:rPr>
              <w:t>105-B02</w:t>
            </w:r>
            <w:proofErr w:type="gramEnd"/>
          </w:p>
          <w:p w14:paraId="3C5DA47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B5B58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67FB92C2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53AC84BB" w14:textId="77777777" w:rsidR="00925C7D" w:rsidRPr="00C63D46" w:rsidRDefault="00925C7D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63D46">
              <w:rPr>
                <w:rFonts w:ascii="Arial" w:hAnsi="Arial" w:cs="Arial"/>
                <w:sz w:val="20"/>
                <w:szCs w:val="20"/>
              </w:rPr>
              <w:t xml:space="preserve">Barevnost </w:t>
            </w:r>
            <w:proofErr w:type="spellStart"/>
            <w:r w:rsidRPr="00C63D46">
              <w:rPr>
                <w:rFonts w:ascii="Arial" w:hAnsi="Arial" w:cs="Arial"/>
                <w:sz w:val="20"/>
                <w:szCs w:val="20"/>
              </w:rPr>
              <w:t>tmavěčervenohnědá</w:t>
            </w:r>
            <w:proofErr w:type="spellEnd"/>
          </w:p>
          <w:p w14:paraId="1C6CDC64" w14:textId="77777777" w:rsidR="00836575" w:rsidRPr="00713FF9" w:rsidRDefault="00213051" w:rsidP="00836575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  <w:r w:rsidRPr="00C63D46">
              <w:rPr>
                <w:rFonts w:ascii="Arial" w:hAnsi="Arial" w:cs="Arial"/>
                <w:sz w:val="20"/>
                <w:szCs w:val="20"/>
              </w:rPr>
              <w:t xml:space="preserve">odpovídající 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>referenční</w:t>
            </w:r>
            <w:r w:rsidRPr="00C63D46">
              <w:rPr>
                <w:rFonts w:ascii="Arial" w:hAnsi="Arial" w:cs="Arial"/>
                <w:sz w:val="20"/>
                <w:szCs w:val="20"/>
              </w:rPr>
              <w:t>mu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dekor</w:t>
            </w:r>
            <w:r w:rsidRPr="00C63D46">
              <w:rPr>
                <w:rFonts w:ascii="Arial" w:hAnsi="Arial" w:cs="Arial"/>
                <w:sz w:val="20"/>
                <w:szCs w:val="20"/>
              </w:rPr>
              <w:t>u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linolea DLW Linoleum – </w:t>
            </w:r>
            <w:proofErr w:type="spellStart"/>
            <w:r w:rsidR="00713FF9" w:rsidRPr="00C63D46">
              <w:rPr>
                <w:rFonts w:ascii="Arial" w:hAnsi="Arial" w:cs="Arial"/>
                <w:sz w:val="20"/>
                <w:szCs w:val="20"/>
              </w:rPr>
              <w:t>Marmorette</w:t>
            </w:r>
            <w:proofErr w:type="spellEnd"/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PUR – 125-108</w:t>
            </w:r>
            <w:r w:rsidR="008365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1D3">
              <w:rPr>
                <w:rFonts w:ascii="Arial" w:hAnsi="Arial" w:cs="Arial"/>
                <w:sz w:val="20"/>
                <w:szCs w:val="20"/>
              </w:rPr>
              <w:t>uvedenému</w:t>
            </w:r>
            <w:r w:rsidR="00EF5EAB">
              <w:rPr>
                <w:rFonts w:ascii="Arial" w:hAnsi="Arial" w:cs="Arial"/>
                <w:sz w:val="20"/>
                <w:szCs w:val="20"/>
              </w:rPr>
              <w:t xml:space="preserve"> v projektové dokumentaci</w:t>
            </w:r>
            <w:r w:rsidR="00AC21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FB5BB" w14:textId="77777777" w:rsidR="0053665A" w:rsidRPr="000220D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</w:p>
        </w:tc>
      </w:tr>
    </w:tbl>
    <w:p w14:paraId="393A15C9" w14:textId="77777777" w:rsidR="00D90B19" w:rsidRDefault="00D90B19" w:rsidP="00F0348D"/>
    <w:p w14:paraId="04629CC9" w14:textId="41972A52" w:rsidR="009879C9" w:rsidRPr="00B65D22" w:rsidRDefault="009879C9" w:rsidP="009879C9">
      <w:pPr>
        <w:pStyle w:val="Zkladntextodsazen"/>
        <w:ind w:left="0"/>
        <w:rPr>
          <w:b/>
          <w:bCs/>
        </w:rPr>
      </w:pPr>
      <w:r w:rsidRPr="00B65D22">
        <w:rPr>
          <w:b/>
          <w:bCs/>
        </w:rPr>
        <w:t>Návod k</w:t>
      </w:r>
      <w:r w:rsidR="00362AF9">
        <w:rPr>
          <w:b/>
          <w:bCs/>
        </w:rPr>
        <w:t> </w:t>
      </w:r>
      <w:r w:rsidRPr="00B65D22">
        <w:rPr>
          <w:b/>
          <w:bCs/>
        </w:rPr>
        <w:t>vyplnění</w:t>
      </w:r>
      <w:r w:rsidR="00362AF9">
        <w:rPr>
          <w:b/>
          <w:bCs/>
        </w:rPr>
        <w:t xml:space="preserve">: </w:t>
      </w:r>
    </w:p>
    <w:p w14:paraId="5625798D" w14:textId="6E1E1EB9" w:rsidR="009879C9" w:rsidRDefault="009879C9" w:rsidP="009879C9">
      <w:pPr>
        <w:pStyle w:val="Zkladntextodsazen"/>
        <w:ind w:left="0"/>
      </w:pPr>
      <w:r w:rsidRPr="00B65D22">
        <w:t xml:space="preserve">Účastník zadávacího řízení uvede do pravého sloupce označeného Nabídnuto* údaje prokazující splnění technických podmínek uvedených v prostředním sloupci. </w:t>
      </w:r>
      <w:r w:rsidRPr="00B65D22">
        <w:rPr>
          <w:b/>
          <w:bCs/>
        </w:rPr>
        <w:t xml:space="preserve">V případě </w:t>
      </w:r>
      <w:r w:rsidR="00F8575E">
        <w:rPr>
          <w:b/>
          <w:bCs/>
        </w:rPr>
        <w:t xml:space="preserve">požadované </w:t>
      </w:r>
      <w:r w:rsidRPr="00B65D22">
        <w:rPr>
          <w:b/>
          <w:bCs/>
        </w:rPr>
        <w:t xml:space="preserve">číselné </w:t>
      </w:r>
      <w:r w:rsidRPr="008A30B2">
        <w:rPr>
          <w:b/>
          <w:bCs/>
        </w:rPr>
        <w:t xml:space="preserve">hodnoty </w:t>
      </w:r>
      <w:r w:rsidRPr="008A30B2">
        <w:t>(</w:t>
      </w:r>
      <w:r w:rsidR="00F8575E" w:rsidRPr="008A30B2">
        <w:t>tloušťka, kročejový útlum, zbytkový otlak apod.</w:t>
      </w:r>
      <w:r w:rsidRPr="008A30B2">
        <w:t>)</w:t>
      </w:r>
      <w:r w:rsidRPr="008A30B2">
        <w:rPr>
          <w:b/>
          <w:bCs/>
        </w:rPr>
        <w:t xml:space="preserve"> uvede přímo nabízenou hodnotu a v případě podmínky popsané slovně uvede ANO/NE,</w:t>
      </w:r>
      <w:r w:rsidRPr="008A30B2">
        <w:t xml:space="preserve"> podle toho, zda nabízený </w:t>
      </w:r>
      <w:r w:rsidRPr="00B65D22">
        <w:t>výrobek uvedenou technickou specifikaci splňuje.</w:t>
      </w:r>
      <w:r>
        <w:t xml:space="preserve"> </w:t>
      </w:r>
    </w:p>
    <w:p w14:paraId="76B4E857" w14:textId="77777777" w:rsidR="0053665A" w:rsidRDefault="00F23322" w:rsidP="00F0348D">
      <w:r>
        <w:t xml:space="preserve"> </w:t>
      </w:r>
    </w:p>
    <w:p w14:paraId="154254CF" w14:textId="77777777" w:rsidR="00666404" w:rsidRDefault="00666404" w:rsidP="00F23322">
      <w:pPr>
        <w:jc w:val="both"/>
        <w:rPr>
          <w:rFonts w:ascii="Arial" w:hAnsi="Arial" w:cs="Arial"/>
          <w:sz w:val="20"/>
          <w:szCs w:val="20"/>
        </w:rPr>
      </w:pPr>
    </w:p>
    <w:p w14:paraId="2CBC3EC6" w14:textId="433CB21E" w:rsidR="00F23322" w:rsidRDefault="00AD279B" w:rsidP="00F233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technické podmínky uvedené </w:t>
      </w:r>
      <w:r w:rsidR="0058197A">
        <w:rPr>
          <w:rFonts w:ascii="Arial" w:hAnsi="Arial" w:cs="Arial"/>
          <w:sz w:val="20"/>
          <w:szCs w:val="20"/>
        </w:rPr>
        <w:t xml:space="preserve">v Tabulce </w:t>
      </w:r>
      <w:r w:rsidR="00407AD3">
        <w:rPr>
          <w:rFonts w:ascii="Arial" w:hAnsi="Arial" w:cs="Arial"/>
          <w:sz w:val="20"/>
          <w:szCs w:val="20"/>
        </w:rPr>
        <w:t xml:space="preserve">2 </w:t>
      </w:r>
      <w:r w:rsidR="0058197A">
        <w:rPr>
          <w:rFonts w:ascii="Arial" w:hAnsi="Arial" w:cs="Arial"/>
          <w:sz w:val="20"/>
          <w:szCs w:val="20"/>
        </w:rPr>
        <w:t>platí:</w:t>
      </w:r>
    </w:p>
    <w:p w14:paraId="4CC106E6" w14:textId="77777777" w:rsidR="00F0348D" w:rsidRPr="00F23322" w:rsidRDefault="00F23322" w:rsidP="00254370">
      <w:pPr>
        <w:jc w:val="both"/>
        <w:rPr>
          <w:sz w:val="20"/>
          <w:szCs w:val="20"/>
        </w:rPr>
      </w:pPr>
      <w:r w:rsidRPr="00F23322">
        <w:rPr>
          <w:rFonts w:ascii="Arial" w:hAnsi="Arial" w:cs="Arial"/>
          <w:sz w:val="20"/>
          <w:szCs w:val="20"/>
        </w:rPr>
        <w:t>V případě přímých či nepřímých odkazů na určité dodavatele nebo výrobky, nebo patenty na vynálezy, užitné vzory, průmyslové vzory, ochranné známky nebo označení původu je v souladu s § 89 odst. 6 ZZVZ možné nabídnout i jiné, rovnocenné řešení.</w:t>
      </w:r>
      <w:r>
        <w:rPr>
          <w:rFonts w:ascii="Arial" w:hAnsi="Arial" w:cs="Arial"/>
          <w:sz w:val="20"/>
          <w:szCs w:val="20"/>
        </w:rPr>
        <w:t xml:space="preserve"> Ji</w:t>
      </w:r>
      <w:r w:rsidRPr="00F23322">
        <w:rPr>
          <w:rFonts w:ascii="Arial" w:hAnsi="Arial" w:cs="Arial"/>
          <w:sz w:val="20"/>
          <w:szCs w:val="20"/>
        </w:rPr>
        <w:t xml:space="preserve">né, rovnocenné řešení může </w:t>
      </w:r>
      <w:r>
        <w:rPr>
          <w:rFonts w:ascii="Arial" w:hAnsi="Arial" w:cs="Arial"/>
          <w:sz w:val="20"/>
          <w:szCs w:val="20"/>
        </w:rPr>
        <w:t xml:space="preserve">být </w:t>
      </w:r>
      <w:r w:rsidRPr="00F23322">
        <w:rPr>
          <w:rFonts w:ascii="Arial" w:hAnsi="Arial" w:cs="Arial"/>
          <w:sz w:val="20"/>
          <w:szCs w:val="20"/>
        </w:rPr>
        <w:t>v souladu s § 90 odst. 3 ZZVZ nabídn</w:t>
      </w:r>
      <w:r>
        <w:rPr>
          <w:rFonts w:ascii="Arial" w:hAnsi="Arial" w:cs="Arial"/>
          <w:sz w:val="20"/>
          <w:szCs w:val="20"/>
        </w:rPr>
        <w:t>uto</w:t>
      </w:r>
      <w:r w:rsidRPr="00F23322">
        <w:rPr>
          <w:rFonts w:ascii="Arial" w:hAnsi="Arial" w:cs="Arial"/>
          <w:sz w:val="20"/>
          <w:szCs w:val="20"/>
        </w:rPr>
        <w:t xml:space="preserve"> i v případě odkazů na normy nebo technické dokumenty</w:t>
      </w:r>
      <w:r>
        <w:rPr>
          <w:rFonts w:ascii="Arial" w:hAnsi="Arial" w:cs="Arial"/>
          <w:sz w:val="20"/>
          <w:szCs w:val="20"/>
        </w:rPr>
        <w:t xml:space="preserve"> (</w:t>
      </w:r>
      <w:r w:rsidR="0076261B">
        <w:rPr>
          <w:rFonts w:ascii="Arial" w:hAnsi="Arial" w:cs="Arial"/>
          <w:sz w:val="20"/>
          <w:szCs w:val="20"/>
        </w:rPr>
        <w:t>definované v</w:t>
      </w:r>
      <w:r>
        <w:rPr>
          <w:rFonts w:ascii="Arial" w:hAnsi="Arial" w:cs="Arial"/>
          <w:sz w:val="20"/>
          <w:szCs w:val="20"/>
        </w:rPr>
        <w:t xml:space="preserve"> § 90 odst. 1 a 2 ZZVZ). </w:t>
      </w:r>
      <w:r w:rsidR="0058197A">
        <w:rPr>
          <w:rFonts w:ascii="Arial" w:hAnsi="Arial" w:cs="Arial"/>
          <w:sz w:val="20"/>
          <w:szCs w:val="20"/>
        </w:rPr>
        <w:t xml:space="preserve"> </w:t>
      </w:r>
    </w:p>
    <w:p w14:paraId="24327EA5" w14:textId="1553E386" w:rsidR="00F0348D" w:rsidRDefault="00F0348D" w:rsidP="00055043">
      <w:pPr>
        <w:pStyle w:val="Zkladntextodsazen"/>
        <w:ind w:left="0"/>
      </w:pPr>
    </w:p>
    <w:p w14:paraId="4E4C4DC4" w14:textId="6125620C" w:rsidR="00BD4D31" w:rsidRDefault="00BD4D31" w:rsidP="00055043">
      <w:pPr>
        <w:pStyle w:val="Zkladntextodsazen"/>
        <w:ind w:left="0"/>
      </w:pPr>
    </w:p>
    <w:p w14:paraId="722F4584" w14:textId="1A8ACD05" w:rsidR="00BD4D31" w:rsidRDefault="00BD4D31" w:rsidP="00055043">
      <w:pPr>
        <w:pStyle w:val="Zkladntextodsazen"/>
        <w:ind w:left="0"/>
      </w:pPr>
    </w:p>
    <w:p w14:paraId="59E7FA3A" w14:textId="337772DD" w:rsidR="00BD4D31" w:rsidRDefault="00BD4D31" w:rsidP="00055043">
      <w:pPr>
        <w:pStyle w:val="Zkladntextodsazen"/>
        <w:ind w:left="0"/>
      </w:pPr>
    </w:p>
    <w:p w14:paraId="0A565979" w14:textId="77777777" w:rsidR="00BD4D31" w:rsidRDefault="00BD4D31" w:rsidP="00055043">
      <w:pPr>
        <w:pStyle w:val="Zkladntextodsazen"/>
        <w:ind w:left="0"/>
        <w:rPr>
          <w:b/>
          <w:bCs/>
          <w:i w:val="0"/>
          <w:iCs w:val="0"/>
        </w:rPr>
      </w:pPr>
    </w:p>
    <w:p w14:paraId="087E626D" w14:textId="556121B1" w:rsidR="00BD4D31" w:rsidRPr="00BD4D31" w:rsidRDefault="00BD4D31" w:rsidP="00055043">
      <w:pPr>
        <w:pStyle w:val="Zkladntextodsazen"/>
        <w:ind w:left="0"/>
        <w:rPr>
          <w:b/>
          <w:bCs/>
          <w:i w:val="0"/>
          <w:iCs w:val="0"/>
        </w:rPr>
      </w:pPr>
      <w:r w:rsidRPr="00BD4D31">
        <w:rPr>
          <w:b/>
          <w:bCs/>
          <w:i w:val="0"/>
          <w:iCs w:val="0"/>
        </w:rPr>
        <w:t>REKAPITULACE POČTU SEDADEL PODLE ROZMĚROVÝCH TYPŮ</w:t>
      </w:r>
    </w:p>
    <w:p w14:paraId="5E7ADF8F" w14:textId="77777777" w:rsidR="00BD4D31" w:rsidRDefault="00BD4D31" w:rsidP="00055043">
      <w:pPr>
        <w:pStyle w:val="Zkladntextodsazen"/>
        <w:ind w:left="0"/>
      </w:pPr>
    </w:p>
    <w:p w14:paraId="321C09F7" w14:textId="78B703C5" w:rsidR="00BD4D31" w:rsidRDefault="00BD4D31" w:rsidP="00055043">
      <w:pPr>
        <w:pStyle w:val="Zkladntextodsazen"/>
        <w:ind w:left="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386"/>
        <w:gridCol w:w="2268"/>
      </w:tblGrid>
      <w:tr w:rsidR="00BD4D31" w:rsidRPr="008B309A" w14:paraId="74AAD390" w14:textId="77777777" w:rsidTr="00BD4D31">
        <w:trPr>
          <w:trHeight w:val="744"/>
        </w:trPr>
        <w:tc>
          <w:tcPr>
            <w:tcW w:w="1418" w:type="dxa"/>
          </w:tcPr>
          <w:p w14:paraId="6C067A84" w14:textId="77777777" w:rsidR="00BD4D31" w:rsidRPr="001362E9" w:rsidRDefault="00BD4D31" w:rsidP="00FF209F">
            <w:pPr>
              <w:rPr>
                <w:rFonts w:ascii="Arial" w:hAnsi="Arial" w:cs="Arial"/>
                <w:sz w:val="22"/>
                <w:szCs w:val="22"/>
              </w:rPr>
            </w:pPr>
            <w:r w:rsidRPr="001362E9">
              <w:rPr>
                <w:rFonts w:ascii="Arial" w:hAnsi="Arial" w:cs="Arial"/>
                <w:sz w:val="22"/>
                <w:szCs w:val="22"/>
              </w:rPr>
              <w:t>TYP</w:t>
            </w:r>
          </w:p>
        </w:tc>
        <w:tc>
          <w:tcPr>
            <w:tcW w:w="5386" w:type="dxa"/>
          </w:tcPr>
          <w:p w14:paraId="4F9714FC" w14:textId="77777777" w:rsidR="00BD4D31" w:rsidRPr="001362E9" w:rsidRDefault="00BD4D31" w:rsidP="00FF209F">
            <w:pPr>
              <w:rPr>
                <w:rFonts w:ascii="Arial" w:hAnsi="Arial" w:cs="Arial"/>
                <w:sz w:val="22"/>
                <w:szCs w:val="22"/>
              </w:rPr>
            </w:pPr>
            <w:r w:rsidRPr="001362E9">
              <w:rPr>
                <w:rFonts w:ascii="Arial" w:hAnsi="Arial" w:cs="Arial"/>
                <w:sz w:val="22"/>
                <w:szCs w:val="22"/>
              </w:rPr>
              <w:t>POPIS</w:t>
            </w:r>
          </w:p>
        </w:tc>
        <w:tc>
          <w:tcPr>
            <w:tcW w:w="2268" w:type="dxa"/>
            <w:shd w:val="clear" w:color="auto" w:fill="auto"/>
          </w:tcPr>
          <w:p w14:paraId="720CEB46" w14:textId="77777777" w:rsidR="00BD4D31" w:rsidRPr="001362E9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62E9">
              <w:rPr>
                <w:rFonts w:ascii="Arial" w:hAnsi="Arial" w:cs="Arial"/>
                <w:sz w:val="22"/>
                <w:szCs w:val="22"/>
              </w:rPr>
              <w:t>KUSY</w:t>
            </w:r>
          </w:p>
        </w:tc>
      </w:tr>
      <w:tr w:rsidR="00BD4D31" w:rsidRPr="008B309A" w14:paraId="5745B2C5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58833452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1</w:t>
            </w:r>
          </w:p>
          <w:p w14:paraId="3C7B151E" w14:textId="77777777" w:rsidR="00BD4D31" w:rsidRPr="00F6376C" w:rsidRDefault="00BD4D31" w:rsidP="00FF209F">
            <w:pPr>
              <w:pStyle w:val="Odstavecseseznamem"/>
              <w:ind w:left="0" w:right="-130"/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8E5E5E1" w14:textId="739D29AA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 920 mm    </w:t>
            </w:r>
            <w:proofErr w:type="gramStart"/>
            <w:r w:rsidRPr="00F6376C">
              <w:rPr>
                <w:rFonts w:ascii="Arial" w:hAnsi="Arial" w:cs="Arial"/>
              </w:rPr>
              <w:t xml:space="preserve">   (</w:t>
            </w:r>
            <w:proofErr w:type="gramEnd"/>
            <w:r w:rsidRPr="00F6376C">
              <w:rPr>
                <w:rFonts w:ascii="Arial" w:hAnsi="Arial" w:cs="Arial"/>
              </w:rPr>
              <w:t xml:space="preserve">výkres č 1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06B0DB9B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450 mm</w:t>
            </w:r>
          </w:p>
          <w:p w14:paraId="49E58E3E" w14:textId="18B2592A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vzdálenost </w:t>
            </w:r>
            <w:r w:rsidRPr="00F6376C">
              <w:rPr>
                <w:rFonts w:ascii="Arial" w:hAnsi="Arial" w:cs="Arial"/>
              </w:rPr>
              <w:t>550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8EBE90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259</w:t>
            </w:r>
          </w:p>
          <w:p w14:paraId="2D314C37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(+ 4 rezervní)</w:t>
            </w:r>
          </w:p>
        </w:tc>
      </w:tr>
      <w:tr w:rsidR="00BD4D31" w:rsidRPr="008B309A" w14:paraId="5CB3B597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27E812C6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2</w:t>
            </w:r>
          </w:p>
        </w:tc>
        <w:tc>
          <w:tcPr>
            <w:tcW w:w="5386" w:type="dxa"/>
          </w:tcPr>
          <w:p w14:paraId="0D24FC4A" w14:textId="201A495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 920 mm    </w:t>
            </w:r>
            <w:proofErr w:type="gramStart"/>
            <w:r w:rsidRPr="00F6376C">
              <w:rPr>
                <w:rFonts w:ascii="Arial" w:hAnsi="Arial" w:cs="Arial"/>
              </w:rPr>
              <w:t xml:space="preserve">  </w:t>
            </w:r>
            <w:r w:rsidRPr="00F6376C">
              <w:rPr>
                <w:rFonts w:ascii="Arial" w:hAnsi="Arial" w:cs="Arial"/>
                <w:b/>
                <w:bCs/>
              </w:rPr>
              <w:t xml:space="preserve"> </w:t>
            </w:r>
            <w:r w:rsidRPr="00F6376C">
              <w:rPr>
                <w:rFonts w:ascii="Arial" w:hAnsi="Arial" w:cs="Arial"/>
              </w:rPr>
              <w:t>(</w:t>
            </w:r>
            <w:proofErr w:type="gramEnd"/>
            <w:r w:rsidRPr="00F6376C">
              <w:rPr>
                <w:rFonts w:ascii="Arial" w:hAnsi="Arial" w:cs="Arial"/>
              </w:rPr>
              <w:t xml:space="preserve">výkres č 1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5EEF6BDD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450 mm</w:t>
            </w:r>
          </w:p>
          <w:p w14:paraId="2209D3FB" w14:textId="5F8583B3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vzdálenost </w:t>
            </w:r>
            <w:r w:rsidRPr="00F6376C">
              <w:rPr>
                <w:rFonts w:ascii="Arial" w:hAnsi="Arial" w:cs="Arial"/>
              </w:rPr>
              <w:t>540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15FDBA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BD4D31" w:rsidRPr="008B309A" w14:paraId="5DDB1628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754A46C8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3</w:t>
            </w:r>
          </w:p>
        </w:tc>
        <w:tc>
          <w:tcPr>
            <w:tcW w:w="5386" w:type="dxa"/>
          </w:tcPr>
          <w:p w14:paraId="3D8A5A32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Výška: 920 mm    </w:t>
            </w:r>
            <w:proofErr w:type="gramStart"/>
            <w:r w:rsidRPr="00F6376C">
              <w:rPr>
                <w:rFonts w:ascii="Arial" w:hAnsi="Arial" w:cs="Arial"/>
              </w:rPr>
              <w:t xml:space="preserve">  </w:t>
            </w:r>
            <w:r w:rsidRPr="00F6376C">
              <w:rPr>
                <w:rFonts w:ascii="Arial" w:hAnsi="Arial" w:cs="Arial"/>
                <w:b/>
                <w:bCs/>
              </w:rPr>
              <w:t xml:space="preserve"> </w:t>
            </w:r>
            <w:r w:rsidRPr="00F6376C">
              <w:rPr>
                <w:rFonts w:ascii="Arial" w:hAnsi="Arial" w:cs="Arial"/>
              </w:rPr>
              <w:t>(</w:t>
            </w:r>
            <w:proofErr w:type="gramEnd"/>
            <w:r w:rsidRPr="00F6376C">
              <w:rPr>
                <w:rFonts w:ascii="Arial" w:hAnsi="Arial" w:cs="Arial"/>
              </w:rPr>
              <w:t xml:space="preserve">výkres č 2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7FB30D99" w14:textId="77777777" w:rsidR="00BD4D31" w:rsidRPr="00F6376C" w:rsidRDefault="00BD4D31" w:rsidP="00BD4D31">
            <w:pPr>
              <w:pStyle w:val="Odstavecseseznamem"/>
              <w:spacing w:after="0"/>
              <w:ind w:left="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420 mm</w:t>
            </w:r>
          </w:p>
          <w:p w14:paraId="131D93D5" w14:textId="7B819000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vzdálenost </w:t>
            </w:r>
            <w:r w:rsidRPr="00F6376C">
              <w:rPr>
                <w:rFonts w:ascii="Arial" w:hAnsi="Arial" w:cs="Arial"/>
              </w:rPr>
              <w:t>550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BCFF8F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</w:p>
          <w:p w14:paraId="1DA4FF19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(+ 1 rezervní)</w:t>
            </w:r>
          </w:p>
        </w:tc>
      </w:tr>
      <w:tr w:rsidR="00BD4D31" w:rsidRPr="008B309A" w14:paraId="2F933A44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38EDDF96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4</w:t>
            </w:r>
          </w:p>
        </w:tc>
        <w:tc>
          <w:tcPr>
            <w:tcW w:w="5386" w:type="dxa"/>
          </w:tcPr>
          <w:p w14:paraId="18A75C47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Výška: 1 100 mm  </w:t>
            </w:r>
            <w:proofErr w:type="gramStart"/>
            <w:r w:rsidRPr="00F6376C">
              <w:rPr>
                <w:rFonts w:ascii="Arial" w:hAnsi="Arial" w:cs="Arial"/>
              </w:rPr>
              <w:t xml:space="preserve">  </w:t>
            </w:r>
            <w:r w:rsidRPr="00F6376C">
              <w:rPr>
                <w:rFonts w:ascii="Arial" w:hAnsi="Arial" w:cs="Arial"/>
                <w:b/>
                <w:bCs/>
              </w:rPr>
              <w:t xml:space="preserve"> </w:t>
            </w:r>
            <w:r w:rsidRPr="00F6376C">
              <w:rPr>
                <w:rFonts w:ascii="Arial" w:hAnsi="Arial" w:cs="Arial"/>
              </w:rPr>
              <w:t>(</w:t>
            </w:r>
            <w:proofErr w:type="gramEnd"/>
            <w:r w:rsidRPr="00F6376C">
              <w:rPr>
                <w:rFonts w:ascii="Arial" w:hAnsi="Arial" w:cs="Arial"/>
              </w:rPr>
              <w:t xml:space="preserve">výkres č 3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678BE103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450 mm</w:t>
            </w:r>
          </w:p>
          <w:p w14:paraId="7C442C64" w14:textId="13887188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vzdálenost </w:t>
            </w:r>
            <w:r w:rsidRPr="00F6376C">
              <w:rPr>
                <w:rFonts w:ascii="Arial" w:hAnsi="Arial" w:cs="Arial"/>
              </w:rPr>
              <w:t>540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6805A4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43</w:t>
            </w:r>
          </w:p>
          <w:p w14:paraId="57AD5498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(+ 1 rezervní)</w:t>
            </w:r>
          </w:p>
        </w:tc>
      </w:tr>
      <w:tr w:rsidR="00BD4D31" w:rsidRPr="008B309A" w14:paraId="124601E1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3E2EFD86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5</w:t>
            </w:r>
          </w:p>
        </w:tc>
        <w:tc>
          <w:tcPr>
            <w:tcW w:w="5386" w:type="dxa"/>
          </w:tcPr>
          <w:p w14:paraId="2BC0C7B6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Výška: 1 100 mm  </w:t>
            </w:r>
            <w:proofErr w:type="gramStart"/>
            <w:r w:rsidRPr="00F6376C">
              <w:rPr>
                <w:rFonts w:ascii="Arial" w:hAnsi="Arial" w:cs="Arial"/>
              </w:rPr>
              <w:t xml:space="preserve">  </w:t>
            </w:r>
            <w:r w:rsidRPr="00F6376C">
              <w:rPr>
                <w:rFonts w:ascii="Arial" w:hAnsi="Arial" w:cs="Arial"/>
                <w:b/>
                <w:bCs/>
              </w:rPr>
              <w:t xml:space="preserve"> </w:t>
            </w:r>
            <w:r w:rsidRPr="00F6376C">
              <w:rPr>
                <w:rFonts w:ascii="Arial" w:hAnsi="Arial" w:cs="Arial"/>
              </w:rPr>
              <w:t>(</w:t>
            </w:r>
            <w:proofErr w:type="gramEnd"/>
            <w:r w:rsidRPr="00F6376C">
              <w:rPr>
                <w:rFonts w:ascii="Arial" w:hAnsi="Arial" w:cs="Arial"/>
              </w:rPr>
              <w:t xml:space="preserve">výkres č 4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1DBA5647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450 mm</w:t>
            </w:r>
          </w:p>
          <w:p w14:paraId="108CAE5F" w14:textId="0429A11D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vzdálenost </w:t>
            </w:r>
            <w:r w:rsidRPr="00F6376C">
              <w:rPr>
                <w:rFonts w:ascii="Arial" w:hAnsi="Arial" w:cs="Arial"/>
              </w:rPr>
              <w:t>550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0A3E6B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76</w:t>
            </w:r>
          </w:p>
          <w:p w14:paraId="2409426C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(+ 1 rezervní)</w:t>
            </w:r>
          </w:p>
        </w:tc>
      </w:tr>
      <w:tr w:rsidR="00BD4D31" w:rsidRPr="008B309A" w14:paraId="5C59909A" w14:textId="77777777" w:rsidTr="00F6376C">
        <w:trPr>
          <w:trHeight w:val="744"/>
        </w:trPr>
        <w:tc>
          <w:tcPr>
            <w:tcW w:w="1418" w:type="dxa"/>
            <w:vAlign w:val="center"/>
          </w:tcPr>
          <w:p w14:paraId="22C2D148" w14:textId="77777777" w:rsidR="00BD4D31" w:rsidRPr="00F6376C" w:rsidRDefault="00BD4D31" w:rsidP="00FF209F">
            <w:pPr>
              <w:pStyle w:val="Odstavecseseznamem"/>
              <w:ind w:left="0" w:right="-130"/>
              <w:jc w:val="center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6</w:t>
            </w:r>
          </w:p>
        </w:tc>
        <w:tc>
          <w:tcPr>
            <w:tcW w:w="5386" w:type="dxa"/>
          </w:tcPr>
          <w:p w14:paraId="26E38801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Výška: 1 200 mm   </w:t>
            </w:r>
            <w:proofErr w:type="gramStart"/>
            <w:r w:rsidRPr="00F6376C">
              <w:rPr>
                <w:rFonts w:ascii="Arial" w:hAnsi="Arial" w:cs="Arial"/>
              </w:rPr>
              <w:t xml:space="preserve">  </w:t>
            </w:r>
            <w:r w:rsidRPr="00F6376C">
              <w:rPr>
                <w:rFonts w:ascii="Arial" w:hAnsi="Arial" w:cs="Arial"/>
                <w:b/>
                <w:bCs/>
              </w:rPr>
              <w:t xml:space="preserve"> </w:t>
            </w:r>
            <w:r w:rsidRPr="00F6376C">
              <w:rPr>
                <w:rFonts w:ascii="Arial" w:hAnsi="Arial" w:cs="Arial"/>
              </w:rPr>
              <w:t>(</w:t>
            </w:r>
            <w:proofErr w:type="gramEnd"/>
            <w:r w:rsidRPr="00F6376C">
              <w:rPr>
                <w:rFonts w:ascii="Arial" w:hAnsi="Arial" w:cs="Arial"/>
              </w:rPr>
              <w:t xml:space="preserve">výkres č 5 </w:t>
            </w:r>
            <w:proofErr w:type="spellStart"/>
            <w:r w:rsidRPr="00F6376C">
              <w:rPr>
                <w:rFonts w:ascii="Arial" w:hAnsi="Arial" w:cs="Arial"/>
              </w:rPr>
              <w:t>a,b</w:t>
            </w:r>
            <w:proofErr w:type="spellEnd"/>
            <w:r w:rsidRPr="00F6376C">
              <w:rPr>
                <w:rFonts w:ascii="Arial" w:hAnsi="Arial" w:cs="Arial"/>
              </w:rPr>
              <w:t>)</w:t>
            </w:r>
          </w:p>
          <w:p w14:paraId="01E567D5" w14:textId="77777777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>• Hloubka 465 mm</w:t>
            </w:r>
          </w:p>
          <w:p w14:paraId="58CD0535" w14:textId="76F2830B" w:rsidR="00BD4D31" w:rsidRPr="00F6376C" w:rsidRDefault="00BD4D31" w:rsidP="00BD4D31">
            <w:pPr>
              <w:pStyle w:val="Odstavecseseznamem"/>
              <w:spacing w:after="0"/>
              <w:ind w:left="0" w:right="-130"/>
              <w:rPr>
                <w:rFonts w:ascii="Arial" w:hAnsi="Arial" w:cs="Arial"/>
              </w:rPr>
            </w:pPr>
            <w:r w:rsidRPr="00F6376C">
              <w:rPr>
                <w:rFonts w:ascii="Arial" w:hAnsi="Arial" w:cs="Arial"/>
              </w:rPr>
              <w:t xml:space="preserve">• </w:t>
            </w:r>
            <w:r w:rsidR="00F6376C" w:rsidRPr="00F6376C">
              <w:rPr>
                <w:rFonts w:ascii="Arial" w:hAnsi="Arial" w:cs="Arial"/>
              </w:rPr>
              <w:t xml:space="preserve">Osová </w:t>
            </w:r>
            <w:proofErr w:type="gramStart"/>
            <w:r w:rsidR="00F6376C" w:rsidRPr="00F6376C">
              <w:rPr>
                <w:rFonts w:ascii="Arial" w:hAnsi="Arial" w:cs="Arial"/>
              </w:rPr>
              <w:t xml:space="preserve">vzdálenost </w:t>
            </w:r>
            <w:r w:rsidRPr="00F6376C">
              <w:rPr>
                <w:rFonts w:ascii="Arial" w:hAnsi="Arial" w:cs="Arial"/>
              </w:rPr>
              <w:t xml:space="preserve"> 550</w:t>
            </w:r>
            <w:proofErr w:type="gramEnd"/>
            <w:r w:rsidRPr="00F6376C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4DB040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56</w:t>
            </w:r>
          </w:p>
          <w:p w14:paraId="5B6F6A9B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(+ 1 rezervní)</w:t>
            </w:r>
          </w:p>
        </w:tc>
      </w:tr>
      <w:tr w:rsidR="00BD4D31" w:rsidRPr="008B309A" w14:paraId="0E25CC4A" w14:textId="77777777" w:rsidTr="00BD4D31">
        <w:trPr>
          <w:trHeight w:val="744"/>
        </w:trPr>
        <w:tc>
          <w:tcPr>
            <w:tcW w:w="6804" w:type="dxa"/>
            <w:gridSpan w:val="2"/>
            <w:vAlign w:val="center"/>
          </w:tcPr>
          <w:p w14:paraId="730D4B0B" w14:textId="77777777" w:rsidR="00BD4D31" w:rsidRPr="00F6376C" w:rsidRDefault="00BD4D31" w:rsidP="00FF209F">
            <w:pPr>
              <w:pStyle w:val="Odstavecseseznamem"/>
              <w:ind w:left="0" w:right="-130"/>
              <w:rPr>
                <w:rFonts w:ascii="Arial" w:hAnsi="Arial" w:cs="Arial"/>
                <w:b/>
                <w:bCs/>
              </w:rPr>
            </w:pPr>
            <w:r w:rsidRPr="00F6376C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04E2CD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376C">
              <w:rPr>
                <w:rFonts w:ascii="Arial" w:hAnsi="Arial" w:cs="Arial"/>
                <w:b/>
                <w:bCs/>
                <w:sz w:val="22"/>
                <w:szCs w:val="22"/>
              </w:rPr>
              <w:t>458</w:t>
            </w:r>
          </w:p>
          <w:p w14:paraId="367DAB6A" w14:textId="77777777" w:rsidR="00BD4D31" w:rsidRPr="00F6376C" w:rsidRDefault="00BD4D31" w:rsidP="00FF20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76C">
              <w:rPr>
                <w:rFonts w:ascii="Arial" w:hAnsi="Arial" w:cs="Arial"/>
                <w:sz w:val="22"/>
                <w:szCs w:val="22"/>
              </w:rPr>
              <w:t>(+ 8 rezervních)</w:t>
            </w:r>
          </w:p>
        </w:tc>
      </w:tr>
    </w:tbl>
    <w:p w14:paraId="5B1AF0FF" w14:textId="77777777" w:rsidR="00BD4D31" w:rsidRDefault="00BD4D31" w:rsidP="00BD4D31">
      <w:pPr>
        <w:pStyle w:val="BodyText21"/>
        <w:widowControl/>
        <w:suppressAutoHyphens w:val="0"/>
        <w:snapToGrid/>
        <w:ind w:left="708"/>
        <w:rPr>
          <w:rFonts w:ascii="Arial" w:hAnsi="Arial" w:cs="Arial"/>
          <w:szCs w:val="22"/>
        </w:rPr>
      </w:pPr>
    </w:p>
    <w:p w14:paraId="339C56BB" w14:textId="735088CE" w:rsidR="00BD4D31" w:rsidRPr="005F715C" w:rsidRDefault="00BD4D31" w:rsidP="00BD4D31">
      <w:pPr>
        <w:pStyle w:val="BodyText21"/>
        <w:widowControl/>
        <w:suppressAutoHyphens w:val="0"/>
        <w:snapToGrid/>
        <w:rPr>
          <w:rFonts w:ascii="Arial" w:hAnsi="Arial" w:cs="Arial"/>
          <w:szCs w:val="22"/>
        </w:rPr>
      </w:pPr>
      <w:r w:rsidRPr="005F715C">
        <w:rPr>
          <w:rFonts w:ascii="Arial" w:hAnsi="Arial" w:cs="Arial"/>
          <w:szCs w:val="22"/>
        </w:rPr>
        <w:t xml:space="preserve">Zadavatel u všech výše uvedených rozměrů připouští výrobní rozměrovou toleranci v rozsahu ±5 mm. V rámci realizace zakázky mohou být při osazování sedadel do jednotlivých obloukových řad rozměry dodaných sedadel dále upraveny „na míru“.    </w:t>
      </w:r>
    </w:p>
    <w:p w14:paraId="0FB81396" w14:textId="77777777" w:rsidR="00BD4D31" w:rsidRDefault="00BD4D31" w:rsidP="00BD4D31">
      <w:pPr>
        <w:pStyle w:val="BodyText21"/>
        <w:widowControl/>
        <w:suppressAutoHyphens w:val="0"/>
        <w:snapToGrid/>
        <w:ind w:left="708"/>
        <w:rPr>
          <w:rFonts w:ascii="Arial" w:hAnsi="Arial" w:cs="Arial"/>
          <w:szCs w:val="22"/>
        </w:rPr>
      </w:pPr>
    </w:p>
    <w:p w14:paraId="24216A2F" w14:textId="4BBC9481" w:rsidR="00805F3F" w:rsidRDefault="00805F3F" w:rsidP="00805F3F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Pozn. </w:t>
      </w:r>
    </w:p>
    <w:p w14:paraId="5F7E392A" w14:textId="5E0C979E" w:rsidR="00805F3F" w:rsidRPr="00805F3F" w:rsidRDefault="00805F3F" w:rsidP="00805F3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05F3F">
        <w:rPr>
          <w:rFonts w:ascii="Arial" w:hAnsi="Arial" w:cs="Arial"/>
          <w:i/>
          <w:iCs/>
          <w:sz w:val="22"/>
          <w:szCs w:val="22"/>
        </w:rPr>
        <w:t>U sedadel určených pro I. balkón – první řadu (22 ks podle výkresu č. 2 a, b) a řadu 2, 3, 4, 5 (77 ks podle výkresu č. 1 a, b) platí, že spodní hrana opěradla musí být 280 mm od podlahy, aby z vyšší řady (řady2,3,4) nebylo možné strčit nohu do sklápění sedáku a opěradla</w:t>
      </w:r>
    </w:p>
    <w:p w14:paraId="7DE2F283" w14:textId="77777777" w:rsidR="00805F3F" w:rsidRDefault="00805F3F" w:rsidP="00805F3F">
      <w:pPr>
        <w:rPr>
          <w:rFonts w:ascii="Tahoma" w:hAnsi="Tahoma" w:cs="Tahoma"/>
          <w:b/>
          <w:bCs/>
          <w:sz w:val="28"/>
          <w:szCs w:val="28"/>
        </w:rPr>
      </w:pPr>
    </w:p>
    <w:sectPr w:rsidR="00805F3F" w:rsidSect="00302ECE">
      <w:headerReference w:type="default" r:id="rId8"/>
      <w:footerReference w:type="default" r:id="rId9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02B39" w14:textId="77777777" w:rsidR="00B741BE" w:rsidRDefault="00B741BE">
      <w:r>
        <w:separator/>
      </w:r>
    </w:p>
  </w:endnote>
  <w:endnote w:type="continuationSeparator" w:id="0">
    <w:p w14:paraId="7AC79089" w14:textId="77777777" w:rsidR="00B741BE" w:rsidRDefault="00B7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18173" w14:textId="196FF3C1" w:rsidR="0008610A" w:rsidRPr="009E69E5" w:rsidRDefault="0008610A">
    <w:pPr>
      <w:pStyle w:val="Zpat"/>
      <w:jc w:val="center"/>
      <w:rPr>
        <w:rFonts w:ascii="Arial" w:hAnsi="Arial" w:cs="Arial"/>
        <w:sz w:val="20"/>
        <w:szCs w:val="20"/>
      </w:rPr>
    </w:pPr>
    <w:r w:rsidRPr="009E69E5">
      <w:rPr>
        <w:rFonts w:ascii="Arial" w:hAnsi="Arial" w:cs="Arial"/>
        <w:sz w:val="20"/>
        <w:szCs w:val="20"/>
      </w:rPr>
      <w:fldChar w:fldCharType="begin"/>
    </w:r>
    <w:r w:rsidRPr="009E69E5">
      <w:rPr>
        <w:rFonts w:ascii="Arial" w:hAnsi="Arial" w:cs="Arial"/>
        <w:sz w:val="20"/>
        <w:szCs w:val="20"/>
      </w:rPr>
      <w:instrText xml:space="preserve"> PAGE </w:instrText>
    </w:r>
    <w:r w:rsidRPr="009E69E5">
      <w:rPr>
        <w:rFonts w:ascii="Arial" w:hAnsi="Arial" w:cs="Arial"/>
        <w:sz w:val="20"/>
        <w:szCs w:val="20"/>
      </w:rPr>
      <w:fldChar w:fldCharType="separate"/>
    </w:r>
    <w:r w:rsidR="005B45F1">
      <w:rPr>
        <w:rFonts w:ascii="Arial" w:hAnsi="Arial" w:cs="Arial"/>
        <w:noProof/>
        <w:sz w:val="20"/>
        <w:szCs w:val="20"/>
      </w:rPr>
      <w:t>4</w:t>
    </w:r>
    <w:r w:rsidRPr="009E69E5">
      <w:rPr>
        <w:rFonts w:ascii="Arial" w:hAnsi="Arial" w:cs="Arial"/>
        <w:sz w:val="20"/>
        <w:szCs w:val="20"/>
      </w:rPr>
      <w:fldChar w:fldCharType="end"/>
    </w:r>
  </w:p>
  <w:p w14:paraId="488FBA7F" w14:textId="77777777" w:rsidR="0008610A" w:rsidRDefault="000861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B0D4C" w14:textId="77777777" w:rsidR="00B741BE" w:rsidRDefault="00B741BE">
      <w:r>
        <w:separator/>
      </w:r>
    </w:p>
  </w:footnote>
  <w:footnote w:type="continuationSeparator" w:id="0">
    <w:p w14:paraId="53A43DED" w14:textId="77777777" w:rsidR="00B741BE" w:rsidRDefault="00B74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843C" w14:textId="77777777" w:rsidR="0008610A" w:rsidRPr="006B1F75" w:rsidRDefault="0008610A">
    <w:pPr>
      <w:pStyle w:val="Nadpis1"/>
      <w:rPr>
        <w:sz w:val="20"/>
        <w:szCs w:val="20"/>
      </w:rPr>
    </w:pPr>
    <w:r w:rsidRPr="006B1F75">
      <w:rPr>
        <w:b w:val="0"/>
        <w:sz w:val="20"/>
        <w:szCs w:val="20"/>
      </w:rPr>
      <w:t xml:space="preserve">Příloha č. </w:t>
    </w:r>
    <w:r w:rsidR="00547D32" w:rsidRPr="006B1F75">
      <w:rPr>
        <w:b w:val="0"/>
        <w:sz w:val="20"/>
        <w:szCs w:val="20"/>
      </w:rPr>
      <w:t>4</w:t>
    </w:r>
    <w:r w:rsidR="007C245C" w:rsidRPr="006B1F75">
      <w:rPr>
        <w:b w:val="0"/>
        <w:sz w:val="20"/>
        <w:szCs w:val="20"/>
      </w:rPr>
      <w:t xml:space="preserve"> Formulář technické specifikace dodávek</w:t>
    </w:r>
  </w:p>
  <w:p w14:paraId="733CF033" w14:textId="77777777" w:rsidR="0008610A" w:rsidRDefault="0008610A">
    <w:pPr>
      <w:pStyle w:val="Zhlav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F9338D"/>
    <w:multiLevelType w:val="hybridMultilevel"/>
    <w:tmpl w:val="BA46C5F4"/>
    <w:lvl w:ilvl="0" w:tplc="DB90DAE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87ADB"/>
    <w:multiLevelType w:val="hybridMultilevel"/>
    <w:tmpl w:val="17489C6C"/>
    <w:lvl w:ilvl="0" w:tplc="A68AA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E2062"/>
    <w:multiLevelType w:val="hybridMultilevel"/>
    <w:tmpl w:val="136ECD9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F348C"/>
    <w:multiLevelType w:val="multilevel"/>
    <w:tmpl w:val="560225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13463A"/>
    <w:multiLevelType w:val="hybridMultilevel"/>
    <w:tmpl w:val="A2F4F2DC"/>
    <w:lvl w:ilvl="0" w:tplc="2680503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78"/>
    <w:rsid w:val="00007F3B"/>
    <w:rsid w:val="00011EC1"/>
    <w:rsid w:val="0001252E"/>
    <w:rsid w:val="000170C9"/>
    <w:rsid w:val="000220D0"/>
    <w:rsid w:val="000225F2"/>
    <w:rsid w:val="000243CC"/>
    <w:rsid w:val="00024798"/>
    <w:rsid w:val="00040453"/>
    <w:rsid w:val="000458C9"/>
    <w:rsid w:val="00046FB0"/>
    <w:rsid w:val="00055043"/>
    <w:rsid w:val="00061353"/>
    <w:rsid w:val="00061CE5"/>
    <w:rsid w:val="00063685"/>
    <w:rsid w:val="0008102A"/>
    <w:rsid w:val="00085A6F"/>
    <w:rsid w:val="0008610A"/>
    <w:rsid w:val="000973B7"/>
    <w:rsid w:val="000A3B16"/>
    <w:rsid w:val="000C3258"/>
    <w:rsid w:val="000C5875"/>
    <w:rsid w:val="000D49B1"/>
    <w:rsid w:val="000D4BAB"/>
    <w:rsid w:val="000D70A9"/>
    <w:rsid w:val="000E16DA"/>
    <w:rsid w:val="000E1763"/>
    <w:rsid w:val="000E21A5"/>
    <w:rsid w:val="000E710C"/>
    <w:rsid w:val="000F15C4"/>
    <w:rsid w:val="0010334C"/>
    <w:rsid w:val="001037FA"/>
    <w:rsid w:val="00117553"/>
    <w:rsid w:val="001175F6"/>
    <w:rsid w:val="00136FC2"/>
    <w:rsid w:val="00141C68"/>
    <w:rsid w:val="00145B2E"/>
    <w:rsid w:val="00146D6E"/>
    <w:rsid w:val="00154597"/>
    <w:rsid w:val="001740C6"/>
    <w:rsid w:val="00176BEB"/>
    <w:rsid w:val="001925BA"/>
    <w:rsid w:val="001A5274"/>
    <w:rsid w:val="001B3D54"/>
    <w:rsid w:val="001B5100"/>
    <w:rsid w:val="001C7C02"/>
    <w:rsid w:val="001D2EC6"/>
    <w:rsid w:val="001E5C58"/>
    <w:rsid w:val="001F1BB2"/>
    <w:rsid w:val="001F3FB4"/>
    <w:rsid w:val="00203D84"/>
    <w:rsid w:val="00206063"/>
    <w:rsid w:val="00210D14"/>
    <w:rsid w:val="00213051"/>
    <w:rsid w:val="00220603"/>
    <w:rsid w:val="00225E42"/>
    <w:rsid w:val="0023295C"/>
    <w:rsid w:val="00237B3E"/>
    <w:rsid w:val="00252F97"/>
    <w:rsid w:val="00254370"/>
    <w:rsid w:val="0026653B"/>
    <w:rsid w:val="002820B5"/>
    <w:rsid w:val="002851F7"/>
    <w:rsid w:val="00291FA9"/>
    <w:rsid w:val="0029351C"/>
    <w:rsid w:val="00295259"/>
    <w:rsid w:val="002A75B7"/>
    <w:rsid w:val="002D4BB2"/>
    <w:rsid w:val="002D647E"/>
    <w:rsid w:val="002E2AD3"/>
    <w:rsid w:val="002E72C0"/>
    <w:rsid w:val="002F2A97"/>
    <w:rsid w:val="002F2DD3"/>
    <w:rsid w:val="002F6FDD"/>
    <w:rsid w:val="00302ECE"/>
    <w:rsid w:val="00314AF5"/>
    <w:rsid w:val="00321DD2"/>
    <w:rsid w:val="00322739"/>
    <w:rsid w:val="0032301D"/>
    <w:rsid w:val="0032490D"/>
    <w:rsid w:val="00326583"/>
    <w:rsid w:val="003274DA"/>
    <w:rsid w:val="0034051D"/>
    <w:rsid w:val="00340FDC"/>
    <w:rsid w:val="00347C13"/>
    <w:rsid w:val="00351854"/>
    <w:rsid w:val="00354975"/>
    <w:rsid w:val="00361128"/>
    <w:rsid w:val="00362AF9"/>
    <w:rsid w:val="003815A6"/>
    <w:rsid w:val="00386277"/>
    <w:rsid w:val="00394094"/>
    <w:rsid w:val="00395F93"/>
    <w:rsid w:val="003A0A84"/>
    <w:rsid w:val="003A0E81"/>
    <w:rsid w:val="003A4032"/>
    <w:rsid w:val="003A4AFA"/>
    <w:rsid w:val="003B0559"/>
    <w:rsid w:val="003B12C2"/>
    <w:rsid w:val="003B1B03"/>
    <w:rsid w:val="003B43BC"/>
    <w:rsid w:val="003D1C22"/>
    <w:rsid w:val="003E2112"/>
    <w:rsid w:val="003E7445"/>
    <w:rsid w:val="003F1586"/>
    <w:rsid w:val="003F4EBC"/>
    <w:rsid w:val="00401CA0"/>
    <w:rsid w:val="00406657"/>
    <w:rsid w:val="00407AD3"/>
    <w:rsid w:val="00411BBD"/>
    <w:rsid w:val="0041404B"/>
    <w:rsid w:val="00414351"/>
    <w:rsid w:val="00417812"/>
    <w:rsid w:val="0042034C"/>
    <w:rsid w:val="00436986"/>
    <w:rsid w:val="004460CD"/>
    <w:rsid w:val="00450549"/>
    <w:rsid w:val="00453CA2"/>
    <w:rsid w:val="00457A28"/>
    <w:rsid w:val="00462B73"/>
    <w:rsid w:val="0046404E"/>
    <w:rsid w:val="004858CA"/>
    <w:rsid w:val="00487A06"/>
    <w:rsid w:val="004B33BB"/>
    <w:rsid w:val="004B49D2"/>
    <w:rsid w:val="004B626D"/>
    <w:rsid w:val="004B7243"/>
    <w:rsid w:val="004C64EB"/>
    <w:rsid w:val="004D1D76"/>
    <w:rsid w:val="004D46ED"/>
    <w:rsid w:val="004E2BC8"/>
    <w:rsid w:val="004F47C0"/>
    <w:rsid w:val="004F7F2A"/>
    <w:rsid w:val="00501DDA"/>
    <w:rsid w:val="00503BBB"/>
    <w:rsid w:val="005062A2"/>
    <w:rsid w:val="00527FFA"/>
    <w:rsid w:val="00530CFC"/>
    <w:rsid w:val="00533413"/>
    <w:rsid w:val="005345F4"/>
    <w:rsid w:val="0053665A"/>
    <w:rsid w:val="00547D32"/>
    <w:rsid w:val="00557C11"/>
    <w:rsid w:val="00563AC6"/>
    <w:rsid w:val="00565C32"/>
    <w:rsid w:val="00571EA7"/>
    <w:rsid w:val="0058197A"/>
    <w:rsid w:val="00597425"/>
    <w:rsid w:val="005A1201"/>
    <w:rsid w:val="005A21C1"/>
    <w:rsid w:val="005B45F1"/>
    <w:rsid w:val="005B620C"/>
    <w:rsid w:val="005D603D"/>
    <w:rsid w:val="005D6AF3"/>
    <w:rsid w:val="005D7F52"/>
    <w:rsid w:val="005E015E"/>
    <w:rsid w:val="005E168F"/>
    <w:rsid w:val="005E1D89"/>
    <w:rsid w:val="005F5208"/>
    <w:rsid w:val="005F5735"/>
    <w:rsid w:val="00600ABE"/>
    <w:rsid w:val="006074E0"/>
    <w:rsid w:val="00613929"/>
    <w:rsid w:val="006423EB"/>
    <w:rsid w:val="006439D7"/>
    <w:rsid w:val="00657543"/>
    <w:rsid w:val="006625DC"/>
    <w:rsid w:val="00666404"/>
    <w:rsid w:val="00670C78"/>
    <w:rsid w:val="006744E0"/>
    <w:rsid w:val="00674619"/>
    <w:rsid w:val="00684F7D"/>
    <w:rsid w:val="006A5310"/>
    <w:rsid w:val="006A7853"/>
    <w:rsid w:val="006B1139"/>
    <w:rsid w:val="006B1F75"/>
    <w:rsid w:val="006C05D6"/>
    <w:rsid w:val="006C44D3"/>
    <w:rsid w:val="006D15D0"/>
    <w:rsid w:val="006E5A85"/>
    <w:rsid w:val="006F273E"/>
    <w:rsid w:val="00704553"/>
    <w:rsid w:val="00704CFF"/>
    <w:rsid w:val="00707CA7"/>
    <w:rsid w:val="00713FF9"/>
    <w:rsid w:val="00715309"/>
    <w:rsid w:val="00716867"/>
    <w:rsid w:val="00746678"/>
    <w:rsid w:val="0075194C"/>
    <w:rsid w:val="00751D79"/>
    <w:rsid w:val="00753BD2"/>
    <w:rsid w:val="0076001F"/>
    <w:rsid w:val="0076261B"/>
    <w:rsid w:val="007675F8"/>
    <w:rsid w:val="00770219"/>
    <w:rsid w:val="00770EE0"/>
    <w:rsid w:val="00774EE4"/>
    <w:rsid w:val="007752F5"/>
    <w:rsid w:val="007828F3"/>
    <w:rsid w:val="00787BBC"/>
    <w:rsid w:val="007A1CEF"/>
    <w:rsid w:val="007A7791"/>
    <w:rsid w:val="007B355A"/>
    <w:rsid w:val="007B54EC"/>
    <w:rsid w:val="007B7FE5"/>
    <w:rsid w:val="007C245C"/>
    <w:rsid w:val="007D69FD"/>
    <w:rsid w:val="007E1D46"/>
    <w:rsid w:val="007E6E46"/>
    <w:rsid w:val="007F2BA1"/>
    <w:rsid w:val="00800717"/>
    <w:rsid w:val="00800A7B"/>
    <w:rsid w:val="00805F3F"/>
    <w:rsid w:val="00831A09"/>
    <w:rsid w:val="00836575"/>
    <w:rsid w:val="00842163"/>
    <w:rsid w:val="00860AB4"/>
    <w:rsid w:val="008617DA"/>
    <w:rsid w:val="00883BB9"/>
    <w:rsid w:val="00885F32"/>
    <w:rsid w:val="0089420C"/>
    <w:rsid w:val="0089421D"/>
    <w:rsid w:val="008A30B2"/>
    <w:rsid w:val="008C0935"/>
    <w:rsid w:val="008C478B"/>
    <w:rsid w:val="008C7A78"/>
    <w:rsid w:val="008D3393"/>
    <w:rsid w:val="008D62C7"/>
    <w:rsid w:val="008E7FC9"/>
    <w:rsid w:val="008F08F0"/>
    <w:rsid w:val="008F678F"/>
    <w:rsid w:val="009008BC"/>
    <w:rsid w:val="00925ABD"/>
    <w:rsid w:val="00925C7D"/>
    <w:rsid w:val="00927BAA"/>
    <w:rsid w:val="009345AA"/>
    <w:rsid w:val="009501CA"/>
    <w:rsid w:val="00953F71"/>
    <w:rsid w:val="00955375"/>
    <w:rsid w:val="009564DE"/>
    <w:rsid w:val="009570C2"/>
    <w:rsid w:val="00962BFA"/>
    <w:rsid w:val="009879C9"/>
    <w:rsid w:val="00996E79"/>
    <w:rsid w:val="009B009A"/>
    <w:rsid w:val="009B2104"/>
    <w:rsid w:val="009B364A"/>
    <w:rsid w:val="009B5A8D"/>
    <w:rsid w:val="009C76EA"/>
    <w:rsid w:val="009D15F6"/>
    <w:rsid w:val="009D7BA7"/>
    <w:rsid w:val="009E2AFD"/>
    <w:rsid w:val="009E69E5"/>
    <w:rsid w:val="009F0B2E"/>
    <w:rsid w:val="009F13C9"/>
    <w:rsid w:val="00A01C4E"/>
    <w:rsid w:val="00A03630"/>
    <w:rsid w:val="00A0384D"/>
    <w:rsid w:val="00A065D0"/>
    <w:rsid w:val="00A12890"/>
    <w:rsid w:val="00A12F94"/>
    <w:rsid w:val="00A15429"/>
    <w:rsid w:val="00A25CB5"/>
    <w:rsid w:val="00A33C02"/>
    <w:rsid w:val="00A3441F"/>
    <w:rsid w:val="00A37D91"/>
    <w:rsid w:val="00A45D90"/>
    <w:rsid w:val="00A60CC5"/>
    <w:rsid w:val="00A64EDB"/>
    <w:rsid w:val="00A72154"/>
    <w:rsid w:val="00A8181E"/>
    <w:rsid w:val="00A92B7E"/>
    <w:rsid w:val="00AA0F4D"/>
    <w:rsid w:val="00AA2F5A"/>
    <w:rsid w:val="00AC21D3"/>
    <w:rsid w:val="00AC6F0D"/>
    <w:rsid w:val="00AD279B"/>
    <w:rsid w:val="00AD31D2"/>
    <w:rsid w:val="00AD32EA"/>
    <w:rsid w:val="00AD4754"/>
    <w:rsid w:val="00AD4E70"/>
    <w:rsid w:val="00AE39F4"/>
    <w:rsid w:val="00AF7D92"/>
    <w:rsid w:val="00B0689C"/>
    <w:rsid w:val="00B149D6"/>
    <w:rsid w:val="00B16CA1"/>
    <w:rsid w:val="00B16D19"/>
    <w:rsid w:val="00B2113E"/>
    <w:rsid w:val="00B3087C"/>
    <w:rsid w:val="00B31BB3"/>
    <w:rsid w:val="00B35B2C"/>
    <w:rsid w:val="00B46E06"/>
    <w:rsid w:val="00B56B5F"/>
    <w:rsid w:val="00B62131"/>
    <w:rsid w:val="00B65D22"/>
    <w:rsid w:val="00B70A75"/>
    <w:rsid w:val="00B71F72"/>
    <w:rsid w:val="00B741BE"/>
    <w:rsid w:val="00B74EB7"/>
    <w:rsid w:val="00B851F7"/>
    <w:rsid w:val="00B861A3"/>
    <w:rsid w:val="00B90C10"/>
    <w:rsid w:val="00B90C9C"/>
    <w:rsid w:val="00B91D1D"/>
    <w:rsid w:val="00BD4D31"/>
    <w:rsid w:val="00C06E5B"/>
    <w:rsid w:val="00C146D4"/>
    <w:rsid w:val="00C256D7"/>
    <w:rsid w:val="00C35202"/>
    <w:rsid w:val="00C41828"/>
    <w:rsid w:val="00C447E2"/>
    <w:rsid w:val="00C6073E"/>
    <w:rsid w:val="00C63D46"/>
    <w:rsid w:val="00C72455"/>
    <w:rsid w:val="00C7449B"/>
    <w:rsid w:val="00C76CD4"/>
    <w:rsid w:val="00CA1682"/>
    <w:rsid w:val="00CA374B"/>
    <w:rsid w:val="00CC01FD"/>
    <w:rsid w:val="00CC4726"/>
    <w:rsid w:val="00CD28E1"/>
    <w:rsid w:val="00CE0657"/>
    <w:rsid w:val="00CE6398"/>
    <w:rsid w:val="00CF2C87"/>
    <w:rsid w:val="00CF4453"/>
    <w:rsid w:val="00D03672"/>
    <w:rsid w:val="00D21B2F"/>
    <w:rsid w:val="00D41AA8"/>
    <w:rsid w:val="00D51FE9"/>
    <w:rsid w:val="00D52571"/>
    <w:rsid w:val="00D565F1"/>
    <w:rsid w:val="00D63B44"/>
    <w:rsid w:val="00D708F6"/>
    <w:rsid w:val="00D74F78"/>
    <w:rsid w:val="00D87203"/>
    <w:rsid w:val="00D90B19"/>
    <w:rsid w:val="00DA5BD0"/>
    <w:rsid w:val="00DB6330"/>
    <w:rsid w:val="00DC6300"/>
    <w:rsid w:val="00DC7B7E"/>
    <w:rsid w:val="00DD7610"/>
    <w:rsid w:val="00DE0976"/>
    <w:rsid w:val="00DE1873"/>
    <w:rsid w:val="00DE1CA8"/>
    <w:rsid w:val="00DF7DA7"/>
    <w:rsid w:val="00E10A52"/>
    <w:rsid w:val="00E14FB1"/>
    <w:rsid w:val="00E167DA"/>
    <w:rsid w:val="00E23B2B"/>
    <w:rsid w:val="00E3078F"/>
    <w:rsid w:val="00E33957"/>
    <w:rsid w:val="00E37600"/>
    <w:rsid w:val="00E41580"/>
    <w:rsid w:val="00E569E9"/>
    <w:rsid w:val="00E642DD"/>
    <w:rsid w:val="00E91231"/>
    <w:rsid w:val="00E93BD1"/>
    <w:rsid w:val="00EA646C"/>
    <w:rsid w:val="00EB110F"/>
    <w:rsid w:val="00EB555C"/>
    <w:rsid w:val="00EB66CF"/>
    <w:rsid w:val="00EC4AE4"/>
    <w:rsid w:val="00ED5649"/>
    <w:rsid w:val="00ED78B3"/>
    <w:rsid w:val="00EE0874"/>
    <w:rsid w:val="00EF2509"/>
    <w:rsid w:val="00EF3288"/>
    <w:rsid w:val="00EF5EAB"/>
    <w:rsid w:val="00F0348D"/>
    <w:rsid w:val="00F127C4"/>
    <w:rsid w:val="00F23322"/>
    <w:rsid w:val="00F2536B"/>
    <w:rsid w:val="00F30FAC"/>
    <w:rsid w:val="00F41CD0"/>
    <w:rsid w:val="00F46163"/>
    <w:rsid w:val="00F535DF"/>
    <w:rsid w:val="00F55642"/>
    <w:rsid w:val="00F6376C"/>
    <w:rsid w:val="00F706FD"/>
    <w:rsid w:val="00F837F1"/>
    <w:rsid w:val="00F8575E"/>
    <w:rsid w:val="00F86892"/>
    <w:rsid w:val="00F95FE6"/>
    <w:rsid w:val="00F97960"/>
    <w:rsid w:val="00FA0D97"/>
    <w:rsid w:val="00FA234F"/>
    <w:rsid w:val="00FA5F16"/>
    <w:rsid w:val="00FB2D82"/>
    <w:rsid w:val="00FB5C46"/>
    <w:rsid w:val="00FC3AFE"/>
    <w:rsid w:val="00FC6A16"/>
    <w:rsid w:val="00FD4527"/>
    <w:rsid w:val="00FE52FC"/>
    <w:rsid w:val="00FE77E2"/>
    <w:rsid w:val="00FF0FC7"/>
    <w:rsid w:val="00FF223A"/>
    <w:rsid w:val="00FF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A0D450"/>
  <w15:chartTrackingRefBased/>
  <w15:docId w15:val="{B3DFA210-D118-4D1A-8758-C7C9E59E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hd w:val="clear" w:color="auto" w:fill="FFFFFF"/>
      <w:outlineLvl w:val="1"/>
    </w:pPr>
    <w:rPr>
      <w:rFonts w:ascii="Arial" w:hAnsi="Arial" w:cs="Arial"/>
      <w:b/>
      <w:bCs/>
      <w:color w:val="000000"/>
      <w:sz w:val="20"/>
      <w:szCs w:val="20"/>
      <w:lang w:eastAsia="cs-CZ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Calibri" w:hAnsi="Verdana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Arial" w:eastAsia="Times New Roman" w:hAnsi="Aria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ZpatChar">
    <w:name w:val="Zápatí Char"/>
    <w:rPr>
      <w:sz w:val="24"/>
      <w:szCs w:val="24"/>
    </w:rPr>
  </w:style>
  <w:style w:type="character" w:customStyle="1" w:styleId="FormtovanvHTMLChar">
    <w:name w:val="Formátovaný v HTML Char"/>
    <w:rPr>
      <w:rFonts w:ascii="Courier New" w:hAnsi="Courier New" w:cs="Courier New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lang w:val="cs-CZ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cs-CZ"/>
    </w:rPr>
  </w:style>
  <w:style w:type="character" w:customStyle="1" w:styleId="OdstavecseseznamemChar">
    <w:name w:val="Odstavec se seznamem Char"/>
    <w:rPr>
      <w:rFonts w:ascii="Calibri" w:eastAsia="Calibri" w:hAnsi="Calibri" w:cs="Calibri"/>
      <w:sz w:val="22"/>
      <w:szCs w:val="22"/>
    </w:rPr>
  </w:style>
  <w:style w:type="character" w:customStyle="1" w:styleId="ZkladntextChar">
    <w:name w:val="Základní text Char"/>
    <w:rPr>
      <w:rFonts w:ascii="Arial" w:hAnsi="Arial" w:cs="Arial"/>
      <w:shd w:val="clear" w:color="auto" w:fill="FFFFFF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 w:cs="CorpoS"/>
      <w:sz w:val="22"/>
      <w:lang w:val="de-D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zmezer">
    <w:name w:val="No Spacing"/>
    <w:qFormat/>
    <w:pPr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Zkladntextodsazen">
    <w:name w:val="Body Text Indent"/>
    <w:basedOn w:val="Normln"/>
    <w:pPr>
      <w:ind w:left="360"/>
      <w:jc w:val="both"/>
    </w:pPr>
    <w:rPr>
      <w:rFonts w:ascii="Arial" w:hAnsi="Arial" w:cs="Arial"/>
      <w:i/>
      <w:iCs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customStyle="1" w:styleId="Podtitul">
    <w:name w:val="Podtitul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character" w:styleId="Odkaznakoment">
    <w:name w:val="annotation reference"/>
    <w:unhideWhenUsed/>
    <w:rsid w:val="00D63B4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D63B44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D63B44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3B4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63B44"/>
    <w:rPr>
      <w:b/>
      <w:bCs/>
      <w:lang w:eastAsia="zh-CN"/>
    </w:rPr>
  </w:style>
  <w:style w:type="paragraph" w:customStyle="1" w:styleId="Default">
    <w:name w:val="Default"/>
    <w:rsid w:val="00347C1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1C7C02"/>
    <w:rPr>
      <w:sz w:val="24"/>
      <w:szCs w:val="24"/>
      <w:lang w:eastAsia="zh-CN"/>
    </w:rPr>
  </w:style>
  <w:style w:type="paragraph" w:customStyle="1" w:styleId="BodyText21">
    <w:name w:val="Body Text 21"/>
    <w:basedOn w:val="Normln"/>
    <w:rsid w:val="00BD4D31"/>
    <w:pPr>
      <w:widowControl w:val="0"/>
      <w:snapToGrid w:val="0"/>
      <w:jc w:val="both"/>
    </w:pPr>
    <w:rPr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27A2-4CA8-4179-A3C6-E4773456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1039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zpracování specifikace technických parametrů: část 1 Ultrazvukové přístroje</vt:lpstr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zpracování specifikace technických parametrů: část 1 Ultrazvukové přístroje</dc:title>
  <dc:subject/>
  <dc:creator>User</dc:creator>
  <cp:keywords/>
  <dc:description/>
  <cp:lastModifiedBy>Compet Consult</cp:lastModifiedBy>
  <cp:revision>12</cp:revision>
  <cp:lastPrinted>2021-01-22T07:14:00Z</cp:lastPrinted>
  <dcterms:created xsi:type="dcterms:W3CDTF">2021-03-16T12:31:00Z</dcterms:created>
  <dcterms:modified xsi:type="dcterms:W3CDTF">2021-03-16T15:48:00Z</dcterms:modified>
</cp:coreProperties>
</file>