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C00A2F6" w14:textId="77777777" w:rsidR="00F1737A" w:rsidRPr="00272683" w:rsidRDefault="00F1737A" w:rsidP="00EF6C7C">
      <w:pPr>
        <w:widowControl w:val="0"/>
        <w:shd w:val="clear" w:color="auto" w:fill="FFFFFF"/>
        <w:tabs>
          <w:tab w:val="left" w:pos="4253"/>
          <w:tab w:val="left" w:pos="9072"/>
        </w:tabs>
        <w:autoSpaceDE w:val="0"/>
        <w:autoSpaceDN w:val="0"/>
        <w:adjustRightInd w:val="0"/>
        <w:spacing w:before="254"/>
        <w:ind w:left="24" w:right="1"/>
        <w:jc w:val="center"/>
        <w:rPr>
          <w:b/>
          <w:bCs/>
          <w:color w:val="000000"/>
          <w:spacing w:val="-2"/>
        </w:rPr>
      </w:pPr>
      <w:r w:rsidRPr="00272683">
        <w:rPr>
          <w:b/>
          <w:bCs/>
          <w:color w:val="000000"/>
          <w:spacing w:val="-2"/>
        </w:rPr>
        <w:t>SMLOUVA O DÍLO</w:t>
      </w:r>
    </w:p>
    <w:p w14:paraId="4F7890FB" w14:textId="77777777" w:rsidR="00F1737A" w:rsidRPr="00272683" w:rsidRDefault="00F1737A" w:rsidP="00F1737A">
      <w:pPr>
        <w:widowControl w:val="0"/>
        <w:shd w:val="clear" w:color="auto" w:fill="FFFFFF"/>
        <w:tabs>
          <w:tab w:val="left" w:pos="9072"/>
        </w:tabs>
        <w:autoSpaceDE w:val="0"/>
        <w:autoSpaceDN w:val="0"/>
        <w:adjustRightInd w:val="0"/>
        <w:spacing w:before="264"/>
        <w:ind w:right="1"/>
        <w:jc w:val="center"/>
        <w:rPr>
          <w:color w:val="000000"/>
          <w:spacing w:val="-2"/>
        </w:rPr>
      </w:pPr>
      <w:r w:rsidRPr="00272683">
        <w:rPr>
          <w:color w:val="000000"/>
          <w:spacing w:val="-2"/>
        </w:rPr>
        <w:t>uzavřená podle ustanovení § 2586 a násl. zákona č. 89/2012 Sb., občanský zákoník</w:t>
      </w:r>
    </w:p>
    <w:p w14:paraId="5F5ED050" w14:textId="77777777" w:rsidR="00F65290" w:rsidRPr="00272683" w:rsidRDefault="00F65290" w:rsidP="0071582E">
      <w:pPr>
        <w:pStyle w:val="Bezmezer"/>
        <w:rPr>
          <w:rFonts w:ascii="Times New Roman" w:hAnsi="Times New Roman"/>
          <w:sz w:val="24"/>
          <w:szCs w:val="24"/>
        </w:rPr>
      </w:pPr>
    </w:p>
    <w:p w14:paraId="296CA7DD" w14:textId="77777777" w:rsidR="00272683" w:rsidRDefault="00272683" w:rsidP="00F1737A">
      <w:pPr>
        <w:jc w:val="center"/>
        <w:rPr>
          <w:b/>
        </w:rPr>
      </w:pPr>
    </w:p>
    <w:p w14:paraId="4870865A" w14:textId="77777777" w:rsidR="00F1737A" w:rsidRPr="00272683" w:rsidRDefault="00F1737A" w:rsidP="00F1737A">
      <w:pPr>
        <w:jc w:val="center"/>
        <w:rPr>
          <w:b/>
        </w:rPr>
      </w:pPr>
      <w:r w:rsidRPr="00272683">
        <w:rPr>
          <w:b/>
        </w:rPr>
        <w:t>na kompletní dodávku stavby</w:t>
      </w:r>
    </w:p>
    <w:p w14:paraId="1FDF05F6" w14:textId="77777777" w:rsidR="00F1737A" w:rsidRPr="00272683" w:rsidRDefault="00F1737A" w:rsidP="00F1737A">
      <w:pPr>
        <w:jc w:val="center"/>
        <w:rPr>
          <w:b/>
        </w:rPr>
      </w:pPr>
      <w:r w:rsidRPr="00272683">
        <w:rPr>
          <w:b/>
        </w:rPr>
        <w:t xml:space="preserve"> </w:t>
      </w:r>
    </w:p>
    <w:p w14:paraId="49F46AFC" w14:textId="394A82A4" w:rsidR="00F1737A" w:rsidRPr="00272683" w:rsidRDefault="00F1737A" w:rsidP="00F1737A">
      <w:pPr>
        <w:ind w:left="3120" w:hanging="3120"/>
        <w:jc w:val="center"/>
        <w:rPr>
          <w:b/>
        </w:rPr>
      </w:pPr>
      <w:r w:rsidRPr="00272683">
        <w:rPr>
          <w:b/>
        </w:rPr>
        <w:t>„</w:t>
      </w:r>
      <w:r w:rsidR="00C7424F" w:rsidRPr="00C7424F">
        <w:rPr>
          <w:b/>
        </w:rPr>
        <w:t xml:space="preserve">Rekonstrukce a úpravy části objektu </w:t>
      </w:r>
      <w:proofErr w:type="gramStart"/>
      <w:r w:rsidR="00C7424F" w:rsidRPr="00C7424F">
        <w:rPr>
          <w:b/>
        </w:rPr>
        <w:t>č.p.</w:t>
      </w:r>
      <w:proofErr w:type="gramEnd"/>
      <w:r w:rsidR="00C7424F" w:rsidRPr="00C7424F">
        <w:rPr>
          <w:b/>
        </w:rPr>
        <w:t xml:space="preserve"> 188 vč. zázemí pro dětské skupiny</w:t>
      </w:r>
      <w:r w:rsidRPr="00272683">
        <w:rPr>
          <w:b/>
        </w:rPr>
        <w:t>“</w:t>
      </w:r>
    </w:p>
    <w:p w14:paraId="40B91D5D" w14:textId="77777777" w:rsidR="00F1737A" w:rsidRPr="00272683" w:rsidRDefault="00F1737A" w:rsidP="00F1737A"/>
    <w:p w14:paraId="18A84E22" w14:textId="77777777" w:rsidR="00F1737A" w:rsidRPr="00272683" w:rsidRDefault="00F1737A" w:rsidP="00F1737A">
      <w:pPr>
        <w:ind w:left="567" w:hanging="567"/>
        <w:jc w:val="center"/>
        <w:rPr>
          <w:b/>
        </w:rPr>
      </w:pPr>
      <w:r w:rsidRPr="00272683">
        <w:rPr>
          <w:b/>
        </w:rPr>
        <w:t>1. SMLUVNÍ STRANY</w:t>
      </w:r>
    </w:p>
    <w:p w14:paraId="0BCA1D8F" w14:textId="77777777" w:rsidR="00F1737A" w:rsidRPr="00272683" w:rsidRDefault="00F1737A" w:rsidP="00F1737A">
      <w:pPr>
        <w:ind w:left="567" w:hanging="567"/>
        <w:jc w:val="center"/>
        <w:rPr>
          <w:b/>
        </w:rPr>
      </w:pP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823"/>
        <w:gridCol w:w="5807"/>
      </w:tblGrid>
      <w:tr w:rsidR="00CE21F2" w:rsidRPr="00272683" w14:paraId="114BA930" w14:textId="77777777" w:rsidTr="00272683">
        <w:tc>
          <w:tcPr>
            <w:tcW w:w="3823" w:type="dxa"/>
          </w:tcPr>
          <w:p w14:paraId="63DCBB0F" w14:textId="77777777" w:rsidR="00CE21F2" w:rsidRPr="00272683" w:rsidRDefault="00A25DC1" w:rsidP="00CE21F2">
            <w:pPr>
              <w:rPr>
                <w:b/>
              </w:rPr>
            </w:pPr>
            <w:r w:rsidRPr="00272683">
              <w:rPr>
                <w:b/>
              </w:rPr>
              <w:t>Objednatel</w:t>
            </w:r>
            <w:r w:rsidR="00CE21F2" w:rsidRPr="00272683">
              <w:rPr>
                <w:b/>
              </w:rPr>
              <w:t>:</w:t>
            </w:r>
          </w:p>
        </w:tc>
        <w:tc>
          <w:tcPr>
            <w:tcW w:w="5807" w:type="dxa"/>
          </w:tcPr>
          <w:p w14:paraId="26010C90" w14:textId="502A0FBF" w:rsidR="00CE21F2" w:rsidRPr="00272683" w:rsidRDefault="00C7424F" w:rsidP="00CE21F2">
            <w:pPr>
              <w:rPr>
                <w:b/>
              </w:rPr>
            </w:pPr>
            <w:r w:rsidRPr="00C7424F">
              <w:t>Obec Malé Svatoňovice</w:t>
            </w:r>
          </w:p>
        </w:tc>
      </w:tr>
      <w:tr w:rsidR="00CE21F2" w:rsidRPr="00272683" w14:paraId="2991CD25" w14:textId="77777777" w:rsidTr="00272683">
        <w:tc>
          <w:tcPr>
            <w:tcW w:w="3823" w:type="dxa"/>
          </w:tcPr>
          <w:p w14:paraId="1EA644BF" w14:textId="77777777" w:rsidR="00CE21F2" w:rsidRPr="00272683" w:rsidRDefault="00CE21F2" w:rsidP="00CE21F2">
            <w:pPr>
              <w:rPr>
                <w:b/>
              </w:rPr>
            </w:pPr>
            <w:r w:rsidRPr="00272683">
              <w:t>se sídlem:</w:t>
            </w:r>
          </w:p>
        </w:tc>
        <w:tc>
          <w:tcPr>
            <w:tcW w:w="5807" w:type="dxa"/>
          </w:tcPr>
          <w:p w14:paraId="6BA8109A" w14:textId="5111E86C" w:rsidR="00CE21F2" w:rsidRPr="00272683" w:rsidRDefault="00C7424F" w:rsidP="00CE21F2">
            <w:pPr>
              <w:rPr>
                <w:b/>
              </w:rPr>
            </w:pPr>
            <w:r w:rsidRPr="00C7424F">
              <w:t>Nádražní 105, 542 34 Malé Svatoňovice</w:t>
            </w:r>
          </w:p>
        </w:tc>
      </w:tr>
      <w:tr w:rsidR="00CE21F2" w:rsidRPr="00272683" w14:paraId="7F123217" w14:textId="77777777" w:rsidTr="00272683">
        <w:tc>
          <w:tcPr>
            <w:tcW w:w="3823" w:type="dxa"/>
          </w:tcPr>
          <w:p w14:paraId="5977DF2E" w14:textId="77777777" w:rsidR="00CE21F2" w:rsidRPr="00272683" w:rsidRDefault="00CE21F2" w:rsidP="00CE21F2">
            <w:pPr>
              <w:rPr>
                <w:b/>
              </w:rPr>
            </w:pPr>
            <w:r w:rsidRPr="00272683">
              <w:t>zastoupený:</w:t>
            </w:r>
          </w:p>
        </w:tc>
        <w:tc>
          <w:tcPr>
            <w:tcW w:w="5807" w:type="dxa"/>
          </w:tcPr>
          <w:p w14:paraId="66B9C046" w14:textId="4EC58ECB" w:rsidR="00CE21F2" w:rsidRPr="00272683" w:rsidRDefault="00C7424F" w:rsidP="00C7424F">
            <w:pPr>
              <w:rPr>
                <w:b/>
              </w:rPr>
            </w:pPr>
            <w:r>
              <w:t>Vladimírem Provazníkem, starostou</w:t>
            </w:r>
          </w:p>
        </w:tc>
      </w:tr>
      <w:tr w:rsidR="00CE21F2" w:rsidRPr="00272683" w14:paraId="7A4CC09C" w14:textId="77777777" w:rsidTr="00272683">
        <w:tc>
          <w:tcPr>
            <w:tcW w:w="3823" w:type="dxa"/>
          </w:tcPr>
          <w:p w14:paraId="78189570" w14:textId="77777777" w:rsidR="00CE21F2" w:rsidRPr="00272683" w:rsidRDefault="0039096C" w:rsidP="00CE21F2">
            <w:pPr>
              <w:rPr>
                <w:b/>
              </w:rPr>
            </w:pPr>
            <w:r w:rsidRPr="00272683">
              <w:t>IČ</w:t>
            </w:r>
            <w:r w:rsidR="00272683" w:rsidRPr="00272683">
              <w:t>O</w:t>
            </w:r>
            <w:r w:rsidR="00F74B30" w:rsidRPr="00272683">
              <w:t>:</w:t>
            </w:r>
          </w:p>
        </w:tc>
        <w:tc>
          <w:tcPr>
            <w:tcW w:w="5807" w:type="dxa"/>
          </w:tcPr>
          <w:p w14:paraId="6229D7E8" w14:textId="69528564" w:rsidR="00CE21F2" w:rsidRPr="00057913" w:rsidRDefault="00C7424F" w:rsidP="00CE21F2">
            <w:r w:rsidRPr="00C7424F">
              <w:t>00278114</w:t>
            </w:r>
          </w:p>
        </w:tc>
      </w:tr>
      <w:tr w:rsidR="00CE21F2" w:rsidRPr="00272683" w14:paraId="7CAF254C" w14:textId="77777777" w:rsidTr="00272683">
        <w:tc>
          <w:tcPr>
            <w:tcW w:w="3823" w:type="dxa"/>
          </w:tcPr>
          <w:p w14:paraId="6D861F00" w14:textId="77777777" w:rsidR="00CE21F2" w:rsidRPr="00272683" w:rsidRDefault="00F74B30" w:rsidP="00CE21F2">
            <w:pPr>
              <w:rPr>
                <w:b/>
              </w:rPr>
            </w:pPr>
            <w:r w:rsidRPr="00272683">
              <w:t>bankovní spojení:</w:t>
            </w:r>
          </w:p>
        </w:tc>
        <w:tc>
          <w:tcPr>
            <w:tcW w:w="5807" w:type="dxa"/>
          </w:tcPr>
          <w:p w14:paraId="4D60266E" w14:textId="66C5AFD2" w:rsidR="00CE21F2" w:rsidRPr="00057913" w:rsidRDefault="00057913" w:rsidP="00057913">
            <w:r w:rsidRPr="00057913">
              <w:t>Česk</w:t>
            </w:r>
            <w:r w:rsidRPr="00057913">
              <w:t>á</w:t>
            </w:r>
            <w:r w:rsidRPr="00057913">
              <w:t xml:space="preserve"> spořiteln</w:t>
            </w:r>
            <w:r w:rsidRPr="00057913">
              <w:t>a</w:t>
            </w:r>
            <w:r w:rsidRPr="00057913">
              <w:t>, a.s</w:t>
            </w:r>
          </w:p>
        </w:tc>
      </w:tr>
      <w:tr w:rsidR="00CE21F2" w:rsidRPr="00272683" w14:paraId="79841A66" w14:textId="77777777" w:rsidTr="00272683">
        <w:tc>
          <w:tcPr>
            <w:tcW w:w="3823" w:type="dxa"/>
          </w:tcPr>
          <w:p w14:paraId="6636BE8E" w14:textId="77777777" w:rsidR="00CE21F2" w:rsidRPr="00272683" w:rsidRDefault="00F74B30" w:rsidP="00CE21F2">
            <w:pPr>
              <w:rPr>
                <w:b/>
              </w:rPr>
            </w:pPr>
            <w:r w:rsidRPr="00272683">
              <w:t>číslo účtu:</w:t>
            </w:r>
          </w:p>
        </w:tc>
        <w:tc>
          <w:tcPr>
            <w:tcW w:w="5807" w:type="dxa"/>
          </w:tcPr>
          <w:p w14:paraId="5D3947CB" w14:textId="071B1E50" w:rsidR="00CE21F2" w:rsidRPr="00057913" w:rsidRDefault="00057913" w:rsidP="00CE21F2">
            <w:r w:rsidRPr="00057913">
              <w:t>2906215349/0800</w:t>
            </w:r>
          </w:p>
        </w:tc>
      </w:tr>
      <w:tr w:rsidR="00CE21F2" w:rsidRPr="00272683" w14:paraId="4668A8F6" w14:textId="77777777" w:rsidTr="00272683">
        <w:tc>
          <w:tcPr>
            <w:tcW w:w="3823" w:type="dxa"/>
          </w:tcPr>
          <w:p w14:paraId="5BF5AB39" w14:textId="0336DC42" w:rsidR="00CE21F2" w:rsidRPr="00272683" w:rsidRDefault="00F74B30" w:rsidP="00C7424F">
            <w:pPr>
              <w:rPr>
                <w:b/>
              </w:rPr>
            </w:pPr>
            <w:r w:rsidRPr="00272683">
              <w:t>ke smluvnímu jednání je oprávněn:</w:t>
            </w:r>
          </w:p>
        </w:tc>
        <w:tc>
          <w:tcPr>
            <w:tcW w:w="5807" w:type="dxa"/>
          </w:tcPr>
          <w:p w14:paraId="7AB68065" w14:textId="63B14A5E" w:rsidR="00CE21F2" w:rsidRPr="00057913" w:rsidRDefault="00C7424F" w:rsidP="00C7424F">
            <w:r>
              <w:t>Vladimír Provazník</w:t>
            </w:r>
            <w:r w:rsidR="00F74B30" w:rsidRPr="00272683">
              <w:t>, starost</w:t>
            </w:r>
            <w:r>
              <w:t>a</w:t>
            </w:r>
          </w:p>
        </w:tc>
      </w:tr>
      <w:tr w:rsidR="00CE21F2" w:rsidRPr="00272683" w14:paraId="7F5FB27E" w14:textId="77777777" w:rsidTr="00272683">
        <w:tc>
          <w:tcPr>
            <w:tcW w:w="3823" w:type="dxa"/>
          </w:tcPr>
          <w:p w14:paraId="3826D263" w14:textId="77777777" w:rsidR="00CE21F2" w:rsidRPr="00272683" w:rsidRDefault="00F74B30" w:rsidP="00CE21F2">
            <w:pPr>
              <w:rPr>
                <w:b/>
              </w:rPr>
            </w:pPr>
            <w:r w:rsidRPr="00272683">
              <w:t>k technickému jednání jsou oprávněni:</w:t>
            </w:r>
          </w:p>
        </w:tc>
        <w:tc>
          <w:tcPr>
            <w:tcW w:w="5807" w:type="dxa"/>
          </w:tcPr>
          <w:p w14:paraId="446204D2" w14:textId="7D3E3694" w:rsidR="00CE21F2" w:rsidRPr="00272683" w:rsidRDefault="00CE21F2" w:rsidP="00272683">
            <w:pPr>
              <w:pStyle w:val="Bezmezer"/>
              <w:tabs>
                <w:tab w:val="left" w:pos="4253"/>
              </w:tabs>
              <w:rPr>
                <w:rFonts w:ascii="Times New Roman" w:hAnsi="Times New Roman"/>
                <w:sz w:val="24"/>
                <w:szCs w:val="24"/>
              </w:rPr>
            </w:pPr>
          </w:p>
        </w:tc>
      </w:tr>
      <w:tr w:rsidR="0024053C" w:rsidRPr="00272683" w14:paraId="4A3FEBF6" w14:textId="77777777" w:rsidTr="00272683">
        <w:tc>
          <w:tcPr>
            <w:tcW w:w="3823" w:type="dxa"/>
          </w:tcPr>
          <w:p w14:paraId="154F938C" w14:textId="77777777" w:rsidR="0024053C" w:rsidRPr="00272683" w:rsidRDefault="0024053C" w:rsidP="00CE21F2"/>
        </w:tc>
        <w:tc>
          <w:tcPr>
            <w:tcW w:w="5807" w:type="dxa"/>
          </w:tcPr>
          <w:p w14:paraId="1EEECD1F" w14:textId="56C0C0E1" w:rsidR="0024053C" w:rsidRPr="00272683" w:rsidRDefault="0024053C" w:rsidP="000225B8">
            <w:pPr>
              <w:pStyle w:val="Bezmezer"/>
              <w:tabs>
                <w:tab w:val="left" w:pos="4253"/>
              </w:tabs>
              <w:jc w:val="both"/>
              <w:rPr>
                <w:rFonts w:ascii="Times New Roman" w:hAnsi="Times New Roman"/>
                <w:sz w:val="24"/>
                <w:szCs w:val="24"/>
                <w:highlight w:val="yellow"/>
              </w:rPr>
            </w:pPr>
          </w:p>
        </w:tc>
      </w:tr>
      <w:tr w:rsidR="00391915" w:rsidRPr="00272683" w14:paraId="7FBD663A" w14:textId="77777777" w:rsidTr="00272683">
        <w:tc>
          <w:tcPr>
            <w:tcW w:w="3823" w:type="dxa"/>
          </w:tcPr>
          <w:p w14:paraId="114C2412" w14:textId="77777777" w:rsidR="00391915" w:rsidRPr="00272683" w:rsidRDefault="00391915" w:rsidP="00391915">
            <w:pPr>
              <w:pStyle w:val="Zhlav"/>
              <w:tabs>
                <w:tab w:val="clear" w:pos="4536"/>
                <w:tab w:val="clear" w:pos="9072"/>
                <w:tab w:val="left" w:pos="2127"/>
              </w:tabs>
            </w:pPr>
            <w:r w:rsidRPr="00272683">
              <w:t>koordinátor BOZP</w:t>
            </w:r>
          </w:p>
        </w:tc>
        <w:tc>
          <w:tcPr>
            <w:tcW w:w="5807" w:type="dxa"/>
          </w:tcPr>
          <w:p w14:paraId="31108900" w14:textId="77777777" w:rsidR="00391915" w:rsidRPr="00272683" w:rsidRDefault="00391915" w:rsidP="00391915">
            <w:pPr>
              <w:pStyle w:val="Zhlav"/>
              <w:tabs>
                <w:tab w:val="clear" w:pos="4536"/>
                <w:tab w:val="clear" w:pos="9072"/>
                <w:tab w:val="left" w:pos="2127"/>
              </w:tabs>
              <w:rPr>
                <w:b/>
              </w:rPr>
            </w:pPr>
            <w:r w:rsidRPr="00272683">
              <w:rPr>
                <w:i/>
              </w:rPr>
              <w:t>(bude doplněno před podpisem Smlouvy)</w:t>
            </w:r>
          </w:p>
          <w:p w14:paraId="6264A342" w14:textId="77777777" w:rsidR="00391915" w:rsidRPr="00272683" w:rsidRDefault="00391915" w:rsidP="00391915">
            <w:pPr>
              <w:pStyle w:val="Zhlav"/>
              <w:tabs>
                <w:tab w:val="clear" w:pos="4536"/>
                <w:tab w:val="clear" w:pos="9072"/>
                <w:tab w:val="left" w:pos="2127"/>
              </w:tabs>
              <w:rPr>
                <w:b/>
              </w:rPr>
            </w:pPr>
          </w:p>
          <w:p w14:paraId="49D80826" w14:textId="77777777" w:rsidR="00391915" w:rsidRPr="00272683" w:rsidRDefault="00391915" w:rsidP="00391915">
            <w:pPr>
              <w:pStyle w:val="Zhlav"/>
              <w:tabs>
                <w:tab w:val="clear" w:pos="4536"/>
                <w:tab w:val="clear" w:pos="9072"/>
                <w:tab w:val="left" w:pos="2127"/>
              </w:tabs>
              <w:rPr>
                <w:b/>
              </w:rPr>
            </w:pPr>
            <w:r w:rsidRPr="00272683">
              <w:t>(registrační číslo ………………………)</w:t>
            </w:r>
          </w:p>
        </w:tc>
      </w:tr>
    </w:tbl>
    <w:p w14:paraId="2007C9C4" w14:textId="77777777" w:rsidR="00272683" w:rsidRDefault="00272683" w:rsidP="00F65290">
      <w:pPr>
        <w:pStyle w:val="Bezmezer"/>
        <w:jc w:val="both"/>
        <w:rPr>
          <w:rFonts w:ascii="Times New Roman" w:hAnsi="Times New Roman"/>
          <w:sz w:val="24"/>
          <w:szCs w:val="24"/>
        </w:rPr>
      </w:pPr>
    </w:p>
    <w:p w14:paraId="65D42012" w14:textId="77777777" w:rsidR="00BC1185" w:rsidRDefault="00272683" w:rsidP="00F65290">
      <w:pPr>
        <w:pStyle w:val="Bezmezer"/>
        <w:jc w:val="both"/>
        <w:rPr>
          <w:rFonts w:ascii="Times New Roman" w:hAnsi="Times New Roman"/>
          <w:sz w:val="24"/>
          <w:szCs w:val="24"/>
        </w:rPr>
      </w:pPr>
      <w:r>
        <w:rPr>
          <w:rFonts w:ascii="Times New Roman" w:hAnsi="Times New Roman"/>
          <w:sz w:val="24"/>
          <w:szCs w:val="24"/>
        </w:rPr>
        <w:t>a</w:t>
      </w:r>
    </w:p>
    <w:p w14:paraId="15DF3167" w14:textId="77777777" w:rsidR="00272683" w:rsidRPr="00272683" w:rsidRDefault="00272683" w:rsidP="00F65290">
      <w:pPr>
        <w:pStyle w:val="Bezmezer"/>
        <w:jc w:val="both"/>
        <w:rPr>
          <w:rFonts w:ascii="Times New Roman" w:hAnsi="Times New Roman"/>
          <w:sz w:val="24"/>
          <w:szCs w:val="24"/>
        </w:rPr>
      </w:pPr>
    </w:p>
    <w:tbl>
      <w:tblPr>
        <w:tblStyle w:val="Mkatabulky"/>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28"/>
        <w:gridCol w:w="5807"/>
      </w:tblGrid>
      <w:tr w:rsidR="0024053C" w:rsidRPr="00272683" w14:paraId="1B20DF15" w14:textId="77777777" w:rsidTr="00272683">
        <w:tc>
          <w:tcPr>
            <w:tcW w:w="3828" w:type="dxa"/>
          </w:tcPr>
          <w:p w14:paraId="2E76EE3F" w14:textId="77777777" w:rsidR="0024053C" w:rsidRPr="00272683" w:rsidRDefault="00A25DC1" w:rsidP="00CE21F2">
            <w:pPr>
              <w:pStyle w:val="Zhlav"/>
              <w:tabs>
                <w:tab w:val="clear" w:pos="4536"/>
                <w:tab w:val="clear" w:pos="9072"/>
                <w:tab w:val="left" w:pos="2127"/>
              </w:tabs>
              <w:rPr>
                <w:b/>
              </w:rPr>
            </w:pPr>
            <w:r w:rsidRPr="00272683">
              <w:rPr>
                <w:b/>
              </w:rPr>
              <w:t>Zhotovitel</w:t>
            </w:r>
            <w:r w:rsidR="0024053C" w:rsidRPr="00272683">
              <w:rPr>
                <w:b/>
              </w:rPr>
              <w:t>:</w:t>
            </w:r>
          </w:p>
        </w:tc>
        <w:tc>
          <w:tcPr>
            <w:tcW w:w="5807" w:type="dxa"/>
            <w:shd w:val="clear" w:color="auto" w:fill="FFFF00"/>
          </w:tcPr>
          <w:p w14:paraId="239EB8B6" w14:textId="77777777" w:rsidR="0024053C" w:rsidRPr="00272683" w:rsidRDefault="00272683" w:rsidP="00272683">
            <w:pPr>
              <w:pStyle w:val="Zhlav"/>
              <w:tabs>
                <w:tab w:val="clear" w:pos="4536"/>
                <w:tab w:val="clear" w:pos="9072"/>
                <w:tab w:val="left" w:pos="1605"/>
              </w:tabs>
              <w:rPr>
                <w:b/>
              </w:rPr>
            </w:pPr>
            <w:r>
              <w:rPr>
                <w:b/>
              </w:rPr>
              <w:tab/>
            </w:r>
          </w:p>
        </w:tc>
      </w:tr>
      <w:tr w:rsidR="0024053C" w:rsidRPr="00272683" w14:paraId="33807811" w14:textId="77777777" w:rsidTr="00272683">
        <w:tc>
          <w:tcPr>
            <w:tcW w:w="3828" w:type="dxa"/>
          </w:tcPr>
          <w:p w14:paraId="571AEE9C" w14:textId="77777777" w:rsidR="0024053C" w:rsidRPr="00272683" w:rsidRDefault="0024053C" w:rsidP="00CE21F2">
            <w:pPr>
              <w:pStyle w:val="Zhlav"/>
              <w:tabs>
                <w:tab w:val="clear" w:pos="4536"/>
                <w:tab w:val="clear" w:pos="9072"/>
                <w:tab w:val="left" w:pos="2127"/>
              </w:tabs>
              <w:rPr>
                <w:b/>
              </w:rPr>
            </w:pPr>
            <w:r w:rsidRPr="00272683">
              <w:t>se sídlem:</w:t>
            </w:r>
          </w:p>
        </w:tc>
        <w:tc>
          <w:tcPr>
            <w:tcW w:w="5807" w:type="dxa"/>
            <w:shd w:val="clear" w:color="auto" w:fill="FFFF00"/>
          </w:tcPr>
          <w:p w14:paraId="3F40C98A" w14:textId="77777777" w:rsidR="0024053C" w:rsidRPr="00272683" w:rsidRDefault="0024053C" w:rsidP="00272683">
            <w:pPr>
              <w:pStyle w:val="Zhlav"/>
              <w:tabs>
                <w:tab w:val="clear" w:pos="4536"/>
                <w:tab w:val="clear" w:pos="9072"/>
                <w:tab w:val="left" w:pos="2127"/>
              </w:tabs>
              <w:ind w:firstLine="709"/>
              <w:rPr>
                <w:b/>
              </w:rPr>
            </w:pPr>
          </w:p>
        </w:tc>
      </w:tr>
      <w:tr w:rsidR="0024053C" w:rsidRPr="00272683" w14:paraId="0AE21BE5" w14:textId="77777777" w:rsidTr="00272683">
        <w:tc>
          <w:tcPr>
            <w:tcW w:w="3828" w:type="dxa"/>
          </w:tcPr>
          <w:p w14:paraId="628B0236" w14:textId="77777777" w:rsidR="0024053C" w:rsidRPr="00272683" w:rsidRDefault="0024053C" w:rsidP="00CE21F2">
            <w:pPr>
              <w:pStyle w:val="Zhlav"/>
              <w:tabs>
                <w:tab w:val="clear" w:pos="4536"/>
                <w:tab w:val="clear" w:pos="9072"/>
                <w:tab w:val="left" w:pos="2127"/>
              </w:tabs>
              <w:rPr>
                <w:b/>
              </w:rPr>
            </w:pPr>
            <w:r w:rsidRPr="00272683">
              <w:t>korespondenční adresa:</w:t>
            </w:r>
          </w:p>
        </w:tc>
        <w:tc>
          <w:tcPr>
            <w:tcW w:w="5807" w:type="dxa"/>
            <w:shd w:val="clear" w:color="auto" w:fill="FFFF00"/>
          </w:tcPr>
          <w:p w14:paraId="09E0A9E3" w14:textId="77777777" w:rsidR="0024053C" w:rsidRPr="00272683" w:rsidRDefault="0024053C" w:rsidP="00CE21F2">
            <w:pPr>
              <w:pStyle w:val="Zhlav"/>
              <w:tabs>
                <w:tab w:val="clear" w:pos="4536"/>
                <w:tab w:val="clear" w:pos="9072"/>
                <w:tab w:val="left" w:pos="2127"/>
              </w:tabs>
              <w:rPr>
                <w:b/>
              </w:rPr>
            </w:pPr>
          </w:p>
        </w:tc>
      </w:tr>
      <w:tr w:rsidR="0024053C" w:rsidRPr="00272683" w14:paraId="2BAAB178" w14:textId="77777777" w:rsidTr="00272683">
        <w:tc>
          <w:tcPr>
            <w:tcW w:w="3828" w:type="dxa"/>
          </w:tcPr>
          <w:p w14:paraId="1F54DD09" w14:textId="77777777" w:rsidR="0024053C" w:rsidRPr="00272683" w:rsidRDefault="0024053C" w:rsidP="00CE21F2">
            <w:pPr>
              <w:pStyle w:val="Zhlav"/>
              <w:tabs>
                <w:tab w:val="clear" w:pos="4536"/>
                <w:tab w:val="clear" w:pos="9072"/>
                <w:tab w:val="left" w:pos="2127"/>
              </w:tabs>
              <w:rPr>
                <w:b/>
              </w:rPr>
            </w:pPr>
            <w:r w:rsidRPr="00272683">
              <w:t>IČ</w:t>
            </w:r>
            <w:r w:rsidR="00272683">
              <w:t>O</w:t>
            </w:r>
            <w:r w:rsidRPr="00272683">
              <w:t>:</w:t>
            </w:r>
          </w:p>
        </w:tc>
        <w:tc>
          <w:tcPr>
            <w:tcW w:w="5807" w:type="dxa"/>
            <w:shd w:val="clear" w:color="auto" w:fill="FFFF00"/>
          </w:tcPr>
          <w:p w14:paraId="15B068A1" w14:textId="77777777" w:rsidR="0024053C" w:rsidRPr="00272683" w:rsidRDefault="0024053C" w:rsidP="00CE21F2">
            <w:pPr>
              <w:pStyle w:val="Zhlav"/>
              <w:tabs>
                <w:tab w:val="clear" w:pos="4536"/>
                <w:tab w:val="clear" w:pos="9072"/>
                <w:tab w:val="left" w:pos="2127"/>
              </w:tabs>
              <w:rPr>
                <w:b/>
              </w:rPr>
            </w:pPr>
          </w:p>
        </w:tc>
      </w:tr>
      <w:tr w:rsidR="0024053C" w:rsidRPr="00272683" w14:paraId="4D7E299E" w14:textId="77777777" w:rsidTr="00272683">
        <w:tc>
          <w:tcPr>
            <w:tcW w:w="3828" w:type="dxa"/>
          </w:tcPr>
          <w:p w14:paraId="4E671F49" w14:textId="77777777" w:rsidR="0024053C" w:rsidRPr="00272683" w:rsidRDefault="0024053C" w:rsidP="00CE21F2">
            <w:pPr>
              <w:pStyle w:val="Zhlav"/>
              <w:tabs>
                <w:tab w:val="clear" w:pos="4536"/>
                <w:tab w:val="clear" w:pos="9072"/>
                <w:tab w:val="left" w:pos="2127"/>
              </w:tabs>
              <w:rPr>
                <w:b/>
              </w:rPr>
            </w:pPr>
            <w:r w:rsidRPr="00272683">
              <w:t>bankovní spojení:</w:t>
            </w:r>
          </w:p>
        </w:tc>
        <w:tc>
          <w:tcPr>
            <w:tcW w:w="5807" w:type="dxa"/>
            <w:shd w:val="clear" w:color="auto" w:fill="FFFF00"/>
          </w:tcPr>
          <w:p w14:paraId="6528136D" w14:textId="77777777" w:rsidR="0024053C" w:rsidRPr="00272683" w:rsidRDefault="0024053C" w:rsidP="00CE21F2">
            <w:pPr>
              <w:pStyle w:val="Zhlav"/>
              <w:tabs>
                <w:tab w:val="clear" w:pos="4536"/>
                <w:tab w:val="clear" w:pos="9072"/>
                <w:tab w:val="left" w:pos="2127"/>
              </w:tabs>
              <w:rPr>
                <w:b/>
              </w:rPr>
            </w:pPr>
          </w:p>
        </w:tc>
      </w:tr>
      <w:tr w:rsidR="0024053C" w:rsidRPr="00272683" w14:paraId="65CB5FC5" w14:textId="77777777" w:rsidTr="00272683">
        <w:tc>
          <w:tcPr>
            <w:tcW w:w="3828" w:type="dxa"/>
          </w:tcPr>
          <w:p w14:paraId="7C0F7740" w14:textId="77777777" w:rsidR="0024053C" w:rsidRPr="00272683" w:rsidRDefault="0024053C" w:rsidP="00CE21F2">
            <w:pPr>
              <w:pStyle w:val="Zhlav"/>
              <w:tabs>
                <w:tab w:val="clear" w:pos="4536"/>
                <w:tab w:val="clear" w:pos="9072"/>
                <w:tab w:val="left" w:pos="2127"/>
              </w:tabs>
              <w:rPr>
                <w:b/>
              </w:rPr>
            </w:pPr>
            <w:r w:rsidRPr="00272683">
              <w:t>číslo účtu:</w:t>
            </w:r>
          </w:p>
        </w:tc>
        <w:tc>
          <w:tcPr>
            <w:tcW w:w="5807" w:type="dxa"/>
            <w:shd w:val="clear" w:color="auto" w:fill="FFFF00"/>
          </w:tcPr>
          <w:p w14:paraId="785EBED1" w14:textId="77777777" w:rsidR="0024053C" w:rsidRPr="00272683" w:rsidRDefault="0024053C" w:rsidP="00CE21F2">
            <w:pPr>
              <w:pStyle w:val="Zhlav"/>
              <w:tabs>
                <w:tab w:val="clear" w:pos="4536"/>
                <w:tab w:val="clear" w:pos="9072"/>
                <w:tab w:val="left" w:pos="2127"/>
              </w:tabs>
              <w:rPr>
                <w:b/>
              </w:rPr>
            </w:pPr>
          </w:p>
        </w:tc>
      </w:tr>
      <w:tr w:rsidR="0024053C" w:rsidRPr="00272683" w14:paraId="1DE11AD2" w14:textId="77777777" w:rsidTr="00272683">
        <w:tc>
          <w:tcPr>
            <w:tcW w:w="3828" w:type="dxa"/>
          </w:tcPr>
          <w:p w14:paraId="4625EE8B" w14:textId="77777777" w:rsidR="0024053C" w:rsidRPr="00272683" w:rsidRDefault="0024053C" w:rsidP="00CE21F2">
            <w:pPr>
              <w:pStyle w:val="Zhlav"/>
              <w:tabs>
                <w:tab w:val="clear" w:pos="4536"/>
                <w:tab w:val="clear" w:pos="9072"/>
                <w:tab w:val="left" w:pos="2127"/>
              </w:tabs>
              <w:rPr>
                <w:b/>
              </w:rPr>
            </w:pPr>
            <w:r w:rsidRPr="00272683">
              <w:t>ke smluvnímu jednání je oprávněn:</w:t>
            </w:r>
          </w:p>
        </w:tc>
        <w:tc>
          <w:tcPr>
            <w:tcW w:w="5807" w:type="dxa"/>
            <w:shd w:val="clear" w:color="auto" w:fill="FFFF00"/>
          </w:tcPr>
          <w:p w14:paraId="383D2C81" w14:textId="77777777" w:rsidR="0024053C" w:rsidRPr="00272683" w:rsidRDefault="0024053C" w:rsidP="00CE21F2">
            <w:pPr>
              <w:pStyle w:val="Zhlav"/>
              <w:tabs>
                <w:tab w:val="clear" w:pos="4536"/>
                <w:tab w:val="clear" w:pos="9072"/>
                <w:tab w:val="left" w:pos="2127"/>
              </w:tabs>
              <w:rPr>
                <w:b/>
              </w:rPr>
            </w:pPr>
          </w:p>
        </w:tc>
      </w:tr>
      <w:tr w:rsidR="0024053C" w:rsidRPr="00272683" w14:paraId="3C194621" w14:textId="77777777" w:rsidTr="00272683">
        <w:tc>
          <w:tcPr>
            <w:tcW w:w="3828" w:type="dxa"/>
          </w:tcPr>
          <w:p w14:paraId="5FCEA87A" w14:textId="77777777" w:rsidR="0024053C" w:rsidRPr="00272683" w:rsidRDefault="0024053C" w:rsidP="00CE21F2">
            <w:pPr>
              <w:pStyle w:val="Zhlav"/>
              <w:tabs>
                <w:tab w:val="clear" w:pos="4536"/>
                <w:tab w:val="clear" w:pos="9072"/>
                <w:tab w:val="left" w:pos="2127"/>
              </w:tabs>
            </w:pPr>
            <w:r w:rsidRPr="00272683">
              <w:t>k technickému jednání je oprávněn:</w:t>
            </w:r>
          </w:p>
        </w:tc>
        <w:tc>
          <w:tcPr>
            <w:tcW w:w="5807" w:type="dxa"/>
            <w:shd w:val="clear" w:color="auto" w:fill="FFFF00"/>
          </w:tcPr>
          <w:p w14:paraId="16224762" w14:textId="77777777" w:rsidR="0024053C" w:rsidRPr="00272683" w:rsidRDefault="0024053C" w:rsidP="00CE21F2">
            <w:pPr>
              <w:pStyle w:val="Zhlav"/>
              <w:tabs>
                <w:tab w:val="clear" w:pos="4536"/>
                <w:tab w:val="clear" w:pos="9072"/>
                <w:tab w:val="left" w:pos="2127"/>
              </w:tabs>
              <w:rPr>
                <w:b/>
              </w:rPr>
            </w:pPr>
          </w:p>
        </w:tc>
      </w:tr>
      <w:tr w:rsidR="0024053C" w:rsidRPr="00272683" w14:paraId="3BD75314" w14:textId="77777777" w:rsidTr="00272683">
        <w:tc>
          <w:tcPr>
            <w:tcW w:w="3828" w:type="dxa"/>
          </w:tcPr>
          <w:p w14:paraId="30A43D6D" w14:textId="77777777" w:rsidR="0024053C" w:rsidRPr="00272683" w:rsidRDefault="0024053C" w:rsidP="00CE21F2">
            <w:pPr>
              <w:pStyle w:val="Zhlav"/>
              <w:tabs>
                <w:tab w:val="clear" w:pos="4536"/>
                <w:tab w:val="clear" w:pos="9072"/>
                <w:tab w:val="left" w:pos="2127"/>
              </w:tabs>
            </w:pPr>
            <w:r w:rsidRPr="00272683">
              <w:t>technický dozor investora:</w:t>
            </w:r>
          </w:p>
        </w:tc>
        <w:tc>
          <w:tcPr>
            <w:tcW w:w="5807" w:type="dxa"/>
            <w:shd w:val="clear" w:color="auto" w:fill="FFFF00"/>
          </w:tcPr>
          <w:p w14:paraId="27D5457B" w14:textId="77777777" w:rsidR="0024053C" w:rsidRPr="00272683" w:rsidRDefault="0024053C" w:rsidP="00CE21F2">
            <w:pPr>
              <w:pStyle w:val="Zhlav"/>
              <w:tabs>
                <w:tab w:val="clear" w:pos="4536"/>
                <w:tab w:val="clear" w:pos="9072"/>
                <w:tab w:val="left" w:pos="2127"/>
              </w:tabs>
              <w:rPr>
                <w:b/>
              </w:rPr>
            </w:pPr>
          </w:p>
        </w:tc>
      </w:tr>
    </w:tbl>
    <w:p w14:paraId="4E9B0679" w14:textId="77777777" w:rsidR="00F1737A" w:rsidRPr="00272683" w:rsidRDefault="00BC1185" w:rsidP="00CE21F2">
      <w:pPr>
        <w:pStyle w:val="Bezmezer"/>
        <w:jc w:val="both"/>
        <w:rPr>
          <w:rFonts w:ascii="Times New Roman" w:hAnsi="Times New Roman"/>
          <w:sz w:val="24"/>
          <w:szCs w:val="24"/>
        </w:rPr>
      </w:pPr>
      <w:r w:rsidRPr="00272683">
        <w:rPr>
          <w:rFonts w:ascii="Times New Roman" w:hAnsi="Times New Roman"/>
          <w:sz w:val="24"/>
          <w:szCs w:val="24"/>
        </w:rPr>
        <w:tab/>
      </w:r>
      <w:r w:rsidRPr="00272683">
        <w:rPr>
          <w:rFonts w:ascii="Times New Roman" w:hAnsi="Times New Roman"/>
          <w:sz w:val="24"/>
          <w:szCs w:val="24"/>
        </w:rPr>
        <w:tab/>
      </w:r>
    </w:p>
    <w:p w14:paraId="2C54327D" w14:textId="77777777" w:rsidR="00F1737A" w:rsidRPr="00272683" w:rsidRDefault="00F1737A" w:rsidP="0024053C">
      <w:pPr>
        <w:pStyle w:val="Bezmezer"/>
        <w:jc w:val="both"/>
        <w:rPr>
          <w:rFonts w:ascii="Times New Roman" w:hAnsi="Times New Roman"/>
          <w:sz w:val="24"/>
          <w:szCs w:val="24"/>
        </w:rPr>
      </w:pPr>
      <w:r w:rsidRPr="00272683">
        <w:rPr>
          <w:rFonts w:ascii="Times New Roman" w:hAnsi="Times New Roman"/>
          <w:sz w:val="24"/>
          <w:szCs w:val="24"/>
        </w:rPr>
        <w:t>Smluvní strany uzavírají tuto smlouvu o dílo</w:t>
      </w:r>
      <w:r w:rsidR="00290049" w:rsidRPr="00272683">
        <w:rPr>
          <w:rFonts w:ascii="Times New Roman" w:hAnsi="Times New Roman"/>
          <w:sz w:val="24"/>
          <w:szCs w:val="24"/>
        </w:rPr>
        <w:t xml:space="preserve"> (dále jen </w:t>
      </w:r>
      <w:r w:rsidR="00290049" w:rsidRPr="00272683">
        <w:rPr>
          <w:rFonts w:ascii="Times New Roman" w:hAnsi="Times New Roman"/>
          <w:b/>
          <w:sz w:val="24"/>
          <w:szCs w:val="24"/>
        </w:rPr>
        <w:t>„</w:t>
      </w:r>
      <w:r w:rsidR="00865DDD" w:rsidRPr="00272683">
        <w:rPr>
          <w:rFonts w:ascii="Times New Roman" w:hAnsi="Times New Roman"/>
          <w:b/>
          <w:sz w:val="24"/>
          <w:szCs w:val="24"/>
        </w:rPr>
        <w:t>Smlouv</w:t>
      </w:r>
      <w:r w:rsidR="00290049" w:rsidRPr="00272683">
        <w:rPr>
          <w:rFonts w:ascii="Times New Roman" w:hAnsi="Times New Roman"/>
          <w:b/>
          <w:sz w:val="24"/>
          <w:szCs w:val="24"/>
        </w:rPr>
        <w:t>a“</w:t>
      </w:r>
      <w:r w:rsidR="00290049" w:rsidRPr="00272683">
        <w:rPr>
          <w:rFonts w:ascii="Times New Roman" w:hAnsi="Times New Roman"/>
          <w:sz w:val="24"/>
          <w:szCs w:val="24"/>
        </w:rPr>
        <w:t>)</w:t>
      </w:r>
      <w:r w:rsidRPr="00272683">
        <w:rPr>
          <w:rFonts w:ascii="Times New Roman" w:hAnsi="Times New Roman"/>
          <w:sz w:val="24"/>
          <w:szCs w:val="24"/>
        </w:rPr>
        <w:t xml:space="preserve">, kterou se </w:t>
      </w:r>
      <w:r w:rsidR="00A25DC1" w:rsidRPr="00272683">
        <w:rPr>
          <w:rFonts w:ascii="Times New Roman" w:hAnsi="Times New Roman"/>
          <w:sz w:val="24"/>
          <w:szCs w:val="24"/>
        </w:rPr>
        <w:t>Zhotovitel</w:t>
      </w:r>
      <w:r w:rsidRPr="00272683">
        <w:rPr>
          <w:rFonts w:ascii="Times New Roman" w:hAnsi="Times New Roman"/>
          <w:sz w:val="24"/>
          <w:szCs w:val="24"/>
        </w:rPr>
        <w:t xml:space="preserve"> zavazuje provést dílo specifikované v </w:t>
      </w:r>
      <w:r w:rsidR="00EB7227" w:rsidRPr="00272683">
        <w:rPr>
          <w:rFonts w:ascii="Times New Roman" w:hAnsi="Times New Roman"/>
          <w:sz w:val="24"/>
          <w:szCs w:val="24"/>
        </w:rPr>
        <w:t xml:space="preserve">čl. </w:t>
      </w:r>
      <w:r w:rsidRPr="00272683">
        <w:rPr>
          <w:rFonts w:ascii="Times New Roman" w:hAnsi="Times New Roman"/>
          <w:sz w:val="24"/>
          <w:szCs w:val="24"/>
        </w:rPr>
        <w:t xml:space="preserve">2 </w:t>
      </w:r>
      <w:r w:rsidR="00865DDD" w:rsidRPr="00272683">
        <w:rPr>
          <w:rFonts w:ascii="Times New Roman" w:hAnsi="Times New Roman"/>
          <w:sz w:val="24"/>
          <w:szCs w:val="24"/>
        </w:rPr>
        <w:t>Smlouv</w:t>
      </w:r>
      <w:r w:rsidRPr="00272683">
        <w:rPr>
          <w:rFonts w:ascii="Times New Roman" w:hAnsi="Times New Roman"/>
          <w:sz w:val="24"/>
          <w:szCs w:val="24"/>
        </w:rPr>
        <w:t xml:space="preserve">y a </w:t>
      </w:r>
      <w:r w:rsidR="00A25DC1" w:rsidRPr="00272683">
        <w:rPr>
          <w:rFonts w:ascii="Times New Roman" w:hAnsi="Times New Roman"/>
          <w:sz w:val="24"/>
          <w:szCs w:val="24"/>
        </w:rPr>
        <w:t>Objednatel</w:t>
      </w:r>
      <w:r w:rsidRPr="00272683">
        <w:rPr>
          <w:rFonts w:ascii="Times New Roman" w:hAnsi="Times New Roman"/>
          <w:sz w:val="24"/>
          <w:szCs w:val="24"/>
        </w:rPr>
        <w:t xml:space="preserve"> se zavazuje zaplatit cenu podle </w:t>
      </w:r>
      <w:r w:rsidR="00EB7227" w:rsidRPr="00272683">
        <w:rPr>
          <w:rFonts w:ascii="Times New Roman" w:hAnsi="Times New Roman"/>
          <w:sz w:val="24"/>
          <w:szCs w:val="24"/>
        </w:rPr>
        <w:t xml:space="preserve">čl. </w:t>
      </w:r>
      <w:r w:rsidRPr="00272683">
        <w:rPr>
          <w:rFonts w:ascii="Times New Roman" w:hAnsi="Times New Roman"/>
          <w:sz w:val="24"/>
          <w:szCs w:val="24"/>
        </w:rPr>
        <w:t xml:space="preserve">4 </w:t>
      </w:r>
      <w:r w:rsidR="00865DDD" w:rsidRPr="00272683">
        <w:rPr>
          <w:rFonts w:ascii="Times New Roman" w:hAnsi="Times New Roman"/>
          <w:sz w:val="24"/>
          <w:szCs w:val="24"/>
        </w:rPr>
        <w:t>Smlouv</w:t>
      </w:r>
      <w:r w:rsidRPr="00272683">
        <w:rPr>
          <w:rFonts w:ascii="Times New Roman" w:hAnsi="Times New Roman"/>
          <w:sz w:val="24"/>
          <w:szCs w:val="24"/>
        </w:rPr>
        <w:t xml:space="preserve">y za řádné a včasné provedení díla, a to za podmínek dále ve </w:t>
      </w:r>
      <w:r w:rsidR="00865DDD" w:rsidRPr="00272683">
        <w:rPr>
          <w:rFonts w:ascii="Times New Roman" w:hAnsi="Times New Roman"/>
          <w:sz w:val="24"/>
          <w:szCs w:val="24"/>
        </w:rPr>
        <w:t>Smlouv</w:t>
      </w:r>
      <w:r w:rsidRPr="00272683">
        <w:rPr>
          <w:rFonts w:ascii="Times New Roman" w:hAnsi="Times New Roman"/>
          <w:sz w:val="24"/>
          <w:szCs w:val="24"/>
        </w:rPr>
        <w:t>ě uvedených.</w:t>
      </w:r>
    </w:p>
    <w:p w14:paraId="3521B9C8" w14:textId="77777777" w:rsidR="00BC1185" w:rsidRPr="00272683" w:rsidRDefault="00BC1185" w:rsidP="00F1737A">
      <w:pPr>
        <w:jc w:val="both"/>
      </w:pPr>
    </w:p>
    <w:p w14:paraId="69E0F55C" w14:textId="77777777" w:rsidR="00D05557" w:rsidRDefault="00D05557" w:rsidP="00F1737A">
      <w:pPr>
        <w:spacing w:after="120"/>
        <w:jc w:val="center"/>
        <w:rPr>
          <w:b/>
        </w:rPr>
      </w:pPr>
    </w:p>
    <w:p w14:paraId="7631C41A" w14:textId="37A99801" w:rsidR="00F1737A" w:rsidRPr="00272683" w:rsidRDefault="00272683" w:rsidP="00F1737A">
      <w:pPr>
        <w:spacing w:after="120"/>
        <w:jc w:val="center"/>
        <w:rPr>
          <w:b/>
        </w:rPr>
      </w:pPr>
      <w:r>
        <w:rPr>
          <w:b/>
        </w:rPr>
        <w:t>2. PŘEDMĚT</w:t>
      </w:r>
      <w:r w:rsidR="00F1737A" w:rsidRPr="00272683">
        <w:rPr>
          <w:b/>
        </w:rPr>
        <w:t xml:space="preserve"> PLNĚNÍ</w:t>
      </w:r>
    </w:p>
    <w:p w14:paraId="6E3D190C" w14:textId="2197DE85" w:rsidR="00F1737A" w:rsidRPr="00272683" w:rsidRDefault="00F1737A" w:rsidP="00F1737A">
      <w:pPr>
        <w:spacing w:after="120"/>
        <w:ind w:left="567" w:hanging="567"/>
        <w:jc w:val="both"/>
      </w:pPr>
      <w:r w:rsidRPr="00272683">
        <w:t>2.1.</w:t>
      </w:r>
      <w:r w:rsidRPr="00272683">
        <w:tab/>
        <w:t>Předmětem plnění díla je kompletní dodávka stavby „</w:t>
      </w:r>
      <w:r w:rsidR="00C7424F" w:rsidRPr="00C7424F">
        <w:t xml:space="preserve">Rekonstrukce a úpravy části objektu </w:t>
      </w:r>
      <w:proofErr w:type="gramStart"/>
      <w:r w:rsidR="00C7424F" w:rsidRPr="00C7424F">
        <w:t>č.p.</w:t>
      </w:r>
      <w:proofErr w:type="gramEnd"/>
      <w:r w:rsidR="00C7424F" w:rsidRPr="00C7424F">
        <w:t xml:space="preserve"> 188 vč. zázemí pro dětské skupiny</w:t>
      </w:r>
      <w:r w:rsidRPr="00272683">
        <w:t>“, provedená v rozsahu a v souladu s</w:t>
      </w:r>
      <w:r w:rsidR="00875100">
        <w:t> </w:t>
      </w:r>
      <w:r w:rsidRPr="00272683">
        <w:t xml:space="preserve"> projektovou dokumentací stavby, ve stupni</w:t>
      </w:r>
      <w:r w:rsidR="00C7424F">
        <w:t xml:space="preserve"> </w:t>
      </w:r>
      <w:r w:rsidRPr="00272683">
        <w:t xml:space="preserve">dokumentace pro </w:t>
      </w:r>
      <w:r w:rsidR="005D34AF">
        <w:t xml:space="preserve">stavební povolení a </w:t>
      </w:r>
      <w:r w:rsidRPr="00272683">
        <w:t xml:space="preserve">provedení </w:t>
      </w:r>
      <w:r w:rsidR="0024053C" w:rsidRPr="00272683">
        <w:t>st</w:t>
      </w:r>
      <w:r w:rsidR="0077568C" w:rsidRPr="00272683">
        <w:t>av</w:t>
      </w:r>
      <w:r w:rsidR="0024053C" w:rsidRPr="00272683">
        <w:t>by</w:t>
      </w:r>
      <w:r w:rsidR="00C7424F">
        <w:t>, vypracovanou Ing. Darinou Benešovou</w:t>
      </w:r>
      <w:r w:rsidR="00C7424F" w:rsidRPr="00C7424F">
        <w:t xml:space="preserve">, Brněnská 700/25, Hradec Králové – Nový Hradec Králové, IČO 76167909, </w:t>
      </w:r>
      <w:proofErr w:type="spellStart"/>
      <w:r w:rsidR="00C7424F" w:rsidRPr="00C7424F">
        <w:t>Náměrka</w:t>
      </w:r>
      <w:proofErr w:type="spellEnd"/>
      <w:r w:rsidR="00C7424F" w:rsidRPr="00C7424F">
        <w:t xml:space="preserve"> 777, 542 33 Rtyně v Podkrkonoší, IČO: 06972900</w:t>
      </w:r>
      <w:r w:rsidR="00C7424F">
        <w:t xml:space="preserve">, </w:t>
      </w:r>
      <w:r w:rsidR="004372E5">
        <w:t xml:space="preserve">(dále jen „Projektová dokumentace“) s </w:t>
      </w:r>
      <w:r w:rsidRPr="00272683">
        <w:t xml:space="preserve"> nabídkovým rozpočtem </w:t>
      </w:r>
      <w:r w:rsidR="00A25DC1" w:rsidRPr="00272683">
        <w:t>Zhotovitel</w:t>
      </w:r>
      <w:r w:rsidRPr="00272683">
        <w:t>e ze dne</w:t>
      </w:r>
      <w:r w:rsidR="00B95102" w:rsidRPr="00272683">
        <w:t xml:space="preserve"> </w:t>
      </w:r>
      <w:r w:rsidR="0018400E" w:rsidRPr="00272683">
        <w:rPr>
          <w:highlight w:val="yellow"/>
        </w:rPr>
        <w:t>……………..</w:t>
      </w:r>
      <w:r w:rsidRPr="00272683">
        <w:rPr>
          <w:highlight w:val="yellow"/>
        </w:rPr>
        <w:t>,</w:t>
      </w:r>
      <w:r w:rsidR="0024053C" w:rsidRPr="00272683">
        <w:rPr>
          <w:shd w:val="clear" w:color="auto" w:fill="FFFFCC"/>
        </w:rPr>
        <w:t xml:space="preserve"> </w:t>
      </w:r>
      <w:r w:rsidRPr="00272683">
        <w:t xml:space="preserve">který </w:t>
      </w:r>
      <w:r w:rsidR="0024053C" w:rsidRPr="00272683">
        <w:t xml:space="preserve">byl předložen v rámci nabídky </w:t>
      </w:r>
      <w:r w:rsidR="00A25DC1" w:rsidRPr="00272683">
        <w:t>Zhotovitel</w:t>
      </w:r>
      <w:r w:rsidR="0024053C" w:rsidRPr="00272683">
        <w:t xml:space="preserve">e v souvisejícím zadávacím </w:t>
      </w:r>
      <w:proofErr w:type="gramStart"/>
      <w:r w:rsidR="0024053C" w:rsidRPr="00272683">
        <w:t>řízení</w:t>
      </w:r>
      <w:r w:rsidR="00C7424F">
        <w:t>m</w:t>
      </w:r>
      <w:proofErr w:type="gramEnd"/>
      <w:r w:rsidR="00C7424F">
        <w:t xml:space="preserve"> provedený</w:t>
      </w:r>
      <w:r w:rsidR="0024053C" w:rsidRPr="00272683">
        <w:t>m podle zákona č. 134/2016 Sb., o zadávání veřejných zakázek, v platném znění</w:t>
      </w:r>
      <w:r w:rsidR="00272683">
        <w:t xml:space="preserve"> </w:t>
      </w:r>
      <w:r w:rsidR="00272683">
        <w:lastRenderedPageBreak/>
        <w:t xml:space="preserve">(dále jen </w:t>
      </w:r>
      <w:r w:rsidR="00272683" w:rsidRPr="00272683">
        <w:rPr>
          <w:b/>
        </w:rPr>
        <w:t>„zákon o </w:t>
      </w:r>
      <w:r w:rsidR="00290049" w:rsidRPr="00272683">
        <w:rPr>
          <w:b/>
        </w:rPr>
        <w:t>ZVZ“</w:t>
      </w:r>
      <w:r w:rsidR="00290049" w:rsidRPr="00272683">
        <w:t xml:space="preserve">) a jako takový tvoří nedílnou součást </w:t>
      </w:r>
      <w:r w:rsidR="00865DDD" w:rsidRPr="00272683">
        <w:t>Smlouv</w:t>
      </w:r>
      <w:r w:rsidR="00290049" w:rsidRPr="00272683">
        <w:t xml:space="preserve">y </w:t>
      </w:r>
      <w:r w:rsidRPr="00272683">
        <w:t xml:space="preserve">jako </w:t>
      </w:r>
      <w:r w:rsidR="00290049" w:rsidRPr="00272683">
        <w:t xml:space="preserve">její </w:t>
      </w:r>
      <w:r w:rsidRPr="00272683">
        <w:t xml:space="preserve">příloha č. 1 </w:t>
      </w:r>
      <w:r w:rsidR="00F02B06" w:rsidRPr="00272683">
        <w:t xml:space="preserve">(dále jen </w:t>
      </w:r>
      <w:r w:rsidR="00F02B06" w:rsidRPr="00272683">
        <w:rPr>
          <w:b/>
        </w:rPr>
        <w:t>„</w:t>
      </w:r>
      <w:r w:rsidR="004372E5">
        <w:rPr>
          <w:b/>
        </w:rPr>
        <w:t>N</w:t>
      </w:r>
      <w:r w:rsidR="00F02B06" w:rsidRPr="00272683">
        <w:rPr>
          <w:b/>
        </w:rPr>
        <w:t>abídkový rozpočet“</w:t>
      </w:r>
      <w:r w:rsidR="00F02B06" w:rsidRPr="00272683">
        <w:t>)</w:t>
      </w:r>
      <w:r w:rsidRPr="00272683">
        <w:t xml:space="preserve">. </w:t>
      </w:r>
    </w:p>
    <w:p w14:paraId="38F6C816" w14:textId="37B00124" w:rsidR="00F1737A" w:rsidRPr="00272683" w:rsidRDefault="00F1737A" w:rsidP="00F1737A">
      <w:pPr>
        <w:spacing w:after="120"/>
        <w:ind w:left="567" w:hanging="567"/>
        <w:jc w:val="both"/>
      </w:pPr>
      <w:r w:rsidRPr="00272683">
        <w:t>2.2.</w:t>
      </w:r>
      <w:r w:rsidRPr="00272683">
        <w:tab/>
        <w:t xml:space="preserve">Kompletní dodávkou stavby </w:t>
      </w:r>
      <w:r w:rsidR="00FF6EF7" w:rsidRPr="00272683">
        <w:t>„</w:t>
      </w:r>
      <w:r w:rsidR="00C7424F" w:rsidRPr="00C7424F">
        <w:t xml:space="preserve">Rekonstrukce a úpravy části objektu </w:t>
      </w:r>
      <w:proofErr w:type="gramStart"/>
      <w:r w:rsidR="00C7424F" w:rsidRPr="00C7424F">
        <w:t>č.p.</w:t>
      </w:r>
      <w:proofErr w:type="gramEnd"/>
      <w:r w:rsidR="00C7424F" w:rsidRPr="00C7424F">
        <w:t xml:space="preserve"> 188 vč. zázemí pro dětské skupiny</w:t>
      </w:r>
      <w:r w:rsidR="00FF6EF7" w:rsidRPr="00272683">
        <w:t>“</w:t>
      </w:r>
      <w:r w:rsidRPr="00272683">
        <w:t xml:space="preserve"> se rozumí pro účely </w:t>
      </w:r>
      <w:r w:rsidR="00865DDD" w:rsidRPr="00272683">
        <w:t>Smlouv</w:t>
      </w:r>
      <w:r w:rsidRPr="00272683">
        <w:t xml:space="preserve">y dodávka a montáž všech věcí, </w:t>
      </w:r>
      <w:r w:rsidR="00290049" w:rsidRPr="00272683">
        <w:t xml:space="preserve">provedení </w:t>
      </w:r>
      <w:r w:rsidRPr="00272683">
        <w:t>prací nebo služeb nutných pro řádné a úplné provedení smluveného předmětu díla v rozsahu dle čl</w:t>
      </w:r>
      <w:r w:rsidR="00391915" w:rsidRPr="00272683">
        <w:t>.</w:t>
      </w:r>
      <w:r w:rsidRPr="00272683">
        <w:t xml:space="preserve"> 2.1 </w:t>
      </w:r>
      <w:r w:rsidR="00865DDD" w:rsidRPr="00272683">
        <w:t>Smlouv</w:t>
      </w:r>
      <w:r w:rsidRPr="00272683">
        <w:t xml:space="preserve">y, provedení všech předepsaných zkoušek a revizí </w:t>
      </w:r>
      <w:r w:rsidR="00290049" w:rsidRPr="00272683">
        <w:t>potřebných k</w:t>
      </w:r>
      <w:r w:rsidR="00272683">
        <w:t> řádnému předání díla bez vad a </w:t>
      </w:r>
      <w:r w:rsidR="00290049" w:rsidRPr="00272683">
        <w:t xml:space="preserve">nedodělků a </w:t>
      </w:r>
      <w:r w:rsidRPr="00272683">
        <w:t xml:space="preserve">umožňujících </w:t>
      </w:r>
      <w:r w:rsidR="00A25DC1" w:rsidRPr="00272683">
        <w:t>Objednatel</w:t>
      </w:r>
      <w:r w:rsidRPr="00272683">
        <w:t xml:space="preserve">i řádné užívání díla v souladu s touto </w:t>
      </w:r>
      <w:r w:rsidR="00865DDD" w:rsidRPr="00272683">
        <w:t>Smlouv</w:t>
      </w:r>
      <w:r w:rsidRPr="00272683">
        <w:t xml:space="preserve">ou. </w:t>
      </w:r>
    </w:p>
    <w:p w14:paraId="6E66CF07" w14:textId="77777777" w:rsidR="00F1737A" w:rsidRPr="00272683" w:rsidRDefault="00F1737A" w:rsidP="00F1737A">
      <w:pPr>
        <w:numPr>
          <w:ilvl w:val="1"/>
          <w:numId w:val="1"/>
        </w:numPr>
        <w:tabs>
          <w:tab w:val="clear" w:pos="720"/>
        </w:tabs>
        <w:spacing w:after="120"/>
        <w:ind w:left="567" w:hanging="567"/>
        <w:jc w:val="both"/>
      </w:pPr>
      <w:r w:rsidRPr="00272683">
        <w:t xml:space="preserve">Předmět </w:t>
      </w:r>
      <w:r w:rsidR="00865DDD" w:rsidRPr="00272683">
        <w:t>Smlouv</w:t>
      </w:r>
      <w:r w:rsidRPr="00272683">
        <w:t>y dále zahrnuje zejména vybudování zařízení staveniště v potřebném rozsahu, řízení stavebních a montážních prací, obstarání a přepravu věcí a stavebních materiálů, vedení stavebního deníku, provádění průběžných zkoušek, zabezpečení požadovaných znaků jakosti, získání příslušných protokolů, certifikátů, atestů, záručních listů, povolení, potvrzení, schválení, odzkoušení,</w:t>
      </w:r>
      <w:r w:rsidR="0018400E" w:rsidRPr="00272683">
        <w:t xml:space="preserve"> provádění fotodokumentace konstrukcí před zakrytím,</w:t>
      </w:r>
      <w:r w:rsidRPr="00272683">
        <w:t xml:space="preserve"> poskytnutí záruk za celé dílo a odstraňování vad v záruční lhůtě.</w:t>
      </w:r>
    </w:p>
    <w:p w14:paraId="792133FA" w14:textId="76B67037" w:rsidR="00F1737A" w:rsidRPr="00272683" w:rsidRDefault="00F1737A" w:rsidP="00F02B06">
      <w:pPr>
        <w:spacing w:after="120"/>
        <w:ind w:left="567" w:hanging="567"/>
        <w:jc w:val="both"/>
        <w:rPr>
          <w:highlight w:val="yellow"/>
        </w:rPr>
      </w:pPr>
      <w:r w:rsidRPr="00272683">
        <w:t>2.4.</w:t>
      </w:r>
      <w:r w:rsidRPr="00272683">
        <w:tab/>
      </w:r>
      <w:r w:rsidR="00A25DC1" w:rsidRPr="00272683">
        <w:t>Objednatel</w:t>
      </w:r>
      <w:r w:rsidRPr="00272683">
        <w:t xml:space="preserve"> si vyhrazuje </w:t>
      </w:r>
      <w:r w:rsidR="00F02B06" w:rsidRPr="00272683">
        <w:t xml:space="preserve">možnost </w:t>
      </w:r>
      <w:r w:rsidRPr="00272683">
        <w:t xml:space="preserve">doplnit předmět díla o další práce a dodávky. </w:t>
      </w:r>
      <w:r w:rsidR="00A25DC1" w:rsidRPr="00272683">
        <w:t>Objednatel</w:t>
      </w:r>
      <w:r w:rsidRPr="00272683">
        <w:t xml:space="preserve"> je</w:t>
      </w:r>
      <w:r w:rsidR="00147281">
        <w:t> </w:t>
      </w:r>
      <w:r w:rsidRPr="00272683">
        <w:t>povinen přistoupit na případné přiměřené oddálení smluvního termínu plnění díla, pokud takto požadované vícepráce svým finančním objemem překročí 1</w:t>
      </w:r>
      <w:r w:rsidR="00B90AC5" w:rsidRPr="00272683">
        <w:t>5</w:t>
      </w:r>
      <w:r w:rsidRPr="00272683">
        <w:t xml:space="preserve"> % celkové ceny díla sjednané za provedení díla. Tato povinnost </w:t>
      </w:r>
      <w:r w:rsidR="00A25DC1" w:rsidRPr="00272683">
        <w:t>Objednatel</w:t>
      </w:r>
      <w:r w:rsidRPr="00272683">
        <w:t xml:space="preserve">e platí i tehdy, když </w:t>
      </w:r>
      <w:r w:rsidR="00A25DC1" w:rsidRPr="00272683">
        <w:t>Objednatel</w:t>
      </w:r>
      <w:r w:rsidRPr="00272683">
        <w:t xml:space="preserve"> uplatní takové vícepráce, které ačkoliv nepřekročí </w:t>
      </w:r>
      <w:r w:rsidR="00B90AC5" w:rsidRPr="00272683">
        <w:t xml:space="preserve">15 </w:t>
      </w:r>
      <w:r w:rsidRPr="00272683">
        <w:t xml:space="preserve">% z celkové ceny díla, již nebude reálné zajistit v původním smluvním termínu ani s přijetím mimořádných opatření </w:t>
      </w:r>
      <w:r w:rsidR="00A25DC1" w:rsidRPr="00272683">
        <w:t>Zhotovitel</w:t>
      </w:r>
      <w:r w:rsidRPr="00272683">
        <w:t>e.</w:t>
      </w:r>
    </w:p>
    <w:p w14:paraId="09D40884" w14:textId="77777777" w:rsidR="00F1737A" w:rsidRPr="00272683" w:rsidRDefault="00F1737A" w:rsidP="00F1737A">
      <w:pPr>
        <w:spacing w:after="120"/>
        <w:ind w:left="567" w:hanging="567"/>
        <w:jc w:val="both"/>
      </w:pPr>
      <w:r w:rsidRPr="00272683">
        <w:t>2.5.</w:t>
      </w:r>
      <w:r w:rsidRPr="00272683">
        <w:tab/>
        <w:t>Dojde-li při realizaci díla k jakýmkoliv změnám, doplňkům</w:t>
      </w:r>
      <w:r w:rsidR="00F02B06" w:rsidRPr="00272683">
        <w:t>,</w:t>
      </w:r>
      <w:r w:rsidRPr="00272683">
        <w:t xml:space="preserve"> rozšíření</w:t>
      </w:r>
      <w:r w:rsidR="00F02B06" w:rsidRPr="00272683">
        <w:t xml:space="preserve"> nebo zúžení</w:t>
      </w:r>
      <w:r w:rsidRPr="00272683">
        <w:t xml:space="preserve"> předmětu díla, vyplývajících z vad </w:t>
      </w:r>
      <w:r w:rsidR="00F8520E" w:rsidRPr="00272683">
        <w:t>P</w:t>
      </w:r>
      <w:r w:rsidRPr="00272683">
        <w:t xml:space="preserve">rojektové dokumentace, které </w:t>
      </w:r>
      <w:r w:rsidR="00A25DC1" w:rsidRPr="00272683">
        <w:t>Zhotovitel</w:t>
      </w:r>
      <w:r w:rsidRPr="00272683">
        <w:t xml:space="preserve"> nemo</w:t>
      </w:r>
      <w:r w:rsidR="00272683">
        <w:t>hl zjistit ani při </w:t>
      </w:r>
      <w:r w:rsidRPr="00272683">
        <w:t xml:space="preserve">vynaložení veškeré odborné péče, kterou lze po něm spravedlivě požadovat, je </w:t>
      </w:r>
      <w:r w:rsidR="00A25DC1" w:rsidRPr="00272683">
        <w:t>Zhotovitel</w:t>
      </w:r>
      <w:r w:rsidRPr="00272683">
        <w:t xml:space="preserve"> povinen bez zbytečného odkladu provést soupis těchto změn, doplňků nebo rozšíření, ocenit jej podle </w:t>
      </w:r>
      <w:r w:rsidR="00B3456F" w:rsidRPr="00272683">
        <w:t xml:space="preserve">čl. </w:t>
      </w:r>
      <w:r w:rsidRPr="00272683">
        <w:t xml:space="preserve">4 </w:t>
      </w:r>
      <w:r w:rsidR="00865DDD" w:rsidRPr="00272683">
        <w:t>Smlouv</w:t>
      </w:r>
      <w:r w:rsidRPr="00272683">
        <w:t xml:space="preserve">y a předložit tento soupis </w:t>
      </w:r>
      <w:r w:rsidR="00A25DC1" w:rsidRPr="00272683">
        <w:t>Objednatel</w:t>
      </w:r>
      <w:r w:rsidRPr="00272683">
        <w:t xml:space="preserve">i k odsouhlasení. Teprve po jeho odsouhlasení má </w:t>
      </w:r>
      <w:r w:rsidR="00A25DC1" w:rsidRPr="00272683">
        <w:t>Zhotovitel</w:t>
      </w:r>
      <w:r w:rsidRPr="00272683">
        <w:t xml:space="preserve"> právo na realizaci těchto změn a na jejich úhradu. Pokud tak </w:t>
      </w:r>
      <w:r w:rsidR="00A25DC1" w:rsidRPr="00272683">
        <w:t>Zhotovitel</w:t>
      </w:r>
      <w:r w:rsidRPr="00272683">
        <w:t xml:space="preserve"> neučiní, má se za to, že práce a dodávky jím realizované byly v předmětu díla a v jeho ceně zahrnuty.</w:t>
      </w:r>
    </w:p>
    <w:p w14:paraId="26576BD3" w14:textId="77777777" w:rsidR="00F1737A" w:rsidRPr="00272683" w:rsidRDefault="00F1737A" w:rsidP="00F1737A">
      <w:pPr>
        <w:spacing w:after="120"/>
        <w:ind w:left="567" w:hanging="567"/>
        <w:jc w:val="both"/>
      </w:pPr>
      <w:r w:rsidRPr="00272683">
        <w:t>2.6.</w:t>
      </w:r>
      <w:r w:rsidRPr="00272683">
        <w:tab/>
        <w:t xml:space="preserve">Dojde-li při realizaci předmětu díla k jakýmkoliv změnám, doplňkům nebo rozšíření předmětu díla (vícepracím či méněpracím) na základě požadavku </w:t>
      </w:r>
      <w:r w:rsidR="00A25DC1" w:rsidRPr="00272683">
        <w:t>Objednatel</w:t>
      </w:r>
      <w:r w:rsidRPr="00272683">
        <w:t xml:space="preserve">e, je </w:t>
      </w:r>
      <w:r w:rsidR="00A25DC1" w:rsidRPr="00272683">
        <w:t>Objednatel</w:t>
      </w:r>
      <w:r w:rsidRPr="00272683">
        <w:t xml:space="preserve"> povinen předat </w:t>
      </w:r>
      <w:r w:rsidR="00A25DC1" w:rsidRPr="00272683">
        <w:t>Zhotovitel</w:t>
      </w:r>
      <w:r w:rsidRPr="00272683">
        <w:t xml:space="preserve">i soupis těchto změn, který </w:t>
      </w:r>
      <w:r w:rsidR="00A25DC1" w:rsidRPr="00272683">
        <w:t>Zhotovitel</w:t>
      </w:r>
      <w:r w:rsidRPr="00272683">
        <w:t xml:space="preserve"> </w:t>
      </w:r>
      <w:r w:rsidR="00F65290" w:rsidRPr="00272683">
        <w:t xml:space="preserve">v případě více prací </w:t>
      </w:r>
      <w:r w:rsidRPr="00272683">
        <w:t xml:space="preserve">ocení podle </w:t>
      </w:r>
      <w:r w:rsidR="00F02B06" w:rsidRPr="00272683">
        <w:t>odst. 4</w:t>
      </w:r>
      <w:r w:rsidR="00F02B06" w:rsidRPr="007164FB">
        <w:t xml:space="preserve">.8 </w:t>
      </w:r>
      <w:r w:rsidR="00865DDD" w:rsidRPr="007164FB">
        <w:t>Smlouv</w:t>
      </w:r>
      <w:r w:rsidR="00F02B06" w:rsidRPr="007164FB">
        <w:t>y</w:t>
      </w:r>
      <w:r w:rsidRPr="007164FB">
        <w:t>.</w:t>
      </w:r>
    </w:p>
    <w:p w14:paraId="02D03627" w14:textId="77777777" w:rsidR="00F1737A" w:rsidRPr="00272683" w:rsidRDefault="00F1737A" w:rsidP="00F1737A">
      <w:pPr>
        <w:spacing w:after="120"/>
        <w:ind w:left="567" w:hanging="567"/>
        <w:jc w:val="both"/>
      </w:pPr>
      <w:r w:rsidRPr="00272683">
        <w:t>2.7.</w:t>
      </w:r>
      <w:r w:rsidRPr="00272683">
        <w:tab/>
        <w:t xml:space="preserve">O změnách, doplňcích nebo rozšíření předmětu díla (vícepracích i méněpracích), odsouhlasených dle </w:t>
      </w:r>
      <w:r w:rsidR="00B3456F" w:rsidRPr="00272683">
        <w:t xml:space="preserve">odst. </w:t>
      </w:r>
      <w:r w:rsidRPr="00272683">
        <w:t xml:space="preserve">2.5 a požadovaných dle </w:t>
      </w:r>
      <w:r w:rsidR="00B3456F" w:rsidRPr="00272683">
        <w:t xml:space="preserve">čl. </w:t>
      </w:r>
      <w:r w:rsidRPr="00272683">
        <w:t xml:space="preserve">2.6 </w:t>
      </w:r>
      <w:r w:rsidR="00865DDD" w:rsidRPr="00272683">
        <w:t>Smlouv</w:t>
      </w:r>
      <w:r w:rsidRPr="00272683">
        <w:t>y uzavřou obě strany dodatek ke smlouvě o dílo, ve kterém dohodnou i případnou úpravu termínu dokončení díla a ceny díla.</w:t>
      </w:r>
    </w:p>
    <w:p w14:paraId="08BA2800" w14:textId="2DE69639" w:rsidR="00F1737A" w:rsidRPr="00272683" w:rsidRDefault="00F1737A" w:rsidP="00F1737A">
      <w:pPr>
        <w:spacing w:after="120"/>
        <w:ind w:left="567" w:hanging="567"/>
        <w:jc w:val="both"/>
      </w:pPr>
      <w:r w:rsidRPr="00272683">
        <w:t>2.8.</w:t>
      </w:r>
      <w:r w:rsidRPr="00272683">
        <w:tab/>
        <w:t>Předmětem díla je všechno to, co je uvedeno v </w:t>
      </w:r>
      <w:r w:rsidR="00F8520E" w:rsidRPr="00272683">
        <w:t>P</w:t>
      </w:r>
      <w:r w:rsidRPr="00272683">
        <w:t>rojektové dokumentaci, v </w:t>
      </w:r>
      <w:r w:rsidR="007164FB">
        <w:t>N</w:t>
      </w:r>
      <w:r w:rsidRPr="00272683">
        <w:t xml:space="preserve">abídkovém rozpočtu </w:t>
      </w:r>
      <w:r w:rsidR="00A25DC1" w:rsidRPr="00272683">
        <w:t>Zhotovitel</w:t>
      </w:r>
      <w:r w:rsidRPr="00272683">
        <w:t>e a v</w:t>
      </w:r>
      <w:r w:rsidR="00A25DC1" w:rsidRPr="00272683">
        <w:t xml:space="preserve">e </w:t>
      </w:r>
      <w:r w:rsidR="00865DDD" w:rsidRPr="00272683">
        <w:t>Smlouv</w:t>
      </w:r>
      <w:r w:rsidRPr="00272683">
        <w:t>ě</w:t>
      </w:r>
      <w:r w:rsidR="00F02B06" w:rsidRPr="00272683">
        <w:t>.</w:t>
      </w:r>
      <w:r w:rsidRPr="00272683">
        <w:t xml:space="preserve"> </w:t>
      </w:r>
    </w:p>
    <w:p w14:paraId="689D3375" w14:textId="775E42E5" w:rsidR="006D75F9" w:rsidRPr="00272683" w:rsidRDefault="00F1737A" w:rsidP="006D75F9">
      <w:pPr>
        <w:numPr>
          <w:ilvl w:val="1"/>
          <w:numId w:val="5"/>
        </w:numPr>
        <w:tabs>
          <w:tab w:val="clear" w:pos="360"/>
          <w:tab w:val="num" w:pos="567"/>
        </w:tabs>
        <w:spacing w:after="120"/>
        <w:ind w:left="567" w:hanging="567"/>
        <w:jc w:val="both"/>
      </w:pPr>
      <w:r w:rsidRPr="00272683">
        <w:t xml:space="preserve">Součástí předmětu plnění díla a smluvené ceny díla je geodetické zaměření skutečného stavu provedení díla včetně prostorového a výškového vytyčení inženýrských sítí. Projekt geodetického zaměření je </w:t>
      </w:r>
      <w:r w:rsidR="00A25DC1" w:rsidRPr="00272683">
        <w:t>Zhotovitel</w:t>
      </w:r>
      <w:r w:rsidRPr="00272683">
        <w:t xml:space="preserve"> povinen </w:t>
      </w:r>
      <w:r w:rsidR="00A25DC1" w:rsidRPr="00272683">
        <w:t>Objednatel</w:t>
      </w:r>
      <w:r w:rsidRPr="00272683">
        <w:t>i předat ve trojím vyhotovení v </w:t>
      </w:r>
      <w:r w:rsidR="00D05557">
        <w:t>listinné</w:t>
      </w:r>
      <w:r w:rsidRPr="00272683">
        <w:t xml:space="preserve"> podobě a v jednom vyhotovení v digitální podobě ve formátu dle požadavku </w:t>
      </w:r>
      <w:r w:rsidR="00A25DC1" w:rsidRPr="00272683">
        <w:t>Objednatel</w:t>
      </w:r>
      <w:r w:rsidRPr="00272683">
        <w:t>e. Dále je součástí smluvní ceny díla projektová dokumentace skutečného stavu provedení díla předaná v </w:t>
      </w:r>
      <w:r w:rsidR="00D05557">
        <w:t>listinné</w:t>
      </w:r>
      <w:r w:rsidR="00D05557" w:rsidRPr="00272683">
        <w:t xml:space="preserve"> </w:t>
      </w:r>
      <w:r w:rsidRPr="00272683">
        <w:t xml:space="preserve">podobě ve </w:t>
      </w:r>
      <w:r w:rsidR="00A83378">
        <w:t>čtyřech</w:t>
      </w:r>
      <w:r w:rsidRPr="00272683">
        <w:t xml:space="preserve"> vyhotoveních</w:t>
      </w:r>
      <w:r w:rsidR="007164FB">
        <w:t xml:space="preserve"> a digitální podobě ve formátu dle požadavku Objednatele.</w:t>
      </w:r>
    </w:p>
    <w:p w14:paraId="3C3B2BA6" w14:textId="77777777" w:rsidR="00F1737A" w:rsidRPr="00272683" w:rsidRDefault="00F1737A" w:rsidP="00F1737A">
      <w:pPr>
        <w:numPr>
          <w:ilvl w:val="1"/>
          <w:numId w:val="2"/>
        </w:numPr>
        <w:tabs>
          <w:tab w:val="clear" w:pos="720"/>
        </w:tabs>
        <w:spacing w:after="120"/>
        <w:ind w:left="567" w:hanging="567"/>
        <w:jc w:val="both"/>
      </w:pPr>
      <w:r w:rsidRPr="00272683">
        <w:t>Součástí předmětu díla a smluvní ceny díla je zajištění bezpečného dopravního a pěšího přístupu k jednotlivým nemovitostem ve stavbou dotčené ulici (odvoz odpadu, zdravotní ambulance, hasiči, zásobování apod.).</w:t>
      </w:r>
    </w:p>
    <w:p w14:paraId="45064A9C" w14:textId="77777777" w:rsidR="00F1737A" w:rsidRPr="00272683" w:rsidRDefault="00A25DC1" w:rsidP="00C87C94">
      <w:pPr>
        <w:pStyle w:val="Odstavecseseznamem"/>
        <w:numPr>
          <w:ilvl w:val="1"/>
          <w:numId w:val="2"/>
        </w:numPr>
        <w:tabs>
          <w:tab w:val="clear" w:pos="720"/>
          <w:tab w:val="num" w:pos="567"/>
        </w:tabs>
        <w:spacing w:after="120"/>
        <w:ind w:left="567" w:hanging="567"/>
      </w:pPr>
      <w:r w:rsidRPr="00272683">
        <w:lastRenderedPageBreak/>
        <w:t>Zhotovitel</w:t>
      </w:r>
      <w:r w:rsidR="00F1737A" w:rsidRPr="00272683">
        <w:t xml:space="preserve"> potvrzuje, že se v plném rozsahu seznámil s rozsahem a povahou díla, že jsou mu známy veškeré technické, kvalitativní a jiné podmínky nezbytné pro realizaci díla a že disponuje takovými kapacitami a odbornými znalostmi, které jsou k provedení díla nezbytné.</w:t>
      </w:r>
    </w:p>
    <w:p w14:paraId="46613BC6" w14:textId="6C600853" w:rsidR="00380484" w:rsidRDefault="00F1737A" w:rsidP="00C87C94">
      <w:pPr>
        <w:pStyle w:val="Odstavecseseznamem"/>
        <w:numPr>
          <w:ilvl w:val="1"/>
          <w:numId w:val="2"/>
        </w:numPr>
        <w:tabs>
          <w:tab w:val="clear" w:pos="720"/>
          <w:tab w:val="num" w:pos="567"/>
        </w:tabs>
        <w:spacing w:after="120"/>
        <w:ind w:left="567" w:hanging="567"/>
      </w:pPr>
      <w:r w:rsidRPr="00272683">
        <w:t>K realizaci předmětu díla bylo vydáno</w:t>
      </w:r>
      <w:r w:rsidR="00797BC0">
        <w:t xml:space="preserve"> </w:t>
      </w:r>
      <w:r w:rsidR="00C87C94">
        <w:t xml:space="preserve">Rozhodnutí </w:t>
      </w:r>
      <w:r w:rsidR="00797BC0">
        <w:t xml:space="preserve">stavební </w:t>
      </w:r>
      <w:r w:rsidR="00C87C94">
        <w:t xml:space="preserve">povolení na stavbu  </w:t>
      </w:r>
      <w:r w:rsidR="00222595">
        <w:t>rozhodnutí „</w:t>
      </w:r>
      <w:r w:rsidR="00797BC0" w:rsidRPr="00797BC0">
        <w:t xml:space="preserve">Rekonstrukce a úpravy části objektu </w:t>
      </w:r>
      <w:proofErr w:type="gramStart"/>
      <w:r w:rsidR="00797BC0" w:rsidRPr="00797BC0">
        <w:t>č.p.</w:t>
      </w:r>
      <w:proofErr w:type="gramEnd"/>
      <w:r w:rsidR="00797BC0" w:rsidRPr="00797BC0">
        <w:t xml:space="preserve"> 188 vč. zázemí pro dětské skupiny</w:t>
      </w:r>
      <w:r w:rsidR="00222595">
        <w:t>“</w:t>
      </w:r>
      <w:r w:rsidR="00A83378">
        <w:t xml:space="preserve"> </w:t>
      </w:r>
      <w:r w:rsidR="00222595">
        <w:t xml:space="preserve">, které vydal </w:t>
      </w:r>
      <w:r w:rsidR="00C87C94">
        <w:t xml:space="preserve">stavební odbor </w:t>
      </w:r>
      <w:r w:rsidR="00222595">
        <w:t>Městsk</w:t>
      </w:r>
      <w:r w:rsidR="00C87C94">
        <w:t xml:space="preserve">ého </w:t>
      </w:r>
      <w:r w:rsidR="00222595">
        <w:t>úřad</w:t>
      </w:r>
      <w:r w:rsidR="00C87C94">
        <w:t xml:space="preserve">u Rtyně v Podkrkonoší dne 19.06.2023 </w:t>
      </w:r>
      <w:r w:rsidR="00222595">
        <w:t xml:space="preserve">pod č. j. </w:t>
      </w:r>
      <w:r w:rsidR="00C87C94">
        <w:t>2022/2669/st/Cís-1707</w:t>
      </w:r>
      <w:r w:rsidR="00057913">
        <w:t xml:space="preserve"> a které nabylo PM 08.07.2023.</w:t>
      </w:r>
    </w:p>
    <w:p w14:paraId="1D690B34" w14:textId="5010B50B" w:rsidR="00F1737A" w:rsidRDefault="00A25DC1" w:rsidP="00C87C94">
      <w:pPr>
        <w:tabs>
          <w:tab w:val="num" w:pos="567"/>
        </w:tabs>
        <w:spacing w:after="120"/>
        <w:ind w:left="567"/>
      </w:pPr>
      <w:r w:rsidRPr="00272683">
        <w:t>Zhotovitel</w:t>
      </w:r>
      <w:r w:rsidR="00F1737A" w:rsidRPr="00272683">
        <w:t xml:space="preserve"> se zavazuje dodržet při realizaci stavby všechny podmínky uvedené ve stavebním povolení</w:t>
      </w:r>
      <w:r w:rsidR="00B90AC5" w:rsidRPr="00272683">
        <w:t xml:space="preserve"> a</w:t>
      </w:r>
      <w:r w:rsidR="00E47BB3" w:rsidRPr="00272683">
        <w:t xml:space="preserve"> územním rozhodnutí</w:t>
      </w:r>
      <w:r w:rsidR="00BF2001" w:rsidRPr="00272683">
        <w:t>.</w:t>
      </w:r>
    </w:p>
    <w:p w14:paraId="2755D495" w14:textId="587A20CC" w:rsidR="00BF49B9" w:rsidRDefault="00BF49B9" w:rsidP="00BF49B9">
      <w:pPr>
        <w:pStyle w:val="Odstavecseseznamem"/>
        <w:numPr>
          <w:ilvl w:val="1"/>
          <w:numId w:val="2"/>
        </w:numPr>
        <w:spacing w:after="120"/>
      </w:pPr>
      <w:r w:rsidRPr="00272683">
        <w:t>K realizaci předmětu díla bylo vydáno</w:t>
      </w:r>
      <w:r>
        <w:t xml:space="preserve"> </w:t>
      </w:r>
      <w:r w:rsidRPr="00BF49B9">
        <w:t>rozhodnutí o poskytnutí dotace č.</w:t>
      </w:r>
      <w:r>
        <w:t> </w:t>
      </w:r>
      <w:r w:rsidRPr="00BF49B9">
        <w:t>NPO/31.6/22_002/0005</w:t>
      </w:r>
      <w:r>
        <w:t>015, registrační číslo projektu</w:t>
      </w:r>
      <w:r w:rsidRPr="00BF49B9">
        <w:t xml:space="preserve"> CZ.31.6.0/0.0/0.0/22_002/0005015, Investice 3.3.2 Národního plánu obnovy z Ministerstva práce a sociálních věcí.</w:t>
      </w:r>
    </w:p>
    <w:p w14:paraId="22C92B14" w14:textId="2F242DC7" w:rsidR="00BF49B9" w:rsidRDefault="00BF49B9" w:rsidP="00BF49B9">
      <w:pPr>
        <w:tabs>
          <w:tab w:val="num" w:pos="567"/>
        </w:tabs>
        <w:spacing w:after="120"/>
        <w:ind w:left="567"/>
      </w:pPr>
      <w:r w:rsidRPr="00272683">
        <w:t>Zhotovitel se zavazuje dodržet při realizaci s</w:t>
      </w:r>
      <w:r>
        <w:t>tavby všechny podmínky pro čerpání dotace</w:t>
      </w:r>
      <w:r w:rsidRPr="00272683">
        <w:t>.</w:t>
      </w:r>
    </w:p>
    <w:p w14:paraId="319DC352" w14:textId="43FB92CD" w:rsidR="00BC1185" w:rsidRDefault="00797BC0" w:rsidP="00797BC0">
      <w:pPr>
        <w:pStyle w:val="Odstavecseseznamem"/>
        <w:numPr>
          <w:ilvl w:val="1"/>
          <w:numId w:val="2"/>
        </w:numPr>
        <w:tabs>
          <w:tab w:val="clear" w:pos="720"/>
          <w:tab w:val="num" w:pos="567"/>
        </w:tabs>
        <w:spacing w:after="120"/>
        <w:ind w:left="567" w:hanging="567"/>
      </w:pPr>
      <w:r w:rsidRPr="00797BC0">
        <w:t xml:space="preserve">Odpad nikoliv nebezpečný stavební bude v plném rozsahu opětovně využit, odpad nikoliv nebezpečný a demoliční v rámci realizace projektu nevznikne. </w:t>
      </w:r>
      <w:r w:rsidR="00F1737A" w:rsidRPr="00272683">
        <w:t xml:space="preserve"> </w:t>
      </w:r>
    </w:p>
    <w:p w14:paraId="4A0FC758" w14:textId="7C7E6800" w:rsidR="00797BC0" w:rsidRDefault="00797BC0" w:rsidP="00797BC0">
      <w:pPr>
        <w:pStyle w:val="Odstavecseseznamem"/>
        <w:numPr>
          <w:ilvl w:val="1"/>
          <w:numId w:val="2"/>
        </w:numPr>
        <w:spacing w:after="120"/>
      </w:pPr>
      <w:r w:rsidRPr="00797BC0">
        <w:t>Realizací navrhovaných projektových opatření nedojde ke zvýšení emisí znečišťujících látek, nevzniknou žádné emise.</w:t>
      </w:r>
    </w:p>
    <w:p w14:paraId="653D7A41" w14:textId="0126CF21" w:rsidR="00797BC0" w:rsidRDefault="00673140" w:rsidP="00673140">
      <w:pPr>
        <w:pStyle w:val="Odstavecseseznamem"/>
        <w:numPr>
          <w:ilvl w:val="1"/>
          <w:numId w:val="2"/>
        </w:numPr>
        <w:spacing w:after="120"/>
      </w:pPr>
      <w:r w:rsidRPr="00673140">
        <w:t xml:space="preserve">V rámci </w:t>
      </w:r>
      <w:r>
        <w:t xml:space="preserve">provádění </w:t>
      </w:r>
      <w:r w:rsidRPr="00673140">
        <w:t>smlouvy o dílo budou přijata opatření ke snížení hluku, prachu a emisí znečišťujících látek při stavebních nebo údržbářských pracích.</w:t>
      </w:r>
    </w:p>
    <w:p w14:paraId="26343C68" w14:textId="77777777" w:rsidR="00673140" w:rsidRPr="00673140" w:rsidRDefault="00673140" w:rsidP="00673140">
      <w:pPr>
        <w:pStyle w:val="Odstavecseseznamem"/>
        <w:numPr>
          <w:ilvl w:val="1"/>
          <w:numId w:val="2"/>
        </w:numPr>
        <w:spacing w:after="120"/>
      </w:pPr>
      <w:r w:rsidRPr="00673140">
        <w:t xml:space="preserve">Opatření zaměřená na energetickou účinnost, která v průměru dosáhnou buď alespoň 30% úspory primární energie, nebo alespoň 30% snížení přímých a nepřímých emisí skleníkových plynů) </w:t>
      </w:r>
    </w:p>
    <w:p w14:paraId="7E1FED01" w14:textId="030D5B16" w:rsidR="00673140" w:rsidRPr="00673140" w:rsidRDefault="00673140" w:rsidP="00673140">
      <w:pPr>
        <w:pStyle w:val="Odstavecseseznamem"/>
        <w:numPr>
          <w:ilvl w:val="1"/>
          <w:numId w:val="2"/>
        </w:numPr>
        <w:spacing w:after="120"/>
      </w:pPr>
      <w:r w:rsidRPr="00673140">
        <w:t>Popis a vyhodnocení vybraných opatření včetně vyčíslení úspory v % a také vyčíslení plánovaného snížení konečné spotřeby energie (v GJ/rok), úspory primární energie z</w:t>
      </w:r>
      <w:r>
        <w:t> </w:t>
      </w:r>
      <w:r w:rsidRPr="00673140">
        <w:t>neobnovitelných zdrojů (v GJ /rok16) a snížení emisí CO2 (v t/rok)</w:t>
      </w:r>
    </w:p>
    <w:p w14:paraId="75E2FC44" w14:textId="326C10CB" w:rsidR="00673140" w:rsidRPr="00673140" w:rsidRDefault="00673140" w:rsidP="00673140">
      <w:pPr>
        <w:pStyle w:val="Odstavecseseznamem"/>
        <w:spacing w:after="120"/>
        <w:ind w:left="720"/>
      </w:pPr>
      <w:r w:rsidRPr="00673140">
        <w:t xml:space="preserve">Snížení konečné spotřeby energie nový stav: 140,00 GJ/rok, úspora 54,82% původní stav: 309,85 GJ/rok </w:t>
      </w:r>
    </w:p>
    <w:p w14:paraId="0898BDB5" w14:textId="77777777" w:rsidR="00673140" w:rsidRPr="00673140" w:rsidRDefault="00673140" w:rsidP="00673140">
      <w:pPr>
        <w:pStyle w:val="Odstavecseseznamem"/>
        <w:spacing w:after="120"/>
        <w:ind w:left="720"/>
      </w:pPr>
      <w:r w:rsidRPr="00673140">
        <w:t xml:space="preserve">Snížení emisí CO2 nový stav: 10,715 t/rok, úspora 43,92% původní stav: 19,108 t/rok </w:t>
      </w:r>
    </w:p>
    <w:p w14:paraId="78FC2757" w14:textId="76CCFF41" w:rsidR="00673140" w:rsidRPr="00673140" w:rsidRDefault="00673140" w:rsidP="00673140">
      <w:pPr>
        <w:pStyle w:val="Odstavecseseznamem"/>
        <w:spacing w:after="120"/>
        <w:ind w:left="720"/>
      </w:pPr>
      <w:r w:rsidRPr="00673140">
        <w:t>Úspora primární energie z neobnovitelných zdrojů nový stav: 165,64 GJ/rok, úspora 49,25% původní stav: 326,38 GJ/rok</w:t>
      </w:r>
    </w:p>
    <w:p w14:paraId="574C56FE" w14:textId="7D1F878D" w:rsidR="00673140" w:rsidRPr="00673140" w:rsidRDefault="00673140" w:rsidP="00673140">
      <w:pPr>
        <w:pStyle w:val="Odstavecseseznamem"/>
        <w:numPr>
          <w:ilvl w:val="1"/>
          <w:numId w:val="2"/>
        </w:numPr>
        <w:spacing w:after="120"/>
        <w:rPr>
          <w:rFonts w:ascii="Arial" w:hAnsi="Arial" w:cs="Arial"/>
          <w:sz w:val="20"/>
          <w:szCs w:val="20"/>
        </w:rPr>
      </w:pPr>
      <w:r w:rsidRPr="00673140">
        <w:t>Všechna energetická opatření jsou součástí stavby a jsou uvedena v projektové dokumentaci, která je přílohou</w:t>
      </w:r>
      <w:r w:rsidRPr="00673140">
        <w:rPr>
          <w:rFonts w:ascii="Arial" w:hAnsi="Arial" w:cs="Arial"/>
          <w:sz w:val="20"/>
          <w:szCs w:val="20"/>
        </w:rPr>
        <w:t xml:space="preserve"> zadávací dokumentace.</w:t>
      </w:r>
    </w:p>
    <w:p w14:paraId="29AEE4AD" w14:textId="77777777" w:rsidR="00673140" w:rsidRPr="00272683" w:rsidRDefault="00673140" w:rsidP="00673140">
      <w:pPr>
        <w:spacing w:after="120"/>
      </w:pPr>
    </w:p>
    <w:p w14:paraId="0C5AF46A" w14:textId="77777777" w:rsidR="00F1737A" w:rsidRPr="00272683" w:rsidRDefault="00F1737A" w:rsidP="00F1737A">
      <w:pPr>
        <w:spacing w:after="120"/>
        <w:jc w:val="center"/>
        <w:rPr>
          <w:b/>
        </w:rPr>
      </w:pPr>
      <w:r w:rsidRPr="00272683">
        <w:rPr>
          <w:b/>
        </w:rPr>
        <w:t xml:space="preserve">3. DOBA, MÍSTO A ZPŮSOB PLNĚNÍ </w:t>
      </w:r>
      <w:r w:rsidR="00865DDD" w:rsidRPr="00272683">
        <w:rPr>
          <w:b/>
        </w:rPr>
        <w:t>SMLOUV</w:t>
      </w:r>
      <w:r w:rsidRPr="00272683">
        <w:rPr>
          <w:b/>
        </w:rPr>
        <w:t>Y</w:t>
      </w:r>
    </w:p>
    <w:p w14:paraId="185F2EE6" w14:textId="6C1CC0E1" w:rsidR="00F1737A" w:rsidRDefault="00F1737A" w:rsidP="00F1737A">
      <w:pPr>
        <w:spacing w:after="120"/>
        <w:ind w:left="567" w:hanging="567"/>
        <w:jc w:val="both"/>
      </w:pPr>
      <w:proofErr w:type="gramStart"/>
      <w:r w:rsidRPr="00272683">
        <w:t>3.1</w:t>
      </w:r>
      <w:proofErr w:type="gramEnd"/>
      <w:r w:rsidRPr="00272683">
        <w:t>.</w:t>
      </w:r>
      <w:r w:rsidRPr="00272683">
        <w:tab/>
      </w:r>
      <w:r w:rsidR="00A25DC1" w:rsidRPr="00272683">
        <w:t>Zhotovitel</w:t>
      </w:r>
      <w:r w:rsidRPr="00272683">
        <w:t xml:space="preserve"> je povinen provést kompletní dílo v souladu s podmínkami </w:t>
      </w:r>
      <w:r w:rsidR="00865DDD" w:rsidRPr="00272683">
        <w:t>Smlouv</w:t>
      </w:r>
      <w:r w:rsidRPr="00272683">
        <w:t xml:space="preserve">y v dílčích termínech dle harmonogramu, který je jako příloha č. 2 nedílnou součástí </w:t>
      </w:r>
      <w:r w:rsidR="00865DDD" w:rsidRPr="00272683">
        <w:t>Smlouv</w:t>
      </w:r>
      <w:r w:rsidRPr="00272683">
        <w:t>y, a</w:t>
      </w:r>
      <w:r w:rsidR="00634025">
        <w:t> </w:t>
      </w:r>
      <w:r w:rsidRPr="00272683">
        <w:t xml:space="preserve">odevzdat je po řádném a úplném dokončení </w:t>
      </w:r>
      <w:r w:rsidR="00A25DC1" w:rsidRPr="00272683">
        <w:t>Objednatel</w:t>
      </w:r>
      <w:r w:rsidRPr="00272683">
        <w:t>i ve lhů</w:t>
      </w:r>
      <w:r w:rsidR="00BA13AE" w:rsidRPr="00272683">
        <w:t xml:space="preserve">tě </w:t>
      </w:r>
      <w:r w:rsidR="00F8520E" w:rsidRPr="00272683">
        <w:t xml:space="preserve">nejdéle </w:t>
      </w:r>
      <w:r w:rsidR="00BA13AE" w:rsidRPr="00272683">
        <w:t xml:space="preserve">do </w:t>
      </w:r>
      <w:r w:rsidR="00673140">
        <w:t>6 měsíců</w:t>
      </w:r>
      <w:r w:rsidR="00F8520E" w:rsidRPr="00272683">
        <w:rPr>
          <w:b/>
        </w:rPr>
        <w:t xml:space="preserve"> </w:t>
      </w:r>
      <w:r w:rsidR="00F8520E" w:rsidRPr="00272683">
        <w:t>od</w:t>
      </w:r>
      <w:r w:rsidR="00634025">
        <w:t> </w:t>
      </w:r>
      <w:r w:rsidR="00F8520E" w:rsidRPr="00272683">
        <w:t>zahájení plnění předáním staveniště</w:t>
      </w:r>
      <w:r w:rsidRPr="00272683">
        <w:t xml:space="preserve">. </w:t>
      </w:r>
    </w:p>
    <w:p w14:paraId="706B33C1" w14:textId="77777777" w:rsidR="00D81128" w:rsidRDefault="00F1737A" w:rsidP="00B72CD0">
      <w:pPr>
        <w:ind w:left="567" w:hanging="567"/>
        <w:jc w:val="both"/>
      </w:pPr>
      <w:r w:rsidRPr="00272683">
        <w:t xml:space="preserve">3.2 </w:t>
      </w:r>
      <w:r w:rsidRPr="00272683">
        <w:tab/>
        <w:t>Omezení v průběhu realizace prací:</w:t>
      </w:r>
    </w:p>
    <w:p w14:paraId="7652E593" w14:textId="75BFFDCC" w:rsidR="00B72CD0" w:rsidRPr="00272683" w:rsidRDefault="00B72CD0" w:rsidP="00B72CD0">
      <w:pPr>
        <w:spacing w:after="240"/>
        <w:ind w:left="567"/>
        <w:jc w:val="both"/>
      </w:pPr>
      <w:r>
        <w:t xml:space="preserve">V průběhu realizace prací je nutné </w:t>
      </w:r>
      <w:r w:rsidRPr="00272683">
        <w:t>zajištění bezpečného dopravního a pěšího přístupu k jednotlivým nemovitostem ve stavbou dotčené ulici (odvoz odpadu, zdravotní ambulance, hasiči, zásobování apod.).</w:t>
      </w:r>
    </w:p>
    <w:p w14:paraId="5EEA86D2" w14:textId="77777777" w:rsidR="00F1737A" w:rsidRPr="00272683" w:rsidRDefault="00F1737A" w:rsidP="00B72CD0">
      <w:pPr>
        <w:spacing w:after="240"/>
        <w:ind w:left="567" w:hanging="567"/>
        <w:jc w:val="both"/>
      </w:pPr>
      <w:r w:rsidRPr="00272683">
        <w:lastRenderedPageBreak/>
        <w:t>3.3.</w:t>
      </w:r>
      <w:r w:rsidRPr="00272683">
        <w:tab/>
        <w:t xml:space="preserve">Staveniště převezme </w:t>
      </w:r>
      <w:r w:rsidR="00A25DC1" w:rsidRPr="00272683">
        <w:t>Zhotovitel</w:t>
      </w:r>
      <w:r w:rsidRPr="00272683">
        <w:t xml:space="preserve"> </w:t>
      </w:r>
      <w:r w:rsidR="00407213" w:rsidRPr="00272683">
        <w:t>do 5</w:t>
      </w:r>
      <w:r w:rsidR="00054E79" w:rsidRPr="00272683">
        <w:t xml:space="preserve"> </w:t>
      </w:r>
      <w:r w:rsidR="00407213" w:rsidRPr="00272683">
        <w:t xml:space="preserve">pracovních dnů od </w:t>
      </w:r>
      <w:r w:rsidRPr="00272683">
        <w:t xml:space="preserve">výzvy </w:t>
      </w:r>
      <w:r w:rsidR="00A25DC1" w:rsidRPr="00272683">
        <w:t>Objednatel</w:t>
      </w:r>
      <w:r w:rsidRPr="00272683">
        <w:t>e</w:t>
      </w:r>
      <w:r w:rsidR="00E47BB3" w:rsidRPr="00272683">
        <w:t xml:space="preserve"> </w:t>
      </w:r>
      <w:r w:rsidR="00054E79" w:rsidRPr="00272683">
        <w:t>(</w:t>
      </w:r>
      <w:r w:rsidR="00F8520E" w:rsidRPr="00272683">
        <w:t xml:space="preserve">prokazatelně, </w:t>
      </w:r>
      <w:r w:rsidR="00054E79" w:rsidRPr="00272683">
        <w:t>e</w:t>
      </w:r>
      <w:r w:rsidR="00D05557">
        <w:noBreakHyphen/>
      </w:r>
      <w:r w:rsidR="00E47BB3" w:rsidRPr="00272683">
        <w:t>mailem</w:t>
      </w:r>
      <w:r w:rsidR="00F8520E" w:rsidRPr="00272683">
        <w:t xml:space="preserve"> nebo</w:t>
      </w:r>
      <w:r w:rsidR="00E47BB3" w:rsidRPr="00272683">
        <w:t xml:space="preserve"> datovou schránkou).</w:t>
      </w:r>
    </w:p>
    <w:p w14:paraId="66430525" w14:textId="77777777" w:rsidR="00F1737A" w:rsidRPr="00272683" w:rsidRDefault="00F1737A" w:rsidP="00F1737A">
      <w:pPr>
        <w:spacing w:after="120"/>
        <w:ind w:left="567" w:hanging="567"/>
        <w:jc w:val="both"/>
      </w:pPr>
      <w:r w:rsidRPr="00272683">
        <w:t>3.4.</w:t>
      </w:r>
      <w:r w:rsidRPr="00272683">
        <w:tab/>
      </w:r>
      <w:r w:rsidR="00A25DC1" w:rsidRPr="00272683">
        <w:t>Zhotovitel</w:t>
      </w:r>
      <w:r w:rsidRPr="00272683">
        <w:t xml:space="preserve"> zahájí práce na předmětu plnění díla do 5 pracovních dnů od </w:t>
      </w:r>
      <w:r w:rsidR="000A2D31" w:rsidRPr="00272683">
        <w:t>převzetí</w:t>
      </w:r>
      <w:r w:rsidRPr="00272683">
        <w:t xml:space="preserve"> staveniště.</w:t>
      </w:r>
    </w:p>
    <w:p w14:paraId="34295AFF" w14:textId="77777777" w:rsidR="00F1737A" w:rsidRPr="00272683" w:rsidRDefault="00F1737A" w:rsidP="00F1737A">
      <w:pPr>
        <w:spacing w:after="120"/>
        <w:ind w:left="567" w:hanging="567"/>
        <w:jc w:val="both"/>
      </w:pPr>
      <w:r w:rsidRPr="00272683">
        <w:t>3.5.</w:t>
      </w:r>
      <w:r w:rsidRPr="00272683">
        <w:tab/>
      </w:r>
      <w:r w:rsidR="00A25DC1" w:rsidRPr="00272683">
        <w:t>Zhotovitel</w:t>
      </w:r>
      <w:r w:rsidRPr="00272683">
        <w:t xml:space="preserve"> provede nezbytné vyklizení staveniště od svého zařízení, nářadí, zbytků stavebních materiálů a při plnění předmětu díla vzniklých odpadů v termínu </w:t>
      </w:r>
      <w:r w:rsidR="0043228F" w:rsidRPr="00272683">
        <w:t xml:space="preserve">nejpozději </w:t>
      </w:r>
      <w:r w:rsidRPr="00272683">
        <w:t>do 5 pracovních dnů od předání díla</w:t>
      </w:r>
      <w:r w:rsidR="00054E79" w:rsidRPr="00272683">
        <w:t>.</w:t>
      </w:r>
    </w:p>
    <w:p w14:paraId="3194BA76" w14:textId="5EA7B8B5" w:rsidR="00F1737A" w:rsidRPr="00272683" w:rsidRDefault="00F1737A" w:rsidP="00F1737A">
      <w:pPr>
        <w:spacing w:after="120"/>
        <w:ind w:left="567" w:hanging="567"/>
        <w:jc w:val="both"/>
      </w:pPr>
      <w:r w:rsidRPr="00272683">
        <w:t>3.6.</w:t>
      </w:r>
      <w:r w:rsidRPr="00272683">
        <w:tab/>
        <w:t xml:space="preserve">Obě smluvní strany se dohodly, že případné vícepráce, </w:t>
      </w:r>
      <w:proofErr w:type="gramStart"/>
      <w:r w:rsidRPr="00272683">
        <w:t>jejichž</w:t>
      </w:r>
      <w:proofErr w:type="gramEnd"/>
      <w:r w:rsidRPr="00272683">
        <w:t xml:space="preserve"> finanční objem nepřekročí 10% ze sjednané celkové ceny díla, nebudou mít vliv na termín dokončení díla a dílo bude dokončeno ve sjednaném termínu dle </w:t>
      </w:r>
      <w:r w:rsidR="00865DDD" w:rsidRPr="00272683">
        <w:t>Smlouv</w:t>
      </w:r>
      <w:r w:rsidRPr="00272683">
        <w:t xml:space="preserve">y. Toto neplatí, pokud nastanou okolnosti uvedené v poslední větě </w:t>
      </w:r>
      <w:r w:rsidR="00B3456F" w:rsidRPr="00272683">
        <w:t xml:space="preserve">odst. </w:t>
      </w:r>
      <w:r w:rsidRPr="00272683">
        <w:t xml:space="preserve">2.4 </w:t>
      </w:r>
      <w:r w:rsidR="00865DDD" w:rsidRPr="00272683">
        <w:t>Smlouv</w:t>
      </w:r>
      <w:r w:rsidRPr="00272683">
        <w:t>y, na jejichž základě se strany dohodnou jinak.</w:t>
      </w:r>
    </w:p>
    <w:p w14:paraId="31C201D5" w14:textId="77777777" w:rsidR="00F1737A" w:rsidRPr="00272683" w:rsidRDefault="00F1737A" w:rsidP="00F1737A">
      <w:pPr>
        <w:spacing w:after="120"/>
        <w:ind w:left="567" w:hanging="567"/>
        <w:jc w:val="both"/>
      </w:pPr>
      <w:r w:rsidRPr="00272683">
        <w:t>3.7.</w:t>
      </w:r>
      <w:r w:rsidRPr="00272683">
        <w:tab/>
        <w:t xml:space="preserve">Splnění termínu dokončení díla je podmíněno dodržením plnění </w:t>
      </w:r>
      <w:r w:rsidR="00A25DC1" w:rsidRPr="00272683">
        <w:t>Objednatel</w:t>
      </w:r>
      <w:r w:rsidRPr="00272683">
        <w:t xml:space="preserve">e dohodnutého touto </w:t>
      </w:r>
      <w:r w:rsidR="00865DDD" w:rsidRPr="00272683">
        <w:t>Smlouv</w:t>
      </w:r>
      <w:r w:rsidRPr="00272683">
        <w:t>ou v </w:t>
      </w:r>
      <w:r w:rsidR="00B3456F" w:rsidRPr="00272683">
        <w:t xml:space="preserve">čl. </w:t>
      </w:r>
      <w:r w:rsidRPr="00272683">
        <w:t>10</w:t>
      </w:r>
      <w:r w:rsidR="00865DDD" w:rsidRPr="00272683">
        <w:t>.</w:t>
      </w:r>
    </w:p>
    <w:p w14:paraId="7ACD0E5C" w14:textId="6A9B4B2E" w:rsidR="00F1737A" w:rsidRPr="00272683" w:rsidRDefault="00F1737A" w:rsidP="00F1737A">
      <w:pPr>
        <w:spacing w:after="120"/>
        <w:ind w:left="567" w:hanging="567"/>
        <w:jc w:val="both"/>
      </w:pPr>
      <w:proofErr w:type="gramStart"/>
      <w:r w:rsidRPr="00272683">
        <w:t>3.8</w:t>
      </w:r>
      <w:proofErr w:type="gramEnd"/>
      <w:r w:rsidRPr="00272683">
        <w:t>.</w:t>
      </w:r>
      <w:r w:rsidRPr="00272683">
        <w:tab/>
        <w:t xml:space="preserve">Dílo je považováno za dokončené a </w:t>
      </w:r>
      <w:r w:rsidR="00A25DC1" w:rsidRPr="00272683">
        <w:t>Objednatel</w:t>
      </w:r>
      <w:r w:rsidRPr="00272683">
        <w:t xml:space="preserve"> je povinen jej převzít, bylo-li </w:t>
      </w:r>
      <w:r w:rsidR="00A25DC1" w:rsidRPr="00272683">
        <w:t>Objednatel</w:t>
      </w:r>
      <w:r w:rsidRPr="00272683">
        <w:t xml:space="preserve">i předáno v souladu s požadavky </w:t>
      </w:r>
      <w:r w:rsidR="00865DDD" w:rsidRPr="00272683">
        <w:t>Smlouv</w:t>
      </w:r>
      <w:r w:rsidRPr="00272683">
        <w:t>y bez zjevných vad a</w:t>
      </w:r>
      <w:r w:rsidR="00D05557">
        <w:t xml:space="preserve"> nedodělků a byl-li o předání a </w:t>
      </w:r>
      <w:r w:rsidRPr="00272683">
        <w:t xml:space="preserve">převzetí díla sepsán zápis o konečném </w:t>
      </w:r>
      <w:r w:rsidR="00407213" w:rsidRPr="00272683">
        <w:t>odstranění všech zjištěných vad a nedodělků a</w:t>
      </w:r>
      <w:r w:rsidR="00673140">
        <w:t> </w:t>
      </w:r>
      <w:r w:rsidRPr="00272683">
        <w:t>převzetí díla, který byl potvrzen oběma smluvními stranami.</w:t>
      </w:r>
    </w:p>
    <w:p w14:paraId="27ACD24A" w14:textId="77777777" w:rsidR="00F1737A" w:rsidRPr="00272683" w:rsidRDefault="00F1737A" w:rsidP="00F1737A">
      <w:pPr>
        <w:spacing w:after="120"/>
        <w:ind w:left="567" w:hanging="567"/>
        <w:jc w:val="both"/>
      </w:pPr>
      <w:r w:rsidRPr="00272683">
        <w:t>3.9.</w:t>
      </w:r>
      <w:r w:rsidRPr="00272683">
        <w:tab/>
      </w:r>
      <w:r w:rsidR="00A25DC1" w:rsidRPr="00272683">
        <w:t>Zhotovitel</w:t>
      </w:r>
      <w:r w:rsidRPr="00272683">
        <w:t xml:space="preserve"> se zavazuje provést dílo vlastním jménem, na svůj náklad a na vlastní odpovědnost.</w:t>
      </w:r>
    </w:p>
    <w:p w14:paraId="2C0C25E5" w14:textId="56CAA85B" w:rsidR="00F1737A" w:rsidRPr="00272683" w:rsidRDefault="00F1737A" w:rsidP="000A2D31">
      <w:pPr>
        <w:spacing w:after="120"/>
        <w:ind w:left="567" w:hanging="567"/>
        <w:jc w:val="both"/>
      </w:pPr>
      <w:r w:rsidRPr="00272683">
        <w:t>3.10.</w:t>
      </w:r>
      <w:r w:rsidRPr="00272683">
        <w:tab/>
      </w:r>
      <w:r w:rsidR="00A25DC1" w:rsidRPr="00272683">
        <w:t>Zhotovitel</w:t>
      </w:r>
      <w:r w:rsidRPr="00272683">
        <w:t xml:space="preserve"> a jeho poddodavatelé (třetí osoby) budou při provádění díla postupovat s odbornou péčí. Věci, práce a služby, které jsou předmětem </w:t>
      </w:r>
      <w:r w:rsidR="00865DDD" w:rsidRPr="00272683">
        <w:t>Smlouv</w:t>
      </w:r>
      <w:r w:rsidRPr="00272683">
        <w:t xml:space="preserve">y, </w:t>
      </w:r>
      <w:r w:rsidR="00A25DC1" w:rsidRPr="00272683">
        <w:t>Zhotovitel</w:t>
      </w:r>
      <w:r w:rsidRPr="00272683">
        <w:t xml:space="preserve"> dodá nebo provede v takovém rozsahu a jakosti, aby výsledkem bylo kompletní, plynule, bezpečně a spolehlivě využitelné dílo, odpovídající podmínkám stanoveným touto </w:t>
      </w:r>
      <w:r w:rsidR="00865DDD" w:rsidRPr="00272683">
        <w:t>Smlouv</w:t>
      </w:r>
      <w:r w:rsidRPr="00272683">
        <w:t>ou a účelu použití.</w:t>
      </w:r>
    </w:p>
    <w:p w14:paraId="691680D4" w14:textId="77777777" w:rsidR="00F1737A" w:rsidRPr="00272683" w:rsidRDefault="00F1737A" w:rsidP="00F1737A">
      <w:pPr>
        <w:spacing w:after="120"/>
        <w:ind w:left="567" w:hanging="567"/>
        <w:jc w:val="both"/>
      </w:pPr>
      <w:r w:rsidRPr="00272683">
        <w:t>3.11.</w:t>
      </w:r>
      <w:r w:rsidRPr="00272683">
        <w:tab/>
      </w:r>
      <w:r w:rsidR="00A25DC1" w:rsidRPr="00272683">
        <w:t>Zhotovitel</w:t>
      </w:r>
      <w:r w:rsidRPr="00272683">
        <w:t xml:space="preserve"> se zavazuje dodržovat zákony, obecně závazné předpisy, technické normy včetně doporučení platné v České republice, jakož i podmínky </w:t>
      </w:r>
      <w:r w:rsidR="00865DDD" w:rsidRPr="00272683">
        <w:t>Smlouv</w:t>
      </w:r>
      <w:r w:rsidRPr="00272683">
        <w:t xml:space="preserve">y včetně oboustranně přijatých změn a dodatků k ní. </w:t>
      </w:r>
      <w:r w:rsidR="00A25DC1" w:rsidRPr="00272683">
        <w:t>Zhotovitel</w:t>
      </w:r>
      <w:r w:rsidRPr="00272683">
        <w:t xml:space="preserve"> se rovněž bude řídit výchozími podklady </w:t>
      </w:r>
      <w:r w:rsidR="00A25DC1" w:rsidRPr="00272683">
        <w:t>Objednatel</w:t>
      </w:r>
      <w:r w:rsidRPr="00272683">
        <w:t xml:space="preserve">e, pokyny </w:t>
      </w:r>
      <w:r w:rsidR="00A25DC1" w:rsidRPr="00272683">
        <w:t>Objednatel</w:t>
      </w:r>
      <w:r w:rsidRPr="00272683">
        <w:t xml:space="preserve">e v souladu s jeho zájmy i vyjádřeními kompetentních orgánů státní správy České republiky, která mohou ovlivňovat provádění </w:t>
      </w:r>
      <w:r w:rsidR="00865DDD" w:rsidRPr="00272683">
        <w:t>Smlouv</w:t>
      </w:r>
      <w:r w:rsidRPr="00272683">
        <w:t xml:space="preserve">y a kterými jsou </w:t>
      </w:r>
      <w:r w:rsidR="00A25DC1" w:rsidRPr="00272683">
        <w:t>Zhotovitel</w:t>
      </w:r>
      <w:r w:rsidRPr="00272683">
        <w:t xml:space="preserve"> a jeho poddodavatelé vázáni.</w:t>
      </w:r>
    </w:p>
    <w:p w14:paraId="1F593F87" w14:textId="6CBA5377" w:rsidR="00F1737A" w:rsidRPr="00272683" w:rsidRDefault="00F1737A" w:rsidP="00F1737A">
      <w:pPr>
        <w:spacing w:after="120"/>
        <w:ind w:left="567" w:hanging="567"/>
        <w:jc w:val="both"/>
      </w:pPr>
      <w:r w:rsidRPr="00272683">
        <w:t>3.12.</w:t>
      </w:r>
      <w:r w:rsidRPr="00272683">
        <w:tab/>
        <w:t xml:space="preserve">Místem plnění je </w:t>
      </w:r>
      <w:r w:rsidR="00D81128">
        <w:t xml:space="preserve">lokalita </w:t>
      </w:r>
      <w:r w:rsidR="00673140">
        <w:t xml:space="preserve">budova </w:t>
      </w:r>
      <w:proofErr w:type="gramStart"/>
      <w:r w:rsidR="00673140">
        <w:t>č.p.</w:t>
      </w:r>
      <w:proofErr w:type="gramEnd"/>
      <w:r w:rsidR="00673140">
        <w:t xml:space="preserve"> 188 v Malých Svatoňovicích</w:t>
      </w:r>
      <w:r w:rsidRPr="00272683">
        <w:t>.</w:t>
      </w:r>
    </w:p>
    <w:p w14:paraId="3DE6D0D8" w14:textId="77777777" w:rsidR="00D05557" w:rsidRDefault="00D05557" w:rsidP="00F1737A">
      <w:pPr>
        <w:spacing w:after="120"/>
        <w:jc w:val="center"/>
        <w:rPr>
          <w:b/>
        </w:rPr>
      </w:pPr>
    </w:p>
    <w:p w14:paraId="5AE6CE27" w14:textId="77777777" w:rsidR="00F1737A" w:rsidRPr="00272683" w:rsidRDefault="00F1737A" w:rsidP="00F1737A">
      <w:pPr>
        <w:spacing w:after="120"/>
        <w:jc w:val="center"/>
        <w:rPr>
          <w:b/>
        </w:rPr>
      </w:pPr>
      <w:r w:rsidRPr="00272683">
        <w:rPr>
          <w:b/>
        </w:rPr>
        <w:t xml:space="preserve">4. </w:t>
      </w:r>
      <w:proofErr w:type="gramStart"/>
      <w:r w:rsidRPr="00272683">
        <w:rPr>
          <w:b/>
        </w:rPr>
        <w:t>CENA  DÍLA</w:t>
      </w:r>
      <w:proofErr w:type="gramEnd"/>
    </w:p>
    <w:p w14:paraId="637F8648" w14:textId="77777777" w:rsidR="00F1737A" w:rsidRPr="00272683" w:rsidRDefault="00F1737A" w:rsidP="00F1737A">
      <w:pPr>
        <w:spacing w:after="120"/>
        <w:ind w:left="567" w:hanging="567"/>
        <w:jc w:val="both"/>
      </w:pPr>
      <w:r w:rsidRPr="00272683">
        <w:t>4.1.</w:t>
      </w:r>
      <w:r w:rsidRPr="00272683">
        <w:tab/>
        <w:t>Cena za kompletní provedení díla dle čl. 2 (dále jen „</w:t>
      </w:r>
      <w:r w:rsidRPr="00D05557">
        <w:rPr>
          <w:b/>
        </w:rPr>
        <w:t>smluvní cena“</w:t>
      </w:r>
      <w:r w:rsidRPr="00272683">
        <w:t>) je stanovena dohodou smluvních stran jako cena nejvýše přípustná ve výši:</w:t>
      </w:r>
    </w:p>
    <w:p w14:paraId="2E4F6960" w14:textId="77777777" w:rsidR="00F1737A" w:rsidRDefault="00F1737A" w:rsidP="00D05557">
      <w:pPr>
        <w:tabs>
          <w:tab w:val="left" w:pos="5670"/>
        </w:tabs>
        <w:spacing w:after="120"/>
        <w:ind w:left="567"/>
      </w:pPr>
      <w:r w:rsidRPr="00D05557">
        <w:rPr>
          <w:highlight w:val="yellow"/>
        </w:rPr>
        <w:t>Cena bez DPH</w:t>
      </w:r>
      <w:r w:rsidR="000A2D31" w:rsidRPr="00D05557">
        <w:rPr>
          <w:highlight w:val="yellow"/>
        </w:rPr>
        <w:t xml:space="preserve">: </w:t>
      </w:r>
      <w:r w:rsidR="008019A2" w:rsidRPr="00D05557">
        <w:rPr>
          <w:highlight w:val="yellow"/>
        </w:rPr>
        <w:t>………</w:t>
      </w:r>
      <w:r w:rsidR="00BC5940" w:rsidRPr="00D05557">
        <w:rPr>
          <w:highlight w:val="yellow"/>
        </w:rPr>
        <w:t>…</w:t>
      </w:r>
      <w:r w:rsidR="008019A2" w:rsidRPr="00D05557">
        <w:rPr>
          <w:highlight w:val="yellow"/>
        </w:rPr>
        <w:t>…….</w:t>
      </w:r>
      <w:r w:rsidR="00B95102" w:rsidRPr="00D05557">
        <w:rPr>
          <w:highlight w:val="yellow"/>
        </w:rPr>
        <w:t xml:space="preserve"> </w:t>
      </w:r>
      <w:r w:rsidRPr="00D05557">
        <w:rPr>
          <w:highlight w:val="yellow"/>
        </w:rPr>
        <w:t>Kč</w:t>
      </w:r>
      <w:r w:rsidR="000A2D31" w:rsidRPr="00D05557">
        <w:rPr>
          <w:highlight w:val="yellow"/>
        </w:rPr>
        <w:t xml:space="preserve"> (</w:t>
      </w:r>
      <w:proofErr w:type="gramStart"/>
      <w:r w:rsidR="000A2D31" w:rsidRPr="00D05557">
        <w:rPr>
          <w:highlight w:val="yellow"/>
        </w:rPr>
        <w:t>slovy: ......................)</w:t>
      </w:r>
      <w:proofErr w:type="gramEnd"/>
    </w:p>
    <w:p w14:paraId="1FA39C9F" w14:textId="68B040B6" w:rsidR="00673140" w:rsidRDefault="00673140" w:rsidP="00673140">
      <w:pPr>
        <w:tabs>
          <w:tab w:val="left" w:pos="5670"/>
        </w:tabs>
        <w:spacing w:after="120"/>
        <w:ind w:left="567"/>
      </w:pPr>
      <w:r w:rsidRPr="00D05557">
        <w:rPr>
          <w:highlight w:val="yellow"/>
        </w:rPr>
        <w:t>DPH: ………………. Kč (</w:t>
      </w:r>
      <w:proofErr w:type="gramStart"/>
      <w:r w:rsidRPr="00D05557">
        <w:rPr>
          <w:highlight w:val="yellow"/>
        </w:rPr>
        <w:t>slovy: ......................)</w:t>
      </w:r>
      <w:proofErr w:type="gramEnd"/>
    </w:p>
    <w:p w14:paraId="62BC30FD" w14:textId="00377DB6" w:rsidR="00673140" w:rsidRDefault="00673140" w:rsidP="00673140">
      <w:pPr>
        <w:tabs>
          <w:tab w:val="left" w:pos="5670"/>
        </w:tabs>
        <w:spacing w:after="120"/>
        <w:ind w:left="567"/>
      </w:pPr>
      <w:r w:rsidRPr="00D05557">
        <w:rPr>
          <w:highlight w:val="yellow"/>
        </w:rPr>
        <w:t xml:space="preserve">Cena </w:t>
      </w:r>
      <w:r>
        <w:rPr>
          <w:highlight w:val="yellow"/>
        </w:rPr>
        <w:t>včetně</w:t>
      </w:r>
      <w:r w:rsidRPr="00D05557">
        <w:rPr>
          <w:highlight w:val="yellow"/>
        </w:rPr>
        <w:t xml:space="preserve"> DPH: ………………. Kč (</w:t>
      </w:r>
      <w:proofErr w:type="gramStart"/>
      <w:r w:rsidRPr="00D05557">
        <w:rPr>
          <w:highlight w:val="yellow"/>
        </w:rPr>
        <w:t>slovy: ......................)</w:t>
      </w:r>
      <w:proofErr w:type="gramEnd"/>
    </w:p>
    <w:p w14:paraId="378A4CF6" w14:textId="77777777" w:rsidR="006B4C7F" w:rsidRPr="00272683" w:rsidRDefault="006B4C7F" w:rsidP="00D05557">
      <w:pPr>
        <w:tabs>
          <w:tab w:val="left" w:pos="5670"/>
        </w:tabs>
        <w:spacing w:after="120"/>
        <w:ind w:left="567"/>
        <w:jc w:val="both"/>
      </w:pPr>
      <w:r w:rsidRPr="00272683">
        <w:t>Objednané stavební práce spadají do režimu přenesen</w:t>
      </w:r>
      <w:r w:rsidR="000A2D31" w:rsidRPr="00272683">
        <w:t>é</w:t>
      </w:r>
      <w:r w:rsidRPr="00272683">
        <w:t xml:space="preserve"> daňové povinnosti dle § 92e zákona 235/2004 Sb. v platném znění.</w:t>
      </w:r>
    </w:p>
    <w:p w14:paraId="4FB73EFA" w14:textId="77777777" w:rsidR="00F1737A" w:rsidRPr="00272683" w:rsidRDefault="00F1737A" w:rsidP="00F1737A">
      <w:pPr>
        <w:spacing w:after="120"/>
        <w:ind w:left="567"/>
        <w:jc w:val="both"/>
      </w:pPr>
      <w:r w:rsidRPr="00272683">
        <w:t>Smluvní cena může být měněna pouze za podmínek, které jsou stanoveny v</w:t>
      </w:r>
      <w:r w:rsidR="00A25DC1" w:rsidRPr="00272683">
        <w:t xml:space="preserve">e </w:t>
      </w:r>
      <w:r w:rsidR="00865DDD" w:rsidRPr="00272683">
        <w:t>Smlouv</w:t>
      </w:r>
      <w:r w:rsidRPr="00272683">
        <w:t>ě.</w:t>
      </w:r>
    </w:p>
    <w:p w14:paraId="43F7CCD8" w14:textId="1E5F99C8" w:rsidR="00F1737A" w:rsidRPr="00272683" w:rsidRDefault="00F1737A" w:rsidP="00F1737A">
      <w:pPr>
        <w:spacing w:after="120"/>
        <w:ind w:left="567" w:hanging="567"/>
        <w:jc w:val="both"/>
      </w:pPr>
      <w:proofErr w:type="gramStart"/>
      <w:r w:rsidRPr="00272683">
        <w:t>4.2</w:t>
      </w:r>
      <w:proofErr w:type="gramEnd"/>
      <w:r w:rsidRPr="00272683">
        <w:t>.</w:t>
      </w:r>
      <w:r w:rsidRPr="00272683">
        <w:tab/>
        <w:t xml:space="preserve">Smluvní cena je stanovena na základě </w:t>
      </w:r>
      <w:r w:rsidR="0052655D">
        <w:t>projektov</w:t>
      </w:r>
      <w:r w:rsidR="00673140">
        <w:t>é</w:t>
      </w:r>
      <w:r w:rsidR="001D154D">
        <w:t xml:space="preserve"> dokumentac</w:t>
      </w:r>
      <w:r w:rsidR="00673140">
        <w:t>e uvedené</w:t>
      </w:r>
      <w:r w:rsidR="001D154D">
        <w:t xml:space="preserve"> v čl. 2 odst. 2.13 a</w:t>
      </w:r>
      <w:r w:rsidR="00673140">
        <w:t> </w:t>
      </w:r>
      <w:r w:rsidR="00DE25AE">
        <w:t>N</w:t>
      </w:r>
      <w:r w:rsidRPr="00272683">
        <w:t>abídkov</w:t>
      </w:r>
      <w:r w:rsidR="00074CA1" w:rsidRPr="00272683">
        <w:t>ého</w:t>
      </w:r>
      <w:r w:rsidRPr="00272683">
        <w:t xml:space="preserve"> rozpočt</w:t>
      </w:r>
      <w:r w:rsidR="00074CA1" w:rsidRPr="00272683">
        <w:t xml:space="preserve">u </w:t>
      </w:r>
      <w:r w:rsidR="00A25DC1" w:rsidRPr="00272683">
        <w:t>Zhotovitel</w:t>
      </w:r>
      <w:r w:rsidR="00F8520E" w:rsidRPr="00272683">
        <w:t>e</w:t>
      </w:r>
      <w:r w:rsidRPr="00272683">
        <w:t>.</w:t>
      </w:r>
    </w:p>
    <w:p w14:paraId="147A5403" w14:textId="6640ABBB" w:rsidR="00F1737A" w:rsidRPr="00272683" w:rsidRDefault="00F1737A" w:rsidP="00F1737A">
      <w:pPr>
        <w:spacing w:after="120"/>
        <w:ind w:left="567" w:hanging="567"/>
        <w:jc w:val="both"/>
      </w:pPr>
      <w:r w:rsidRPr="00272683">
        <w:t>4.3.</w:t>
      </w:r>
      <w:r w:rsidRPr="00272683">
        <w:tab/>
        <w:t>Jednotkové ceny uvedené v </w:t>
      </w:r>
      <w:r w:rsidR="00DE25AE">
        <w:t>Nabídkovém</w:t>
      </w:r>
      <w:r w:rsidRPr="00272683">
        <w:t xml:space="preserve"> rozpočtu </w:t>
      </w:r>
      <w:r w:rsidR="00A25DC1" w:rsidRPr="00272683">
        <w:t>Zhotovitel</w:t>
      </w:r>
      <w:r w:rsidRPr="00272683">
        <w:t>e jsou pevné až do doby konečného převzetí díla. Jednotkovými cenami uvedenými v</w:t>
      </w:r>
      <w:r w:rsidR="00DE25AE">
        <w:t xml:space="preserve"> Nabídkovém </w:t>
      </w:r>
      <w:r w:rsidRPr="00272683">
        <w:t xml:space="preserve">rozpočtu </w:t>
      </w:r>
      <w:r w:rsidR="00A25DC1" w:rsidRPr="00272683">
        <w:lastRenderedPageBreak/>
        <w:t>Zhotovitel</w:t>
      </w:r>
      <w:r w:rsidRPr="00272683">
        <w:t xml:space="preserve">e díla budou oceněny veškeré případné vícepráce, realizované </w:t>
      </w:r>
      <w:r w:rsidR="00A25DC1" w:rsidRPr="00272683">
        <w:t>Zhotovitel</w:t>
      </w:r>
      <w:r w:rsidRPr="00272683">
        <w:t>em do data konečného převzetí díla.</w:t>
      </w:r>
    </w:p>
    <w:p w14:paraId="33F5ACE4" w14:textId="77777777" w:rsidR="00F1737A" w:rsidRPr="00272683" w:rsidRDefault="00F1737A" w:rsidP="00F1737A">
      <w:pPr>
        <w:spacing w:after="120"/>
        <w:ind w:left="567" w:hanging="567"/>
        <w:jc w:val="both"/>
      </w:pPr>
      <w:r w:rsidRPr="00272683">
        <w:t>4.4.</w:t>
      </w:r>
      <w:r w:rsidRPr="00272683">
        <w:tab/>
        <w:t xml:space="preserve">Součástí sjednané ceny jsou veškeré věci, výrobky, práce nebo služby, potřebné pro řádné a úplné provedení předmětu díla dohodnutého touto </w:t>
      </w:r>
      <w:r w:rsidR="00865DDD" w:rsidRPr="00272683">
        <w:t>Smlouv</w:t>
      </w:r>
      <w:r w:rsidRPr="00272683">
        <w:t>ou</w:t>
      </w:r>
      <w:r w:rsidR="0077568C" w:rsidRPr="00272683">
        <w:t>.</w:t>
      </w:r>
      <w:r w:rsidRPr="00272683">
        <w:t xml:space="preserve"> </w:t>
      </w:r>
    </w:p>
    <w:p w14:paraId="72F66A56" w14:textId="77777777" w:rsidR="00F1737A" w:rsidRPr="00272683" w:rsidRDefault="00F1737A" w:rsidP="00F1737A">
      <w:pPr>
        <w:spacing w:after="120"/>
        <w:ind w:left="567" w:hanging="567"/>
        <w:jc w:val="both"/>
      </w:pPr>
      <w:r w:rsidRPr="00272683">
        <w:t>4.5.</w:t>
      </w:r>
      <w:r w:rsidRPr="00272683">
        <w:tab/>
      </w:r>
      <w:r w:rsidR="00A25DC1" w:rsidRPr="00272683">
        <w:t>Zhotovitel</w:t>
      </w:r>
      <w:r w:rsidRPr="00272683">
        <w:t xml:space="preserve"> potvrzuje, že sjednaná cena obsahuje veškeré náklady (vedle nákladů na vlastní dílo i náklady např. na zřízení, provoz, údržbu a vyklizení zařízení staveniště, náklady na energie, dodávku vody, náklady související s kompletací díla, náklady na pořízení dokumentů vyžadovaných </w:t>
      </w:r>
      <w:r w:rsidR="00A25DC1" w:rsidRPr="00272683">
        <w:t>Objednatel</w:t>
      </w:r>
      <w:r w:rsidRPr="00272683">
        <w:t xml:space="preserve">em k přejímce díla, náklady na dopravu zaměstnanců a stavebních materiálů, náklady na provedení požadovaných zkoušek a revizí apod.) a zisk </w:t>
      </w:r>
      <w:r w:rsidR="00A25DC1" w:rsidRPr="00272683">
        <w:t>Zhotovitel</w:t>
      </w:r>
      <w:r w:rsidRPr="00272683">
        <w:t xml:space="preserve">e nutné k řádnému a úplnému dokončení díla v rozsahu dle čl. 2 </w:t>
      </w:r>
      <w:r w:rsidR="00865DDD" w:rsidRPr="00272683">
        <w:t>Smlouv</w:t>
      </w:r>
      <w:r w:rsidRPr="00272683">
        <w:t xml:space="preserve">y. </w:t>
      </w:r>
      <w:r w:rsidR="00A25DC1" w:rsidRPr="00272683">
        <w:t>Zhotovitel</w:t>
      </w:r>
      <w:r w:rsidRPr="00272683">
        <w:t xml:space="preserve"> dále potvrzuje, že sjednaná cena obsahuje očekávaný vývoj cen k datu konečného převzetí díla </w:t>
      </w:r>
      <w:r w:rsidR="00A25DC1" w:rsidRPr="00272683">
        <w:t>Objednatel</w:t>
      </w:r>
      <w:r w:rsidRPr="00272683">
        <w:t>em.</w:t>
      </w:r>
    </w:p>
    <w:p w14:paraId="725A5854" w14:textId="77777777" w:rsidR="00F1737A" w:rsidRPr="00272683" w:rsidRDefault="00F1737A" w:rsidP="00F1737A">
      <w:pPr>
        <w:spacing w:after="120"/>
        <w:ind w:left="567" w:hanging="567"/>
        <w:jc w:val="both"/>
      </w:pPr>
      <w:r w:rsidRPr="00272683">
        <w:t>4.6.</w:t>
      </w:r>
      <w:r w:rsidRPr="00272683">
        <w:tab/>
        <w:t xml:space="preserve">Veškeré vícepráce, </w:t>
      </w:r>
      <w:r w:rsidR="00074CA1" w:rsidRPr="00272683">
        <w:t>méně práce</w:t>
      </w:r>
      <w:r w:rsidRPr="00272683">
        <w:t xml:space="preserve">, změny, doplňky nebo rozšíření, které jsou realizovány v souladu s ustanoveními </w:t>
      </w:r>
      <w:r w:rsidR="00865DDD" w:rsidRPr="00272683">
        <w:t>Smlouv</w:t>
      </w:r>
      <w:r w:rsidRPr="00272683">
        <w:t xml:space="preserve">y, musí být vždy před jejich realizací písemně odsouhlaseny </w:t>
      </w:r>
      <w:r w:rsidR="00A25DC1" w:rsidRPr="00272683">
        <w:t>Objednatel</w:t>
      </w:r>
      <w:r w:rsidRPr="00272683">
        <w:t xml:space="preserve">em včetně jejich ocenění. Pokud </w:t>
      </w:r>
      <w:r w:rsidR="00A25DC1" w:rsidRPr="00272683">
        <w:t>Zhotovitel</w:t>
      </w:r>
      <w:r w:rsidRPr="00272683">
        <w:t xml:space="preserve"> provede některé z těchto prací bez písemného souhlasu </w:t>
      </w:r>
      <w:r w:rsidR="00A25DC1" w:rsidRPr="00272683">
        <w:t>Objednatel</w:t>
      </w:r>
      <w:r w:rsidRPr="00272683">
        <w:t xml:space="preserve">e, </w:t>
      </w:r>
      <w:r w:rsidR="0077568C" w:rsidRPr="00272683">
        <w:t xml:space="preserve">považuje se cena těchto prací za smluvní pokutu za porušení smluvních ujednání o ceně díla dle </w:t>
      </w:r>
      <w:r w:rsidR="00865DDD" w:rsidRPr="00272683">
        <w:t>Smlouv</w:t>
      </w:r>
      <w:r w:rsidR="0077568C" w:rsidRPr="00272683">
        <w:t xml:space="preserve">y zaplacenou </w:t>
      </w:r>
      <w:r w:rsidR="00A25DC1" w:rsidRPr="00272683">
        <w:t>Zhotovitel</w:t>
      </w:r>
      <w:r w:rsidR="0077568C" w:rsidRPr="00272683">
        <w:t xml:space="preserve">em </w:t>
      </w:r>
      <w:r w:rsidR="00A25DC1" w:rsidRPr="00272683">
        <w:t>Objednatel</w:t>
      </w:r>
      <w:r w:rsidR="0077568C" w:rsidRPr="00272683">
        <w:t xml:space="preserve">i, případně může </w:t>
      </w:r>
      <w:r w:rsidR="00A25DC1" w:rsidRPr="00272683">
        <w:t>Objednatel</w:t>
      </w:r>
      <w:r w:rsidR="0077568C" w:rsidRPr="00272683">
        <w:t xml:space="preserve"> požadovat odstranění těchto prací a </w:t>
      </w:r>
      <w:r w:rsidR="00A25DC1" w:rsidRPr="00272683">
        <w:t>Zhotovitel</w:t>
      </w:r>
      <w:r w:rsidR="0077568C" w:rsidRPr="00272683">
        <w:t xml:space="preserve"> je povinen mu vyhovět, nedojde-li k dodatečnému odsouhlasení prací </w:t>
      </w:r>
      <w:r w:rsidR="00074CA1" w:rsidRPr="00272683">
        <w:t>Objednatelem.</w:t>
      </w:r>
    </w:p>
    <w:p w14:paraId="0EFB8EB9" w14:textId="04DCDD1B" w:rsidR="00F1737A" w:rsidRPr="00272683" w:rsidRDefault="00F1737A" w:rsidP="00F1737A">
      <w:pPr>
        <w:spacing w:after="120"/>
        <w:ind w:left="567" w:hanging="567"/>
        <w:jc w:val="both"/>
      </w:pPr>
      <w:r w:rsidRPr="00272683">
        <w:t>4.7.</w:t>
      </w:r>
      <w:r w:rsidRPr="00272683">
        <w:tab/>
        <w:t xml:space="preserve">Cena díla je stanovena pro daňové podmínky platné k datu podpisu </w:t>
      </w:r>
      <w:r w:rsidR="00865DDD" w:rsidRPr="00272683">
        <w:t>Smlouv</w:t>
      </w:r>
      <w:r w:rsidRPr="00272683">
        <w:t>y. Smluvní strany berou na vědomí, že případná změna vyvolaná změnou příslušného daňového zákona se</w:t>
      </w:r>
      <w:r w:rsidR="00C657F9">
        <w:t> </w:t>
      </w:r>
      <w:r w:rsidRPr="00272683">
        <w:t>promítne do konečného vyčíslení ceny díla.</w:t>
      </w:r>
    </w:p>
    <w:p w14:paraId="639EFA97" w14:textId="77777777" w:rsidR="00F1737A" w:rsidRPr="00272683" w:rsidRDefault="00F1737A" w:rsidP="00F1737A">
      <w:pPr>
        <w:spacing w:after="120"/>
        <w:ind w:left="567" w:hanging="567"/>
        <w:jc w:val="both"/>
      </w:pPr>
      <w:r w:rsidRPr="00272683">
        <w:t>4.8.</w:t>
      </w:r>
      <w:r w:rsidRPr="00272683">
        <w:tab/>
        <w:t>Oceňování víceprací bude prováděno následujícím způsobem:</w:t>
      </w:r>
    </w:p>
    <w:p w14:paraId="65005336" w14:textId="6617A8A5" w:rsidR="00F1737A" w:rsidRPr="00272683" w:rsidRDefault="00F1737A" w:rsidP="00F1737A">
      <w:pPr>
        <w:pStyle w:val="Bezmezer"/>
        <w:spacing w:after="120"/>
        <w:ind w:left="567" w:hanging="567"/>
        <w:jc w:val="both"/>
        <w:rPr>
          <w:rFonts w:ascii="Times New Roman" w:hAnsi="Times New Roman"/>
          <w:sz w:val="24"/>
          <w:szCs w:val="24"/>
        </w:rPr>
      </w:pPr>
      <w:r w:rsidRPr="00272683">
        <w:rPr>
          <w:rFonts w:ascii="Times New Roman" w:hAnsi="Times New Roman"/>
          <w:sz w:val="24"/>
          <w:szCs w:val="24"/>
        </w:rPr>
        <w:tab/>
        <w:t xml:space="preserve">Na základě písemného soupisu víceprací odsouhlaseného oběma smluvními stranami doplní </w:t>
      </w:r>
      <w:r w:rsidR="00A25DC1" w:rsidRPr="00272683">
        <w:rPr>
          <w:rFonts w:ascii="Times New Roman" w:hAnsi="Times New Roman"/>
          <w:sz w:val="24"/>
          <w:szCs w:val="24"/>
        </w:rPr>
        <w:t>Zhotovitel</w:t>
      </w:r>
      <w:r w:rsidRPr="00272683">
        <w:rPr>
          <w:rFonts w:ascii="Times New Roman" w:hAnsi="Times New Roman"/>
          <w:sz w:val="24"/>
          <w:szCs w:val="24"/>
        </w:rPr>
        <w:t xml:space="preserve"> jednotkové ceny v té výši, kterou použil pro sestavení </w:t>
      </w:r>
      <w:r w:rsidR="001331F2">
        <w:rPr>
          <w:rFonts w:ascii="Times New Roman" w:hAnsi="Times New Roman"/>
          <w:sz w:val="24"/>
          <w:szCs w:val="24"/>
        </w:rPr>
        <w:t>N</w:t>
      </w:r>
      <w:r w:rsidRPr="00272683">
        <w:rPr>
          <w:rFonts w:ascii="Times New Roman" w:hAnsi="Times New Roman"/>
          <w:sz w:val="24"/>
          <w:szCs w:val="24"/>
        </w:rPr>
        <w:t>abídkové</w:t>
      </w:r>
      <w:r w:rsidR="001331F2">
        <w:rPr>
          <w:rFonts w:ascii="Times New Roman" w:hAnsi="Times New Roman"/>
          <w:sz w:val="24"/>
          <w:szCs w:val="24"/>
        </w:rPr>
        <w:t>ho</w:t>
      </w:r>
      <w:r w:rsidRPr="00272683">
        <w:rPr>
          <w:rFonts w:ascii="Times New Roman" w:hAnsi="Times New Roman"/>
          <w:sz w:val="24"/>
          <w:szCs w:val="24"/>
        </w:rPr>
        <w:t xml:space="preserve"> </w:t>
      </w:r>
      <w:r w:rsidR="001331F2">
        <w:rPr>
          <w:rFonts w:ascii="Times New Roman" w:hAnsi="Times New Roman"/>
          <w:sz w:val="24"/>
          <w:szCs w:val="24"/>
        </w:rPr>
        <w:t>rozpočtu</w:t>
      </w:r>
      <w:r w:rsidRPr="00272683">
        <w:rPr>
          <w:rFonts w:ascii="Times New Roman" w:hAnsi="Times New Roman"/>
          <w:sz w:val="24"/>
          <w:szCs w:val="24"/>
        </w:rPr>
        <w:t>. Nebudou-li práce, které jsou předmětem víceprací obsaženy v</w:t>
      </w:r>
      <w:r w:rsidR="001331F2">
        <w:rPr>
          <w:rFonts w:ascii="Times New Roman" w:hAnsi="Times New Roman"/>
          <w:sz w:val="24"/>
          <w:szCs w:val="24"/>
        </w:rPr>
        <w:t xml:space="preserve"> Nabídkovém </w:t>
      </w:r>
      <w:r w:rsidRPr="00272683">
        <w:rPr>
          <w:rFonts w:ascii="Times New Roman" w:hAnsi="Times New Roman"/>
          <w:sz w:val="24"/>
          <w:szCs w:val="24"/>
        </w:rPr>
        <w:t xml:space="preserve">rozpočtu </w:t>
      </w:r>
      <w:r w:rsidR="00A25DC1" w:rsidRPr="00272683">
        <w:rPr>
          <w:rFonts w:ascii="Times New Roman" w:hAnsi="Times New Roman"/>
          <w:sz w:val="24"/>
          <w:szCs w:val="24"/>
        </w:rPr>
        <w:t>Zhotovitel</w:t>
      </w:r>
      <w:r w:rsidRPr="00272683">
        <w:rPr>
          <w:rFonts w:ascii="Times New Roman" w:hAnsi="Times New Roman"/>
          <w:sz w:val="24"/>
          <w:szCs w:val="24"/>
        </w:rPr>
        <w:t xml:space="preserve">e, budou dodatečně oceněny ze strany </w:t>
      </w:r>
      <w:r w:rsidR="00A25DC1" w:rsidRPr="00272683">
        <w:rPr>
          <w:rFonts w:ascii="Times New Roman" w:hAnsi="Times New Roman"/>
          <w:sz w:val="24"/>
          <w:szCs w:val="24"/>
        </w:rPr>
        <w:t>Zhotovitel</w:t>
      </w:r>
      <w:r w:rsidRPr="00272683">
        <w:rPr>
          <w:rFonts w:ascii="Times New Roman" w:hAnsi="Times New Roman"/>
          <w:sz w:val="24"/>
          <w:szCs w:val="24"/>
        </w:rPr>
        <w:t xml:space="preserve">e dle </w:t>
      </w:r>
      <w:r w:rsidR="00F02B06" w:rsidRPr="00272683">
        <w:rPr>
          <w:rFonts w:ascii="Times New Roman" w:hAnsi="Times New Roman"/>
          <w:sz w:val="24"/>
          <w:szCs w:val="24"/>
        </w:rPr>
        <w:t xml:space="preserve">aktuálně platného směrného </w:t>
      </w:r>
      <w:r w:rsidRPr="00272683">
        <w:rPr>
          <w:rFonts w:ascii="Times New Roman" w:hAnsi="Times New Roman"/>
          <w:sz w:val="24"/>
          <w:szCs w:val="24"/>
        </w:rPr>
        <w:t>ceníku prací ÚRS Praha</w:t>
      </w:r>
      <w:r w:rsidR="00F02B06" w:rsidRPr="00272683">
        <w:rPr>
          <w:rFonts w:ascii="Times New Roman" w:hAnsi="Times New Roman"/>
          <w:sz w:val="24"/>
          <w:szCs w:val="24"/>
        </w:rPr>
        <w:t xml:space="preserve">, v případě, že se bude jednat o položky neobsažené ani v původním </w:t>
      </w:r>
      <w:r w:rsidR="001331F2">
        <w:rPr>
          <w:rFonts w:ascii="Times New Roman" w:hAnsi="Times New Roman"/>
          <w:sz w:val="24"/>
          <w:szCs w:val="24"/>
        </w:rPr>
        <w:t xml:space="preserve">Nabídkovém </w:t>
      </w:r>
      <w:r w:rsidR="00F02B06" w:rsidRPr="00272683">
        <w:rPr>
          <w:rFonts w:ascii="Times New Roman" w:hAnsi="Times New Roman"/>
          <w:sz w:val="24"/>
          <w:szCs w:val="24"/>
        </w:rPr>
        <w:t xml:space="preserve">rozpočtu </w:t>
      </w:r>
      <w:r w:rsidR="00A25DC1" w:rsidRPr="00272683">
        <w:rPr>
          <w:rFonts w:ascii="Times New Roman" w:hAnsi="Times New Roman"/>
          <w:sz w:val="24"/>
          <w:szCs w:val="24"/>
        </w:rPr>
        <w:t>Zhotovitel</w:t>
      </w:r>
      <w:r w:rsidR="00F02B06" w:rsidRPr="00272683">
        <w:rPr>
          <w:rFonts w:ascii="Times New Roman" w:hAnsi="Times New Roman"/>
          <w:sz w:val="24"/>
          <w:szCs w:val="24"/>
        </w:rPr>
        <w:t>e, ani ve směrném ceníku, budou takové položky oceněny podle cen obvyklých v čase a místě.</w:t>
      </w:r>
      <w:r w:rsidRPr="00272683">
        <w:rPr>
          <w:rFonts w:ascii="Times New Roman" w:hAnsi="Times New Roman"/>
          <w:sz w:val="24"/>
          <w:szCs w:val="24"/>
        </w:rPr>
        <w:t xml:space="preserve"> Takto oceněné vícepráce budou fakturovány po uzavření příslušného dodatku.</w:t>
      </w:r>
    </w:p>
    <w:p w14:paraId="58852F15" w14:textId="08E9B806" w:rsidR="00F1737A" w:rsidRPr="00272683" w:rsidRDefault="00F1737A" w:rsidP="00865DDD">
      <w:pPr>
        <w:numPr>
          <w:ilvl w:val="1"/>
          <w:numId w:val="4"/>
        </w:numPr>
        <w:tabs>
          <w:tab w:val="clear" w:pos="207"/>
          <w:tab w:val="num" w:pos="567"/>
        </w:tabs>
        <w:spacing w:after="120"/>
        <w:ind w:left="567" w:hanging="567"/>
        <w:jc w:val="both"/>
        <w:rPr>
          <w:b/>
          <w:u w:val="single"/>
        </w:rPr>
      </w:pPr>
      <w:r w:rsidRPr="00272683">
        <w:t xml:space="preserve">O cenu prací, které nebudou </w:t>
      </w:r>
      <w:r w:rsidR="00A25DC1" w:rsidRPr="00272683">
        <w:t>Zhotovitel</w:t>
      </w:r>
      <w:r w:rsidRPr="00272683">
        <w:t>em provedeny (méně</w:t>
      </w:r>
      <w:r w:rsidR="00074CA1" w:rsidRPr="00272683">
        <w:t xml:space="preserve"> </w:t>
      </w:r>
      <w:r w:rsidRPr="00272683">
        <w:t>práce) a v </w:t>
      </w:r>
      <w:r w:rsidR="001331F2">
        <w:t>N</w:t>
      </w:r>
      <w:r w:rsidRPr="00272683">
        <w:t xml:space="preserve">abídkovém rozpočtu </w:t>
      </w:r>
      <w:r w:rsidR="00A25DC1" w:rsidRPr="00272683">
        <w:t>Zhotovitel</w:t>
      </w:r>
      <w:r w:rsidRPr="00272683">
        <w:t xml:space="preserve">e nebo ve výkazu výměr </w:t>
      </w:r>
      <w:r w:rsidR="00A25DC1" w:rsidRPr="00272683">
        <w:t>Objednatel</w:t>
      </w:r>
      <w:r w:rsidRPr="00272683">
        <w:t>e byly k řádnému dokončení díla předpokládány, bude snížena cena díla.</w:t>
      </w:r>
    </w:p>
    <w:p w14:paraId="086C2B20" w14:textId="77777777" w:rsidR="00D05557" w:rsidRDefault="00D05557" w:rsidP="00F1737A">
      <w:pPr>
        <w:spacing w:after="120"/>
        <w:jc w:val="center"/>
        <w:rPr>
          <w:b/>
        </w:rPr>
      </w:pPr>
    </w:p>
    <w:p w14:paraId="38BF0CB8" w14:textId="77777777" w:rsidR="00F1737A" w:rsidRPr="00272683" w:rsidRDefault="00F1737A" w:rsidP="00F1737A">
      <w:pPr>
        <w:spacing w:after="120"/>
        <w:jc w:val="center"/>
        <w:rPr>
          <w:b/>
        </w:rPr>
      </w:pPr>
      <w:r w:rsidRPr="00272683">
        <w:rPr>
          <w:b/>
        </w:rPr>
        <w:t>5. PLATEBNÍ PODMÍNKY</w:t>
      </w:r>
    </w:p>
    <w:p w14:paraId="1457BB20" w14:textId="53B00C56" w:rsidR="00F1737A" w:rsidRPr="00272683" w:rsidRDefault="00F1737A" w:rsidP="00F1737A">
      <w:pPr>
        <w:spacing w:after="120"/>
        <w:ind w:left="567" w:hanging="567"/>
        <w:jc w:val="both"/>
      </w:pPr>
      <w:r w:rsidRPr="00272683">
        <w:t>5.1.</w:t>
      </w:r>
      <w:r w:rsidRPr="00272683">
        <w:tab/>
      </w:r>
      <w:r w:rsidR="00A25DC1" w:rsidRPr="00272683">
        <w:t>Objednatel</w:t>
      </w:r>
      <w:r w:rsidRPr="00272683">
        <w:t xml:space="preserve"> uhradí </w:t>
      </w:r>
      <w:r w:rsidR="00A25DC1" w:rsidRPr="00272683">
        <w:t>Zhotovitel</w:t>
      </w:r>
      <w:r w:rsidRPr="00272683">
        <w:t xml:space="preserve">i smluvní cenu díla na základě daňových dokladů (faktur), které vystaví </w:t>
      </w:r>
      <w:r w:rsidR="00A25DC1" w:rsidRPr="00272683">
        <w:t>Zhotovitel</w:t>
      </w:r>
      <w:r w:rsidRPr="00272683">
        <w:t xml:space="preserve"> ke konci každého kalendářního měsíce.</w:t>
      </w:r>
      <w:r w:rsidR="00BC5940" w:rsidRPr="00272683">
        <w:t xml:space="preserve"> </w:t>
      </w:r>
      <w:r w:rsidR="001A56D4" w:rsidRPr="00272683">
        <w:t>Všechny faktury budou vystaveny ve 3 originálech.</w:t>
      </w:r>
      <w:r w:rsidR="00805236" w:rsidRPr="00805236">
        <w:t xml:space="preserve"> </w:t>
      </w:r>
      <w:r w:rsidR="00805236">
        <w:t>Z</w:t>
      </w:r>
      <w:r w:rsidR="00805236" w:rsidRPr="00272683">
        <w:t>álohy se</w:t>
      </w:r>
      <w:r w:rsidR="00805236">
        <w:t> </w:t>
      </w:r>
      <w:r w:rsidR="00805236" w:rsidRPr="00272683">
        <w:t>neposkytují.</w:t>
      </w:r>
    </w:p>
    <w:p w14:paraId="04B26AA8" w14:textId="2C06CE53" w:rsidR="00DD75BB" w:rsidRPr="00272683" w:rsidRDefault="00F1737A" w:rsidP="00F1737A">
      <w:pPr>
        <w:spacing w:after="120"/>
        <w:ind w:left="567" w:hanging="567"/>
        <w:jc w:val="both"/>
      </w:pPr>
      <w:r w:rsidRPr="00272683">
        <w:t>5.2.</w:t>
      </w:r>
      <w:r w:rsidRPr="00272683">
        <w:tab/>
        <w:t xml:space="preserve">Podkladem pro vystavení a nedílnou součástí každého daňového dokladu musí být </w:t>
      </w:r>
      <w:r w:rsidR="00A25DC1" w:rsidRPr="00272683">
        <w:t>Objednatel</w:t>
      </w:r>
      <w:r w:rsidRPr="00272683">
        <w:t xml:space="preserve">em nebo technickým dozorem </w:t>
      </w:r>
      <w:r w:rsidR="00A25DC1" w:rsidRPr="00272683">
        <w:t>Objednatel</w:t>
      </w:r>
      <w:r w:rsidRPr="00272683">
        <w:t xml:space="preserve">e odsouhlasený a potvrzený soupis provedených prací a dodávek, oceněný dle </w:t>
      </w:r>
      <w:r w:rsidR="00B3456F" w:rsidRPr="00272683">
        <w:t xml:space="preserve">čl. </w:t>
      </w:r>
      <w:r w:rsidRPr="00272683">
        <w:t xml:space="preserve">4 </w:t>
      </w:r>
      <w:r w:rsidR="00865DDD" w:rsidRPr="00272683">
        <w:t>Smlouv</w:t>
      </w:r>
      <w:r w:rsidRPr="00272683">
        <w:t>y</w:t>
      </w:r>
      <w:r w:rsidR="00DD75BB" w:rsidRPr="00272683">
        <w:t xml:space="preserve"> a přehled měsíčního čerpání</w:t>
      </w:r>
      <w:r w:rsidRPr="00272683">
        <w:t>, kter</w:t>
      </w:r>
      <w:r w:rsidR="00DD75BB" w:rsidRPr="00272683">
        <w:t>é</w:t>
      </w:r>
      <w:r w:rsidRPr="00272683">
        <w:t xml:space="preserve"> vypracuje </w:t>
      </w:r>
      <w:r w:rsidR="00A25DC1" w:rsidRPr="00272683">
        <w:t>Zhotovitel</w:t>
      </w:r>
      <w:r w:rsidRPr="00272683">
        <w:t xml:space="preserve"> vždy k poslednímu kalendářnímu dni v</w:t>
      </w:r>
      <w:r w:rsidR="00DD75BB" w:rsidRPr="00272683">
        <w:t> </w:t>
      </w:r>
      <w:r w:rsidRPr="00272683">
        <w:t>měsíci</w:t>
      </w:r>
      <w:r w:rsidR="00DD75BB" w:rsidRPr="00272683">
        <w:t xml:space="preserve"> a</w:t>
      </w:r>
      <w:r w:rsidR="00EC1038" w:rsidRPr="00272683">
        <w:t xml:space="preserve"> kter</w:t>
      </w:r>
      <w:r w:rsidR="00DD75BB" w:rsidRPr="00272683">
        <w:t>é</w:t>
      </w:r>
      <w:r w:rsidR="00EC1038" w:rsidRPr="00272683">
        <w:t xml:space="preserve"> bude rozdělen</w:t>
      </w:r>
      <w:r w:rsidR="001331F2">
        <w:t>o</w:t>
      </w:r>
      <w:r w:rsidR="00D05557">
        <w:t xml:space="preserve"> po </w:t>
      </w:r>
      <w:r w:rsidR="00EC1038" w:rsidRPr="00272683">
        <w:t>stavebních objektech.</w:t>
      </w:r>
      <w:r w:rsidRPr="00272683">
        <w:t xml:space="preserve"> </w:t>
      </w:r>
      <w:r w:rsidR="00DD75BB" w:rsidRPr="00272683">
        <w:t>Přehled měsíčního čerpání rozpočtu dle fakturace zahrnující soupis prostavěnosti díla</w:t>
      </w:r>
      <w:r w:rsidR="001331F2">
        <w:t>,</w:t>
      </w:r>
      <w:r w:rsidR="00DD75BB" w:rsidRPr="00272683">
        <w:t xml:space="preserve"> vč. přehledu kolik u jaké položky zbývá </w:t>
      </w:r>
      <w:r w:rsidR="00D9046B">
        <w:t>odčerpat, bude předložen též ve </w:t>
      </w:r>
      <w:r w:rsidR="00DD75BB" w:rsidRPr="00272683">
        <w:t xml:space="preserve">formátu XLS v editovatelné podobně a bude pravidelně zasílán elektronicky Objednateli současně s fakturou. Bez tohoto soupisu a přehledu čerpání je faktura neúplná. </w:t>
      </w:r>
      <w:r w:rsidR="00A25DC1" w:rsidRPr="00272683">
        <w:t>Objednatel</w:t>
      </w:r>
      <w:r w:rsidRPr="00272683">
        <w:t xml:space="preserve"> </w:t>
      </w:r>
      <w:r w:rsidRPr="00272683">
        <w:lastRenderedPageBreak/>
        <w:t xml:space="preserve">nebo technický dozor </w:t>
      </w:r>
      <w:r w:rsidR="00A25DC1" w:rsidRPr="00272683">
        <w:t>Objednatel</w:t>
      </w:r>
      <w:r w:rsidRPr="00272683">
        <w:t xml:space="preserve">e je povinen se vyjádřit ke </w:t>
      </w:r>
      <w:r w:rsidR="00A25DC1" w:rsidRPr="00272683">
        <w:t>Zhotovitel</w:t>
      </w:r>
      <w:r w:rsidRPr="00272683">
        <w:t>em předloženému soupisu provedených prací a dodávek do 5 pracovních dnů od data doručení soupisu.</w:t>
      </w:r>
      <w:r w:rsidR="00705B8D" w:rsidRPr="00272683">
        <w:t xml:space="preserve"> </w:t>
      </w:r>
    </w:p>
    <w:p w14:paraId="4BB27311" w14:textId="77777777" w:rsidR="00F1737A" w:rsidRPr="00272683" w:rsidRDefault="00F1737A" w:rsidP="00F1737A">
      <w:pPr>
        <w:spacing w:after="120"/>
        <w:ind w:left="567" w:hanging="567"/>
        <w:jc w:val="both"/>
      </w:pPr>
      <w:r w:rsidRPr="00272683">
        <w:t>5.3.</w:t>
      </w:r>
      <w:r w:rsidRPr="00272683">
        <w:tab/>
        <w:t xml:space="preserve">Nedojde-li mezi oběma stranami k dohodě při odsouhlasení množství nebo druhu provedených prací a dodávek, je </w:t>
      </w:r>
      <w:r w:rsidR="00A25DC1" w:rsidRPr="00272683">
        <w:t>Zhotovitel</w:t>
      </w:r>
      <w:r w:rsidRPr="00272683">
        <w:t xml:space="preserve"> oprávněn fakturovat pouze práce, u kterých došlo k dohodě.</w:t>
      </w:r>
    </w:p>
    <w:p w14:paraId="17F52A52" w14:textId="77777777" w:rsidR="00F1737A" w:rsidRPr="00272683" w:rsidRDefault="00F1737A" w:rsidP="00F1737A">
      <w:pPr>
        <w:spacing w:after="120"/>
        <w:ind w:left="567" w:hanging="567"/>
        <w:jc w:val="both"/>
      </w:pPr>
      <w:r w:rsidRPr="00272683">
        <w:t>5.4.</w:t>
      </w:r>
      <w:r w:rsidRPr="00272683">
        <w:tab/>
        <w:t xml:space="preserve">Plnění </w:t>
      </w:r>
      <w:r w:rsidR="00A25DC1" w:rsidRPr="00272683">
        <w:t>Zhotovitel</w:t>
      </w:r>
      <w:r w:rsidRPr="00272683">
        <w:t xml:space="preserve">e v rozsahu </w:t>
      </w:r>
      <w:r w:rsidR="00A25DC1" w:rsidRPr="00272683">
        <w:t>Objednatel</w:t>
      </w:r>
      <w:r w:rsidRPr="00272683">
        <w:t xml:space="preserve">em potvrzeného soupisu prací a dodávek bude považováno za samostatné zdanitelné plnění ve smyslu přísl. </w:t>
      </w:r>
      <w:proofErr w:type="spellStart"/>
      <w:r w:rsidRPr="00272683">
        <w:t>ust</w:t>
      </w:r>
      <w:proofErr w:type="spellEnd"/>
      <w:r w:rsidRPr="00272683">
        <w:t>. zákona č. 235/2004 Sb., o dani z přidané hodnoty, ve znění pozdějších předpisů.</w:t>
      </w:r>
    </w:p>
    <w:p w14:paraId="09BFF599" w14:textId="1EE2C3D5" w:rsidR="00EE73B8" w:rsidRPr="00542D9B" w:rsidRDefault="00F1737A" w:rsidP="00DD20A3">
      <w:pPr>
        <w:spacing w:after="120"/>
        <w:ind w:left="567" w:hanging="567"/>
        <w:jc w:val="both"/>
      </w:pPr>
      <w:proofErr w:type="gramStart"/>
      <w:r w:rsidRPr="00272683">
        <w:t>5.5</w:t>
      </w:r>
      <w:proofErr w:type="gramEnd"/>
      <w:r w:rsidRPr="00272683">
        <w:t>.</w:t>
      </w:r>
      <w:r w:rsidR="00EE73B8">
        <w:tab/>
      </w:r>
      <w:r w:rsidR="00EE73B8" w:rsidRPr="00542D9B">
        <w:t xml:space="preserve">Objednatel uhradí Zhotoviteli daňové doklady do výše </w:t>
      </w:r>
      <w:r w:rsidR="0010309A">
        <w:t>9</w:t>
      </w:r>
      <w:r w:rsidR="00EE73B8" w:rsidRPr="00542D9B">
        <w:t xml:space="preserve">0 % z celkové ceny díla bez DPH. </w:t>
      </w:r>
      <w:r w:rsidR="00EE73B8" w:rsidRPr="00542D9B">
        <w:tab/>
        <w:t>Zbývajících 20 % ceny díla bude uhrazeno následovně:</w:t>
      </w:r>
    </w:p>
    <w:p w14:paraId="243D9E03" w14:textId="444B9C87" w:rsidR="00EE73B8" w:rsidRPr="00542D9B" w:rsidRDefault="0010309A" w:rsidP="00DD20A3">
      <w:pPr>
        <w:spacing w:after="120"/>
        <w:ind w:left="567"/>
        <w:jc w:val="both"/>
      </w:pPr>
      <w:r>
        <w:t>5</w:t>
      </w:r>
      <w:r w:rsidR="00EE73B8" w:rsidRPr="00542D9B">
        <w:t xml:space="preserve"> % po řádném protokolárním předání a převzetí díla bez vad a nedodělků,</w:t>
      </w:r>
    </w:p>
    <w:p w14:paraId="3C34878E" w14:textId="34C5AF00" w:rsidR="00EE73B8" w:rsidRDefault="0010309A" w:rsidP="0010309A">
      <w:pPr>
        <w:ind w:left="567"/>
        <w:jc w:val="both"/>
      </w:pPr>
      <w:r>
        <w:t>5</w:t>
      </w:r>
      <w:r w:rsidR="00EE73B8" w:rsidRPr="00542D9B">
        <w:t xml:space="preserve"> % poté, co nabude právních účinků kolaudační souhlas na stavbu (dílo), popř. jiné obdobné rozhodnutí nebo opatření stavebního úřadu, na jehož základě lze stavbu užívat, nedohodnou-li se smluvní strany jinak,</w:t>
      </w:r>
      <w:r>
        <w:t xml:space="preserve"> </w:t>
      </w:r>
      <w:r w:rsidR="00EE73B8" w:rsidRPr="00542D9B">
        <w:t>a to do 15 dnů ode dne, co nastane některá ze skutečností uvedených pod písm. a) a b) shora.</w:t>
      </w:r>
    </w:p>
    <w:p w14:paraId="4FA5F4F3" w14:textId="77777777" w:rsidR="00F1737A" w:rsidRPr="00272683" w:rsidRDefault="00F1737A" w:rsidP="00DD20A3">
      <w:pPr>
        <w:spacing w:after="240"/>
        <w:ind w:left="567" w:hanging="567"/>
        <w:jc w:val="both"/>
      </w:pPr>
      <w:r w:rsidRPr="00272683">
        <w:t>5.6.</w:t>
      </w:r>
      <w:r w:rsidRPr="00272683">
        <w:tab/>
        <w:t xml:space="preserve">Splatnost daňových dokladů je stanovena do 30 kalendářních dnů ode dne, kdy </w:t>
      </w:r>
      <w:r w:rsidR="00A25DC1" w:rsidRPr="00272683">
        <w:t>Objednatel</w:t>
      </w:r>
      <w:r w:rsidRPr="00272683">
        <w:t xml:space="preserve"> obdržel daňový doklad </w:t>
      </w:r>
      <w:r w:rsidR="00A25DC1" w:rsidRPr="00272683">
        <w:t>Zhotovitel</w:t>
      </w:r>
      <w:r w:rsidRPr="00272683">
        <w:t xml:space="preserve">e. V pochybnostech se má za to, že faktura byla </w:t>
      </w:r>
      <w:r w:rsidR="00A25DC1" w:rsidRPr="00272683">
        <w:t>Objednatel</w:t>
      </w:r>
      <w:r w:rsidRPr="00272683">
        <w:t>i doručena třetího dne ode dne jejího odeslání.</w:t>
      </w:r>
    </w:p>
    <w:p w14:paraId="2CB2F561" w14:textId="77777777" w:rsidR="00F1737A" w:rsidRPr="00272683" w:rsidRDefault="00F1737A" w:rsidP="00F1737A">
      <w:pPr>
        <w:spacing w:after="120"/>
        <w:ind w:left="567" w:hanging="567"/>
        <w:jc w:val="both"/>
        <w:rPr>
          <w:strike/>
        </w:rPr>
      </w:pPr>
      <w:r w:rsidRPr="00272683">
        <w:t>5.7.</w:t>
      </w:r>
      <w:r w:rsidRPr="00272683">
        <w:tab/>
        <w:t xml:space="preserve">Daňový doklad bude obsahovat všechny náležitosti dle platných předpisů. </w:t>
      </w:r>
    </w:p>
    <w:p w14:paraId="687C61AD" w14:textId="77777777" w:rsidR="00F1737A" w:rsidRPr="00272683" w:rsidRDefault="00F1737A" w:rsidP="00F1737A">
      <w:pPr>
        <w:ind w:left="567" w:hanging="567"/>
        <w:jc w:val="both"/>
      </w:pPr>
      <w:r w:rsidRPr="00272683">
        <w:tab/>
        <w:t>Daňový doklad dále musí obsahovat:</w:t>
      </w:r>
    </w:p>
    <w:p w14:paraId="06BC2914" w14:textId="77777777" w:rsidR="00F1737A" w:rsidRPr="00272683" w:rsidRDefault="00F1737A" w:rsidP="00F1737A">
      <w:pPr>
        <w:pStyle w:val="Odstavecseseznamem"/>
        <w:numPr>
          <w:ilvl w:val="0"/>
          <w:numId w:val="8"/>
        </w:numPr>
        <w:ind w:left="993"/>
      </w:pPr>
      <w:r w:rsidRPr="00272683">
        <w:t>označení účetního dokladu a jeho číslo,</w:t>
      </w:r>
    </w:p>
    <w:p w14:paraId="7B80A813" w14:textId="77777777" w:rsidR="00F1737A" w:rsidRPr="00272683" w:rsidRDefault="00F1737A" w:rsidP="00F1737A">
      <w:pPr>
        <w:pStyle w:val="Odstavecseseznamem"/>
        <w:numPr>
          <w:ilvl w:val="0"/>
          <w:numId w:val="8"/>
        </w:numPr>
        <w:ind w:left="993"/>
      </w:pPr>
      <w:r w:rsidRPr="00272683">
        <w:t xml:space="preserve">číslo a datum podpisu </w:t>
      </w:r>
      <w:r w:rsidR="00865DDD" w:rsidRPr="00272683">
        <w:t>Smlouv</w:t>
      </w:r>
      <w:r w:rsidRPr="00272683">
        <w:t>y o dílo,</w:t>
      </w:r>
    </w:p>
    <w:p w14:paraId="11BCC981" w14:textId="77777777" w:rsidR="00F1737A" w:rsidRPr="00272683" w:rsidRDefault="00F1737A" w:rsidP="00F1737A">
      <w:pPr>
        <w:pStyle w:val="Odstavecseseznamem"/>
        <w:numPr>
          <w:ilvl w:val="0"/>
          <w:numId w:val="8"/>
        </w:numPr>
        <w:ind w:left="993"/>
      </w:pPr>
      <w:r w:rsidRPr="00272683">
        <w:t>název a sídlo smluvních stran a jejich IČO a DIČ,</w:t>
      </w:r>
    </w:p>
    <w:p w14:paraId="128B2339" w14:textId="77777777" w:rsidR="00F1737A" w:rsidRPr="00272683" w:rsidRDefault="00F1737A" w:rsidP="00F1737A">
      <w:pPr>
        <w:pStyle w:val="Odstavecseseznamem"/>
        <w:numPr>
          <w:ilvl w:val="0"/>
          <w:numId w:val="8"/>
        </w:numPr>
        <w:ind w:left="993"/>
      </w:pPr>
      <w:r w:rsidRPr="00272683">
        <w:t>předmět dodávky a název stavby,</w:t>
      </w:r>
    </w:p>
    <w:p w14:paraId="7ED2EE83" w14:textId="77777777" w:rsidR="00F1737A" w:rsidRPr="00272683" w:rsidRDefault="00F1737A" w:rsidP="00F1737A">
      <w:pPr>
        <w:pStyle w:val="Odstavecseseznamem"/>
        <w:numPr>
          <w:ilvl w:val="0"/>
          <w:numId w:val="8"/>
        </w:numPr>
        <w:ind w:left="993"/>
      </w:pPr>
      <w:r w:rsidRPr="00272683">
        <w:t>den odeslání účetního dokladu a termín splatnosti,</w:t>
      </w:r>
    </w:p>
    <w:p w14:paraId="7D150941" w14:textId="77777777" w:rsidR="00F1737A" w:rsidRPr="00272683" w:rsidRDefault="00F1737A" w:rsidP="00F1737A">
      <w:pPr>
        <w:pStyle w:val="Odstavecseseznamem"/>
        <w:numPr>
          <w:ilvl w:val="0"/>
          <w:numId w:val="8"/>
        </w:numPr>
        <w:ind w:left="993"/>
      </w:pPr>
      <w:r w:rsidRPr="00272683">
        <w:t>název peněžního ústavu a číslo účtu, na který se má platit,</w:t>
      </w:r>
    </w:p>
    <w:p w14:paraId="2B10F195" w14:textId="77777777" w:rsidR="00F1737A" w:rsidRPr="00272683" w:rsidRDefault="00F1737A" w:rsidP="00F1737A">
      <w:pPr>
        <w:pStyle w:val="Odstavecseseznamem"/>
        <w:numPr>
          <w:ilvl w:val="0"/>
          <w:numId w:val="8"/>
        </w:numPr>
        <w:ind w:left="993"/>
      </w:pPr>
      <w:r w:rsidRPr="00272683">
        <w:t xml:space="preserve">celkovou cenu účtovaných prací </w:t>
      </w:r>
      <w:r w:rsidR="006B4C7F" w:rsidRPr="00272683">
        <w:t>bez DPH</w:t>
      </w:r>
      <w:r w:rsidRPr="00272683">
        <w:t>,</w:t>
      </w:r>
    </w:p>
    <w:p w14:paraId="4410BB6B" w14:textId="77777777" w:rsidR="00F1737A" w:rsidRDefault="00F1737A" w:rsidP="00F1737A">
      <w:pPr>
        <w:pStyle w:val="Odstavecseseznamem"/>
        <w:numPr>
          <w:ilvl w:val="0"/>
          <w:numId w:val="8"/>
        </w:numPr>
        <w:ind w:left="993"/>
      </w:pPr>
      <w:r w:rsidRPr="00272683">
        <w:t xml:space="preserve">razítko a podpis </w:t>
      </w:r>
      <w:r w:rsidR="00A25DC1" w:rsidRPr="00272683">
        <w:t>Zhotovitel</w:t>
      </w:r>
      <w:r w:rsidRPr="00272683">
        <w:t>e,</w:t>
      </w:r>
    </w:p>
    <w:p w14:paraId="1ED753AA" w14:textId="10C8B755" w:rsidR="0010309A" w:rsidRPr="00272683" w:rsidRDefault="0010309A" w:rsidP="0010309A">
      <w:pPr>
        <w:pStyle w:val="Odstavecseseznamem"/>
        <w:numPr>
          <w:ilvl w:val="0"/>
          <w:numId w:val="8"/>
        </w:numPr>
        <w:ind w:left="993"/>
      </w:pPr>
      <w:r>
        <w:t xml:space="preserve">číslo projektu </w:t>
      </w:r>
      <w:r w:rsidRPr="0010309A">
        <w:t>CZ.31.6.0/0.0/0.0/22_002/0005015</w:t>
      </w:r>
    </w:p>
    <w:p w14:paraId="50F2CCFD" w14:textId="77777777" w:rsidR="00F1737A" w:rsidRDefault="00F1737A" w:rsidP="0010309A">
      <w:pPr>
        <w:pStyle w:val="Odstavecseseznamem"/>
        <w:numPr>
          <w:ilvl w:val="0"/>
          <w:numId w:val="8"/>
        </w:numPr>
        <w:ind w:left="993"/>
      </w:pPr>
      <w:r w:rsidRPr="00272683">
        <w:t>technickým dozorem odsouhlasený soupis provedených prací a dodávek jako přílohu.</w:t>
      </w:r>
    </w:p>
    <w:p w14:paraId="7F05F98B" w14:textId="77777777" w:rsidR="0010309A" w:rsidRPr="00272683" w:rsidRDefault="0010309A" w:rsidP="0010309A">
      <w:pPr>
        <w:pStyle w:val="Odstavecseseznamem"/>
        <w:ind w:left="993"/>
      </w:pPr>
    </w:p>
    <w:p w14:paraId="0DAEECF1" w14:textId="77777777" w:rsidR="00F1737A" w:rsidRPr="00272683" w:rsidRDefault="00F1737A" w:rsidP="00F1737A">
      <w:pPr>
        <w:spacing w:after="120"/>
        <w:ind w:left="567" w:hanging="567"/>
        <w:jc w:val="both"/>
      </w:pPr>
      <w:proofErr w:type="gramStart"/>
      <w:r w:rsidRPr="00272683">
        <w:t>5.8</w:t>
      </w:r>
      <w:proofErr w:type="gramEnd"/>
      <w:r w:rsidRPr="00272683">
        <w:t>.</w:t>
      </w:r>
      <w:r w:rsidRPr="00272683">
        <w:tab/>
        <w:t xml:space="preserve">Platby bude </w:t>
      </w:r>
      <w:r w:rsidR="00A25DC1" w:rsidRPr="00272683">
        <w:t>Objednatel</w:t>
      </w:r>
      <w:r w:rsidRPr="00272683">
        <w:t xml:space="preserve"> provádět bezhotovostním převodem na účet </w:t>
      </w:r>
      <w:r w:rsidR="00A25DC1" w:rsidRPr="00272683">
        <w:t>Zhotovitel</w:t>
      </w:r>
      <w:r w:rsidRPr="00272683">
        <w:t>e.</w:t>
      </w:r>
    </w:p>
    <w:p w14:paraId="0AC483AA" w14:textId="77777777" w:rsidR="00F1737A" w:rsidRPr="00272683" w:rsidRDefault="00F1737A" w:rsidP="00F1737A">
      <w:pPr>
        <w:spacing w:after="120"/>
        <w:ind w:left="567" w:hanging="567"/>
        <w:jc w:val="both"/>
      </w:pPr>
      <w:r w:rsidRPr="00272683">
        <w:t>5.9.</w:t>
      </w:r>
      <w:r w:rsidRPr="00272683">
        <w:tab/>
        <w:t xml:space="preserve">Adresa pro zaslání faktury </w:t>
      </w:r>
      <w:r w:rsidR="00A25DC1" w:rsidRPr="00272683">
        <w:t>Zhotovitel</w:t>
      </w:r>
      <w:r w:rsidRPr="00272683">
        <w:t xml:space="preserve">e na </w:t>
      </w:r>
      <w:r w:rsidR="00A25DC1" w:rsidRPr="00272683">
        <w:t>Objednatel</w:t>
      </w:r>
      <w:r w:rsidRPr="00272683">
        <w:t xml:space="preserve">e je totožná s adresou </w:t>
      </w:r>
      <w:r w:rsidR="00A25DC1" w:rsidRPr="00272683">
        <w:t>Objednatel</w:t>
      </w:r>
      <w:r w:rsidRPr="00272683">
        <w:t xml:space="preserve">e podle </w:t>
      </w:r>
      <w:r w:rsidR="00EB7227" w:rsidRPr="00272683">
        <w:t xml:space="preserve">čl. </w:t>
      </w:r>
      <w:r w:rsidRPr="00272683">
        <w:t>1</w:t>
      </w:r>
      <w:r w:rsidR="00EB7227" w:rsidRPr="00272683">
        <w:t xml:space="preserve"> </w:t>
      </w:r>
      <w:r w:rsidR="00865DDD" w:rsidRPr="00272683">
        <w:t>Smlouv</w:t>
      </w:r>
      <w:r w:rsidR="00EB7227" w:rsidRPr="00272683">
        <w:t>y</w:t>
      </w:r>
      <w:r w:rsidRPr="00272683">
        <w:t xml:space="preserve"> (pokud nebude dohodnuto jinak).</w:t>
      </w:r>
    </w:p>
    <w:p w14:paraId="2FFBC762" w14:textId="61C7162A" w:rsidR="0071582E" w:rsidRDefault="00F1737A" w:rsidP="00057913">
      <w:pPr>
        <w:tabs>
          <w:tab w:val="left" w:pos="4820"/>
        </w:tabs>
        <w:ind w:left="567" w:hanging="567"/>
        <w:jc w:val="both"/>
      </w:pPr>
      <w:r w:rsidRPr="00272683">
        <w:t>5.10.</w:t>
      </w:r>
      <w:r w:rsidRPr="00272683">
        <w:tab/>
        <w:t xml:space="preserve">Pracovníky zmocněnými </w:t>
      </w:r>
      <w:r w:rsidR="00A25DC1" w:rsidRPr="00272683">
        <w:t>Objednatel</w:t>
      </w:r>
      <w:r w:rsidRPr="00272683">
        <w:t xml:space="preserve">em ke kontrole a odsouhlasení faktur a soupisů provedených prací a dodávek dle čl. 5 </w:t>
      </w:r>
      <w:r w:rsidR="00865DDD" w:rsidRPr="00272683">
        <w:t>Smlouv</w:t>
      </w:r>
      <w:r w:rsidRPr="00272683">
        <w:t>y, kteří budou na stavbě vykonávat funkci technického dozoru investora stavby, jsou:</w:t>
      </w:r>
      <w:r w:rsidRPr="00272683">
        <w:tab/>
      </w:r>
    </w:p>
    <w:p w14:paraId="691CBE09" w14:textId="3494B4CF" w:rsidR="0071582E" w:rsidRDefault="00B87740" w:rsidP="00057913">
      <w:pPr>
        <w:tabs>
          <w:tab w:val="left" w:pos="4820"/>
        </w:tabs>
        <w:ind w:left="567" w:hanging="567"/>
        <w:jc w:val="both"/>
      </w:pPr>
      <w:r w:rsidRPr="00272683">
        <w:tab/>
        <w:t xml:space="preserve">- </w:t>
      </w:r>
      <w:r w:rsidR="00484618" w:rsidRPr="00272683">
        <w:rPr>
          <w:i/>
        </w:rPr>
        <w:t xml:space="preserve">(bude doplněno před podpisem </w:t>
      </w:r>
      <w:r w:rsidR="00865DDD" w:rsidRPr="00272683">
        <w:rPr>
          <w:i/>
        </w:rPr>
        <w:t>Smlouv</w:t>
      </w:r>
      <w:r w:rsidR="00484618" w:rsidRPr="00272683">
        <w:rPr>
          <w:i/>
        </w:rPr>
        <w:t>y)</w:t>
      </w:r>
      <w:r w:rsidR="00484618" w:rsidRPr="00272683">
        <w:t xml:space="preserve"> </w:t>
      </w:r>
      <w:r w:rsidR="00D9046B">
        <w:t xml:space="preserve">– </w:t>
      </w:r>
      <w:r w:rsidR="00C657F9">
        <w:t>technický dozor investora</w:t>
      </w:r>
    </w:p>
    <w:p w14:paraId="0EB34B65" w14:textId="1A258D35" w:rsidR="00F1737A" w:rsidRPr="00272683" w:rsidRDefault="00304B55" w:rsidP="00057913">
      <w:pPr>
        <w:tabs>
          <w:tab w:val="left" w:pos="4820"/>
        </w:tabs>
        <w:ind w:left="567" w:hanging="567"/>
        <w:jc w:val="both"/>
      </w:pPr>
      <w:r>
        <w:tab/>
      </w:r>
      <w:bookmarkStart w:id="0" w:name="_GoBack"/>
      <w:bookmarkEnd w:id="0"/>
    </w:p>
    <w:p w14:paraId="0F60194B" w14:textId="77777777" w:rsidR="00F65290" w:rsidRPr="00272683" w:rsidRDefault="00F1737A" w:rsidP="00057913">
      <w:pPr>
        <w:spacing w:after="120"/>
        <w:ind w:left="567" w:hanging="567"/>
        <w:jc w:val="both"/>
      </w:pPr>
      <w:proofErr w:type="gramStart"/>
      <w:r w:rsidRPr="00272683">
        <w:t>5.11</w:t>
      </w:r>
      <w:proofErr w:type="gramEnd"/>
      <w:r w:rsidRPr="00272683">
        <w:t>.</w:t>
      </w:r>
      <w:r w:rsidRPr="00272683">
        <w:tab/>
        <w:t>V případě, že daňový doklad nebude obsahovat náležitosti uvedené v</w:t>
      </w:r>
      <w:r w:rsidR="00A25DC1" w:rsidRPr="00272683">
        <w:t xml:space="preserve">e </w:t>
      </w:r>
      <w:r w:rsidR="00865DDD" w:rsidRPr="00272683">
        <w:t>Smlouv</w:t>
      </w:r>
      <w:r w:rsidRPr="00272683">
        <w:t xml:space="preserve">ě, je </w:t>
      </w:r>
      <w:r w:rsidR="00A25DC1" w:rsidRPr="00272683">
        <w:t>Objednatel</w:t>
      </w:r>
      <w:r w:rsidRPr="00272683">
        <w:t xml:space="preserve"> oprávněn vrátit ji neprodleně </w:t>
      </w:r>
      <w:r w:rsidR="00A25DC1" w:rsidRPr="00272683">
        <w:t>Zhotovitel</w:t>
      </w:r>
      <w:r w:rsidRPr="00272683">
        <w:t xml:space="preserve">i k doplnění. V takovém případě se přeruší plynutí lhůty splatnosti a nová lhůta splatnosti začne plynout dnem doručení opraveného účetního dokladu </w:t>
      </w:r>
      <w:r w:rsidR="00A25DC1" w:rsidRPr="00272683">
        <w:t>Objednatel</w:t>
      </w:r>
      <w:r w:rsidRPr="00272683">
        <w:t>i.</w:t>
      </w:r>
    </w:p>
    <w:p w14:paraId="5F6D7897" w14:textId="77777777" w:rsidR="00F1737A" w:rsidRPr="00272683" w:rsidRDefault="00F1737A" w:rsidP="005B47DD">
      <w:pPr>
        <w:spacing w:before="240" w:after="120"/>
        <w:jc w:val="center"/>
        <w:rPr>
          <w:b/>
        </w:rPr>
      </w:pPr>
      <w:r w:rsidRPr="00272683">
        <w:rPr>
          <w:b/>
        </w:rPr>
        <w:t>6. ZABEZPEČENÍ JAKOSTI DÍLA, NORMY, PŘEDPISY</w:t>
      </w:r>
    </w:p>
    <w:p w14:paraId="05B8291A" w14:textId="77777777" w:rsidR="00F1737A" w:rsidRPr="00272683" w:rsidRDefault="00F1737A" w:rsidP="00F1737A">
      <w:pPr>
        <w:spacing w:after="120"/>
        <w:ind w:left="567" w:hanging="567"/>
        <w:jc w:val="both"/>
      </w:pPr>
      <w:r w:rsidRPr="00272683">
        <w:t>6.1.</w:t>
      </w:r>
      <w:r w:rsidRPr="00272683">
        <w:tab/>
      </w:r>
      <w:r w:rsidR="00A25DC1" w:rsidRPr="00272683">
        <w:t>Zhotovitel</w:t>
      </w:r>
      <w:r w:rsidRPr="00272683">
        <w:t xml:space="preserve"> ručí za to, že veškeré práce, služby, výrobky a věci budou provedeny v</w:t>
      </w:r>
      <w:r w:rsidR="0077568C" w:rsidRPr="00272683">
        <w:t xml:space="preserve"> nejvyšší </w:t>
      </w:r>
      <w:r w:rsidRPr="00272683">
        <w:t xml:space="preserve">jakosti a rozsahu sjednaném touto </w:t>
      </w:r>
      <w:r w:rsidR="00865DDD" w:rsidRPr="00272683">
        <w:t>Smlouv</w:t>
      </w:r>
      <w:r w:rsidRPr="00272683">
        <w:t xml:space="preserve">ou, v souladu s technologickými předpisy výrobců </w:t>
      </w:r>
      <w:r w:rsidRPr="00272683">
        <w:lastRenderedPageBreak/>
        <w:t>použitých systémů, zařízení a stavebních materiálů a v soula</w:t>
      </w:r>
      <w:r w:rsidR="00D9046B">
        <w:t>du s obecně platnými předpisy a že </w:t>
      </w:r>
      <w:r w:rsidRPr="00272683">
        <w:t xml:space="preserve">dílo bude odpovídat </w:t>
      </w:r>
      <w:r w:rsidR="00A25DC1" w:rsidRPr="00272683">
        <w:t>Objednatel</w:t>
      </w:r>
      <w:r w:rsidRPr="00272683">
        <w:t xml:space="preserve">em </w:t>
      </w:r>
      <w:r w:rsidR="00A25DC1" w:rsidRPr="00272683">
        <w:t>Zhotovitel</w:t>
      </w:r>
      <w:r w:rsidRPr="00272683">
        <w:t xml:space="preserve">i pro plnění předmětu díla poskytnuté </w:t>
      </w:r>
      <w:r w:rsidR="00F8520E" w:rsidRPr="00272683">
        <w:t>P</w:t>
      </w:r>
      <w:r w:rsidRPr="00272683">
        <w:t xml:space="preserve">rojektové dokumentaci, pokud není v ostatních článcích </w:t>
      </w:r>
      <w:r w:rsidR="00865DDD" w:rsidRPr="00272683">
        <w:t>Smlouv</w:t>
      </w:r>
      <w:r w:rsidRPr="00272683">
        <w:t>y stanoveno jinak.</w:t>
      </w:r>
    </w:p>
    <w:p w14:paraId="050D81AC" w14:textId="77777777" w:rsidR="00F1737A" w:rsidRPr="00272683" w:rsidRDefault="00F1737A" w:rsidP="00F1737A">
      <w:pPr>
        <w:spacing w:after="120"/>
        <w:ind w:left="567" w:hanging="567"/>
        <w:jc w:val="both"/>
      </w:pPr>
      <w:r w:rsidRPr="00272683">
        <w:t>6.2.</w:t>
      </w:r>
      <w:r w:rsidRPr="00272683">
        <w:tab/>
      </w:r>
      <w:r w:rsidR="00A25DC1" w:rsidRPr="00272683">
        <w:t>Zhotovitel</w:t>
      </w:r>
      <w:r w:rsidRPr="00272683">
        <w:t xml:space="preserve"> je povinen </w:t>
      </w:r>
      <w:r w:rsidR="00A25DC1" w:rsidRPr="00272683">
        <w:t>Objednatel</w:t>
      </w:r>
      <w:r w:rsidRPr="00272683">
        <w:t xml:space="preserve">i nebo jeho zástupci umožnit v průběhu realizace </w:t>
      </w:r>
      <w:r w:rsidR="00865DDD" w:rsidRPr="00272683">
        <w:t>Smlouv</w:t>
      </w:r>
      <w:r w:rsidRPr="00272683">
        <w:t xml:space="preserve">y kontrolu a vyzkoušení díla a jakékoliv jeho části, včetně věcí, prací a služeb, aby se </w:t>
      </w:r>
      <w:r w:rsidR="00A25DC1" w:rsidRPr="00272683">
        <w:t>Objednatel</w:t>
      </w:r>
      <w:r w:rsidRPr="00272683">
        <w:t xml:space="preserve"> mohl ujistit, že jsou v souladu se </w:t>
      </w:r>
      <w:r w:rsidR="00865DDD" w:rsidRPr="00272683">
        <w:t>Smlouv</w:t>
      </w:r>
      <w:r w:rsidRPr="00272683">
        <w:t>ou.</w:t>
      </w:r>
    </w:p>
    <w:p w14:paraId="723451F0" w14:textId="1355BD00" w:rsidR="00A8564C" w:rsidRPr="00272683" w:rsidRDefault="00F1737A" w:rsidP="00F1737A">
      <w:pPr>
        <w:spacing w:after="120"/>
        <w:ind w:left="567" w:hanging="567"/>
        <w:jc w:val="both"/>
      </w:pPr>
      <w:r w:rsidRPr="00272683">
        <w:t>6.3.</w:t>
      </w:r>
      <w:r w:rsidRPr="00272683">
        <w:tab/>
      </w:r>
      <w:r w:rsidR="00A25DC1" w:rsidRPr="00272683">
        <w:t>Zhotovitel</w:t>
      </w:r>
      <w:r w:rsidR="00A8564C" w:rsidRPr="00272683">
        <w:t xml:space="preserve"> při sestavování harmonogramu realizace zohlednil stanovení úseků ke kontrole provedení částí předmětu díla, které budou dalším postupem zakryty anebo u nichž další postup prací jinak znemožní kontrolu. V takových případech vždy prokazatelně (e</w:t>
      </w:r>
      <w:r w:rsidR="00D9046B">
        <w:t>-</w:t>
      </w:r>
      <w:r w:rsidR="00A8564C" w:rsidRPr="00272683">
        <w:t xml:space="preserve">mailem nebo zápisem ve stavebním deníku) upozorní </w:t>
      </w:r>
      <w:r w:rsidR="00A25DC1" w:rsidRPr="00272683">
        <w:t>Objednatel</w:t>
      </w:r>
      <w:r w:rsidR="00A8564C" w:rsidRPr="00272683">
        <w:t xml:space="preserve">e nebo technický dozor a umožní řádnou kontrolu, a to nejpozději minimálně tři pracovní dny předem. Pokud tak </w:t>
      </w:r>
      <w:r w:rsidR="00A25DC1" w:rsidRPr="00272683">
        <w:t>Zhotovitel</w:t>
      </w:r>
      <w:r w:rsidR="00A8564C" w:rsidRPr="00272683">
        <w:t xml:space="preserve"> neučiní, část předmětu díla zakryje nebo znemožní následnou kontrolu, je </w:t>
      </w:r>
      <w:r w:rsidR="00A25DC1" w:rsidRPr="00272683">
        <w:t>Objednatel</w:t>
      </w:r>
      <w:r w:rsidR="00A8564C" w:rsidRPr="00272683">
        <w:t xml:space="preserve"> na náklady </w:t>
      </w:r>
      <w:r w:rsidR="00A25DC1" w:rsidRPr="00272683">
        <w:t>Zhotovitel</w:t>
      </w:r>
      <w:r w:rsidR="00A8564C" w:rsidRPr="00272683">
        <w:t>e oprávněn požadovat odkrytí části díla a umožnění provedení řádné kontroly.</w:t>
      </w:r>
      <w:r w:rsidR="000639B4" w:rsidRPr="00272683">
        <w:t xml:space="preserve"> Jestliže se</w:t>
      </w:r>
      <w:r w:rsidR="009E738F">
        <w:t> </w:t>
      </w:r>
      <w:r w:rsidR="000639B4" w:rsidRPr="00272683">
        <w:t>Objednatel nebo jeho zástupce k prověření prací ve stanovené lhůtě nedostaví, ačkoliv byl řádně vyzván, je Zhotovitel povinen, na žádost Objednatele, provést dodatečně odkrytí. Pokud se však ukáže, že dílo nebo jeho část byly provedeny řádně, pak náklady dodatečného odkrytí hradí v plné výši Objednatel.</w:t>
      </w:r>
    </w:p>
    <w:p w14:paraId="5C3855B4" w14:textId="77777777" w:rsidR="00F1737A" w:rsidRPr="00272683" w:rsidRDefault="00F1737A" w:rsidP="00F1737A">
      <w:pPr>
        <w:spacing w:after="120"/>
        <w:ind w:left="567" w:hanging="567"/>
        <w:jc w:val="both"/>
      </w:pPr>
      <w:r w:rsidRPr="00272683">
        <w:t>6.4.</w:t>
      </w:r>
      <w:r w:rsidRPr="00272683">
        <w:tab/>
      </w:r>
      <w:r w:rsidR="00A25DC1" w:rsidRPr="00272683">
        <w:t>Zhotovitel</w:t>
      </w:r>
      <w:r w:rsidRPr="00272683">
        <w:t xml:space="preserve"> je povinen písemně informovat </w:t>
      </w:r>
      <w:r w:rsidR="00A25DC1" w:rsidRPr="00272683">
        <w:t>Objednatel</w:t>
      </w:r>
      <w:r w:rsidRPr="00272683">
        <w:t xml:space="preserve">e nebo jeho zástupce v dostatečném předstihu, nejpozději však </w:t>
      </w:r>
      <w:r w:rsidR="0016195B" w:rsidRPr="00272683">
        <w:t>3</w:t>
      </w:r>
      <w:r w:rsidRPr="00272683">
        <w:t xml:space="preserve"> pracovní dny předem o připravované kontrole, zkoušce nebo revizi tak, aby se jí </w:t>
      </w:r>
      <w:r w:rsidR="00A25DC1" w:rsidRPr="00272683">
        <w:t>Objednatel</w:t>
      </w:r>
      <w:r w:rsidRPr="00272683">
        <w:t xml:space="preserve"> nebo jeho zástupce mohl zúčastnit.</w:t>
      </w:r>
    </w:p>
    <w:p w14:paraId="783CBB6B" w14:textId="3A807126" w:rsidR="00F1737A" w:rsidRPr="00272683" w:rsidRDefault="00F1737A" w:rsidP="00F1737A">
      <w:pPr>
        <w:spacing w:after="120"/>
        <w:ind w:left="567" w:hanging="567"/>
        <w:jc w:val="both"/>
      </w:pPr>
      <w:proofErr w:type="gramStart"/>
      <w:r w:rsidRPr="00272683">
        <w:t>6.5</w:t>
      </w:r>
      <w:proofErr w:type="gramEnd"/>
      <w:r w:rsidRPr="00272683">
        <w:t>.</w:t>
      </w:r>
      <w:r w:rsidRPr="00272683">
        <w:tab/>
      </w:r>
      <w:r w:rsidR="00A25DC1" w:rsidRPr="00272683">
        <w:t>Zhotovitel</w:t>
      </w:r>
      <w:r w:rsidRPr="00272683">
        <w:t xml:space="preserve"> předá </w:t>
      </w:r>
      <w:r w:rsidR="00A25DC1" w:rsidRPr="00272683">
        <w:t>Objednatel</w:t>
      </w:r>
      <w:r w:rsidRPr="00272683">
        <w:t>i příslušná osvědčení o jakosti a protokoly o výsledcích všech provedených zkoušek nebo kontrol (certifikáty, průkazní zkouš</w:t>
      </w:r>
      <w:r w:rsidR="0010309A">
        <w:t xml:space="preserve">ky, prohlášení o shodě, záruční </w:t>
      </w:r>
      <w:r w:rsidRPr="00272683">
        <w:t xml:space="preserve">listy, návody k obsluze a údržbě, protokoly o zkouškách atd.). Pokud nebude smluvními stranami dohodnuto jinak, předá </w:t>
      </w:r>
      <w:r w:rsidR="00A25DC1" w:rsidRPr="00272683">
        <w:t>Zhotovitel</w:t>
      </w:r>
      <w:r w:rsidRPr="00272683">
        <w:t xml:space="preserve"> tyto doklady nejpozději 5 dní před zahájením </w:t>
      </w:r>
      <w:r w:rsidR="00A8564C" w:rsidRPr="00272683">
        <w:t xml:space="preserve">předávacího a </w:t>
      </w:r>
      <w:r w:rsidRPr="00272683">
        <w:t>přejímacího řízení.</w:t>
      </w:r>
    </w:p>
    <w:p w14:paraId="4CEF00B1" w14:textId="77777777" w:rsidR="00F1737A" w:rsidRPr="00272683" w:rsidRDefault="00F1737A" w:rsidP="00F1737A">
      <w:pPr>
        <w:spacing w:after="120"/>
        <w:ind w:left="567" w:hanging="567"/>
        <w:jc w:val="both"/>
      </w:pPr>
      <w:r w:rsidRPr="00272683">
        <w:t>6.6.</w:t>
      </w:r>
      <w:r w:rsidRPr="00272683">
        <w:tab/>
        <w:t xml:space="preserve">Dílo dodávané podle </w:t>
      </w:r>
      <w:r w:rsidR="00865DDD" w:rsidRPr="00272683">
        <w:t>Smlouv</w:t>
      </w:r>
      <w:r w:rsidRPr="00272683">
        <w:t xml:space="preserve">y musí vyhovovat v den podpisu protokolu konečného předání díla </w:t>
      </w:r>
      <w:r w:rsidR="00A8564C" w:rsidRPr="00272683">
        <w:t xml:space="preserve">bez vad a nedodělků </w:t>
      </w:r>
      <w:r w:rsidR="00A25DC1" w:rsidRPr="00272683">
        <w:t>Zhotovitel</w:t>
      </w:r>
      <w:r w:rsidRPr="00272683">
        <w:t>em všem normám včetně doporučení</w:t>
      </w:r>
      <w:r w:rsidR="00A8564C" w:rsidRPr="00272683">
        <w:t xml:space="preserve">m </w:t>
      </w:r>
      <w:r w:rsidRPr="00272683">
        <w:t xml:space="preserve">a právním předpisům platným v České republice, což se týká i bezpečnosti práce, hygieny a ochrany </w:t>
      </w:r>
      <w:r w:rsidR="00A8564C" w:rsidRPr="00272683">
        <w:t xml:space="preserve">života, </w:t>
      </w:r>
      <w:r w:rsidRPr="00272683">
        <w:t>zdraví a životního prostředí.</w:t>
      </w:r>
    </w:p>
    <w:p w14:paraId="07FA53DB" w14:textId="77777777" w:rsidR="00F1737A" w:rsidRPr="00272683" w:rsidRDefault="00F1737A" w:rsidP="00F1737A">
      <w:pPr>
        <w:ind w:left="567" w:hanging="567"/>
        <w:jc w:val="both"/>
      </w:pPr>
      <w:r w:rsidRPr="00272683">
        <w:t>6.7.</w:t>
      </w:r>
      <w:r w:rsidRPr="00272683">
        <w:tab/>
      </w:r>
      <w:r w:rsidR="00A25DC1" w:rsidRPr="00272683">
        <w:t>Zhotovitel</w:t>
      </w:r>
      <w:r w:rsidRPr="00272683">
        <w:t xml:space="preserve"> obstará na své náklady buď přímo, nebo prostřednictvím oprávněné organizace zejména tyto činnosti a doklady</w:t>
      </w:r>
    </w:p>
    <w:p w14:paraId="296FABF6" w14:textId="77777777" w:rsidR="00F1737A" w:rsidRPr="00272683" w:rsidRDefault="00F1737A" w:rsidP="00F1737A">
      <w:pPr>
        <w:pStyle w:val="Odstavecseseznamem"/>
        <w:numPr>
          <w:ilvl w:val="0"/>
          <w:numId w:val="9"/>
        </w:numPr>
        <w:ind w:left="993"/>
      </w:pPr>
      <w:r w:rsidRPr="00272683">
        <w:t>kopie listů stavebního deníku,</w:t>
      </w:r>
    </w:p>
    <w:p w14:paraId="3C24C712" w14:textId="77777777" w:rsidR="00F1737A" w:rsidRPr="00272683" w:rsidRDefault="00F1737A" w:rsidP="00A80A7E">
      <w:pPr>
        <w:pStyle w:val="Odstavecseseznamem"/>
        <w:numPr>
          <w:ilvl w:val="0"/>
          <w:numId w:val="9"/>
        </w:numPr>
        <w:ind w:left="993"/>
      </w:pPr>
      <w:r w:rsidRPr="00272683">
        <w:t xml:space="preserve">všechny doklady, osvědčení, stanoviska, zkoušky, protokoly a podobně, předepsané příslušnými orgány, zákony a vyhláškami ČR </w:t>
      </w:r>
      <w:r w:rsidRPr="00DD20A3">
        <w:t>ke kolaudaci stavby</w:t>
      </w:r>
      <w:r w:rsidRPr="00272683">
        <w:t xml:space="preserve"> a provozu stavby, pokud vyplývají ze smluveného předmětu plnění díla,</w:t>
      </w:r>
      <w:r w:rsidR="00A80A7E" w:rsidRPr="00272683">
        <w:t xml:space="preserve"> výslovně pak </w:t>
      </w:r>
      <w:r w:rsidRPr="00272683">
        <w:t>certifikáty nebo prohlášení o</w:t>
      </w:r>
      <w:r w:rsidR="00D9046B">
        <w:t> </w:t>
      </w:r>
      <w:r w:rsidR="00A8564C" w:rsidRPr="00272683">
        <w:t xml:space="preserve">vlastnostech </w:t>
      </w:r>
      <w:r w:rsidR="005B47DD" w:rsidRPr="00272683">
        <w:t xml:space="preserve">výrobků </w:t>
      </w:r>
      <w:r w:rsidR="00A8564C" w:rsidRPr="00272683">
        <w:t xml:space="preserve">(o </w:t>
      </w:r>
      <w:r w:rsidRPr="00272683">
        <w:t>shodě</w:t>
      </w:r>
      <w:r w:rsidR="00A8564C" w:rsidRPr="00272683">
        <w:t>)</w:t>
      </w:r>
      <w:r w:rsidRPr="00272683">
        <w:t xml:space="preserve"> a záruční listy ke všem stavebním materiálům, výrobkům a zařízením, ke kterým jsou jejich výrobci vydávány,</w:t>
      </w:r>
    </w:p>
    <w:p w14:paraId="69F5DB0C" w14:textId="77777777" w:rsidR="00F1737A" w:rsidRPr="00272683" w:rsidRDefault="00F1737A" w:rsidP="00F1737A">
      <w:pPr>
        <w:pStyle w:val="Odstavecseseznamem"/>
        <w:numPr>
          <w:ilvl w:val="0"/>
          <w:numId w:val="9"/>
        </w:numPr>
        <w:spacing w:after="120"/>
        <w:ind w:left="993"/>
      </w:pPr>
      <w:r w:rsidRPr="00272683">
        <w:t>návody k obsluze, montáži a údržbě všech instalovaných zařízení a výrobků, ke kterým jsou jejich výrobcem dodávány.</w:t>
      </w:r>
    </w:p>
    <w:p w14:paraId="17E14F93" w14:textId="77777777" w:rsidR="00F1737A" w:rsidRPr="00272683" w:rsidRDefault="00F1737A" w:rsidP="00F1737A">
      <w:pPr>
        <w:spacing w:after="120"/>
        <w:ind w:left="567" w:hanging="567"/>
        <w:jc w:val="both"/>
      </w:pPr>
      <w:r w:rsidRPr="00272683">
        <w:t>6.8.</w:t>
      </w:r>
      <w:r w:rsidRPr="00272683">
        <w:tab/>
      </w:r>
      <w:r w:rsidR="00A25DC1" w:rsidRPr="00272683">
        <w:t>Zhotovitel</w:t>
      </w:r>
      <w:r w:rsidRPr="00272683">
        <w:t xml:space="preserve"> je povinen předat </w:t>
      </w:r>
      <w:r w:rsidR="00A25DC1" w:rsidRPr="00272683">
        <w:t>Objednatel</w:t>
      </w:r>
      <w:r w:rsidRPr="00272683">
        <w:t>i před zahájením stavebních prací kontrolní plán zkoušek v rozsahu a četnosti předepsané příslušnými ČSN.</w:t>
      </w:r>
    </w:p>
    <w:p w14:paraId="39B689AD" w14:textId="77777777" w:rsidR="00A8564C" w:rsidRDefault="00F1737A" w:rsidP="00A8564C">
      <w:pPr>
        <w:spacing w:after="120"/>
        <w:ind w:left="567" w:hanging="567"/>
        <w:jc w:val="both"/>
      </w:pPr>
      <w:r w:rsidRPr="00272683">
        <w:t>6.9.</w:t>
      </w:r>
      <w:r w:rsidRPr="00272683">
        <w:tab/>
        <w:t xml:space="preserve">Pokud není v ostatních ustanoveních </w:t>
      </w:r>
      <w:r w:rsidR="00865DDD" w:rsidRPr="00272683">
        <w:t>Smlouv</w:t>
      </w:r>
      <w:r w:rsidRPr="00272683">
        <w:t xml:space="preserve">y dohodnuto jinak, veškerá rizika a náklady spojené se získáním dokladů dle </w:t>
      </w:r>
      <w:r w:rsidR="00B3456F" w:rsidRPr="00272683">
        <w:t xml:space="preserve">čl. </w:t>
      </w:r>
      <w:r w:rsidRPr="00272683">
        <w:t xml:space="preserve">6 </w:t>
      </w:r>
      <w:r w:rsidR="00865DDD" w:rsidRPr="00272683">
        <w:t>Smlouv</w:t>
      </w:r>
      <w:r w:rsidRPr="00272683">
        <w:t xml:space="preserve">y nese </w:t>
      </w:r>
      <w:r w:rsidR="00A25DC1" w:rsidRPr="00272683">
        <w:t>Zhotovitel</w:t>
      </w:r>
      <w:r w:rsidRPr="00272683">
        <w:t xml:space="preserve"> a jsou zahrnuty ve smluvní ceně.</w:t>
      </w:r>
      <w:r w:rsidR="00A8564C" w:rsidRPr="00272683">
        <w:t xml:space="preserve"> </w:t>
      </w:r>
      <w:r w:rsidR="00A25DC1" w:rsidRPr="00272683">
        <w:t>Objednatel</w:t>
      </w:r>
      <w:r w:rsidR="00A8564C" w:rsidRPr="00272683">
        <w:t xml:space="preserve"> se zavazuje poskytnout k zajištění potřebné dokumentace součinnost.</w:t>
      </w:r>
    </w:p>
    <w:p w14:paraId="1FD49CE4" w14:textId="572A01E3" w:rsidR="00BF49B9" w:rsidRPr="00611A03" w:rsidRDefault="00BF49B9" w:rsidP="00BF49B9">
      <w:pPr>
        <w:spacing w:after="120"/>
        <w:ind w:left="567" w:hanging="567"/>
        <w:jc w:val="both"/>
      </w:pPr>
      <w:r>
        <w:t xml:space="preserve">6.10. </w:t>
      </w:r>
      <w:r w:rsidRPr="00611A03">
        <w:t xml:space="preserve">Přizpůsobování se změně klimatu: </w:t>
      </w:r>
      <w:r w:rsidRPr="00BF49B9">
        <w:t xml:space="preserve">realizací akce musí být zajištěna </w:t>
      </w:r>
      <w:r w:rsidRPr="00611A03">
        <w:t>optimalizac</w:t>
      </w:r>
      <w:r w:rsidRPr="00BF49B9">
        <w:t>e</w:t>
      </w:r>
      <w:r w:rsidRPr="00611A03">
        <w:t xml:space="preserve"> podmínek v</w:t>
      </w:r>
      <w:r w:rsidRPr="00BF49B9">
        <w:t> </w:t>
      </w:r>
      <w:r w:rsidRPr="00611A03">
        <w:t xml:space="preserve">budově, čímž </w:t>
      </w:r>
      <w:r w:rsidRPr="00BF49B9">
        <w:t xml:space="preserve">bude uživatelům zajištěna </w:t>
      </w:r>
      <w:r w:rsidRPr="00611A03">
        <w:t>tepeln</w:t>
      </w:r>
      <w:r w:rsidRPr="00BF49B9">
        <w:t>á</w:t>
      </w:r>
      <w:r w:rsidRPr="00611A03">
        <w:t xml:space="preserve"> pohod</w:t>
      </w:r>
      <w:r w:rsidRPr="00BF49B9">
        <w:t>a</w:t>
      </w:r>
      <w:r w:rsidRPr="00611A03">
        <w:t xml:space="preserve"> i př</w:t>
      </w:r>
      <w:r w:rsidRPr="00BF49B9">
        <w:t>i</w:t>
      </w:r>
      <w:r w:rsidRPr="00611A03">
        <w:t xml:space="preserve"> výkyvech teplot. </w:t>
      </w:r>
      <w:r w:rsidRPr="00BF49B9">
        <w:t xml:space="preserve">V případě fyzických stavebních investic s vyšší, než 10letou životností je proveden </w:t>
      </w:r>
      <w:proofErr w:type="spellStart"/>
      <w:r w:rsidRPr="00BF49B9">
        <w:t>screening</w:t>
      </w:r>
      <w:proofErr w:type="spellEnd"/>
      <w:r w:rsidRPr="00BF49B9">
        <w:t xml:space="preserve"> klimatických rizik a zohledněna opatření pro zajištění odolnosti investice vůči těmto rizikům </w:t>
      </w:r>
      <w:r w:rsidRPr="00BF49B9">
        <w:lastRenderedPageBreak/>
        <w:t>v souladu s Národním akčním plánem adaptace na změnu klimatu. Investice budou zohledňovat riziko sucha a nebudou vystavena riziku snížené dostupnosti vody, eroze a</w:t>
      </w:r>
      <w:r>
        <w:t> </w:t>
      </w:r>
      <w:r w:rsidRPr="00BF49B9">
        <w:t>nebudou zvyšovat tlak na spotřebu vody v místě. Investice budou mít vysokou úroveň protipožární ochrany.</w:t>
      </w:r>
      <w:r>
        <w:t xml:space="preserve"> Budou použi</w:t>
      </w:r>
      <w:r w:rsidRPr="00BF49B9">
        <w:t>t</w:t>
      </w:r>
      <w:r>
        <w:t>y</w:t>
      </w:r>
      <w:r w:rsidRPr="00BF49B9">
        <w:t xml:space="preserve"> vhodné materiály a konstrukci pro omezení vlivu povětrnostních podmínek a riziko poškození vlivem silného větru. Investice </w:t>
      </w:r>
      <w:r>
        <w:t>musí</w:t>
      </w:r>
      <w:r w:rsidRPr="00BF49B9">
        <w:t xml:space="preserve"> obsahovat systém varování před rizikem pro zabránění škod vlivem projevu změny klimatu.</w:t>
      </w:r>
    </w:p>
    <w:p w14:paraId="3A93A4C1" w14:textId="77777777" w:rsidR="00BF49B9" w:rsidRPr="00BF49B9" w:rsidRDefault="00BF49B9" w:rsidP="00BF49B9">
      <w:pPr>
        <w:autoSpaceDE w:val="0"/>
        <w:autoSpaceDN w:val="0"/>
        <w:adjustRightInd w:val="0"/>
        <w:jc w:val="both"/>
      </w:pPr>
    </w:p>
    <w:p w14:paraId="4D24565B" w14:textId="0EEF96E8" w:rsidR="00BF49B9" w:rsidRPr="00611A03" w:rsidRDefault="00BF49B9" w:rsidP="00BF49B9">
      <w:pPr>
        <w:pStyle w:val="Odstavecseseznamem"/>
        <w:numPr>
          <w:ilvl w:val="1"/>
          <w:numId w:val="37"/>
        </w:numPr>
        <w:autoSpaceDE w:val="0"/>
        <w:autoSpaceDN w:val="0"/>
        <w:adjustRightInd w:val="0"/>
      </w:pPr>
      <w:r>
        <w:t xml:space="preserve"> </w:t>
      </w:r>
      <w:r w:rsidRPr="00611A03">
        <w:t xml:space="preserve">Udržitelné využívání a ochrana vodních a mořských zdrojů: </w:t>
      </w:r>
    </w:p>
    <w:p w14:paraId="0611BD86" w14:textId="77777777" w:rsidR="00BF49B9" w:rsidRPr="00BF49B9" w:rsidRDefault="00BF49B9" w:rsidP="00BF49B9">
      <w:pPr>
        <w:autoSpaceDE w:val="0"/>
        <w:autoSpaceDN w:val="0"/>
        <w:adjustRightInd w:val="0"/>
        <w:ind w:left="480"/>
        <w:jc w:val="both"/>
      </w:pPr>
      <w:r w:rsidRPr="00BF49B9">
        <w:t xml:space="preserve">Realizací akce nesmí být dotčen </w:t>
      </w:r>
      <w:r w:rsidRPr="00611A03">
        <w:t>dobrý stav a ekologický potenciál vodních útvarů, včetně povrchových a</w:t>
      </w:r>
      <w:r w:rsidRPr="00BF49B9">
        <w:t> </w:t>
      </w:r>
      <w:r w:rsidRPr="00611A03">
        <w:t xml:space="preserve">podzemních vod. Nebyla zjištěna žádná rizika zhoršování životního prostředí související se zachováním jakosti a dostatku vody. Spotřebiče vody </w:t>
      </w:r>
      <w:r w:rsidRPr="00BF49B9">
        <w:t>musí být v </w:t>
      </w:r>
      <w:r w:rsidRPr="00611A03">
        <w:t>souladu s</w:t>
      </w:r>
      <w:r w:rsidRPr="00BF49B9">
        <w:t> </w:t>
      </w:r>
      <w:r w:rsidRPr="00611A03">
        <w:t>aktuálními standardy, které zajišťují, že se nebude jednat o nešetrné nakládání s</w:t>
      </w:r>
      <w:r w:rsidRPr="00BF49B9">
        <w:t> </w:t>
      </w:r>
      <w:r w:rsidRPr="00611A03">
        <w:t>vodami vedoucí ke zhoršení oproti stávajícímu stavu</w:t>
      </w:r>
      <w:r w:rsidRPr="00BF49B9">
        <w:t>.</w:t>
      </w:r>
    </w:p>
    <w:p w14:paraId="71A076B3" w14:textId="77777777" w:rsidR="00BF49B9" w:rsidRPr="00611A03" w:rsidRDefault="00BF49B9" w:rsidP="00BF49B9">
      <w:pPr>
        <w:autoSpaceDE w:val="0"/>
        <w:autoSpaceDN w:val="0"/>
        <w:adjustRightInd w:val="0"/>
        <w:jc w:val="both"/>
        <w:rPr>
          <w:rFonts w:ascii="Arial" w:hAnsi="Arial" w:cs="Arial"/>
          <w:sz w:val="20"/>
          <w:szCs w:val="20"/>
        </w:rPr>
      </w:pPr>
    </w:p>
    <w:p w14:paraId="33F693A2" w14:textId="0EFDCD5B" w:rsidR="00BF49B9" w:rsidRPr="00BF49B9" w:rsidRDefault="00BF49B9" w:rsidP="00BF49B9">
      <w:pPr>
        <w:pStyle w:val="Odstavecseseznamem"/>
        <w:numPr>
          <w:ilvl w:val="1"/>
          <w:numId w:val="37"/>
        </w:numPr>
        <w:autoSpaceDE w:val="0"/>
        <w:autoSpaceDN w:val="0"/>
        <w:adjustRightInd w:val="0"/>
      </w:pPr>
      <w:r w:rsidRPr="00BF49B9">
        <w:t xml:space="preserve">Přechod k oběhovému hospodářství, včetně předcházení vzniku odpadů a recyklace: </w:t>
      </w:r>
    </w:p>
    <w:p w14:paraId="158A8931" w14:textId="77777777" w:rsidR="00BF49B9" w:rsidRPr="00611A03" w:rsidRDefault="00BF49B9" w:rsidP="00BF49B9">
      <w:pPr>
        <w:autoSpaceDE w:val="0"/>
        <w:autoSpaceDN w:val="0"/>
        <w:adjustRightInd w:val="0"/>
        <w:ind w:left="480"/>
        <w:jc w:val="both"/>
      </w:pPr>
      <w:r w:rsidRPr="00BF49B9">
        <w:t xml:space="preserve">Realizací akce nesmí dojít </w:t>
      </w:r>
      <w:r w:rsidRPr="00611A03">
        <w:t xml:space="preserve">k významnému zvýšení vzniku, spalování nebo odstraňování odpadu, ke vzniku škod na životním prostředí v souvislosti s oběhovým hospodářstvím nebo k významné nehospodárnosti při využívání jakéhokoli přírodního zdroje. </w:t>
      </w:r>
    </w:p>
    <w:p w14:paraId="7EBDE062" w14:textId="77777777" w:rsidR="00BF49B9" w:rsidRPr="00BF49B9" w:rsidRDefault="00BF49B9" w:rsidP="00BF49B9">
      <w:pPr>
        <w:autoSpaceDE w:val="0"/>
        <w:autoSpaceDN w:val="0"/>
        <w:adjustRightInd w:val="0"/>
        <w:ind w:left="480"/>
        <w:jc w:val="both"/>
      </w:pPr>
      <w:r w:rsidRPr="00611A03">
        <w:t>Odpady vzniklé v průběhu rekonstrukce budou likvidovány podle příslušných ustanovení zákona o</w:t>
      </w:r>
      <w:r w:rsidRPr="00BF49B9">
        <w:t> </w:t>
      </w:r>
      <w:r w:rsidRPr="00611A03">
        <w:t xml:space="preserve">odpadech. Při natěračských pracích (krovu, trubek, trámů, zárubní apod.) bude vznikat i nebezpečný </w:t>
      </w:r>
    </w:p>
    <w:p w14:paraId="555609A9" w14:textId="77777777" w:rsidR="00BF49B9" w:rsidRPr="00BF49B9" w:rsidRDefault="00BF49B9" w:rsidP="00BF49B9">
      <w:pPr>
        <w:autoSpaceDE w:val="0"/>
        <w:autoSpaceDN w:val="0"/>
        <w:adjustRightInd w:val="0"/>
        <w:ind w:left="480"/>
        <w:jc w:val="both"/>
      </w:pPr>
      <w:r w:rsidRPr="00611A03">
        <w:t xml:space="preserve">odpad. Pokud práce bude provádět odborná firma, vyžádá si stavebník dobrozdání o ekologické likvidaci tohoto odpadu. </w:t>
      </w:r>
    </w:p>
    <w:p w14:paraId="60BD6E30" w14:textId="77777777" w:rsidR="00BF49B9" w:rsidRPr="00611A03" w:rsidRDefault="00BF49B9" w:rsidP="00BF49B9">
      <w:pPr>
        <w:autoSpaceDE w:val="0"/>
        <w:autoSpaceDN w:val="0"/>
        <w:adjustRightInd w:val="0"/>
        <w:ind w:left="480"/>
        <w:jc w:val="both"/>
      </w:pPr>
      <w:r w:rsidRPr="00BF49B9">
        <w:t>Při realizaci stavby bude využit také recyklovaný stavební materiál, bude zajištěno, že stavební materiál bude recyklovatelný po ukončení investice. Odpady vzniklé v průběhu rekonstrukce budou likvidovány podle příslušných ustanovení zákona o odpadech. Při stavebních úpravách nedojde k znečištění okolí. Použité stavební materiály při vnitřních stavebních úpravách budou zdravotně nezávadné s atesty.</w:t>
      </w:r>
    </w:p>
    <w:p w14:paraId="007A6BD4" w14:textId="1107723D" w:rsidR="00BF49B9" w:rsidRPr="00BF49B9" w:rsidRDefault="00BF49B9" w:rsidP="00BF49B9">
      <w:pPr>
        <w:pStyle w:val="Odstavecseseznamem"/>
        <w:numPr>
          <w:ilvl w:val="1"/>
          <w:numId w:val="37"/>
        </w:numPr>
        <w:autoSpaceDE w:val="0"/>
        <w:autoSpaceDN w:val="0"/>
        <w:adjustRightInd w:val="0"/>
      </w:pPr>
      <w:r w:rsidRPr="00611A03">
        <w:t xml:space="preserve">Prevence a omezování znečištění: </w:t>
      </w:r>
      <w:r w:rsidRPr="00BF49B9">
        <w:t xml:space="preserve">Realizací akce nesmí dojít </w:t>
      </w:r>
      <w:r w:rsidRPr="00611A03">
        <w:t>k významnému zvýšení emisí znečišťujících látek do ovzduší, vody nebo krajiny. Při realizaci opatření ne</w:t>
      </w:r>
      <w:r w:rsidRPr="00BF49B9">
        <w:t xml:space="preserve">smí být </w:t>
      </w:r>
      <w:r w:rsidRPr="00611A03">
        <w:t xml:space="preserve">používány kontaminující a nebezpečné látky, chemikálie. </w:t>
      </w:r>
    </w:p>
    <w:p w14:paraId="738747C1" w14:textId="77777777" w:rsidR="00BF49B9" w:rsidRPr="00BF49B9" w:rsidRDefault="00BF49B9" w:rsidP="00BF49B9">
      <w:pPr>
        <w:pStyle w:val="Odstavecseseznamem"/>
        <w:autoSpaceDE w:val="0"/>
        <w:autoSpaceDN w:val="0"/>
        <w:adjustRightInd w:val="0"/>
        <w:ind w:left="480"/>
      </w:pPr>
      <w:r w:rsidRPr="00BF49B9">
        <w:t xml:space="preserve">Při rekonstrukci budovy nebudou použity nebezpečné látky a chemikálie a látky vzbuzující mimořádnou obavu dle </w:t>
      </w:r>
      <w:proofErr w:type="gramStart"/>
      <w:r w:rsidRPr="00BF49B9">
        <w:t>REACH</w:t>
      </w:r>
      <w:proofErr w:type="gramEnd"/>
      <w:r w:rsidRPr="00BF49B9">
        <w:t xml:space="preserve">. Zejména nebude využit azbest při výstavbě a rekonstrukcích budov a bude zajištěno jeho řádné odstranění u starších staveb. Zároveň v případě renovací nebudou materiály vypouštět do obývaného prostředí více než 0,06 mg formaldehydu na m3 a 0,001 mg na m3 karcinogenních těkavých organických látek kategorie 1 A </w:t>
      </w:r>
      <w:proofErr w:type="spellStart"/>
      <w:r w:rsidRPr="00BF49B9">
        <w:t>a</w:t>
      </w:r>
      <w:proofErr w:type="spellEnd"/>
      <w:r w:rsidRPr="00BF49B9">
        <w:t xml:space="preserve"> 1 B. Při natěračských pracích (krovu, trubek, trámů, zárubní apod.) bude vznikat i nebezpečný odpad. Pokud práce bude provádět odborná firma, vyžádá si stavebník dobrozdání o ekologické likvidaci tohoto </w:t>
      </w:r>
      <w:proofErr w:type="spellStart"/>
      <w:proofErr w:type="gramStart"/>
      <w:r w:rsidRPr="00BF49B9">
        <w:t>odpadu.V</w:t>
      </w:r>
      <w:proofErr w:type="spellEnd"/>
      <w:r w:rsidRPr="00BF49B9">
        <w:t xml:space="preserve"> případě</w:t>
      </w:r>
      <w:proofErr w:type="gramEnd"/>
      <w:r w:rsidRPr="00BF49B9">
        <w:t xml:space="preserve"> znečištění komunikací při dopravě bude zabezpečeno jejich okamžité očištění.</w:t>
      </w:r>
    </w:p>
    <w:p w14:paraId="27D8A99B" w14:textId="77777777" w:rsidR="00BF49B9" w:rsidRPr="00BF49B9" w:rsidRDefault="00BF49B9" w:rsidP="00B51E0B">
      <w:pPr>
        <w:pStyle w:val="Odstavecseseznamem"/>
        <w:autoSpaceDE w:val="0"/>
        <w:autoSpaceDN w:val="0"/>
        <w:adjustRightInd w:val="0"/>
        <w:ind w:left="480"/>
      </w:pPr>
      <w:r w:rsidRPr="00BF49B9">
        <w:t>Okolí stavby nebude nadměrně zatěžováno hlukem.</w:t>
      </w:r>
    </w:p>
    <w:p w14:paraId="3DEF734E" w14:textId="77777777" w:rsidR="00BF49B9" w:rsidRPr="00BF49B9" w:rsidRDefault="00BF49B9" w:rsidP="00B51E0B">
      <w:pPr>
        <w:pStyle w:val="Odstavecseseznamem"/>
        <w:autoSpaceDE w:val="0"/>
        <w:autoSpaceDN w:val="0"/>
        <w:adjustRightInd w:val="0"/>
        <w:ind w:left="480"/>
      </w:pPr>
      <w:r w:rsidRPr="00BF49B9">
        <w:t>Díky opatřením dojde ke zlepšení světelných i tepelných podmínek budovy.</w:t>
      </w:r>
    </w:p>
    <w:p w14:paraId="26274291" w14:textId="77777777" w:rsidR="00BF49B9" w:rsidRPr="00611A03" w:rsidRDefault="00BF49B9" w:rsidP="00BF49B9">
      <w:pPr>
        <w:autoSpaceDE w:val="0"/>
        <w:autoSpaceDN w:val="0"/>
        <w:adjustRightInd w:val="0"/>
        <w:jc w:val="both"/>
        <w:rPr>
          <w:rFonts w:ascii="Arial" w:hAnsi="Arial" w:cs="Arial"/>
          <w:sz w:val="20"/>
          <w:szCs w:val="20"/>
        </w:rPr>
      </w:pPr>
    </w:p>
    <w:p w14:paraId="4B31763D" w14:textId="77777777" w:rsidR="00BF49B9" w:rsidRDefault="00BF49B9" w:rsidP="00BF49B9">
      <w:pPr>
        <w:autoSpaceDE w:val="0"/>
        <w:autoSpaceDN w:val="0"/>
        <w:adjustRightInd w:val="0"/>
        <w:jc w:val="both"/>
        <w:rPr>
          <w:rFonts w:ascii="Arial" w:hAnsi="Arial" w:cs="Arial"/>
          <w:b/>
          <w:sz w:val="20"/>
          <w:szCs w:val="20"/>
        </w:rPr>
      </w:pPr>
    </w:p>
    <w:p w14:paraId="4391D987" w14:textId="77777777" w:rsidR="00BF49B9" w:rsidRPr="00611A03" w:rsidRDefault="00BF49B9" w:rsidP="00BF49B9">
      <w:pPr>
        <w:pStyle w:val="Odstavecseseznamem"/>
        <w:numPr>
          <w:ilvl w:val="1"/>
          <w:numId w:val="37"/>
        </w:numPr>
        <w:autoSpaceDE w:val="0"/>
        <w:autoSpaceDN w:val="0"/>
        <w:adjustRightInd w:val="0"/>
      </w:pPr>
      <w:r w:rsidRPr="00611A03">
        <w:t xml:space="preserve">Ochrana a obnova biologické rozmanitosti a ekosystémů: </w:t>
      </w:r>
    </w:p>
    <w:p w14:paraId="4D52E1F0" w14:textId="77777777" w:rsidR="00BF49B9" w:rsidRPr="00BF49B9" w:rsidRDefault="00BF49B9" w:rsidP="00B51E0B">
      <w:pPr>
        <w:pStyle w:val="Odstavecseseznamem"/>
        <w:autoSpaceDE w:val="0"/>
        <w:autoSpaceDN w:val="0"/>
        <w:adjustRightInd w:val="0"/>
        <w:ind w:left="480"/>
      </w:pPr>
      <w:r w:rsidRPr="00BF49B9">
        <w:t xml:space="preserve">Realizací akce nesmí být dotčena </w:t>
      </w:r>
      <w:r w:rsidRPr="00611A03">
        <w:t>biologick</w:t>
      </w:r>
      <w:r w:rsidRPr="00BF49B9">
        <w:t>á</w:t>
      </w:r>
      <w:r w:rsidRPr="00611A03">
        <w:t xml:space="preserve"> rozmanitost a ekosystémy</w:t>
      </w:r>
      <w:r w:rsidRPr="00BF49B9">
        <w:t xml:space="preserve">, </w:t>
      </w:r>
      <w:r w:rsidRPr="00611A03">
        <w:t xml:space="preserve">ochrany přírody a krajiny, </w:t>
      </w:r>
      <w:r w:rsidRPr="00BF49B9">
        <w:t xml:space="preserve">nedojde </w:t>
      </w:r>
      <w:r w:rsidRPr="00611A03">
        <w:t xml:space="preserve">k záboru zemědělské půdy a </w:t>
      </w:r>
      <w:proofErr w:type="gramStart"/>
      <w:r w:rsidRPr="00BF49B9">
        <w:t>nebude</w:t>
      </w:r>
      <w:proofErr w:type="gramEnd"/>
      <w:r w:rsidRPr="00BF49B9">
        <w:t xml:space="preserve"> realizací </w:t>
      </w:r>
      <w:proofErr w:type="gramStart"/>
      <w:r w:rsidRPr="00BF49B9">
        <w:t>nebude</w:t>
      </w:r>
      <w:proofErr w:type="gramEnd"/>
      <w:r w:rsidRPr="00BF49B9">
        <w:t xml:space="preserve"> dotčeno chráněných území</w:t>
      </w:r>
      <w:r w:rsidRPr="00611A03">
        <w:t xml:space="preserve"> a</w:t>
      </w:r>
      <w:r w:rsidRPr="00BF49B9">
        <w:t> </w:t>
      </w:r>
      <w:proofErr w:type="spellStart"/>
      <w:r w:rsidRPr="00611A03">
        <w:t>biodiverzitně</w:t>
      </w:r>
      <w:proofErr w:type="spellEnd"/>
      <w:r w:rsidRPr="00611A03">
        <w:t xml:space="preserve"> hodnotných oblast</w:t>
      </w:r>
      <w:r w:rsidRPr="00BF49B9">
        <w:t>í</w:t>
      </w:r>
      <w:r w:rsidRPr="00611A03">
        <w:t xml:space="preserve">. </w:t>
      </w:r>
    </w:p>
    <w:p w14:paraId="7FB2A27A" w14:textId="77777777" w:rsidR="00BF49B9" w:rsidRPr="00BF49B9" w:rsidRDefault="00BF49B9" w:rsidP="00B51E0B">
      <w:pPr>
        <w:pStyle w:val="Odstavecseseznamem"/>
        <w:autoSpaceDE w:val="0"/>
        <w:autoSpaceDN w:val="0"/>
        <w:adjustRightInd w:val="0"/>
        <w:ind w:left="480"/>
      </w:pPr>
      <w:r w:rsidRPr="00611A03">
        <w:t xml:space="preserve">Realizace </w:t>
      </w:r>
      <w:r w:rsidRPr="00BF49B9">
        <w:t xml:space="preserve">akce musí být provedena bez </w:t>
      </w:r>
      <w:r w:rsidRPr="00611A03">
        <w:t xml:space="preserve">konfliktu s ochranou obecně ani zvláště chráněných druhů živočichů. Při realizaci není třeba v souvislosti s výskytem chráněných druhů živočichů respektovat žádná omezení. </w:t>
      </w:r>
    </w:p>
    <w:p w14:paraId="031030EA" w14:textId="4F2563FD" w:rsidR="00BF49B9" w:rsidRPr="00BF49B9" w:rsidRDefault="00BF49B9" w:rsidP="00B51E0B">
      <w:pPr>
        <w:pStyle w:val="Odstavecseseznamem"/>
        <w:autoSpaceDE w:val="0"/>
        <w:autoSpaceDN w:val="0"/>
        <w:adjustRightInd w:val="0"/>
        <w:ind w:left="480"/>
      </w:pPr>
      <w:r w:rsidRPr="00BF49B9">
        <w:lastRenderedPageBreak/>
        <w:t>Rekonstrukce budovy nespadá do působnosti hodnocení EIA, realizací akce nesmí dojít k ovlivnění předmětu ochrany přírody a krajiny, k záboru zemědělské p</w:t>
      </w:r>
      <w:r w:rsidR="00B51E0B">
        <w:t>ůdy a dotčení chráněných území</w:t>
      </w:r>
      <w:r w:rsidRPr="00BF49B9">
        <w:t xml:space="preserve"> a </w:t>
      </w:r>
      <w:proofErr w:type="spellStart"/>
      <w:r w:rsidRPr="00BF49B9">
        <w:t>biodiverzitně</w:t>
      </w:r>
      <w:proofErr w:type="spellEnd"/>
      <w:r w:rsidRPr="00BF49B9">
        <w:t xml:space="preserve"> hodnotných oblastí.</w:t>
      </w:r>
    </w:p>
    <w:p w14:paraId="1F312799" w14:textId="77777777" w:rsidR="00BF49B9" w:rsidRPr="00BF49B9" w:rsidRDefault="00BF49B9" w:rsidP="00B51E0B">
      <w:pPr>
        <w:pStyle w:val="Odstavecseseznamem"/>
        <w:autoSpaceDE w:val="0"/>
        <w:autoSpaceDN w:val="0"/>
        <w:adjustRightInd w:val="0"/>
        <w:ind w:left="480"/>
      </w:pPr>
    </w:p>
    <w:p w14:paraId="3BC8E0F7" w14:textId="77777777" w:rsidR="00BF49B9" w:rsidRPr="00BF49B9" w:rsidRDefault="00BF49B9" w:rsidP="00B51E0B">
      <w:pPr>
        <w:pStyle w:val="Odstavecseseznamem"/>
        <w:autoSpaceDE w:val="0"/>
        <w:autoSpaceDN w:val="0"/>
        <w:adjustRightInd w:val="0"/>
        <w:ind w:left="480"/>
      </w:pPr>
    </w:p>
    <w:p w14:paraId="4184B772" w14:textId="6354CEEF" w:rsidR="00BF49B9" w:rsidRPr="00BF49B9" w:rsidRDefault="00BF49B9" w:rsidP="00B51E0B">
      <w:pPr>
        <w:pStyle w:val="Odstavecseseznamem"/>
        <w:numPr>
          <w:ilvl w:val="1"/>
          <w:numId w:val="37"/>
        </w:numPr>
        <w:autoSpaceDE w:val="0"/>
        <w:autoSpaceDN w:val="0"/>
        <w:adjustRightInd w:val="0"/>
      </w:pPr>
      <w:r w:rsidRPr="00BF49B9">
        <w:t>Cíl zmírňování změny klimatu</w:t>
      </w:r>
      <w:r w:rsidR="00B51E0B">
        <w:t xml:space="preserve">: </w:t>
      </w:r>
      <w:r w:rsidRPr="00BF49B9">
        <w:t>Plnění DNSH bude odůvodněné uvedením hodnot dosahovaných úspor, instalované kapacity a vyjádřením ušetřených kg/t CO2 za časovou jednotku. Odůvodnění bude doloženo příjemcem dotace, prostřednictvím projektanta nebo energetického specialisty a uvedené hodnoty budou uvedené v energetickém posudku.</w:t>
      </w:r>
    </w:p>
    <w:p w14:paraId="1B7E54E7" w14:textId="4829819B" w:rsidR="00BF49B9" w:rsidRPr="00BF49B9" w:rsidRDefault="00BF49B9" w:rsidP="00B51E0B">
      <w:pPr>
        <w:pStyle w:val="Odstavecseseznamem"/>
        <w:autoSpaceDE w:val="0"/>
        <w:autoSpaceDN w:val="0"/>
        <w:adjustRightInd w:val="0"/>
        <w:ind w:left="480"/>
      </w:pPr>
      <w:r w:rsidRPr="00BF49B9">
        <w:t xml:space="preserve">Díky renovaci bude budova dosahovat úspory 49,25 % z neobnovitelné primární energie. Budova bude mít energetickou třídu D. Na budově budou provedena opatření výměna stávajících výplní (okna, vstupní dveře), zateplení obvodových stěn ve dvoupodlažní části objektu, zateplení stropu v 2. NP pod nevytápěným podstřešním prostorem, zateplení podlahy na terénu, která zajistí, že nebude docházet k významnému nárůstu emisí skleníkových plynů oproti tomu, kdyby byla budova provozována v nižším energetickém standardu. V rámci realizace opatření dojde ke snížení emisí skleníkových plynů o 8,393 t/rok. Na základě výpočtů energetického specialisty, výše uvedené hodnoty jsou uvedené v energetickém posudku. </w:t>
      </w:r>
      <w:r w:rsidR="00B51E0B">
        <w:t>Zhotovitel</w:t>
      </w:r>
      <w:r w:rsidRPr="00BF49B9">
        <w:t xml:space="preserve"> bude postupovat dle projektové dokumentace a bude jednat tak, aby docházelo k úsporné spotřebě vody.</w:t>
      </w:r>
    </w:p>
    <w:p w14:paraId="588BD624" w14:textId="77777777" w:rsidR="00BF49B9" w:rsidRPr="00BF49B9" w:rsidRDefault="00BF49B9" w:rsidP="00B51E0B">
      <w:pPr>
        <w:pStyle w:val="Odstavecseseznamem"/>
        <w:autoSpaceDE w:val="0"/>
        <w:autoSpaceDN w:val="0"/>
        <w:adjustRightInd w:val="0"/>
        <w:ind w:left="480"/>
      </w:pPr>
    </w:p>
    <w:p w14:paraId="07A31413" w14:textId="77777777" w:rsidR="00BF49B9" w:rsidRPr="00BF49B9" w:rsidRDefault="00BF49B9" w:rsidP="00BF49B9">
      <w:pPr>
        <w:pStyle w:val="Odstavecseseznamem"/>
        <w:numPr>
          <w:ilvl w:val="1"/>
          <w:numId w:val="37"/>
        </w:numPr>
        <w:autoSpaceDE w:val="0"/>
        <w:autoSpaceDN w:val="0"/>
        <w:adjustRightInd w:val="0"/>
      </w:pPr>
      <w:r w:rsidRPr="00BF49B9">
        <w:t>Cíl přizpůsobování se změně klimatu a cíl udržitelné využívání a ochrana vodních zdrojů - úsporná spotřeba vody</w:t>
      </w:r>
    </w:p>
    <w:p w14:paraId="1645CD16" w14:textId="77777777" w:rsidR="00BF49B9" w:rsidRPr="00BF49B9" w:rsidRDefault="00BF49B9" w:rsidP="00B51E0B">
      <w:pPr>
        <w:pStyle w:val="Odstavecseseznamem"/>
        <w:autoSpaceDE w:val="0"/>
        <w:autoSpaceDN w:val="0"/>
        <w:adjustRightInd w:val="0"/>
        <w:ind w:left="480"/>
      </w:pPr>
      <w:r w:rsidRPr="00BF49B9">
        <w:t xml:space="preserve">Při pořizování vnitřního vybavení budovy bude optimalizována spotřeba vody prostřednictvím instalace produktů, které mají dvě nejvyšší hodnocení EU </w:t>
      </w:r>
      <w:proofErr w:type="spellStart"/>
      <w:r w:rsidRPr="00BF49B9">
        <w:t>Water</w:t>
      </w:r>
      <w:proofErr w:type="spellEnd"/>
      <w:r w:rsidRPr="00BF49B9">
        <w:t xml:space="preserve"> Label. Dodavatel předloží u všech těchto výrobků příslušné certifikáty (technické listy).</w:t>
      </w:r>
    </w:p>
    <w:p w14:paraId="0ED9709B" w14:textId="270D2360" w:rsidR="00BF49B9" w:rsidRPr="00BF49B9" w:rsidRDefault="00B51E0B" w:rsidP="00B51E0B">
      <w:pPr>
        <w:pStyle w:val="Odstavecseseznamem"/>
        <w:autoSpaceDE w:val="0"/>
        <w:autoSpaceDN w:val="0"/>
        <w:adjustRightInd w:val="0"/>
        <w:ind w:left="480"/>
      </w:pPr>
      <w:r>
        <w:t>Zhotovitel</w:t>
      </w:r>
      <w:r w:rsidR="00BF49B9" w:rsidRPr="00BF49B9">
        <w:t xml:space="preserve"> musí postupovat dle projektové dokumentace a bude jednat tak, aby docházelo k úsporné spotřebě vody.</w:t>
      </w:r>
    </w:p>
    <w:p w14:paraId="46C192D8" w14:textId="77777777" w:rsidR="00BF49B9" w:rsidRPr="00BF49B9" w:rsidRDefault="00BF49B9" w:rsidP="00B51E0B">
      <w:pPr>
        <w:pStyle w:val="Odstavecseseznamem"/>
        <w:autoSpaceDE w:val="0"/>
        <w:autoSpaceDN w:val="0"/>
        <w:adjustRightInd w:val="0"/>
        <w:ind w:left="480"/>
      </w:pPr>
    </w:p>
    <w:p w14:paraId="172570A8" w14:textId="12BE12A4" w:rsidR="00BF49B9" w:rsidRPr="00BF49B9" w:rsidRDefault="00BF49B9" w:rsidP="00B51E0B">
      <w:pPr>
        <w:pStyle w:val="Odstavecseseznamem"/>
        <w:numPr>
          <w:ilvl w:val="1"/>
          <w:numId w:val="37"/>
        </w:numPr>
        <w:autoSpaceDE w:val="0"/>
        <w:autoSpaceDN w:val="0"/>
        <w:adjustRightInd w:val="0"/>
      </w:pPr>
      <w:r w:rsidRPr="00BF49B9">
        <w:t>Cíl oběhové hospodářství</w:t>
      </w:r>
      <w:r w:rsidR="00B51E0B">
        <w:t xml:space="preserve">: </w:t>
      </w:r>
      <w:r w:rsidRPr="00BF49B9">
        <w:t xml:space="preserve">Realizací akce nesmí být významně poškozen </w:t>
      </w:r>
      <w:proofErr w:type="spellStart"/>
      <w:r w:rsidRPr="00BF49B9">
        <w:t>enviromentální</w:t>
      </w:r>
      <w:proofErr w:type="spellEnd"/>
      <w:r w:rsidRPr="00BF49B9">
        <w:t xml:space="preserve"> cíl vzhledem k nehospodárnosti v použití materiálu nebo v přímém a nepřímém využívání přírodních zdrojů. Musí se dbát na omezení spalování a dlouhodobé odstraňování odpadu, které může způsobit významné a dlouhodobé škody na životním prostředí.</w:t>
      </w:r>
    </w:p>
    <w:p w14:paraId="125F9AED" w14:textId="77777777" w:rsidR="00BF49B9" w:rsidRPr="00BF49B9" w:rsidRDefault="00BF49B9" w:rsidP="00B51E0B">
      <w:pPr>
        <w:pStyle w:val="Odstavecseseznamem"/>
        <w:autoSpaceDE w:val="0"/>
        <w:autoSpaceDN w:val="0"/>
        <w:adjustRightInd w:val="0"/>
        <w:ind w:left="480"/>
      </w:pPr>
      <w:r w:rsidRPr="00BF49B9">
        <w:t>Nejméně 70 % (hmotnostních) stavebního a demoličního odpadu neklasifikovaného jako nebezpečný vzniklého na staveništi je připraveno k opětovnému použití, recyklaci a k jiným druhům materiálového využití, a to včetně zásypů.</w:t>
      </w:r>
    </w:p>
    <w:p w14:paraId="78C72AEB" w14:textId="77777777" w:rsidR="00BF49B9" w:rsidRPr="00BF49B9" w:rsidRDefault="00BF49B9" w:rsidP="00B51E0B">
      <w:pPr>
        <w:pStyle w:val="Odstavecseseznamem"/>
        <w:autoSpaceDE w:val="0"/>
        <w:autoSpaceDN w:val="0"/>
        <w:adjustRightInd w:val="0"/>
        <w:ind w:left="480"/>
      </w:pPr>
      <w:r w:rsidRPr="00BF49B9">
        <w:t>Na základě technické zprávy bude před zahájením demolice nebo rekonstrukce objektu provedena bližší identifikace předpokládaných odpadních materiálů na staveništi zahrnující také obalové materiály stavebních výrobků. Identifikace bude provedena kvalifikovaných odhadem s ohledem na druh odpadu a jeho zatřídění (podle vyhlášky č. 8/2021 Sb.) a stanovení přibližného objemu (hmotnosti). Zvlášť bude identifikován nebezpečný odpad v rozsahu vyhlášky č. 8/2021 Sb. Nebezpečný odpad se nezapočítává do hmotnostního procenta stavebních a demoličních odpadů (min. 70 %), které jsou připraveny k opětovnému použití, recyklaci a k jiným druhům materiálového využití, a to včetně zásypů.</w:t>
      </w:r>
    </w:p>
    <w:p w14:paraId="0BC67BC0" w14:textId="157CA3EC" w:rsidR="00BF49B9" w:rsidRPr="00BF49B9" w:rsidRDefault="00BF49B9" w:rsidP="00B51E0B">
      <w:pPr>
        <w:pStyle w:val="Odstavecseseznamem"/>
        <w:autoSpaceDE w:val="0"/>
        <w:autoSpaceDN w:val="0"/>
        <w:adjustRightInd w:val="0"/>
        <w:ind w:left="480"/>
      </w:pPr>
      <w:r w:rsidRPr="00BF49B9">
        <w:t xml:space="preserve">Pro identifikaci odpadních materiálů na staveništi bude využit tento vzor (zjednodušený plán nakládání s odpadem). Identifikace bude předložena </w:t>
      </w:r>
      <w:r w:rsidR="00B51E0B">
        <w:t>zhotovitelem</w:t>
      </w:r>
      <w:r w:rsidRPr="00BF49B9">
        <w:t xml:space="preserve"> a bude potvrzena příslušným technickým dozorem investora. Plán bude součástí stavebního deníku.</w:t>
      </w:r>
    </w:p>
    <w:p w14:paraId="58862A53" w14:textId="77777777" w:rsidR="00BF49B9" w:rsidRPr="00BF49B9" w:rsidRDefault="00BF49B9" w:rsidP="00B51E0B">
      <w:pPr>
        <w:pStyle w:val="Odstavecseseznamem"/>
        <w:autoSpaceDE w:val="0"/>
        <w:autoSpaceDN w:val="0"/>
        <w:adjustRightInd w:val="0"/>
        <w:ind w:left="480"/>
      </w:pPr>
    </w:p>
    <w:p w14:paraId="2E12871F" w14:textId="77777777" w:rsidR="00BF49B9" w:rsidRPr="00BF49B9" w:rsidRDefault="00BF49B9" w:rsidP="00B51E0B">
      <w:pPr>
        <w:pStyle w:val="Odstavecseseznamem"/>
        <w:autoSpaceDE w:val="0"/>
        <w:autoSpaceDN w:val="0"/>
        <w:adjustRightInd w:val="0"/>
        <w:ind w:left="480"/>
      </w:pPr>
      <w:r w:rsidRPr="00BF49B9">
        <w:t>Realizací nesmí dojít k významnému zvýšení vzniku spalování nebo odstraňování odpadu, ke vzniku škod na životním prostředí v souvislosti s oběhovým hospodářstvím nebo k významné nehospodárnosti při využívání jakéhokoli přírodního zdroje.</w:t>
      </w:r>
    </w:p>
    <w:p w14:paraId="17D6895B" w14:textId="77777777" w:rsidR="00BF49B9" w:rsidRPr="00BF49B9" w:rsidRDefault="00BF49B9" w:rsidP="00B51E0B">
      <w:pPr>
        <w:pStyle w:val="Odstavecseseznamem"/>
        <w:autoSpaceDE w:val="0"/>
        <w:autoSpaceDN w:val="0"/>
        <w:adjustRightInd w:val="0"/>
        <w:ind w:left="480"/>
      </w:pPr>
      <w:r w:rsidRPr="00BF49B9">
        <w:lastRenderedPageBreak/>
        <w:t>Odpady vzniklé v průběhu rekonstrukce budou likvidovány podle příslušných ustanovení zákona o odpadech. Při stavebních úpravách nedojde k znečištění okolí. Použité stavební materiály při vnitřních stavebních úpravách budou zdravotně nezávadné s atesty.</w:t>
      </w:r>
    </w:p>
    <w:p w14:paraId="1C601A6A" w14:textId="77777777" w:rsidR="00BF49B9" w:rsidRPr="00BF49B9" w:rsidRDefault="00BF49B9" w:rsidP="00B51E0B">
      <w:pPr>
        <w:pStyle w:val="Odstavecseseznamem"/>
        <w:autoSpaceDE w:val="0"/>
        <w:autoSpaceDN w:val="0"/>
        <w:adjustRightInd w:val="0"/>
        <w:ind w:left="480"/>
      </w:pPr>
      <w:r w:rsidRPr="00BF49B9">
        <w:t xml:space="preserve">Ve Znění přílohy </w:t>
      </w:r>
      <w:proofErr w:type="gramStart"/>
      <w:r w:rsidRPr="00BF49B9">
        <w:t>č.1 k vyhlášce</w:t>
      </w:r>
      <w:proofErr w:type="gramEnd"/>
      <w:r w:rsidRPr="00BF49B9">
        <w:t xml:space="preserve"> č. 381/2001 Sb. se při provádění stavby předpokládá vznik následujících odpadů skupiny 17 (stavební a demoliční odpady): viz zjednodušený plán nakládání s odpadem z PD.</w:t>
      </w:r>
    </w:p>
    <w:p w14:paraId="2DE20A62" w14:textId="77777777" w:rsidR="00BF49B9" w:rsidRPr="00BF49B9" w:rsidRDefault="00BF49B9" w:rsidP="00B51E0B">
      <w:pPr>
        <w:pStyle w:val="Odstavecseseznamem"/>
        <w:autoSpaceDE w:val="0"/>
        <w:autoSpaceDN w:val="0"/>
        <w:adjustRightInd w:val="0"/>
        <w:ind w:left="480"/>
      </w:pPr>
    </w:p>
    <w:p w14:paraId="66031A3C" w14:textId="090B2697" w:rsidR="00BF49B9" w:rsidRPr="00BF49B9" w:rsidRDefault="00BF49B9" w:rsidP="00BF49B9">
      <w:pPr>
        <w:pStyle w:val="Odstavecseseznamem"/>
        <w:numPr>
          <w:ilvl w:val="1"/>
          <w:numId w:val="37"/>
        </w:numPr>
        <w:autoSpaceDE w:val="0"/>
        <w:autoSpaceDN w:val="0"/>
        <w:adjustRightInd w:val="0"/>
      </w:pPr>
      <w:r w:rsidRPr="00BF49B9">
        <w:t>Použití dřeva z trvale obhospodařených lesů</w:t>
      </w:r>
      <w:r w:rsidR="00B51E0B">
        <w:t>: Zhotovitel</w:t>
      </w:r>
      <w:r w:rsidRPr="00BF49B9">
        <w:t xml:space="preserve"> doloží certifikát potvrzující, že dřevo používané na stavbě pochází z trvale obhospodařovaných zdrojů. Druhy </w:t>
      </w:r>
      <w:proofErr w:type="spellStart"/>
      <w:r w:rsidRPr="00BF49B9">
        <w:t>certifkátu</w:t>
      </w:r>
      <w:proofErr w:type="spellEnd"/>
      <w:r w:rsidRPr="00BF49B9">
        <w:t xml:space="preserve"> jsou buď PEFC (</w:t>
      </w:r>
      <w:proofErr w:type="spellStart"/>
      <w:r w:rsidRPr="00BF49B9">
        <w:t>Programme</w:t>
      </w:r>
      <w:proofErr w:type="spellEnd"/>
      <w:r w:rsidRPr="00BF49B9">
        <w:t xml:space="preserve"> </w:t>
      </w:r>
      <w:proofErr w:type="spellStart"/>
      <w:r w:rsidRPr="00BF49B9">
        <w:t>for</w:t>
      </w:r>
      <w:proofErr w:type="spellEnd"/>
      <w:r w:rsidRPr="00BF49B9">
        <w:t xml:space="preserve"> </w:t>
      </w:r>
      <w:proofErr w:type="spellStart"/>
      <w:r w:rsidRPr="00BF49B9">
        <w:t>the</w:t>
      </w:r>
      <w:proofErr w:type="spellEnd"/>
      <w:r w:rsidRPr="00BF49B9">
        <w:t xml:space="preserve"> </w:t>
      </w:r>
      <w:proofErr w:type="spellStart"/>
      <w:r w:rsidRPr="00BF49B9">
        <w:t>Endorsement</w:t>
      </w:r>
      <w:proofErr w:type="spellEnd"/>
      <w:r w:rsidRPr="00BF49B9">
        <w:t xml:space="preserve"> </w:t>
      </w:r>
      <w:proofErr w:type="spellStart"/>
      <w:r w:rsidRPr="00BF49B9">
        <w:t>of</w:t>
      </w:r>
      <w:proofErr w:type="spellEnd"/>
      <w:r w:rsidRPr="00BF49B9">
        <w:t xml:space="preserve"> </w:t>
      </w:r>
      <w:proofErr w:type="spellStart"/>
      <w:proofErr w:type="gramStart"/>
      <w:r w:rsidRPr="00BF49B9">
        <w:t>Forest</w:t>
      </w:r>
      <w:proofErr w:type="spellEnd"/>
      <w:proofErr w:type="gramEnd"/>
      <w:r w:rsidRPr="00BF49B9">
        <w:t xml:space="preserve"> </w:t>
      </w:r>
      <w:proofErr w:type="spellStart"/>
      <w:r w:rsidRPr="00BF49B9">
        <w:t>Certification</w:t>
      </w:r>
      <w:proofErr w:type="spellEnd"/>
      <w:r w:rsidRPr="00BF49B9">
        <w:t xml:space="preserve"> </w:t>
      </w:r>
      <w:proofErr w:type="spellStart"/>
      <w:r w:rsidRPr="00BF49B9">
        <w:t>Schemes</w:t>
      </w:r>
      <w:proofErr w:type="spellEnd"/>
      <w:r w:rsidRPr="00BF49B9">
        <w:t>) nebo FSC (</w:t>
      </w:r>
      <w:proofErr w:type="spellStart"/>
      <w:r w:rsidRPr="00BF49B9">
        <w:t>Forest</w:t>
      </w:r>
      <w:proofErr w:type="spellEnd"/>
      <w:r w:rsidRPr="00BF49B9">
        <w:t xml:space="preserve"> </w:t>
      </w:r>
      <w:proofErr w:type="spellStart"/>
      <w:r w:rsidRPr="00BF49B9">
        <w:t>Stewardship</w:t>
      </w:r>
      <w:proofErr w:type="spellEnd"/>
      <w:r w:rsidRPr="00BF49B9">
        <w:t xml:space="preserve"> </w:t>
      </w:r>
      <w:proofErr w:type="spellStart"/>
      <w:r w:rsidRPr="00BF49B9">
        <w:t>Council</w:t>
      </w:r>
      <w:proofErr w:type="spellEnd"/>
      <w:r w:rsidRPr="00BF49B9">
        <w:t>) nebo jejich ekvivalent.</w:t>
      </w:r>
    </w:p>
    <w:p w14:paraId="20124A03" w14:textId="77777777" w:rsidR="00BF49B9" w:rsidRPr="00BF49B9" w:rsidRDefault="00BF49B9" w:rsidP="00B51E0B">
      <w:pPr>
        <w:pStyle w:val="Odstavecseseznamem"/>
        <w:autoSpaceDE w:val="0"/>
        <w:autoSpaceDN w:val="0"/>
        <w:adjustRightInd w:val="0"/>
        <w:ind w:left="480"/>
      </w:pPr>
      <w:r w:rsidRPr="00BF49B9">
        <w:t>Kromě vyplnění uvedené tabulky v kontrolním protokolu budou předloženy doklady materiálového složení výrobků použitých na stavbě.</w:t>
      </w:r>
    </w:p>
    <w:p w14:paraId="78AE233D" w14:textId="1C5936F2" w:rsidR="00BF49B9" w:rsidRPr="00BF49B9" w:rsidRDefault="00B51E0B" w:rsidP="00B51E0B">
      <w:pPr>
        <w:pStyle w:val="Odstavecseseznamem"/>
        <w:autoSpaceDE w:val="0"/>
        <w:autoSpaceDN w:val="0"/>
        <w:adjustRightInd w:val="0"/>
        <w:ind w:left="480"/>
      </w:pPr>
      <w:r>
        <w:t>Zhotovitel</w:t>
      </w:r>
      <w:r w:rsidR="00BF49B9" w:rsidRPr="00BF49B9">
        <w:t xml:space="preserve"> bude postupovat dle projektové dokumentace a bude jednat tak, aby byl využit materiál – dřevo z trvale obhospodařovaných zdrojů.</w:t>
      </w:r>
    </w:p>
    <w:p w14:paraId="4B8AC64F" w14:textId="77777777" w:rsidR="00BF49B9" w:rsidRPr="00BF49B9" w:rsidRDefault="00BF49B9" w:rsidP="00B51E0B">
      <w:pPr>
        <w:pStyle w:val="Odstavecseseznamem"/>
        <w:autoSpaceDE w:val="0"/>
        <w:autoSpaceDN w:val="0"/>
        <w:adjustRightInd w:val="0"/>
        <w:ind w:left="480"/>
      </w:pPr>
    </w:p>
    <w:p w14:paraId="19ECF65C" w14:textId="381B1B4A" w:rsidR="00BF49B9" w:rsidRPr="00BF49B9" w:rsidRDefault="00BF49B9" w:rsidP="00B51E0B">
      <w:pPr>
        <w:pStyle w:val="Odstavecseseznamem"/>
        <w:numPr>
          <w:ilvl w:val="1"/>
          <w:numId w:val="37"/>
        </w:numPr>
        <w:autoSpaceDE w:val="0"/>
        <w:autoSpaceDN w:val="0"/>
        <w:adjustRightInd w:val="0"/>
      </w:pPr>
      <w:r w:rsidRPr="00BF49B9">
        <w:t>Cíl prevence a omezování znečištění</w:t>
      </w:r>
      <w:r w:rsidR="00B51E0B">
        <w:t xml:space="preserve">: </w:t>
      </w:r>
      <w:r w:rsidRPr="00BF49B9">
        <w:t>Při výkonu stavebních (pozn. případně demoličních) prací musí být postupováno tak, aby se významně nezvýšily emise znečisťujících látek do ovzduší, okolní vody a krajiny, během stavby budou realizována zmírňující opatření za účelem snižování prachu a hluku. Seznam znečišťujících látek dle nařízení vlády č. 145/2008 Sb. a přílohy č. 1 zákona č. 254/2001 Sb. a specifikace těch, které jsou známé.</w:t>
      </w:r>
    </w:p>
    <w:p w14:paraId="32B3F739" w14:textId="77777777" w:rsidR="00BF49B9" w:rsidRPr="00BF49B9" w:rsidRDefault="00BF49B9" w:rsidP="00B51E0B">
      <w:pPr>
        <w:pStyle w:val="Odstavecseseznamem"/>
        <w:autoSpaceDE w:val="0"/>
        <w:autoSpaceDN w:val="0"/>
        <w:adjustRightInd w:val="0"/>
        <w:ind w:left="480"/>
      </w:pPr>
      <w:r w:rsidRPr="00BF49B9">
        <w:t>Rekonstrukcí budovy nesmí dojít ke znečištění okolí. Použité stavební materiály při vnitřních stavebních úpravách budou zdravotně nezávadné s atesty. Opatření nepovedou k významnému zvýšení emisí znečišťujících látek do ovzduší, vody nebo krajiny.</w:t>
      </w:r>
    </w:p>
    <w:p w14:paraId="3D200A58" w14:textId="77777777" w:rsidR="00BF49B9" w:rsidRPr="00BF49B9" w:rsidRDefault="00BF49B9" w:rsidP="00B51E0B">
      <w:pPr>
        <w:pStyle w:val="Odstavecseseznamem"/>
        <w:autoSpaceDE w:val="0"/>
        <w:autoSpaceDN w:val="0"/>
        <w:adjustRightInd w:val="0"/>
        <w:ind w:left="480"/>
      </w:pPr>
      <w:r w:rsidRPr="00BF49B9">
        <w:t>Při natěračských pracích (krovu, trubek, trámů, zárubní apod.) bude vznikat i nebezpečný odpad. Pokud práce bude provádět odborná firma, vyžádá si stavebník dobrozdání o ekologické likvidaci tohoto odpadu.</w:t>
      </w:r>
    </w:p>
    <w:p w14:paraId="11399422" w14:textId="77777777" w:rsidR="00BF49B9" w:rsidRPr="00BF49B9" w:rsidRDefault="00BF49B9" w:rsidP="00B51E0B">
      <w:pPr>
        <w:pStyle w:val="Odstavecseseznamem"/>
        <w:autoSpaceDE w:val="0"/>
        <w:autoSpaceDN w:val="0"/>
        <w:adjustRightInd w:val="0"/>
        <w:ind w:left="480"/>
      </w:pPr>
      <w:r w:rsidRPr="00BF49B9">
        <w:t>V případě znečištění komunikací při dopravě bude zabezpečeno jejich okamžité očištění.</w:t>
      </w:r>
    </w:p>
    <w:p w14:paraId="68F49EBC" w14:textId="77777777" w:rsidR="00BF49B9" w:rsidRPr="00BF49B9" w:rsidRDefault="00BF49B9" w:rsidP="00B51E0B">
      <w:pPr>
        <w:autoSpaceDE w:val="0"/>
        <w:autoSpaceDN w:val="0"/>
        <w:adjustRightInd w:val="0"/>
        <w:ind w:firstLine="480"/>
      </w:pPr>
      <w:r w:rsidRPr="00BF49B9">
        <w:t>Okolí stavby nebude nadměrně zatěžováno hlukem.</w:t>
      </w:r>
    </w:p>
    <w:p w14:paraId="0B7A8FF5" w14:textId="77777777" w:rsidR="00BF49B9" w:rsidRPr="00BF49B9" w:rsidRDefault="00BF49B9" w:rsidP="00B51E0B">
      <w:pPr>
        <w:pStyle w:val="Odstavecseseznamem"/>
        <w:autoSpaceDE w:val="0"/>
        <w:autoSpaceDN w:val="0"/>
        <w:adjustRightInd w:val="0"/>
        <w:ind w:left="480"/>
      </w:pPr>
      <w:r w:rsidRPr="00BF49B9">
        <w:t>Jako zdroj tepla bude instalován plynový kotel - ekologicky šetrný zdroj tepla, splňující všechny emisní podmínky.</w:t>
      </w:r>
    </w:p>
    <w:p w14:paraId="77F14E91" w14:textId="77777777" w:rsidR="00BF49B9" w:rsidRPr="00BF49B9" w:rsidRDefault="00BF49B9" w:rsidP="00B51E0B">
      <w:pPr>
        <w:pStyle w:val="Odstavecseseznamem"/>
        <w:autoSpaceDE w:val="0"/>
        <w:autoSpaceDN w:val="0"/>
        <w:adjustRightInd w:val="0"/>
        <w:ind w:left="480"/>
      </w:pPr>
    </w:p>
    <w:p w14:paraId="7F600316" w14:textId="77777777" w:rsidR="00BF49B9" w:rsidRPr="00BF49B9" w:rsidRDefault="00BF49B9" w:rsidP="00B51E0B">
      <w:pPr>
        <w:pStyle w:val="Odstavecseseznamem"/>
        <w:autoSpaceDE w:val="0"/>
        <w:autoSpaceDN w:val="0"/>
        <w:adjustRightInd w:val="0"/>
        <w:ind w:left="480"/>
      </w:pPr>
    </w:p>
    <w:p w14:paraId="7EFDAE98" w14:textId="533525BF" w:rsidR="00BF49B9" w:rsidRPr="00BF49B9" w:rsidRDefault="00BF49B9" w:rsidP="00B51E0B">
      <w:pPr>
        <w:pStyle w:val="Odstavecseseznamem"/>
        <w:numPr>
          <w:ilvl w:val="1"/>
          <w:numId w:val="37"/>
        </w:numPr>
        <w:autoSpaceDE w:val="0"/>
        <w:autoSpaceDN w:val="0"/>
        <w:adjustRightInd w:val="0"/>
      </w:pPr>
      <w:r w:rsidRPr="00BF49B9">
        <w:t>Cíl ochrana a obnova biologické rozmanitosti a ekosystémů</w:t>
      </w:r>
      <w:r w:rsidR="00B51E0B">
        <w:t>: Zhotovitel</w:t>
      </w:r>
      <w:r w:rsidRPr="00BF49B9">
        <w:t xml:space="preserve"> musí postupovat v souladu s platnými předpisy v oblasti ochrany přírody a krajiny (zejména dle zákona č. 114/1992 Sb., o ochraně přírody a krajiny a zákona č. 100/2001 Sb., o posuzování vlivů na životní prostředí) a zajistí, že investiční záměr nebude ve významné míře negativně ovlivňovat předměty ochrany přírody a krajiny.</w:t>
      </w:r>
    </w:p>
    <w:p w14:paraId="651FFC72" w14:textId="77777777" w:rsidR="00BF49B9" w:rsidRPr="00BF49B9" w:rsidRDefault="00BF49B9" w:rsidP="00B51E0B">
      <w:pPr>
        <w:pStyle w:val="Odstavecseseznamem"/>
        <w:autoSpaceDE w:val="0"/>
        <w:autoSpaceDN w:val="0"/>
        <w:adjustRightInd w:val="0"/>
        <w:ind w:left="480"/>
      </w:pPr>
      <w:r w:rsidRPr="00BF49B9">
        <w:t xml:space="preserve">V rámci řešeného projektu bylo provedeno posouzení území z pohledu zákona č. 114/1992 Sb., o ochraně přírody a krajiny a zákona č. 100/2001 Sb., o posuzování vlivů na životní prostředí případně jiných předpisů z oblasti životního prostředí a bylo zjištěno, že realizací této akce nedojde ve významné míře k negativnímu ovlivňování předmětů ochrany přírody a krajiny. Toto je </w:t>
      </w:r>
      <w:proofErr w:type="gramStart"/>
      <w:r w:rsidRPr="00BF49B9">
        <w:t>doložitelné  seznamem</w:t>
      </w:r>
      <w:proofErr w:type="gramEnd"/>
      <w:r w:rsidRPr="00BF49B9">
        <w:t xml:space="preserve"> provedených ochranných, zmírňujících a kompenzačních opatření, v případě že tato opatření byla dle zákonných požadavků doporučena.</w:t>
      </w:r>
    </w:p>
    <w:p w14:paraId="7011A1D5" w14:textId="77777777" w:rsidR="00BF49B9" w:rsidRPr="00BF49B9" w:rsidRDefault="00BF49B9" w:rsidP="00B51E0B">
      <w:pPr>
        <w:pStyle w:val="Odstavecseseznamem"/>
        <w:autoSpaceDE w:val="0"/>
        <w:autoSpaceDN w:val="0"/>
        <w:adjustRightInd w:val="0"/>
        <w:ind w:left="480"/>
      </w:pPr>
      <w:r w:rsidRPr="00BF49B9">
        <w:t xml:space="preserve">Provedená prohlídka místa plnění odborníkem a byl vyhotoven odborný posudek Posouzení stavby z hlediska výskytu obecně a zvláště chráněných druhů </w:t>
      </w:r>
      <w:proofErr w:type="gramStart"/>
      <w:r w:rsidRPr="00BF49B9">
        <w:t>živočichů: ,Malé</w:t>
      </w:r>
      <w:proofErr w:type="gramEnd"/>
      <w:r w:rsidRPr="00BF49B9">
        <w:t xml:space="preserve"> Svatoňovice, 17. listopadu 188"</w:t>
      </w:r>
    </w:p>
    <w:p w14:paraId="7DC2B290" w14:textId="77777777" w:rsidR="00BF49B9" w:rsidRDefault="00BF49B9" w:rsidP="00B51E0B">
      <w:pPr>
        <w:pStyle w:val="Odstavecseseznamem"/>
        <w:autoSpaceDE w:val="0"/>
        <w:autoSpaceDN w:val="0"/>
        <w:adjustRightInd w:val="0"/>
        <w:ind w:left="480"/>
      </w:pPr>
    </w:p>
    <w:p w14:paraId="19FCFA46" w14:textId="77777777" w:rsidR="00BF49B9" w:rsidRDefault="00BF49B9" w:rsidP="00B51E0B">
      <w:pPr>
        <w:pStyle w:val="Odstavecseseznamem"/>
        <w:autoSpaceDE w:val="0"/>
        <w:autoSpaceDN w:val="0"/>
        <w:adjustRightInd w:val="0"/>
        <w:ind w:left="480"/>
      </w:pPr>
    </w:p>
    <w:p w14:paraId="191A04C8" w14:textId="77777777" w:rsidR="00BF49B9" w:rsidRDefault="00BF49B9" w:rsidP="00A8564C">
      <w:pPr>
        <w:spacing w:after="120"/>
        <w:ind w:left="567" w:hanging="567"/>
        <w:jc w:val="both"/>
      </w:pPr>
    </w:p>
    <w:p w14:paraId="16362CB9" w14:textId="77777777" w:rsidR="00BF49B9" w:rsidRDefault="00BF49B9" w:rsidP="00A8564C">
      <w:pPr>
        <w:spacing w:after="120"/>
        <w:ind w:left="567" w:hanging="567"/>
        <w:jc w:val="both"/>
      </w:pPr>
    </w:p>
    <w:p w14:paraId="375E744C" w14:textId="77777777" w:rsidR="00BF49B9" w:rsidRDefault="00BF49B9" w:rsidP="00A8564C">
      <w:pPr>
        <w:spacing w:after="120"/>
        <w:ind w:left="567" w:hanging="567"/>
        <w:jc w:val="both"/>
      </w:pPr>
    </w:p>
    <w:p w14:paraId="051A64F9" w14:textId="77777777" w:rsidR="00F1737A" w:rsidRPr="00272683" w:rsidRDefault="00F1737A" w:rsidP="00F1737A">
      <w:pPr>
        <w:spacing w:after="120"/>
        <w:jc w:val="center"/>
        <w:rPr>
          <w:b/>
        </w:rPr>
      </w:pPr>
      <w:r w:rsidRPr="00272683">
        <w:rPr>
          <w:b/>
        </w:rPr>
        <w:t>7. ZÁRUČNÍ DOBA</w:t>
      </w:r>
    </w:p>
    <w:p w14:paraId="60A06438" w14:textId="77777777" w:rsidR="00F1737A" w:rsidRPr="00272683" w:rsidRDefault="00F1737A" w:rsidP="00F1737A">
      <w:pPr>
        <w:spacing w:after="120"/>
        <w:ind w:left="567" w:hanging="567"/>
        <w:jc w:val="both"/>
      </w:pPr>
      <w:r w:rsidRPr="00272683">
        <w:t>7.1.</w:t>
      </w:r>
      <w:r w:rsidRPr="00272683">
        <w:tab/>
      </w:r>
      <w:r w:rsidR="00A25DC1" w:rsidRPr="00272683">
        <w:t>Zhotovitel</w:t>
      </w:r>
      <w:r w:rsidRPr="00272683">
        <w:t xml:space="preserve"> poskytuje </w:t>
      </w:r>
      <w:r w:rsidR="00A25DC1" w:rsidRPr="00272683">
        <w:t>Objednatel</w:t>
      </w:r>
      <w:r w:rsidRPr="00272683">
        <w:t xml:space="preserve">i záruku za to, že celé dílo a každá jeho část bude prosta jakýchkoliv vad věcných i právních. Dílo nebo jeho část má vady, jestliže neodpovídá výsledku požadovanému touto </w:t>
      </w:r>
      <w:r w:rsidR="00865DDD" w:rsidRPr="00272683">
        <w:t>Smlouv</w:t>
      </w:r>
      <w:r w:rsidRPr="00272683">
        <w:t>ou, účelu jeho využití, případně nemá vlastnosti výslovně stanovené v</w:t>
      </w:r>
      <w:r w:rsidR="00A25DC1" w:rsidRPr="00272683">
        <w:t xml:space="preserve">e </w:t>
      </w:r>
      <w:r w:rsidR="00865DDD" w:rsidRPr="00272683">
        <w:t>Smlouv</w:t>
      </w:r>
      <w:r w:rsidRPr="00272683">
        <w:t>ě nebo obecně platnými předpisy.</w:t>
      </w:r>
    </w:p>
    <w:p w14:paraId="0431A84A" w14:textId="458A050A" w:rsidR="00F1737A" w:rsidRPr="00272683" w:rsidRDefault="00A25DC1" w:rsidP="00F1737A">
      <w:pPr>
        <w:numPr>
          <w:ilvl w:val="1"/>
          <w:numId w:val="6"/>
        </w:numPr>
        <w:tabs>
          <w:tab w:val="clear" w:pos="360"/>
          <w:tab w:val="num" w:pos="567"/>
        </w:tabs>
        <w:spacing w:after="120"/>
        <w:ind w:left="567" w:hanging="567"/>
        <w:jc w:val="both"/>
      </w:pPr>
      <w:r w:rsidRPr="00272683">
        <w:t>Zhotovitel</w:t>
      </w:r>
      <w:r w:rsidR="00F1737A" w:rsidRPr="00272683">
        <w:t xml:space="preserve"> odpovídá za vady díla uvedené v </w:t>
      </w:r>
      <w:r w:rsidR="00B3456F" w:rsidRPr="00272683">
        <w:t xml:space="preserve">odst. </w:t>
      </w:r>
      <w:r w:rsidR="00F1737A" w:rsidRPr="00272683">
        <w:t>7.1</w:t>
      </w:r>
      <w:r w:rsidR="00A8564C" w:rsidRPr="00272683">
        <w:t>.</w:t>
      </w:r>
      <w:r w:rsidR="00F1737A" w:rsidRPr="00272683">
        <w:t xml:space="preserve"> </w:t>
      </w:r>
      <w:r w:rsidR="00865DDD" w:rsidRPr="00272683">
        <w:t>Smlouv</w:t>
      </w:r>
      <w:r w:rsidR="00F1737A" w:rsidRPr="00272683">
        <w:t xml:space="preserve">y, které budou zjištěny v záruční lhůtě, která je stanovena na </w:t>
      </w:r>
      <w:r w:rsidR="0043228F" w:rsidRPr="00272683">
        <w:rPr>
          <w:u w:val="single"/>
        </w:rPr>
        <w:t xml:space="preserve">dobu </w:t>
      </w:r>
      <w:r w:rsidR="00F1737A" w:rsidRPr="00272683">
        <w:rPr>
          <w:u w:val="single"/>
        </w:rPr>
        <w:t>60 měsíců</w:t>
      </w:r>
      <w:r w:rsidR="00F1737A" w:rsidRPr="00272683">
        <w:t xml:space="preserve"> od data konečného převzetí díla, to je od data oboustranného podpisu zápisu o předání a převzetí díla. Dodávky technologických zařízení </w:t>
      </w:r>
      <w:r w:rsidR="00D9046B">
        <w:t>(ve </w:t>
      </w:r>
      <w:r w:rsidR="00A9332E" w:rsidRPr="00272683">
        <w:t xml:space="preserve">smyslu spotřebního </w:t>
      </w:r>
      <w:r w:rsidR="00FE4CC9" w:rsidRPr="00272683">
        <w:t>zboží</w:t>
      </w:r>
      <w:r w:rsidR="00A9332E" w:rsidRPr="00272683">
        <w:t xml:space="preserve"> podle </w:t>
      </w:r>
      <w:r w:rsidR="00FE4CC9" w:rsidRPr="00272683">
        <w:t>§ 2081 odst. 1, § 2</w:t>
      </w:r>
      <w:r w:rsidR="008356AD" w:rsidRPr="00272683">
        <w:t xml:space="preserve">161 a 2165 občanského zákoníku) </w:t>
      </w:r>
      <w:r w:rsidR="00F1737A" w:rsidRPr="00272683">
        <w:t xml:space="preserve">mají záruku shodnou se zárukou poskytnutou </w:t>
      </w:r>
      <w:r w:rsidR="00B51E0B">
        <w:t>zhotovitelem</w:t>
      </w:r>
      <w:r w:rsidR="00F1737A" w:rsidRPr="00272683">
        <w:t xml:space="preserve"> těchto zařízení, nejméně však </w:t>
      </w:r>
      <w:r w:rsidR="00F1737A" w:rsidRPr="00272683">
        <w:rPr>
          <w:u w:val="single"/>
        </w:rPr>
        <w:t>24 měsíců</w:t>
      </w:r>
      <w:r w:rsidR="00F1737A" w:rsidRPr="00272683">
        <w:t>.</w:t>
      </w:r>
    </w:p>
    <w:p w14:paraId="0011E099" w14:textId="77777777" w:rsidR="00F1737A" w:rsidRPr="00272683" w:rsidRDefault="00F1737A" w:rsidP="00F1737A">
      <w:pPr>
        <w:spacing w:after="120"/>
        <w:ind w:left="567" w:hanging="567"/>
        <w:jc w:val="both"/>
      </w:pPr>
      <w:r w:rsidRPr="00272683">
        <w:t>7.3.</w:t>
      </w:r>
      <w:r w:rsidRPr="00272683">
        <w:tab/>
        <w:t xml:space="preserve">Za vady zjištěné v záruční době </w:t>
      </w:r>
      <w:r w:rsidR="00A25DC1" w:rsidRPr="00272683">
        <w:t>Zhotovitel</w:t>
      </w:r>
      <w:r w:rsidRPr="00272683">
        <w:t xml:space="preserve"> neodpovídá, pouze pokud prokáže, že vada vznikla jako přímý důsledek </w:t>
      </w:r>
      <w:r w:rsidR="00552EBC" w:rsidRPr="00272683">
        <w:t>skutečnosti</w:t>
      </w:r>
      <w:r w:rsidRPr="00272683">
        <w:t xml:space="preserve">, že dílo nebylo v záruční době provozováno </w:t>
      </w:r>
      <w:r w:rsidR="00A25DC1" w:rsidRPr="00272683">
        <w:t>Objednatel</w:t>
      </w:r>
      <w:r w:rsidRPr="00272683">
        <w:t xml:space="preserve">em v souladu s požadavky provozních předpisů a za technických podmínek stanovených touto </w:t>
      </w:r>
      <w:r w:rsidR="00865DDD" w:rsidRPr="00272683">
        <w:t>Smlouv</w:t>
      </w:r>
      <w:r w:rsidRPr="00272683">
        <w:t xml:space="preserve">ou. Do prokázání odpovědnosti za vadu na straně </w:t>
      </w:r>
      <w:r w:rsidR="00A25DC1" w:rsidRPr="00272683">
        <w:t>Objednatel</w:t>
      </w:r>
      <w:r w:rsidRPr="00272683">
        <w:t xml:space="preserve">e se má za to, že za vadu odpovídá </w:t>
      </w:r>
      <w:r w:rsidR="00A25DC1" w:rsidRPr="00272683">
        <w:t>Zhotovitel</w:t>
      </w:r>
      <w:r w:rsidRPr="00272683">
        <w:t>.</w:t>
      </w:r>
      <w:r w:rsidR="00552EBC" w:rsidRPr="00272683">
        <w:t xml:space="preserve"> Povinnost prokázat odpovědnost je v tomto případě na straně </w:t>
      </w:r>
      <w:r w:rsidR="00A25DC1" w:rsidRPr="00272683">
        <w:t>Zhotovitel</w:t>
      </w:r>
      <w:r w:rsidR="00552EBC" w:rsidRPr="00272683">
        <w:t>e.</w:t>
      </w:r>
    </w:p>
    <w:p w14:paraId="48E20C86" w14:textId="77777777" w:rsidR="00F1737A" w:rsidRPr="00272683" w:rsidRDefault="00F1737A" w:rsidP="00F1737A">
      <w:pPr>
        <w:spacing w:after="120"/>
        <w:ind w:left="567" w:hanging="567"/>
        <w:jc w:val="both"/>
      </w:pPr>
      <w:r w:rsidRPr="00272683">
        <w:t>7.4.</w:t>
      </w:r>
      <w:r w:rsidRPr="00272683">
        <w:tab/>
        <w:t xml:space="preserve">Oznámení vady (reklamace), včetně popisu vady, musí </w:t>
      </w:r>
      <w:r w:rsidR="00A25DC1" w:rsidRPr="00272683">
        <w:t>Objednatel</w:t>
      </w:r>
      <w:r w:rsidRPr="00272683">
        <w:t xml:space="preserve"> sdělit </w:t>
      </w:r>
      <w:r w:rsidR="00A25DC1" w:rsidRPr="00272683">
        <w:t>Zhotovitel</w:t>
      </w:r>
      <w:r w:rsidRPr="00272683">
        <w:t xml:space="preserve">i písemně bez zbytečného odkladu, k rukám odpovědného zástupce </w:t>
      </w:r>
      <w:r w:rsidR="00A25DC1" w:rsidRPr="00272683">
        <w:t>Zhotovitel</w:t>
      </w:r>
      <w:r w:rsidRPr="00272683">
        <w:t xml:space="preserve">e dle </w:t>
      </w:r>
      <w:r w:rsidR="00B3456F" w:rsidRPr="00272683">
        <w:t xml:space="preserve">čl. </w:t>
      </w:r>
      <w:r w:rsidRPr="00272683">
        <w:t xml:space="preserve">1 </w:t>
      </w:r>
      <w:r w:rsidR="00865DDD" w:rsidRPr="00272683">
        <w:t>Smlouv</w:t>
      </w:r>
      <w:r w:rsidRPr="00272683">
        <w:t xml:space="preserve">y, avšak nejpozději do 10 pracovních dnů poté, kdy vadu zjistil. </w:t>
      </w:r>
      <w:r w:rsidR="00A25DC1" w:rsidRPr="00272683">
        <w:t>Objednatel</w:t>
      </w:r>
      <w:r w:rsidRPr="00272683">
        <w:t xml:space="preserve"> umožní </w:t>
      </w:r>
      <w:r w:rsidR="00A25DC1" w:rsidRPr="00272683">
        <w:t>Zhotovitel</w:t>
      </w:r>
      <w:r w:rsidRPr="00272683">
        <w:t>i na jeho žádost přístup k dílu s cílem prověřit příčinu vady.</w:t>
      </w:r>
    </w:p>
    <w:p w14:paraId="23073A56" w14:textId="77777777" w:rsidR="00F1737A" w:rsidRPr="00272683" w:rsidRDefault="00F1737A" w:rsidP="00F1737A">
      <w:pPr>
        <w:numPr>
          <w:ilvl w:val="1"/>
          <w:numId w:val="7"/>
        </w:numPr>
        <w:tabs>
          <w:tab w:val="clear" w:pos="360"/>
          <w:tab w:val="num" w:pos="567"/>
        </w:tabs>
        <w:spacing w:after="120"/>
        <w:ind w:left="567" w:hanging="567"/>
        <w:jc w:val="both"/>
      </w:pPr>
      <w:r w:rsidRPr="00272683">
        <w:t xml:space="preserve">V případě zjištění, že dílo vykazuje vady, </w:t>
      </w:r>
      <w:r w:rsidR="00A25DC1" w:rsidRPr="00272683">
        <w:t>Objednatel</w:t>
      </w:r>
      <w:r w:rsidRPr="00272683">
        <w:t xml:space="preserve">, aniž by tím omezil své ostatní nároky dané mu touto </w:t>
      </w:r>
      <w:r w:rsidR="00865DDD" w:rsidRPr="00272683">
        <w:t>Smlouv</w:t>
      </w:r>
      <w:r w:rsidRPr="00272683">
        <w:t xml:space="preserve">ou, včetně nároku na náhradu škody a smluvní pokutu, má nárok požadovat bezplatné odstranění vady díla nebo jeho části. </w:t>
      </w:r>
      <w:r w:rsidR="00A25DC1" w:rsidRPr="00272683">
        <w:t>Zhotovitel</w:t>
      </w:r>
      <w:r w:rsidRPr="00272683">
        <w:t xml:space="preserve"> je povinen tak učinit neprodleně, nejpozději však do 10 pracovních dnů od oznámení vady nebo ve lhůtě smluvními stranami dohodnuté, podle charakteru jednotlivé vady díla. Lhůta uvedená v tomto ustanovení se počítá ode dne doručení oznámení vady </w:t>
      </w:r>
      <w:r w:rsidR="00A25DC1" w:rsidRPr="00272683">
        <w:t>Zhotovitel</w:t>
      </w:r>
      <w:r w:rsidRPr="00272683">
        <w:t xml:space="preserve">i, přičemž oznámení odeslané </w:t>
      </w:r>
      <w:r w:rsidR="00552EBC" w:rsidRPr="00272683">
        <w:t xml:space="preserve">datovou zprávou se považuje za doručené dodáním do datové schránky </w:t>
      </w:r>
      <w:r w:rsidR="00A25DC1" w:rsidRPr="00272683">
        <w:t>Zhotovitel</w:t>
      </w:r>
      <w:r w:rsidR="00552EBC" w:rsidRPr="00272683">
        <w:t>e</w:t>
      </w:r>
      <w:r w:rsidRPr="00272683">
        <w:t>.</w:t>
      </w:r>
    </w:p>
    <w:p w14:paraId="6755CB8F" w14:textId="77777777" w:rsidR="00F1737A" w:rsidRPr="00272683" w:rsidRDefault="00F1737A" w:rsidP="00F1737A">
      <w:pPr>
        <w:spacing w:after="120"/>
        <w:ind w:left="567" w:hanging="567"/>
        <w:jc w:val="both"/>
      </w:pPr>
      <w:r w:rsidRPr="00272683">
        <w:t>7.6.</w:t>
      </w:r>
      <w:r w:rsidRPr="00272683">
        <w:tab/>
        <w:t xml:space="preserve">Neodstraní-li </w:t>
      </w:r>
      <w:r w:rsidR="00A25DC1" w:rsidRPr="00272683">
        <w:t>Zhotovitel</w:t>
      </w:r>
      <w:r w:rsidRPr="00272683">
        <w:t xml:space="preserve"> vady díla ve lhůtě stanovené mu </w:t>
      </w:r>
      <w:r w:rsidR="00A25DC1" w:rsidRPr="00272683">
        <w:t>Objednatel</w:t>
      </w:r>
      <w:r w:rsidRPr="00272683">
        <w:t xml:space="preserve">em podle ustanovení </w:t>
      </w:r>
      <w:r w:rsidR="00B3456F" w:rsidRPr="00272683">
        <w:t xml:space="preserve">odst. </w:t>
      </w:r>
      <w:r w:rsidRPr="00272683">
        <w:t xml:space="preserve">7.5 </w:t>
      </w:r>
      <w:r w:rsidR="00865DDD" w:rsidRPr="00272683">
        <w:t>Smlouv</w:t>
      </w:r>
      <w:r w:rsidRPr="00272683">
        <w:t xml:space="preserve">y nebo oznámí-li před jejím uplynutím, že vady neodstraní, může </w:t>
      </w:r>
      <w:r w:rsidR="00A25DC1" w:rsidRPr="00272683">
        <w:t>Objednatel</w:t>
      </w:r>
      <w:r w:rsidRPr="00272683">
        <w:t xml:space="preserve"> odstoupit od </w:t>
      </w:r>
      <w:r w:rsidR="00865DDD" w:rsidRPr="00272683">
        <w:t>Smlouv</w:t>
      </w:r>
      <w:r w:rsidRPr="00272683">
        <w:t xml:space="preserve">y, požadovat přiměřenou slevu ze smluvní ceny nebo po předchozím vyrozumění </w:t>
      </w:r>
      <w:r w:rsidR="00A25DC1" w:rsidRPr="00272683">
        <w:t>Zhotovitel</w:t>
      </w:r>
      <w:r w:rsidRPr="00272683">
        <w:t xml:space="preserve">e vadu odstranit sám nebo ji nechat odstranit, a sice na náklady </w:t>
      </w:r>
      <w:r w:rsidR="00A25DC1" w:rsidRPr="00272683">
        <w:t>Zhotovitel</w:t>
      </w:r>
      <w:r w:rsidRPr="00272683">
        <w:t xml:space="preserve">e, aniž by tím </w:t>
      </w:r>
      <w:r w:rsidR="00A25DC1" w:rsidRPr="00272683">
        <w:t>Objednatel</w:t>
      </w:r>
      <w:r w:rsidRPr="00272683">
        <w:t xml:space="preserve"> omezil jakákoliv svá práva daná mu touto </w:t>
      </w:r>
      <w:r w:rsidR="00865DDD" w:rsidRPr="00272683">
        <w:t>Smlouv</w:t>
      </w:r>
      <w:r w:rsidRPr="00272683">
        <w:t xml:space="preserve">ou. </w:t>
      </w:r>
      <w:r w:rsidR="00A25DC1" w:rsidRPr="00272683">
        <w:t>Zhotovitel</w:t>
      </w:r>
      <w:r w:rsidRPr="00272683">
        <w:t xml:space="preserve"> je povinen nahradit </w:t>
      </w:r>
      <w:r w:rsidR="00A25DC1" w:rsidRPr="00272683">
        <w:t>Objednatel</w:t>
      </w:r>
      <w:r w:rsidRPr="00272683">
        <w:t xml:space="preserve">i výdaje a ušlý zisk, které byly s odstraněním vady zajištěné </w:t>
      </w:r>
      <w:r w:rsidR="00A25DC1" w:rsidRPr="00272683">
        <w:t>Objednatel</w:t>
      </w:r>
      <w:r w:rsidRPr="00272683">
        <w:t xml:space="preserve">em spojeny, a to do </w:t>
      </w:r>
      <w:r w:rsidR="003C2C1D" w:rsidRPr="00272683">
        <w:t xml:space="preserve">14 </w:t>
      </w:r>
      <w:r w:rsidRPr="00272683">
        <w:t xml:space="preserve">kalendářních dnů po obdržení příslušného platebního dokladu </w:t>
      </w:r>
      <w:r w:rsidR="00A25DC1" w:rsidRPr="00272683">
        <w:t>Objednatel</w:t>
      </w:r>
      <w:r w:rsidRPr="00272683">
        <w:t>e.</w:t>
      </w:r>
      <w:r w:rsidR="003C2C1D" w:rsidRPr="00272683">
        <w:t xml:space="preserve"> </w:t>
      </w:r>
      <w:r w:rsidR="00A25DC1" w:rsidRPr="00272683">
        <w:t>Objednatel</w:t>
      </w:r>
      <w:r w:rsidR="003C2C1D" w:rsidRPr="00272683">
        <w:t xml:space="preserve"> je oprávněn odečíst ze svých závazků vůči </w:t>
      </w:r>
      <w:r w:rsidR="00A25DC1" w:rsidRPr="00272683">
        <w:t>Zhotovitel</w:t>
      </w:r>
      <w:r w:rsidR="003C2C1D" w:rsidRPr="00272683">
        <w:t xml:space="preserve">i své finanční nároky na v tomto odstavci specifikovanou náhradu škody, kterou </w:t>
      </w:r>
      <w:r w:rsidR="00A25DC1" w:rsidRPr="00272683">
        <w:t>Zhotovitel</w:t>
      </w:r>
      <w:r w:rsidR="003C2C1D" w:rsidRPr="00272683">
        <w:t>i vyúčtuje.</w:t>
      </w:r>
    </w:p>
    <w:p w14:paraId="616F1061" w14:textId="77777777" w:rsidR="00F1737A" w:rsidRPr="00272683" w:rsidRDefault="00F1737A" w:rsidP="00F1737A">
      <w:pPr>
        <w:spacing w:after="120"/>
        <w:ind w:left="567" w:hanging="567"/>
        <w:jc w:val="both"/>
      </w:pPr>
      <w:r w:rsidRPr="00272683">
        <w:t>7.7.</w:t>
      </w:r>
      <w:r w:rsidRPr="00272683">
        <w:tab/>
        <w:t xml:space="preserve">V případě opravy nebo výměny vadných částí díla se záruční doba </w:t>
      </w:r>
      <w:r w:rsidR="00552EBC" w:rsidRPr="00272683">
        <w:t xml:space="preserve">celého </w:t>
      </w:r>
      <w:r w:rsidRPr="00272683">
        <w:t xml:space="preserve">díla prodlouží o dobu, po kterou nemohlo být dílo nebo jeho část v důsledku zjištěné vady v provozu vůbec nebo mohlo být provozováno jen v rozsahu menším než projektovaném podle </w:t>
      </w:r>
      <w:r w:rsidR="00865DDD" w:rsidRPr="00272683">
        <w:t>Smlouv</w:t>
      </w:r>
      <w:r w:rsidRPr="00272683">
        <w:t xml:space="preserve">y. </w:t>
      </w:r>
    </w:p>
    <w:p w14:paraId="7CD4347F" w14:textId="77777777" w:rsidR="00F1737A" w:rsidRPr="00272683" w:rsidRDefault="00F1737A" w:rsidP="00F1737A">
      <w:pPr>
        <w:spacing w:after="120"/>
        <w:ind w:left="567" w:hanging="567"/>
        <w:jc w:val="both"/>
      </w:pPr>
      <w:r w:rsidRPr="00272683">
        <w:t>7.8.</w:t>
      </w:r>
      <w:r w:rsidRPr="00272683">
        <w:tab/>
        <w:t xml:space="preserve">Odstranění vady nemá vliv na nárok </w:t>
      </w:r>
      <w:r w:rsidR="00A25DC1" w:rsidRPr="00272683">
        <w:t>Objednatel</w:t>
      </w:r>
      <w:r w:rsidRPr="00272683">
        <w:t xml:space="preserve">e na smluvní pokutu a náhradu všech škod ve prospěch </w:t>
      </w:r>
      <w:r w:rsidR="00A25DC1" w:rsidRPr="00272683">
        <w:t>Objednatel</w:t>
      </w:r>
      <w:r w:rsidRPr="00272683">
        <w:t>e.</w:t>
      </w:r>
    </w:p>
    <w:p w14:paraId="73EEF57A" w14:textId="6165FF5A" w:rsidR="00F1737A" w:rsidRPr="00272683" w:rsidRDefault="00F1737A" w:rsidP="00F1737A">
      <w:pPr>
        <w:spacing w:after="120"/>
        <w:ind w:left="567" w:hanging="567"/>
        <w:jc w:val="both"/>
      </w:pPr>
      <w:r w:rsidRPr="00272683">
        <w:t>7.9.</w:t>
      </w:r>
      <w:r w:rsidRPr="00272683">
        <w:tab/>
      </w:r>
      <w:r w:rsidR="00A25DC1" w:rsidRPr="00272683">
        <w:t>Objednatel</w:t>
      </w:r>
      <w:r w:rsidRPr="00272683">
        <w:t xml:space="preserve"> má vůči </w:t>
      </w:r>
      <w:r w:rsidR="00A25DC1" w:rsidRPr="00272683">
        <w:t>Zhotovitel</w:t>
      </w:r>
      <w:r w:rsidRPr="00272683">
        <w:t xml:space="preserve">i rovněž nárok na úhradu škody vzešlé z vady díla. </w:t>
      </w:r>
      <w:r w:rsidR="00A25DC1" w:rsidRPr="00272683">
        <w:t>Zhotovitel</w:t>
      </w:r>
      <w:r w:rsidRPr="00272683">
        <w:t xml:space="preserve"> je</w:t>
      </w:r>
      <w:r w:rsidR="00937716">
        <w:t> </w:t>
      </w:r>
      <w:r w:rsidRPr="00272683">
        <w:t xml:space="preserve">povinen tomuto nároku </w:t>
      </w:r>
      <w:r w:rsidR="00A25DC1" w:rsidRPr="00272683">
        <w:t>Objednatel</w:t>
      </w:r>
      <w:r w:rsidRPr="00272683">
        <w:t>e vyhovět.</w:t>
      </w:r>
    </w:p>
    <w:p w14:paraId="314C4793" w14:textId="77777777" w:rsidR="00F1737A" w:rsidRPr="00272683" w:rsidRDefault="00F1737A" w:rsidP="00F1737A">
      <w:pPr>
        <w:spacing w:after="120"/>
        <w:ind w:left="567" w:hanging="567"/>
        <w:jc w:val="both"/>
      </w:pPr>
      <w:r w:rsidRPr="00272683">
        <w:t>7.10.</w:t>
      </w:r>
      <w:r w:rsidRPr="00272683">
        <w:tab/>
        <w:t xml:space="preserve">Jestliže </w:t>
      </w:r>
      <w:r w:rsidR="00A25DC1" w:rsidRPr="00272683">
        <w:t>Objednatel</w:t>
      </w:r>
      <w:r w:rsidRPr="00272683">
        <w:t xml:space="preserve"> v reklamaci výslovně uvede, že se jedná o havárii, je </w:t>
      </w:r>
      <w:r w:rsidR="00A25DC1" w:rsidRPr="00272683">
        <w:t>Zhotovitel</w:t>
      </w:r>
      <w:r w:rsidRPr="00272683">
        <w:t xml:space="preserve"> povinen nastoupit a zahájit odstraňování vady-havárie nejpozději do 48 hodin po obdržení reklamace</w:t>
      </w:r>
      <w:r w:rsidR="00552EBC" w:rsidRPr="00272683">
        <w:t xml:space="preserve"> </w:t>
      </w:r>
      <w:r w:rsidR="00552EBC" w:rsidRPr="00272683">
        <w:lastRenderedPageBreak/>
        <w:t>(potvrzeným e</w:t>
      </w:r>
      <w:r w:rsidR="00D9046B">
        <w:t>-</w:t>
      </w:r>
      <w:r w:rsidR="00552EBC" w:rsidRPr="00272683">
        <w:t>mailem nebo dodáním do datové schránky)</w:t>
      </w:r>
      <w:r w:rsidRPr="00272683">
        <w:t xml:space="preserve">. Pokud tak neučiní, je povinen zaplatit </w:t>
      </w:r>
      <w:r w:rsidR="00A25DC1" w:rsidRPr="00272683">
        <w:t>Objednatel</w:t>
      </w:r>
      <w:r w:rsidRPr="00272683">
        <w:t xml:space="preserve">i mimo </w:t>
      </w:r>
      <w:r w:rsidR="00552EBC" w:rsidRPr="00272683">
        <w:t xml:space="preserve">náhradu </w:t>
      </w:r>
      <w:r w:rsidRPr="00272683">
        <w:t>škody a případného ušlého zisku i smluvní pokutu ve výši 10.000 Kč za každý kalendářní den a vadu, o který nastoupí k odstraňování vady později.</w:t>
      </w:r>
    </w:p>
    <w:p w14:paraId="5662AECA" w14:textId="77777777" w:rsidR="00F1737A" w:rsidRPr="00272683" w:rsidRDefault="00F1737A" w:rsidP="00F1737A">
      <w:pPr>
        <w:ind w:left="567" w:hanging="567"/>
        <w:jc w:val="both"/>
      </w:pPr>
      <w:r w:rsidRPr="00272683">
        <w:t>7.11.</w:t>
      </w:r>
      <w:r w:rsidRPr="00272683">
        <w:tab/>
        <w:t xml:space="preserve">O odstranění vady bude sepsán protokol, který podepíší obě smluvní strany. V tomto protokolu, který vystaví </w:t>
      </w:r>
      <w:r w:rsidR="00A25DC1" w:rsidRPr="00272683">
        <w:t>Zhotovitel</w:t>
      </w:r>
      <w:r w:rsidRPr="00272683">
        <w:t>, musí být mimo jiné uvedeno</w:t>
      </w:r>
    </w:p>
    <w:p w14:paraId="22D853CD" w14:textId="77777777" w:rsidR="00F1737A" w:rsidRPr="00272683" w:rsidRDefault="00F1737A" w:rsidP="00F1737A">
      <w:pPr>
        <w:pStyle w:val="Odstavecseseznamem"/>
        <w:numPr>
          <w:ilvl w:val="0"/>
          <w:numId w:val="10"/>
        </w:numPr>
        <w:ind w:left="993" w:hanging="426"/>
      </w:pPr>
      <w:r w:rsidRPr="00272683">
        <w:t>jméno zástupců obou smluvních stran,</w:t>
      </w:r>
    </w:p>
    <w:p w14:paraId="60139FD6" w14:textId="77777777" w:rsidR="00F1737A" w:rsidRPr="00272683" w:rsidRDefault="00F1737A" w:rsidP="00F1737A">
      <w:pPr>
        <w:pStyle w:val="Odstavecseseznamem"/>
        <w:numPr>
          <w:ilvl w:val="0"/>
          <w:numId w:val="10"/>
        </w:numPr>
        <w:ind w:left="993" w:hanging="426"/>
      </w:pPr>
      <w:r w:rsidRPr="00272683">
        <w:t>číslo smlouvy o dílo,</w:t>
      </w:r>
    </w:p>
    <w:p w14:paraId="6BE7AFB4" w14:textId="77777777" w:rsidR="00F1737A" w:rsidRPr="00272683" w:rsidRDefault="00F1737A" w:rsidP="00F1737A">
      <w:pPr>
        <w:pStyle w:val="Odstavecseseznamem"/>
        <w:numPr>
          <w:ilvl w:val="0"/>
          <w:numId w:val="10"/>
        </w:numPr>
        <w:ind w:left="993" w:hanging="426"/>
      </w:pPr>
      <w:r w:rsidRPr="00272683">
        <w:t>datum uplatnění a čj. reklamace,</w:t>
      </w:r>
    </w:p>
    <w:p w14:paraId="324C79DD" w14:textId="77777777" w:rsidR="00F1737A" w:rsidRPr="00272683" w:rsidRDefault="00F1737A" w:rsidP="00F1737A">
      <w:pPr>
        <w:pStyle w:val="Odstavecseseznamem"/>
        <w:numPr>
          <w:ilvl w:val="0"/>
          <w:numId w:val="10"/>
        </w:numPr>
        <w:ind w:left="993" w:hanging="426"/>
      </w:pPr>
      <w:r w:rsidRPr="00272683">
        <w:t>popis a rozsah vady a způsob jejího odstranění,</w:t>
      </w:r>
    </w:p>
    <w:p w14:paraId="3AEBD54C" w14:textId="77777777" w:rsidR="00F1737A" w:rsidRPr="00272683" w:rsidRDefault="00F1737A" w:rsidP="00F1737A">
      <w:pPr>
        <w:pStyle w:val="Odstavecseseznamem"/>
        <w:numPr>
          <w:ilvl w:val="0"/>
          <w:numId w:val="10"/>
        </w:numPr>
        <w:ind w:left="993" w:hanging="426"/>
      </w:pPr>
      <w:r w:rsidRPr="00272683">
        <w:t>datum zahájení a ukončení odstranění vady,</w:t>
      </w:r>
    </w:p>
    <w:p w14:paraId="04629F6D" w14:textId="77777777" w:rsidR="00F1737A" w:rsidRPr="00272683" w:rsidRDefault="00F1737A" w:rsidP="00D9046B">
      <w:pPr>
        <w:pStyle w:val="Odstavecseseznamem"/>
        <w:numPr>
          <w:ilvl w:val="0"/>
          <w:numId w:val="10"/>
        </w:numPr>
        <w:spacing w:after="120"/>
        <w:ind w:left="993" w:hanging="426"/>
      </w:pPr>
      <w:r w:rsidRPr="00272683">
        <w:t>vyjádření, zda vada bránila užívání díla k účelu, ke kterému bylo určeno.</w:t>
      </w:r>
    </w:p>
    <w:p w14:paraId="568AD1C4" w14:textId="77777777" w:rsidR="007908CD" w:rsidRDefault="007908CD" w:rsidP="00D9046B">
      <w:pPr>
        <w:spacing w:after="120"/>
        <w:jc w:val="center"/>
        <w:rPr>
          <w:b/>
        </w:rPr>
      </w:pPr>
    </w:p>
    <w:p w14:paraId="269E3CBF" w14:textId="77777777" w:rsidR="00F1737A" w:rsidRPr="00272683" w:rsidRDefault="007908CD" w:rsidP="00D9046B">
      <w:pPr>
        <w:spacing w:after="120"/>
        <w:jc w:val="center"/>
        <w:rPr>
          <w:b/>
        </w:rPr>
      </w:pPr>
      <w:r>
        <w:rPr>
          <w:b/>
        </w:rPr>
        <w:t xml:space="preserve">8. SMLUVNÍ </w:t>
      </w:r>
      <w:r w:rsidR="00F1737A" w:rsidRPr="00272683">
        <w:rPr>
          <w:b/>
        </w:rPr>
        <w:t>POKUTY</w:t>
      </w:r>
    </w:p>
    <w:p w14:paraId="1F8D3E7C" w14:textId="77777777" w:rsidR="00F1737A" w:rsidRPr="00272683" w:rsidRDefault="00F1737A" w:rsidP="00F1737A">
      <w:pPr>
        <w:spacing w:after="120"/>
        <w:ind w:left="567" w:hanging="567"/>
        <w:jc w:val="both"/>
      </w:pPr>
      <w:r w:rsidRPr="00272683">
        <w:t>8.1.</w:t>
      </w:r>
      <w:r w:rsidRPr="00272683">
        <w:tab/>
        <w:t xml:space="preserve">V případě porušení povinností daných </w:t>
      </w:r>
      <w:r w:rsidR="00A25DC1" w:rsidRPr="00272683">
        <w:t>Zhotovitel</w:t>
      </w:r>
      <w:r w:rsidRPr="00272683">
        <w:t xml:space="preserve">i touto </w:t>
      </w:r>
      <w:r w:rsidR="00865DDD" w:rsidRPr="00272683">
        <w:t>Smlouv</w:t>
      </w:r>
      <w:r w:rsidRPr="00272683">
        <w:t xml:space="preserve">ou, s výjimkou případů podle ustanovení </w:t>
      </w:r>
      <w:r w:rsidR="00B3456F" w:rsidRPr="00272683">
        <w:t xml:space="preserve">čl. </w:t>
      </w:r>
      <w:r w:rsidRPr="00272683">
        <w:t xml:space="preserve">13 </w:t>
      </w:r>
      <w:r w:rsidR="00865DDD" w:rsidRPr="00272683">
        <w:t>Smlouv</w:t>
      </w:r>
      <w:r w:rsidRPr="00272683">
        <w:t xml:space="preserve">y, má </w:t>
      </w:r>
      <w:r w:rsidR="00A25DC1" w:rsidRPr="00272683">
        <w:t>Objednatel</w:t>
      </w:r>
      <w:r w:rsidRPr="00272683">
        <w:t xml:space="preserve"> nárok, aniž by tím omezil svá ostatní práva podle </w:t>
      </w:r>
      <w:r w:rsidR="00865DDD" w:rsidRPr="00272683">
        <w:t>Smlouv</w:t>
      </w:r>
      <w:r w:rsidRPr="00272683">
        <w:t xml:space="preserve">y, včetně práva na náhradu škody, vůči </w:t>
      </w:r>
      <w:r w:rsidR="00A25DC1" w:rsidRPr="00272683">
        <w:t>Zhotovitel</w:t>
      </w:r>
      <w:r w:rsidRPr="00272683">
        <w:t xml:space="preserve">i uplatnit a </w:t>
      </w:r>
      <w:r w:rsidR="00A25DC1" w:rsidRPr="00272683">
        <w:t>Zhotovitel</w:t>
      </w:r>
      <w:r w:rsidRPr="00272683">
        <w:t xml:space="preserve"> má povinnost zaplatit smluvní pokutu. Povinnosti podléhající smluvní pokutě a výše smluvní pokuty jsou následující:</w:t>
      </w:r>
    </w:p>
    <w:p w14:paraId="08A2DF63" w14:textId="406F2DD6" w:rsidR="00F1737A" w:rsidRPr="00272683" w:rsidRDefault="00F1737A" w:rsidP="008356AD">
      <w:pPr>
        <w:spacing w:after="120"/>
        <w:ind w:left="1134" w:hanging="567"/>
        <w:jc w:val="both"/>
      </w:pPr>
      <w:r w:rsidRPr="00272683">
        <w:t>8.1.1.</w:t>
      </w:r>
      <w:r w:rsidRPr="000F3A15">
        <w:tab/>
        <w:t xml:space="preserve">Při nedodržení termínu plnění podle </w:t>
      </w:r>
      <w:r w:rsidR="00407213" w:rsidRPr="000F3A15">
        <w:t xml:space="preserve">čl. </w:t>
      </w:r>
      <w:r w:rsidRPr="000F3A15">
        <w:t>3</w:t>
      </w:r>
      <w:r w:rsidR="00407213" w:rsidRPr="000F3A15">
        <w:t xml:space="preserve"> </w:t>
      </w:r>
      <w:r w:rsidR="00865DDD" w:rsidRPr="000F3A15">
        <w:t>Smlouv</w:t>
      </w:r>
      <w:r w:rsidR="00407213" w:rsidRPr="000F3A15">
        <w:t>y</w:t>
      </w:r>
      <w:r w:rsidRPr="000F3A15">
        <w:t xml:space="preserve">, a to i v případě nedodržení jakéhokoli dílčího termínu plnění podle </w:t>
      </w:r>
      <w:r w:rsidR="00407213" w:rsidRPr="000F3A15">
        <w:t xml:space="preserve">odst. </w:t>
      </w:r>
      <w:r w:rsidRPr="000F3A15">
        <w:t>3.1</w:t>
      </w:r>
      <w:r w:rsidR="00407213" w:rsidRPr="000F3A15">
        <w:t xml:space="preserve">. </w:t>
      </w:r>
      <w:r w:rsidR="00865DDD" w:rsidRPr="000F3A15">
        <w:t>Smlouv</w:t>
      </w:r>
      <w:r w:rsidR="00407213" w:rsidRPr="000F3A15">
        <w:t>y</w:t>
      </w:r>
      <w:r w:rsidRPr="000F3A15">
        <w:t xml:space="preserve">, je </w:t>
      </w:r>
      <w:r w:rsidR="00A25DC1" w:rsidRPr="000F3A15">
        <w:t>Zhotovitel</w:t>
      </w:r>
      <w:r w:rsidRPr="000F3A15">
        <w:t xml:space="preserve"> povinen zaplatit </w:t>
      </w:r>
      <w:r w:rsidR="00A25DC1" w:rsidRPr="00272683">
        <w:t>Objednatel</w:t>
      </w:r>
      <w:r w:rsidRPr="00272683">
        <w:t>i smluvní pokutu ve výši 0,1 % z dohodnuté</w:t>
      </w:r>
      <w:r w:rsidR="007908CD">
        <w:t xml:space="preserve"> ceny díla (bez DPH) za</w:t>
      </w:r>
      <w:r w:rsidR="00F80594">
        <w:t> </w:t>
      </w:r>
      <w:r w:rsidR="007908CD">
        <w:t>každý i </w:t>
      </w:r>
      <w:r w:rsidRPr="00272683">
        <w:t>započatý den prodlení.</w:t>
      </w:r>
    </w:p>
    <w:p w14:paraId="6B607F40" w14:textId="77777777" w:rsidR="00F1737A" w:rsidRPr="00272683" w:rsidRDefault="00F1737A" w:rsidP="008356AD">
      <w:pPr>
        <w:spacing w:after="120"/>
        <w:ind w:left="1134" w:hanging="567"/>
        <w:jc w:val="both"/>
      </w:pPr>
      <w:r w:rsidRPr="00272683">
        <w:t>8.1.2.</w:t>
      </w:r>
      <w:r w:rsidRPr="00272683">
        <w:tab/>
        <w:t xml:space="preserve">Jestliže bude </w:t>
      </w:r>
      <w:r w:rsidR="00A25DC1" w:rsidRPr="00272683">
        <w:t>Zhotovitel</w:t>
      </w:r>
      <w:r w:rsidRPr="00272683">
        <w:t xml:space="preserve"> v prodlení s termínem </w:t>
      </w:r>
      <w:r w:rsidR="00552EBC" w:rsidRPr="00272683">
        <w:t xml:space="preserve">převzetí staveniště dle odst. 3.3. </w:t>
      </w:r>
      <w:r w:rsidR="00865DDD" w:rsidRPr="00272683">
        <w:t>Smlouv</w:t>
      </w:r>
      <w:r w:rsidR="00552EBC" w:rsidRPr="00272683">
        <w:t>y nebo</w:t>
      </w:r>
      <w:r w:rsidR="003C2C1D" w:rsidRPr="00272683">
        <w:t>/a</w:t>
      </w:r>
      <w:r w:rsidR="00552EBC" w:rsidRPr="00272683">
        <w:t xml:space="preserve"> </w:t>
      </w:r>
      <w:r w:rsidR="003C2C1D" w:rsidRPr="00272683">
        <w:t xml:space="preserve">termínem </w:t>
      </w:r>
      <w:r w:rsidRPr="00272683">
        <w:t xml:space="preserve">zahájení prací na díle dle </w:t>
      </w:r>
      <w:r w:rsidR="00407213" w:rsidRPr="00272683">
        <w:t xml:space="preserve">odst. </w:t>
      </w:r>
      <w:r w:rsidRPr="00272683">
        <w:t>3.</w:t>
      </w:r>
      <w:r w:rsidR="00552EBC" w:rsidRPr="00272683">
        <w:t>4</w:t>
      </w:r>
      <w:r w:rsidRPr="00272683">
        <w:t xml:space="preserve"> </w:t>
      </w:r>
      <w:r w:rsidR="00865DDD" w:rsidRPr="00272683">
        <w:t>Smlouv</w:t>
      </w:r>
      <w:r w:rsidRPr="00272683">
        <w:t xml:space="preserve">y, bude povinen zaplatit </w:t>
      </w:r>
      <w:r w:rsidR="00A25DC1" w:rsidRPr="00272683">
        <w:t>Objednatel</w:t>
      </w:r>
      <w:r w:rsidRPr="00272683">
        <w:t>i smluvní pokutu ve výši 5.000 Kč za každý i započatý kalendářní den prodlení.</w:t>
      </w:r>
    </w:p>
    <w:p w14:paraId="6FFEB37B" w14:textId="77777777" w:rsidR="00F1737A" w:rsidRPr="00272683" w:rsidRDefault="00F1737A" w:rsidP="008356AD">
      <w:pPr>
        <w:spacing w:after="120"/>
        <w:ind w:left="1134" w:hanging="567"/>
      </w:pPr>
      <w:r w:rsidRPr="00272683">
        <w:t>8.1.3.</w:t>
      </w:r>
      <w:r w:rsidRPr="00272683">
        <w:tab/>
        <w:t>Smluvní pokuta za nedodržení termínu odstranění vady díla</w:t>
      </w:r>
    </w:p>
    <w:p w14:paraId="193871FE" w14:textId="65A8A4FA" w:rsidR="00F1737A" w:rsidRPr="00272683" w:rsidRDefault="00F1737A" w:rsidP="00F1737A">
      <w:pPr>
        <w:spacing w:after="120"/>
        <w:ind w:left="1985" w:hanging="851"/>
        <w:jc w:val="both"/>
      </w:pPr>
      <w:r w:rsidRPr="00272683">
        <w:t xml:space="preserve">8.1.3.1. </w:t>
      </w:r>
      <w:r w:rsidRPr="00272683">
        <w:tab/>
        <w:t xml:space="preserve">Smluvní pokuta za nedodržení termínu odstranění vady díla po dobu prvních 3 kalendářních dnů prodlení od sjednaného termínu dle </w:t>
      </w:r>
      <w:r w:rsidR="00407213" w:rsidRPr="00272683">
        <w:t xml:space="preserve">odst. </w:t>
      </w:r>
      <w:r w:rsidRPr="00272683">
        <w:t xml:space="preserve">7.5 </w:t>
      </w:r>
      <w:r w:rsidR="00865DDD" w:rsidRPr="00272683">
        <w:t>Smlouv</w:t>
      </w:r>
      <w:r w:rsidRPr="00272683">
        <w:t>y o</w:t>
      </w:r>
      <w:r w:rsidR="00F80594">
        <w:t> </w:t>
      </w:r>
      <w:r w:rsidRPr="00272683">
        <w:t>dílo činí 1.000 Kč za každý i započatý kalendářní den prodlení a vadu.</w:t>
      </w:r>
    </w:p>
    <w:p w14:paraId="2579DDF0" w14:textId="77777777" w:rsidR="00F1737A" w:rsidRPr="00272683" w:rsidRDefault="00F1737A" w:rsidP="00F1737A">
      <w:pPr>
        <w:spacing w:after="120"/>
        <w:ind w:left="1985" w:hanging="851"/>
        <w:jc w:val="both"/>
      </w:pPr>
      <w:r w:rsidRPr="00272683">
        <w:t xml:space="preserve">8.1.3.2. </w:t>
      </w:r>
      <w:r w:rsidRPr="00272683">
        <w:tab/>
        <w:t xml:space="preserve">Smluvní pokuta za nedodržení termínu odstranění vady díla od 4. kalendářního dne prodlení od sjednaného termínu odstranění dle </w:t>
      </w:r>
      <w:r w:rsidR="00407213" w:rsidRPr="00272683">
        <w:t xml:space="preserve">odst. </w:t>
      </w:r>
      <w:r w:rsidRPr="00272683">
        <w:t xml:space="preserve">7.5 </w:t>
      </w:r>
      <w:r w:rsidR="00865DDD" w:rsidRPr="00272683">
        <w:t>Smlouv</w:t>
      </w:r>
      <w:r w:rsidRPr="00272683">
        <w:t>y činí 3.000 Kč každý i započatý kalendářní den prodlení a vadu.</w:t>
      </w:r>
    </w:p>
    <w:p w14:paraId="4F4410A9" w14:textId="20DFE8E9" w:rsidR="00F1737A" w:rsidRDefault="00F1737A" w:rsidP="00F1737A">
      <w:pPr>
        <w:spacing w:after="120"/>
        <w:ind w:left="1985" w:hanging="851"/>
        <w:jc w:val="both"/>
      </w:pPr>
      <w:r w:rsidRPr="00272683">
        <w:t xml:space="preserve">8.1.3.3. </w:t>
      </w:r>
      <w:r w:rsidRPr="00272683">
        <w:tab/>
        <w:t xml:space="preserve">Smluvní pokuta za nedodržení termínu odstranění vady díla v případě podle </w:t>
      </w:r>
      <w:r w:rsidR="00407213" w:rsidRPr="00272683">
        <w:t xml:space="preserve">odst. </w:t>
      </w:r>
      <w:r w:rsidRPr="00272683">
        <w:t xml:space="preserve">7.10 </w:t>
      </w:r>
      <w:r w:rsidR="00865DDD" w:rsidRPr="00272683">
        <w:t>Smlouv</w:t>
      </w:r>
      <w:r w:rsidRPr="00272683">
        <w:t>y činí 10.000 Kč za každý i započatý kalendářní den a vadu.</w:t>
      </w:r>
    </w:p>
    <w:p w14:paraId="01400062" w14:textId="77850364" w:rsidR="00F1737A" w:rsidRDefault="00F1737A" w:rsidP="002266BC">
      <w:pPr>
        <w:spacing w:after="120"/>
        <w:ind w:left="1985" w:hanging="851"/>
        <w:jc w:val="both"/>
      </w:pPr>
      <w:r w:rsidRPr="00272683">
        <w:t>8.1.</w:t>
      </w:r>
      <w:r w:rsidR="00F90394">
        <w:t>3</w:t>
      </w:r>
      <w:r w:rsidRPr="00272683">
        <w:t>.</w:t>
      </w:r>
      <w:r w:rsidR="00F90394">
        <w:t>4.</w:t>
      </w:r>
      <w:r w:rsidR="002266BC">
        <w:tab/>
      </w:r>
      <w:r w:rsidRPr="00272683">
        <w:t xml:space="preserve">Smluvní pokuta za nevyklizení a neuklizení staveniště v termínu dle </w:t>
      </w:r>
      <w:r w:rsidR="00407213" w:rsidRPr="00272683">
        <w:t xml:space="preserve">odst. </w:t>
      </w:r>
      <w:r w:rsidRPr="00272683">
        <w:t>3.</w:t>
      </w:r>
      <w:r w:rsidR="003C2C1D" w:rsidRPr="00272683">
        <w:t>5</w:t>
      </w:r>
      <w:r w:rsidR="002266BC">
        <w:t xml:space="preserve"> </w:t>
      </w:r>
      <w:r w:rsidR="00865DDD" w:rsidRPr="00272683">
        <w:t>Smlouv</w:t>
      </w:r>
      <w:r w:rsidRPr="00272683">
        <w:t>y, a to ve výši 10.000 Kč za každý i započatý kalendářní den prodlení.</w:t>
      </w:r>
    </w:p>
    <w:p w14:paraId="6D3D41CA" w14:textId="77777777" w:rsidR="0043228F" w:rsidRPr="00272683" w:rsidRDefault="00F1737A" w:rsidP="0043228F">
      <w:pPr>
        <w:spacing w:after="120"/>
        <w:ind w:left="567" w:hanging="567"/>
        <w:jc w:val="both"/>
      </w:pPr>
      <w:r w:rsidRPr="00272683">
        <w:t>8.2.</w:t>
      </w:r>
      <w:r w:rsidRPr="00272683">
        <w:tab/>
        <w:t xml:space="preserve">Při porušení předpisů o bezpečnosti práce, dodržení schváleného </w:t>
      </w:r>
      <w:r w:rsidR="0043228F" w:rsidRPr="00272683">
        <w:t xml:space="preserve">plánu BOZP k </w:t>
      </w:r>
      <w:r w:rsidR="00A9332E" w:rsidRPr="00272683">
        <w:t>výstavbě</w:t>
      </w:r>
      <w:r w:rsidRPr="00272683">
        <w:t xml:space="preserve">, požární ochraně a udržování pořádku na staveništi, zapsaném </w:t>
      </w:r>
      <w:r w:rsidR="00A25DC1" w:rsidRPr="00272683">
        <w:t>Objednatel</w:t>
      </w:r>
      <w:r w:rsidRPr="00272683">
        <w:t xml:space="preserve">em nebo zástupcem </w:t>
      </w:r>
      <w:r w:rsidR="00A25DC1" w:rsidRPr="00272683">
        <w:t>Objednatel</w:t>
      </w:r>
      <w:r w:rsidRPr="00272683">
        <w:t xml:space="preserve">e do stavebního deníku a neodstraněném </w:t>
      </w:r>
      <w:r w:rsidR="00A25DC1" w:rsidRPr="00272683">
        <w:t>Zhotovitel</w:t>
      </w:r>
      <w:r w:rsidRPr="00272683">
        <w:t xml:space="preserve">em ani v dodatečně k tomu poskytnuté lhůtě zaplatí </w:t>
      </w:r>
      <w:r w:rsidR="00A25DC1" w:rsidRPr="00272683">
        <w:t>Zhotovitel</w:t>
      </w:r>
      <w:r w:rsidRPr="00272683">
        <w:t xml:space="preserve"> </w:t>
      </w:r>
      <w:r w:rsidR="00A25DC1" w:rsidRPr="00272683">
        <w:t>Objednatel</w:t>
      </w:r>
      <w:r w:rsidRPr="00272683">
        <w:t>i pokutu ve výši 5.000 Kč za každý pří</w:t>
      </w:r>
      <w:r w:rsidR="007908CD">
        <w:t xml:space="preserve">pad. </w:t>
      </w:r>
    </w:p>
    <w:p w14:paraId="6211C24A" w14:textId="77777777" w:rsidR="009661FA" w:rsidRPr="00272683" w:rsidRDefault="0043228F" w:rsidP="0043228F">
      <w:pPr>
        <w:spacing w:after="120"/>
        <w:ind w:left="567" w:hanging="567"/>
        <w:jc w:val="both"/>
      </w:pPr>
      <w:r w:rsidRPr="00272683">
        <w:t>8.3.</w:t>
      </w:r>
      <w:r w:rsidRPr="00272683">
        <w:tab/>
      </w:r>
      <w:r w:rsidR="009661FA" w:rsidRPr="00272683">
        <w:t xml:space="preserve">Pokud </w:t>
      </w:r>
      <w:r w:rsidR="00A25DC1" w:rsidRPr="00272683">
        <w:t>Zhotovitel</w:t>
      </w:r>
      <w:r w:rsidR="009661FA" w:rsidRPr="00272683">
        <w:t xml:space="preserve"> nedodrží podmínky dotčených orgánů a </w:t>
      </w:r>
      <w:r w:rsidR="00A25DC1" w:rsidRPr="00272683">
        <w:t>Objednatel</w:t>
      </w:r>
      <w:r w:rsidR="009661FA" w:rsidRPr="00272683">
        <w:t>i nebo jeho zmocněnci vznikne škoda (např. ve formě penále či pokuty nebo dalš</w:t>
      </w:r>
      <w:r w:rsidR="007908CD">
        <w:t>ích jím vynaložených nákladů na </w:t>
      </w:r>
      <w:r w:rsidR="009661FA" w:rsidRPr="00272683">
        <w:t xml:space="preserve">zastoupení apod.), bude o tuto příslušnou částku </w:t>
      </w:r>
      <w:r w:rsidR="00A25DC1" w:rsidRPr="00272683">
        <w:t>Zhotovitel</w:t>
      </w:r>
      <w:r w:rsidR="009661FA" w:rsidRPr="00272683">
        <w:t xml:space="preserve">i snížena nejbližší platba formou zápočtu vzájemných pohledávek. Pokud </w:t>
      </w:r>
      <w:r w:rsidR="00A25DC1" w:rsidRPr="00272683">
        <w:t>Objednatel</w:t>
      </w:r>
      <w:r w:rsidR="009661FA" w:rsidRPr="00272683">
        <w:t xml:space="preserve">i ze stejného důvodu vznikne </w:t>
      </w:r>
      <w:r w:rsidR="009661FA" w:rsidRPr="00272683">
        <w:lastRenderedPageBreak/>
        <w:t>škoda až</w:t>
      </w:r>
      <w:r w:rsidR="007908CD">
        <w:t> po </w:t>
      </w:r>
      <w:r w:rsidR="009661FA" w:rsidRPr="00272683">
        <w:t xml:space="preserve">zaplacení celé sjednané ceny </w:t>
      </w:r>
      <w:r w:rsidR="00A25DC1" w:rsidRPr="00272683">
        <w:t>Zhotovitel</w:t>
      </w:r>
      <w:r w:rsidR="009661FA" w:rsidRPr="00272683">
        <w:t xml:space="preserve">i, je </w:t>
      </w:r>
      <w:r w:rsidR="00A25DC1" w:rsidRPr="00272683">
        <w:t>Zhotovitel</w:t>
      </w:r>
      <w:r w:rsidR="009661FA" w:rsidRPr="00272683">
        <w:t xml:space="preserve"> povinen tuto škodu </w:t>
      </w:r>
      <w:r w:rsidR="00A25DC1" w:rsidRPr="00272683">
        <w:t>Objednatel</w:t>
      </w:r>
      <w:r w:rsidR="009661FA" w:rsidRPr="00272683">
        <w:t>i uhradit.</w:t>
      </w:r>
    </w:p>
    <w:p w14:paraId="5E577DE7" w14:textId="77777777" w:rsidR="00F1737A" w:rsidRPr="00272683" w:rsidRDefault="0043228F" w:rsidP="0043228F">
      <w:pPr>
        <w:spacing w:after="120"/>
        <w:ind w:left="567" w:hanging="567"/>
        <w:jc w:val="both"/>
      </w:pPr>
      <w:r w:rsidRPr="00272683">
        <w:t>8.4.</w:t>
      </w:r>
      <w:r w:rsidRPr="00272683">
        <w:tab/>
      </w:r>
      <w:r w:rsidR="00F1737A" w:rsidRPr="00272683">
        <w:t xml:space="preserve">Oprávněnost nároku na smluvní pokutu není podmíněna žádnými formálními úkony ze strany </w:t>
      </w:r>
      <w:r w:rsidR="00A25DC1" w:rsidRPr="00272683">
        <w:t>Objednatel</w:t>
      </w:r>
      <w:r w:rsidR="00F1737A" w:rsidRPr="00272683">
        <w:t>e.</w:t>
      </w:r>
    </w:p>
    <w:p w14:paraId="5D85EBC5" w14:textId="77777777" w:rsidR="0043228F" w:rsidRPr="00272683" w:rsidRDefault="00F1737A" w:rsidP="0043228F">
      <w:pPr>
        <w:spacing w:after="120"/>
        <w:ind w:left="567" w:hanging="567"/>
        <w:jc w:val="both"/>
      </w:pPr>
      <w:r w:rsidRPr="00272683">
        <w:t>8.</w:t>
      </w:r>
      <w:r w:rsidR="0043228F" w:rsidRPr="00272683">
        <w:t>5</w:t>
      </w:r>
      <w:r w:rsidRPr="00272683">
        <w:t>.</w:t>
      </w:r>
      <w:r w:rsidRPr="00272683">
        <w:tab/>
      </w:r>
      <w:r w:rsidR="00A25DC1" w:rsidRPr="00272683">
        <w:t>Zhotovitel</w:t>
      </w:r>
      <w:r w:rsidRPr="00272683">
        <w:t xml:space="preserve"> zaplatí smluvní pokutu na účet </w:t>
      </w:r>
      <w:r w:rsidR="00A25DC1" w:rsidRPr="00272683">
        <w:t>Objednatel</w:t>
      </w:r>
      <w:r w:rsidRPr="00272683">
        <w:t xml:space="preserve">e během </w:t>
      </w:r>
      <w:r w:rsidR="003C2C1D" w:rsidRPr="00272683">
        <w:t xml:space="preserve">14 </w:t>
      </w:r>
      <w:r w:rsidRPr="00272683">
        <w:t xml:space="preserve">kalendářních dnů po obdržení vyúčtování smluvní pokuty. </w:t>
      </w:r>
      <w:r w:rsidR="00A25DC1" w:rsidRPr="00272683">
        <w:t>Objednatel</w:t>
      </w:r>
      <w:r w:rsidRPr="00272683">
        <w:t xml:space="preserve"> je oprávněn, zejména v případě, kdy </w:t>
      </w:r>
      <w:r w:rsidR="00A25DC1" w:rsidRPr="00272683">
        <w:t>Zhotovitel</w:t>
      </w:r>
      <w:r w:rsidRPr="00272683">
        <w:t xml:space="preserve"> ve stanovené lhůtě neuhradí smluvní pokutu, odečíst ze svých závazků vůči </w:t>
      </w:r>
      <w:r w:rsidR="00A25DC1" w:rsidRPr="00272683">
        <w:t>Zhotovitel</w:t>
      </w:r>
      <w:r w:rsidRPr="00272683">
        <w:t xml:space="preserve">i své finanční nároky na smluvní pokutu, kterou </w:t>
      </w:r>
      <w:r w:rsidR="00A25DC1" w:rsidRPr="00272683">
        <w:t>Zhotovitel</w:t>
      </w:r>
      <w:r w:rsidRPr="00272683">
        <w:t>i vyúčtuje.</w:t>
      </w:r>
    </w:p>
    <w:p w14:paraId="75B2D122" w14:textId="77777777" w:rsidR="00F1737A" w:rsidRPr="00272683" w:rsidRDefault="0043228F" w:rsidP="0043228F">
      <w:pPr>
        <w:spacing w:after="120"/>
        <w:ind w:left="567" w:hanging="567"/>
        <w:jc w:val="both"/>
      </w:pPr>
      <w:r w:rsidRPr="00272683">
        <w:t>8.6.</w:t>
      </w:r>
      <w:r w:rsidRPr="00272683">
        <w:tab/>
      </w:r>
      <w:r w:rsidR="00F1737A" w:rsidRPr="00272683">
        <w:t xml:space="preserve">Pokud není v ostatních ustanoveních </w:t>
      </w:r>
      <w:r w:rsidR="00865DDD" w:rsidRPr="00272683">
        <w:t>Smlouv</w:t>
      </w:r>
      <w:r w:rsidR="00F1737A" w:rsidRPr="00272683">
        <w:t xml:space="preserve">y řečeno jinak, zaplacení smluvní pokuty </w:t>
      </w:r>
      <w:r w:rsidR="00A25DC1" w:rsidRPr="00272683">
        <w:t>Zhotovitel</w:t>
      </w:r>
      <w:r w:rsidR="00F1737A" w:rsidRPr="00272683">
        <w:t xml:space="preserve">em nezbavuje </w:t>
      </w:r>
      <w:r w:rsidR="00A25DC1" w:rsidRPr="00272683">
        <w:t>Zhotovitel</w:t>
      </w:r>
      <w:r w:rsidR="00F1737A" w:rsidRPr="00272683">
        <w:t xml:space="preserve">e závazku splnit povinnosti dané mu touto </w:t>
      </w:r>
      <w:r w:rsidR="00865DDD" w:rsidRPr="00272683">
        <w:t>Smlouv</w:t>
      </w:r>
      <w:r w:rsidR="00F1737A" w:rsidRPr="00272683">
        <w:t>ou.</w:t>
      </w:r>
    </w:p>
    <w:p w14:paraId="680E0D1F" w14:textId="77777777" w:rsidR="00F1737A" w:rsidRPr="00272683" w:rsidRDefault="00F1737A" w:rsidP="00F1737A">
      <w:pPr>
        <w:pStyle w:val="Zkladntextodsazen"/>
        <w:spacing w:after="120"/>
        <w:ind w:left="567" w:hanging="567"/>
      </w:pPr>
      <w:r w:rsidRPr="00272683">
        <w:t>8.</w:t>
      </w:r>
      <w:r w:rsidR="0043228F" w:rsidRPr="00272683">
        <w:t>7</w:t>
      </w:r>
      <w:r w:rsidRPr="00272683">
        <w:t>.</w:t>
      </w:r>
      <w:r w:rsidRPr="00272683">
        <w:tab/>
        <w:t xml:space="preserve">Jestliže </w:t>
      </w:r>
      <w:r w:rsidR="00A25DC1" w:rsidRPr="00272683">
        <w:t>Objednatel</w:t>
      </w:r>
      <w:r w:rsidRPr="00272683">
        <w:t xml:space="preserve"> neuhradí </w:t>
      </w:r>
      <w:r w:rsidR="00A25DC1" w:rsidRPr="00272683">
        <w:t>Zhotovitel</w:t>
      </w:r>
      <w:r w:rsidRPr="00272683">
        <w:t>i faktury za provedené práce v době jejich splatnosti, zaplatí smluvní pokutu ve výši 0,05 % z nezaplacené částky za každý den prodlení.</w:t>
      </w:r>
    </w:p>
    <w:p w14:paraId="7E1A3D31" w14:textId="77777777" w:rsidR="00F1737A" w:rsidRPr="00272683" w:rsidRDefault="00F1737A" w:rsidP="00F1737A">
      <w:pPr>
        <w:pStyle w:val="Zkladntextodsazen"/>
        <w:spacing w:after="120"/>
        <w:ind w:left="567" w:hanging="567"/>
      </w:pPr>
      <w:r w:rsidRPr="00272683">
        <w:t>8.</w:t>
      </w:r>
      <w:r w:rsidR="0043228F" w:rsidRPr="00272683">
        <w:t>8.</w:t>
      </w:r>
      <w:r w:rsidRPr="00272683">
        <w:tab/>
        <w:t>Zaplacením smluvní pokuty není dotčen nárok na náhradu škody způsobené porušením stejné právní povinnosti.</w:t>
      </w:r>
    </w:p>
    <w:p w14:paraId="4FAA8653" w14:textId="77777777" w:rsidR="00F1737A" w:rsidRPr="00272683" w:rsidRDefault="00F1737A" w:rsidP="003C2C1D">
      <w:pPr>
        <w:spacing w:before="240" w:after="120"/>
        <w:jc w:val="center"/>
        <w:rPr>
          <w:b/>
        </w:rPr>
      </w:pPr>
      <w:r w:rsidRPr="00272683">
        <w:rPr>
          <w:b/>
        </w:rPr>
        <w:t>9. POJIŠTĚNÍ</w:t>
      </w:r>
    </w:p>
    <w:p w14:paraId="5BEFEC00" w14:textId="57FCE7B9" w:rsidR="00F1737A" w:rsidRPr="00272683" w:rsidRDefault="00F1737A" w:rsidP="00F1737A">
      <w:pPr>
        <w:pStyle w:val="Odstavecseseznamem"/>
        <w:shd w:val="clear" w:color="auto" w:fill="FFFFFF"/>
        <w:tabs>
          <w:tab w:val="left" w:pos="0"/>
          <w:tab w:val="left" w:pos="9072"/>
        </w:tabs>
        <w:spacing w:after="120"/>
        <w:ind w:left="567" w:right="1" w:hanging="567"/>
        <w:rPr>
          <w:color w:val="000000"/>
        </w:rPr>
      </w:pPr>
      <w:r w:rsidRPr="00272683">
        <w:rPr>
          <w:color w:val="000000"/>
          <w:spacing w:val="-1"/>
        </w:rPr>
        <w:t xml:space="preserve">9.1. </w:t>
      </w:r>
      <w:r w:rsidRPr="00272683">
        <w:rPr>
          <w:color w:val="000000"/>
          <w:spacing w:val="-1"/>
        </w:rPr>
        <w:tab/>
      </w:r>
      <w:r w:rsidR="00A25DC1" w:rsidRPr="00272683">
        <w:rPr>
          <w:color w:val="000000"/>
          <w:spacing w:val="-1"/>
        </w:rPr>
        <w:t>Zhotovitel</w:t>
      </w:r>
      <w:r w:rsidRPr="00272683">
        <w:rPr>
          <w:color w:val="000000"/>
          <w:spacing w:val="-1"/>
        </w:rPr>
        <w:t xml:space="preserve"> je povinen mít nejpozději v den předcházející dni podpisu </w:t>
      </w:r>
      <w:r w:rsidR="00865DDD" w:rsidRPr="00272683">
        <w:rPr>
          <w:color w:val="000000"/>
          <w:spacing w:val="-2"/>
        </w:rPr>
        <w:t>Smlouv</w:t>
      </w:r>
      <w:r w:rsidRPr="00272683">
        <w:rPr>
          <w:color w:val="000000"/>
          <w:spacing w:val="-2"/>
        </w:rPr>
        <w:t xml:space="preserve">y uzavřenou pojistnou smlouvu, jejímž předmětem je pojištění odpovědnosti za škodu </w:t>
      </w:r>
      <w:r w:rsidRPr="00272683">
        <w:rPr>
          <w:color w:val="000000"/>
        </w:rPr>
        <w:t xml:space="preserve">způsobenou </w:t>
      </w:r>
      <w:r w:rsidR="00A25DC1" w:rsidRPr="00272683">
        <w:rPr>
          <w:color w:val="000000"/>
        </w:rPr>
        <w:t>Zhotovitel</w:t>
      </w:r>
      <w:r w:rsidRPr="00272683">
        <w:rPr>
          <w:color w:val="000000"/>
        </w:rPr>
        <w:t xml:space="preserve">em třetí osobě v souvislosti s výkonem jeho činnosti, ve výši nejméně </w:t>
      </w:r>
      <w:r w:rsidR="009E3E4D">
        <w:rPr>
          <w:color w:val="000000"/>
        </w:rPr>
        <w:t>7</w:t>
      </w:r>
      <w:r w:rsidRPr="00272683">
        <w:rPr>
          <w:color w:val="000000"/>
          <w:spacing w:val="-1"/>
        </w:rPr>
        <w:t>.000.000 Kč,</w:t>
      </w:r>
      <w:r w:rsidRPr="00272683">
        <w:rPr>
          <w:b/>
          <w:bCs/>
          <w:color w:val="000000"/>
          <w:spacing w:val="-1"/>
        </w:rPr>
        <w:t xml:space="preserve"> </w:t>
      </w:r>
      <w:r w:rsidRPr="00272683">
        <w:rPr>
          <w:color w:val="000000"/>
          <w:spacing w:val="-1"/>
        </w:rPr>
        <w:t>jejíž prostá kopie nebo prostá kopie pojistného certifikátu je přílohou č.</w:t>
      </w:r>
      <w:r w:rsidRPr="00272683">
        <w:rPr>
          <w:color w:val="FF0000"/>
          <w:spacing w:val="-1"/>
        </w:rPr>
        <w:t xml:space="preserve"> </w:t>
      </w:r>
      <w:r w:rsidRPr="00272683">
        <w:rPr>
          <w:spacing w:val="-1"/>
        </w:rPr>
        <w:t>4</w:t>
      </w:r>
      <w:r w:rsidRPr="00272683">
        <w:rPr>
          <w:color w:val="000000"/>
          <w:spacing w:val="-1"/>
        </w:rPr>
        <w:t xml:space="preserve"> </w:t>
      </w:r>
      <w:r w:rsidR="00865DDD" w:rsidRPr="00272683">
        <w:rPr>
          <w:color w:val="000000"/>
        </w:rPr>
        <w:t>Smlouv</w:t>
      </w:r>
      <w:r w:rsidRPr="00272683">
        <w:rPr>
          <w:color w:val="000000"/>
        </w:rPr>
        <w:t xml:space="preserve">y. </w:t>
      </w:r>
      <w:r w:rsidRPr="00272683">
        <w:t xml:space="preserve">Pojištění odpovědnosti za škodu způsobenou </w:t>
      </w:r>
      <w:r w:rsidR="00A25DC1" w:rsidRPr="00272683">
        <w:t>Zhotovitel</w:t>
      </w:r>
      <w:r w:rsidRPr="00272683">
        <w:t xml:space="preserve">em třetím osobám musí být sjednáno mezi </w:t>
      </w:r>
      <w:r w:rsidR="00A25DC1" w:rsidRPr="00272683">
        <w:t>Zhotovitel</w:t>
      </w:r>
      <w:r w:rsidRPr="00272683">
        <w:t xml:space="preserve">em jako pojištěným a pojišťovnou pro případ odpovědnosti </w:t>
      </w:r>
      <w:r w:rsidR="00A25DC1" w:rsidRPr="00272683">
        <w:t>Zhotovitel</w:t>
      </w:r>
      <w:r w:rsidRPr="00272683">
        <w:t xml:space="preserve">e za škodu, která může nastat v souvislosti s prováděním činnosti </w:t>
      </w:r>
      <w:r w:rsidR="00A25DC1" w:rsidRPr="00272683">
        <w:t>Zhotovitel</w:t>
      </w:r>
      <w:r w:rsidRPr="00272683">
        <w:t xml:space="preserve">e dle </w:t>
      </w:r>
      <w:r w:rsidR="00865DDD" w:rsidRPr="00272683">
        <w:t>Smlouv</w:t>
      </w:r>
      <w:r w:rsidR="007908CD">
        <w:t>y, s tím, že </w:t>
      </w:r>
      <w:r w:rsidR="00A25DC1" w:rsidRPr="00272683">
        <w:t>Zhotovitel</w:t>
      </w:r>
      <w:r w:rsidRPr="00272683">
        <w:t xml:space="preserve"> je odpovědný za škodu, která je výsledkem jeho činností nebo vyplývá z porušení obecně závazných právních předpisů a </w:t>
      </w:r>
      <w:r w:rsidR="00865DDD" w:rsidRPr="00272683">
        <w:t>Smlouv</w:t>
      </w:r>
      <w:r w:rsidRPr="00272683">
        <w:t xml:space="preserve">y. </w:t>
      </w:r>
      <w:r w:rsidR="00A25DC1" w:rsidRPr="00272683">
        <w:rPr>
          <w:color w:val="000000"/>
        </w:rPr>
        <w:t>Zhotovitel</w:t>
      </w:r>
      <w:r w:rsidRPr="00272683">
        <w:rPr>
          <w:color w:val="000000"/>
        </w:rPr>
        <w:t xml:space="preserve"> se zavazuje, že po celou dobu trvání </w:t>
      </w:r>
      <w:r w:rsidR="00865DDD" w:rsidRPr="00272683">
        <w:rPr>
          <w:color w:val="000000"/>
        </w:rPr>
        <w:t>Smlouv</w:t>
      </w:r>
      <w:r w:rsidRPr="00272683">
        <w:rPr>
          <w:color w:val="000000"/>
        </w:rPr>
        <w:t xml:space="preserve">y do chvíle ukončení </w:t>
      </w:r>
      <w:r w:rsidRPr="00272683">
        <w:rPr>
          <w:color w:val="000000"/>
          <w:spacing w:val="-2"/>
        </w:rPr>
        <w:t>záruční doby bude pojištěn ve smyslu tohoto ustanovení a</w:t>
      </w:r>
      <w:r w:rsidR="007908CD">
        <w:rPr>
          <w:color w:val="000000"/>
          <w:spacing w:val="-2"/>
        </w:rPr>
        <w:t> že </w:t>
      </w:r>
      <w:r w:rsidRPr="00272683">
        <w:rPr>
          <w:color w:val="000000"/>
          <w:spacing w:val="-2"/>
        </w:rPr>
        <w:t xml:space="preserve">nedojde ke snížení pojistného plnění </w:t>
      </w:r>
      <w:r w:rsidRPr="00272683">
        <w:rPr>
          <w:color w:val="000000"/>
        </w:rPr>
        <w:t>pod částku uvedenou v předchozí větě.</w:t>
      </w:r>
    </w:p>
    <w:p w14:paraId="1E3DB1A4" w14:textId="77777777" w:rsidR="00F1737A" w:rsidRPr="00272683" w:rsidRDefault="00F1737A" w:rsidP="00F1737A">
      <w:pPr>
        <w:spacing w:after="120"/>
        <w:ind w:left="567" w:hanging="567"/>
        <w:jc w:val="both"/>
      </w:pPr>
      <w:r w:rsidRPr="00272683">
        <w:t>9.2.</w:t>
      </w:r>
      <w:r w:rsidRPr="00272683">
        <w:tab/>
      </w:r>
      <w:r w:rsidR="00A25DC1" w:rsidRPr="00272683">
        <w:t>Zhotovitel</w:t>
      </w:r>
      <w:r w:rsidRPr="00272683">
        <w:t xml:space="preserve"> je povinen dodat </w:t>
      </w:r>
      <w:r w:rsidR="00A25DC1" w:rsidRPr="00272683">
        <w:t>Objednatel</w:t>
      </w:r>
      <w:r w:rsidRPr="00272683">
        <w:t>i na jeho žádost příslušné doklady o pojištění jako důkaz, že požadované pojištění je plně platné a účinné.</w:t>
      </w:r>
    </w:p>
    <w:p w14:paraId="3FD49ACC" w14:textId="77777777" w:rsidR="00F1737A" w:rsidRPr="00272683" w:rsidRDefault="00F1737A" w:rsidP="00F1737A">
      <w:pPr>
        <w:spacing w:after="120"/>
        <w:ind w:left="567" w:hanging="567"/>
        <w:jc w:val="both"/>
      </w:pPr>
      <w:r w:rsidRPr="00272683">
        <w:t>9.3.</w:t>
      </w:r>
      <w:r w:rsidRPr="00272683">
        <w:tab/>
        <w:t xml:space="preserve">Ustanovení </w:t>
      </w:r>
      <w:r w:rsidR="00407213" w:rsidRPr="00272683">
        <w:t xml:space="preserve">čl. </w:t>
      </w:r>
      <w:r w:rsidRPr="00272683">
        <w:t xml:space="preserve">9 </w:t>
      </w:r>
      <w:r w:rsidR="00865DDD" w:rsidRPr="00272683">
        <w:t>Smlouv</w:t>
      </w:r>
      <w:r w:rsidR="00407213" w:rsidRPr="00272683">
        <w:t xml:space="preserve">y </w:t>
      </w:r>
      <w:r w:rsidRPr="00272683">
        <w:t xml:space="preserve">nezbavuje </w:t>
      </w:r>
      <w:r w:rsidR="00A25DC1" w:rsidRPr="00272683">
        <w:t>Zhotovitel</w:t>
      </w:r>
      <w:r w:rsidRPr="00272683">
        <w:t xml:space="preserve">e odpovědnosti a povinností daných mu touto </w:t>
      </w:r>
      <w:r w:rsidR="00865DDD" w:rsidRPr="00272683">
        <w:t>Smlouv</w:t>
      </w:r>
      <w:r w:rsidRPr="00272683">
        <w:t>ou.</w:t>
      </w:r>
    </w:p>
    <w:p w14:paraId="5A43631E" w14:textId="77777777" w:rsidR="007908CD" w:rsidRDefault="007908CD" w:rsidP="00F1737A">
      <w:pPr>
        <w:spacing w:after="120"/>
        <w:jc w:val="center"/>
        <w:rPr>
          <w:b/>
        </w:rPr>
      </w:pPr>
    </w:p>
    <w:p w14:paraId="015D4220" w14:textId="77777777" w:rsidR="00F1737A" w:rsidRPr="00272683" w:rsidRDefault="00F1737A" w:rsidP="00F1737A">
      <w:pPr>
        <w:spacing w:after="120"/>
        <w:jc w:val="center"/>
        <w:rPr>
          <w:b/>
        </w:rPr>
      </w:pPr>
      <w:r w:rsidRPr="00272683">
        <w:rPr>
          <w:b/>
        </w:rPr>
        <w:t xml:space="preserve">10. SPOLUPŮSOBENÍ </w:t>
      </w:r>
      <w:r w:rsidR="00A25DC1" w:rsidRPr="00272683">
        <w:rPr>
          <w:b/>
        </w:rPr>
        <w:t>OBJEDNATEL</w:t>
      </w:r>
      <w:r w:rsidRPr="00272683">
        <w:rPr>
          <w:b/>
        </w:rPr>
        <w:t>E</w:t>
      </w:r>
    </w:p>
    <w:p w14:paraId="71BE8756" w14:textId="77777777" w:rsidR="00F1737A" w:rsidRPr="00272683" w:rsidRDefault="00F1737A" w:rsidP="00F1737A">
      <w:pPr>
        <w:spacing w:after="120"/>
        <w:ind w:left="567" w:hanging="567"/>
        <w:jc w:val="both"/>
      </w:pPr>
      <w:r w:rsidRPr="00272683">
        <w:t>10.1.</w:t>
      </w:r>
      <w:r w:rsidRPr="00272683">
        <w:tab/>
      </w:r>
      <w:r w:rsidR="00A25DC1" w:rsidRPr="00272683">
        <w:t>Zhotovitel</w:t>
      </w:r>
      <w:r w:rsidRPr="00272683">
        <w:t xml:space="preserve"> si sám a na vlastní náklady obstará všechny věci a doklady potřebné pro řádné a úplné provedení díla s výjimkou těch, k jejichž obstarání se zavázal </w:t>
      </w:r>
      <w:r w:rsidR="00A25DC1" w:rsidRPr="00272683">
        <w:t>Objednatel</w:t>
      </w:r>
      <w:r w:rsidRPr="00272683">
        <w:t xml:space="preserve"> v bodě </w:t>
      </w:r>
      <w:r w:rsidR="00407213" w:rsidRPr="00272683">
        <w:t xml:space="preserve">odst. </w:t>
      </w:r>
      <w:r w:rsidRPr="00272683">
        <w:t xml:space="preserve"> 10.2 </w:t>
      </w:r>
      <w:r w:rsidR="00865DDD" w:rsidRPr="00272683">
        <w:t>Smlouv</w:t>
      </w:r>
      <w:r w:rsidRPr="00272683">
        <w:t>y.</w:t>
      </w:r>
    </w:p>
    <w:p w14:paraId="355AD38C" w14:textId="77777777" w:rsidR="00F1737A" w:rsidRPr="00272683" w:rsidRDefault="00F1737A" w:rsidP="00F1737A">
      <w:pPr>
        <w:ind w:left="567" w:hanging="567"/>
        <w:jc w:val="both"/>
      </w:pPr>
      <w:r w:rsidRPr="00272683">
        <w:t>10.2.</w:t>
      </w:r>
      <w:r w:rsidRPr="00272683">
        <w:tab/>
      </w:r>
      <w:r w:rsidR="00A25DC1" w:rsidRPr="00272683">
        <w:t>Objednatel</w:t>
      </w:r>
      <w:r w:rsidRPr="00272683">
        <w:t xml:space="preserve"> poskytne </w:t>
      </w:r>
      <w:r w:rsidR="00A25DC1" w:rsidRPr="00272683">
        <w:t>Zhotovitel</w:t>
      </w:r>
      <w:r w:rsidRPr="00272683">
        <w:t>i pro plnění předmětu díla toto spolupůsobení v těchto termínech</w:t>
      </w:r>
    </w:p>
    <w:p w14:paraId="7872770D" w14:textId="77777777" w:rsidR="00F1737A" w:rsidRPr="00272683" w:rsidRDefault="007908CD" w:rsidP="00F1737A">
      <w:pPr>
        <w:pStyle w:val="Odstavecseseznamem"/>
        <w:numPr>
          <w:ilvl w:val="0"/>
          <w:numId w:val="11"/>
        </w:numPr>
        <w:ind w:left="993" w:hanging="426"/>
      </w:pPr>
      <w:r>
        <w:t>p</w:t>
      </w:r>
      <w:r w:rsidR="00F1737A" w:rsidRPr="00272683">
        <w:t xml:space="preserve">rojektovou dokumentaci ve dvou kompletních vyhotoveních k datu podpisu </w:t>
      </w:r>
      <w:r w:rsidR="00865DDD" w:rsidRPr="00272683">
        <w:t>Sm</w:t>
      </w:r>
      <w:r w:rsidR="00F1737A" w:rsidRPr="00272683">
        <w:t>louvy,</w:t>
      </w:r>
    </w:p>
    <w:p w14:paraId="5A4E1BB7" w14:textId="77777777" w:rsidR="00F1737A" w:rsidRPr="00272683" w:rsidRDefault="00F1737A" w:rsidP="00F1737A">
      <w:pPr>
        <w:pStyle w:val="Odstavecseseznamem"/>
        <w:numPr>
          <w:ilvl w:val="0"/>
          <w:numId w:val="11"/>
        </w:numPr>
        <w:ind w:left="993" w:hanging="426"/>
      </w:pPr>
      <w:r w:rsidRPr="00272683">
        <w:t>p</w:t>
      </w:r>
      <w:r w:rsidR="00F8520E" w:rsidRPr="00272683">
        <w:t>l</w:t>
      </w:r>
      <w:r w:rsidRPr="00272683">
        <w:t xml:space="preserve">atné stavební povolení stavby včetně dokladové části k datu podpisu </w:t>
      </w:r>
      <w:r w:rsidR="00865DDD" w:rsidRPr="00272683">
        <w:t>Smlouvy</w:t>
      </w:r>
      <w:r w:rsidR="00F8520E" w:rsidRPr="00272683">
        <w:t xml:space="preserve"> a územní rozhodnutí</w:t>
      </w:r>
      <w:r w:rsidRPr="00272683">
        <w:t>.</w:t>
      </w:r>
    </w:p>
    <w:p w14:paraId="018A2E33" w14:textId="77777777" w:rsidR="00F1737A" w:rsidRPr="00272683" w:rsidRDefault="00F1737A" w:rsidP="0043228F">
      <w:pPr>
        <w:spacing w:after="120"/>
        <w:ind w:left="567" w:hanging="567"/>
        <w:jc w:val="both"/>
      </w:pPr>
      <w:r w:rsidRPr="00272683">
        <w:t>10.3.</w:t>
      </w:r>
      <w:r w:rsidRPr="00272683">
        <w:tab/>
      </w:r>
      <w:r w:rsidR="00A25DC1" w:rsidRPr="00272683">
        <w:t>Zhotovitel</w:t>
      </w:r>
      <w:r w:rsidRPr="00272683">
        <w:t xml:space="preserve"> je povinen se seznámit se všemi informacemi, údaji a jinými dokumenty, které jsou součástí </w:t>
      </w:r>
      <w:r w:rsidR="00865DDD" w:rsidRPr="00272683">
        <w:t>Smlouvy</w:t>
      </w:r>
      <w:r w:rsidRPr="00272683">
        <w:t xml:space="preserve"> nebo byly v souvislosti s ní poskytnuty </w:t>
      </w:r>
      <w:r w:rsidR="00A25DC1" w:rsidRPr="00272683">
        <w:t>Objednatel</w:t>
      </w:r>
      <w:r w:rsidRPr="00272683">
        <w:t xml:space="preserve">em </w:t>
      </w:r>
      <w:r w:rsidR="00A25DC1" w:rsidRPr="00272683">
        <w:t>Zhotovitel</w:t>
      </w:r>
      <w:r w:rsidR="007908CD">
        <w:t>i. Pokud by </w:t>
      </w:r>
      <w:r w:rsidRPr="00272683">
        <w:t xml:space="preserve">některé informace, údaje nebo hodnoty dodané </w:t>
      </w:r>
      <w:r w:rsidR="00A25DC1" w:rsidRPr="00272683">
        <w:t>Objednatel</w:t>
      </w:r>
      <w:r w:rsidRPr="00272683">
        <w:t xml:space="preserve">em nebyly dostatečné nebo kompletní, aby dovolily provádění díla, je v takovém případě povinností </w:t>
      </w:r>
      <w:r w:rsidR="00A25DC1" w:rsidRPr="00272683">
        <w:t>Zhotovitel</w:t>
      </w:r>
      <w:r w:rsidRPr="00272683">
        <w:t xml:space="preserve">e upozornit </w:t>
      </w:r>
      <w:r w:rsidR="00A25DC1" w:rsidRPr="00272683">
        <w:t>Objednatel</w:t>
      </w:r>
      <w:r w:rsidRPr="00272683">
        <w:t>e na tuto skutečnost.</w:t>
      </w:r>
    </w:p>
    <w:p w14:paraId="2D1B1187" w14:textId="77777777" w:rsidR="007908CD" w:rsidRDefault="007908CD" w:rsidP="00F1737A">
      <w:pPr>
        <w:spacing w:after="120"/>
        <w:jc w:val="center"/>
        <w:rPr>
          <w:b/>
        </w:rPr>
      </w:pPr>
    </w:p>
    <w:p w14:paraId="094604EF" w14:textId="77777777" w:rsidR="009E3E4D" w:rsidRDefault="009E3E4D" w:rsidP="00F1737A">
      <w:pPr>
        <w:spacing w:after="120"/>
        <w:jc w:val="center"/>
        <w:rPr>
          <w:b/>
        </w:rPr>
      </w:pPr>
    </w:p>
    <w:p w14:paraId="027C27F6" w14:textId="77777777" w:rsidR="00F1737A" w:rsidRPr="00272683" w:rsidRDefault="00F1737A" w:rsidP="00F1737A">
      <w:pPr>
        <w:spacing w:after="120"/>
        <w:jc w:val="center"/>
        <w:rPr>
          <w:b/>
        </w:rPr>
      </w:pPr>
      <w:r w:rsidRPr="00272683">
        <w:rPr>
          <w:b/>
        </w:rPr>
        <w:t>11. NÁHRADA ŠKODY</w:t>
      </w:r>
    </w:p>
    <w:p w14:paraId="7015C505" w14:textId="77777777" w:rsidR="00F1737A" w:rsidRPr="00272683" w:rsidRDefault="00F1737A" w:rsidP="00F1737A">
      <w:pPr>
        <w:spacing w:after="120"/>
        <w:ind w:left="567" w:hanging="567"/>
        <w:jc w:val="both"/>
      </w:pPr>
      <w:r w:rsidRPr="00272683">
        <w:t>11.1.</w:t>
      </w:r>
      <w:r w:rsidRPr="00272683">
        <w:tab/>
      </w:r>
      <w:r w:rsidR="00A25DC1" w:rsidRPr="00272683">
        <w:t>Zhotovitel</w:t>
      </w:r>
      <w:r w:rsidRPr="00272683">
        <w:t xml:space="preserve"> nese nebezpečí škody na zhotovované věci (díle nebo jakékoliv jeho části) od předání a převzetí místa provádění díla do ukončení díla na základě protokolárního předání a vyklizení místa jeho provádění.</w:t>
      </w:r>
    </w:p>
    <w:p w14:paraId="0E343F4E" w14:textId="77777777" w:rsidR="00F1737A" w:rsidRPr="00272683" w:rsidRDefault="00F1737A" w:rsidP="00F1737A">
      <w:pPr>
        <w:spacing w:after="120"/>
        <w:ind w:left="567" w:hanging="567"/>
        <w:jc w:val="both"/>
      </w:pPr>
      <w:r w:rsidRPr="00272683">
        <w:t>11.2.</w:t>
      </w:r>
      <w:r w:rsidRPr="00272683">
        <w:tab/>
        <w:t xml:space="preserve">Vznikne-li na díle nebo jakékoliv části díla škoda, ztráta nebo jakákoliv jiná újma v době do předání díla </w:t>
      </w:r>
      <w:r w:rsidR="00A25DC1" w:rsidRPr="00272683">
        <w:t>Objednatel</w:t>
      </w:r>
      <w:r w:rsidRPr="00272683">
        <w:t xml:space="preserve">i, s výjimkou případů vymezených v ustanovení </w:t>
      </w:r>
      <w:r w:rsidR="00407213" w:rsidRPr="00272683">
        <w:t xml:space="preserve">čl. </w:t>
      </w:r>
      <w:r w:rsidRPr="00272683">
        <w:t xml:space="preserve">13 </w:t>
      </w:r>
      <w:r w:rsidR="00865DDD" w:rsidRPr="00272683">
        <w:t>Smlouv</w:t>
      </w:r>
      <w:r w:rsidRPr="00272683">
        <w:t xml:space="preserve">y, odstraní </w:t>
      </w:r>
      <w:r w:rsidR="00A25DC1" w:rsidRPr="00272683">
        <w:t>Zhotovitel</w:t>
      </w:r>
      <w:r w:rsidRPr="00272683">
        <w:t xml:space="preserve"> na své náklady vzniklou škodu, ztrátu nebo jinou újmu a uvede dílo nebo jeho části včetně věcí ve všech ohledech do bezvadného stavu a do souladu s podmínkami </w:t>
      </w:r>
      <w:r w:rsidR="00865DDD" w:rsidRPr="00272683">
        <w:t>Smlouv</w:t>
      </w:r>
      <w:r w:rsidRPr="00272683">
        <w:t>y.</w:t>
      </w:r>
    </w:p>
    <w:p w14:paraId="056D441E" w14:textId="77777777" w:rsidR="00F1737A" w:rsidRPr="00272683" w:rsidRDefault="00F1737A" w:rsidP="00F1737A">
      <w:pPr>
        <w:spacing w:after="120"/>
        <w:ind w:left="567" w:hanging="567"/>
        <w:jc w:val="both"/>
      </w:pPr>
      <w:r w:rsidRPr="00272683">
        <w:t>11.3.</w:t>
      </w:r>
      <w:r w:rsidRPr="00272683">
        <w:tab/>
      </w:r>
      <w:r w:rsidR="00A25DC1" w:rsidRPr="00272683">
        <w:t>Zhotovitel</w:t>
      </w:r>
      <w:r w:rsidRPr="00272683">
        <w:t xml:space="preserve"> je rovněž odpovědný za jakékoliv ztráty nebo škody na díle či majetku </w:t>
      </w:r>
      <w:r w:rsidR="00A25DC1" w:rsidRPr="00272683">
        <w:t>Objednatel</w:t>
      </w:r>
      <w:r w:rsidRPr="00272683">
        <w:t xml:space="preserve">e a poddodavatelů </w:t>
      </w:r>
      <w:r w:rsidR="00A25DC1" w:rsidRPr="00272683">
        <w:t>Objednatel</w:t>
      </w:r>
      <w:r w:rsidRPr="00272683">
        <w:t xml:space="preserve">e, způsobené </w:t>
      </w:r>
      <w:r w:rsidR="00A25DC1" w:rsidRPr="00272683">
        <w:t>Zhotovitel</w:t>
      </w:r>
      <w:r w:rsidRPr="00272683">
        <w:t xml:space="preserve">em nebo jeho poddodavateli v průběhu provádění jakýchkoliv prací a služeb při plnění nebo v souvislosti s plněním povinností podle </w:t>
      </w:r>
      <w:r w:rsidR="00865DDD" w:rsidRPr="00272683">
        <w:t>Smlouv</w:t>
      </w:r>
      <w:r w:rsidRPr="00272683">
        <w:t xml:space="preserve">y, včetně povinností podle ustanovení </w:t>
      </w:r>
      <w:r w:rsidR="00407213" w:rsidRPr="00272683">
        <w:t xml:space="preserve">čl. </w:t>
      </w:r>
      <w:r w:rsidRPr="00272683">
        <w:t xml:space="preserve">7 </w:t>
      </w:r>
      <w:r w:rsidR="00A25DC1" w:rsidRPr="00272683">
        <w:t>S</w:t>
      </w:r>
      <w:r w:rsidRPr="00272683">
        <w:t>mlouvy.</w:t>
      </w:r>
    </w:p>
    <w:p w14:paraId="4BDAEFE4" w14:textId="77777777" w:rsidR="00F1737A" w:rsidRPr="00272683" w:rsidRDefault="00F1737A" w:rsidP="00F1737A">
      <w:pPr>
        <w:spacing w:after="120"/>
        <w:ind w:left="567" w:hanging="567"/>
        <w:jc w:val="both"/>
      </w:pPr>
      <w:r w:rsidRPr="00272683">
        <w:t>11.4.</w:t>
      </w:r>
      <w:r w:rsidRPr="00272683">
        <w:tab/>
        <w:t xml:space="preserve">Porušením povinnosti </w:t>
      </w:r>
      <w:r w:rsidR="00A25DC1" w:rsidRPr="00272683">
        <w:t>Zhotovitel</w:t>
      </w:r>
      <w:r w:rsidRPr="00272683">
        <w:t xml:space="preserve">e zajištěné smluvní pokutou není dotčeno právo </w:t>
      </w:r>
      <w:r w:rsidR="00A25DC1" w:rsidRPr="00272683">
        <w:t>Objednatel</w:t>
      </w:r>
      <w:r w:rsidRPr="00272683">
        <w:t>e na náhradu vzniklé škody v plné prokázané výši.</w:t>
      </w:r>
    </w:p>
    <w:p w14:paraId="2931D220" w14:textId="77777777" w:rsidR="007908CD" w:rsidRDefault="007908CD" w:rsidP="009661FA">
      <w:pPr>
        <w:spacing w:before="240" w:after="120"/>
        <w:jc w:val="center"/>
        <w:rPr>
          <w:b/>
        </w:rPr>
      </w:pPr>
    </w:p>
    <w:p w14:paraId="7756D65C" w14:textId="77777777" w:rsidR="00F1737A" w:rsidRPr="00272683" w:rsidRDefault="007908CD" w:rsidP="009661FA">
      <w:pPr>
        <w:spacing w:before="240" w:after="120"/>
        <w:jc w:val="center"/>
        <w:rPr>
          <w:b/>
        </w:rPr>
      </w:pPr>
      <w:r>
        <w:rPr>
          <w:b/>
        </w:rPr>
        <w:t xml:space="preserve">12. VLASTNICKÉ </w:t>
      </w:r>
      <w:r w:rsidR="00F1737A" w:rsidRPr="00272683">
        <w:rPr>
          <w:b/>
        </w:rPr>
        <w:t>PRÁVO</w:t>
      </w:r>
    </w:p>
    <w:p w14:paraId="596A853A" w14:textId="77777777" w:rsidR="0043228F" w:rsidRPr="00272683" w:rsidRDefault="00F1737A" w:rsidP="0043228F">
      <w:pPr>
        <w:spacing w:after="120"/>
        <w:ind w:left="567" w:hanging="567"/>
        <w:jc w:val="both"/>
      </w:pPr>
      <w:r w:rsidRPr="00272683">
        <w:t xml:space="preserve">12.1. </w:t>
      </w:r>
      <w:r w:rsidR="0043228F" w:rsidRPr="00272683">
        <w:t>Vlastnické právo k věcem určeným pro dílo nabývá Objednatel okamžikem jejich zabudování do místa provádění stavebních prací</w:t>
      </w:r>
      <w:r w:rsidR="007908CD">
        <w:t>,</w:t>
      </w:r>
      <w:r w:rsidR="0043228F" w:rsidRPr="00272683">
        <w:t xml:space="preserve"> resp. i okamžikem jejich montáže zde, použitím pro účel údržby, opravy nebo úpravy. Zhotovitel sjednává v případném poddodavatelském systému vlastnický režim, který není v kolizi s vlastnickým režimem podle Smlouvy.</w:t>
      </w:r>
    </w:p>
    <w:p w14:paraId="6685DB02" w14:textId="77777777" w:rsidR="0043228F" w:rsidRPr="00272683" w:rsidRDefault="0043228F" w:rsidP="0043228F">
      <w:pPr>
        <w:spacing w:after="120"/>
        <w:ind w:left="567" w:hanging="567"/>
        <w:jc w:val="both"/>
      </w:pPr>
      <w:r w:rsidRPr="00272683">
        <w:t>12.2. Zhotovitel vykonává po dobu od přechodu vlastnického práva podle odstavce 12.1. tohoto článku do předání a převzetí plnění nad takto vzniklým vlastnictvím Objednatele správu. Výkon správy končí okamžikem řádného předání a převzetí plnění podle Smlouvy Objednatelem.</w:t>
      </w:r>
    </w:p>
    <w:p w14:paraId="382FCCDE" w14:textId="77777777" w:rsidR="0043228F" w:rsidRPr="00272683" w:rsidRDefault="0043228F" w:rsidP="0043228F">
      <w:pPr>
        <w:spacing w:after="120"/>
        <w:ind w:left="567" w:hanging="567"/>
        <w:jc w:val="both"/>
      </w:pPr>
      <w:r w:rsidRPr="00272683">
        <w:t xml:space="preserve">12.3. </w:t>
      </w:r>
      <w:r w:rsidRPr="00272683">
        <w:tab/>
        <w:t xml:space="preserve">Nebezpečí škody na Objednatelem Zhotoviteli předaných věcech, včetně stavby vlastní, nese Zhotovitel. Předáním a převzetím předmětu díla přechází nebezpečí škody na převzatém předmětu díla na Objednatele. </w:t>
      </w:r>
    </w:p>
    <w:p w14:paraId="1CD34521" w14:textId="77777777" w:rsidR="00F1737A" w:rsidRPr="00272683" w:rsidRDefault="0043228F" w:rsidP="0043228F">
      <w:pPr>
        <w:spacing w:after="120"/>
        <w:ind w:left="567" w:hanging="567"/>
        <w:jc w:val="both"/>
      </w:pPr>
      <w:r w:rsidRPr="00272683">
        <w:t xml:space="preserve">12.4. </w:t>
      </w:r>
      <w:r w:rsidR="00F1737A" w:rsidRPr="00272683">
        <w:t xml:space="preserve">Ve vztahu, v jakém je předmětné dílo autorským dílem, uděluje </w:t>
      </w:r>
      <w:r w:rsidR="00A25DC1" w:rsidRPr="00272683">
        <w:t>Zhotovitel</w:t>
      </w:r>
      <w:r w:rsidR="00F1737A" w:rsidRPr="00272683">
        <w:t xml:space="preserve"> </w:t>
      </w:r>
      <w:r w:rsidR="00A25DC1" w:rsidRPr="00272683">
        <w:t>Objednatel</w:t>
      </w:r>
      <w:r w:rsidR="00F1737A" w:rsidRPr="00272683">
        <w:t xml:space="preserve">i oprávnění k jeho bezplatnému užití v nijak neomezeném rozsahu s tím, že sám </w:t>
      </w:r>
      <w:r w:rsidR="00A25DC1" w:rsidRPr="00272683">
        <w:t>Zhotovitel</w:t>
      </w:r>
      <w:r w:rsidR="00F1737A" w:rsidRPr="00272683">
        <w:t xml:space="preserve"> je oprávněn toto dílo užít a poskytnout licenci jinému jen po předchozím písemném souhlasu </w:t>
      </w:r>
      <w:r w:rsidR="00A25DC1" w:rsidRPr="00272683">
        <w:t>Objednatel</w:t>
      </w:r>
      <w:r w:rsidR="00F1737A" w:rsidRPr="00272683">
        <w:t>e.</w:t>
      </w:r>
    </w:p>
    <w:p w14:paraId="700FCCB7" w14:textId="118D1581" w:rsidR="00F1737A" w:rsidRDefault="00F1737A" w:rsidP="0043228F">
      <w:pPr>
        <w:spacing w:after="120"/>
        <w:ind w:left="567" w:hanging="567"/>
        <w:jc w:val="both"/>
      </w:pPr>
      <w:r w:rsidRPr="00272683">
        <w:t>12.</w:t>
      </w:r>
      <w:r w:rsidR="0043228F" w:rsidRPr="00272683">
        <w:t>5</w:t>
      </w:r>
      <w:r w:rsidRPr="00272683">
        <w:t>.</w:t>
      </w:r>
      <w:r w:rsidRPr="00272683">
        <w:tab/>
        <w:t xml:space="preserve">Vlastnické právo k montážním zařízením, používaným </w:t>
      </w:r>
      <w:r w:rsidR="00A25DC1" w:rsidRPr="00272683">
        <w:t>Zhotovitel</w:t>
      </w:r>
      <w:r w:rsidRPr="00272683">
        <w:t xml:space="preserve">em a jeho poddodavateli v souvislosti s dílem, zůstane </w:t>
      </w:r>
      <w:r w:rsidR="00A25DC1" w:rsidRPr="00272683">
        <w:t>Zhotovitel</w:t>
      </w:r>
      <w:r w:rsidRPr="00272683">
        <w:t xml:space="preserve">i nebo jeho poddodavatelům po celou dobu plnění </w:t>
      </w:r>
      <w:r w:rsidR="00865DDD" w:rsidRPr="00272683">
        <w:t>Smlouv</w:t>
      </w:r>
      <w:r w:rsidRPr="00272683">
        <w:t>y.</w:t>
      </w:r>
    </w:p>
    <w:p w14:paraId="43F925D9" w14:textId="77777777" w:rsidR="00EE1DDC" w:rsidRPr="00272683" w:rsidRDefault="00EE1DDC" w:rsidP="0043228F">
      <w:pPr>
        <w:spacing w:after="120"/>
        <w:ind w:left="567" w:hanging="567"/>
        <w:jc w:val="both"/>
      </w:pPr>
    </w:p>
    <w:p w14:paraId="292D7E7F" w14:textId="77777777" w:rsidR="00F1737A" w:rsidRPr="00272683" w:rsidRDefault="007908CD" w:rsidP="00F1737A">
      <w:pPr>
        <w:spacing w:after="120"/>
        <w:jc w:val="center"/>
        <w:rPr>
          <w:b/>
        </w:rPr>
      </w:pPr>
      <w:r>
        <w:rPr>
          <w:b/>
        </w:rPr>
        <w:t xml:space="preserve">13. VYŠŠÍ </w:t>
      </w:r>
      <w:r w:rsidR="00F1737A" w:rsidRPr="00272683">
        <w:rPr>
          <w:b/>
        </w:rPr>
        <w:t>MOC</w:t>
      </w:r>
    </w:p>
    <w:p w14:paraId="515A84E9" w14:textId="77777777" w:rsidR="00F1737A" w:rsidRPr="00272683" w:rsidRDefault="00F1737A" w:rsidP="00F1737A">
      <w:pPr>
        <w:spacing w:after="120"/>
        <w:ind w:left="567" w:hanging="567"/>
        <w:jc w:val="both"/>
      </w:pPr>
      <w:r w:rsidRPr="00272683">
        <w:t>13.1.</w:t>
      </w:r>
      <w:r w:rsidRPr="00272683">
        <w:tab/>
        <w:t>Smluvní strany jsou zbaveny odpovědnosti za částečné nebo úplné neplnění povinností daných touto smlouvou v případě a v tom rozsahu, kdy toto neplnění bylo výsledkem nějaké události nebo okolnosti způsobené vyšší mocí. Odpovědnost však nevylučuje překážka, která vznikla teprve v době, kdy povinná strana byla v prodlení s plněním své povinnosti, nebo vznikla z jejích hospodářských poměrů.</w:t>
      </w:r>
    </w:p>
    <w:p w14:paraId="18A9B005" w14:textId="77777777" w:rsidR="00F1737A" w:rsidRPr="00272683" w:rsidRDefault="00F1737A" w:rsidP="00F1737A">
      <w:pPr>
        <w:spacing w:after="120"/>
        <w:ind w:left="567" w:hanging="567"/>
        <w:jc w:val="both"/>
      </w:pPr>
      <w:r w:rsidRPr="00272683">
        <w:lastRenderedPageBreak/>
        <w:t>13.2.</w:t>
      </w:r>
      <w:r w:rsidRPr="00272683">
        <w:tab/>
        <w:t>Pro účely tohoto ustanovení znamená „vyšší moc“ takovou mimořádnou a neodvratitelnou událost mimo kontrolu smluvní strany, která se na ni odvoláv</w:t>
      </w:r>
      <w:r w:rsidR="007908CD">
        <w:t>á, kterou nemohla předvídat při </w:t>
      </w:r>
      <w:r w:rsidRPr="00272683">
        <w:t>uzavření smlouvy a která jí brání v plnění závazků vyplývajících z</w:t>
      </w:r>
      <w:r w:rsidR="00A25DC1" w:rsidRPr="00272683">
        <w:t>e S</w:t>
      </w:r>
      <w:r w:rsidRPr="00272683">
        <w:t xml:space="preserve">mlouvy. Takové události mohou být na základě dohody smluvních stran: války, revoluce, požáry velkého rozsahu, záplavy, epidemie, karanténní omezení, dopravní embarga, generální stávky a stávky celého průmyslového odvětví. Za okolnost vyšší moci se nepovažují chyby nebo zanedbání ze strany </w:t>
      </w:r>
      <w:r w:rsidR="00A25DC1" w:rsidRPr="00272683">
        <w:t>Zhotovitel</w:t>
      </w:r>
      <w:r w:rsidRPr="00272683">
        <w:t>e, výpadky v dodávce energie a ve výrobě, místní a podnikové stávky a podobně. Vyšší mocí není selhání poddodavatele, pokud by nenastalo z důvodů shora uvedených.</w:t>
      </w:r>
    </w:p>
    <w:p w14:paraId="40D26D55" w14:textId="77777777" w:rsidR="00F1737A" w:rsidRPr="00272683" w:rsidRDefault="00F1737A" w:rsidP="00F1737A">
      <w:pPr>
        <w:spacing w:after="120"/>
        <w:ind w:left="567" w:hanging="567"/>
        <w:jc w:val="both"/>
      </w:pPr>
      <w:r w:rsidRPr="00272683">
        <w:t>13.3.</w:t>
      </w:r>
      <w:r w:rsidRPr="00272683">
        <w:tab/>
        <w:t xml:space="preserve">O vzniku situace vyšší moci a jejích příčinách uvědomí smluvní strana odvolávající se na vyšší moc neprodleně, nejpozději však do 5 kalendářních dnů od vzniku, druhou smluvní stranu </w:t>
      </w:r>
      <w:r w:rsidR="009661FA" w:rsidRPr="00272683">
        <w:t>e</w:t>
      </w:r>
      <w:r w:rsidR="00420A3A">
        <w:noBreakHyphen/>
      </w:r>
      <w:r w:rsidR="009661FA" w:rsidRPr="00272683">
        <w:t xml:space="preserve">mailem </w:t>
      </w:r>
      <w:r w:rsidRPr="00272683">
        <w:t>nebo telefonem s následným potvrzením doporučeným dopisem. Stejným způsobem bude druhá smluvní strana informována o tom, že okolnosti vyšší moci pominuly. Na požádání předloží smluvní strana odvolávající se na vyšší moc druhé smluvní straně důvěryhodný důkaz o této skutečnosti.</w:t>
      </w:r>
    </w:p>
    <w:p w14:paraId="63B93496" w14:textId="77777777" w:rsidR="00F1737A" w:rsidRPr="00272683" w:rsidRDefault="00F1737A" w:rsidP="00F1737A">
      <w:pPr>
        <w:spacing w:after="120"/>
        <w:ind w:left="567" w:hanging="567"/>
        <w:jc w:val="both"/>
      </w:pPr>
      <w:r w:rsidRPr="00272683">
        <w:t>13.4.</w:t>
      </w:r>
      <w:r w:rsidRPr="00272683">
        <w:tab/>
        <w:t xml:space="preserve">Bez ohledu na jiná ustanovení </w:t>
      </w:r>
      <w:r w:rsidR="00865DDD" w:rsidRPr="00272683">
        <w:t>S</w:t>
      </w:r>
      <w:r w:rsidRPr="00272683">
        <w:t xml:space="preserve">mlouvy </w:t>
      </w:r>
      <w:r w:rsidR="00A25DC1" w:rsidRPr="00272683">
        <w:t>Zhotovitel</w:t>
      </w:r>
      <w:r w:rsidRPr="00272683">
        <w:t xml:space="preserve"> nenese odpovědnost za škodu nebo ztrátu na díle nebo na vlastnictví </w:t>
      </w:r>
      <w:r w:rsidR="00A25DC1" w:rsidRPr="00272683">
        <w:t>Objednatel</w:t>
      </w:r>
      <w:r w:rsidRPr="00272683">
        <w:t xml:space="preserve">e způsobenou válkou, nepokoji nebo operacemi válečného charakteru, invazí, občanskou válkou, revolucí, nastolením civilní nebo vojenské diktatury, teroristickými činy, konfiskací a znárodněním, jadernou reakcí, jaderným zářením nebo zamořením a tlakovou vlnou, negativně ovlivňujícími provedení díla v České republice a které jsou mimo vliv </w:t>
      </w:r>
      <w:r w:rsidR="00A25DC1" w:rsidRPr="00272683">
        <w:t>Zhotovitel</w:t>
      </w:r>
      <w:r w:rsidRPr="00272683">
        <w:t>e a které nemohou být normálně pojištěny na pojišťovacím trhu.</w:t>
      </w:r>
    </w:p>
    <w:p w14:paraId="53234F1C" w14:textId="77777777" w:rsidR="00F1737A" w:rsidRPr="00272683" w:rsidRDefault="00F1737A" w:rsidP="00F1737A">
      <w:pPr>
        <w:spacing w:after="120"/>
        <w:jc w:val="center"/>
        <w:rPr>
          <w:b/>
        </w:rPr>
      </w:pPr>
    </w:p>
    <w:p w14:paraId="0C9EBF3D" w14:textId="77777777" w:rsidR="00F1737A" w:rsidRPr="00272683" w:rsidRDefault="00F1737A" w:rsidP="00F1737A">
      <w:pPr>
        <w:spacing w:after="120"/>
        <w:jc w:val="center"/>
        <w:rPr>
          <w:b/>
        </w:rPr>
      </w:pPr>
      <w:r w:rsidRPr="00272683">
        <w:rPr>
          <w:b/>
        </w:rPr>
        <w:t xml:space="preserve">14. </w:t>
      </w:r>
      <w:r w:rsidR="00420A3A">
        <w:rPr>
          <w:b/>
        </w:rPr>
        <w:t>ODSTOUPENÍ OD</w:t>
      </w:r>
      <w:r w:rsidRPr="00272683">
        <w:rPr>
          <w:b/>
        </w:rPr>
        <w:t xml:space="preserve"> SMLOUVY</w:t>
      </w:r>
    </w:p>
    <w:p w14:paraId="411B4760" w14:textId="77777777" w:rsidR="00F1737A" w:rsidRPr="00272683" w:rsidRDefault="00F1737A" w:rsidP="00F1737A">
      <w:pPr>
        <w:spacing w:after="120"/>
        <w:ind w:left="567" w:hanging="567"/>
        <w:jc w:val="both"/>
      </w:pPr>
      <w:r w:rsidRPr="00272683">
        <w:t>14.1.</w:t>
      </w:r>
      <w:r w:rsidRPr="00272683">
        <w:tab/>
        <w:t xml:space="preserve">Každá z obou smluvních stran je oprávněna odstoupit od </w:t>
      </w:r>
      <w:r w:rsidR="00865DDD" w:rsidRPr="00272683">
        <w:t>S</w:t>
      </w:r>
      <w:r w:rsidRPr="00272683">
        <w:t>mlouvy, podle svého uvážení buď zcela, nebo zčásti, jestliže okolnosti vyšší moci uvedené v </w:t>
      </w:r>
      <w:r w:rsidR="00407213" w:rsidRPr="00272683">
        <w:t xml:space="preserve">čl. </w:t>
      </w:r>
      <w:r w:rsidRPr="00272683">
        <w:t xml:space="preserve">13 </w:t>
      </w:r>
      <w:r w:rsidR="00865DDD" w:rsidRPr="00272683">
        <w:t>S</w:t>
      </w:r>
      <w:r w:rsidRPr="00272683">
        <w:t>mlouvy trvají u druhé smluvní strany déle než 2 měsíce.</w:t>
      </w:r>
    </w:p>
    <w:p w14:paraId="4E8DFAE7" w14:textId="77777777" w:rsidR="00F1737A" w:rsidRPr="00272683" w:rsidRDefault="00F1737A" w:rsidP="00F1737A">
      <w:pPr>
        <w:spacing w:after="120"/>
        <w:ind w:left="567" w:hanging="567"/>
        <w:jc w:val="both"/>
      </w:pPr>
      <w:r w:rsidRPr="00272683">
        <w:t>14.2.</w:t>
      </w:r>
      <w:r w:rsidRPr="00272683">
        <w:tab/>
      </w:r>
      <w:r w:rsidR="00A25DC1" w:rsidRPr="00272683">
        <w:t>Objednatel</w:t>
      </w:r>
      <w:r w:rsidRPr="00272683">
        <w:t xml:space="preserve"> má rovněž právo odstoupit od </w:t>
      </w:r>
      <w:r w:rsidR="00865DDD" w:rsidRPr="00272683">
        <w:t>S</w:t>
      </w:r>
      <w:r w:rsidRPr="00272683">
        <w:t xml:space="preserve">mlouvy v případě podstatného porušení smlouvy </w:t>
      </w:r>
      <w:r w:rsidR="00A25DC1" w:rsidRPr="00272683">
        <w:t>Zhotovitel</w:t>
      </w:r>
      <w:r w:rsidRPr="00272683">
        <w:t xml:space="preserve">em, kterým kromě případů uvedených v ostatních ustanoveních </w:t>
      </w:r>
      <w:r w:rsidR="00865DDD" w:rsidRPr="00272683">
        <w:t>S</w:t>
      </w:r>
      <w:r w:rsidRPr="00272683">
        <w:t>mlouvy je</w:t>
      </w:r>
      <w:r w:rsidR="004A1A0C" w:rsidRPr="00272683">
        <w:t xml:space="preserve"> zejména</w:t>
      </w:r>
      <w:r w:rsidRPr="00272683">
        <w:t>, když:</w:t>
      </w:r>
    </w:p>
    <w:p w14:paraId="37DF3F45" w14:textId="77777777" w:rsidR="00F1737A" w:rsidRPr="00272683" w:rsidRDefault="00F1737A" w:rsidP="00F1737A">
      <w:pPr>
        <w:spacing w:after="120"/>
        <w:ind w:left="851" w:hanging="284"/>
        <w:jc w:val="both"/>
      </w:pPr>
      <w:r w:rsidRPr="00272683">
        <w:t>a)</w:t>
      </w:r>
      <w:r w:rsidRPr="00272683">
        <w:tab/>
      </w:r>
      <w:r w:rsidR="00420A3A">
        <w:t>Z</w:t>
      </w:r>
      <w:r w:rsidR="00A25DC1" w:rsidRPr="00272683">
        <w:t>hotovitel</w:t>
      </w:r>
      <w:r w:rsidRPr="00272683">
        <w:t xml:space="preserve"> převede v rozporu s ustanoveními </w:t>
      </w:r>
      <w:r w:rsidR="00865DDD" w:rsidRPr="00272683">
        <w:t>S</w:t>
      </w:r>
      <w:r w:rsidRPr="00272683">
        <w:t xml:space="preserve">mlouvy své závazky, povinnosti nebo práva plynoucí </w:t>
      </w:r>
      <w:r w:rsidR="00865DDD" w:rsidRPr="00272683">
        <w:t>ze S</w:t>
      </w:r>
      <w:r w:rsidRPr="00272683">
        <w:t>mlouvy na jiný subjekt,</w:t>
      </w:r>
    </w:p>
    <w:p w14:paraId="0A8AFB42" w14:textId="77777777" w:rsidR="00F1737A" w:rsidRPr="00272683" w:rsidRDefault="00F1737A" w:rsidP="00F1737A">
      <w:pPr>
        <w:spacing w:after="120"/>
        <w:ind w:left="851" w:hanging="284"/>
        <w:jc w:val="both"/>
      </w:pPr>
      <w:r w:rsidRPr="00272683">
        <w:t>b)</w:t>
      </w:r>
      <w:r w:rsidRPr="00272683">
        <w:tab/>
        <w:t xml:space="preserve">i po upozornění </w:t>
      </w:r>
      <w:r w:rsidR="00A25DC1" w:rsidRPr="00272683">
        <w:t>Objednatel</w:t>
      </w:r>
      <w:r w:rsidRPr="00272683">
        <w:t xml:space="preserve">e </w:t>
      </w:r>
      <w:r w:rsidR="00A25DC1" w:rsidRPr="00272683">
        <w:t>Zhotovitel</w:t>
      </w:r>
      <w:r w:rsidRPr="00272683">
        <w:t xml:space="preserve"> brání nebo jinak znemožní provádění kontrol a zkoušek díla nebo jeho částí, nebo brání či jinak znemožní připojení díla na zařízení </w:t>
      </w:r>
      <w:r w:rsidR="00A25DC1" w:rsidRPr="00272683">
        <w:t>Objednatel</w:t>
      </w:r>
      <w:r w:rsidRPr="00272683">
        <w:t>e nebo jeho dodavatelů,</w:t>
      </w:r>
    </w:p>
    <w:p w14:paraId="10D5C781" w14:textId="77777777" w:rsidR="00F1737A" w:rsidRPr="00272683" w:rsidRDefault="00F1737A" w:rsidP="00F1737A">
      <w:pPr>
        <w:spacing w:after="120"/>
        <w:ind w:left="851" w:hanging="284"/>
        <w:jc w:val="both"/>
      </w:pPr>
      <w:r w:rsidRPr="00272683">
        <w:t>c)</w:t>
      </w:r>
      <w:r w:rsidRPr="00272683">
        <w:tab/>
      </w:r>
      <w:r w:rsidR="00A25DC1" w:rsidRPr="00272683">
        <w:t>Zhotovitel</w:t>
      </w:r>
      <w:r w:rsidRPr="00272683">
        <w:t xml:space="preserve"> nebo jeho poddodavatelé přes upozornění nebo hrubým způsobem poruší na staveništi nebo v areálu </w:t>
      </w:r>
      <w:r w:rsidR="00A25DC1" w:rsidRPr="00272683">
        <w:t>Objednatel</w:t>
      </w:r>
      <w:r w:rsidRPr="00272683">
        <w:t>e pravidla bezpečnosti práce, protipožární ochrany, ochrany zdraví při práci či jiné bezpečnostní předpisy a pravidla,</w:t>
      </w:r>
    </w:p>
    <w:p w14:paraId="74536000" w14:textId="77777777" w:rsidR="00F1737A" w:rsidRPr="00272683" w:rsidRDefault="00F1737A" w:rsidP="00F1737A">
      <w:pPr>
        <w:spacing w:after="120"/>
        <w:ind w:left="851" w:hanging="284"/>
        <w:jc w:val="both"/>
      </w:pPr>
      <w:r w:rsidRPr="00272683">
        <w:t>d)</w:t>
      </w:r>
      <w:r w:rsidRPr="00272683">
        <w:tab/>
      </w:r>
      <w:r w:rsidR="00A25DC1" w:rsidRPr="00272683">
        <w:t>Zhotovitel</w:t>
      </w:r>
      <w:r w:rsidRPr="00272683">
        <w:t xml:space="preserve"> se přes upozornění </w:t>
      </w:r>
      <w:r w:rsidR="00A25DC1" w:rsidRPr="00272683">
        <w:t>Objednatel</w:t>
      </w:r>
      <w:r w:rsidRPr="00272683">
        <w:t xml:space="preserve">em zpozdil o více než 15 kalendářních dnů s plněním jakékoliv ze svých povinností stanovených touto smlouvou, </w:t>
      </w:r>
      <w:r w:rsidR="009661FA" w:rsidRPr="00272683">
        <w:t xml:space="preserve">včetně dílčích termínů stanovených v harmonogramu díla, </w:t>
      </w:r>
      <w:r w:rsidRPr="00272683">
        <w:t xml:space="preserve">pokud pro danou povinnost tato </w:t>
      </w:r>
      <w:r w:rsidR="0043228F" w:rsidRPr="00272683">
        <w:t>S</w:t>
      </w:r>
      <w:r w:rsidRPr="00272683">
        <w:t>mlouva nestanoví jinak,</w:t>
      </w:r>
    </w:p>
    <w:p w14:paraId="3D96CC6C" w14:textId="77777777" w:rsidR="00F1737A" w:rsidRPr="00272683" w:rsidRDefault="00F1737A" w:rsidP="00F1737A">
      <w:pPr>
        <w:spacing w:after="120"/>
        <w:ind w:left="851" w:hanging="284"/>
        <w:jc w:val="both"/>
      </w:pPr>
      <w:r w:rsidRPr="00272683">
        <w:t>e)</w:t>
      </w:r>
      <w:r w:rsidRPr="00272683">
        <w:tab/>
      </w:r>
      <w:r w:rsidR="00A25DC1" w:rsidRPr="00272683">
        <w:t>Zhotovitel</w:t>
      </w:r>
      <w:r w:rsidRPr="00272683">
        <w:t xml:space="preserve"> soustavně nerealizuje dílo podle smlouvy nebo soustavně zanedbává plnění svých povinností daných mu </w:t>
      </w:r>
      <w:r w:rsidR="0043228F" w:rsidRPr="00272683">
        <w:t>S</w:t>
      </w:r>
      <w:r w:rsidRPr="00272683">
        <w:t>mlouvou,</w:t>
      </w:r>
    </w:p>
    <w:p w14:paraId="5D2D1EC7" w14:textId="77777777" w:rsidR="009661FA" w:rsidRPr="00272683" w:rsidRDefault="00F1737A" w:rsidP="00F1737A">
      <w:pPr>
        <w:spacing w:after="120"/>
        <w:ind w:left="851" w:hanging="284"/>
        <w:jc w:val="both"/>
      </w:pPr>
      <w:r w:rsidRPr="00272683">
        <w:t>f)</w:t>
      </w:r>
      <w:r w:rsidRPr="00272683">
        <w:tab/>
      </w:r>
      <w:r w:rsidR="00A25DC1" w:rsidRPr="00272683">
        <w:t>Zhotovitel</w:t>
      </w:r>
      <w:r w:rsidRPr="00272683">
        <w:t xml:space="preserve"> neobstarává, zanedbává obstarávání, odmítá nebo je neschopen obstarat potřebné věci, služby nebo pracovní síly na realizaci a dokončení díla v souladu se </w:t>
      </w:r>
      <w:r w:rsidR="0043228F" w:rsidRPr="00272683">
        <w:t>S</w:t>
      </w:r>
      <w:r w:rsidRPr="00272683">
        <w:t>mlouvou</w:t>
      </w:r>
      <w:r w:rsidR="00420A3A">
        <w:t>,</w:t>
      </w:r>
    </w:p>
    <w:p w14:paraId="2702A670" w14:textId="77777777" w:rsidR="004A1A0C" w:rsidRPr="00272683" w:rsidRDefault="009661FA" w:rsidP="004A1A0C">
      <w:pPr>
        <w:spacing w:after="120"/>
        <w:ind w:left="851" w:hanging="284"/>
        <w:jc w:val="both"/>
      </w:pPr>
      <w:r w:rsidRPr="00272683">
        <w:lastRenderedPageBreak/>
        <w:t xml:space="preserve">g) </w:t>
      </w:r>
      <w:r w:rsidR="00A25DC1" w:rsidRPr="00272683">
        <w:t>Zhotovitel</w:t>
      </w:r>
      <w:r w:rsidRPr="00272683">
        <w:t xml:space="preserve"> neprovádí dílo </w:t>
      </w:r>
      <w:r w:rsidR="004A1A0C" w:rsidRPr="00272683">
        <w:t xml:space="preserve">v rozsahu nebo v kvalitě dle </w:t>
      </w:r>
      <w:r w:rsidR="00865DDD" w:rsidRPr="00272683">
        <w:t>S</w:t>
      </w:r>
      <w:r w:rsidR="004A1A0C" w:rsidRPr="00272683">
        <w:t>mlouvy nebo neoprávněně zastaví či přeruší práce na stavbě na více jak 10 dní,</w:t>
      </w:r>
    </w:p>
    <w:p w14:paraId="2BB7F0FA" w14:textId="77777777" w:rsidR="004A1A0C" w:rsidRPr="00272683" w:rsidRDefault="004A1A0C" w:rsidP="004A1A0C">
      <w:pPr>
        <w:spacing w:after="120"/>
        <w:ind w:left="851" w:hanging="284"/>
        <w:jc w:val="both"/>
      </w:pPr>
      <w:r w:rsidRPr="00272683">
        <w:t xml:space="preserve">h) </w:t>
      </w:r>
      <w:r w:rsidR="00A25DC1" w:rsidRPr="00272683">
        <w:t>Zhotovitel</w:t>
      </w:r>
      <w:r w:rsidRPr="00272683">
        <w:t xml:space="preserve"> v případě změny poddodavatele neprokáže kvalifikaci v rozsahu požadovaném zadávací dokumentací k zadávacímu řízení, na jehož základě je </w:t>
      </w:r>
      <w:r w:rsidR="0043228F" w:rsidRPr="00272683">
        <w:t>S</w:t>
      </w:r>
      <w:r w:rsidRPr="00272683">
        <w:t>mlouva uzavřena,</w:t>
      </w:r>
    </w:p>
    <w:p w14:paraId="4AA47BF0" w14:textId="77777777" w:rsidR="004A1A0C" w:rsidRPr="00272683" w:rsidRDefault="004A1A0C" w:rsidP="004A1A0C">
      <w:pPr>
        <w:spacing w:after="120"/>
        <w:ind w:left="851" w:hanging="284"/>
        <w:jc w:val="both"/>
      </w:pPr>
      <w:r w:rsidRPr="00272683">
        <w:t xml:space="preserve">i) opakované porušení povinnosti denní přítomnosti odpovědné osoby </w:t>
      </w:r>
      <w:r w:rsidR="00A25DC1" w:rsidRPr="00272683">
        <w:t>Zhotovitel</w:t>
      </w:r>
      <w:r w:rsidRPr="00272683">
        <w:t>e (stavbyvedoucího) na stavbě.</w:t>
      </w:r>
    </w:p>
    <w:p w14:paraId="23338D37" w14:textId="271D528A" w:rsidR="004A1A0C" w:rsidRPr="00272683" w:rsidRDefault="004A1A0C" w:rsidP="004A1A0C">
      <w:pPr>
        <w:spacing w:after="120"/>
        <w:ind w:left="851" w:hanging="284"/>
        <w:jc w:val="both"/>
      </w:pPr>
      <w:r w:rsidRPr="00272683">
        <w:t xml:space="preserve">Výše uvedený výčet podstatných porušení </w:t>
      </w:r>
      <w:r w:rsidR="0043228F" w:rsidRPr="00272683">
        <w:t>S</w:t>
      </w:r>
      <w:r w:rsidRPr="00272683">
        <w:t>mlouvy není možné považovat za úplný a</w:t>
      </w:r>
      <w:r w:rsidR="009E3E4D">
        <w:t> </w:t>
      </w:r>
      <w:r w:rsidRPr="00272683">
        <w:t>konečný.</w:t>
      </w:r>
    </w:p>
    <w:p w14:paraId="0BBD4775" w14:textId="77777777" w:rsidR="00F1737A" w:rsidRPr="00272683" w:rsidRDefault="00F1737A" w:rsidP="00420A3A">
      <w:pPr>
        <w:spacing w:after="120"/>
        <w:ind w:left="567"/>
        <w:jc w:val="both"/>
      </w:pPr>
      <w:r w:rsidRPr="00272683">
        <w:t xml:space="preserve">Odstoupení od </w:t>
      </w:r>
      <w:r w:rsidR="0043228F" w:rsidRPr="00272683">
        <w:t>S</w:t>
      </w:r>
      <w:r w:rsidRPr="00272683">
        <w:t>mlouvy z důvodů uvedených v</w:t>
      </w:r>
      <w:r w:rsidR="00F65290" w:rsidRPr="00272683">
        <w:t xml:space="preserve"> tomto </w:t>
      </w:r>
      <w:r w:rsidR="00407213" w:rsidRPr="00272683">
        <w:t>odst</w:t>
      </w:r>
      <w:r w:rsidR="00F65290" w:rsidRPr="00272683">
        <w:t xml:space="preserve">avci </w:t>
      </w:r>
      <w:r w:rsidRPr="00272683">
        <w:t>se nedotýká</w:t>
      </w:r>
      <w:r w:rsidR="0043228F" w:rsidRPr="00272683">
        <w:t xml:space="preserve"> </w:t>
      </w:r>
      <w:r w:rsidRPr="00272683">
        <w:t>povinnosti</w:t>
      </w:r>
      <w:r w:rsidR="00420A3A">
        <w:t xml:space="preserve"> </w:t>
      </w:r>
      <w:r w:rsidR="00A25DC1" w:rsidRPr="00272683">
        <w:t>Zhotovitel</w:t>
      </w:r>
      <w:r w:rsidRPr="00272683">
        <w:t xml:space="preserve">e na zaplacení smluvní pokuty nebo náhrady škody </w:t>
      </w:r>
      <w:r w:rsidR="00A25DC1" w:rsidRPr="00272683">
        <w:t>Objednatel</w:t>
      </w:r>
      <w:r w:rsidRPr="00272683">
        <w:t>i.</w:t>
      </w:r>
    </w:p>
    <w:p w14:paraId="776B0A20" w14:textId="77777777" w:rsidR="00F1737A" w:rsidRPr="00272683" w:rsidRDefault="00F1737A" w:rsidP="00F1737A">
      <w:pPr>
        <w:spacing w:after="120"/>
        <w:ind w:left="567" w:hanging="567"/>
        <w:jc w:val="both"/>
      </w:pPr>
      <w:r w:rsidRPr="00272683">
        <w:t>14.3.</w:t>
      </w:r>
      <w:r w:rsidRPr="00272683">
        <w:tab/>
        <w:t xml:space="preserve">V případě, že </w:t>
      </w:r>
      <w:r w:rsidR="00A25DC1" w:rsidRPr="00272683">
        <w:t>Objednatel</w:t>
      </w:r>
      <w:r w:rsidRPr="00272683">
        <w:t xml:space="preserve"> odstoupí od </w:t>
      </w:r>
      <w:r w:rsidR="00865DDD" w:rsidRPr="00272683">
        <w:t>S</w:t>
      </w:r>
      <w:r w:rsidRPr="00272683">
        <w:t xml:space="preserve">mlouvy pro podstatné porušení </w:t>
      </w:r>
      <w:r w:rsidR="00A25DC1" w:rsidRPr="00272683">
        <w:t>S</w:t>
      </w:r>
      <w:r w:rsidRPr="00272683">
        <w:t xml:space="preserve">mlouvy </w:t>
      </w:r>
      <w:r w:rsidR="00A25DC1" w:rsidRPr="00272683">
        <w:t>Zhotovitel</w:t>
      </w:r>
      <w:r w:rsidRPr="00272683">
        <w:t xml:space="preserve">em na základě ustanovení </w:t>
      </w:r>
      <w:r w:rsidR="00407213" w:rsidRPr="00272683">
        <w:t xml:space="preserve">odst. </w:t>
      </w:r>
      <w:r w:rsidRPr="00272683">
        <w:t xml:space="preserve"> 14.2</w:t>
      </w:r>
      <w:r w:rsidR="0043228F" w:rsidRPr="00272683">
        <w:t>.</w:t>
      </w:r>
      <w:r w:rsidRPr="00272683">
        <w:t xml:space="preserve"> </w:t>
      </w:r>
      <w:r w:rsidR="00A25DC1" w:rsidRPr="00272683">
        <w:t>S</w:t>
      </w:r>
      <w:r w:rsidRPr="00272683">
        <w:t xml:space="preserve">mlouvy, zašle </w:t>
      </w:r>
      <w:r w:rsidR="00A25DC1" w:rsidRPr="00272683">
        <w:t>Zhotovitel</w:t>
      </w:r>
      <w:r w:rsidRPr="00272683">
        <w:t>i „Oznámení o </w:t>
      </w:r>
      <w:r w:rsidR="00420A3A">
        <w:t>odstoupení pro </w:t>
      </w:r>
      <w:r w:rsidRPr="00272683">
        <w:t xml:space="preserve">podstatné porušení smlouvy“. </w:t>
      </w:r>
      <w:r w:rsidR="00A25DC1" w:rsidRPr="00272683">
        <w:t>Zhotovitel</w:t>
      </w:r>
      <w:r w:rsidRPr="00272683">
        <w:t xml:space="preserve"> bude postupovat podle pokynů </w:t>
      </w:r>
      <w:r w:rsidR="00A25DC1" w:rsidRPr="00272683">
        <w:t>Objednatel</w:t>
      </w:r>
      <w:r w:rsidRPr="00272683">
        <w:t xml:space="preserve">e uvedených v tomto oznámení. </w:t>
      </w:r>
      <w:r w:rsidR="00A25DC1" w:rsidRPr="00272683">
        <w:t>Objednatel</w:t>
      </w:r>
      <w:r w:rsidRPr="00272683">
        <w:t xml:space="preserve"> je v tomto případě oprávněn sám nebo prostřednictvím třetí osoby dílo nebo jeho část dokončit, případně opravit nebo jinak uvést do souladu s podmínkami smlouvy. V takovém případě všechny náklady, převyšující smluvní cenu dle </w:t>
      </w:r>
      <w:r w:rsidR="00A25DC1" w:rsidRPr="00272683">
        <w:t>S</w:t>
      </w:r>
      <w:r w:rsidRPr="00272683">
        <w:t xml:space="preserve">mlouvy, spojené s dokončením nebo uvedením díla nebo jeho části do souladu se </w:t>
      </w:r>
      <w:r w:rsidR="00A25DC1" w:rsidRPr="00272683">
        <w:t>Smlouv</w:t>
      </w:r>
      <w:r w:rsidRPr="00272683">
        <w:t xml:space="preserve">ou, uhradí </w:t>
      </w:r>
      <w:r w:rsidR="00A25DC1" w:rsidRPr="00272683">
        <w:t>Zhotovitel</w:t>
      </w:r>
      <w:r w:rsidRPr="00272683">
        <w:t xml:space="preserve"> na účet </w:t>
      </w:r>
      <w:r w:rsidR="00A25DC1" w:rsidRPr="00272683">
        <w:t>Objednatel</w:t>
      </w:r>
      <w:r w:rsidRPr="00272683">
        <w:t xml:space="preserve">e do 30 kalendářních dnů po obdržení platebního dokladu </w:t>
      </w:r>
      <w:r w:rsidR="00A25DC1" w:rsidRPr="00272683">
        <w:t>Objednatel</w:t>
      </w:r>
      <w:r w:rsidRPr="00272683">
        <w:t xml:space="preserve">e. </w:t>
      </w:r>
      <w:r w:rsidR="00A25DC1" w:rsidRPr="00272683">
        <w:t>Objednatel</w:t>
      </w:r>
      <w:r w:rsidRPr="00272683">
        <w:t xml:space="preserve"> je oprávněn odečíst ze svých finančních závazků vůči </w:t>
      </w:r>
      <w:r w:rsidR="00A25DC1" w:rsidRPr="00272683">
        <w:t>Zhotovitel</w:t>
      </w:r>
      <w:r w:rsidRPr="00272683">
        <w:t xml:space="preserve">i své finanční nároky na úhradu výše uvedených nákladů, které </w:t>
      </w:r>
      <w:r w:rsidR="00A25DC1" w:rsidRPr="00272683">
        <w:t>Zhotovitel</w:t>
      </w:r>
      <w:r w:rsidRPr="00272683">
        <w:t xml:space="preserve">i účtuje. Pokud si to dokončení nebo uvedení díla nebo jeho části do souladu se </w:t>
      </w:r>
      <w:r w:rsidR="00A25DC1" w:rsidRPr="00272683">
        <w:t>Smlouv</w:t>
      </w:r>
      <w:r w:rsidRPr="00272683">
        <w:t xml:space="preserve">ou bude vyžadovat, </w:t>
      </w:r>
      <w:r w:rsidR="00A25DC1" w:rsidRPr="00272683">
        <w:t>Zhotovitel</w:t>
      </w:r>
      <w:r w:rsidRPr="00272683">
        <w:t xml:space="preserve"> na své náklady a v rozsahu požadovaném </w:t>
      </w:r>
      <w:r w:rsidR="00A25DC1" w:rsidRPr="00272683">
        <w:t>Objednatel</w:t>
      </w:r>
      <w:r w:rsidRPr="00272683">
        <w:t xml:space="preserve">em odstraní dílo nebo jeho část – jestliže tak ve lhůtě stanovené jemu </w:t>
      </w:r>
      <w:r w:rsidR="00A25DC1" w:rsidRPr="00272683">
        <w:t>Objednatel</w:t>
      </w:r>
      <w:r w:rsidRPr="00272683">
        <w:t xml:space="preserve">em neučiní, budou součástí nákladů, které </w:t>
      </w:r>
      <w:r w:rsidR="00A25DC1" w:rsidRPr="00272683">
        <w:t>Zhotovitel</w:t>
      </w:r>
      <w:r w:rsidRPr="00272683">
        <w:t xml:space="preserve"> uhradí </w:t>
      </w:r>
      <w:r w:rsidR="00A25DC1" w:rsidRPr="00272683">
        <w:t>Objednatel</w:t>
      </w:r>
      <w:r w:rsidRPr="00272683">
        <w:t xml:space="preserve">i i náklady na částečné či úplné odstranění </w:t>
      </w:r>
      <w:r w:rsidR="00A25DC1" w:rsidRPr="00272683">
        <w:t>Zhotovitel</w:t>
      </w:r>
      <w:r w:rsidRPr="00272683">
        <w:t xml:space="preserve">em provedeného díla nebo jeho části. Tímto ustanovením nejsou dotčeny ostatní nároky </w:t>
      </w:r>
      <w:r w:rsidR="00A25DC1" w:rsidRPr="00272683">
        <w:t>Objednatel</w:t>
      </w:r>
      <w:r w:rsidRPr="00272683">
        <w:t xml:space="preserve">e dané jemu touto </w:t>
      </w:r>
      <w:r w:rsidR="00A25DC1" w:rsidRPr="00272683">
        <w:t>Smlouv</w:t>
      </w:r>
      <w:r w:rsidRPr="00272683">
        <w:t>ou.</w:t>
      </w:r>
    </w:p>
    <w:p w14:paraId="6070576C" w14:textId="77777777" w:rsidR="00F1737A" w:rsidRPr="00272683" w:rsidRDefault="00F1737A" w:rsidP="00F1737A">
      <w:pPr>
        <w:spacing w:after="120"/>
        <w:ind w:left="567" w:hanging="567"/>
        <w:jc w:val="both"/>
      </w:pPr>
      <w:r w:rsidRPr="00272683">
        <w:t>14.4.</w:t>
      </w:r>
      <w:r w:rsidRPr="00272683">
        <w:tab/>
      </w:r>
      <w:r w:rsidR="00A25DC1" w:rsidRPr="00272683">
        <w:t>Objednatel</w:t>
      </w:r>
      <w:r w:rsidRPr="00272683">
        <w:t xml:space="preserve"> může na základě vlastního rozhodnutí odstoupit od </w:t>
      </w:r>
      <w:r w:rsidR="00A25DC1" w:rsidRPr="00272683">
        <w:t>Smlouv</w:t>
      </w:r>
      <w:r w:rsidRPr="00272683">
        <w:t xml:space="preserve">y zasláním písemného „Oznámení o odstoupení od </w:t>
      </w:r>
      <w:r w:rsidR="00A25DC1" w:rsidRPr="00272683">
        <w:t>Smlouv</w:t>
      </w:r>
      <w:r w:rsidRPr="00272683">
        <w:t xml:space="preserve">y z rozhodnutí </w:t>
      </w:r>
      <w:r w:rsidR="00A25DC1" w:rsidRPr="00272683">
        <w:t>Objednatel</w:t>
      </w:r>
      <w:r w:rsidRPr="00272683">
        <w:t xml:space="preserve">e“ </w:t>
      </w:r>
      <w:r w:rsidR="00A25DC1" w:rsidRPr="00272683">
        <w:t>Zhotovitel</w:t>
      </w:r>
      <w:r w:rsidRPr="00272683">
        <w:t xml:space="preserve">i. Po obdržení takovéhoto oznámení o odstoupení od </w:t>
      </w:r>
      <w:r w:rsidR="0043228F" w:rsidRPr="00272683">
        <w:t>S</w:t>
      </w:r>
      <w:r w:rsidRPr="00272683">
        <w:t xml:space="preserve">mlouvy z rozhodnutí </w:t>
      </w:r>
      <w:r w:rsidR="00A25DC1" w:rsidRPr="00272683">
        <w:t>Objednatel</w:t>
      </w:r>
      <w:r w:rsidRPr="00272683">
        <w:t xml:space="preserve">e </w:t>
      </w:r>
      <w:r w:rsidR="00A25DC1" w:rsidRPr="00272683">
        <w:t>Zhotovitel</w:t>
      </w:r>
      <w:r w:rsidRPr="00272683">
        <w:t xml:space="preserve"> ihned, pokud není v „Oznámení“ stanoveno jinak:</w:t>
      </w:r>
    </w:p>
    <w:p w14:paraId="50D6B65B" w14:textId="77777777" w:rsidR="00F1737A" w:rsidRPr="00272683" w:rsidRDefault="00F1737A" w:rsidP="00F1737A">
      <w:pPr>
        <w:spacing w:after="120"/>
        <w:ind w:left="851" w:hanging="284"/>
        <w:jc w:val="both"/>
      </w:pPr>
      <w:r w:rsidRPr="00272683">
        <w:t>a)</w:t>
      </w:r>
      <w:r w:rsidRPr="00272683">
        <w:tab/>
        <w:t xml:space="preserve">zastaví všechny práce a služby na díle nebo s dílem spojené, s výjimkou prací a služeb specifikovaných </w:t>
      </w:r>
      <w:r w:rsidR="00A25DC1" w:rsidRPr="00272683">
        <w:t>Objednatel</w:t>
      </w:r>
      <w:r w:rsidRPr="00272683">
        <w:t xml:space="preserve">em v oznámení o odstoupení od </w:t>
      </w:r>
      <w:r w:rsidR="00A25DC1" w:rsidRPr="00272683">
        <w:t>Smlouv</w:t>
      </w:r>
      <w:r w:rsidRPr="00272683">
        <w:t xml:space="preserve">y z rozhodnutí </w:t>
      </w:r>
      <w:r w:rsidR="00A25DC1" w:rsidRPr="00272683">
        <w:t>Objednatel</w:t>
      </w:r>
      <w:r w:rsidRPr="00272683">
        <w:t>e za účelem ochrany díla nebo jeho části,</w:t>
      </w:r>
    </w:p>
    <w:p w14:paraId="581E9F04" w14:textId="77777777" w:rsidR="00F1737A" w:rsidRPr="00272683" w:rsidRDefault="00F1737A" w:rsidP="00F1737A">
      <w:pPr>
        <w:spacing w:after="120"/>
        <w:ind w:left="851" w:hanging="284"/>
        <w:jc w:val="both"/>
      </w:pPr>
      <w:r w:rsidRPr="00272683">
        <w:t>b)</w:t>
      </w:r>
      <w:r w:rsidRPr="00272683">
        <w:tab/>
        <w:t xml:space="preserve">ze staveniště odstraní montážní zařízení a odvolá personál </w:t>
      </w:r>
      <w:r w:rsidR="00A25DC1" w:rsidRPr="00272683">
        <w:t>Zhotovitel</w:t>
      </w:r>
      <w:r w:rsidRPr="00272683">
        <w:t xml:space="preserve">e a jeho poddodavatelů a staveniště předá </w:t>
      </w:r>
      <w:r w:rsidR="00A25DC1" w:rsidRPr="00272683">
        <w:t>Objednatel</w:t>
      </w:r>
      <w:r w:rsidRPr="00272683">
        <w:t>i uklizené a v bezpečném stavu,</w:t>
      </w:r>
    </w:p>
    <w:p w14:paraId="29C7541E" w14:textId="77777777" w:rsidR="00F1737A" w:rsidRPr="00272683" w:rsidRDefault="00F1737A" w:rsidP="00F1737A">
      <w:pPr>
        <w:spacing w:after="120"/>
        <w:ind w:left="851" w:hanging="284"/>
        <w:jc w:val="both"/>
      </w:pPr>
      <w:r w:rsidRPr="00272683">
        <w:t>c)</w:t>
      </w:r>
      <w:r w:rsidRPr="00272683">
        <w:tab/>
        <w:t xml:space="preserve">ukončí všechny poddodavatelské smlouvy týkající se </w:t>
      </w:r>
      <w:r w:rsidR="00A25DC1" w:rsidRPr="00272683">
        <w:t>Smlouv</w:t>
      </w:r>
      <w:r w:rsidRPr="00272683">
        <w:t xml:space="preserve">y s výjimkou těch, které budou postoupeny </w:t>
      </w:r>
      <w:r w:rsidR="00A25DC1" w:rsidRPr="00272683">
        <w:t>Objednatel</w:t>
      </w:r>
      <w:r w:rsidRPr="00272683">
        <w:t xml:space="preserve">i ve znění ustanovení </w:t>
      </w:r>
      <w:r w:rsidR="0043228F" w:rsidRPr="00272683">
        <w:t xml:space="preserve">bodu </w:t>
      </w:r>
      <w:r w:rsidRPr="00272683">
        <w:t>d) níže,</w:t>
      </w:r>
    </w:p>
    <w:p w14:paraId="5EF2B972" w14:textId="77777777" w:rsidR="00F1737A" w:rsidRPr="00272683" w:rsidRDefault="00F1737A" w:rsidP="00F1737A">
      <w:pPr>
        <w:spacing w:after="120"/>
        <w:ind w:left="851" w:hanging="284"/>
        <w:jc w:val="both"/>
      </w:pPr>
      <w:r w:rsidRPr="00272683">
        <w:t>d)</w:t>
      </w:r>
      <w:r w:rsidRPr="00272683">
        <w:tab/>
        <w:t xml:space="preserve">s výhradou plateb podle </w:t>
      </w:r>
      <w:r w:rsidR="00407213" w:rsidRPr="00272683">
        <w:t>odst.</w:t>
      </w:r>
      <w:r w:rsidRPr="00272683">
        <w:t xml:space="preserve"> 14.5 </w:t>
      </w:r>
      <w:r w:rsidR="00A25DC1" w:rsidRPr="00272683">
        <w:t>Smlouv</w:t>
      </w:r>
      <w:r w:rsidRPr="00272683">
        <w:t xml:space="preserve">y předá </w:t>
      </w:r>
      <w:r w:rsidR="00A25DC1" w:rsidRPr="00272683">
        <w:t>Zhotovitel</w:t>
      </w:r>
      <w:r w:rsidRPr="00272683">
        <w:t xml:space="preserve"> </w:t>
      </w:r>
      <w:r w:rsidR="00A25DC1" w:rsidRPr="00272683">
        <w:t>Objednatel</w:t>
      </w:r>
      <w:r w:rsidRPr="00272683">
        <w:t xml:space="preserve">i dílo nebo jeho část ve stavu ke dni odstoupení od </w:t>
      </w:r>
      <w:r w:rsidR="00A25DC1" w:rsidRPr="00272683">
        <w:t>Smlouv</w:t>
      </w:r>
      <w:r w:rsidRPr="00272683">
        <w:t xml:space="preserve">y z rozhodnutí </w:t>
      </w:r>
      <w:r w:rsidR="00A25DC1" w:rsidRPr="00272683">
        <w:t>Objednatel</w:t>
      </w:r>
      <w:r w:rsidRPr="00272683">
        <w:t xml:space="preserve">e, postoupí </w:t>
      </w:r>
      <w:r w:rsidR="00A25DC1" w:rsidRPr="00272683">
        <w:t>Objednatel</w:t>
      </w:r>
      <w:r w:rsidRPr="00272683">
        <w:t xml:space="preserve">i veškerá práva a výhody </w:t>
      </w:r>
      <w:r w:rsidR="00A25DC1" w:rsidRPr="00272683">
        <w:t>Zhotovitel</w:t>
      </w:r>
      <w:r w:rsidRPr="00272683">
        <w:t>e k dílu ve stavu ke dni odstoupení od </w:t>
      </w:r>
      <w:r w:rsidR="00A25DC1" w:rsidRPr="00272683">
        <w:t>Smlouv</w:t>
      </w:r>
      <w:r w:rsidRPr="00272683">
        <w:t xml:space="preserve">y z rozhodnutí </w:t>
      </w:r>
      <w:r w:rsidR="00A25DC1" w:rsidRPr="00272683">
        <w:t>Objednatel</w:t>
      </w:r>
      <w:r w:rsidRPr="00272683">
        <w:t xml:space="preserve">e, a pokud to bude </w:t>
      </w:r>
      <w:r w:rsidR="00A25DC1" w:rsidRPr="00272683">
        <w:t>Objednatel</w:t>
      </w:r>
      <w:r w:rsidRPr="00272683">
        <w:t xml:space="preserve">em požadováno, v jakýchkoliv poddodavatelských smlouvách týkajících se </w:t>
      </w:r>
      <w:r w:rsidR="00A25DC1" w:rsidRPr="00272683">
        <w:t>Smlouv</w:t>
      </w:r>
      <w:r w:rsidRPr="00272683">
        <w:t xml:space="preserve">y uzavřených </w:t>
      </w:r>
      <w:r w:rsidR="00A25DC1" w:rsidRPr="00272683">
        <w:t>Zhotovitel</w:t>
      </w:r>
      <w:r w:rsidRPr="00272683">
        <w:t>em s jeho poddodavateli</w:t>
      </w:r>
      <w:r w:rsidR="0043228F" w:rsidRPr="00272683">
        <w:t>,</w:t>
      </w:r>
      <w:r w:rsidRPr="00272683">
        <w:t xml:space="preserve"> a předá </w:t>
      </w:r>
      <w:r w:rsidR="00A25DC1" w:rsidRPr="00272683">
        <w:t>Objednatel</w:t>
      </w:r>
      <w:r w:rsidRPr="00272683">
        <w:t xml:space="preserve">i veškeré výkresy, specifikace a jiné dokumenty připravené </w:t>
      </w:r>
      <w:r w:rsidR="00A25DC1" w:rsidRPr="00272683">
        <w:t>Zhotovitel</w:t>
      </w:r>
      <w:r w:rsidRPr="00272683">
        <w:t xml:space="preserve">em nebo jeho poddodavateli v souvislosti s dílem, a to ke dni odstoupení od </w:t>
      </w:r>
      <w:r w:rsidR="00A25DC1" w:rsidRPr="00272683">
        <w:t>Smlouv</w:t>
      </w:r>
      <w:r w:rsidRPr="00272683">
        <w:t xml:space="preserve">y z rozhodnutí </w:t>
      </w:r>
      <w:r w:rsidR="00A25DC1" w:rsidRPr="00272683">
        <w:t>Objednatel</w:t>
      </w:r>
      <w:r w:rsidRPr="00272683">
        <w:t>e.</w:t>
      </w:r>
    </w:p>
    <w:p w14:paraId="20C12D3F" w14:textId="77777777" w:rsidR="00F1737A" w:rsidRPr="00272683" w:rsidRDefault="00F1737A" w:rsidP="00F1737A">
      <w:pPr>
        <w:spacing w:after="120"/>
        <w:ind w:left="567" w:hanging="567"/>
        <w:jc w:val="both"/>
      </w:pPr>
      <w:r w:rsidRPr="00272683">
        <w:t>14.5.</w:t>
      </w:r>
      <w:r w:rsidRPr="00272683">
        <w:tab/>
        <w:t xml:space="preserve">V případě odstoupení od </w:t>
      </w:r>
      <w:r w:rsidR="00A25DC1" w:rsidRPr="00272683">
        <w:t>Smlouv</w:t>
      </w:r>
      <w:r w:rsidRPr="00272683">
        <w:t xml:space="preserve">y z rozhodnutí </w:t>
      </w:r>
      <w:r w:rsidR="00A25DC1" w:rsidRPr="00272683">
        <w:t>Objednatel</w:t>
      </w:r>
      <w:r w:rsidRPr="00272683">
        <w:t xml:space="preserve">e podle ustanovení </w:t>
      </w:r>
      <w:r w:rsidR="00407213" w:rsidRPr="00272683">
        <w:t xml:space="preserve">odst. </w:t>
      </w:r>
      <w:r w:rsidRPr="00272683">
        <w:t>14.4</w:t>
      </w:r>
      <w:r w:rsidR="0043228F" w:rsidRPr="00272683">
        <w:t xml:space="preserve">. </w:t>
      </w:r>
      <w:r w:rsidR="00A25DC1" w:rsidRPr="00272683">
        <w:t>Smlouv</w:t>
      </w:r>
      <w:r w:rsidRPr="00272683">
        <w:t xml:space="preserve">y zaplatí </w:t>
      </w:r>
      <w:r w:rsidR="00A25DC1" w:rsidRPr="00272683">
        <w:t>Objednatel</w:t>
      </w:r>
      <w:r w:rsidRPr="00272683">
        <w:t xml:space="preserve"> </w:t>
      </w:r>
      <w:r w:rsidR="00A25DC1" w:rsidRPr="00272683">
        <w:t>Zhotovitel</w:t>
      </w:r>
      <w:r w:rsidRPr="00272683">
        <w:t>i částky podle následujících bodů:</w:t>
      </w:r>
    </w:p>
    <w:p w14:paraId="2DF193C4" w14:textId="77777777" w:rsidR="00F1737A" w:rsidRPr="00272683" w:rsidRDefault="00F1737A" w:rsidP="00F1737A">
      <w:pPr>
        <w:spacing w:after="120"/>
        <w:ind w:left="851" w:hanging="284"/>
        <w:jc w:val="both"/>
      </w:pPr>
      <w:r w:rsidRPr="00272683">
        <w:lastRenderedPageBreak/>
        <w:t>a)</w:t>
      </w:r>
      <w:r w:rsidRPr="00272683">
        <w:tab/>
        <w:t xml:space="preserve">část smluvní ceny za dosud nezaplacenou část díla již provedenou </w:t>
      </w:r>
      <w:r w:rsidR="00A25DC1" w:rsidRPr="00272683">
        <w:t>Zhotovitel</w:t>
      </w:r>
      <w:r w:rsidRPr="00272683">
        <w:t xml:space="preserve">em a předanou </w:t>
      </w:r>
      <w:r w:rsidR="00A25DC1" w:rsidRPr="00272683">
        <w:t>Objednatel</w:t>
      </w:r>
      <w:r w:rsidRPr="00272683">
        <w:t xml:space="preserve">i ke dni odstoupení od </w:t>
      </w:r>
      <w:r w:rsidR="00A25DC1" w:rsidRPr="00272683">
        <w:t>Smlouv</w:t>
      </w:r>
      <w:r w:rsidRPr="00272683">
        <w:t xml:space="preserve">y z rozhodnutí </w:t>
      </w:r>
      <w:r w:rsidR="00A25DC1" w:rsidRPr="00272683">
        <w:t>Objednatel</w:t>
      </w:r>
      <w:r w:rsidRPr="00272683">
        <w:t>e,</w:t>
      </w:r>
    </w:p>
    <w:p w14:paraId="27BEA3CA" w14:textId="77777777" w:rsidR="00F1737A" w:rsidRPr="00272683" w:rsidRDefault="00F1737A" w:rsidP="00F1737A">
      <w:pPr>
        <w:spacing w:after="120"/>
        <w:ind w:left="851" w:hanging="284"/>
        <w:jc w:val="both"/>
      </w:pPr>
      <w:r w:rsidRPr="00272683">
        <w:t>b)</w:t>
      </w:r>
      <w:r w:rsidRPr="00272683">
        <w:tab/>
        <w:t xml:space="preserve">prokázané náklady vzniklé </w:t>
      </w:r>
      <w:r w:rsidR="00A25DC1" w:rsidRPr="00272683">
        <w:t>Zhotovitel</w:t>
      </w:r>
      <w:r w:rsidRPr="00272683">
        <w:t xml:space="preserve">i při odstraňování montážního zařízení ze staveniště a odvolání personálu </w:t>
      </w:r>
      <w:r w:rsidR="00A25DC1" w:rsidRPr="00272683">
        <w:t>Zhotovitel</w:t>
      </w:r>
      <w:r w:rsidRPr="00272683">
        <w:t>e nebo jeho poddodavatelů ze staveniště,</w:t>
      </w:r>
    </w:p>
    <w:p w14:paraId="579E5133" w14:textId="77777777" w:rsidR="00BC1185" w:rsidRDefault="00F1737A" w:rsidP="0043228F">
      <w:pPr>
        <w:spacing w:after="120"/>
        <w:ind w:left="851" w:hanging="284"/>
        <w:jc w:val="both"/>
      </w:pPr>
      <w:r w:rsidRPr="00272683">
        <w:t>c)</w:t>
      </w:r>
      <w:r w:rsidRPr="00272683">
        <w:tab/>
        <w:t xml:space="preserve">prokázané náklady vynaložené </w:t>
      </w:r>
      <w:r w:rsidR="00A25DC1" w:rsidRPr="00272683">
        <w:t>Zhotovitel</w:t>
      </w:r>
      <w:r w:rsidRPr="00272683">
        <w:t xml:space="preserve">em v souvislosti s ochranou díla podle </w:t>
      </w:r>
      <w:r w:rsidR="00407213" w:rsidRPr="00272683">
        <w:t xml:space="preserve">odst. </w:t>
      </w:r>
      <w:r w:rsidRPr="00272683">
        <w:t xml:space="preserve">14.4 písm. a) </w:t>
      </w:r>
      <w:r w:rsidR="00A25DC1" w:rsidRPr="00272683">
        <w:t>Smlouv</w:t>
      </w:r>
      <w:r w:rsidRPr="00272683">
        <w:t>y.</w:t>
      </w:r>
    </w:p>
    <w:p w14:paraId="6F9E030B" w14:textId="77777777" w:rsidR="00420A3A" w:rsidRPr="00272683" w:rsidRDefault="00420A3A" w:rsidP="0043228F">
      <w:pPr>
        <w:spacing w:after="120"/>
        <w:ind w:left="851" w:hanging="284"/>
        <w:jc w:val="both"/>
      </w:pPr>
    </w:p>
    <w:p w14:paraId="1BE79DF5" w14:textId="77777777" w:rsidR="00F1737A" w:rsidRPr="00272683" w:rsidRDefault="00F1737A" w:rsidP="0043228F">
      <w:pPr>
        <w:spacing w:before="240" w:after="120"/>
        <w:ind w:left="567" w:hanging="567"/>
        <w:jc w:val="center"/>
        <w:rPr>
          <w:b/>
        </w:rPr>
      </w:pPr>
      <w:r w:rsidRPr="00272683">
        <w:rPr>
          <w:b/>
        </w:rPr>
        <w:t>15. NAKLÁDÁNÍ S</w:t>
      </w:r>
      <w:r w:rsidR="00420A3A">
        <w:rPr>
          <w:b/>
        </w:rPr>
        <w:t xml:space="preserve"> DOKUMENTACÍ, DŮVĚRNOST </w:t>
      </w:r>
      <w:r w:rsidRPr="00272683">
        <w:rPr>
          <w:b/>
        </w:rPr>
        <w:t>INFORMACÍ</w:t>
      </w:r>
    </w:p>
    <w:p w14:paraId="1FA37548" w14:textId="77777777" w:rsidR="00F1737A" w:rsidRPr="00272683" w:rsidRDefault="00F1737A" w:rsidP="00F1737A">
      <w:pPr>
        <w:spacing w:after="120"/>
        <w:ind w:left="567" w:hanging="567"/>
        <w:jc w:val="both"/>
      </w:pPr>
      <w:r w:rsidRPr="00272683">
        <w:t>15.1.</w:t>
      </w:r>
      <w:r w:rsidRPr="00272683">
        <w:tab/>
        <w:t xml:space="preserve">Veškeré dokumenty, informace a skutečnosti, které předá a sdělí </w:t>
      </w:r>
      <w:r w:rsidR="00A25DC1" w:rsidRPr="00272683">
        <w:t>Objednatel</w:t>
      </w:r>
      <w:r w:rsidRPr="00272683">
        <w:t xml:space="preserve"> nebo inženýrská organizace </w:t>
      </w:r>
      <w:r w:rsidR="00A25DC1" w:rsidRPr="00272683">
        <w:t>Zhotovitel</w:t>
      </w:r>
      <w:r w:rsidRPr="00272683">
        <w:t xml:space="preserve">i za účelem přípravy a realizace díla, jsou považovány za přísně důvěrné a jsou vlastnictvím </w:t>
      </w:r>
      <w:r w:rsidR="00A25DC1" w:rsidRPr="00272683">
        <w:t>Objednatel</w:t>
      </w:r>
      <w:r w:rsidRPr="00272683">
        <w:t>e, resp. inženýrské organizace. Tyto informace mohou být využity výlučně jako podklady k realizaci díla.</w:t>
      </w:r>
    </w:p>
    <w:p w14:paraId="5CD70440" w14:textId="77777777" w:rsidR="00F1737A" w:rsidRDefault="00F1737A" w:rsidP="0043228F">
      <w:pPr>
        <w:spacing w:after="120"/>
        <w:ind w:left="567" w:hanging="567"/>
        <w:jc w:val="both"/>
      </w:pPr>
      <w:r w:rsidRPr="00272683">
        <w:t>15.2.</w:t>
      </w:r>
      <w:r w:rsidRPr="00272683">
        <w:tab/>
        <w:t xml:space="preserve">Žádný z výše uvedených dokumentů nesmí být reprodukován nebo předán třetí straně, nezainteresované do přípravy a realizace díla, bez předchozího písemného souhlasu </w:t>
      </w:r>
      <w:r w:rsidR="00A25DC1" w:rsidRPr="00272683">
        <w:t>Objednatel</w:t>
      </w:r>
      <w:r w:rsidRPr="00272683">
        <w:t>e nebo inženýrské organizace.</w:t>
      </w:r>
    </w:p>
    <w:p w14:paraId="3FCAF4D3" w14:textId="77777777" w:rsidR="00420A3A" w:rsidRPr="00272683" w:rsidRDefault="00420A3A" w:rsidP="0043228F">
      <w:pPr>
        <w:spacing w:after="120"/>
        <w:ind w:left="567" w:hanging="567"/>
        <w:jc w:val="both"/>
      </w:pPr>
    </w:p>
    <w:p w14:paraId="681F19DE" w14:textId="77777777" w:rsidR="00F1737A" w:rsidRPr="00272683" w:rsidRDefault="00F1737A" w:rsidP="0043228F">
      <w:pPr>
        <w:spacing w:before="240" w:after="120"/>
        <w:jc w:val="center"/>
        <w:rPr>
          <w:b/>
        </w:rPr>
      </w:pPr>
      <w:r w:rsidRPr="00272683">
        <w:rPr>
          <w:b/>
        </w:rPr>
        <w:t>16. STAVENIŠTĚ A STAVEBNÍ DENÍK</w:t>
      </w:r>
    </w:p>
    <w:p w14:paraId="0C3043FA" w14:textId="77777777" w:rsidR="00F1737A" w:rsidRPr="00272683" w:rsidRDefault="00F1737A" w:rsidP="00F1737A">
      <w:pPr>
        <w:spacing w:after="120"/>
        <w:ind w:left="567" w:hanging="567"/>
        <w:jc w:val="both"/>
      </w:pPr>
      <w:r w:rsidRPr="00272683">
        <w:t>16.1.</w:t>
      </w:r>
      <w:r w:rsidRPr="00272683">
        <w:tab/>
      </w:r>
      <w:r w:rsidR="00A25DC1" w:rsidRPr="00272683">
        <w:t>Objednatel</w:t>
      </w:r>
      <w:r w:rsidRPr="00272683">
        <w:t xml:space="preserve"> předá </w:t>
      </w:r>
      <w:r w:rsidR="00A25DC1" w:rsidRPr="00272683">
        <w:t>Zhotovitel</w:t>
      </w:r>
      <w:r w:rsidRPr="00272683">
        <w:t>i písemně staveniště ve stavu odpovídajícím projektovým podmínkám, prosté všech právních a věcných vad včetně práv třetích osob v termínu dohodnutém v</w:t>
      </w:r>
      <w:r w:rsidR="00A25DC1" w:rsidRPr="00272683">
        <w:t>e Smlouv</w:t>
      </w:r>
      <w:r w:rsidRPr="00272683">
        <w:t>ě.</w:t>
      </w:r>
    </w:p>
    <w:p w14:paraId="32AC77A2" w14:textId="77777777" w:rsidR="00F1737A" w:rsidRPr="00272683" w:rsidRDefault="00F1737A" w:rsidP="00F1737A">
      <w:pPr>
        <w:spacing w:after="120"/>
        <w:ind w:left="567" w:hanging="567"/>
        <w:jc w:val="both"/>
      </w:pPr>
      <w:r w:rsidRPr="00272683">
        <w:t>16.2.</w:t>
      </w:r>
      <w:r w:rsidRPr="00272683">
        <w:tab/>
      </w:r>
      <w:r w:rsidR="00A25DC1" w:rsidRPr="00272683">
        <w:t>Zhotovitel</w:t>
      </w:r>
      <w:r w:rsidRPr="00272683">
        <w:t xml:space="preserve"> je povinen na převzatém staveništi udržovat pořádek a čistotu a je povinen odstraňovat odpady a nečistoty vzniklé jeho činností. Pokud během realizace díla dojde k poškození </w:t>
      </w:r>
      <w:r w:rsidR="00757525" w:rsidRPr="00272683">
        <w:t xml:space="preserve">stávajících </w:t>
      </w:r>
      <w:r w:rsidRPr="00272683">
        <w:t>objekt</w:t>
      </w:r>
      <w:r w:rsidR="00757525" w:rsidRPr="00272683">
        <w:t>ů</w:t>
      </w:r>
      <w:r w:rsidRPr="00272683">
        <w:t xml:space="preserve"> či okolních zařízení vinou </w:t>
      </w:r>
      <w:r w:rsidR="00A25DC1" w:rsidRPr="00272683">
        <w:t>Zhotovitel</w:t>
      </w:r>
      <w:r w:rsidRPr="00272683">
        <w:t xml:space="preserve">e, zavazuje se </w:t>
      </w:r>
      <w:r w:rsidR="00A25DC1" w:rsidRPr="00272683">
        <w:t>Zhotovitel</w:t>
      </w:r>
      <w:r w:rsidRPr="00272683">
        <w:t xml:space="preserve"> uvedenou škodu uvést </w:t>
      </w:r>
      <w:r w:rsidR="006F2450" w:rsidRPr="00272683">
        <w:t xml:space="preserve">neprodleně a na vlastní náklady </w:t>
      </w:r>
      <w:r w:rsidRPr="00272683">
        <w:t>do původního stavu.</w:t>
      </w:r>
    </w:p>
    <w:p w14:paraId="1D7642F7" w14:textId="77777777" w:rsidR="00F1737A" w:rsidRPr="00272683" w:rsidRDefault="00F1737A" w:rsidP="00F1737A">
      <w:pPr>
        <w:spacing w:after="120"/>
        <w:ind w:left="567" w:hanging="567"/>
        <w:jc w:val="both"/>
      </w:pPr>
      <w:r w:rsidRPr="00272683">
        <w:t>16.3.</w:t>
      </w:r>
      <w:r w:rsidRPr="00272683">
        <w:tab/>
        <w:t>Veškerá potřebná povolení (vytýčení podzemních inženýrských sítí, povolení zvláštního užívání</w:t>
      </w:r>
      <w:r w:rsidR="006F2450" w:rsidRPr="00272683">
        <w:t>, zábory, dopravní omezení</w:t>
      </w:r>
      <w:r w:rsidRPr="00272683">
        <w:t xml:space="preserve"> apod.) pro realizaci stavby s výjimkou stavebního povolení stavby zajišťuje </w:t>
      </w:r>
      <w:r w:rsidR="00A25DC1" w:rsidRPr="00272683">
        <w:t>Zhotovitel</w:t>
      </w:r>
      <w:r w:rsidRPr="00272683">
        <w:t xml:space="preserve"> a nese veškeré náklady s tím spojené.</w:t>
      </w:r>
    </w:p>
    <w:p w14:paraId="5CF3D1A6" w14:textId="77777777" w:rsidR="00F1737A" w:rsidRPr="00272683" w:rsidRDefault="00F1737A" w:rsidP="00F1737A">
      <w:pPr>
        <w:spacing w:after="120"/>
        <w:ind w:left="567" w:hanging="567"/>
        <w:jc w:val="both"/>
      </w:pPr>
      <w:r w:rsidRPr="00272683">
        <w:t>16.4.</w:t>
      </w:r>
      <w:r w:rsidRPr="00272683">
        <w:tab/>
      </w:r>
      <w:r w:rsidR="00A25DC1" w:rsidRPr="00272683">
        <w:t>Objednatel</w:t>
      </w:r>
      <w:r w:rsidRPr="00272683">
        <w:t xml:space="preserve"> má právo nezahájit přejímací řízení díla, není-li na staveništi </w:t>
      </w:r>
      <w:r w:rsidR="00A25DC1" w:rsidRPr="00272683">
        <w:t>Zhotovitel</w:t>
      </w:r>
      <w:r w:rsidRPr="00272683">
        <w:t>e pořádek, zejména pokud není uspořádaný zbylý materiál nebo není-li odstraněn ze staveniště odpad vzniklý při montážních pracích apod.</w:t>
      </w:r>
      <w:r w:rsidR="006F2450" w:rsidRPr="00272683">
        <w:t xml:space="preserve"> </w:t>
      </w:r>
    </w:p>
    <w:p w14:paraId="10BEB7EE" w14:textId="77777777" w:rsidR="00F1737A" w:rsidRPr="00272683" w:rsidRDefault="00F1737A" w:rsidP="00F1737A">
      <w:pPr>
        <w:spacing w:after="120"/>
        <w:ind w:left="567" w:hanging="567"/>
        <w:jc w:val="both"/>
      </w:pPr>
      <w:r w:rsidRPr="00272683">
        <w:t>16.5.</w:t>
      </w:r>
      <w:r w:rsidRPr="00272683">
        <w:tab/>
        <w:t xml:space="preserve">Provozní, sociální a případně i výrobní zařízení staveniště, potřebné pro plnění předmětu díla, si zabezpečuje </w:t>
      </w:r>
      <w:r w:rsidR="00A25DC1" w:rsidRPr="00272683">
        <w:t>Zhotovitel</w:t>
      </w:r>
      <w:r w:rsidRPr="00272683">
        <w:t>. Náklady na projekt, vybudování, zprovoznění, údržbu, likvidaci a vyklizení zařízení staveniště jsou zahrnuty ve sjednané ceně díla.</w:t>
      </w:r>
    </w:p>
    <w:p w14:paraId="7FA2EB24" w14:textId="77777777" w:rsidR="00F1737A" w:rsidRPr="00272683" w:rsidRDefault="00F1737A" w:rsidP="00F1737A">
      <w:pPr>
        <w:spacing w:after="120"/>
        <w:ind w:left="567" w:hanging="567"/>
        <w:jc w:val="both"/>
      </w:pPr>
      <w:r w:rsidRPr="00272683">
        <w:rPr>
          <w:color w:val="000000"/>
        </w:rPr>
        <w:t>16.6.</w:t>
      </w:r>
      <w:r w:rsidRPr="00272683">
        <w:rPr>
          <w:color w:val="000000"/>
        </w:rPr>
        <w:tab/>
      </w:r>
      <w:r w:rsidR="00A25DC1" w:rsidRPr="00272683">
        <w:rPr>
          <w:color w:val="000000"/>
        </w:rPr>
        <w:t>Zhotovitel</w:t>
      </w:r>
      <w:r w:rsidRPr="00272683">
        <w:rPr>
          <w:color w:val="000000"/>
        </w:rPr>
        <w:t xml:space="preserve"> je povinen zabezpečit areál proti vniknutí cizích osob.</w:t>
      </w:r>
      <w:r w:rsidRPr="00272683">
        <w:t xml:space="preserve"> </w:t>
      </w:r>
      <w:r w:rsidR="00A25DC1" w:rsidRPr="00272683">
        <w:t>Objednatel</w:t>
      </w:r>
      <w:r w:rsidRPr="00272683">
        <w:t xml:space="preserve"> není odpovědný za škody způsobené na věcech </w:t>
      </w:r>
      <w:r w:rsidR="00A25DC1" w:rsidRPr="00272683">
        <w:t>Zhotovitel</w:t>
      </w:r>
      <w:r w:rsidRPr="00272683">
        <w:t xml:space="preserve">e, na věcech jeho poddodavatelů a na věcech jejich zaměstnanců a osob konajících pro </w:t>
      </w:r>
      <w:r w:rsidR="00A25DC1" w:rsidRPr="00272683">
        <w:t>Zhotovitel</w:t>
      </w:r>
      <w:r w:rsidRPr="00272683">
        <w:t>e či jeho poddodavatele činnosti související se zhotovením díla způsobené odcizením, zničením, poškozením, ztrátou či jinak.</w:t>
      </w:r>
    </w:p>
    <w:p w14:paraId="2823C16F" w14:textId="77777777" w:rsidR="00F1737A" w:rsidRPr="00272683" w:rsidRDefault="00F1737A" w:rsidP="00F1737A">
      <w:pPr>
        <w:spacing w:after="120"/>
        <w:ind w:left="567" w:hanging="567"/>
        <w:jc w:val="both"/>
        <w:rPr>
          <w:color w:val="000000"/>
        </w:rPr>
      </w:pPr>
      <w:r w:rsidRPr="00272683">
        <w:rPr>
          <w:color w:val="000000"/>
        </w:rPr>
        <w:t>16.7.</w:t>
      </w:r>
      <w:r w:rsidRPr="00272683">
        <w:rPr>
          <w:color w:val="000000"/>
        </w:rPr>
        <w:tab/>
      </w:r>
      <w:r w:rsidR="00A25DC1" w:rsidRPr="00272683">
        <w:rPr>
          <w:color w:val="000000"/>
        </w:rPr>
        <w:t>Zhotovitel</w:t>
      </w:r>
      <w:r w:rsidRPr="00272683">
        <w:rPr>
          <w:color w:val="000000"/>
        </w:rPr>
        <w:t xml:space="preserve"> umožní </w:t>
      </w:r>
      <w:r w:rsidRPr="00272683">
        <w:rPr>
          <w:snapToGrid w:val="0"/>
        </w:rPr>
        <w:t>kontrolním orgánům vstup kontrolou pověřeným osobám výše uvedených orgánů do objektů a na pozemky účastnících se na realizaci stavby, a to po celou dobu realizace stavby dle požadavků pověřených osob a poskytnout úplné, pravdivé informace a dokumentace související s realizací předmětu díla.</w:t>
      </w:r>
      <w:r w:rsidRPr="00272683">
        <w:rPr>
          <w:color w:val="000000"/>
        </w:rPr>
        <w:t xml:space="preserve"> </w:t>
      </w:r>
    </w:p>
    <w:p w14:paraId="7EC094D0" w14:textId="77777777" w:rsidR="00F1737A" w:rsidRPr="00272683" w:rsidRDefault="00F1737A" w:rsidP="00F1737A">
      <w:pPr>
        <w:spacing w:after="120"/>
        <w:ind w:left="567" w:hanging="567"/>
        <w:jc w:val="both"/>
        <w:rPr>
          <w:color w:val="000000"/>
        </w:rPr>
      </w:pPr>
      <w:r w:rsidRPr="00272683">
        <w:rPr>
          <w:color w:val="000000"/>
        </w:rPr>
        <w:t>16.8.</w:t>
      </w:r>
      <w:r w:rsidRPr="00272683">
        <w:rPr>
          <w:color w:val="000000"/>
        </w:rPr>
        <w:tab/>
      </w:r>
      <w:r w:rsidR="00A25DC1" w:rsidRPr="00272683">
        <w:rPr>
          <w:color w:val="000000"/>
        </w:rPr>
        <w:t>Zhotovitel</w:t>
      </w:r>
      <w:r w:rsidRPr="00272683">
        <w:rPr>
          <w:color w:val="000000"/>
        </w:rPr>
        <w:t xml:space="preserve"> je povinen </w:t>
      </w:r>
      <w:r w:rsidR="00D4599E" w:rsidRPr="00272683">
        <w:rPr>
          <w:color w:val="000000"/>
        </w:rPr>
        <w:t xml:space="preserve">průběžně školit </w:t>
      </w:r>
      <w:r w:rsidRPr="00272683">
        <w:rPr>
          <w:color w:val="000000"/>
        </w:rPr>
        <w:t xml:space="preserve">své zaměstnance </w:t>
      </w:r>
      <w:r w:rsidR="00D4599E" w:rsidRPr="00272683">
        <w:rPr>
          <w:color w:val="000000"/>
        </w:rPr>
        <w:t xml:space="preserve">a zaměstnance svých poddodavatelů </w:t>
      </w:r>
      <w:r w:rsidRPr="00272683">
        <w:rPr>
          <w:color w:val="000000"/>
        </w:rPr>
        <w:t xml:space="preserve">dle </w:t>
      </w:r>
      <w:r w:rsidR="001702F9" w:rsidRPr="00272683">
        <w:rPr>
          <w:color w:val="000000"/>
        </w:rPr>
        <w:t>„Postupu výstavby“</w:t>
      </w:r>
      <w:r w:rsidRPr="00272683">
        <w:rPr>
          <w:color w:val="000000"/>
        </w:rPr>
        <w:t xml:space="preserve"> a řídit se j</w:t>
      </w:r>
      <w:r w:rsidR="00596B09" w:rsidRPr="00272683">
        <w:rPr>
          <w:color w:val="000000"/>
        </w:rPr>
        <w:t>imi</w:t>
      </w:r>
      <w:r w:rsidRPr="00272683">
        <w:rPr>
          <w:color w:val="000000"/>
        </w:rPr>
        <w:t xml:space="preserve">. </w:t>
      </w:r>
      <w:r w:rsidR="00A25DC1" w:rsidRPr="00272683">
        <w:rPr>
          <w:color w:val="000000"/>
        </w:rPr>
        <w:t>Zhotovitel</w:t>
      </w:r>
      <w:r w:rsidRPr="00272683">
        <w:rPr>
          <w:color w:val="000000"/>
        </w:rPr>
        <w:t xml:space="preserve"> je dále povinen o proškolení sepsat zápis se všemi náležitostmi a </w:t>
      </w:r>
      <w:r w:rsidR="00D4599E" w:rsidRPr="00272683">
        <w:rPr>
          <w:color w:val="000000"/>
        </w:rPr>
        <w:t xml:space="preserve">poskytnout jej </w:t>
      </w:r>
      <w:r w:rsidR="00A25DC1" w:rsidRPr="00272683">
        <w:rPr>
          <w:color w:val="000000"/>
        </w:rPr>
        <w:t>Objednatel</w:t>
      </w:r>
      <w:r w:rsidR="00D4599E" w:rsidRPr="00272683">
        <w:rPr>
          <w:color w:val="000000"/>
        </w:rPr>
        <w:t>i kdykoliv na jeho vyžádání</w:t>
      </w:r>
      <w:r w:rsidRPr="00272683">
        <w:rPr>
          <w:color w:val="000000"/>
        </w:rPr>
        <w:t xml:space="preserve">. </w:t>
      </w:r>
    </w:p>
    <w:p w14:paraId="3D19F96E" w14:textId="77777777" w:rsidR="00F1737A" w:rsidRPr="00272683" w:rsidRDefault="00F1737A" w:rsidP="00F1737A">
      <w:pPr>
        <w:spacing w:after="120"/>
        <w:ind w:left="567" w:hanging="567"/>
        <w:jc w:val="both"/>
        <w:rPr>
          <w:color w:val="000000"/>
        </w:rPr>
      </w:pPr>
      <w:r w:rsidRPr="00272683">
        <w:rPr>
          <w:color w:val="000000"/>
        </w:rPr>
        <w:lastRenderedPageBreak/>
        <w:t>16.9.</w:t>
      </w:r>
      <w:r w:rsidRPr="00272683">
        <w:rPr>
          <w:color w:val="000000"/>
        </w:rPr>
        <w:tab/>
      </w:r>
      <w:r w:rsidR="00A25DC1" w:rsidRPr="00272683">
        <w:rPr>
          <w:color w:val="000000"/>
        </w:rPr>
        <w:t>Zhotovitel</w:t>
      </w:r>
      <w:r w:rsidR="00D4599E" w:rsidRPr="00272683">
        <w:rPr>
          <w:color w:val="000000"/>
        </w:rPr>
        <w:t xml:space="preserve"> si vlastními prostředky a na vlastní náklady zajistí připojení a odběr stavebních energií.</w:t>
      </w:r>
    </w:p>
    <w:p w14:paraId="2882D332" w14:textId="77777777" w:rsidR="00596B09" w:rsidRPr="00272683" w:rsidRDefault="00F1737A" w:rsidP="00F1737A">
      <w:pPr>
        <w:spacing w:after="120"/>
        <w:ind w:left="709" w:hanging="709"/>
        <w:jc w:val="both"/>
      </w:pPr>
      <w:r w:rsidRPr="00272683">
        <w:t>16.10.</w:t>
      </w:r>
      <w:r w:rsidRPr="00272683">
        <w:tab/>
      </w:r>
      <w:r w:rsidR="00A25DC1" w:rsidRPr="00272683">
        <w:t>Zhotovitel</w:t>
      </w:r>
      <w:r w:rsidRPr="00272683">
        <w:t xml:space="preserve"> je povinen vést ode dne převzetí staveniště o pracích, které provádí, stavební deník</w:t>
      </w:r>
      <w:r w:rsidR="00D4599E" w:rsidRPr="00272683">
        <w:t xml:space="preserve"> (v originále se dvěma kopiemi) s denními záznamy v souladu s příslušnými právními předpisy (§ 157 stavebního zákona)</w:t>
      </w:r>
      <w:r w:rsidRPr="00272683">
        <w:t xml:space="preserve">, do kterého je povinen čitelně zapisovat všechny skutečnosti rozhodné pro plnění </w:t>
      </w:r>
      <w:r w:rsidR="00A25DC1" w:rsidRPr="00272683">
        <w:t>Smlouv</w:t>
      </w:r>
      <w:r w:rsidRPr="00272683">
        <w:t xml:space="preserve">y. Zejména je povinen zapisovat údaje o časovém postupu prací, jejich jakosti, zdůvodnění odchylek prováděných prací od </w:t>
      </w:r>
      <w:r w:rsidR="00F8520E" w:rsidRPr="00272683">
        <w:t>P</w:t>
      </w:r>
      <w:r w:rsidRPr="00272683">
        <w:t xml:space="preserve">rojektové dokumentace apod. Povinnost vést stavební deník končí předáním a převzetím díla. Stavební deník bude uložen na stavbě na stále přístupném místě. </w:t>
      </w:r>
    </w:p>
    <w:p w14:paraId="3DECDDA9" w14:textId="77777777" w:rsidR="00F1737A" w:rsidRPr="00272683" w:rsidRDefault="00F1737A" w:rsidP="00F1737A">
      <w:pPr>
        <w:spacing w:after="120"/>
        <w:ind w:left="709" w:hanging="709"/>
        <w:jc w:val="both"/>
      </w:pPr>
      <w:r w:rsidRPr="00272683">
        <w:t>16.11.</w:t>
      </w:r>
      <w:r w:rsidRPr="00272683">
        <w:tab/>
        <w:t>Veškeré listy stavebního deníku musí být očíslovány.</w:t>
      </w:r>
    </w:p>
    <w:p w14:paraId="43007496" w14:textId="77777777" w:rsidR="00F1737A" w:rsidRPr="00272683" w:rsidRDefault="00F1737A" w:rsidP="00F1737A">
      <w:pPr>
        <w:spacing w:after="120"/>
        <w:ind w:left="709" w:hanging="709"/>
        <w:jc w:val="both"/>
      </w:pPr>
      <w:r w:rsidRPr="00272683">
        <w:t>16.12.</w:t>
      </w:r>
      <w:r w:rsidRPr="00272683">
        <w:tab/>
        <w:t xml:space="preserve">Zápisy do stavebního deníku čitelně zapisuje a podepisuje odpovědný zástupce </w:t>
      </w:r>
      <w:r w:rsidR="00A25DC1" w:rsidRPr="00272683">
        <w:t>Zhotovitel</w:t>
      </w:r>
      <w:r w:rsidRPr="00272683">
        <w:t xml:space="preserve">e vždy v den, kdy byly práce provedeny nebo kdy nastaly okolnosti, které jsou předmětem zápisu. Mezi jednotlivými záznamy nesmí být vynechána volná místa. Mimo </w:t>
      </w:r>
      <w:r w:rsidR="00A25DC1" w:rsidRPr="00272683">
        <w:t>Zhotovitel</w:t>
      </w:r>
      <w:r w:rsidRPr="00272683">
        <w:t xml:space="preserve">e může do stavebního deníku provádět potřebné záznamy pouze </w:t>
      </w:r>
      <w:r w:rsidR="00A25DC1" w:rsidRPr="00272683">
        <w:t>Objednatel</w:t>
      </w:r>
      <w:r w:rsidRPr="00272683">
        <w:t xml:space="preserve"> prostřednictvím svého technického dozoru, případně zpracovatel</w:t>
      </w:r>
      <w:r w:rsidR="00F8520E" w:rsidRPr="00272683">
        <w:t>, resp. zpracovatelé P</w:t>
      </w:r>
      <w:r w:rsidRPr="00272683">
        <w:t>rojektové dokumentace nebo zástupce příslušného orgánu státní správy.</w:t>
      </w:r>
    </w:p>
    <w:p w14:paraId="03857051" w14:textId="77777777" w:rsidR="00F1737A" w:rsidRPr="00272683" w:rsidRDefault="00F1737A" w:rsidP="00F1737A">
      <w:pPr>
        <w:spacing w:after="120"/>
        <w:ind w:left="709" w:hanging="709"/>
        <w:jc w:val="both"/>
      </w:pPr>
      <w:r w:rsidRPr="00272683">
        <w:t>16.13.</w:t>
      </w:r>
      <w:r w:rsidRPr="00272683">
        <w:tab/>
        <w:t xml:space="preserve">Zápisy ve stavebním deníku se nepovažují za změnu </w:t>
      </w:r>
      <w:r w:rsidR="00A25DC1" w:rsidRPr="00272683">
        <w:t>Smlouv</w:t>
      </w:r>
      <w:r w:rsidR="00420A3A">
        <w:t>y, ale slouží jako podklad pro </w:t>
      </w:r>
      <w:r w:rsidRPr="00272683">
        <w:t xml:space="preserve">vypracování doplňků a změn </w:t>
      </w:r>
      <w:r w:rsidR="00A25DC1" w:rsidRPr="00272683">
        <w:t>Smlouvy</w:t>
      </w:r>
      <w:r w:rsidRPr="00272683">
        <w:t>.</w:t>
      </w:r>
    </w:p>
    <w:p w14:paraId="31329464" w14:textId="77777777" w:rsidR="00F1737A" w:rsidRPr="00272683" w:rsidRDefault="00F1737A" w:rsidP="00F1737A">
      <w:pPr>
        <w:spacing w:after="120"/>
        <w:ind w:left="709" w:hanging="709"/>
        <w:jc w:val="both"/>
      </w:pPr>
      <w:r w:rsidRPr="00272683">
        <w:t>16.14.</w:t>
      </w:r>
      <w:r w:rsidRPr="00272683">
        <w:tab/>
        <w:t xml:space="preserve">Nesouhlasí-li </w:t>
      </w:r>
      <w:r w:rsidR="00A25DC1" w:rsidRPr="00272683">
        <w:t>Zhotovitel</w:t>
      </w:r>
      <w:r w:rsidRPr="00272683">
        <w:t xml:space="preserve"> se zápisem, který do stavebního deníku učinil </w:t>
      </w:r>
      <w:r w:rsidR="00A25DC1" w:rsidRPr="00272683">
        <w:t>Objednatel</w:t>
      </w:r>
      <w:r w:rsidRPr="00272683">
        <w:t>, případně technický dozor investora</w:t>
      </w:r>
      <w:r w:rsidR="00EB7227" w:rsidRPr="00272683">
        <w:t>, koordinátor BOZP</w:t>
      </w:r>
      <w:r w:rsidRPr="00272683">
        <w:t xml:space="preserve"> nebo projektant, musí k tomuto zápisu připojit své stanovisko nejpozději do 3 pracovních dnů, jinak se má za to, že s uvedeným záznamem souhlasí. </w:t>
      </w:r>
      <w:r w:rsidR="00A25DC1" w:rsidRPr="00272683">
        <w:t>Objednatel</w:t>
      </w:r>
      <w:r w:rsidRPr="00272683">
        <w:t xml:space="preserve"> je povinen vyjadřovat se k mimořádným zápisům a požadavkům </w:t>
      </w:r>
      <w:r w:rsidR="00A25DC1" w:rsidRPr="00272683">
        <w:t>Zhotovitel</w:t>
      </w:r>
      <w:r w:rsidRPr="00272683">
        <w:t xml:space="preserve">e ve stavebním deníku nejpozději do 3 pracovních dnů ode dne, kdy mu </w:t>
      </w:r>
      <w:r w:rsidR="00A25DC1" w:rsidRPr="00272683">
        <w:t>Zhotovitel</w:t>
      </w:r>
      <w:r w:rsidRPr="00272683">
        <w:t xml:space="preserve"> oznámí, že takový zápis do deníku učinil.</w:t>
      </w:r>
    </w:p>
    <w:p w14:paraId="7C73864F" w14:textId="77777777" w:rsidR="00F1737A" w:rsidRPr="00272683" w:rsidRDefault="00F1737A" w:rsidP="00F1737A">
      <w:pPr>
        <w:spacing w:after="120"/>
        <w:ind w:left="709" w:hanging="709"/>
        <w:jc w:val="both"/>
      </w:pPr>
      <w:r w:rsidRPr="00272683">
        <w:t>16.15.</w:t>
      </w:r>
      <w:r w:rsidRPr="00272683">
        <w:tab/>
      </w:r>
      <w:r w:rsidR="00A25DC1" w:rsidRPr="00272683">
        <w:t>Zhotovitel</w:t>
      </w:r>
      <w:r w:rsidRPr="00272683">
        <w:t xml:space="preserve"> je povinen pro účely řádné a včasné evidence zaznamenávat do stavebního deníku prováděné stavební práce a veškeré změny díla. Do stavebního deníku se dále zapisují vícepráce a méněpráce</w:t>
      </w:r>
      <w:r w:rsidR="00420A3A">
        <w:t>,</w:t>
      </w:r>
      <w:r w:rsidRPr="00272683">
        <w:t xml:space="preserve"> zejména všechny změny nebo úpravy díla, které se odchylují od </w:t>
      </w:r>
      <w:r w:rsidR="00F8520E" w:rsidRPr="00272683">
        <w:t>P</w:t>
      </w:r>
      <w:r w:rsidRPr="00272683">
        <w:t xml:space="preserve">rojektové dokumentace a veškeré vícepráce nebo méněpráce, které v průběhu realizace díla vzniknou. </w:t>
      </w:r>
      <w:r w:rsidR="00A25DC1" w:rsidRPr="00272683">
        <w:t>Zhotovitel</w:t>
      </w:r>
      <w:r w:rsidRPr="00272683">
        <w:t xml:space="preserve"> je povinen vypracovat a do deníku uvést stručný, ale přesný technický popis víceprací, resp. méněprací nebo změn na díle a jejich podrobný a přesný výkaz výměr a je-li to možné, tak i návrh na zvýšení či snížení ceny. </w:t>
      </w:r>
      <w:r w:rsidR="00A25DC1" w:rsidRPr="00272683">
        <w:t>Objednatel</w:t>
      </w:r>
      <w:r w:rsidRPr="00272683">
        <w:t xml:space="preserve"> se k těmto zápisům vyjadřuje na vyzvání </w:t>
      </w:r>
      <w:r w:rsidR="00A25DC1" w:rsidRPr="00272683">
        <w:t>Zhotovitel</w:t>
      </w:r>
      <w:r w:rsidRPr="00272683">
        <w:t xml:space="preserve">e, nejpozději do 3 pracovních dnů od vyzvání </w:t>
      </w:r>
      <w:r w:rsidR="00A25DC1" w:rsidRPr="00272683">
        <w:t>Zhotovitel</w:t>
      </w:r>
      <w:r w:rsidRPr="00272683">
        <w:t>em.</w:t>
      </w:r>
    </w:p>
    <w:p w14:paraId="4055B0A7" w14:textId="77777777" w:rsidR="00420A3A" w:rsidRDefault="00420A3A" w:rsidP="00F1737A">
      <w:pPr>
        <w:spacing w:after="120"/>
        <w:jc w:val="center"/>
        <w:rPr>
          <w:b/>
        </w:rPr>
      </w:pPr>
    </w:p>
    <w:p w14:paraId="3266D1C8" w14:textId="77777777" w:rsidR="00F1737A" w:rsidRPr="00272683" w:rsidRDefault="00420A3A" w:rsidP="00F1737A">
      <w:pPr>
        <w:spacing w:after="120"/>
        <w:jc w:val="center"/>
        <w:rPr>
          <w:b/>
        </w:rPr>
      </w:pPr>
      <w:r>
        <w:rPr>
          <w:b/>
        </w:rPr>
        <w:t xml:space="preserve">17. PROVÁDĚNÍ </w:t>
      </w:r>
      <w:r w:rsidR="00F1737A" w:rsidRPr="00272683">
        <w:rPr>
          <w:b/>
        </w:rPr>
        <w:t>DÍLA</w:t>
      </w:r>
    </w:p>
    <w:p w14:paraId="2D8ABAB4" w14:textId="77777777" w:rsidR="00F1737A" w:rsidRPr="00272683" w:rsidRDefault="00596B09" w:rsidP="00596B09">
      <w:pPr>
        <w:pStyle w:val="Odstavecseseznamem"/>
        <w:numPr>
          <w:ilvl w:val="0"/>
          <w:numId w:val="14"/>
        </w:numPr>
        <w:spacing w:after="120"/>
      </w:pPr>
      <w:r w:rsidRPr="00272683">
        <w:t>Z</w:t>
      </w:r>
      <w:r w:rsidR="00A25DC1" w:rsidRPr="00272683">
        <w:t>hotovitel</w:t>
      </w:r>
      <w:r w:rsidR="00F1737A" w:rsidRPr="00272683">
        <w:t xml:space="preserve"> je povinen v průběhu realizace díla informovat pravidelně </w:t>
      </w:r>
      <w:r w:rsidR="00A25DC1" w:rsidRPr="00272683">
        <w:t>Objednatel</w:t>
      </w:r>
      <w:r w:rsidR="00F1737A" w:rsidRPr="00272683">
        <w:t xml:space="preserve">e o postupu prací na kontrolním dnu stavby, který svolává </w:t>
      </w:r>
      <w:r w:rsidR="00A25DC1" w:rsidRPr="00272683">
        <w:t>Objednatel</w:t>
      </w:r>
      <w:r w:rsidR="00F1737A" w:rsidRPr="00272683">
        <w:t>. Pokud nebude při realizaci díla smluvními stranami dohodnuto jinak, budou se kontrolní dny stavby konat jedenkrát týdně.</w:t>
      </w:r>
    </w:p>
    <w:p w14:paraId="3E294516" w14:textId="77777777" w:rsidR="00F1737A" w:rsidRPr="00272683" w:rsidRDefault="00A25DC1" w:rsidP="00596B09">
      <w:pPr>
        <w:pStyle w:val="Odstavecseseznamem"/>
        <w:numPr>
          <w:ilvl w:val="0"/>
          <w:numId w:val="14"/>
        </w:numPr>
        <w:spacing w:after="120"/>
        <w:ind w:left="709"/>
      </w:pPr>
      <w:r w:rsidRPr="00272683">
        <w:t>Zhotovitel</w:t>
      </w:r>
      <w:r w:rsidR="00F1737A" w:rsidRPr="00272683">
        <w:t xml:space="preserve"> v plné míře zodpovídá za bezpečnost a ochranu zdraví všech pracovníků </w:t>
      </w:r>
      <w:r w:rsidRPr="00272683">
        <w:t>Zhotovitel</w:t>
      </w:r>
      <w:r w:rsidR="00F1737A" w:rsidRPr="00272683">
        <w:t>e a pracovníků svých poddodavatelů v prostoru staveniště a zabezpečí jejich vybavení ochrannými pracovními pomůckami.</w:t>
      </w:r>
    </w:p>
    <w:p w14:paraId="504C3196" w14:textId="77777777" w:rsidR="00F1737A" w:rsidRPr="00272683" w:rsidRDefault="00A25DC1" w:rsidP="00596B09">
      <w:pPr>
        <w:pStyle w:val="Odstavecseseznamem"/>
        <w:numPr>
          <w:ilvl w:val="0"/>
          <w:numId w:val="14"/>
        </w:numPr>
        <w:spacing w:after="120"/>
        <w:ind w:left="709"/>
      </w:pPr>
      <w:r w:rsidRPr="00272683">
        <w:t>Zhotovitel</w:t>
      </w:r>
      <w:r w:rsidR="00F1737A" w:rsidRPr="00272683">
        <w:t xml:space="preserve"> zamezí vstupu pracovníků </w:t>
      </w:r>
      <w:r w:rsidRPr="00272683">
        <w:t>Zhotovitel</w:t>
      </w:r>
      <w:r w:rsidR="00F1737A" w:rsidRPr="00272683">
        <w:t>e nebo jeho poddodavatelů na staveniště pod vlivem alkoholu a jiných omamných látek a donášení alkoholu a jiných omamných látek svými pracovníky a pracovníky svých poddodavatelů.</w:t>
      </w:r>
    </w:p>
    <w:p w14:paraId="1617241B" w14:textId="77777777" w:rsidR="00F1737A" w:rsidRPr="00272683" w:rsidRDefault="00F1737A" w:rsidP="00596B09">
      <w:pPr>
        <w:pStyle w:val="Odstavecseseznamem"/>
        <w:numPr>
          <w:ilvl w:val="0"/>
          <w:numId w:val="14"/>
        </w:numPr>
        <w:spacing w:after="120"/>
        <w:ind w:left="709"/>
      </w:pPr>
      <w:r w:rsidRPr="00272683">
        <w:t xml:space="preserve">Zaměstnanci </w:t>
      </w:r>
      <w:r w:rsidR="00A25DC1" w:rsidRPr="00272683">
        <w:t>Zhotovitel</w:t>
      </w:r>
      <w:r w:rsidRPr="00272683">
        <w:t xml:space="preserve">e a jeho poddodavatelů působící v České republice v souvislosti s plněním </w:t>
      </w:r>
      <w:r w:rsidR="00A25DC1" w:rsidRPr="00272683">
        <w:t>Smlouv</w:t>
      </w:r>
      <w:r w:rsidRPr="00272683">
        <w:t>y jsou povinni dodržovat zákony a předpisy České republiky, včetně zákonů a předpisů týkajících se bezpečnosti práce, protipožární ochr</w:t>
      </w:r>
      <w:r w:rsidR="00420A3A">
        <w:t xml:space="preserve">any, ochrany zdraví při </w:t>
      </w:r>
      <w:r w:rsidR="00420A3A">
        <w:lastRenderedPageBreak/>
        <w:t>práci a </w:t>
      </w:r>
      <w:r w:rsidRPr="00272683">
        <w:t xml:space="preserve">podobně. </w:t>
      </w:r>
      <w:r w:rsidR="00A25DC1" w:rsidRPr="00272683">
        <w:t>Zhotovitel</w:t>
      </w:r>
      <w:r w:rsidRPr="00272683">
        <w:t xml:space="preserve"> odpovídá za to, že zaměstnanci </w:t>
      </w:r>
      <w:r w:rsidR="00A25DC1" w:rsidRPr="00272683">
        <w:t>Zhotovitel</w:t>
      </w:r>
      <w:r w:rsidRPr="00272683">
        <w:t>e a jeho poddodavatelů budou prokazatelně seznámeni, proškoleni a budou v prostoru staveniště dodržovat obecně platné předpisy a vyhlášky o bezpečnosti práce, protipožární ochrany, ochrany zdraví při práci a ochraně životního prostředí.</w:t>
      </w:r>
    </w:p>
    <w:p w14:paraId="10D0E6C5" w14:textId="77777777" w:rsidR="00F1737A" w:rsidRPr="00272683" w:rsidRDefault="00F1737A" w:rsidP="00596B09">
      <w:pPr>
        <w:pStyle w:val="Odstavecseseznamem"/>
        <w:numPr>
          <w:ilvl w:val="0"/>
          <w:numId w:val="14"/>
        </w:numPr>
        <w:spacing w:after="120"/>
        <w:ind w:left="709"/>
      </w:pPr>
      <w:r w:rsidRPr="00272683">
        <w:t xml:space="preserve">Veškeré odborné práce musí vykonávat pracovníci </w:t>
      </w:r>
      <w:r w:rsidR="00A25DC1" w:rsidRPr="00272683">
        <w:t>Zhotovitel</w:t>
      </w:r>
      <w:r w:rsidRPr="00272683">
        <w:t xml:space="preserve">e nebo jeho poddodavatelů mající příslušnou kvalifikaci. Doklad o kvalifikaci pracovníků je </w:t>
      </w:r>
      <w:r w:rsidR="00A25DC1" w:rsidRPr="00272683">
        <w:t>Zhotovitel</w:t>
      </w:r>
      <w:r w:rsidRPr="00272683">
        <w:t xml:space="preserve"> na požádání </w:t>
      </w:r>
      <w:r w:rsidR="00A25DC1" w:rsidRPr="00272683">
        <w:t>Objednatel</w:t>
      </w:r>
      <w:r w:rsidRPr="00272683">
        <w:t>e povinen doložit.</w:t>
      </w:r>
    </w:p>
    <w:p w14:paraId="3931C791" w14:textId="77777777" w:rsidR="00F1737A" w:rsidRPr="00272683" w:rsidRDefault="00F1737A" w:rsidP="00596B09">
      <w:pPr>
        <w:pStyle w:val="Odstavecseseznamem"/>
        <w:numPr>
          <w:ilvl w:val="0"/>
          <w:numId w:val="14"/>
        </w:numPr>
        <w:spacing w:after="120"/>
        <w:ind w:left="709"/>
      </w:pPr>
      <w:r w:rsidRPr="00272683">
        <w:t xml:space="preserve">Na žádost </w:t>
      </w:r>
      <w:r w:rsidR="00A25DC1" w:rsidRPr="00272683">
        <w:t>Objednatel</w:t>
      </w:r>
      <w:r w:rsidRPr="00272683">
        <w:t xml:space="preserve">e je </w:t>
      </w:r>
      <w:r w:rsidR="00A25DC1" w:rsidRPr="00272683">
        <w:t>Zhotovitel</w:t>
      </w:r>
      <w:r w:rsidRPr="00272683">
        <w:t xml:space="preserve"> povinen neprodl</w:t>
      </w:r>
      <w:r w:rsidR="00BE4E89">
        <w:t>eně a na své náklady odvolat ze </w:t>
      </w:r>
      <w:r w:rsidRPr="00272683">
        <w:t xml:space="preserve">staveniště své zaměstnance nebo zaměstnance svých poddodavatelů, kteří nepostupují v souladu s ustanoveními </w:t>
      </w:r>
      <w:r w:rsidR="00407213" w:rsidRPr="00272683">
        <w:t xml:space="preserve">čl. </w:t>
      </w:r>
      <w:r w:rsidRPr="00272683">
        <w:t xml:space="preserve">17 </w:t>
      </w:r>
      <w:r w:rsidR="00A25DC1" w:rsidRPr="00272683">
        <w:t>Smlouv</w:t>
      </w:r>
      <w:r w:rsidRPr="00272683">
        <w:t xml:space="preserve">y nebo se ukáží jako nekompetentní nebo nevhodní k provádění díla dle </w:t>
      </w:r>
      <w:r w:rsidR="00A25DC1" w:rsidRPr="00272683">
        <w:t>Smlouv</w:t>
      </w:r>
      <w:r w:rsidRPr="00272683">
        <w:t xml:space="preserve">y. V takovém případě je </w:t>
      </w:r>
      <w:r w:rsidR="00A25DC1" w:rsidRPr="00272683">
        <w:t>Zhotovitel</w:t>
      </w:r>
      <w:r w:rsidRPr="00272683">
        <w:t xml:space="preserve"> povinen bez odkladu a na své náklady a rizika nahradit tyto pracovníky novými, aniž by tím byly dotčeny ostatní povinnosti dané </w:t>
      </w:r>
      <w:r w:rsidR="00A25DC1" w:rsidRPr="00272683">
        <w:t>Zhotovitel</w:t>
      </w:r>
      <w:r w:rsidRPr="00272683">
        <w:t xml:space="preserve">i touto </w:t>
      </w:r>
      <w:r w:rsidR="00A25DC1" w:rsidRPr="00272683">
        <w:t>Smlouv</w:t>
      </w:r>
      <w:r w:rsidRPr="00272683">
        <w:t>ou.</w:t>
      </w:r>
    </w:p>
    <w:p w14:paraId="45C1E1C3" w14:textId="77777777" w:rsidR="00F1737A" w:rsidRPr="00272683" w:rsidRDefault="00A25DC1" w:rsidP="00596B09">
      <w:pPr>
        <w:pStyle w:val="Odstavecseseznamem"/>
        <w:numPr>
          <w:ilvl w:val="0"/>
          <w:numId w:val="14"/>
        </w:numPr>
        <w:spacing w:after="120"/>
        <w:ind w:left="709"/>
      </w:pPr>
      <w:r w:rsidRPr="00272683">
        <w:t>Zhotovitel</w:t>
      </w:r>
      <w:r w:rsidR="00F1737A" w:rsidRPr="00272683">
        <w:t xml:space="preserve"> se zavazuje a ručí za to, že při realizaci díla nepoužije žádný materiál, o kterém je v době jeho užití známo, že je škodlivý</w:t>
      </w:r>
      <w:r w:rsidR="0037569A" w:rsidRPr="00272683">
        <w:t xml:space="preserve"> nebo zdravotně závadný</w:t>
      </w:r>
      <w:r w:rsidR="00F1737A" w:rsidRPr="00272683">
        <w:t xml:space="preserve">. Pokud tak </w:t>
      </w:r>
      <w:r w:rsidRPr="00272683">
        <w:t>Zhotovitel</w:t>
      </w:r>
      <w:r w:rsidR="00F1737A" w:rsidRPr="00272683">
        <w:t xml:space="preserve"> učiní, je povinen </w:t>
      </w:r>
      <w:r w:rsidR="0037569A" w:rsidRPr="00272683">
        <w:t xml:space="preserve">neprodleně po zjištění takové vady </w:t>
      </w:r>
      <w:r w:rsidRPr="00272683">
        <w:t>Objednatel</w:t>
      </w:r>
      <w:r w:rsidR="00F1737A" w:rsidRPr="00272683">
        <w:t xml:space="preserve"> provést nápravu a veškeré náklady s tím spojené nese </w:t>
      </w:r>
      <w:r w:rsidRPr="00272683">
        <w:t>Zhotovitel</w:t>
      </w:r>
      <w:r w:rsidR="00F1737A" w:rsidRPr="00272683">
        <w:t xml:space="preserve">. Ustanovení tohoto článku </w:t>
      </w:r>
      <w:r w:rsidRPr="00272683">
        <w:t>Smlouv</w:t>
      </w:r>
      <w:r w:rsidR="00BE4E89">
        <w:t>y se nevztahují na materiál a </w:t>
      </w:r>
      <w:r w:rsidR="00F1737A" w:rsidRPr="00272683">
        <w:t xml:space="preserve">dodávky dodané pro realizaci díla </w:t>
      </w:r>
      <w:r w:rsidRPr="00272683">
        <w:t>Objednatel</w:t>
      </w:r>
      <w:r w:rsidR="00F1737A" w:rsidRPr="00272683">
        <w:t>em.</w:t>
      </w:r>
      <w:r w:rsidR="0037569A" w:rsidRPr="00272683">
        <w:t xml:space="preserve"> Ustanoven</w:t>
      </w:r>
      <w:r w:rsidR="00BE4E89">
        <w:t>í tohoto odstavce je platné pro </w:t>
      </w:r>
      <w:r w:rsidRPr="00272683">
        <w:t>Zhotovitel</w:t>
      </w:r>
      <w:r w:rsidR="0037569A" w:rsidRPr="00272683">
        <w:t>e po celou dobu životnosti předmětu díla.</w:t>
      </w:r>
    </w:p>
    <w:p w14:paraId="39FED8BF" w14:textId="77777777" w:rsidR="00F1737A" w:rsidRPr="00272683" w:rsidRDefault="00A25DC1" w:rsidP="00596B09">
      <w:pPr>
        <w:pStyle w:val="Odstavecseseznamem"/>
        <w:numPr>
          <w:ilvl w:val="0"/>
          <w:numId w:val="14"/>
        </w:numPr>
        <w:spacing w:after="120"/>
        <w:ind w:left="709"/>
      </w:pPr>
      <w:r w:rsidRPr="00272683">
        <w:t>Zhotovitel</w:t>
      </w:r>
      <w:r w:rsidR="00F1737A" w:rsidRPr="00272683">
        <w:t xml:space="preserve"> je povinen omezit veškeré rušivé vlivy svých prací na co nejnižší míru a na své náklady udržovat pořádek a čistotu na svém staveništi, přístupových komunikacích a zpevněných plochách.</w:t>
      </w:r>
    </w:p>
    <w:p w14:paraId="00CDE83D" w14:textId="77777777" w:rsidR="00F1737A" w:rsidRPr="00272683" w:rsidRDefault="00A25DC1" w:rsidP="00596B09">
      <w:pPr>
        <w:pStyle w:val="Odstavecseseznamem"/>
        <w:numPr>
          <w:ilvl w:val="0"/>
          <w:numId w:val="14"/>
        </w:numPr>
        <w:spacing w:after="120"/>
        <w:ind w:left="709"/>
      </w:pPr>
      <w:r w:rsidRPr="00272683">
        <w:t>Zhotovitel</w:t>
      </w:r>
      <w:r w:rsidR="00F1737A" w:rsidRPr="00272683">
        <w:t xml:space="preserve"> je povinen respektovat a dodržovat pokyny a příkazy koordinátora bezpečnosti a ochraně zdraví při práci na staveništi (dále jen </w:t>
      </w:r>
      <w:r w:rsidR="00F1737A" w:rsidRPr="00BE4E89">
        <w:rPr>
          <w:b/>
        </w:rPr>
        <w:t>„koordinátor BOZP“</w:t>
      </w:r>
      <w:r w:rsidR="00F1737A" w:rsidRPr="00272683">
        <w:t xml:space="preserve">) dle zákona č. 309/2006 Sb. </w:t>
      </w:r>
      <w:r w:rsidRPr="00272683">
        <w:t>Zhotovitel</w:t>
      </w:r>
      <w:r w:rsidR="00F1737A" w:rsidRPr="00272683">
        <w:t xml:space="preserve"> se zavazuje sjednat bez zbytečného odkladu nápravná opatření uložená koordinátorem BOZP v případě, že na tyto nedostatky koordinátor BOZP upozornil při uplatňování požadavků na bezpečnost a ochranu zdraví při práci zjištěné na pracovišti převzatém </w:t>
      </w:r>
      <w:r w:rsidRPr="00272683">
        <w:t>Zhotovitel</w:t>
      </w:r>
      <w:r w:rsidR="00F1737A" w:rsidRPr="00272683">
        <w:t xml:space="preserve">em stavby. </w:t>
      </w:r>
      <w:r w:rsidRPr="00272683">
        <w:t>Zhotovitel</w:t>
      </w:r>
      <w:r w:rsidR="00F1737A" w:rsidRPr="00272683">
        <w:t xml:space="preserve"> je povinen zúčastnit se kontrolních prohlídek stavby a aktivně spolupracovat s koordinátorem BOZP.</w:t>
      </w:r>
    </w:p>
    <w:p w14:paraId="76531F42" w14:textId="2C19B831" w:rsidR="006F3869" w:rsidRPr="00272683" w:rsidRDefault="00A25DC1" w:rsidP="00596B09">
      <w:pPr>
        <w:pStyle w:val="Odstavecseseznamem"/>
        <w:numPr>
          <w:ilvl w:val="0"/>
          <w:numId w:val="14"/>
        </w:numPr>
        <w:spacing w:after="120"/>
        <w:ind w:left="709"/>
      </w:pPr>
      <w:r w:rsidRPr="00272683">
        <w:t>Zhotovitel</w:t>
      </w:r>
      <w:r w:rsidR="00F1737A" w:rsidRPr="00272683">
        <w:t xml:space="preserve"> je povinen při provádění díla dodržovat vyhlášku </w:t>
      </w:r>
      <w:r w:rsidRPr="00272683">
        <w:t>Objednatel</w:t>
      </w:r>
      <w:r w:rsidR="00F1737A" w:rsidRPr="00272683">
        <w:t xml:space="preserve">e o regulaci hlučných činností, v tomto případě zejména omezení používání hlučných strojů a zařízení o nedělích, státních svátcích a ostatních svátcích po vymezenou dobu.  </w:t>
      </w:r>
    </w:p>
    <w:p w14:paraId="5D4C7FD9" w14:textId="51D6D7C6" w:rsidR="004A1A0C" w:rsidRPr="00272683" w:rsidRDefault="00A25DC1" w:rsidP="00BE4E89">
      <w:pPr>
        <w:pStyle w:val="Odstavecseseznamem"/>
        <w:numPr>
          <w:ilvl w:val="0"/>
          <w:numId w:val="14"/>
        </w:numPr>
        <w:spacing w:after="120"/>
        <w:ind w:left="709"/>
      </w:pPr>
      <w:r w:rsidRPr="00272683">
        <w:t>Zhotovitel</w:t>
      </w:r>
      <w:r w:rsidR="004A1A0C" w:rsidRPr="00272683">
        <w:t xml:space="preserve"> je povinen zajistit při provádění díla odpovědnou osobu za </w:t>
      </w:r>
      <w:r w:rsidR="00892815" w:rsidRPr="00272683">
        <w:t xml:space="preserve">řádné </w:t>
      </w:r>
      <w:r w:rsidR="004A1A0C" w:rsidRPr="00272683">
        <w:t xml:space="preserve">vedení stavby </w:t>
      </w:r>
      <w:r w:rsidR="00BE4E89">
        <w:t>a </w:t>
      </w:r>
      <w:r w:rsidR="00596B09" w:rsidRPr="00272683">
        <w:t xml:space="preserve">kontrolu kvality provádění stavby </w:t>
      </w:r>
      <w:r w:rsidR="004A1A0C" w:rsidRPr="00272683">
        <w:t xml:space="preserve">(stavbyvedoucího). </w:t>
      </w:r>
      <w:r w:rsidRPr="00272683">
        <w:t>Zhotovitel</w:t>
      </w:r>
      <w:r w:rsidR="004A1A0C" w:rsidRPr="00272683">
        <w:t xml:space="preserve"> zajistí přítomnost stavbyvedoucího po celou dobu provádění díla v místě plnění, tzn. na stavbě vlastní. Personální změna v osobě stavbyvedoucího podléhá schválení </w:t>
      </w:r>
      <w:r w:rsidRPr="00272683">
        <w:t>Objednatel</w:t>
      </w:r>
      <w:r w:rsidR="00BE4E89">
        <w:t>e. Pokud dojde k </w:t>
      </w:r>
      <w:r w:rsidR="004A1A0C" w:rsidRPr="00272683">
        <w:t xml:space="preserve">personální změně v osobě </w:t>
      </w:r>
      <w:r w:rsidR="00596B09" w:rsidRPr="00272683">
        <w:t>uvedené odpovědné osoby</w:t>
      </w:r>
      <w:r w:rsidR="004A1A0C" w:rsidRPr="00272683">
        <w:t xml:space="preserve">, je </w:t>
      </w:r>
      <w:r w:rsidRPr="00272683">
        <w:t>Zhotovitel</w:t>
      </w:r>
      <w:r w:rsidR="004A1A0C" w:rsidRPr="00272683">
        <w:t xml:space="preserve"> povinen, v</w:t>
      </w:r>
      <w:r w:rsidR="009F754A">
        <w:t> </w:t>
      </w:r>
      <w:r w:rsidR="004A1A0C" w:rsidRPr="00272683">
        <w:t xml:space="preserve">dostatečném časovém předstihu před dnem změny, předložit </w:t>
      </w:r>
      <w:r w:rsidRPr="00272683">
        <w:t>Objednatel</w:t>
      </w:r>
      <w:r w:rsidR="004A1A0C" w:rsidRPr="00272683">
        <w:t>i splnění kvalifikačních podmínek vztahujících se k odpovědné osobě stavbyvedoucího v rozsahu požadovaném v zadávací dokumentaci související veřejné zakázky, včetně prohlášení pracovníka v pozici stavbyvedoucího o připravenosti zastávat tuto pozic</w:t>
      </w:r>
      <w:r w:rsidR="00BE4E89">
        <w:t>i při předmětu plnění zakázky s </w:t>
      </w:r>
      <w:r w:rsidR="004A1A0C" w:rsidRPr="00272683">
        <w:t xml:space="preserve">pravidelnou denní přítomností na stavbě po dobu provádění díla. </w:t>
      </w:r>
    </w:p>
    <w:p w14:paraId="5AD19DB1" w14:textId="3A209947" w:rsidR="004A1A0C" w:rsidRPr="00272683" w:rsidRDefault="00596B09" w:rsidP="00865DDD">
      <w:pPr>
        <w:spacing w:after="120"/>
        <w:ind w:left="709"/>
        <w:jc w:val="both"/>
      </w:pPr>
      <w:r w:rsidRPr="00272683">
        <w:t>S</w:t>
      </w:r>
      <w:r w:rsidR="004A1A0C" w:rsidRPr="00272683">
        <w:t xml:space="preserve">tavbyvedoucí </w:t>
      </w:r>
      <w:r w:rsidRPr="00272683">
        <w:t>je povinen</w:t>
      </w:r>
      <w:r w:rsidR="004A1A0C" w:rsidRPr="00272683">
        <w:t xml:space="preserve"> řídit provádění stavby v souladu s rozhodnutím nebo jiným opatřením stavebního úřadu a s ověřenou </w:t>
      </w:r>
      <w:r w:rsidR="00F8520E" w:rsidRPr="00272683">
        <w:t>P</w:t>
      </w:r>
      <w:r w:rsidR="004A1A0C" w:rsidRPr="00272683">
        <w:t>rojektovou dokumentací, zajistit dodržování povinností k ochraně života, zdraví, životního prostředí a bez</w:t>
      </w:r>
      <w:r w:rsidR="00BE4E89">
        <w:t>pečnosti práce vyplývajících ze </w:t>
      </w:r>
      <w:r w:rsidR="004A1A0C" w:rsidRPr="00272683">
        <w:t xml:space="preserve">zvláštních právních předpisů, zajistit řádné uspořádání staveniště a provoz na něm a </w:t>
      </w:r>
      <w:r w:rsidR="00BE4E89">
        <w:t> </w:t>
      </w:r>
      <w:r w:rsidR="004A1A0C" w:rsidRPr="00272683">
        <w:t xml:space="preserve">dodržení obecných </w:t>
      </w:r>
      <w:r w:rsidR="00BE4E89">
        <w:t>požadavků na výstavbu dle § 169</w:t>
      </w:r>
      <w:r w:rsidR="004A1A0C" w:rsidRPr="00272683">
        <w:t xml:space="preserve"> zákona č. 183/2006 Sb., stavební zákon</w:t>
      </w:r>
      <w:r w:rsidR="00BE4E89">
        <w:t>,</w:t>
      </w:r>
      <w:r w:rsidR="004A1A0C" w:rsidRPr="00272683">
        <w:t xml:space="preserve"> v platném znění, popřípadě jiných technických předpisů a technických norem. </w:t>
      </w:r>
    </w:p>
    <w:p w14:paraId="369B84CA" w14:textId="24276978" w:rsidR="00596B09" w:rsidRPr="00272683" w:rsidRDefault="004A1A0C" w:rsidP="00596B09">
      <w:pPr>
        <w:spacing w:after="120"/>
        <w:ind w:left="709"/>
        <w:jc w:val="both"/>
      </w:pPr>
      <w:r w:rsidRPr="00272683">
        <w:lastRenderedPageBreak/>
        <w:t>Stavbyvedoucí je povinen být přítomen na stavbě s pravidelnou denní permanencí po dobu, kdy na stavbě probíhá provádění stavebních prací, dodávek nebo služeb souvisejícíc</w:t>
      </w:r>
      <w:r w:rsidR="00BE4E89">
        <w:t>h s </w:t>
      </w:r>
      <w:r w:rsidRPr="00272683">
        <w:t xml:space="preserve">předmětem plnění </w:t>
      </w:r>
      <w:r w:rsidR="00A25DC1" w:rsidRPr="00272683">
        <w:t>Smlouv</w:t>
      </w:r>
      <w:r w:rsidRPr="00272683">
        <w:t>y. Stavbyvedoucí je dále povinen</w:t>
      </w:r>
      <w:r w:rsidR="00BE4E89">
        <w:t xml:space="preserve"> působit k odstranění závad při </w:t>
      </w:r>
      <w:r w:rsidRPr="00272683">
        <w:t xml:space="preserve">provádění stavby a neprodleně oznámit </w:t>
      </w:r>
      <w:r w:rsidR="00A25DC1" w:rsidRPr="00272683">
        <w:t>Objednatel</w:t>
      </w:r>
      <w:r w:rsidRPr="00272683">
        <w:t>i a stavebnímu úřadu závady, které se</w:t>
      </w:r>
      <w:r w:rsidR="00BB27C3">
        <w:t> </w:t>
      </w:r>
      <w:r w:rsidRPr="00272683">
        <w:t>nepodařilo odstranit při vedení stavby, vytvářet podmínky pro kontrolní prohlídky stavby, spolupracovat s osobami vykonávajícími technický dozor.</w:t>
      </w:r>
    </w:p>
    <w:p w14:paraId="07420C08" w14:textId="1346AB3D" w:rsidR="004A1A0C" w:rsidRPr="00272683" w:rsidRDefault="00A25DC1" w:rsidP="00B64DC4">
      <w:pPr>
        <w:pStyle w:val="Odstavecseseznamem"/>
        <w:numPr>
          <w:ilvl w:val="0"/>
          <w:numId w:val="14"/>
        </w:numPr>
      </w:pPr>
      <w:r w:rsidRPr="00272683">
        <w:t>Zhotovitel</w:t>
      </w:r>
      <w:r w:rsidR="004A1A0C" w:rsidRPr="00272683">
        <w:t xml:space="preserve"> </w:t>
      </w:r>
      <w:r w:rsidR="00B64DC4" w:rsidRPr="00B64DC4">
        <w:t xml:space="preserve">po zahájení realizace </w:t>
      </w:r>
      <w:r w:rsidR="00B64DC4">
        <w:t>umístí</w:t>
      </w:r>
      <w:r w:rsidR="00B64DC4" w:rsidRPr="00B64DC4">
        <w:t xml:space="preserve"> na místě snadno viditelném pro veřejnost plakát nebo elektronické zobrazovací zařízení s informacemi o projektu o minimální velikosti A3 zobrazovací plochy (displeje, obrazovky). </w:t>
      </w:r>
      <w:r w:rsidR="004A1A0C" w:rsidRPr="00272683">
        <w:t xml:space="preserve">Tuto tabuli je </w:t>
      </w:r>
      <w:r w:rsidRPr="00272683">
        <w:t>Zhotovitel</w:t>
      </w:r>
      <w:r w:rsidR="004A1A0C" w:rsidRPr="00272683">
        <w:t xml:space="preserve"> povinen udržovat v řádném stavu po celou dobu výstavby.</w:t>
      </w:r>
    </w:p>
    <w:p w14:paraId="0BD44FCC" w14:textId="77777777" w:rsidR="004A1A0C" w:rsidRPr="00272683" w:rsidRDefault="00A25DC1" w:rsidP="00596B09">
      <w:pPr>
        <w:pStyle w:val="Odstavecseseznamem"/>
        <w:numPr>
          <w:ilvl w:val="0"/>
          <w:numId w:val="14"/>
        </w:numPr>
        <w:spacing w:after="120"/>
        <w:ind w:left="709"/>
      </w:pPr>
      <w:r w:rsidRPr="00272683">
        <w:t>Zhotovitel</w:t>
      </w:r>
      <w:r w:rsidR="004A1A0C" w:rsidRPr="00272683">
        <w:t xml:space="preserve"> se dále zavazuje zajistit, aby všichni poddodavatelé podílející se na stavbě měli uzavřeno pojištění odpovědnosti za škodu způsobenou třetím osobám v rozsahu pojistného plnění přiměřeného možné výši způsobené škody, kterou je možné s ohledem na činnost prováděnou poddodavatelem předpokládat, minimálně však ve výši odpovídající výši dodávky prováděné poddodavatelem. Na žádost </w:t>
      </w:r>
      <w:r w:rsidRPr="00272683">
        <w:t>Objednatel</w:t>
      </w:r>
      <w:r w:rsidR="004A1A0C" w:rsidRPr="00272683">
        <w:t xml:space="preserve">e je </w:t>
      </w:r>
      <w:r w:rsidRPr="00272683">
        <w:t>Zhotovitel</w:t>
      </w:r>
      <w:r w:rsidR="004A1A0C" w:rsidRPr="00272683">
        <w:t xml:space="preserve"> povinen prokázat pojištění poddodavatelů. </w:t>
      </w:r>
      <w:r w:rsidRPr="00272683">
        <w:t>Zhotovitel</w:t>
      </w:r>
      <w:r w:rsidR="004A1A0C" w:rsidRPr="00272683">
        <w:t xml:space="preserve"> je povinen po celou dobu realizace díla zajistit udržení tohoto pojištění v platnosti v požadované výši pojistného a t</w:t>
      </w:r>
      <w:r w:rsidR="00BE4E89">
        <w:t>uto skutečnost musí kdykoliv na </w:t>
      </w:r>
      <w:r w:rsidR="004A1A0C" w:rsidRPr="00272683">
        <w:t xml:space="preserve">vyžádání </w:t>
      </w:r>
      <w:r w:rsidRPr="00272683">
        <w:t>Objednatel</w:t>
      </w:r>
      <w:r w:rsidR="004A1A0C" w:rsidRPr="00272683">
        <w:t>e doložit.</w:t>
      </w:r>
    </w:p>
    <w:p w14:paraId="6B06041F" w14:textId="7D4C2F2C" w:rsidR="004A1A0C" w:rsidRPr="00272683" w:rsidRDefault="00A25DC1" w:rsidP="00596B09">
      <w:pPr>
        <w:pStyle w:val="Odstavecseseznamem"/>
        <w:numPr>
          <w:ilvl w:val="0"/>
          <w:numId w:val="14"/>
        </w:numPr>
        <w:spacing w:after="120"/>
        <w:ind w:left="709"/>
      </w:pPr>
      <w:r w:rsidRPr="00272683">
        <w:t>Objednatel</w:t>
      </w:r>
      <w:r w:rsidR="004A1A0C" w:rsidRPr="00272683">
        <w:t xml:space="preserve"> souhlasí s možností, že část předmětu plnění bude </w:t>
      </w:r>
      <w:r w:rsidRPr="00272683">
        <w:t>Zhotovitel</w:t>
      </w:r>
      <w:r w:rsidR="004A1A0C" w:rsidRPr="00272683">
        <w:t xml:space="preserve"> plnit prostřednictvím poddodavatelů. V případě, že prostřednictvím poddodavatele </w:t>
      </w:r>
      <w:r w:rsidRPr="00272683">
        <w:t>Zhotovitel</w:t>
      </w:r>
      <w:r w:rsidR="004A1A0C" w:rsidRPr="00272683">
        <w:t xml:space="preserve"> prokazoval část kvalifikace v souvisejícím zadávacím řízení, na základě kterého je tato </w:t>
      </w:r>
      <w:r w:rsidRPr="00272683">
        <w:t>Smlouv</w:t>
      </w:r>
      <w:r w:rsidR="004A1A0C" w:rsidRPr="00272683">
        <w:t xml:space="preserve">a uzavřena, je </w:t>
      </w:r>
      <w:r w:rsidRPr="00272683">
        <w:t>Zhotovitel</w:t>
      </w:r>
      <w:r w:rsidR="004A1A0C" w:rsidRPr="00272683">
        <w:t xml:space="preserve"> povinen uvést nejpozději ke dni podpisu </w:t>
      </w:r>
      <w:r w:rsidRPr="00272683">
        <w:t>Smlouv</w:t>
      </w:r>
      <w:r w:rsidR="004A1A0C" w:rsidRPr="00272683">
        <w:t xml:space="preserve">y, jaký rozsah předmětu plnění má v úmyslu zadat jednomu či více poddodavatelům, kteří se podíleli na prokázání kvalifikace </w:t>
      </w:r>
      <w:r w:rsidRPr="00272683">
        <w:t>Zhotovitel</w:t>
      </w:r>
      <w:r w:rsidR="004A1A0C" w:rsidRPr="00272683">
        <w:t>e</w:t>
      </w:r>
      <w:r w:rsidR="00B64DC4">
        <w:t xml:space="preserve"> a</w:t>
      </w:r>
      <w:r w:rsidR="004A1A0C" w:rsidRPr="00272683">
        <w:t xml:space="preserve"> uvést identifikační údaje</w:t>
      </w:r>
      <w:r w:rsidR="00B64DC4">
        <w:t xml:space="preserve"> každého takového poddodavatele. </w:t>
      </w:r>
      <w:r w:rsidR="004A1A0C" w:rsidRPr="00272683">
        <w:t xml:space="preserve"> </w:t>
      </w:r>
    </w:p>
    <w:p w14:paraId="60D9103F" w14:textId="77777777" w:rsidR="004A1A0C" w:rsidRPr="00272683" w:rsidRDefault="004A1A0C" w:rsidP="00596B09">
      <w:pPr>
        <w:ind w:left="709"/>
        <w:jc w:val="both"/>
      </w:pPr>
      <w:r w:rsidRPr="00272683">
        <w:t xml:space="preserve">Dojde-li v průběhu platnosti Smlouvy ke změně poddodavatele, prostřednictvím kterého </w:t>
      </w:r>
      <w:r w:rsidR="00A25DC1" w:rsidRPr="00272683">
        <w:t>Zhotovitel</w:t>
      </w:r>
      <w:r w:rsidRPr="00272683">
        <w:t xml:space="preserve"> prokazoval svou kvalifikaci, je </w:t>
      </w:r>
      <w:r w:rsidR="00A25DC1" w:rsidRPr="00272683">
        <w:t>Zhotovitel</w:t>
      </w:r>
      <w:r w:rsidRPr="00272683">
        <w:t xml:space="preserve"> povinen nejpozději 5 dní před faktickou změnou poddodavatele v procesu realizace díla předložit </w:t>
      </w:r>
      <w:r w:rsidR="00A25DC1" w:rsidRPr="00272683">
        <w:t>Objednatel</w:t>
      </w:r>
      <w:r w:rsidRPr="00272683">
        <w:t xml:space="preserve">i tyto doklady: </w:t>
      </w:r>
    </w:p>
    <w:p w14:paraId="02512BD0" w14:textId="77777777" w:rsidR="004A1A0C" w:rsidRPr="00272683" w:rsidRDefault="00BE4E89" w:rsidP="00596B09">
      <w:pPr>
        <w:pStyle w:val="Odstavecseseznamem"/>
        <w:numPr>
          <w:ilvl w:val="0"/>
          <w:numId w:val="15"/>
        </w:numPr>
      </w:pPr>
      <w:r>
        <w:t>p</w:t>
      </w:r>
      <w:r w:rsidR="004A1A0C" w:rsidRPr="00272683">
        <w:t>ísemný přehled rozsahu předmětu plnění díla, k</w:t>
      </w:r>
      <w:r>
        <w:t>terý bude nový poddodavatel pro </w:t>
      </w:r>
      <w:r w:rsidR="00A25DC1" w:rsidRPr="00272683">
        <w:t>Zhotovitel</w:t>
      </w:r>
      <w:r>
        <w:t>e zajišťovat,</w:t>
      </w:r>
    </w:p>
    <w:p w14:paraId="7F0A85C1" w14:textId="77777777" w:rsidR="004A1A0C" w:rsidRPr="00272683" w:rsidRDefault="00BE4E89" w:rsidP="00596B09">
      <w:pPr>
        <w:pStyle w:val="Odstavecseseznamem"/>
        <w:numPr>
          <w:ilvl w:val="0"/>
          <w:numId w:val="15"/>
        </w:numPr>
      </w:pPr>
      <w:r>
        <w:t>i</w:t>
      </w:r>
      <w:r w:rsidR="004A1A0C" w:rsidRPr="00272683">
        <w:t>dentifik</w:t>
      </w:r>
      <w:r>
        <w:t>ační údaje nového poddodavatele,</w:t>
      </w:r>
    </w:p>
    <w:p w14:paraId="6DE99677" w14:textId="77777777" w:rsidR="004A1A0C" w:rsidRPr="00272683" w:rsidRDefault="00BE4E89" w:rsidP="00596B09">
      <w:pPr>
        <w:pStyle w:val="Odstavecseseznamem"/>
        <w:numPr>
          <w:ilvl w:val="0"/>
          <w:numId w:val="15"/>
        </w:numPr>
        <w:spacing w:after="120"/>
      </w:pPr>
      <w:r>
        <w:t>d</w:t>
      </w:r>
      <w:r w:rsidR="004A1A0C" w:rsidRPr="00272683">
        <w:t>oklady k prokázání splnění kvalifikace nového poddodavatel</w:t>
      </w:r>
      <w:r w:rsidR="00596B09" w:rsidRPr="00272683">
        <w:t>e</w:t>
      </w:r>
      <w:r w:rsidR="004A1A0C" w:rsidRPr="00272683">
        <w:t xml:space="preserve"> minimálně na úrovni </w:t>
      </w:r>
      <w:r>
        <w:t>k</w:t>
      </w:r>
      <w:r w:rsidR="004A1A0C" w:rsidRPr="00272683">
        <w:t>valifikace prokázané původním poddodavatelem.</w:t>
      </w:r>
    </w:p>
    <w:p w14:paraId="353E3EFA" w14:textId="08D352F2" w:rsidR="004A1A0C" w:rsidRPr="00272683" w:rsidRDefault="00A25DC1" w:rsidP="00596B09">
      <w:pPr>
        <w:spacing w:after="120"/>
        <w:ind w:left="709"/>
        <w:jc w:val="both"/>
      </w:pPr>
      <w:r w:rsidRPr="00272683">
        <w:t>Objednatel</w:t>
      </w:r>
      <w:r w:rsidR="004A1A0C" w:rsidRPr="00272683">
        <w:t xml:space="preserve"> je oprávněn odmítnout účast nového poddodavatele na realizaci díla a</w:t>
      </w:r>
      <w:r w:rsidR="00B64DC4">
        <w:t> </w:t>
      </w:r>
      <w:r w:rsidRPr="00272683">
        <w:t>Zhotovitel</w:t>
      </w:r>
      <w:r w:rsidR="004A1A0C" w:rsidRPr="00272683">
        <w:t xml:space="preserve">i v takovém případě vzniká zákaz využít takového poddodavatele při realizaci předmětu plnění. </w:t>
      </w:r>
      <w:r w:rsidRPr="00272683">
        <w:t>Objednatel</w:t>
      </w:r>
      <w:r w:rsidR="004A1A0C" w:rsidRPr="00272683">
        <w:t xml:space="preserve"> je v takovém případě své rozhodnutí povinen objektivně zdůvodnit. </w:t>
      </w:r>
    </w:p>
    <w:p w14:paraId="623BE131" w14:textId="77777777" w:rsidR="004E6C74" w:rsidRPr="00272683" w:rsidRDefault="00F65290" w:rsidP="00BE4E89">
      <w:pPr>
        <w:pStyle w:val="Odstavecseseznamem"/>
        <w:numPr>
          <w:ilvl w:val="0"/>
          <w:numId w:val="14"/>
        </w:numPr>
        <w:spacing w:after="120"/>
      </w:pPr>
      <w:r w:rsidRPr="00272683">
        <w:t>Z</w:t>
      </w:r>
      <w:r w:rsidR="00A25DC1" w:rsidRPr="00272683">
        <w:t>hotovitel</w:t>
      </w:r>
      <w:r w:rsidR="004E6C74" w:rsidRPr="00272683">
        <w:t xml:space="preserve"> je povinen neprodleně oznámit </w:t>
      </w:r>
      <w:r w:rsidR="00A25DC1" w:rsidRPr="00272683">
        <w:t>Objednatel</w:t>
      </w:r>
      <w:r w:rsidR="004E6C74" w:rsidRPr="00272683">
        <w:t>i, pokud se dostane do úpadku nebo pokud mu úpadek ve smyslu zákona č. 182/2006 Sb., o úpadku a způsobech jeho řešení (insolvenční zákon), v platném znění, hrozí.</w:t>
      </w:r>
    </w:p>
    <w:p w14:paraId="2E3B0A11" w14:textId="77777777" w:rsidR="003D0049" w:rsidRPr="00272683" w:rsidRDefault="00A25DC1" w:rsidP="00BE4E89">
      <w:pPr>
        <w:pStyle w:val="Odstavecseseznamem"/>
        <w:numPr>
          <w:ilvl w:val="0"/>
          <w:numId w:val="14"/>
        </w:numPr>
        <w:spacing w:after="120"/>
        <w:ind w:left="709"/>
      </w:pPr>
      <w:r w:rsidRPr="00272683">
        <w:t>Zhotovitel</w:t>
      </w:r>
      <w:r w:rsidR="003D0049" w:rsidRPr="00272683">
        <w:t xml:space="preserve"> je povinen poskytnout </w:t>
      </w:r>
      <w:r w:rsidRPr="00272683">
        <w:t>Objednatel</w:t>
      </w:r>
      <w:r w:rsidR="003D0049" w:rsidRPr="00272683">
        <w:t xml:space="preserve">i veškerou vyžadovanou a nezbytnou spolupráci a součinnost k zajištění a získání </w:t>
      </w:r>
      <w:r w:rsidR="003D0049" w:rsidRPr="003C0FDE">
        <w:t>kolaudačního souhlasu</w:t>
      </w:r>
      <w:r w:rsidR="003D0049" w:rsidRPr="00272683">
        <w:t xml:space="preserve">, </w:t>
      </w:r>
      <w:r w:rsidR="003D0049" w:rsidRPr="00272683">
        <w:rPr>
          <w:iCs/>
        </w:rPr>
        <w:t xml:space="preserve">zejména poskytnout za tímto účelem příslušné dokumenty </w:t>
      </w:r>
      <w:r w:rsidRPr="00272683">
        <w:rPr>
          <w:iCs/>
        </w:rPr>
        <w:t>Zhotovitel</w:t>
      </w:r>
      <w:r w:rsidR="003D0049" w:rsidRPr="00272683">
        <w:rPr>
          <w:iCs/>
        </w:rPr>
        <w:t>e, a to ve formě a obsahu vyžadovaném příslušným stavebním úřadem a zadavatelem, a aktivně se zúčastnit na výzvu z</w:t>
      </w:r>
      <w:r w:rsidR="00BE4E89">
        <w:rPr>
          <w:iCs/>
        </w:rPr>
        <w:t xml:space="preserve">adavatele </w:t>
      </w:r>
      <w:r w:rsidR="00BE4E89" w:rsidRPr="003C0FDE">
        <w:rPr>
          <w:iCs/>
        </w:rPr>
        <w:t>kolaudačního řízení</w:t>
      </w:r>
      <w:r w:rsidR="00BE4E89">
        <w:rPr>
          <w:iCs/>
        </w:rPr>
        <w:t xml:space="preserve"> a </w:t>
      </w:r>
      <w:r w:rsidR="003D0049" w:rsidRPr="00272683">
        <w:rPr>
          <w:iCs/>
        </w:rPr>
        <w:t>jakýchkoliv jednání s příslušnými orgány státní správy a samosprávy</w:t>
      </w:r>
      <w:r w:rsidR="003D0049" w:rsidRPr="00272683">
        <w:t>.</w:t>
      </w:r>
    </w:p>
    <w:p w14:paraId="29FDEBEB" w14:textId="0AED8472" w:rsidR="00BE4E89" w:rsidRDefault="00BE4E89" w:rsidP="00BE4E89">
      <w:pPr>
        <w:spacing w:after="120"/>
        <w:jc w:val="center"/>
        <w:rPr>
          <w:b/>
        </w:rPr>
      </w:pPr>
    </w:p>
    <w:p w14:paraId="5AF025D3" w14:textId="77777777" w:rsidR="00B51E0B" w:rsidRDefault="00B51E0B" w:rsidP="00BE4E89">
      <w:pPr>
        <w:spacing w:after="120"/>
        <w:jc w:val="center"/>
        <w:rPr>
          <w:b/>
        </w:rPr>
      </w:pPr>
    </w:p>
    <w:p w14:paraId="49E7FDA6" w14:textId="77777777" w:rsidR="00B51E0B" w:rsidRDefault="00B51E0B" w:rsidP="00BE4E89">
      <w:pPr>
        <w:spacing w:after="120"/>
        <w:jc w:val="center"/>
        <w:rPr>
          <w:b/>
        </w:rPr>
      </w:pPr>
    </w:p>
    <w:p w14:paraId="0D5063A0" w14:textId="77777777" w:rsidR="00F1737A" w:rsidRPr="00272683" w:rsidRDefault="00F1737A" w:rsidP="00BE4E89">
      <w:pPr>
        <w:spacing w:after="120"/>
        <w:jc w:val="center"/>
        <w:rPr>
          <w:b/>
        </w:rPr>
      </w:pPr>
      <w:r w:rsidRPr="00272683">
        <w:rPr>
          <w:b/>
        </w:rPr>
        <w:lastRenderedPageBreak/>
        <w:t xml:space="preserve">18. PŘEDÁNÍ </w:t>
      </w:r>
      <w:r w:rsidR="00BE4E89">
        <w:rPr>
          <w:b/>
        </w:rPr>
        <w:t xml:space="preserve">A </w:t>
      </w:r>
      <w:r w:rsidRPr="00272683">
        <w:rPr>
          <w:b/>
        </w:rPr>
        <w:t>P</w:t>
      </w:r>
      <w:r w:rsidR="00BE4E89">
        <w:rPr>
          <w:b/>
        </w:rPr>
        <w:t xml:space="preserve">ŘEVZETÍ </w:t>
      </w:r>
      <w:r w:rsidRPr="00272683">
        <w:rPr>
          <w:b/>
        </w:rPr>
        <w:t>DÍLA</w:t>
      </w:r>
    </w:p>
    <w:p w14:paraId="600AAF04" w14:textId="77777777" w:rsidR="00C6237E" w:rsidRPr="00272683" w:rsidRDefault="00A25DC1" w:rsidP="00BE4E89">
      <w:pPr>
        <w:pStyle w:val="Odstavecseseznamem"/>
        <w:numPr>
          <w:ilvl w:val="0"/>
          <w:numId w:val="20"/>
        </w:numPr>
        <w:spacing w:after="120"/>
      </w:pPr>
      <w:r w:rsidRPr="00272683">
        <w:t>Zhotovitel</w:t>
      </w:r>
      <w:r w:rsidR="00F1737A" w:rsidRPr="00272683">
        <w:t xml:space="preserve"> je povinen oznámit nejpozději </w:t>
      </w:r>
      <w:r w:rsidR="00B75DF0" w:rsidRPr="00272683">
        <w:t>10</w:t>
      </w:r>
      <w:r w:rsidR="00F1737A" w:rsidRPr="00272683">
        <w:t xml:space="preserve"> pracovních dnů předem, kdy bude </w:t>
      </w:r>
      <w:r w:rsidR="00B75DF0" w:rsidRPr="00272683">
        <w:t xml:space="preserve">jednotlivý dílčí celek nebo konečné dílo </w:t>
      </w:r>
      <w:r w:rsidR="00F1737A" w:rsidRPr="00272683">
        <w:t xml:space="preserve">připraveno ke konečnému předání </w:t>
      </w:r>
      <w:r w:rsidRPr="00272683">
        <w:t>Objednatel</w:t>
      </w:r>
      <w:r w:rsidR="00F1737A" w:rsidRPr="00272683">
        <w:t xml:space="preserve">i. </w:t>
      </w:r>
      <w:r w:rsidRPr="00272683">
        <w:t>Objednatel</w:t>
      </w:r>
      <w:r w:rsidR="00F1737A" w:rsidRPr="00272683">
        <w:t xml:space="preserve"> je pak povinen nejpozději do 3 pracovních dnů od termínu stanoveného </w:t>
      </w:r>
      <w:r w:rsidRPr="00272683">
        <w:t>Zhotovitel</w:t>
      </w:r>
      <w:r w:rsidR="00F1737A" w:rsidRPr="00272683">
        <w:t>em zahájit přejímací řízení a řádně v něm pokračovat.</w:t>
      </w:r>
      <w:r w:rsidR="00BB66B2" w:rsidRPr="00272683">
        <w:t xml:space="preserve"> </w:t>
      </w:r>
    </w:p>
    <w:p w14:paraId="14E907A5" w14:textId="77777777" w:rsidR="00C6237E" w:rsidRPr="00272683" w:rsidRDefault="00C6237E" w:rsidP="00BE4E89">
      <w:pPr>
        <w:pStyle w:val="Odstavecseseznamem"/>
        <w:numPr>
          <w:ilvl w:val="0"/>
          <w:numId w:val="20"/>
        </w:numPr>
        <w:spacing w:after="120"/>
      </w:pPr>
      <w:r w:rsidRPr="00272683">
        <w:t>J</w:t>
      </w:r>
      <w:r w:rsidR="00F1737A" w:rsidRPr="00272683">
        <w:t xml:space="preserve">estliže </w:t>
      </w:r>
      <w:r w:rsidR="00A25DC1" w:rsidRPr="00272683">
        <w:t>Zhotovitel</w:t>
      </w:r>
      <w:r w:rsidR="00F1737A" w:rsidRPr="00272683">
        <w:t xml:space="preserve"> oznámí </w:t>
      </w:r>
      <w:r w:rsidR="00A25DC1" w:rsidRPr="00272683">
        <w:t>Objednatel</w:t>
      </w:r>
      <w:r w:rsidR="00F1737A" w:rsidRPr="00272683">
        <w:t>i, že dílo je připraveno ke konečnému předání a</w:t>
      </w:r>
      <w:r w:rsidR="00BE4E89">
        <w:t> při </w:t>
      </w:r>
      <w:r w:rsidR="00F1737A" w:rsidRPr="00272683">
        <w:t xml:space="preserve">přejímacím řízení se zjistí, že dílo není podle podmínek </w:t>
      </w:r>
      <w:r w:rsidR="00865DDD" w:rsidRPr="00272683">
        <w:t>Smlouv</w:t>
      </w:r>
      <w:r w:rsidR="00F1737A" w:rsidRPr="00272683">
        <w:t xml:space="preserve">y ukončeno nebo připraveno k odevzdání, je </w:t>
      </w:r>
      <w:r w:rsidR="00A25DC1" w:rsidRPr="00272683">
        <w:t>Zhotovitel</w:t>
      </w:r>
      <w:r w:rsidR="00F1737A" w:rsidRPr="00272683">
        <w:t xml:space="preserve"> povinen uhradit </w:t>
      </w:r>
      <w:r w:rsidR="00A25DC1" w:rsidRPr="00272683">
        <w:t>Objednatel</w:t>
      </w:r>
      <w:r w:rsidR="00F1737A" w:rsidRPr="00272683">
        <w:t>i veškeré náklady s tím spojené</w:t>
      </w:r>
      <w:r w:rsidRPr="00272683">
        <w:t>.</w:t>
      </w:r>
    </w:p>
    <w:p w14:paraId="4AD6FA97" w14:textId="77777777" w:rsidR="00C6237E" w:rsidRPr="00272683" w:rsidRDefault="00F1737A" w:rsidP="00BE4E89">
      <w:pPr>
        <w:pStyle w:val="Odstavecseseznamem"/>
        <w:numPr>
          <w:ilvl w:val="0"/>
          <w:numId w:val="20"/>
        </w:numPr>
        <w:spacing w:after="120"/>
      </w:pPr>
      <w:r w:rsidRPr="00272683">
        <w:t>Dokončení díla</w:t>
      </w:r>
      <w:r w:rsidR="00B75DF0" w:rsidRPr="00272683">
        <w:t>, rovněž tak každé</w:t>
      </w:r>
      <w:r w:rsidR="00C6237E" w:rsidRPr="00272683">
        <w:t>ho</w:t>
      </w:r>
      <w:r w:rsidR="00B75DF0" w:rsidRPr="00272683">
        <w:t xml:space="preserve"> dílčí</w:t>
      </w:r>
      <w:r w:rsidR="00C6237E" w:rsidRPr="00272683">
        <w:t>ho</w:t>
      </w:r>
      <w:r w:rsidR="00B75DF0" w:rsidRPr="00272683">
        <w:t xml:space="preserve"> celku,</w:t>
      </w:r>
      <w:r w:rsidRPr="00272683">
        <w:t xml:space="preserve"> bude předcházet</w:t>
      </w:r>
      <w:r w:rsidR="00BB66B2" w:rsidRPr="00272683">
        <w:t xml:space="preserve"> předložení </w:t>
      </w:r>
      <w:r w:rsidR="00A25DC1" w:rsidRPr="00272683">
        <w:t>Zhotovitel</w:t>
      </w:r>
      <w:r w:rsidR="00BB66B2" w:rsidRPr="00272683">
        <w:t xml:space="preserve">em veškerých dokladů stanovených v čl. 6 </w:t>
      </w:r>
      <w:r w:rsidR="00865DDD" w:rsidRPr="00272683">
        <w:t>Smlouv</w:t>
      </w:r>
      <w:r w:rsidR="00BB66B2" w:rsidRPr="00272683">
        <w:t>y.</w:t>
      </w:r>
      <w:r w:rsidR="00C6237E" w:rsidRPr="00272683">
        <w:t xml:space="preserve"> </w:t>
      </w:r>
      <w:r w:rsidRPr="00272683">
        <w:t xml:space="preserve">Bez těchto dokladů nelze </w:t>
      </w:r>
      <w:r w:rsidR="00BB66B2" w:rsidRPr="00272683">
        <w:t xml:space="preserve">zahájit předávací řízení, resp. </w:t>
      </w:r>
      <w:r w:rsidRPr="00272683">
        <w:t>považovat dílo za dokončené a schopné předání.</w:t>
      </w:r>
    </w:p>
    <w:p w14:paraId="34584ECB" w14:textId="77777777" w:rsidR="00C6237E" w:rsidRPr="00272683" w:rsidRDefault="00F1737A" w:rsidP="00BE4E89">
      <w:pPr>
        <w:pStyle w:val="Odstavecseseznamem"/>
        <w:numPr>
          <w:ilvl w:val="0"/>
          <w:numId w:val="20"/>
        </w:numPr>
        <w:spacing w:after="120"/>
      </w:pPr>
      <w:r w:rsidRPr="00272683">
        <w:t xml:space="preserve">O průběhu </w:t>
      </w:r>
      <w:r w:rsidR="0043023D" w:rsidRPr="00272683">
        <w:t xml:space="preserve">každého </w:t>
      </w:r>
      <w:r w:rsidRPr="00272683">
        <w:t xml:space="preserve">přejímacího řízení pořídí </w:t>
      </w:r>
      <w:r w:rsidR="00A25DC1" w:rsidRPr="00272683">
        <w:t>Objednatel</w:t>
      </w:r>
      <w:r w:rsidRPr="00272683">
        <w:t xml:space="preserve"> zápis, ve kterém se mimo jiné uvede i soupis vad a nedodělků, pokud je dílo obsahuje, s termínem jejich odstranění. Pokud </w:t>
      </w:r>
      <w:r w:rsidR="00A25DC1" w:rsidRPr="00272683">
        <w:t>Objednatel</w:t>
      </w:r>
      <w:r w:rsidRPr="00272683">
        <w:t xml:space="preserve"> odmítne dílo převzít, je do zápisu povinen uvést svoje kvalifikované důvody.</w:t>
      </w:r>
    </w:p>
    <w:p w14:paraId="3AD396B7" w14:textId="1BA66FF7" w:rsidR="00C6237E" w:rsidRPr="00272683" w:rsidRDefault="00F1737A" w:rsidP="00BE4E89">
      <w:pPr>
        <w:pStyle w:val="Odstavecseseznamem"/>
        <w:numPr>
          <w:ilvl w:val="0"/>
          <w:numId w:val="20"/>
        </w:numPr>
        <w:spacing w:after="120"/>
      </w:pPr>
      <w:r w:rsidRPr="00272683">
        <w:t xml:space="preserve">Dílo je považováno za dokončené a </w:t>
      </w:r>
      <w:r w:rsidR="00A25DC1" w:rsidRPr="00272683">
        <w:t>Objednatel</w:t>
      </w:r>
      <w:r w:rsidRPr="00272683">
        <w:t xml:space="preserve"> je povinen jej převzít, bylo-li dílo provedeno v souladu s požadavky </w:t>
      </w:r>
      <w:r w:rsidR="00865DDD" w:rsidRPr="00272683">
        <w:t>Smlouv</w:t>
      </w:r>
      <w:r w:rsidRPr="00272683">
        <w:t xml:space="preserve">y a bez </w:t>
      </w:r>
      <w:r w:rsidR="00243579" w:rsidRPr="00272683">
        <w:t xml:space="preserve">zjevných </w:t>
      </w:r>
      <w:r w:rsidRPr="00272683">
        <w:t>vad a nedodělků a byl-li o předání a</w:t>
      </w:r>
      <w:r w:rsidR="002A4DF2">
        <w:t> </w:t>
      </w:r>
      <w:r w:rsidRPr="00272683">
        <w:t>převzetí díla sepsán zápis o konečném převzetí díla. Pokud je v</w:t>
      </w:r>
      <w:r w:rsidR="00A25DC1" w:rsidRPr="00272683">
        <w:t>e S</w:t>
      </w:r>
      <w:r w:rsidR="00865DDD" w:rsidRPr="00272683">
        <w:t>mlouv</w:t>
      </w:r>
      <w:r w:rsidRPr="00272683">
        <w:t>ě uveden termín konečného předání díla, rozumí se tím den, ve kterém dojde k oboustrannému podpisu zápisu o konečném převzetí díla.</w:t>
      </w:r>
    </w:p>
    <w:p w14:paraId="6249C392" w14:textId="77777777" w:rsidR="00C6237E" w:rsidRPr="00272683" w:rsidRDefault="00A25DC1" w:rsidP="00BE4E89">
      <w:pPr>
        <w:pStyle w:val="Odstavecseseznamem"/>
        <w:numPr>
          <w:ilvl w:val="0"/>
          <w:numId w:val="20"/>
        </w:numPr>
        <w:spacing w:after="120"/>
      </w:pPr>
      <w:r w:rsidRPr="00272683">
        <w:t>Objednatel</w:t>
      </w:r>
      <w:r w:rsidR="00F1737A" w:rsidRPr="00272683">
        <w:t xml:space="preserve"> </w:t>
      </w:r>
      <w:r w:rsidR="00BB66B2" w:rsidRPr="00272683">
        <w:t>je povinen</w:t>
      </w:r>
      <w:r w:rsidR="00F1737A" w:rsidRPr="00272683">
        <w:t xml:space="preserve"> převzít i dílo</w:t>
      </w:r>
      <w:r w:rsidR="0043023D" w:rsidRPr="00272683">
        <w:t>, resp. každý dílčí celek</w:t>
      </w:r>
      <w:r w:rsidR="00BE4E89">
        <w:t>, které vykazuje drobné vady a </w:t>
      </w:r>
      <w:r w:rsidR="00F1737A" w:rsidRPr="00272683">
        <w:t xml:space="preserve">nedodělky, které samy o sobě ani ve spojení s jinými nebrání řádnému užívání díla. V tom případě je </w:t>
      </w:r>
      <w:r w:rsidRPr="00272683">
        <w:t>Zhotovitel</w:t>
      </w:r>
      <w:r w:rsidR="00F1737A" w:rsidRPr="00272683">
        <w:t xml:space="preserve"> povinen odstranit tyto vady a nedodělky v termínu uvedeném v zápise o předání a převzetí díla. </w:t>
      </w:r>
      <w:r w:rsidRPr="00272683">
        <w:t>Objednatel</w:t>
      </w:r>
      <w:r w:rsidR="00F1737A" w:rsidRPr="00272683">
        <w:t xml:space="preserve"> není povinen převzít dílo vykazující vady nebo nedodělky</w:t>
      </w:r>
      <w:r w:rsidR="00BB66B2" w:rsidRPr="00272683">
        <w:t xml:space="preserve"> bránící řádnému užívání díla</w:t>
      </w:r>
      <w:r w:rsidR="00F1737A" w:rsidRPr="00272683">
        <w:t>.</w:t>
      </w:r>
    </w:p>
    <w:p w14:paraId="42E090C1" w14:textId="77777777" w:rsidR="00F1737A" w:rsidRPr="00272683" w:rsidRDefault="00F1737A" w:rsidP="00BE4E89">
      <w:pPr>
        <w:pStyle w:val="Odstavecseseznamem"/>
        <w:numPr>
          <w:ilvl w:val="0"/>
          <w:numId w:val="20"/>
        </w:numPr>
        <w:spacing w:after="120"/>
      </w:pPr>
      <w:r w:rsidRPr="00272683">
        <w:t xml:space="preserve">Vadou se pro účely </w:t>
      </w:r>
      <w:r w:rsidR="00865DDD" w:rsidRPr="00272683">
        <w:t>Smlouv</w:t>
      </w:r>
      <w:r w:rsidRPr="00272683">
        <w:t xml:space="preserve">y rozumí odchylka v kvalitě, rozsahu nebo parametrech díla, stanovených projektem stavby, touto </w:t>
      </w:r>
      <w:r w:rsidR="00865DDD" w:rsidRPr="00272683">
        <w:t>Smlouv</w:t>
      </w:r>
      <w:r w:rsidRPr="00272683">
        <w:t xml:space="preserve">ou a obecně závaznými předpisy. Nedodělkem se rozumí nedokončená práce oproti projektu stavby, technické specifikaci a </w:t>
      </w:r>
      <w:r w:rsidR="00865DDD" w:rsidRPr="00272683">
        <w:t>Smlouv</w:t>
      </w:r>
      <w:r w:rsidRPr="00272683">
        <w:t>ě.</w:t>
      </w:r>
    </w:p>
    <w:p w14:paraId="3C1E185A" w14:textId="77777777" w:rsidR="00F65290" w:rsidRPr="00272683" w:rsidRDefault="00F65290" w:rsidP="00BE4E89">
      <w:pPr>
        <w:spacing w:after="120"/>
        <w:jc w:val="center"/>
        <w:rPr>
          <w:b/>
        </w:rPr>
      </w:pPr>
    </w:p>
    <w:p w14:paraId="36F851E3" w14:textId="58D68C3D" w:rsidR="00F1737A" w:rsidRPr="00272683" w:rsidRDefault="002A4DF2" w:rsidP="00F1737A">
      <w:pPr>
        <w:spacing w:after="120"/>
        <w:jc w:val="center"/>
        <w:rPr>
          <w:b/>
        </w:rPr>
      </w:pPr>
      <w:r>
        <w:rPr>
          <w:b/>
        </w:rPr>
        <w:t>19</w:t>
      </w:r>
      <w:r w:rsidR="005E0832">
        <w:rPr>
          <w:b/>
        </w:rPr>
        <w:t>. ZÁVĚREČNÁ</w:t>
      </w:r>
      <w:r w:rsidR="00F1737A" w:rsidRPr="00272683">
        <w:rPr>
          <w:b/>
        </w:rPr>
        <w:t xml:space="preserve"> USTANOVENÍ</w:t>
      </w:r>
    </w:p>
    <w:p w14:paraId="6F6A4DD9" w14:textId="21720FBF" w:rsidR="00C6237E" w:rsidRPr="00272683" w:rsidRDefault="00A15122" w:rsidP="00A15122">
      <w:pPr>
        <w:pStyle w:val="Odstavecseseznamem"/>
        <w:numPr>
          <w:ilvl w:val="1"/>
          <w:numId w:val="34"/>
        </w:numPr>
        <w:spacing w:after="120"/>
      </w:pPr>
      <w:r>
        <w:t xml:space="preserve"> </w:t>
      </w:r>
      <w:r w:rsidR="00F1737A" w:rsidRPr="00272683">
        <w:t xml:space="preserve">Veškeré dohody učiněné před podpisem </w:t>
      </w:r>
      <w:r w:rsidR="00865DDD" w:rsidRPr="00272683">
        <w:t>Smlouv</w:t>
      </w:r>
      <w:r w:rsidR="00F1737A" w:rsidRPr="00272683">
        <w:t xml:space="preserve">y a v jejím obsahu nezahrnuté, </w:t>
      </w:r>
      <w:proofErr w:type="gramStart"/>
      <w:r w:rsidR="00F1737A" w:rsidRPr="00272683">
        <w:t xml:space="preserve">pozbývají </w:t>
      </w:r>
      <w:r>
        <w:t xml:space="preserve">   </w:t>
      </w:r>
      <w:r w:rsidR="00F1737A" w:rsidRPr="00272683">
        <w:t>platnosti</w:t>
      </w:r>
      <w:proofErr w:type="gramEnd"/>
      <w:r w:rsidR="00F1737A" w:rsidRPr="00272683">
        <w:t xml:space="preserve"> dnem podpisu </w:t>
      </w:r>
      <w:r w:rsidR="00865DDD" w:rsidRPr="00272683">
        <w:t>Smlouv</w:t>
      </w:r>
      <w:r w:rsidR="00F1737A" w:rsidRPr="00272683">
        <w:t>y, a to bez ohledu na funkční postavení osob, které předsmluvní jednání učinily.</w:t>
      </w:r>
    </w:p>
    <w:p w14:paraId="5C397C9C" w14:textId="4BA5DDBB" w:rsidR="00C6237E" w:rsidRPr="00272683" w:rsidRDefault="00A15122" w:rsidP="002A4DF2">
      <w:pPr>
        <w:pStyle w:val="Odstavecseseznamem"/>
        <w:numPr>
          <w:ilvl w:val="1"/>
          <w:numId w:val="34"/>
        </w:numPr>
        <w:spacing w:after="120"/>
      </w:pPr>
      <w:r>
        <w:t xml:space="preserve">  </w:t>
      </w:r>
      <w:r w:rsidR="00F1737A" w:rsidRPr="00272683">
        <w:t xml:space="preserve">Vztahy, které neřeší tato </w:t>
      </w:r>
      <w:r w:rsidR="00865DDD" w:rsidRPr="00272683">
        <w:t>Smlouv</w:t>
      </w:r>
      <w:r w:rsidR="00F1737A" w:rsidRPr="00272683">
        <w:t>a, se budou řídit ustanoveními občanského zákoníku v platném znění.</w:t>
      </w:r>
    </w:p>
    <w:p w14:paraId="246E5367" w14:textId="24187B67" w:rsidR="00C6237E" w:rsidRPr="00272683" w:rsidRDefault="00A15122" w:rsidP="002A4DF2">
      <w:pPr>
        <w:pStyle w:val="Odstavecseseznamem"/>
        <w:numPr>
          <w:ilvl w:val="1"/>
          <w:numId w:val="34"/>
        </w:numPr>
        <w:spacing w:after="120"/>
      </w:pPr>
      <w:r>
        <w:t xml:space="preserve"> </w:t>
      </w:r>
      <w:r w:rsidR="00F1737A" w:rsidRPr="00272683">
        <w:t xml:space="preserve">Obě strany prohlašují, že došlo k dohodě o celém rozsahu </w:t>
      </w:r>
      <w:r w:rsidR="00865DDD" w:rsidRPr="00272683">
        <w:t>Smlouv</w:t>
      </w:r>
      <w:r w:rsidR="00F1737A" w:rsidRPr="00272683">
        <w:t>y.</w:t>
      </w:r>
    </w:p>
    <w:p w14:paraId="37824B05" w14:textId="46256820" w:rsidR="00C6237E" w:rsidRPr="00272683" w:rsidRDefault="00A15122" w:rsidP="002A4DF2">
      <w:pPr>
        <w:pStyle w:val="Odstavecseseznamem"/>
        <w:numPr>
          <w:ilvl w:val="1"/>
          <w:numId w:val="34"/>
        </w:numPr>
        <w:spacing w:after="120"/>
      </w:pPr>
      <w:r>
        <w:t xml:space="preserve"> </w:t>
      </w:r>
      <w:r w:rsidR="00A25DC1" w:rsidRPr="00272683">
        <w:t>Zhotovitel</w:t>
      </w:r>
      <w:r w:rsidR="00F1737A" w:rsidRPr="00272683">
        <w:t xml:space="preserve"> není oprávněn bez předchozího písemného souhlasu </w:t>
      </w:r>
      <w:r w:rsidR="00A25DC1" w:rsidRPr="00272683">
        <w:t>Objednatel</w:t>
      </w:r>
      <w:r w:rsidR="00F1737A" w:rsidRPr="00272683">
        <w:t xml:space="preserve">e přenést na třetí osobu úplně nebo zčásti práva a povinnosti, které pro </w:t>
      </w:r>
      <w:r w:rsidR="00A25DC1" w:rsidRPr="00272683">
        <w:t>Zhotovitel</w:t>
      </w:r>
      <w:r w:rsidR="00F1737A" w:rsidRPr="00272683">
        <w:t>e vyplývají z</w:t>
      </w:r>
      <w:r w:rsidR="00A25DC1" w:rsidRPr="00272683">
        <w:t>e</w:t>
      </w:r>
      <w:r w:rsidR="00F1737A" w:rsidRPr="00272683">
        <w:t> </w:t>
      </w:r>
      <w:r w:rsidR="00865DDD" w:rsidRPr="00272683">
        <w:t>Smlouv</w:t>
      </w:r>
      <w:r w:rsidR="00F1737A" w:rsidRPr="00272683">
        <w:t>y.</w:t>
      </w:r>
    </w:p>
    <w:p w14:paraId="1C84C5ED" w14:textId="53C549F8" w:rsidR="00C6237E" w:rsidRPr="00272683" w:rsidRDefault="00A15122" w:rsidP="002A4DF2">
      <w:pPr>
        <w:pStyle w:val="Odstavecseseznamem"/>
        <w:numPr>
          <w:ilvl w:val="1"/>
          <w:numId w:val="34"/>
        </w:numPr>
        <w:spacing w:after="120"/>
      </w:pPr>
      <w:r>
        <w:t xml:space="preserve"> </w:t>
      </w:r>
      <w:r w:rsidR="00F1737A" w:rsidRPr="00272683">
        <w:t xml:space="preserve">Smluvní strany se dohodly, že veškeré případné spory budou řešit vzájemnou dohodou. </w:t>
      </w:r>
      <w:r>
        <w:t xml:space="preserve">  </w:t>
      </w:r>
      <w:r w:rsidR="00F1737A" w:rsidRPr="00272683">
        <w:t>V případě, že se předmět sporu nepodaří odstranit, má každá ze smluvních stran právo obrátit se na příslušný soud.</w:t>
      </w:r>
    </w:p>
    <w:p w14:paraId="2CA9D709" w14:textId="52B39CA3" w:rsidR="00C6237E" w:rsidRPr="00272683" w:rsidRDefault="00A15122" w:rsidP="002A4DF2">
      <w:pPr>
        <w:pStyle w:val="Odstavecseseznamem"/>
        <w:numPr>
          <w:ilvl w:val="1"/>
          <w:numId w:val="34"/>
        </w:numPr>
        <w:spacing w:after="120"/>
      </w:pPr>
      <w:r>
        <w:t xml:space="preserve"> </w:t>
      </w:r>
      <w:r w:rsidR="00A25DC1" w:rsidRPr="00272683">
        <w:t>Zhotovitel</w:t>
      </w:r>
      <w:r w:rsidR="00F1737A" w:rsidRPr="00272683">
        <w:t xml:space="preserve"> je podle ustanovení § 2 písm. e) zákona č. 320/2001 Sb., o finanční kontrole ve veřejné správě a o změně některých zákonů, ve znění pozdějších předpisů osobou povinou spolupůsobit při výkonu finanční kontroly prováděné v souvislosti s úhradou zboží nebo služeb z veřejných výdajů, tj. </w:t>
      </w:r>
      <w:r w:rsidR="00A25DC1" w:rsidRPr="00272683">
        <w:t>Zhotovitel</w:t>
      </w:r>
      <w:r w:rsidR="00F1737A" w:rsidRPr="00272683">
        <w:t xml:space="preserve"> je povinen poskytnout požadované informace a dokumentaci </w:t>
      </w:r>
      <w:r w:rsidR="00F1737A" w:rsidRPr="00272683">
        <w:lastRenderedPageBreak/>
        <w:t xml:space="preserve">zaměstnancům nebo zmocněncům pověřených orgánů a vytvořit výše uvedeným orgánům podmínky k provedení kontroly </w:t>
      </w:r>
      <w:r w:rsidR="005E0832">
        <w:t>vztahující se k předmětu díla a </w:t>
      </w:r>
      <w:r w:rsidR="00F1737A" w:rsidRPr="00272683">
        <w:t xml:space="preserve">poskytnout jim součinnost.  </w:t>
      </w:r>
    </w:p>
    <w:p w14:paraId="0AAB481E" w14:textId="4F8D087C" w:rsidR="00C6237E" w:rsidRPr="00272683" w:rsidRDefault="00A15122" w:rsidP="00A15122">
      <w:pPr>
        <w:pStyle w:val="Odstavecseseznamem"/>
        <w:numPr>
          <w:ilvl w:val="1"/>
          <w:numId w:val="34"/>
        </w:numPr>
        <w:spacing w:after="120"/>
      </w:pPr>
      <w:r>
        <w:t xml:space="preserve"> </w:t>
      </w:r>
      <w:r w:rsidR="00A25DC1" w:rsidRPr="00272683">
        <w:t>Zhotovitel</w:t>
      </w:r>
      <w:r w:rsidR="00F1737A" w:rsidRPr="00272683">
        <w:t xml:space="preserve"> je povinen archivovat originální vyhotovení </w:t>
      </w:r>
      <w:r w:rsidR="00865DDD" w:rsidRPr="00272683">
        <w:t>Smlouv</w:t>
      </w:r>
      <w:r w:rsidR="00F1737A" w:rsidRPr="00272683">
        <w:t xml:space="preserve">y včetně jejích dodatků, originály účetních dokladů a dalších dokladů vztahujících se k realizaci předmětu </w:t>
      </w:r>
      <w:r w:rsidR="00865DDD" w:rsidRPr="00272683">
        <w:t>Smlouv</w:t>
      </w:r>
      <w:r w:rsidR="00F1737A" w:rsidRPr="00272683">
        <w:t xml:space="preserve">y po dobu 10 let od zániku </w:t>
      </w:r>
      <w:r w:rsidR="00865DDD" w:rsidRPr="00272683">
        <w:t>Smlouv</w:t>
      </w:r>
      <w:r w:rsidR="00F1737A" w:rsidRPr="00272683">
        <w:t xml:space="preserve">y, minimálně však do </w:t>
      </w:r>
      <w:proofErr w:type="gramStart"/>
      <w:r w:rsidR="00F1737A" w:rsidRPr="00272683">
        <w:t>3</w:t>
      </w:r>
      <w:r w:rsidR="003A125D">
        <w:t>0</w:t>
      </w:r>
      <w:r w:rsidR="00F1737A" w:rsidRPr="00272683">
        <w:t>.</w:t>
      </w:r>
      <w:r w:rsidR="003A125D">
        <w:t>04</w:t>
      </w:r>
      <w:r w:rsidR="00F1737A" w:rsidRPr="00272683">
        <w:t>.20</w:t>
      </w:r>
      <w:r w:rsidR="003A125D">
        <w:t>32</w:t>
      </w:r>
      <w:proofErr w:type="gramEnd"/>
      <w:r w:rsidR="00F1737A" w:rsidRPr="00272683">
        <w:t xml:space="preserve">. Po tuto dobu je </w:t>
      </w:r>
      <w:r w:rsidR="00A25DC1" w:rsidRPr="00272683">
        <w:t>Zhotovitel</w:t>
      </w:r>
      <w:r w:rsidR="00F1737A" w:rsidRPr="00272683">
        <w:t xml:space="preserve"> </w:t>
      </w:r>
      <w:r w:rsidR="00E35095" w:rsidRPr="00272683">
        <w:t xml:space="preserve">dle odst. 20.6. </w:t>
      </w:r>
      <w:r w:rsidR="00865DDD" w:rsidRPr="00272683">
        <w:t>Smlouv</w:t>
      </w:r>
      <w:r w:rsidR="00E35095" w:rsidRPr="00272683">
        <w:t xml:space="preserve">y </w:t>
      </w:r>
      <w:r w:rsidR="00F1737A" w:rsidRPr="00272683">
        <w:t xml:space="preserve">povinen umožnit osobám oprávněným k výkonu kontroly provést kontrolu dokladů souvisejících s plněním </w:t>
      </w:r>
      <w:r w:rsidR="00865DDD" w:rsidRPr="00272683">
        <w:t>Smlouv</w:t>
      </w:r>
      <w:r w:rsidR="00F1737A" w:rsidRPr="00272683">
        <w:t>y.</w:t>
      </w:r>
    </w:p>
    <w:p w14:paraId="67FA6430" w14:textId="708B4CC5" w:rsidR="00F65290" w:rsidRPr="00272683" w:rsidRDefault="00A15122" w:rsidP="00A15122">
      <w:pPr>
        <w:pStyle w:val="Odstavecseseznamem"/>
        <w:numPr>
          <w:ilvl w:val="1"/>
          <w:numId w:val="34"/>
        </w:numPr>
        <w:spacing w:after="120"/>
      </w:pPr>
      <w:r>
        <w:t xml:space="preserve"> </w:t>
      </w:r>
      <w:r w:rsidR="00F1737A" w:rsidRPr="00272683">
        <w:t xml:space="preserve">Tato </w:t>
      </w:r>
      <w:r w:rsidR="00865DDD" w:rsidRPr="00272683">
        <w:t>Smlouv</w:t>
      </w:r>
      <w:r w:rsidR="00F1737A" w:rsidRPr="00272683">
        <w:t>a nabývá platnosti dnem jejího podpisu oprávněnými zástupci obou smluvních stran</w:t>
      </w:r>
      <w:r w:rsidR="00E35095" w:rsidRPr="00272683">
        <w:t xml:space="preserve"> a účinnosti zveřejněním v registru smlu</w:t>
      </w:r>
      <w:r w:rsidR="00F65290" w:rsidRPr="00272683">
        <w:t>v</w:t>
      </w:r>
      <w:r w:rsidR="00F1737A" w:rsidRPr="00272683">
        <w:t xml:space="preserve">. Tato </w:t>
      </w:r>
      <w:r w:rsidR="00865DDD" w:rsidRPr="00272683">
        <w:t>Smlouv</w:t>
      </w:r>
      <w:r w:rsidR="00F1737A" w:rsidRPr="00272683">
        <w:t>a je platná do úplného splnění práv a povinností z</w:t>
      </w:r>
      <w:r w:rsidR="00A25DC1" w:rsidRPr="00272683">
        <w:t xml:space="preserve">e </w:t>
      </w:r>
      <w:r w:rsidR="00865DDD" w:rsidRPr="00272683">
        <w:t>Smlouv</w:t>
      </w:r>
      <w:r w:rsidR="00F1737A" w:rsidRPr="00272683">
        <w:t xml:space="preserve">y vyplývajících. </w:t>
      </w:r>
    </w:p>
    <w:p w14:paraId="0BE2759C" w14:textId="2B0D0599" w:rsidR="00F65290" w:rsidRPr="00272683" w:rsidRDefault="00A15122" w:rsidP="00A15122">
      <w:pPr>
        <w:pStyle w:val="Odstavecseseznamem"/>
        <w:numPr>
          <w:ilvl w:val="1"/>
          <w:numId w:val="34"/>
        </w:numPr>
        <w:spacing w:after="120"/>
      </w:pPr>
      <w:r>
        <w:t xml:space="preserve"> </w:t>
      </w:r>
      <w:r w:rsidR="00F1737A" w:rsidRPr="00272683">
        <w:t xml:space="preserve">V případě, že </w:t>
      </w:r>
      <w:r w:rsidR="00A25DC1" w:rsidRPr="00272683">
        <w:t>Zhotovitel</w:t>
      </w:r>
      <w:r w:rsidR="00F1737A" w:rsidRPr="00272683">
        <w:t xml:space="preserve"> během realizace stavby změní poddodavatele, prostřednictvím kterého prokazoval v zadávacím řízení kvalifikaci, tak nový poddodavatel vstoupí do práv a povinností předchozího poddodavatele se všemi atributy předchozího poddodavatele v souladu se zákonem č. 134/2016 Sb., o zadávání veřejných zakázek</w:t>
      </w:r>
      <w:r w:rsidR="00F65290" w:rsidRPr="00272683">
        <w:t>.</w:t>
      </w:r>
    </w:p>
    <w:p w14:paraId="09C691EE" w14:textId="77777777" w:rsidR="00F65290" w:rsidRPr="00272683" w:rsidRDefault="00F1737A" w:rsidP="00A15122">
      <w:pPr>
        <w:pStyle w:val="Odstavecseseznamem"/>
        <w:numPr>
          <w:ilvl w:val="1"/>
          <w:numId w:val="34"/>
        </w:numPr>
        <w:spacing w:after="120"/>
      </w:pPr>
      <w:r w:rsidRPr="00272683">
        <w:t xml:space="preserve">Smluvní strany se dohodly a výslovně souhlasí s tím, že celé znění </w:t>
      </w:r>
      <w:r w:rsidR="00865DDD" w:rsidRPr="00272683">
        <w:t>Smlouv</w:t>
      </w:r>
      <w:r w:rsidRPr="00272683">
        <w:t xml:space="preserve">y </w:t>
      </w:r>
      <w:r w:rsidR="005E0832">
        <w:t xml:space="preserve">vyjma příloh </w:t>
      </w:r>
      <w:r w:rsidRPr="00272683">
        <w:t xml:space="preserve">bude zveřejněno v registru smluv, a bude tak veřejně přístupné; zveřejnění zajistí </w:t>
      </w:r>
      <w:r w:rsidR="00A25DC1" w:rsidRPr="00272683">
        <w:t>Objednatel</w:t>
      </w:r>
      <w:r w:rsidRPr="00272683">
        <w:t>. Smluvní strany prohlašují, že skutečnosti uvedené v</w:t>
      </w:r>
      <w:r w:rsidR="00A25DC1" w:rsidRPr="00272683">
        <w:t xml:space="preserve">e </w:t>
      </w:r>
      <w:r w:rsidR="00865DDD" w:rsidRPr="00272683">
        <w:t>Smlouv</w:t>
      </w:r>
      <w:r w:rsidRPr="00272683">
        <w:t>ě nepovažují za obchodní tajemství s výjimkou příloh a udělují svolení k jejich užití a zveřejnění bez jakýchkoliv podmínek.</w:t>
      </w:r>
    </w:p>
    <w:p w14:paraId="1E62EC6A" w14:textId="14A95320" w:rsidR="00F65290" w:rsidRPr="00272683" w:rsidRDefault="00865DDD" w:rsidP="00A15122">
      <w:pPr>
        <w:pStyle w:val="Odstavecseseznamem"/>
        <w:numPr>
          <w:ilvl w:val="1"/>
          <w:numId w:val="34"/>
        </w:numPr>
        <w:spacing w:after="120"/>
      </w:pPr>
      <w:r w:rsidRPr="00272683">
        <w:t>Smlouv</w:t>
      </w:r>
      <w:r w:rsidR="00F1737A" w:rsidRPr="00272683">
        <w:t xml:space="preserve">a je vyhotovena v </w:t>
      </w:r>
      <w:r w:rsidR="00B012F8">
        <w:t>2</w:t>
      </w:r>
      <w:r w:rsidR="00F1737A" w:rsidRPr="00272683">
        <w:t xml:space="preserve"> </w:t>
      </w:r>
      <w:r w:rsidR="00E35095" w:rsidRPr="00272683">
        <w:t xml:space="preserve">písemných </w:t>
      </w:r>
      <w:r w:rsidR="00F1737A" w:rsidRPr="00272683">
        <w:t xml:space="preserve">stejnopisech, z nichž </w:t>
      </w:r>
      <w:r w:rsidR="00A25DC1" w:rsidRPr="00272683">
        <w:t>Objednatel</w:t>
      </w:r>
      <w:r w:rsidR="00F1737A" w:rsidRPr="00272683">
        <w:t xml:space="preserve"> obdrží </w:t>
      </w:r>
      <w:r w:rsidR="00B012F8">
        <w:t>1</w:t>
      </w:r>
      <w:r w:rsidR="00F1737A" w:rsidRPr="00272683">
        <w:t xml:space="preserve"> vyhotovení a </w:t>
      </w:r>
      <w:r w:rsidR="00A25DC1" w:rsidRPr="00272683">
        <w:t>Zhotovitel</w:t>
      </w:r>
      <w:r w:rsidR="00B012F8">
        <w:t xml:space="preserve"> 1</w:t>
      </w:r>
      <w:r w:rsidR="00F1737A" w:rsidRPr="00272683">
        <w:t xml:space="preserve"> vyhotovení</w:t>
      </w:r>
      <w:r w:rsidR="00B012F8">
        <w:t>.</w:t>
      </w:r>
    </w:p>
    <w:p w14:paraId="54145C9F" w14:textId="77777777" w:rsidR="00F1737A" w:rsidRPr="00272683" w:rsidRDefault="00F1737A" w:rsidP="00A15122">
      <w:pPr>
        <w:pStyle w:val="Odstavecseseznamem"/>
        <w:numPr>
          <w:ilvl w:val="1"/>
          <w:numId w:val="34"/>
        </w:numPr>
        <w:spacing w:after="120"/>
      </w:pPr>
      <w:r w:rsidRPr="00272683">
        <w:t xml:space="preserve">Obě smluvní strany prohlašují, že se seznámily s celým textem </w:t>
      </w:r>
      <w:r w:rsidR="00865DDD" w:rsidRPr="00272683">
        <w:t>Smlouv</w:t>
      </w:r>
      <w:r w:rsidRPr="00272683">
        <w:t xml:space="preserve">y včetně jejich příloh a s celým obsahem </w:t>
      </w:r>
      <w:r w:rsidR="00865DDD" w:rsidRPr="00272683">
        <w:t>Smlouv</w:t>
      </w:r>
      <w:r w:rsidRPr="00272683">
        <w:t xml:space="preserve">y souhlasí. Současně prohlašují, že tuto </w:t>
      </w:r>
      <w:r w:rsidR="00865DDD" w:rsidRPr="00272683">
        <w:t>Smlouv</w:t>
      </w:r>
      <w:r w:rsidRPr="00272683">
        <w:t>u uzavřely svobodně, vážně, určitě a srozumitelně, nikoli v tísni nebo za nápadně nevýhodných podmínek a na důkaz toho připojují své podpisy.</w:t>
      </w:r>
    </w:p>
    <w:p w14:paraId="2C322FDB" w14:textId="01DA3263" w:rsidR="00680879" w:rsidRDefault="00680879" w:rsidP="00A15122">
      <w:pPr>
        <w:pStyle w:val="Odstavecseseznamem"/>
        <w:spacing w:after="120"/>
        <w:ind w:left="480"/>
      </w:pPr>
    </w:p>
    <w:p w14:paraId="74C1FBD7" w14:textId="50E767E8" w:rsidR="00DD20A3" w:rsidRDefault="00DD20A3" w:rsidP="00F1737A">
      <w:pPr>
        <w:spacing w:after="120"/>
        <w:ind w:left="709" w:hanging="709"/>
        <w:jc w:val="both"/>
      </w:pPr>
    </w:p>
    <w:p w14:paraId="588A1DF3" w14:textId="77777777" w:rsidR="00DD20A3" w:rsidRPr="00272683" w:rsidRDefault="00DD20A3" w:rsidP="00F1737A">
      <w:pPr>
        <w:spacing w:after="120"/>
        <w:ind w:left="709" w:hanging="709"/>
        <w:jc w:val="both"/>
      </w:pPr>
    </w:p>
    <w:p w14:paraId="1C62B436" w14:textId="294E1F6F" w:rsidR="00F1737A" w:rsidRPr="00272683" w:rsidRDefault="00F1737A" w:rsidP="00F1737A">
      <w:pPr>
        <w:pStyle w:val="Zkladntext"/>
        <w:spacing w:before="120"/>
      </w:pPr>
      <w:r w:rsidRPr="00272683">
        <w:t>V</w:t>
      </w:r>
      <w:r w:rsidR="00EE4E02">
        <w:t> Malých Svatoňovicích</w:t>
      </w:r>
      <w:r w:rsidRPr="00272683">
        <w:t xml:space="preserve"> dne</w:t>
      </w:r>
      <w:r w:rsidR="00B80448" w:rsidRPr="00272683">
        <w:t xml:space="preserve"> </w:t>
      </w:r>
      <w:r w:rsidR="00A064AF" w:rsidRPr="00272683">
        <w:t>……………….</w:t>
      </w:r>
      <w:r w:rsidRPr="00272683">
        <w:tab/>
      </w:r>
      <w:r w:rsidRPr="00272683">
        <w:tab/>
        <w:t>V</w:t>
      </w:r>
      <w:r w:rsidR="00705437" w:rsidRPr="00272683">
        <w:t> </w:t>
      </w:r>
      <w:r w:rsidR="00A064AF" w:rsidRPr="00272683">
        <w:t>…………………</w:t>
      </w:r>
      <w:r w:rsidR="00BC1185" w:rsidRPr="00272683">
        <w:t xml:space="preserve"> </w:t>
      </w:r>
      <w:r w:rsidRPr="00272683">
        <w:t>dne</w:t>
      </w:r>
      <w:r w:rsidR="00B95102" w:rsidRPr="00272683">
        <w:t xml:space="preserve"> </w:t>
      </w:r>
      <w:r w:rsidR="00A064AF" w:rsidRPr="00272683">
        <w:t>…………….</w:t>
      </w:r>
    </w:p>
    <w:p w14:paraId="3518A756" w14:textId="77777777" w:rsidR="00EE4E02" w:rsidRDefault="00EE4E02" w:rsidP="00F1737A">
      <w:pPr>
        <w:pStyle w:val="Zkladntext"/>
      </w:pPr>
    </w:p>
    <w:p w14:paraId="11A83251" w14:textId="77777777" w:rsidR="00F1737A" w:rsidRPr="00272683" w:rsidRDefault="00A25DC1" w:rsidP="00F1737A">
      <w:pPr>
        <w:pStyle w:val="Zkladntext"/>
      </w:pPr>
      <w:r w:rsidRPr="00272683">
        <w:t>Objednatel</w:t>
      </w:r>
      <w:r w:rsidR="00F1737A" w:rsidRPr="00272683">
        <w:t>:</w:t>
      </w:r>
      <w:r w:rsidR="00F1737A" w:rsidRPr="00272683">
        <w:tab/>
      </w:r>
      <w:r w:rsidR="00F1737A" w:rsidRPr="00272683">
        <w:tab/>
      </w:r>
      <w:r w:rsidR="00F1737A" w:rsidRPr="00272683">
        <w:tab/>
      </w:r>
      <w:r w:rsidR="00F1737A" w:rsidRPr="00272683">
        <w:tab/>
      </w:r>
      <w:r w:rsidR="00F1737A" w:rsidRPr="00272683">
        <w:tab/>
      </w:r>
      <w:r w:rsidR="00F1737A" w:rsidRPr="00272683">
        <w:tab/>
      </w:r>
      <w:r w:rsidR="00F1737A" w:rsidRPr="00272683">
        <w:tab/>
      </w:r>
      <w:r w:rsidRPr="00272683">
        <w:t>Zhotovitel</w:t>
      </w:r>
      <w:r w:rsidR="00F1737A" w:rsidRPr="00272683">
        <w:t>:</w:t>
      </w:r>
    </w:p>
    <w:p w14:paraId="7C9F17D4" w14:textId="77777777" w:rsidR="00F1737A" w:rsidRPr="00272683" w:rsidRDefault="00F1737A" w:rsidP="005E0832">
      <w:pPr>
        <w:pStyle w:val="Zkladntext"/>
        <w:rPr>
          <w:b/>
          <w:i/>
          <w:u w:val="single"/>
        </w:rPr>
      </w:pPr>
      <w:r w:rsidRPr="00272683">
        <w:tab/>
      </w:r>
    </w:p>
    <w:p w14:paraId="7E620803" w14:textId="77777777" w:rsidR="00F1737A" w:rsidRPr="00272683" w:rsidRDefault="00F1737A" w:rsidP="00F1737A">
      <w:pPr>
        <w:jc w:val="both"/>
        <w:rPr>
          <w:b/>
          <w:i/>
          <w:u w:val="single"/>
        </w:rPr>
      </w:pPr>
    </w:p>
    <w:p w14:paraId="11DA5FCA" w14:textId="77777777" w:rsidR="00680879" w:rsidRPr="00272683" w:rsidRDefault="00680879" w:rsidP="00F1737A">
      <w:pPr>
        <w:jc w:val="both"/>
      </w:pPr>
      <w:r w:rsidRPr="00272683">
        <w:tab/>
      </w:r>
      <w:r w:rsidRPr="00272683">
        <w:tab/>
      </w:r>
      <w:r w:rsidRPr="00272683">
        <w:tab/>
      </w:r>
      <w:r w:rsidRPr="00272683">
        <w:tab/>
      </w:r>
      <w:r w:rsidRPr="00272683">
        <w:tab/>
      </w:r>
    </w:p>
    <w:p w14:paraId="0199963D" w14:textId="007626C1" w:rsidR="00A064AF" w:rsidRPr="00272683" w:rsidRDefault="00EE4E02" w:rsidP="00F1737A">
      <w:pPr>
        <w:jc w:val="both"/>
      </w:pPr>
      <w:r>
        <w:t>Vladimír Provazník</w:t>
      </w:r>
      <w:r w:rsidR="00272683">
        <w:tab/>
      </w:r>
      <w:r w:rsidR="00272683">
        <w:tab/>
      </w:r>
      <w:r w:rsidR="00272683">
        <w:tab/>
      </w:r>
      <w:r w:rsidR="00272683">
        <w:tab/>
      </w:r>
      <w:r w:rsidR="00272683">
        <w:tab/>
      </w:r>
      <w:r>
        <w:tab/>
      </w:r>
      <w:r w:rsidR="00272683" w:rsidRPr="00272683">
        <w:rPr>
          <w:highlight w:val="yellow"/>
        </w:rPr>
        <w:t>jméno a příjmení</w:t>
      </w:r>
      <w:r w:rsidR="00F1737A" w:rsidRPr="00272683">
        <w:tab/>
      </w:r>
      <w:r w:rsidR="00B80448" w:rsidRPr="00272683">
        <w:tab/>
      </w:r>
    </w:p>
    <w:p w14:paraId="7C254B11" w14:textId="4FB96F50" w:rsidR="00BC1185" w:rsidRPr="00272683" w:rsidRDefault="00EE4E02" w:rsidP="00272683">
      <w:r>
        <w:t>Starost</w:t>
      </w:r>
      <w:r>
        <w:tab/>
      </w:r>
      <w:r w:rsidR="00272683">
        <w:tab/>
      </w:r>
      <w:r w:rsidR="00272683">
        <w:tab/>
      </w:r>
      <w:r w:rsidR="00272683">
        <w:tab/>
      </w:r>
      <w:r w:rsidR="00272683">
        <w:tab/>
      </w:r>
      <w:r w:rsidR="00272683">
        <w:tab/>
      </w:r>
      <w:r w:rsidR="00272683">
        <w:tab/>
      </w:r>
      <w:r>
        <w:tab/>
      </w:r>
      <w:r w:rsidR="00272683" w:rsidRPr="00272683">
        <w:rPr>
          <w:highlight w:val="yellow"/>
        </w:rPr>
        <w:t>funkce</w:t>
      </w:r>
    </w:p>
    <w:p w14:paraId="3DBDD220" w14:textId="77777777" w:rsidR="00BC1185" w:rsidRPr="00272683" w:rsidRDefault="00BC1185" w:rsidP="00F1737A">
      <w:pPr>
        <w:jc w:val="both"/>
      </w:pPr>
    </w:p>
    <w:p w14:paraId="17F0288F" w14:textId="77777777" w:rsidR="00EE4E02" w:rsidRDefault="00EE4E02" w:rsidP="00F1737A">
      <w:pPr>
        <w:jc w:val="both"/>
        <w:rPr>
          <w:b/>
        </w:rPr>
      </w:pPr>
    </w:p>
    <w:p w14:paraId="3632D9E3" w14:textId="77777777" w:rsidR="00F1737A" w:rsidRPr="00272683" w:rsidRDefault="00F1737A" w:rsidP="00F1737A">
      <w:pPr>
        <w:jc w:val="both"/>
        <w:rPr>
          <w:b/>
        </w:rPr>
      </w:pPr>
      <w:r w:rsidRPr="00272683">
        <w:rPr>
          <w:b/>
        </w:rPr>
        <w:t xml:space="preserve">Přílohy </w:t>
      </w:r>
    </w:p>
    <w:p w14:paraId="57DD9F26" w14:textId="79E1E521" w:rsidR="00F1737A" w:rsidRPr="00272683" w:rsidRDefault="00F1737A" w:rsidP="00F1737A">
      <w:pPr>
        <w:pStyle w:val="Bezmezer"/>
        <w:jc w:val="both"/>
        <w:rPr>
          <w:rFonts w:ascii="Times New Roman" w:hAnsi="Times New Roman"/>
          <w:sz w:val="24"/>
          <w:szCs w:val="24"/>
        </w:rPr>
      </w:pPr>
      <w:r w:rsidRPr="00272683">
        <w:rPr>
          <w:rFonts w:ascii="Times New Roman" w:hAnsi="Times New Roman"/>
          <w:sz w:val="24"/>
          <w:szCs w:val="24"/>
        </w:rPr>
        <w:t>1)</w:t>
      </w:r>
      <w:r w:rsidR="00D05557">
        <w:rPr>
          <w:rFonts w:ascii="Times New Roman" w:hAnsi="Times New Roman"/>
          <w:sz w:val="24"/>
          <w:szCs w:val="24"/>
        </w:rPr>
        <w:t xml:space="preserve"> </w:t>
      </w:r>
      <w:r w:rsidR="007C0A15">
        <w:rPr>
          <w:rFonts w:ascii="Times New Roman" w:hAnsi="Times New Roman"/>
          <w:sz w:val="24"/>
          <w:szCs w:val="24"/>
        </w:rPr>
        <w:t>Nabídkový</w:t>
      </w:r>
      <w:r w:rsidRPr="00272683">
        <w:rPr>
          <w:rFonts w:ascii="Times New Roman" w:hAnsi="Times New Roman"/>
          <w:sz w:val="24"/>
          <w:szCs w:val="24"/>
        </w:rPr>
        <w:t xml:space="preserve"> </w:t>
      </w:r>
      <w:r w:rsidR="007C0A15">
        <w:rPr>
          <w:rFonts w:ascii="Times New Roman" w:hAnsi="Times New Roman"/>
          <w:sz w:val="24"/>
          <w:szCs w:val="24"/>
        </w:rPr>
        <w:t xml:space="preserve">rozpočet </w:t>
      </w:r>
      <w:r w:rsidR="00A25DC1" w:rsidRPr="00272683">
        <w:rPr>
          <w:rFonts w:ascii="Times New Roman" w:hAnsi="Times New Roman"/>
          <w:sz w:val="24"/>
          <w:szCs w:val="24"/>
        </w:rPr>
        <w:t>Zhotovitel</w:t>
      </w:r>
      <w:r w:rsidRPr="00272683">
        <w:rPr>
          <w:rFonts w:ascii="Times New Roman" w:hAnsi="Times New Roman"/>
          <w:sz w:val="24"/>
          <w:szCs w:val="24"/>
        </w:rPr>
        <w:t xml:space="preserve">e ze dne </w:t>
      </w:r>
      <w:r w:rsidR="00A064AF" w:rsidRPr="00D05557">
        <w:rPr>
          <w:rFonts w:ascii="Times New Roman" w:hAnsi="Times New Roman"/>
          <w:sz w:val="24"/>
          <w:szCs w:val="24"/>
          <w:highlight w:val="yellow"/>
        </w:rPr>
        <w:t>………….</w:t>
      </w:r>
      <w:r w:rsidRPr="00272683">
        <w:rPr>
          <w:rFonts w:ascii="Times New Roman" w:hAnsi="Times New Roman"/>
          <w:sz w:val="24"/>
          <w:szCs w:val="24"/>
        </w:rPr>
        <w:t xml:space="preserve"> </w:t>
      </w:r>
    </w:p>
    <w:p w14:paraId="0065785E" w14:textId="77777777" w:rsidR="009B2FE3" w:rsidRDefault="00F1737A" w:rsidP="00F1737A">
      <w:pPr>
        <w:pStyle w:val="Bezmezer"/>
        <w:jc w:val="both"/>
        <w:rPr>
          <w:rFonts w:ascii="Times New Roman" w:hAnsi="Times New Roman"/>
          <w:sz w:val="24"/>
          <w:szCs w:val="24"/>
        </w:rPr>
      </w:pPr>
      <w:r w:rsidRPr="00272683">
        <w:rPr>
          <w:rFonts w:ascii="Times New Roman" w:hAnsi="Times New Roman"/>
          <w:sz w:val="24"/>
          <w:szCs w:val="24"/>
        </w:rPr>
        <w:t>2)</w:t>
      </w:r>
      <w:r w:rsidR="00D05557">
        <w:rPr>
          <w:rFonts w:ascii="Times New Roman" w:hAnsi="Times New Roman"/>
          <w:sz w:val="24"/>
          <w:szCs w:val="24"/>
        </w:rPr>
        <w:t xml:space="preserve"> P</w:t>
      </w:r>
      <w:r w:rsidRPr="00272683">
        <w:rPr>
          <w:rFonts w:ascii="Times New Roman" w:hAnsi="Times New Roman"/>
          <w:sz w:val="24"/>
          <w:szCs w:val="24"/>
        </w:rPr>
        <w:t>odrobný harmonogram postupu výstavby</w:t>
      </w:r>
    </w:p>
    <w:p w14:paraId="6C2F4BCB" w14:textId="29248E3D" w:rsidR="00F1737A" w:rsidRPr="00272683" w:rsidRDefault="009B2FE3" w:rsidP="00F1737A">
      <w:pPr>
        <w:pStyle w:val="Bezmezer"/>
        <w:jc w:val="both"/>
        <w:rPr>
          <w:rFonts w:ascii="Times New Roman" w:hAnsi="Times New Roman"/>
          <w:sz w:val="24"/>
          <w:szCs w:val="24"/>
        </w:rPr>
      </w:pPr>
      <w:r>
        <w:rPr>
          <w:rFonts w:ascii="Times New Roman" w:hAnsi="Times New Roman"/>
          <w:sz w:val="24"/>
          <w:szCs w:val="24"/>
        </w:rPr>
        <w:t>3) F</w:t>
      </w:r>
      <w:r w:rsidR="005C219E" w:rsidRPr="00272683">
        <w:rPr>
          <w:rFonts w:ascii="Times New Roman" w:hAnsi="Times New Roman"/>
          <w:sz w:val="24"/>
          <w:szCs w:val="24"/>
        </w:rPr>
        <w:t>inanční harmonogram</w:t>
      </w:r>
    </w:p>
    <w:p w14:paraId="6D7BA686" w14:textId="2E20EC3D" w:rsidR="005F6C8A" w:rsidRDefault="000C2673" w:rsidP="00D05557">
      <w:pPr>
        <w:pStyle w:val="Bezmezer"/>
        <w:ind w:left="284" w:hanging="284"/>
        <w:rPr>
          <w:rFonts w:ascii="Times New Roman" w:hAnsi="Times New Roman"/>
          <w:sz w:val="24"/>
          <w:szCs w:val="24"/>
        </w:rPr>
      </w:pPr>
      <w:r>
        <w:rPr>
          <w:rFonts w:ascii="Times New Roman" w:hAnsi="Times New Roman"/>
          <w:sz w:val="24"/>
          <w:szCs w:val="24"/>
        </w:rPr>
        <w:t>4</w:t>
      </w:r>
      <w:r w:rsidR="005F6C8A" w:rsidRPr="00272683">
        <w:rPr>
          <w:rFonts w:ascii="Times New Roman" w:hAnsi="Times New Roman"/>
          <w:sz w:val="24"/>
          <w:szCs w:val="24"/>
        </w:rPr>
        <w:t xml:space="preserve">) </w:t>
      </w:r>
      <w:r w:rsidR="00D05557">
        <w:rPr>
          <w:rFonts w:ascii="Times New Roman" w:hAnsi="Times New Roman"/>
          <w:sz w:val="24"/>
          <w:szCs w:val="24"/>
        </w:rPr>
        <w:t>P</w:t>
      </w:r>
      <w:r w:rsidR="005F6C8A" w:rsidRPr="00272683">
        <w:rPr>
          <w:rFonts w:ascii="Times New Roman" w:hAnsi="Times New Roman"/>
          <w:sz w:val="24"/>
          <w:szCs w:val="24"/>
        </w:rPr>
        <w:t>otvrzení pojišťovny o uzavření pojistné smlouvy (pojištění stavebně montážní a pojištění odpovědnosti za újmu způsobenou třetí osobě)</w:t>
      </w:r>
    </w:p>
    <w:p w14:paraId="4D54F255" w14:textId="3217D522" w:rsidR="002D797F" w:rsidRPr="00272683" w:rsidRDefault="002D797F" w:rsidP="00D05557">
      <w:pPr>
        <w:pStyle w:val="Bezmezer"/>
        <w:ind w:left="284" w:hanging="284"/>
        <w:rPr>
          <w:rFonts w:ascii="Times New Roman" w:hAnsi="Times New Roman"/>
          <w:sz w:val="24"/>
          <w:szCs w:val="24"/>
        </w:rPr>
      </w:pPr>
    </w:p>
    <w:sectPr w:rsidR="002D797F" w:rsidRPr="00272683" w:rsidSect="002E0B4F">
      <w:headerReference w:type="even" r:id="rId8"/>
      <w:headerReference w:type="default" r:id="rId9"/>
      <w:footerReference w:type="even" r:id="rId10"/>
      <w:footerReference w:type="default" r:id="rId11"/>
      <w:footnotePr>
        <w:numRestart w:val="eachPage"/>
      </w:footnotePr>
      <w:endnotePr>
        <w:numFmt w:val="decimal"/>
        <w:numStart w:val="0"/>
      </w:endnotePr>
      <w:pgSz w:w="11812" w:h="16700"/>
      <w:pgMar w:top="1134" w:right="1038" w:bottom="992" w:left="1134" w:header="709" w:footer="301" w:gutter="0"/>
      <w:cols w:space="708"/>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54B32C9" w14:textId="77777777" w:rsidR="0023396B" w:rsidRDefault="0023396B" w:rsidP="00002510">
      <w:r>
        <w:separator/>
      </w:r>
    </w:p>
  </w:endnote>
  <w:endnote w:type="continuationSeparator" w:id="0">
    <w:p w14:paraId="62383E7E" w14:textId="77777777" w:rsidR="0023396B" w:rsidRDefault="0023396B" w:rsidP="000025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PS"/>
    <w:panose1 w:val="02020603050405020304"/>
    <w:charset w:val="EE"/>
    <w:family w:val="roman"/>
    <w:pitch w:val="variable"/>
    <w:sig w:usb0="20002A87" w:usb1="00000000" w:usb2="00000000" w:usb3="00000000" w:csb0="000001FF" w:csb1="00000000"/>
  </w:font>
  <w:font w:name="Courier New">
    <w:altName w:val="Courier New"/>
    <w:panose1 w:val="02070309020205020404"/>
    <w:charset w:val="EE"/>
    <w:family w:val="modern"/>
    <w:pitch w:val="fixed"/>
    <w:sig w:usb0="E0002EFF" w:usb1="C0007843" w:usb2="00000009" w:usb3="00000000" w:csb0="000001FF" w:csb1="00000000"/>
  </w:font>
  <w:font w:name="Wingdings">
    <w:altName w:val="Wingdings"/>
    <w:panose1 w:val="05000000000000000000"/>
    <w:charset w:val="02"/>
    <w:family w:val="auto"/>
    <w:pitch w:val="variable"/>
    <w:sig w:usb0="00000000" w:usb1="10000000" w:usb2="00000000" w:usb3="00000000" w:csb0="80000000" w:csb1="00000000"/>
  </w:font>
  <w:font w:name="Symbol">
    <w:altName w:val="Symbol"/>
    <w:panose1 w:val="05050102010706020507"/>
    <w:charset w:val="02"/>
    <w:family w:val="roman"/>
    <w:pitch w:val="variable"/>
    <w:sig w:usb0="00000000" w:usb1="10000000" w:usb2="00000000" w:usb3="00000000" w:csb0="80000000" w:csb1="00000000"/>
  </w:font>
  <w:font w:name="Arial">
    <w:altName w:val="helveticaCE"/>
    <w:panose1 w:val="020B0604020202020204"/>
    <w:charset w:val="EE"/>
    <w:family w:val="swiss"/>
    <w:pitch w:val="variable"/>
    <w:sig w:usb0="20002A87" w:usb1="00000000" w:usb2="00000000" w:usb3="00000000" w:csb0="000001FF" w:csb1="00000000"/>
  </w:font>
  <w:font w:name="Calibri">
    <w:altName w:val="Calibri"/>
    <w:panose1 w:val="020F0502020204030204"/>
    <w:charset w:val="EE"/>
    <w:family w:val="swiss"/>
    <w:pitch w:val="variable"/>
    <w:sig w:usb0="E4002EFF" w:usb1="C000247B" w:usb2="00000009" w:usb3="00000000" w:csb0="000001FF" w:csb1="00000000"/>
  </w:font>
  <w:font w:name="Tahoma">
    <w:altName w:val="Tahoma"/>
    <w:panose1 w:val="020B0604030504040204"/>
    <w:charset w:val="EE"/>
    <w:family w:val="swiss"/>
    <w:pitch w:val="variable"/>
    <w:sig w:usb0="E1002EFF" w:usb1="C000605B" w:usb2="00000029" w:usb3="00000000" w:csb0="000101FF" w:csb1="00000000"/>
  </w:font>
  <w:font w:name="Cambria">
    <w:altName w:val="Times New Roman"/>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964D3ED" w14:textId="77777777" w:rsidR="00BF49B9" w:rsidRPr="00C132AA" w:rsidRDefault="00BF49B9">
    <w:pPr>
      <w:pStyle w:val="Zpat"/>
      <w:tabs>
        <w:tab w:val="clear" w:pos="4536"/>
      </w:tabs>
      <w:jc w:val="center"/>
      <w:rPr>
        <w:rStyle w:val="slostrnky"/>
        <w:rFonts w:ascii="Calibri" w:hAnsi="Calibri"/>
        <w:sz w:val="20"/>
        <w:szCs w:val="20"/>
      </w:rPr>
    </w:pPr>
    <w:r w:rsidRPr="00C132AA">
      <w:rPr>
        <w:rStyle w:val="slostrnky"/>
        <w:rFonts w:ascii="Calibri" w:hAnsi="Calibri"/>
        <w:sz w:val="20"/>
        <w:szCs w:val="20"/>
      </w:rPr>
      <w:fldChar w:fldCharType="begin"/>
    </w:r>
    <w:r w:rsidRPr="00C132AA">
      <w:rPr>
        <w:rStyle w:val="slostrnky"/>
        <w:rFonts w:ascii="Calibri" w:hAnsi="Calibri"/>
        <w:sz w:val="20"/>
        <w:szCs w:val="20"/>
      </w:rPr>
      <w:instrText xml:space="preserve"> PAGE </w:instrText>
    </w:r>
    <w:r w:rsidRPr="00C132AA">
      <w:rPr>
        <w:rStyle w:val="slostrnky"/>
        <w:rFonts w:ascii="Calibri" w:hAnsi="Calibri"/>
        <w:sz w:val="20"/>
        <w:szCs w:val="20"/>
      </w:rPr>
      <w:fldChar w:fldCharType="separate"/>
    </w:r>
    <w:r>
      <w:rPr>
        <w:rStyle w:val="slostrnky"/>
        <w:rFonts w:ascii="Calibri" w:hAnsi="Calibri"/>
        <w:noProof/>
        <w:sz w:val="20"/>
        <w:szCs w:val="20"/>
      </w:rPr>
      <w:t>16</w:t>
    </w:r>
    <w:r w:rsidRPr="00C132AA">
      <w:rPr>
        <w:rStyle w:val="slostrnky"/>
        <w:rFonts w:ascii="Calibri" w:hAnsi="Calibri"/>
        <w:sz w:val="20"/>
        <w:szCs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sz w:val="20"/>
        <w:szCs w:val="20"/>
      </w:rPr>
      <w:id w:val="764890700"/>
      <w:docPartObj>
        <w:docPartGallery w:val="Page Numbers (Bottom of Page)"/>
        <w:docPartUnique/>
      </w:docPartObj>
    </w:sdtPr>
    <w:sdtEndPr/>
    <w:sdtContent>
      <w:sdt>
        <w:sdtPr>
          <w:rPr>
            <w:sz w:val="20"/>
            <w:szCs w:val="20"/>
          </w:rPr>
          <w:id w:val="-1769616900"/>
          <w:docPartObj>
            <w:docPartGallery w:val="Page Numbers (Top of Page)"/>
            <w:docPartUnique/>
          </w:docPartObj>
        </w:sdtPr>
        <w:sdtEndPr/>
        <w:sdtContent>
          <w:p w14:paraId="602C05CC" w14:textId="77777777" w:rsidR="00BF49B9" w:rsidRPr="002A733D" w:rsidRDefault="00BF49B9" w:rsidP="00BC1185">
            <w:pPr>
              <w:pStyle w:val="Zpat"/>
              <w:jc w:val="center"/>
              <w:rPr>
                <w:sz w:val="20"/>
                <w:szCs w:val="20"/>
              </w:rPr>
            </w:pPr>
            <w:r w:rsidRPr="002A733D">
              <w:rPr>
                <w:sz w:val="20"/>
                <w:szCs w:val="20"/>
              </w:rPr>
              <w:t xml:space="preserve">Stránka </w:t>
            </w:r>
            <w:r w:rsidRPr="002A733D">
              <w:rPr>
                <w:b/>
                <w:bCs/>
                <w:sz w:val="20"/>
                <w:szCs w:val="20"/>
              </w:rPr>
              <w:fldChar w:fldCharType="begin"/>
            </w:r>
            <w:r w:rsidRPr="002A733D">
              <w:rPr>
                <w:b/>
                <w:bCs/>
                <w:sz w:val="20"/>
                <w:szCs w:val="20"/>
              </w:rPr>
              <w:instrText>PAGE</w:instrText>
            </w:r>
            <w:r w:rsidRPr="002A733D">
              <w:rPr>
                <w:b/>
                <w:bCs/>
                <w:sz w:val="20"/>
                <w:szCs w:val="20"/>
              </w:rPr>
              <w:fldChar w:fldCharType="separate"/>
            </w:r>
            <w:r w:rsidR="00057913">
              <w:rPr>
                <w:b/>
                <w:bCs/>
                <w:noProof/>
                <w:sz w:val="20"/>
                <w:szCs w:val="20"/>
              </w:rPr>
              <w:t>1</w:t>
            </w:r>
            <w:r w:rsidRPr="002A733D">
              <w:rPr>
                <w:b/>
                <w:bCs/>
                <w:sz w:val="20"/>
                <w:szCs w:val="20"/>
              </w:rPr>
              <w:fldChar w:fldCharType="end"/>
            </w:r>
            <w:r w:rsidRPr="002A733D">
              <w:rPr>
                <w:sz w:val="20"/>
                <w:szCs w:val="20"/>
              </w:rPr>
              <w:t xml:space="preserve"> z </w:t>
            </w:r>
            <w:r w:rsidRPr="002A733D">
              <w:rPr>
                <w:b/>
                <w:bCs/>
                <w:sz w:val="20"/>
                <w:szCs w:val="20"/>
              </w:rPr>
              <w:fldChar w:fldCharType="begin"/>
            </w:r>
            <w:r w:rsidRPr="002A733D">
              <w:rPr>
                <w:b/>
                <w:bCs/>
                <w:sz w:val="20"/>
                <w:szCs w:val="20"/>
              </w:rPr>
              <w:instrText>NUMPAGES</w:instrText>
            </w:r>
            <w:r w:rsidRPr="002A733D">
              <w:rPr>
                <w:b/>
                <w:bCs/>
                <w:sz w:val="20"/>
                <w:szCs w:val="20"/>
              </w:rPr>
              <w:fldChar w:fldCharType="separate"/>
            </w:r>
            <w:r w:rsidR="00057913">
              <w:rPr>
                <w:b/>
                <w:bCs/>
                <w:noProof/>
                <w:sz w:val="20"/>
                <w:szCs w:val="20"/>
              </w:rPr>
              <w:t>22</w:t>
            </w:r>
            <w:r w:rsidRPr="002A733D">
              <w:rPr>
                <w:b/>
                <w:bCs/>
                <w:sz w:val="20"/>
                <w:szCs w:val="20"/>
              </w:rPr>
              <w:fldChar w:fldCharType="end"/>
            </w:r>
          </w:p>
        </w:sdtContent>
      </w:sdt>
    </w:sdtContent>
  </w:sdt>
  <w:p w14:paraId="13E75321" w14:textId="77777777" w:rsidR="00BF49B9" w:rsidRDefault="00BF49B9">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422F811" w14:textId="77777777" w:rsidR="0023396B" w:rsidRDefault="0023396B" w:rsidP="00002510">
      <w:r>
        <w:separator/>
      </w:r>
    </w:p>
  </w:footnote>
  <w:footnote w:type="continuationSeparator" w:id="0">
    <w:p w14:paraId="4C14EDA6" w14:textId="77777777" w:rsidR="0023396B" w:rsidRDefault="0023396B" w:rsidP="0000251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55B5809" w14:textId="77777777" w:rsidR="00BF49B9" w:rsidRDefault="00BF49B9">
    <w:pPr>
      <w:jc w:val="center"/>
      <w:rPr>
        <w:b/>
        <w:sz w:val="16"/>
      </w:rPr>
    </w:pPr>
    <w:r>
      <w:t>.</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BF68F3E" w14:textId="77777777" w:rsidR="00BF49B9" w:rsidRDefault="00BF49B9" w:rsidP="00272683">
    <w:pPr>
      <w:jc w:val="center"/>
    </w:pPr>
    <w:r>
      <w:rPr>
        <w:highlight w:val="yellow"/>
      </w:rPr>
      <w:t xml:space="preserve">Žlutě vyznačená místa doplňte </w:t>
    </w:r>
    <w:r w:rsidRPr="00272683">
      <w:rPr>
        <w:highlight w:val="yellow"/>
      </w:rPr>
      <w:t xml:space="preserve">řádně a správně </w:t>
    </w:r>
    <w:r>
      <w:rPr>
        <w:highlight w:val="yellow"/>
      </w:rPr>
      <w:t xml:space="preserve">údaji </w:t>
    </w:r>
    <w:r w:rsidRPr="00272683">
      <w:rPr>
        <w:highlight w:val="yellow"/>
      </w:rPr>
      <w:t xml:space="preserve">dle </w:t>
    </w:r>
    <w:r>
      <w:rPr>
        <w:highlight w:val="yellow"/>
      </w:rPr>
      <w:t xml:space="preserve">Vaší </w:t>
    </w:r>
    <w:r w:rsidRPr="00272683">
      <w:rPr>
        <w:highlight w:val="yellow"/>
      </w:rPr>
      <w:t>předkládané nabídky.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4"/>
    <w:multiLevelType w:val="singleLevel"/>
    <w:tmpl w:val="00000004"/>
    <w:name w:val="WW8Num4"/>
    <w:lvl w:ilvl="0">
      <w:start w:val="1"/>
      <w:numFmt w:val="decimal"/>
      <w:lvlText w:val="%1."/>
      <w:lvlJc w:val="left"/>
      <w:pPr>
        <w:tabs>
          <w:tab w:val="num" w:pos="720"/>
        </w:tabs>
        <w:ind w:left="0" w:firstLine="0"/>
      </w:pPr>
      <w:rPr>
        <w:b w:val="0"/>
      </w:rPr>
    </w:lvl>
  </w:abstractNum>
  <w:abstractNum w:abstractNumId="1">
    <w:nsid w:val="00000009"/>
    <w:multiLevelType w:val="multilevel"/>
    <w:tmpl w:val="00000009"/>
    <w:name w:val="WW8Num9"/>
    <w:lvl w:ilvl="0">
      <w:start w:val="1"/>
      <w:numFmt w:val="decimal"/>
      <w:lvlText w:val="%1."/>
      <w:lvlJc w:val="left"/>
      <w:pPr>
        <w:tabs>
          <w:tab w:val="num" w:pos="720"/>
        </w:tabs>
        <w:ind w:left="0" w:firstLine="0"/>
      </w:pPr>
      <w:rPr>
        <w:b w:val="0"/>
      </w:rPr>
    </w:lvl>
    <w:lvl w:ilvl="1">
      <w:start w:val="1"/>
      <w:numFmt w:val="decimal"/>
      <w:lvlText w:val="%1.%2"/>
      <w:lvlJc w:val="left"/>
      <w:pPr>
        <w:tabs>
          <w:tab w:val="num" w:pos="810"/>
        </w:tabs>
        <w:ind w:left="0" w:firstLine="0"/>
      </w:pPr>
      <w:rPr>
        <w:b w:val="0"/>
      </w:rPr>
    </w:lvl>
    <w:lvl w:ilvl="2">
      <w:start w:val="1"/>
      <w:numFmt w:val="lowerRoman"/>
      <w:lvlText w:val="%3."/>
      <w:lvlJc w:val="left"/>
      <w:pPr>
        <w:tabs>
          <w:tab w:val="num" w:pos="2160"/>
        </w:tabs>
        <w:ind w:left="0" w:firstLine="0"/>
      </w:pPr>
    </w:lvl>
    <w:lvl w:ilvl="3">
      <w:start w:val="1"/>
      <w:numFmt w:val="decimal"/>
      <w:lvlText w:val="%4."/>
      <w:lvlJc w:val="left"/>
      <w:pPr>
        <w:tabs>
          <w:tab w:val="num" w:pos="2880"/>
        </w:tabs>
        <w:ind w:left="0" w:firstLine="0"/>
      </w:pPr>
    </w:lvl>
    <w:lvl w:ilvl="4">
      <w:start w:val="1"/>
      <w:numFmt w:val="lowerLetter"/>
      <w:lvlText w:val="%5."/>
      <w:lvlJc w:val="left"/>
      <w:pPr>
        <w:tabs>
          <w:tab w:val="num" w:pos="3600"/>
        </w:tabs>
        <w:ind w:left="0" w:firstLine="0"/>
      </w:pPr>
    </w:lvl>
    <w:lvl w:ilvl="5">
      <w:start w:val="1"/>
      <w:numFmt w:val="lowerRoman"/>
      <w:lvlText w:val="%6."/>
      <w:lvlJc w:val="left"/>
      <w:pPr>
        <w:tabs>
          <w:tab w:val="num" w:pos="4320"/>
        </w:tabs>
        <w:ind w:left="0" w:firstLine="0"/>
      </w:pPr>
    </w:lvl>
    <w:lvl w:ilvl="6">
      <w:start w:val="1"/>
      <w:numFmt w:val="decimal"/>
      <w:lvlText w:val="%7."/>
      <w:lvlJc w:val="left"/>
      <w:pPr>
        <w:tabs>
          <w:tab w:val="num" w:pos="5040"/>
        </w:tabs>
        <w:ind w:left="0" w:firstLine="0"/>
      </w:pPr>
    </w:lvl>
    <w:lvl w:ilvl="7">
      <w:start w:val="1"/>
      <w:numFmt w:val="lowerLetter"/>
      <w:lvlText w:val="%8."/>
      <w:lvlJc w:val="left"/>
      <w:pPr>
        <w:tabs>
          <w:tab w:val="num" w:pos="5760"/>
        </w:tabs>
        <w:ind w:left="0" w:firstLine="0"/>
      </w:pPr>
    </w:lvl>
    <w:lvl w:ilvl="8">
      <w:start w:val="1"/>
      <w:numFmt w:val="lowerRoman"/>
      <w:lvlText w:val="%9."/>
      <w:lvlJc w:val="left"/>
      <w:pPr>
        <w:tabs>
          <w:tab w:val="num" w:pos="6480"/>
        </w:tabs>
        <w:ind w:left="0" w:firstLine="0"/>
      </w:pPr>
    </w:lvl>
  </w:abstractNum>
  <w:abstractNum w:abstractNumId="2">
    <w:nsid w:val="0EE506D6"/>
    <w:multiLevelType w:val="hybridMultilevel"/>
    <w:tmpl w:val="00E6B652"/>
    <w:lvl w:ilvl="0" w:tplc="747A03E0">
      <w:start w:val="1"/>
      <w:numFmt w:val="lowerRoman"/>
      <w:lvlText w:val="%1."/>
      <w:lvlJc w:val="left"/>
      <w:pPr>
        <w:ind w:left="1287" w:hanging="360"/>
      </w:pPr>
      <w:rPr>
        <w:rFonts w:hint="default"/>
      </w:r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3">
    <w:nsid w:val="14F540EE"/>
    <w:multiLevelType w:val="multilevel"/>
    <w:tmpl w:val="B7B2A674"/>
    <w:lvl w:ilvl="0">
      <w:start w:val="4"/>
      <w:numFmt w:val="decimal"/>
      <w:lvlText w:val="%1."/>
      <w:lvlJc w:val="left"/>
      <w:pPr>
        <w:tabs>
          <w:tab w:val="num" w:pos="360"/>
        </w:tabs>
        <w:ind w:left="360" w:hanging="360"/>
      </w:pPr>
      <w:rPr>
        <w:rFonts w:hint="default"/>
      </w:rPr>
    </w:lvl>
    <w:lvl w:ilvl="1">
      <w:start w:val="9"/>
      <w:numFmt w:val="decimal"/>
      <w:lvlText w:val="%1.%2."/>
      <w:lvlJc w:val="left"/>
      <w:pPr>
        <w:tabs>
          <w:tab w:val="num" w:pos="207"/>
        </w:tabs>
        <w:ind w:left="207" w:hanging="360"/>
      </w:pPr>
      <w:rPr>
        <w:rFonts w:hint="default"/>
        <w:b w:val="0"/>
      </w:rPr>
    </w:lvl>
    <w:lvl w:ilvl="2">
      <w:start w:val="1"/>
      <w:numFmt w:val="decimal"/>
      <w:lvlText w:val="%1.%2.%3."/>
      <w:lvlJc w:val="left"/>
      <w:pPr>
        <w:tabs>
          <w:tab w:val="num" w:pos="414"/>
        </w:tabs>
        <w:ind w:left="414" w:hanging="720"/>
      </w:pPr>
      <w:rPr>
        <w:rFonts w:hint="default"/>
      </w:rPr>
    </w:lvl>
    <w:lvl w:ilvl="3">
      <w:start w:val="1"/>
      <w:numFmt w:val="decimal"/>
      <w:lvlText w:val="%1.%2.%3.%4."/>
      <w:lvlJc w:val="left"/>
      <w:pPr>
        <w:tabs>
          <w:tab w:val="num" w:pos="261"/>
        </w:tabs>
        <w:ind w:left="261" w:hanging="720"/>
      </w:pPr>
      <w:rPr>
        <w:rFonts w:hint="default"/>
      </w:rPr>
    </w:lvl>
    <w:lvl w:ilvl="4">
      <w:start w:val="1"/>
      <w:numFmt w:val="decimal"/>
      <w:lvlText w:val="%1.%2.%3.%4.%5."/>
      <w:lvlJc w:val="left"/>
      <w:pPr>
        <w:tabs>
          <w:tab w:val="num" w:pos="468"/>
        </w:tabs>
        <w:ind w:left="468" w:hanging="1080"/>
      </w:pPr>
      <w:rPr>
        <w:rFonts w:hint="default"/>
      </w:rPr>
    </w:lvl>
    <w:lvl w:ilvl="5">
      <w:start w:val="1"/>
      <w:numFmt w:val="decimal"/>
      <w:lvlText w:val="%1.%2.%3.%4.%5.%6."/>
      <w:lvlJc w:val="left"/>
      <w:pPr>
        <w:tabs>
          <w:tab w:val="num" w:pos="315"/>
        </w:tabs>
        <w:ind w:left="315" w:hanging="1080"/>
      </w:pPr>
      <w:rPr>
        <w:rFonts w:hint="default"/>
      </w:rPr>
    </w:lvl>
    <w:lvl w:ilvl="6">
      <w:start w:val="1"/>
      <w:numFmt w:val="decimal"/>
      <w:lvlText w:val="%1.%2.%3.%4.%5.%6.%7."/>
      <w:lvlJc w:val="left"/>
      <w:pPr>
        <w:tabs>
          <w:tab w:val="num" w:pos="522"/>
        </w:tabs>
        <w:ind w:left="522" w:hanging="1440"/>
      </w:pPr>
      <w:rPr>
        <w:rFonts w:hint="default"/>
      </w:rPr>
    </w:lvl>
    <w:lvl w:ilvl="7">
      <w:start w:val="1"/>
      <w:numFmt w:val="decimal"/>
      <w:lvlText w:val="%1.%2.%3.%4.%5.%6.%7.%8."/>
      <w:lvlJc w:val="left"/>
      <w:pPr>
        <w:tabs>
          <w:tab w:val="num" w:pos="369"/>
        </w:tabs>
        <w:ind w:left="369" w:hanging="1440"/>
      </w:pPr>
      <w:rPr>
        <w:rFonts w:hint="default"/>
      </w:rPr>
    </w:lvl>
    <w:lvl w:ilvl="8">
      <w:start w:val="1"/>
      <w:numFmt w:val="decimal"/>
      <w:lvlText w:val="%1.%2.%3.%4.%5.%6.%7.%8.%9."/>
      <w:lvlJc w:val="left"/>
      <w:pPr>
        <w:tabs>
          <w:tab w:val="num" w:pos="576"/>
        </w:tabs>
        <w:ind w:left="576" w:hanging="1800"/>
      </w:pPr>
      <w:rPr>
        <w:rFonts w:hint="default"/>
      </w:rPr>
    </w:lvl>
  </w:abstractNum>
  <w:abstractNum w:abstractNumId="4">
    <w:nsid w:val="17A706D5"/>
    <w:multiLevelType w:val="hybridMultilevel"/>
    <w:tmpl w:val="3F3AE90C"/>
    <w:lvl w:ilvl="0" w:tplc="86A872CA">
      <w:start w:val="17"/>
      <w:numFmt w:val="bullet"/>
      <w:lvlText w:val="-"/>
      <w:lvlJc w:val="left"/>
      <w:pPr>
        <w:ind w:left="1069" w:hanging="360"/>
      </w:pPr>
      <w:rPr>
        <w:rFonts w:ascii="Times New Roman" w:eastAsia="Times New Roman" w:hAnsi="Times New Roman" w:cs="Times New Roman" w:hint="default"/>
      </w:rPr>
    </w:lvl>
    <w:lvl w:ilvl="1" w:tplc="04050003" w:tentative="1">
      <w:start w:val="1"/>
      <w:numFmt w:val="bullet"/>
      <w:lvlText w:val="o"/>
      <w:lvlJc w:val="left"/>
      <w:pPr>
        <w:ind w:left="1789" w:hanging="360"/>
      </w:pPr>
      <w:rPr>
        <w:rFonts w:ascii="Courier New" w:hAnsi="Courier New" w:cs="Courier New" w:hint="default"/>
      </w:rPr>
    </w:lvl>
    <w:lvl w:ilvl="2" w:tplc="04050005" w:tentative="1">
      <w:start w:val="1"/>
      <w:numFmt w:val="bullet"/>
      <w:lvlText w:val=""/>
      <w:lvlJc w:val="left"/>
      <w:pPr>
        <w:ind w:left="2509" w:hanging="360"/>
      </w:pPr>
      <w:rPr>
        <w:rFonts w:ascii="Wingdings" w:hAnsi="Wingdings" w:hint="default"/>
      </w:rPr>
    </w:lvl>
    <w:lvl w:ilvl="3" w:tplc="04050001" w:tentative="1">
      <w:start w:val="1"/>
      <w:numFmt w:val="bullet"/>
      <w:lvlText w:val=""/>
      <w:lvlJc w:val="left"/>
      <w:pPr>
        <w:ind w:left="3229" w:hanging="360"/>
      </w:pPr>
      <w:rPr>
        <w:rFonts w:ascii="Symbol" w:hAnsi="Symbol" w:hint="default"/>
      </w:rPr>
    </w:lvl>
    <w:lvl w:ilvl="4" w:tplc="04050003" w:tentative="1">
      <w:start w:val="1"/>
      <w:numFmt w:val="bullet"/>
      <w:lvlText w:val="o"/>
      <w:lvlJc w:val="left"/>
      <w:pPr>
        <w:ind w:left="3949" w:hanging="360"/>
      </w:pPr>
      <w:rPr>
        <w:rFonts w:ascii="Courier New" w:hAnsi="Courier New" w:cs="Courier New" w:hint="default"/>
      </w:rPr>
    </w:lvl>
    <w:lvl w:ilvl="5" w:tplc="04050005" w:tentative="1">
      <w:start w:val="1"/>
      <w:numFmt w:val="bullet"/>
      <w:lvlText w:val=""/>
      <w:lvlJc w:val="left"/>
      <w:pPr>
        <w:ind w:left="4669" w:hanging="360"/>
      </w:pPr>
      <w:rPr>
        <w:rFonts w:ascii="Wingdings" w:hAnsi="Wingdings" w:hint="default"/>
      </w:rPr>
    </w:lvl>
    <w:lvl w:ilvl="6" w:tplc="04050001" w:tentative="1">
      <w:start w:val="1"/>
      <w:numFmt w:val="bullet"/>
      <w:lvlText w:val=""/>
      <w:lvlJc w:val="left"/>
      <w:pPr>
        <w:ind w:left="5389" w:hanging="360"/>
      </w:pPr>
      <w:rPr>
        <w:rFonts w:ascii="Symbol" w:hAnsi="Symbol" w:hint="default"/>
      </w:rPr>
    </w:lvl>
    <w:lvl w:ilvl="7" w:tplc="04050003" w:tentative="1">
      <w:start w:val="1"/>
      <w:numFmt w:val="bullet"/>
      <w:lvlText w:val="o"/>
      <w:lvlJc w:val="left"/>
      <w:pPr>
        <w:ind w:left="6109" w:hanging="360"/>
      </w:pPr>
      <w:rPr>
        <w:rFonts w:ascii="Courier New" w:hAnsi="Courier New" w:cs="Courier New" w:hint="default"/>
      </w:rPr>
    </w:lvl>
    <w:lvl w:ilvl="8" w:tplc="04050005" w:tentative="1">
      <w:start w:val="1"/>
      <w:numFmt w:val="bullet"/>
      <w:lvlText w:val=""/>
      <w:lvlJc w:val="left"/>
      <w:pPr>
        <w:ind w:left="6829" w:hanging="360"/>
      </w:pPr>
      <w:rPr>
        <w:rFonts w:ascii="Wingdings" w:hAnsi="Wingdings" w:hint="default"/>
      </w:rPr>
    </w:lvl>
  </w:abstractNum>
  <w:abstractNum w:abstractNumId="5">
    <w:nsid w:val="1D921247"/>
    <w:multiLevelType w:val="hybridMultilevel"/>
    <w:tmpl w:val="AE3E0420"/>
    <w:lvl w:ilvl="0" w:tplc="076045C0">
      <w:start w:val="1"/>
      <w:numFmt w:val="decimal"/>
      <w:lvlText w:val="20.%1."/>
      <w:lvlJc w:val="righ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nsid w:val="21363D06"/>
    <w:multiLevelType w:val="multilevel"/>
    <w:tmpl w:val="AB9E7862"/>
    <w:lvl w:ilvl="0">
      <w:start w:val="6"/>
      <w:numFmt w:val="decimal"/>
      <w:lvlText w:val="%1."/>
      <w:lvlJc w:val="left"/>
      <w:pPr>
        <w:ind w:left="480" w:hanging="480"/>
      </w:pPr>
      <w:rPr>
        <w:rFonts w:hint="default"/>
      </w:rPr>
    </w:lvl>
    <w:lvl w:ilvl="1">
      <w:start w:val="1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nsid w:val="213D57E6"/>
    <w:multiLevelType w:val="hybridMultilevel"/>
    <w:tmpl w:val="B852946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nsid w:val="28FE5D11"/>
    <w:multiLevelType w:val="hybridMultilevel"/>
    <w:tmpl w:val="2FAADD52"/>
    <w:lvl w:ilvl="0" w:tplc="EE50F1E2">
      <w:start w:val="1"/>
      <w:numFmt w:val="bullet"/>
      <w:lvlText w:val=""/>
      <w:lvlJc w:val="left"/>
      <w:pPr>
        <w:ind w:left="1287" w:hanging="360"/>
      </w:pPr>
      <w:rPr>
        <w:rFonts w:ascii="Symbol" w:hAnsi="Symbol"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9">
    <w:nsid w:val="29CB0612"/>
    <w:multiLevelType w:val="hybridMultilevel"/>
    <w:tmpl w:val="0C42907A"/>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0">
    <w:nsid w:val="2A802933"/>
    <w:multiLevelType w:val="multilevel"/>
    <w:tmpl w:val="AAFE66EC"/>
    <w:lvl w:ilvl="0">
      <w:start w:val="19"/>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nsid w:val="2A93085A"/>
    <w:multiLevelType w:val="hybridMultilevel"/>
    <w:tmpl w:val="84F29A80"/>
    <w:lvl w:ilvl="0" w:tplc="1A8CD882">
      <w:start w:val="1"/>
      <w:numFmt w:val="decimal"/>
      <w:lvlText w:val="2.%1."/>
      <w:lvlJc w:val="righ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2">
    <w:nsid w:val="2F6166AE"/>
    <w:multiLevelType w:val="hybridMultilevel"/>
    <w:tmpl w:val="856ADA98"/>
    <w:lvl w:ilvl="0" w:tplc="F466A668">
      <w:start w:val="1"/>
      <w:numFmt w:val="decimal"/>
      <w:lvlText w:val="17. %1."/>
      <w:lvlJc w:val="righ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nsid w:val="343A60E0"/>
    <w:multiLevelType w:val="multilevel"/>
    <w:tmpl w:val="6F0207DC"/>
    <w:lvl w:ilvl="0">
      <w:start w:val="8"/>
      <w:numFmt w:val="decimal"/>
      <w:lvlText w:val="%1."/>
      <w:lvlJc w:val="left"/>
      <w:pPr>
        <w:tabs>
          <w:tab w:val="num" w:pos="570"/>
        </w:tabs>
        <w:ind w:left="570" w:hanging="570"/>
      </w:pPr>
      <w:rPr>
        <w:rFonts w:hint="default"/>
      </w:rPr>
    </w:lvl>
    <w:lvl w:ilvl="1">
      <w:start w:val="5"/>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
    <w:nsid w:val="36115D06"/>
    <w:multiLevelType w:val="hybridMultilevel"/>
    <w:tmpl w:val="EEF00818"/>
    <w:lvl w:ilvl="0" w:tplc="8326C33C">
      <w:start w:val="1"/>
      <w:numFmt w:val="decimal"/>
      <w:lvlText w:val="18.%1."/>
      <w:lvlJc w:val="righ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nsid w:val="370C76D4"/>
    <w:multiLevelType w:val="hybridMultilevel"/>
    <w:tmpl w:val="D08E5F18"/>
    <w:lvl w:ilvl="0" w:tplc="06404736">
      <w:start w:val="1"/>
      <w:numFmt w:val="decimal"/>
      <w:lvlText w:val="6.%1."/>
      <w:lvlJc w:val="righ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nsid w:val="3D09457B"/>
    <w:multiLevelType w:val="hybridMultilevel"/>
    <w:tmpl w:val="7AA45CCE"/>
    <w:lvl w:ilvl="0" w:tplc="04050017">
      <w:start w:val="1"/>
      <w:numFmt w:val="lowerLetter"/>
      <w:lvlText w:val="%1)"/>
      <w:lvlJc w:val="lef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17">
    <w:nsid w:val="3D5075FA"/>
    <w:multiLevelType w:val="hybridMultilevel"/>
    <w:tmpl w:val="B3C66778"/>
    <w:lvl w:ilvl="0" w:tplc="EE50F1E2">
      <w:start w:val="1"/>
      <w:numFmt w:val="bullet"/>
      <w:lvlText w:val=""/>
      <w:lvlJc w:val="left"/>
      <w:pPr>
        <w:ind w:left="1287" w:hanging="360"/>
      </w:pPr>
      <w:rPr>
        <w:rFonts w:ascii="Symbol" w:hAnsi="Symbol" w:hint="default"/>
      </w:r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18">
    <w:nsid w:val="3DCA2D08"/>
    <w:multiLevelType w:val="hybridMultilevel"/>
    <w:tmpl w:val="90BCE186"/>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9">
    <w:nsid w:val="45EE1040"/>
    <w:multiLevelType w:val="multilevel"/>
    <w:tmpl w:val="7F6CD1D0"/>
    <w:lvl w:ilvl="0">
      <w:start w:val="2"/>
      <w:numFmt w:val="decimal"/>
      <w:lvlText w:val="%1."/>
      <w:lvlJc w:val="left"/>
      <w:pPr>
        <w:tabs>
          <w:tab w:val="num" w:pos="720"/>
        </w:tabs>
        <w:ind w:left="720" w:hanging="720"/>
      </w:pPr>
      <w:rPr>
        <w:rFonts w:hint="default"/>
        <w:b/>
      </w:rPr>
    </w:lvl>
    <w:lvl w:ilvl="1">
      <w:start w:val="11"/>
      <w:numFmt w:val="decimal"/>
      <w:lvlText w:val="%1.%2."/>
      <w:lvlJc w:val="left"/>
      <w:pPr>
        <w:tabs>
          <w:tab w:val="num" w:pos="720"/>
        </w:tabs>
        <w:ind w:left="720" w:hanging="720"/>
      </w:pPr>
      <w:rPr>
        <w:rFonts w:hint="default"/>
        <w:b w:val="0"/>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20">
    <w:nsid w:val="4D487D78"/>
    <w:multiLevelType w:val="hybridMultilevel"/>
    <w:tmpl w:val="840678B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1">
    <w:nsid w:val="4ECE6EF5"/>
    <w:multiLevelType w:val="multilevel"/>
    <w:tmpl w:val="F93AF054"/>
    <w:lvl w:ilvl="0">
      <w:start w:val="7"/>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2">
    <w:nsid w:val="50785DDF"/>
    <w:multiLevelType w:val="hybridMultilevel"/>
    <w:tmpl w:val="F932B4A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nsid w:val="5137014A"/>
    <w:multiLevelType w:val="hybridMultilevel"/>
    <w:tmpl w:val="57223DE4"/>
    <w:lvl w:ilvl="0" w:tplc="EE50F1E2">
      <w:start w:val="1"/>
      <w:numFmt w:val="bullet"/>
      <w:lvlText w:val=""/>
      <w:lvlJc w:val="left"/>
      <w:pPr>
        <w:ind w:left="1287" w:hanging="360"/>
      </w:pPr>
      <w:rPr>
        <w:rFonts w:ascii="Symbol" w:hAnsi="Symbol"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24">
    <w:nsid w:val="562D3932"/>
    <w:multiLevelType w:val="hybridMultilevel"/>
    <w:tmpl w:val="F75634BA"/>
    <w:lvl w:ilvl="0" w:tplc="4E00DACA">
      <w:start w:val="1"/>
      <w:numFmt w:val="bullet"/>
      <w:lvlText w:val=""/>
      <w:lvlJc w:val="left"/>
      <w:pPr>
        <w:ind w:left="1287" w:hanging="360"/>
      </w:pPr>
      <w:rPr>
        <w:rFonts w:ascii="Symbol" w:hAnsi="Symbol"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25">
    <w:nsid w:val="594C0573"/>
    <w:multiLevelType w:val="hybridMultilevel"/>
    <w:tmpl w:val="7D688ED0"/>
    <w:lvl w:ilvl="0" w:tplc="89FE5D9C">
      <w:start w:val="1"/>
      <w:numFmt w:val="decimal"/>
      <w:lvlText w:val="19.%1."/>
      <w:lvlJc w:val="righ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nsid w:val="5F8246E2"/>
    <w:multiLevelType w:val="hybridMultilevel"/>
    <w:tmpl w:val="FD4A90EE"/>
    <w:lvl w:ilvl="0" w:tplc="EE50F1E2">
      <w:start w:val="1"/>
      <w:numFmt w:val="bullet"/>
      <w:lvlText w:val=""/>
      <w:lvlJc w:val="left"/>
      <w:pPr>
        <w:ind w:left="1287" w:hanging="360"/>
      </w:pPr>
      <w:rPr>
        <w:rFonts w:ascii="Symbol" w:hAnsi="Symbol" w:hint="default"/>
      </w:rPr>
    </w:lvl>
    <w:lvl w:ilvl="1" w:tplc="04050003">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27">
    <w:nsid w:val="636971F4"/>
    <w:multiLevelType w:val="hybridMultilevel"/>
    <w:tmpl w:val="EBB89912"/>
    <w:lvl w:ilvl="0" w:tplc="4E00DACA">
      <w:start w:val="1"/>
      <w:numFmt w:val="bullet"/>
      <w:lvlText w:val=""/>
      <w:lvlJc w:val="left"/>
      <w:pPr>
        <w:ind w:left="1440" w:hanging="360"/>
      </w:pPr>
      <w:rPr>
        <w:rFonts w:ascii="Symbol" w:hAnsi="Symbol" w:hint="default"/>
      </w:rPr>
    </w:lvl>
    <w:lvl w:ilvl="1" w:tplc="4E00DACA">
      <w:start w:val="1"/>
      <w:numFmt w:val="bullet"/>
      <w:lvlText w:val=""/>
      <w:lvlJc w:val="left"/>
      <w:pPr>
        <w:ind w:left="2160" w:hanging="360"/>
      </w:pPr>
      <w:rPr>
        <w:rFonts w:ascii="Symbol" w:hAnsi="Symbol" w:hint="default"/>
      </w:rPr>
    </w:lvl>
    <w:lvl w:ilvl="2" w:tplc="04050005">
      <w:start w:val="1"/>
      <w:numFmt w:val="bullet"/>
      <w:lvlText w:val=""/>
      <w:lvlJc w:val="left"/>
      <w:pPr>
        <w:ind w:left="2880" w:hanging="360"/>
      </w:pPr>
      <w:rPr>
        <w:rFonts w:ascii="Wingdings" w:hAnsi="Wingdings" w:hint="default"/>
      </w:rPr>
    </w:lvl>
    <w:lvl w:ilvl="3" w:tplc="04050001">
      <w:start w:val="1"/>
      <w:numFmt w:val="bullet"/>
      <w:lvlText w:val=""/>
      <w:lvlJc w:val="left"/>
      <w:pPr>
        <w:ind w:left="3600" w:hanging="360"/>
      </w:pPr>
      <w:rPr>
        <w:rFonts w:ascii="Symbol" w:hAnsi="Symbol" w:hint="default"/>
      </w:rPr>
    </w:lvl>
    <w:lvl w:ilvl="4" w:tplc="04050003">
      <w:start w:val="1"/>
      <w:numFmt w:val="bullet"/>
      <w:lvlText w:val="o"/>
      <w:lvlJc w:val="left"/>
      <w:pPr>
        <w:ind w:left="4320" w:hanging="360"/>
      </w:pPr>
      <w:rPr>
        <w:rFonts w:ascii="Courier New" w:hAnsi="Courier New" w:cs="Courier New" w:hint="default"/>
      </w:rPr>
    </w:lvl>
    <w:lvl w:ilvl="5" w:tplc="04050005">
      <w:start w:val="1"/>
      <w:numFmt w:val="bullet"/>
      <w:lvlText w:val=""/>
      <w:lvlJc w:val="left"/>
      <w:pPr>
        <w:ind w:left="5040" w:hanging="360"/>
      </w:pPr>
      <w:rPr>
        <w:rFonts w:ascii="Wingdings" w:hAnsi="Wingdings" w:hint="default"/>
      </w:rPr>
    </w:lvl>
    <w:lvl w:ilvl="6" w:tplc="04050001">
      <w:start w:val="1"/>
      <w:numFmt w:val="bullet"/>
      <w:lvlText w:val=""/>
      <w:lvlJc w:val="left"/>
      <w:pPr>
        <w:ind w:left="5760" w:hanging="360"/>
      </w:pPr>
      <w:rPr>
        <w:rFonts w:ascii="Symbol" w:hAnsi="Symbol" w:hint="default"/>
      </w:rPr>
    </w:lvl>
    <w:lvl w:ilvl="7" w:tplc="04050003">
      <w:start w:val="1"/>
      <w:numFmt w:val="bullet"/>
      <w:lvlText w:val="o"/>
      <w:lvlJc w:val="left"/>
      <w:pPr>
        <w:ind w:left="6480" w:hanging="360"/>
      </w:pPr>
      <w:rPr>
        <w:rFonts w:ascii="Courier New" w:hAnsi="Courier New" w:cs="Courier New" w:hint="default"/>
      </w:rPr>
    </w:lvl>
    <w:lvl w:ilvl="8" w:tplc="04050005">
      <w:start w:val="1"/>
      <w:numFmt w:val="bullet"/>
      <w:lvlText w:val=""/>
      <w:lvlJc w:val="left"/>
      <w:pPr>
        <w:ind w:left="7200" w:hanging="360"/>
      </w:pPr>
      <w:rPr>
        <w:rFonts w:ascii="Wingdings" w:hAnsi="Wingdings" w:hint="default"/>
      </w:rPr>
    </w:lvl>
  </w:abstractNum>
  <w:abstractNum w:abstractNumId="28">
    <w:nsid w:val="637E2A84"/>
    <w:multiLevelType w:val="multilevel"/>
    <w:tmpl w:val="AE241A0C"/>
    <w:lvl w:ilvl="0">
      <w:start w:val="7"/>
      <w:numFmt w:val="decimal"/>
      <w:lvlText w:val="%1."/>
      <w:lvlJc w:val="left"/>
      <w:pPr>
        <w:tabs>
          <w:tab w:val="num" w:pos="360"/>
        </w:tabs>
        <w:ind w:left="360" w:hanging="360"/>
      </w:pPr>
      <w:rPr>
        <w:rFonts w:hint="default"/>
      </w:rPr>
    </w:lvl>
    <w:lvl w:ilvl="1">
      <w:start w:val="5"/>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9">
    <w:nsid w:val="6AAF1A1F"/>
    <w:multiLevelType w:val="multilevel"/>
    <w:tmpl w:val="D152D292"/>
    <w:lvl w:ilvl="0">
      <w:start w:val="1"/>
      <w:numFmt w:val="decimal"/>
      <w:pStyle w:val="Textodstavce"/>
      <w:isLgl/>
      <w:lvlText w:val="(%1)"/>
      <w:lvlJc w:val="left"/>
      <w:pPr>
        <w:tabs>
          <w:tab w:val="num" w:pos="782"/>
        </w:tabs>
        <w:ind w:firstLine="425"/>
      </w:pPr>
      <w:rPr>
        <w:rFonts w:cs="Times New Roman"/>
      </w:rPr>
    </w:lvl>
    <w:lvl w:ilvl="1">
      <w:start w:val="1"/>
      <w:numFmt w:val="lowerLetter"/>
      <w:pStyle w:val="Textpsmene"/>
      <w:lvlText w:val="%2)"/>
      <w:lvlJc w:val="left"/>
      <w:pPr>
        <w:tabs>
          <w:tab w:val="num" w:pos="425"/>
        </w:tabs>
        <w:ind w:left="425" w:hanging="425"/>
      </w:pPr>
      <w:rPr>
        <w:rFonts w:cs="Times New Roman"/>
      </w:rPr>
    </w:lvl>
    <w:lvl w:ilvl="2">
      <w:start w:val="1"/>
      <w:numFmt w:val="decimal"/>
      <w:isLgl/>
      <w:lvlText w:val="%3."/>
      <w:lvlJc w:val="left"/>
      <w:pPr>
        <w:tabs>
          <w:tab w:val="num" w:pos="850"/>
        </w:tabs>
        <w:ind w:left="850" w:hanging="425"/>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52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600"/>
        </w:tabs>
        <w:ind w:left="3240" w:hanging="360"/>
      </w:pPr>
      <w:rPr>
        <w:rFonts w:cs="Times New Roman"/>
      </w:rPr>
    </w:lvl>
  </w:abstractNum>
  <w:abstractNum w:abstractNumId="30">
    <w:nsid w:val="6CCF7EE1"/>
    <w:multiLevelType w:val="hybridMultilevel"/>
    <w:tmpl w:val="D048173C"/>
    <w:lvl w:ilvl="0" w:tplc="A672E4C4">
      <w:start w:val="1"/>
      <w:numFmt w:val="decimal"/>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nsid w:val="6F66592D"/>
    <w:multiLevelType w:val="hybridMultilevel"/>
    <w:tmpl w:val="AA9CABB0"/>
    <w:lvl w:ilvl="0" w:tplc="8ACE7C64">
      <w:start w:val="5"/>
      <w:numFmt w:val="bullet"/>
      <w:lvlText w:val="-"/>
      <w:lvlJc w:val="left"/>
      <w:pPr>
        <w:ind w:left="1211" w:hanging="360"/>
      </w:pPr>
      <w:rPr>
        <w:rFonts w:ascii="Times New Roman" w:eastAsia="Times New Roman" w:hAnsi="Times New Roman" w:cs="Times New Roman" w:hint="default"/>
      </w:rPr>
    </w:lvl>
    <w:lvl w:ilvl="1" w:tplc="04050003" w:tentative="1">
      <w:start w:val="1"/>
      <w:numFmt w:val="bullet"/>
      <w:lvlText w:val="o"/>
      <w:lvlJc w:val="left"/>
      <w:pPr>
        <w:ind w:left="1931" w:hanging="360"/>
      </w:pPr>
      <w:rPr>
        <w:rFonts w:ascii="Courier New" w:hAnsi="Courier New" w:cs="Courier New" w:hint="default"/>
      </w:rPr>
    </w:lvl>
    <w:lvl w:ilvl="2" w:tplc="04050005" w:tentative="1">
      <w:start w:val="1"/>
      <w:numFmt w:val="bullet"/>
      <w:lvlText w:val=""/>
      <w:lvlJc w:val="left"/>
      <w:pPr>
        <w:ind w:left="2651" w:hanging="360"/>
      </w:pPr>
      <w:rPr>
        <w:rFonts w:ascii="Wingdings" w:hAnsi="Wingdings" w:hint="default"/>
      </w:rPr>
    </w:lvl>
    <w:lvl w:ilvl="3" w:tplc="04050001" w:tentative="1">
      <w:start w:val="1"/>
      <w:numFmt w:val="bullet"/>
      <w:lvlText w:val=""/>
      <w:lvlJc w:val="left"/>
      <w:pPr>
        <w:ind w:left="3371" w:hanging="360"/>
      </w:pPr>
      <w:rPr>
        <w:rFonts w:ascii="Symbol" w:hAnsi="Symbol" w:hint="default"/>
      </w:rPr>
    </w:lvl>
    <w:lvl w:ilvl="4" w:tplc="04050003" w:tentative="1">
      <w:start w:val="1"/>
      <w:numFmt w:val="bullet"/>
      <w:lvlText w:val="o"/>
      <w:lvlJc w:val="left"/>
      <w:pPr>
        <w:ind w:left="4091" w:hanging="360"/>
      </w:pPr>
      <w:rPr>
        <w:rFonts w:ascii="Courier New" w:hAnsi="Courier New" w:cs="Courier New" w:hint="default"/>
      </w:rPr>
    </w:lvl>
    <w:lvl w:ilvl="5" w:tplc="04050005" w:tentative="1">
      <w:start w:val="1"/>
      <w:numFmt w:val="bullet"/>
      <w:lvlText w:val=""/>
      <w:lvlJc w:val="left"/>
      <w:pPr>
        <w:ind w:left="4811" w:hanging="360"/>
      </w:pPr>
      <w:rPr>
        <w:rFonts w:ascii="Wingdings" w:hAnsi="Wingdings" w:hint="default"/>
      </w:rPr>
    </w:lvl>
    <w:lvl w:ilvl="6" w:tplc="04050001" w:tentative="1">
      <w:start w:val="1"/>
      <w:numFmt w:val="bullet"/>
      <w:lvlText w:val=""/>
      <w:lvlJc w:val="left"/>
      <w:pPr>
        <w:ind w:left="5531" w:hanging="360"/>
      </w:pPr>
      <w:rPr>
        <w:rFonts w:ascii="Symbol" w:hAnsi="Symbol" w:hint="default"/>
      </w:rPr>
    </w:lvl>
    <w:lvl w:ilvl="7" w:tplc="04050003" w:tentative="1">
      <w:start w:val="1"/>
      <w:numFmt w:val="bullet"/>
      <w:lvlText w:val="o"/>
      <w:lvlJc w:val="left"/>
      <w:pPr>
        <w:ind w:left="6251" w:hanging="360"/>
      </w:pPr>
      <w:rPr>
        <w:rFonts w:ascii="Courier New" w:hAnsi="Courier New" w:cs="Courier New" w:hint="default"/>
      </w:rPr>
    </w:lvl>
    <w:lvl w:ilvl="8" w:tplc="04050005" w:tentative="1">
      <w:start w:val="1"/>
      <w:numFmt w:val="bullet"/>
      <w:lvlText w:val=""/>
      <w:lvlJc w:val="left"/>
      <w:pPr>
        <w:ind w:left="6971" w:hanging="360"/>
      </w:pPr>
      <w:rPr>
        <w:rFonts w:ascii="Wingdings" w:hAnsi="Wingdings" w:hint="default"/>
      </w:rPr>
    </w:lvl>
  </w:abstractNum>
  <w:abstractNum w:abstractNumId="32">
    <w:nsid w:val="7040241B"/>
    <w:multiLevelType w:val="hybridMultilevel"/>
    <w:tmpl w:val="AB52EEB0"/>
    <w:lvl w:ilvl="0" w:tplc="8BC69DE2">
      <w:start w:val="1"/>
      <w:numFmt w:val="decimal"/>
      <w:lvlText w:val="17. %1."/>
      <w:lvlJc w:val="righ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nsid w:val="74441DED"/>
    <w:multiLevelType w:val="multilevel"/>
    <w:tmpl w:val="82A6ADAC"/>
    <w:lvl w:ilvl="0">
      <w:start w:val="2"/>
      <w:numFmt w:val="decimal"/>
      <w:lvlText w:val="%1."/>
      <w:lvlJc w:val="left"/>
      <w:pPr>
        <w:tabs>
          <w:tab w:val="num" w:pos="720"/>
        </w:tabs>
        <w:ind w:left="720" w:hanging="720"/>
      </w:pPr>
      <w:rPr>
        <w:rFonts w:hint="default"/>
      </w:rPr>
    </w:lvl>
    <w:lvl w:ilvl="1">
      <w:start w:val="3"/>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4">
    <w:nsid w:val="7B4D0901"/>
    <w:multiLevelType w:val="multilevel"/>
    <w:tmpl w:val="3196C944"/>
    <w:lvl w:ilvl="0">
      <w:start w:val="19"/>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1.%3."/>
      <w:lvlJc w:val="left"/>
      <w:pPr>
        <w:ind w:left="720" w:hanging="720"/>
      </w:pPr>
      <w:rPr>
        <w:rFonts w:ascii="Arial" w:hAnsi="Arial" w:cs="Times New Roman" w:hint="default"/>
        <w:b/>
        <w:i/>
        <w:color w:val="FF0000"/>
        <w:sz w:val="20"/>
        <w:szCs w:val="2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nsid w:val="7F536720"/>
    <w:multiLevelType w:val="multilevel"/>
    <w:tmpl w:val="20FAA008"/>
    <w:lvl w:ilvl="0">
      <w:start w:val="2"/>
      <w:numFmt w:val="decimal"/>
      <w:lvlText w:val="%1."/>
      <w:lvlJc w:val="left"/>
      <w:pPr>
        <w:tabs>
          <w:tab w:val="num" w:pos="360"/>
        </w:tabs>
        <w:ind w:left="360" w:hanging="360"/>
      </w:pPr>
      <w:rPr>
        <w:rFonts w:hint="default"/>
      </w:rPr>
    </w:lvl>
    <w:lvl w:ilvl="1">
      <w:start w:val="9"/>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080"/>
        </w:tabs>
        <w:ind w:left="1080" w:hanging="1080"/>
      </w:pPr>
      <w:rPr>
        <w:rFonts w:hint="default"/>
      </w:rPr>
    </w:lvl>
    <w:lvl w:ilvl="8">
      <w:start w:val="1"/>
      <w:numFmt w:val="decimal"/>
      <w:lvlText w:val="%1.%2.%3.%4.%5.%6.%7.%8.%9."/>
      <w:lvlJc w:val="left"/>
      <w:pPr>
        <w:tabs>
          <w:tab w:val="num" w:pos="1440"/>
        </w:tabs>
        <w:ind w:left="1440" w:hanging="1440"/>
      </w:pPr>
      <w:rPr>
        <w:rFonts w:hint="default"/>
      </w:rPr>
    </w:lvl>
  </w:abstractNum>
  <w:abstractNum w:abstractNumId="36">
    <w:nsid w:val="7FDF6F3F"/>
    <w:multiLevelType w:val="hybridMultilevel"/>
    <w:tmpl w:val="33361908"/>
    <w:lvl w:ilvl="0" w:tplc="747A03E0">
      <w:start w:val="1"/>
      <w:numFmt w:val="lowerRoman"/>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33"/>
  </w:num>
  <w:num w:numId="2">
    <w:abstractNumId w:val="19"/>
  </w:num>
  <w:num w:numId="3">
    <w:abstractNumId w:val="13"/>
  </w:num>
  <w:num w:numId="4">
    <w:abstractNumId w:val="3"/>
  </w:num>
  <w:num w:numId="5">
    <w:abstractNumId w:val="35"/>
  </w:num>
  <w:num w:numId="6">
    <w:abstractNumId w:val="21"/>
  </w:num>
  <w:num w:numId="7">
    <w:abstractNumId w:val="28"/>
  </w:num>
  <w:num w:numId="8">
    <w:abstractNumId w:val="8"/>
  </w:num>
  <w:num w:numId="9">
    <w:abstractNumId w:val="26"/>
  </w:num>
  <w:num w:numId="10">
    <w:abstractNumId w:val="17"/>
  </w:num>
  <w:num w:numId="11">
    <w:abstractNumId w:val="23"/>
  </w:num>
  <w:num w:numId="12">
    <w:abstractNumId w:val="24"/>
  </w:num>
  <w:num w:numId="13">
    <w:abstractNumId w:val="20"/>
  </w:num>
  <w:num w:numId="14">
    <w:abstractNumId w:val="12"/>
  </w:num>
  <w:num w:numId="15">
    <w:abstractNumId w:val="4"/>
  </w:num>
  <w:num w:numId="16">
    <w:abstractNumId w:val="2"/>
  </w:num>
  <w:num w:numId="17">
    <w:abstractNumId w:val="32"/>
  </w:num>
  <w:num w:numId="18">
    <w:abstractNumId w:val="36"/>
  </w:num>
  <w:num w:numId="19">
    <w:abstractNumId w:val="15"/>
  </w:num>
  <w:num w:numId="20">
    <w:abstractNumId w:val="14"/>
  </w:num>
  <w:num w:numId="21">
    <w:abstractNumId w:val="25"/>
  </w:num>
  <w:num w:numId="22">
    <w:abstractNumId w:val="5"/>
  </w:num>
  <w:num w:numId="23">
    <w:abstractNumId w:val="11"/>
  </w:num>
  <w:num w:numId="24">
    <w:abstractNumId w:val="9"/>
  </w:num>
  <w:num w:numId="25">
    <w:abstractNumId w:val="7"/>
  </w:num>
  <w:num w:numId="26">
    <w:abstractNumId w:val="22"/>
  </w:num>
  <w:num w:numId="2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7"/>
  </w:num>
  <w:num w:numId="29">
    <w:abstractNumId w:val="31"/>
  </w:num>
  <w:num w:numId="30">
    <w:abstractNumId w:val="0"/>
  </w:num>
  <w:num w:numId="31">
    <w:abstractNumId w:val="16"/>
  </w:num>
  <w:num w:numId="3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0"/>
  </w:num>
  <w:num w:numId="34">
    <w:abstractNumId w:val="34"/>
  </w:num>
  <w:num w:numId="35">
    <w:abstractNumId w:val="29"/>
  </w:num>
  <w:num w:numId="36">
    <w:abstractNumId w:val="30"/>
  </w:num>
  <w:num w:numId="3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proofState w:spelling="clean" w:grammar="clean"/>
  <w:defaultTabStop w:val="709"/>
  <w:hyphenationZone w:val="425"/>
  <w:characterSpacingControl w:val="doNotCompress"/>
  <w:hdrShapeDefaults>
    <o:shapedefaults v:ext="edit" spidmax="2049"/>
  </w:hdrShapeDefaults>
  <w:footnotePr>
    <w:numRestart w:val="eachPage"/>
    <w:footnote w:id="-1"/>
    <w:footnote w:id="0"/>
  </w:footnotePr>
  <w:endnotePr>
    <w:numFmt w:val="decimal"/>
    <w:numStart w:val="0"/>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1737A"/>
    <w:rsid w:val="00002510"/>
    <w:rsid w:val="000225B8"/>
    <w:rsid w:val="00024C75"/>
    <w:rsid w:val="00025F3E"/>
    <w:rsid w:val="00026DC6"/>
    <w:rsid w:val="00030C5B"/>
    <w:rsid w:val="00034236"/>
    <w:rsid w:val="00041010"/>
    <w:rsid w:val="0005176C"/>
    <w:rsid w:val="00054E79"/>
    <w:rsid w:val="00057913"/>
    <w:rsid w:val="000639B4"/>
    <w:rsid w:val="000651D1"/>
    <w:rsid w:val="0007185F"/>
    <w:rsid w:val="00071CFD"/>
    <w:rsid w:val="00071FB7"/>
    <w:rsid w:val="00074CA1"/>
    <w:rsid w:val="0008210D"/>
    <w:rsid w:val="00094D32"/>
    <w:rsid w:val="000A2D31"/>
    <w:rsid w:val="000C2673"/>
    <w:rsid w:val="000D61AC"/>
    <w:rsid w:val="000E1D43"/>
    <w:rsid w:val="000F1DB0"/>
    <w:rsid w:val="000F353E"/>
    <w:rsid w:val="000F3A15"/>
    <w:rsid w:val="0010309A"/>
    <w:rsid w:val="0010779A"/>
    <w:rsid w:val="0011120C"/>
    <w:rsid w:val="001331F2"/>
    <w:rsid w:val="0013653C"/>
    <w:rsid w:val="00143310"/>
    <w:rsid w:val="00147281"/>
    <w:rsid w:val="0016195B"/>
    <w:rsid w:val="001702F9"/>
    <w:rsid w:val="00170CB9"/>
    <w:rsid w:val="00176BC5"/>
    <w:rsid w:val="001831FB"/>
    <w:rsid w:val="0018400E"/>
    <w:rsid w:val="001A56D4"/>
    <w:rsid w:val="001A60E9"/>
    <w:rsid w:val="001D154D"/>
    <w:rsid w:val="00200F13"/>
    <w:rsid w:val="00222595"/>
    <w:rsid w:val="002266BC"/>
    <w:rsid w:val="00227B55"/>
    <w:rsid w:val="0023396B"/>
    <w:rsid w:val="0024053C"/>
    <w:rsid w:val="00243579"/>
    <w:rsid w:val="00272683"/>
    <w:rsid w:val="002804F7"/>
    <w:rsid w:val="0028477E"/>
    <w:rsid w:val="002865A7"/>
    <w:rsid w:val="00290049"/>
    <w:rsid w:val="00293BC9"/>
    <w:rsid w:val="00295F46"/>
    <w:rsid w:val="002A4DF2"/>
    <w:rsid w:val="002D40E8"/>
    <w:rsid w:val="002D797F"/>
    <w:rsid w:val="002E0B4F"/>
    <w:rsid w:val="002E6775"/>
    <w:rsid w:val="002F1D4F"/>
    <w:rsid w:val="002F5933"/>
    <w:rsid w:val="00304B55"/>
    <w:rsid w:val="00332416"/>
    <w:rsid w:val="00345D68"/>
    <w:rsid w:val="00356EDD"/>
    <w:rsid w:val="00373B63"/>
    <w:rsid w:val="0037569A"/>
    <w:rsid w:val="00380484"/>
    <w:rsid w:val="0039096C"/>
    <w:rsid w:val="0039111B"/>
    <w:rsid w:val="00391915"/>
    <w:rsid w:val="003A125D"/>
    <w:rsid w:val="003B5467"/>
    <w:rsid w:val="003C0FDE"/>
    <w:rsid w:val="003C2C1D"/>
    <w:rsid w:val="003C60FD"/>
    <w:rsid w:val="003D0049"/>
    <w:rsid w:val="003D2536"/>
    <w:rsid w:val="003D4F47"/>
    <w:rsid w:val="00406BAF"/>
    <w:rsid w:val="00407213"/>
    <w:rsid w:val="00407F53"/>
    <w:rsid w:val="00420A3A"/>
    <w:rsid w:val="0043023D"/>
    <w:rsid w:val="0043228F"/>
    <w:rsid w:val="00435C0E"/>
    <w:rsid w:val="004372E5"/>
    <w:rsid w:val="00465543"/>
    <w:rsid w:val="00484618"/>
    <w:rsid w:val="00491686"/>
    <w:rsid w:val="00494E30"/>
    <w:rsid w:val="004A1A0C"/>
    <w:rsid w:val="004D3A85"/>
    <w:rsid w:val="004D61F8"/>
    <w:rsid w:val="004E6C74"/>
    <w:rsid w:val="00510888"/>
    <w:rsid w:val="00522243"/>
    <w:rsid w:val="00522D19"/>
    <w:rsid w:val="0052655D"/>
    <w:rsid w:val="00537733"/>
    <w:rsid w:val="00537C58"/>
    <w:rsid w:val="005409B2"/>
    <w:rsid w:val="00542D9B"/>
    <w:rsid w:val="00547275"/>
    <w:rsid w:val="00552EBC"/>
    <w:rsid w:val="005537A7"/>
    <w:rsid w:val="00557AD1"/>
    <w:rsid w:val="00567086"/>
    <w:rsid w:val="00582484"/>
    <w:rsid w:val="00592772"/>
    <w:rsid w:val="00596B09"/>
    <w:rsid w:val="005B47DD"/>
    <w:rsid w:val="005C219E"/>
    <w:rsid w:val="005C39A5"/>
    <w:rsid w:val="005C6996"/>
    <w:rsid w:val="005D27FF"/>
    <w:rsid w:val="005D34AF"/>
    <w:rsid w:val="005D773A"/>
    <w:rsid w:val="005E0832"/>
    <w:rsid w:val="005E2412"/>
    <w:rsid w:val="005E7EE0"/>
    <w:rsid w:val="005F6C8A"/>
    <w:rsid w:val="0060044C"/>
    <w:rsid w:val="00603FFB"/>
    <w:rsid w:val="00634025"/>
    <w:rsid w:val="00637ECF"/>
    <w:rsid w:val="00653377"/>
    <w:rsid w:val="0065642E"/>
    <w:rsid w:val="00660050"/>
    <w:rsid w:val="00673140"/>
    <w:rsid w:val="006739EE"/>
    <w:rsid w:val="00680879"/>
    <w:rsid w:val="00685333"/>
    <w:rsid w:val="00692934"/>
    <w:rsid w:val="006B4C7F"/>
    <w:rsid w:val="006C426B"/>
    <w:rsid w:val="006D75F9"/>
    <w:rsid w:val="006F2450"/>
    <w:rsid w:val="006F3869"/>
    <w:rsid w:val="007052BD"/>
    <w:rsid w:val="00705437"/>
    <w:rsid w:val="00705B8D"/>
    <w:rsid w:val="0071582E"/>
    <w:rsid w:val="007164FB"/>
    <w:rsid w:val="007312B7"/>
    <w:rsid w:val="007449B6"/>
    <w:rsid w:val="00744C57"/>
    <w:rsid w:val="00754EA3"/>
    <w:rsid w:val="00757525"/>
    <w:rsid w:val="007703C3"/>
    <w:rsid w:val="0077568C"/>
    <w:rsid w:val="0078069E"/>
    <w:rsid w:val="00787CE5"/>
    <w:rsid w:val="007908CD"/>
    <w:rsid w:val="00797BC0"/>
    <w:rsid w:val="007A2EC8"/>
    <w:rsid w:val="007B1F9E"/>
    <w:rsid w:val="007B60DF"/>
    <w:rsid w:val="007B6B25"/>
    <w:rsid w:val="007C0A15"/>
    <w:rsid w:val="007C403F"/>
    <w:rsid w:val="007C5A47"/>
    <w:rsid w:val="007C746A"/>
    <w:rsid w:val="007E4B96"/>
    <w:rsid w:val="007F0F76"/>
    <w:rsid w:val="007F4AE6"/>
    <w:rsid w:val="007F6636"/>
    <w:rsid w:val="008019A2"/>
    <w:rsid w:val="00805236"/>
    <w:rsid w:val="008253B1"/>
    <w:rsid w:val="008356AD"/>
    <w:rsid w:val="00861A10"/>
    <w:rsid w:val="00865DDD"/>
    <w:rsid w:val="00866716"/>
    <w:rsid w:val="00875100"/>
    <w:rsid w:val="00884EF7"/>
    <w:rsid w:val="00892815"/>
    <w:rsid w:val="00895E4F"/>
    <w:rsid w:val="0089626E"/>
    <w:rsid w:val="008B07E7"/>
    <w:rsid w:val="008C7F57"/>
    <w:rsid w:val="008E59CC"/>
    <w:rsid w:val="009317F4"/>
    <w:rsid w:val="0093345F"/>
    <w:rsid w:val="00937716"/>
    <w:rsid w:val="00955BD8"/>
    <w:rsid w:val="009661FA"/>
    <w:rsid w:val="00967726"/>
    <w:rsid w:val="009932F3"/>
    <w:rsid w:val="0099771A"/>
    <w:rsid w:val="009B2FE3"/>
    <w:rsid w:val="009E3E4D"/>
    <w:rsid w:val="009E738F"/>
    <w:rsid w:val="009F754A"/>
    <w:rsid w:val="00A024B7"/>
    <w:rsid w:val="00A064AF"/>
    <w:rsid w:val="00A15122"/>
    <w:rsid w:val="00A25DC1"/>
    <w:rsid w:val="00A3249B"/>
    <w:rsid w:val="00A35CF8"/>
    <w:rsid w:val="00A6242E"/>
    <w:rsid w:val="00A80A7E"/>
    <w:rsid w:val="00A83378"/>
    <w:rsid w:val="00A8564C"/>
    <w:rsid w:val="00A9332E"/>
    <w:rsid w:val="00AD237A"/>
    <w:rsid w:val="00B012F8"/>
    <w:rsid w:val="00B020C0"/>
    <w:rsid w:val="00B13534"/>
    <w:rsid w:val="00B1374A"/>
    <w:rsid w:val="00B2027A"/>
    <w:rsid w:val="00B25140"/>
    <w:rsid w:val="00B3456F"/>
    <w:rsid w:val="00B51E0B"/>
    <w:rsid w:val="00B64DC4"/>
    <w:rsid w:val="00B72CD0"/>
    <w:rsid w:val="00B75DF0"/>
    <w:rsid w:val="00B80448"/>
    <w:rsid w:val="00B87740"/>
    <w:rsid w:val="00B90AC5"/>
    <w:rsid w:val="00B95102"/>
    <w:rsid w:val="00BA13AE"/>
    <w:rsid w:val="00BB053F"/>
    <w:rsid w:val="00BB27C3"/>
    <w:rsid w:val="00BB66B2"/>
    <w:rsid w:val="00BC1185"/>
    <w:rsid w:val="00BC5940"/>
    <w:rsid w:val="00BE11E7"/>
    <w:rsid w:val="00BE3788"/>
    <w:rsid w:val="00BE4E89"/>
    <w:rsid w:val="00BF2001"/>
    <w:rsid w:val="00BF49B9"/>
    <w:rsid w:val="00C0281F"/>
    <w:rsid w:val="00C528FC"/>
    <w:rsid w:val="00C6237E"/>
    <w:rsid w:val="00C651DC"/>
    <w:rsid w:val="00C657F9"/>
    <w:rsid w:val="00C7424F"/>
    <w:rsid w:val="00C7685A"/>
    <w:rsid w:val="00C76D39"/>
    <w:rsid w:val="00C87C94"/>
    <w:rsid w:val="00CA3F66"/>
    <w:rsid w:val="00CD7E71"/>
    <w:rsid w:val="00CE21F2"/>
    <w:rsid w:val="00D05557"/>
    <w:rsid w:val="00D05F1A"/>
    <w:rsid w:val="00D16BFC"/>
    <w:rsid w:val="00D16F8D"/>
    <w:rsid w:val="00D30203"/>
    <w:rsid w:val="00D4599E"/>
    <w:rsid w:val="00D70D73"/>
    <w:rsid w:val="00D7533B"/>
    <w:rsid w:val="00D81128"/>
    <w:rsid w:val="00D9046B"/>
    <w:rsid w:val="00DB2173"/>
    <w:rsid w:val="00DD20A3"/>
    <w:rsid w:val="00DD75BB"/>
    <w:rsid w:val="00DE25AE"/>
    <w:rsid w:val="00DE4B12"/>
    <w:rsid w:val="00E01C6B"/>
    <w:rsid w:val="00E0254C"/>
    <w:rsid w:val="00E04467"/>
    <w:rsid w:val="00E160A7"/>
    <w:rsid w:val="00E2120B"/>
    <w:rsid w:val="00E35095"/>
    <w:rsid w:val="00E42B0C"/>
    <w:rsid w:val="00E47BB3"/>
    <w:rsid w:val="00E67898"/>
    <w:rsid w:val="00E706BD"/>
    <w:rsid w:val="00E75B9D"/>
    <w:rsid w:val="00E975BE"/>
    <w:rsid w:val="00EB7227"/>
    <w:rsid w:val="00EC1038"/>
    <w:rsid w:val="00EE0037"/>
    <w:rsid w:val="00EE1DDC"/>
    <w:rsid w:val="00EE4E02"/>
    <w:rsid w:val="00EE73B8"/>
    <w:rsid w:val="00EF6C7C"/>
    <w:rsid w:val="00F02B06"/>
    <w:rsid w:val="00F03945"/>
    <w:rsid w:val="00F1737A"/>
    <w:rsid w:val="00F34A71"/>
    <w:rsid w:val="00F35899"/>
    <w:rsid w:val="00F369AB"/>
    <w:rsid w:val="00F458CC"/>
    <w:rsid w:val="00F65290"/>
    <w:rsid w:val="00F6606C"/>
    <w:rsid w:val="00F738F1"/>
    <w:rsid w:val="00F74B30"/>
    <w:rsid w:val="00F80594"/>
    <w:rsid w:val="00F8520E"/>
    <w:rsid w:val="00F90394"/>
    <w:rsid w:val="00FB6095"/>
    <w:rsid w:val="00FD6635"/>
    <w:rsid w:val="00FE13FC"/>
    <w:rsid w:val="00FE2FFA"/>
    <w:rsid w:val="00FE4CC9"/>
    <w:rsid w:val="00FE7C24"/>
    <w:rsid w:val="00FF6EF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37BDB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Calibr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F1737A"/>
    <w:pPr>
      <w:spacing w:after="0" w:line="240" w:lineRule="auto"/>
    </w:pPr>
    <w:rPr>
      <w:rFonts w:ascii="Times New Roman" w:eastAsia="Times New Roman" w:hAnsi="Times New Roman"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rsid w:val="00F1737A"/>
    <w:pPr>
      <w:tabs>
        <w:tab w:val="center" w:pos="4536"/>
        <w:tab w:val="right" w:pos="9072"/>
      </w:tabs>
    </w:pPr>
  </w:style>
  <w:style w:type="character" w:customStyle="1" w:styleId="ZhlavChar">
    <w:name w:val="Záhlaví Char"/>
    <w:basedOn w:val="Standardnpsmoodstavce"/>
    <w:link w:val="Zhlav"/>
    <w:rsid w:val="00F1737A"/>
    <w:rPr>
      <w:rFonts w:ascii="Times New Roman" w:eastAsia="Times New Roman" w:hAnsi="Times New Roman" w:cs="Times New Roman"/>
      <w:sz w:val="24"/>
      <w:szCs w:val="24"/>
      <w:lang w:eastAsia="cs-CZ"/>
    </w:rPr>
  </w:style>
  <w:style w:type="paragraph" w:styleId="Zpat">
    <w:name w:val="footer"/>
    <w:basedOn w:val="Normln"/>
    <w:link w:val="ZpatChar"/>
    <w:uiPriority w:val="99"/>
    <w:rsid w:val="00F1737A"/>
    <w:pPr>
      <w:tabs>
        <w:tab w:val="center" w:pos="4536"/>
        <w:tab w:val="right" w:pos="9072"/>
      </w:tabs>
    </w:pPr>
  </w:style>
  <w:style w:type="character" w:customStyle="1" w:styleId="ZpatChar">
    <w:name w:val="Zápatí Char"/>
    <w:basedOn w:val="Standardnpsmoodstavce"/>
    <w:link w:val="Zpat"/>
    <w:uiPriority w:val="99"/>
    <w:rsid w:val="00F1737A"/>
    <w:rPr>
      <w:rFonts w:ascii="Times New Roman" w:eastAsia="Times New Roman" w:hAnsi="Times New Roman" w:cs="Times New Roman"/>
      <w:sz w:val="24"/>
      <w:szCs w:val="24"/>
      <w:lang w:eastAsia="cs-CZ"/>
    </w:rPr>
  </w:style>
  <w:style w:type="character" w:styleId="slostrnky">
    <w:name w:val="page number"/>
    <w:basedOn w:val="Standardnpsmoodstavce"/>
    <w:rsid w:val="00F1737A"/>
  </w:style>
  <w:style w:type="paragraph" w:styleId="Zkladntextodsazen">
    <w:name w:val="Body Text Indent"/>
    <w:basedOn w:val="Normln"/>
    <w:link w:val="ZkladntextodsazenChar"/>
    <w:rsid w:val="00F1737A"/>
    <w:pPr>
      <w:widowControl w:val="0"/>
      <w:ind w:left="709" w:hanging="709"/>
      <w:jc w:val="both"/>
    </w:pPr>
  </w:style>
  <w:style w:type="character" w:customStyle="1" w:styleId="ZkladntextodsazenChar">
    <w:name w:val="Základní text odsazený Char"/>
    <w:basedOn w:val="Standardnpsmoodstavce"/>
    <w:link w:val="Zkladntextodsazen"/>
    <w:rsid w:val="00F1737A"/>
    <w:rPr>
      <w:rFonts w:ascii="Times New Roman" w:eastAsia="Times New Roman" w:hAnsi="Times New Roman" w:cs="Times New Roman"/>
      <w:sz w:val="24"/>
      <w:szCs w:val="24"/>
      <w:lang w:eastAsia="cs-CZ"/>
    </w:rPr>
  </w:style>
  <w:style w:type="paragraph" w:styleId="Zkladntext">
    <w:name w:val="Body Text"/>
    <w:basedOn w:val="Normln"/>
    <w:link w:val="ZkladntextChar"/>
    <w:rsid w:val="00F1737A"/>
    <w:pPr>
      <w:spacing w:after="120"/>
    </w:pPr>
  </w:style>
  <w:style w:type="character" w:customStyle="1" w:styleId="ZkladntextChar">
    <w:name w:val="Základní text Char"/>
    <w:basedOn w:val="Standardnpsmoodstavce"/>
    <w:link w:val="Zkladntext"/>
    <w:rsid w:val="00F1737A"/>
    <w:rPr>
      <w:rFonts w:ascii="Times New Roman" w:eastAsia="Times New Roman" w:hAnsi="Times New Roman" w:cs="Times New Roman"/>
      <w:sz w:val="24"/>
      <w:szCs w:val="24"/>
      <w:lang w:eastAsia="cs-CZ"/>
    </w:rPr>
  </w:style>
  <w:style w:type="paragraph" w:styleId="Bezmezer">
    <w:name w:val="No Spacing"/>
    <w:uiPriority w:val="1"/>
    <w:qFormat/>
    <w:rsid w:val="00F1737A"/>
    <w:pPr>
      <w:spacing w:after="0" w:line="240" w:lineRule="auto"/>
    </w:pPr>
    <w:rPr>
      <w:rFonts w:ascii="Calibri" w:hAnsi="Calibri" w:cs="Times New Roman"/>
    </w:rPr>
  </w:style>
  <w:style w:type="paragraph" w:styleId="Odstavecseseznamem">
    <w:name w:val="List Paragraph"/>
    <w:aliases w:val="Nad,List Paragraph"/>
    <w:basedOn w:val="Normln"/>
    <w:link w:val="OdstavecseseznamemChar"/>
    <w:uiPriority w:val="34"/>
    <w:qFormat/>
    <w:rsid w:val="00F1737A"/>
    <w:pPr>
      <w:ind w:left="708"/>
      <w:jc w:val="both"/>
    </w:pPr>
  </w:style>
  <w:style w:type="character" w:styleId="Hypertextovodkaz">
    <w:name w:val="Hyperlink"/>
    <w:uiPriority w:val="99"/>
    <w:unhideWhenUsed/>
    <w:rsid w:val="00F1737A"/>
    <w:rPr>
      <w:color w:val="0000FF"/>
      <w:u w:val="single"/>
    </w:rPr>
  </w:style>
  <w:style w:type="character" w:styleId="Odkaznakoment">
    <w:name w:val="annotation reference"/>
    <w:basedOn w:val="Standardnpsmoodstavce"/>
    <w:uiPriority w:val="99"/>
    <w:semiHidden/>
    <w:unhideWhenUsed/>
    <w:rsid w:val="005C6996"/>
    <w:rPr>
      <w:sz w:val="16"/>
      <w:szCs w:val="16"/>
    </w:rPr>
  </w:style>
  <w:style w:type="paragraph" w:styleId="Textkomente">
    <w:name w:val="annotation text"/>
    <w:basedOn w:val="Normln"/>
    <w:link w:val="TextkomenteChar"/>
    <w:uiPriority w:val="99"/>
    <w:semiHidden/>
    <w:unhideWhenUsed/>
    <w:rsid w:val="005C6996"/>
    <w:rPr>
      <w:sz w:val="20"/>
      <w:szCs w:val="20"/>
    </w:rPr>
  </w:style>
  <w:style w:type="character" w:customStyle="1" w:styleId="TextkomenteChar">
    <w:name w:val="Text komentáře Char"/>
    <w:basedOn w:val="Standardnpsmoodstavce"/>
    <w:link w:val="Textkomente"/>
    <w:uiPriority w:val="99"/>
    <w:semiHidden/>
    <w:rsid w:val="005C6996"/>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5C6996"/>
    <w:rPr>
      <w:b/>
      <w:bCs/>
    </w:rPr>
  </w:style>
  <w:style w:type="character" w:customStyle="1" w:styleId="PedmtkomenteChar">
    <w:name w:val="Předmět komentáře Char"/>
    <w:basedOn w:val="TextkomenteChar"/>
    <w:link w:val="Pedmtkomente"/>
    <w:uiPriority w:val="99"/>
    <w:semiHidden/>
    <w:rsid w:val="005C6996"/>
    <w:rPr>
      <w:rFonts w:ascii="Times New Roman" w:eastAsia="Times New Roman" w:hAnsi="Times New Roman" w:cs="Times New Roman"/>
      <w:b/>
      <w:bCs/>
      <w:sz w:val="20"/>
      <w:szCs w:val="20"/>
      <w:lang w:eastAsia="cs-CZ"/>
    </w:rPr>
  </w:style>
  <w:style w:type="paragraph" w:styleId="Textbubliny">
    <w:name w:val="Balloon Text"/>
    <w:basedOn w:val="Normln"/>
    <w:link w:val="TextbublinyChar"/>
    <w:uiPriority w:val="99"/>
    <w:semiHidden/>
    <w:unhideWhenUsed/>
    <w:rsid w:val="005C6996"/>
    <w:rPr>
      <w:rFonts w:ascii="Tahoma" w:hAnsi="Tahoma" w:cs="Tahoma"/>
      <w:sz w:val="16"/>
      <w:szCs w:val="16"/>
    </w:rPr>
  </w:style>
  <w:style w:type="character" w:customStyle="1" w:styleId="TextbublinyChar">
    <w:name w:val="Text bubliny Char"/>
    <w:basedOn w:val="Standardnpsmoodstavce"/>
    <w:link w:val="Textbubliny"/>
    <w:uiPriority w:val="99"/>
    <w:semiHidden/>
    <w:rsid w:val="005C6996"/>
    <w:rPr>
      <w:rFonts w:ascii="Tahoma" w:eastAsia="Times New Roman" w:hAnsi="Tahoma" w:cs="Tahoma"/>
      <w:sz w:val="16"/>
      <w:szCs w:val="16"/>
      <w:lang w:eastAsia="cs-CZ"/>
    </w:rPr>
  </w:style>
  <w:style w:type="character" w:customStyle="1" w:styleId="OdstavecseseznamemChar">
    <w:name w:val="Odstavec se seznamem Char"/>
    <w:aliases w:val="Nad Char,List Paragraph Char"/>
    <w:link w:val="Odstavecseseznamem"/>
    <w:uiPriority w:val="34"/>
    <w:rsid w:val="00FB6095"/>
    <w:rPr>
      <w:rFonts w:ascii="Times New Roman" w:eastAsia="Times New Roman" w:hAnsi="Times New Roman" w:cs="Times New Roman"/>
      <w:sz w:val="24"/>
      <w:szCs w:val="24"/>
      <w:lang w:eastAsia="cs-CZ"/>
    </w:rPr>
  </w:style>
  <w:style w:type="table" w:styleId="Mkatabulky">
    <w:name w:val="Table Grid"/>
    <w:basedOn w:val="Normlntabulka"/>
    <w:uiPriority w:val="59"/>
    <w:rsid w:val="00CE21F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vyeenzmnka1">
    <w:name w:val="Nevyřešená zmínka1"/>
    <w:basedOn w:val="Standardnpsmoodstavce"/>
    <w:uiPriority w:val="99"/>
    <w:semiHidden/>
    <w:unhideWhenUsed/>
    <w:rsid w:val="00F74B30"/>
    <w:rPr>
      <w:color w:val="605E5C"/>
      <w:shd w:val="clear" w:color="auto" w:fill="E1DFDD"/>
    </w:rPr>
  </w:style>
  <w:style w:type="paragraph" w:styleId="Zkladntextodsazen2">
    <w:name w:val="Body Text Indent 2"/>
    <w:basedOn w:val="Normln"/>
    <w:link w:val="Zkladntextodsazen2Char"/>
    <w:uiPriority w:val="99"/>
    <w:semiHidden/>
    <w:unhideWhenUsed/>
    <w:rsid w:val="009661FA"/>
    <w:pPr>
      <w:spacing w:after="120" w:line="480" w:lineRule="auto"/>
      <w:ind w:left="283"/>
    </w:pPr>
  </w:style>
  <w:style w:type="character" w:customStyle="1" w:styleId="Zkladntextodsazen2Char">
    <w:name w:val="Základní text odsazený 2 Char"/>
    <w:basedOn w:val="Standardnpsmoodstavce"/>
    <w:link w:val="Zkladntextodsazen2"/>
    <w:uiPriority w:val="99"/>
    <w:semiHidden/>
    <w:rsid w:val="009661FA"/>
    <w:rPr>
      <w:rFonts w:ascii="Times New Roman" w:eastAsia="Times New Roman" w:hAnsi="Times New Roman" w:cs="Times New Roman"/>
      <w:sz w:val="24"/>
      <w:szCs w:val="24"/>
      <w:lang w:eastAsia="cs-CZ"/>
    </w:rPr>
  </w:style>
  <w:style w:type="character" w:customStyle="1" w:styleId="Nevyeenzmnka2">
    <w:name w:val="Nevyřešená zmínka2"/>
    <w:basedOn w:val="Standardnpsmoodstavce"/>
    <w:uiPriority w:val="99"/>
    <w:semiHidden/>
    <w:unhideWhenUsed/>
    <w:rsid w:val="00592772"/>
    <w:rPr>
      <w:color w:val="605E5C"/>
      <w:shd w:val="clear" w:color="auto" w:fill="E1DFDD"/>
    </w:rPr>
  </w:style>
  <w:style w:type="paragraph" w:customStyle="1" w:styleId="Textodstavce">
    <w:name w:val="Text odstavce"/>
    <w:basedOn w:val="Normln"/>
    <w:uiPriority w:val="99"/>
    <w:rsid w:val="00BF49B9"/>
    <w:pPr>
      <w:numPr>
        <w:numId w:val="35"/>
      </w:numPr>
      <w:tabs>
        <w:tab w:val="left" w:pos="851"/>
      </w:tabs>
      <w:spacing w:before="120" w:after="120"/>
      <w:jc w:val="both"/>
      <w:outlineLvl w:val="6"/>
    </w:pPr>
  </w:style>
  <w:style w:type="paragraph" w:customStyle="1" w:styleId="Textpsmene">
    <w:name w:val="Text písmene"/>
    <w:basedOn w:val="Normln"/>
    <w:uiPriority w:val="99"/>
    <w:rsid w:val="00BF49B9"/>
    <w:pPr>
      <w:numPr>
        <w:ilvl w:val="1"/>
        <w:numId w:val="35"/>
      </w:numPr>
      <w:jc w:val="both"/>
      <w:outlineLvl w:val="7"/>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Calibr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F1737A"/>
    <w:pPr>
      <w:spacing w:after="0" w:line="240" w:lineRule="auto"/>
    </w:pPr>
    <w:rPr>
      <w:rFonts w:ascii="Times New Roman" w:eastAsia="Times New Roman" w:hAnsi="Times New Roman"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rsid w:val="00F1737A"/>
    <w:pPr>
      <w:tabs>
        <w:tab w:val="center" w:pos="4536"/>
        <w:tab w:val="right" w:pos="9072"/>
      </w:tabs>
    </w:pPr>
  </w:style>
  <w:style w:type="character" w:customStyle="1" w:styleId="ZhlavChar">
    <w:name w:val="Záhlaví Char"/>
    <w:basedOn w:val="Standardnpsmoodstavce"/>
    <w:link w:val="Zhlav"/>
    <w:rsid w:val="00F1737A"/>
    <w:rPr>
      <w:rFonts w:ascii="Times New Roman" w:eastAsia="Times New Roman" w:hAnsi="Times New Roman" w:cs="Times New Roman"/>
      <w:sz w:val="24"/>
      <w:szCs w:val="24"/>
      <w:lang w:eastAsia="cs-CZ"/>
    </w:rPr>
  </w:style>
  <w:style w:type="paragraph" w:styleId="Zpat">
    <w:name w:val="footer"/>
    <w:basedOn w:val="Normln"/>
    <w:link w:val="ZpatChar"/>
    <w:uiPriority w:val="99"/>
    <w:rsid w:val="00F1737A"/>
    <w:pPr>
      <w:tabs>
        <w:tab w:val="center" w:pos="4536"/>
        <w:tab w:val="right" w:pos="9072"/>
      </w:tabs>
    </w:pPr>
  </w:style>
  <w:style w:type="character" w:customStyle="1" w:styleId="ZpatChar">
    <w:name w:val="Zápatí Char"/>
    <w:basedOn w:val="Standardnpsmoodstavce"/>
    <w:link w:val="Zpat"/>
    <w:uiPriority w:val="99"/>
    <w:rsid w:val="00F1737A"/>
    <w:rPr>
      <w:rFonts w:ascii="Times New Roman" w:eastAsia="Times New Roman" w:hAnsi="Times New Roman" w:cs="Times New Roman"/>
      <w:sz w:val="24"/>
      <w:szCs w:val="24"/>
      <w:lang w:eastAsia="cs-CZ"/>
    </w:rPr>
  </w:style>
  <w:style w:type="character" w:styleId="slostrnky">
    <w:name w:val="page number"/>
    <w:basedOn w:val="Standardnpsmoodstavce"/>
    <w:rsid w:val="00F1737A"/>
  </w:style>
  <w:style w:type="paragraph" w:styleId="Zkladntextodsazen">
    <w:name w:val="Body Text Indent"/>
    <w:basedOn w:val="Normln"/>
    <w:link w:val="ZkladntextodsazenChar"/>
    <w:rsid w:val="00F1737A"/>
    <w:pPr>
      <w:widowControl w:val="0"/>
      <w:ind w:left="709" w:hanging="709"/>
      <w:jc w:val="both"/>
    </w:pPr>
  </w:style>
  <w:style w:type="character" w:customStyle="1" w:styleId="ZkladntextodsazenChar">
    <w:name w:val="Základní text odsazený Char"/>
    <w:basedOn w:val="Standardnpsmoodstavce"/>
    <w:link w:val="Zkladntextodsazen"/>
    <w:rsid w:val="00F1737A"/>
    <w:rPr>
      <w:rFonts w:ascii="Times New Roman" w:eastAsia="Times New Roman" w:hAnsi="Times New Roman" w:cs="Times New Roman"/>
      <w:sz w:val="24"/>
      <w:szCs w:val="24"/>
      <w:lang w:eastAsia="cs-CZ"/>
    </w:rPr>
  </w:style>
  <w:style w:type="paragraph" w:styleId="Zkladntext">
    <w:name w:val="Body Text"/>
    <w:basedOn w:val="Normln"/>
    <w:link w:val="ZkladntextChar"/>
    <w:rsid w:val="00F1737A"/>
    <w:pPr>
      <w:spacing w:after="120"/>
    </w:pPr>
  </w:style>
  <w:style w:type="character" w:customStyle="1" w:styleId="ZkladntextChar">
    <w:name w:val="Základní text Char"/>
    <w:basedOn w:val="Standardnpsmoodstavce"/>
    <w:link w:val="Zkladntext"/>
    <w:rsid w:val="00F1737A"/>
    <w:rPr>
      <w:rFonts w:ascii="Times New Roman" w:eastAsia="Times New Roman" w:hAnsi="Times New Roman" w:cs="Times New Roman"/>
      <w:sz w:val="24"/>
      <w:szCs w:val="24"/>
      <w:lang w:eastAsia="cs-CZ"/>
    </w:rPr>
  </w:style>
  <w:style w:type="paragraph" w:styleId="Bezmezer">
    <w:name w:val="No Spacing"/>
    <w:uiPriority w:val="1"/>
    <w:qFormat/>
    <w:rsid w:val="00F1737A"/>
    <w:pPr>
      <w:spacing w:after="0" w:line="240" w:lineRule="auto"/>
    </w:pPr>
    <w:rPr>
      <w:rFonts w:ascii="Calibri" w:hAnsi="Calibri" w:cs="Times New Roman"/>
    </w:rPr>
  </w:style>
  <w:style w:type="paragraph" w:styleId="Odstavecseseznamem">
    <w:name w:val="List Paragraph"/>
    <w:aliases w:val="Nad,List Paragraph"/>
    <w:basedOn w:val="Normln"/>
    <w:link w:val="OdstavecseseznamemChar"/>
    <w:uiPriority w:val="34"/>
    <w:qFormat/>
    <w:rsid w:val="00F1737A"/>
    <w:pPr>
      <w:ind w:left="708"/>
      <w:jc w:val="both"/>
    </w:pPr>
  </w:style>
  <w:style w:type="character" w:styleId="Hypertextovodkaz">
    <w:name w:val="Hyperlink"/>
    <w:uiPriority w:val="99"/>
    <w:unhideWhenUsed/>
    <w:rsid w:val="00F1737A"/>
    <w:rPr>
      <w:color w:val="0000FF"/>
      <w:u w:val="single"/>
    </w:rPr>
  </w:style>
  <w:style w:type="character" w:styleId="Odkaznakoment">
    <w:name w:val="annotation reference"/>
    <w:basedOn w:val="Standardnpsmoodstavce"/>
    <w:uiPriority w:val="99"/>
    <w:semiHidden/>
    <w:unhideWhenUsed/>
    <w:rsid w:val="005C6996"/>
    <w:rPr>
      <w:sz w:val="16"/>
      <w:szCs w:val="16"/>
    </w:rPr>
  </w:style>
  <w:style w:type="paragraph" w:styleId="Textkomente">
    <w:name w:val="annotation text"/>
    <w:basedOn w:val="Normln"/>
    <w:link w:val="TextkomenteChar"/>
    <w:uiPriority w:val="99"/>
    <w:semiHidden/>
    <w:unhideWhenUsed/>
    <w:rsid w:val="005C6996"/>
    <w:rPr>
      <w:sz w:val="20"/>
      <w:szCs w:val="20"/>
    </w:rPr>
  </w:style>
  <w:style w:type="character" w:customStyle="1" w:styleId="TextkomenteChar">
    <w:name w:val="Text komentáře Char"/>
    <w:basedOn w:val="Standardnpsmoodstavce"/>
    <w:link w:val="Textkomente"/>
    <w:uiPriority w:val="99"/>
    <w:semiHidden/>
    <w:rsid w:val="005C6996"/>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5C6996"/>
    <w:rPr>
      <w:b/>
      <w:bCs/>
    </w:rPr>
  </w:style>
  <w:style w:type="character" w:customStyle="1" w:styleId="PedmtkomenteChar">
    <w:name w:val="Předmět komentáře Char"/>
    <w:basedOn w:val="TextkomenteChar"/>
    <w:link w:val="Pedmtkomente"/>
    <w:uiPriority w:val="99"/>
    <w:semiHidden/>
    <w:rsid w:val="005C6996"/>
    <w:rPr>
      <w:rFonts w:ascii="Times New Roman" w:eastAsia="Times New Roman" w:hAnsi="Times New Roman" w:cs="Times New Roman"/>
      <w:b/>
      <w:bCs/>
      <w:sz w:val="20"/>
      <w:szCs w:val="20"/>
      <w:lang w:eastAsia="cs-CZ"/>
    </w:rPr>
  </w:style>
  <w:style w:type="paragraph" w:styleId="Textbubliny">
    <w:name w:val="Balloon Text"/>
    <w:basedOn w:val="Normln"/>
    <w:link w:val="TextbublinyChar"/>
    <w:uiPriority w:val="99"/>
    <w:semiHidden/>
    <w:unhideWhenUsed/>
    <w:rsid w:val="005C6996"/>
    <w:rPr>
      <w:rFonts w:ascii="Tahoma" w:hAnsi="Tahoma" w:cs="Tahoma"/>
      <w:sz w:val="16"/>
      <w:szCs w:val="16"/>
    </w:rPr>
  </w:style>
  <w:style w:type="character" w:customStyle="1" w:styleId="TextbublinyChar">
    <w:name w:val="Text bubliny Char"/>
    <w:basedOn w:val="Standardnpsmoodstavce"/>
    <w:link w:val="Textbubliny"/>
    <w:uiPriority w:val="99"/>
    <w:semiHidden/>
    <w:rsid w:val="005C6996"/>
    <w:rPr>
      <w:rFonts w:ascii="Tahoma" w:eastAsia="Times New Roman" w:hAnsi="Tahoma" w:cs="Tahoma"/>
      <w:sz w:val="16"/>
      <w:szCs w:val="16"/>
      <w:lang w:eastAsia="cs-CZ"/>
    </w:rPr>
  </w:style>
  <w:style w:type="character" w:customStyle="1" w:styleId="OdstavecseseznamemChar">
    <w:name w:val="Odstavec se seznamem Char"/>
    <w:aliases w:val="Nad Char,List Paragraph Char"/>
    <w:link w:val="Odstavecseseznamem"/>
    <w:uiPriority w:val="34"/>
    <w:rsid w:val="00FB6095"/>
    <w:rPr>
      <w:rFonts w:ascii="Times New Roman" w:eastAsia="Times New Roman" w:hAnsi="Times New Roman" w:cs="Times New Roman"/>
      <w:sz w:val="24"/>
      <w:szCs w:val="24"/>
      <w:lang w:eastAsia="cs-CZ"/>
    </w:rPr>
  </w:style>
  <w:style w:type="table" w:styleId="Mkatabulky">
    <w:name w:val="Table Grid"/>
    <w:basedOn w:val="Normlntabulka"/>
    <w:uiPriority w:val="59"/>
    <w:rsid w:val="00CE21F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vyeenzmnka1">
    <w:name w:val="Nevyřešená zmínka1"/>
    <w:basedOn w:val="Standardnpsmoodstavce"/>
    <w:uiPriority w:val="99"/>
    <w:semiHidden/>
    <w:unhideWhenUsed/>
    <w:rsid w:val="00F74B30"/>
    <w:rPr>
      <w:color w:val="605E5C"/>
      <w:shd w:val="clear" w:color="auto" w:fill="E1DFDD"/>
    </w:rPr>
  </w:style>
  <w:style w:type="paragraph" w:styleId="Zkladntextodsazen2">
    <w:name w:val="Body Text Indent 2"/>
    <w:basedOn w:val="Normln"/>
    <w:link w:val="Zkladntextodsazen2Char"/>
    <w:uiPriority w:val="99"/>
    <w:semiHidden/>
    <w:unhideWhenUsed/>
    <w:rsid w:val="009661FA"/>
    <w:pPr>
      <w:spacing w:after="120" w:line="480" w:lineRule="auto"/>
      <w:ind w:left="283"/>
    </w:pPr>
  </w:style>
  <w:style w:type="character" w:customStyle="1" w:styleId="Zkladntextodsazen2Char">
    <w:name w:val="Základní text odsazený 2 Char"/>
    <w:basedOn w:val="Standardnpsmoodstavce"/>
    <w:link w:val="Zkladntextodsazen2"/>
    <w:uiPriority w:val="99"/>
    <w:semiHidden/>
    <w:rsid w:val="009661FA"/>
    <w:rPr>
      <w:rFonts w:ascii="Times New Roman" w:eastAsia="Times New Roman" w:hAnsi="Times New Roman" w:cs="Times New Roman"/>
      <w:sz w:val="24"/>
      <w:szCs w:val="24"/>
      <w:lang w:eastAsia="cs-CZ"/>
    </w:rPr>
  </w:style>
  <w:style w:type="character" w:customStyle="1" w:styleId="Nevyeenzmnka2">
    <w:name w:val="Nevyřešená zmínka2"/>
    <w:basedOn w:val="Standardnpsmoodstavce"/>
    <w:uiPriority w:val="99"/>
    <w:semiHidden/>
    <w:unhideWhenUsed/>
    <w:rsid w:val="00592772"/>
    <w:rPr>
      <w:color w:val="605E5C"/>
      <w:shd w:val="clear" w:color="auto" w:fill="E1DFDD"/>
    </w:rPr>
  </w:style>
  <w:style w:type="paragraph" w:customStyle="1" w:styleId="Textodstavce">
    <w:name w:val="Text odstavce"/>
    <w:basedOn w:val="Normln"/>
    <w:uiPriority w:val="99"/>
    <w:rsid w:val="00BF49B9"/>
    <w:pPr>
      <w:numPr>
        <w:numId w:val="35"/>
      </w:numPr>
      <w:tabs>
        <w:tab w:val="left" w:pos="851"/>
      </w:tabs>
      <w:spacing w:before="120" w:after="120"/>
      <w:jc w:val="both"/>
      <w:outlineLvl w:val="6"/>
    </w:pPr>
  </w:style>
  <w:style w:type="paragraph" w:customStyle="1" w:styleId="Textpsmene">
    <w:name w:val="Text písmene"/>
    <w:basedOn w:val="Normln"/>
    <w:uiPriority w:val="99"/>
    <w:rsid w:val="00BF49B9"/>
    <w:pPr>
      <w:numPr>
        <w:ilvl w:val="1"/>
        <w:numId w:val="35"/>
      </w:numPr>
      <w:jc w:val="both"/>
      <w:outlineLvl w:val="7"/>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64059050">
      <w:bodyDiv w:val="1"/>
      <w:marLeft w:val="0"/>
      <w:marRight w:val="0"/>
      <w:marTop w:val="0"/>
      <w:marBottom w:val="0"/>
      <w:divBdr>
        <w:top w:val="none" w:sz="0" w:space="0" w:color="auto"/>
        <w:left w:val="none" w:sz="0" w:space="0" w:color="auto"/>
        <w:bottom w:val="none" w:sz="0" w:space="0" w:color="auto"/>
        <w:right w:val="none" w:sz="0" w:space="0" w:color="auto"/>
      </w:divBdr>
    </w:div>
    <w:div w:id="1301614534">
      <w:bodyDiv w:val="1"/>
      <w:marLeft w:val="0"/>
      <w:marRight w:val="0"/>
      <w:marTop w:val="0"/>
      <w:marBottom w:val="0"/>
      <w:divBdr>
        <w:top w:val="none" w:sz="0" w:space="0" w:color="auto"/>
        <w:left w:val="none" w:sz="0" w:space="0" w:color="auto"/>
        <w:bottom w:val="none" w:sz="0" w:space="0" w:color="auto"/>
        <w:right w:val="none" w:sz="0" w:space="0" w:color="auto"/>
      </w:divBdr>
    </w:div>
    <w:div w:id="14057565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22</Pages>
  <Words>10405</Words>
  <Characters>61394</Characters>
  <Application>Microsoft Office Word</Application>
  <DocSecurity>0</DocSecurity>
  <Lines>511</Lines>
  <Paragraphs>143</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71656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2022-01-18T05:50:00Z</dcterms:created>
  <dcterms:modified xsi:type="dcterms:W3CDTF">2024-01-23T10:04:00Z</dcterms:modified>
</cp:coreProperties>
</file>