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80" w:rsidRPr="00213DCF" w:rsidRDefault="001E2A80" w:rsidP="00213DCF">
      <w:pPr>
        <w:tabs>
          <w:tab w:val="left" w:pos="2694"/>
        </w:tabs>
        <w:jc w:val="center"/>
        <w:rPr>
          <w:rFonts w:ascii="Arial" w:hAnsi="Arial" w:cs="Arial"/>
          <w:b/>
          <w:spacing w:val="40"/>
          <w:sz w:val="28"/>
          <w:szCs w:val="28"/>
        </w:rPr>
      </w:pPr>
      <w:r w:rsidRPr="00213DCF">
        <w:rPr>
          <w:rFonts w:ascii="Arial" w:hAnsi="Arial" w:cs="Arial"/>
          <w:b/>
          <w:spacing w:val="40"/>
          <w:sz w:val="28"/>
          <w:szCs w:val="28"/>
        </w:rPr>
        <w:t>Smlouva</w:t>
      </w:r>
    </w:p>
    <w:p w:rsidR="001E2A80" w:rsidRPr="00213DCF" w:rsidRDefault="001E2A80" w:rsidP="00213DCF">
      <w:pPr>
        <w:tabs>
          <w:tab w:val="left" w:pos="2694"/>
        </w:tabs>
        <w:jc w:val="center"/>
        <w:rPr>
          <w:rFonts w:ascii="Arial" w:hAnsi="Arial" w:cs="Arial"/>
          <w:b/>
          <w:sz w:val="28"/>
          <w:szCs w:val="28"/>
        </w:rPr>
      </w:pPr>
      <w:r w:rsidRPr="00213DCF">
        <w:rPr>
          <w:rFonts w:ascii="Arial" w:hAnsi="Arial" w:cs="Arial"/>
          <w:b/>
          <w:sz w:val="28"/>
          <w:szCs w:val="28"/>
        </w:rPr>
        <w:t xml:space="preserve">o </w:t>
      </w:r>
      <w:r w:rsidR="00872A49">
        <w:rPr>
          <w:rFonts w:ascii="Arial" w:hAnsi="Arial" w:cs="Arial"/>
          <w:b/>
          <w:sz w:val="28"/>
          <w:szCs w:val="28"/>
        </w:rPr>
        <w:t xml:space="preserve">kompletním </w:t>
      </w:r>
      <w:r w:rsidRPr="00213DCF">
        <w:rPr>
          <w:rFonts w:ascii="Arial" w:hAnsi="Arial" w:cs="Arial"/>
          <w:b/>
          <w:sz w:val="28"/>
          <w:szCs w:val="28"/>
        </w:rPr>
        <w:t xml:space="preserve">zajištění přímořských ozdravných pobytů pro klienty OZP </w:t>
      </w:r>
    </w:p>
    <w:p w:rsidR="001E2A80" w:rsidRPr="00213DCF" w:rsidRDefault="001E2A80" w:rsidP="00213DCF">
      <w:pPr>
        <w:tabs>
          <w:tab w:val="left" w:pos="2694"/>
        </w:tabs>
        <w:jc w:val="center"/>
        <w:rPr>
          <w:rFonts w:ascii="Arial" w:hAnsi="Arial" w:cs="Arial"/>
          <w:b/>
          <w:sz w:val="28"/>
          <w:szCs w:val="28"/>
        </w:rPr>
      </w:pPr>
      <w:r w:rsidRPr="00213DCF">
        <w:rPr>
          <w:rFonts w:ascii="Arial" w:hAnsi="Arial" w:cs="Arial"/>
          <w:b/>
          <w:sz w:val="28"/>
          <w:szCs w:val="28"/>
        </w:rPr>
        <w:t xml:space="preserve">na období </w:t>
      </w:r>
      <w:r w:rsidR="00180CEE">
        <w:rPr>
          <w:rFonts w:ascii="Arial" w:hAnsi="Arial" w:cs="Arial"/>
          <w:b/>
          <w:sz w:val="28"/>
          <w:szCs w:val="28"/>
        </w:rPr>
        <w:t>2024 - 2026</w:t>
      </w:r>
    </w:p>
    <w:p w:rsidR="001E2A80" w:rsidRPr="00213DCF" w:rsidRDefault="001E2A80" w:rsidP="00213DCF">
      <w:pPr>
        <w:tabs>
          <w:tab w:val="left" w:pos="2694"/>
        </w:tabs>
        <w:rPr>
          <w:rFonts w:ascii="Arial" w:hAnsi="Arial" w:cs="Arial"/>
        </w:rPr>
      </w:pPr>
    </w:p>
    <w:p w:rsidR="001E2A80" w:rsidRPr="00213DCF" w:rsidRDefault="001E2A80" w:rsidP="00213DCF">
      <w:pPr>
        <w:tabs>
          <w:tab w:val="left" w:pos="2694"/>
        </w:tabs>
        <w:rPr>
          <w:rFonts w:ascii="Arial" w:hAnsi="Arial" w:cs="Arial"/>
        </w:rPr>
      </w:pPr>
    </w:p>
    <w:p w:rsidR="001E2A80" w:rsidRPr="00213DCF" w:rsidRDefault="001E2A80" w:rsidP="00213DCF">
      <w:pPr>
        <w:tabs>
          <w:tab w:val="left" w:pos="2694"/>
        </w:tabs>
        <w:rPr>
          <w:rFonts w:ascii="Arial" w:hAnsi="Arial" w:cs="Arial"/>
        </w:rPr>
      </w:pPr>
    </w:p>
    <w:p w:rsidR="001E2A80" w:rsidRPr="00213DCF" w:rsidRDefault="001E2A80" w:rsidP="00455B20">
      <w:pPr>
        <w:tabs>
          <w:tab w:val="left" w:pos="2127"/>
        </w:tabs>
        <w:ind w:left="2127" w:hanging="2127"/>
        <w:rPr>
          <w:rFonts w:ascii="Arial" w:hAnsi="Arial" w:cs="Arial"/>
          <w:b/>
        </w:rPr>
      </w:pPr>
      <w:r w:rsidRPr="00213DCF">
        <w:rPr>
          <w:rFonts w:ascii="Arial" w:hAnsi="Arial" w:cs="Arial"/>
        </w:rPr>
        <w:t>Smluvní strana:</w:t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  <w:b/>
        </w:rPr>
        <w:t>Oborová zdravotní pojišťovna zaměstnanců bank, pojišťoven a stavebnictví</w:t>
      </w:r>
    </w:p>
    <w:p w:rsidR="001E2A80" w:rsidRPr="00213DCF" w:rsidRDefault="001E2A80" w:rsidP="00455B20">
      <w:pPr>
        <w:tabs>
          <w:tab w:val="left" w:pos="2127"/>
        </w:tabs>
        <w:rPr>
          <w:rFonts w:ascii="Arial" w:hAnsi="Arial" w:cs="Arial"/>
        </w:rPr>
      </w:pPr>
      <w:r w:rsidRPr="00213DCF">
        <w:rPr>
          <w:rFonts w:ascii="Arial" w:hAnsi="Arial" w:cs="Arial"/>
        </w:rPr>
        <w:t>Se sídlem:</w:t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  <w:b/>
          <w:bCs/>
        </w:rPr>
        <w:t>Roš</w:t>
      </w:r>
      <w:r w:rsidRPr="00213DCF">
        <w:rPr>
          <w:rFonts w:ascii="Arial" w:hAnsi="Arial" w:cs="Arial"/>
          <w:b/>
        </w:rPr>
        <w:t xml:space="preserve">kotova 1225/1, </w:t>
      </w:r>
      <w:r w:rsidR="00A42E02">
        <w:rPr>
          <w:rFonts w:ascii="Arial" w:hAnsi="Arial" w:cs="Arial"/>
          <w:b/>
        </w:rPr>
        <w:t>140 00</w:t>
      </w:r>
      <w:r w:rsidRPr="00213DCF">
        <w:rPr>
          <w:rFonts w:ascii="Arial" w:hAnsi="Arial" w:cs="Arial"/>
          <w:b/>
        </w:rPr>
        <w:t xml:space="preserve"> Praha 4</w:t>
      </w:r>
    </w:p>
    <w:p w:rsidR="001E2A80" w:rsidRPr="00213DCF" w:rsidRDefault="001E2A80" w:rsidP="00455B20">
      <w:pPr>
        <w:tabs>
          <w:tab w:val="left" w:pos="2127"/>
        </w:tabs>
        <w:rPr>
          <w:rFonts w:ascii="Arial" w:hAnsi="Arial" w:cs="Arial"/>
          <w:b/>
        </w:rPr>
      </w:pPr>
      <w:r w:rsidRPr="00213DCF">
        <w:rPr>
          <w:rFonts w:ascii="Arial" w:hAnsi="Arial" w:cs="Arial"/>
        </w:rPr>
        <w:t>IČ</w:t>
      </w:r>
      <w:r w:rsidR="008B0B47">
        <w:rPr>
          <w:rFonts w:ascii="Arial" w:hAnsi="Arial" w:cs="Arial"/>
        </w:rPr>
        <w:t>O</w:t>
      </w:r>
      <w:r w:rsidRPr="00213DCF">
        <w:rPr>
          <w:rFonts w:ascii="Arial" w:hAnsi="Arial" w:cs="Arial"/>
        </w:rPr>
        <w:t>:</w:t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  <w:b/>
        </w:rPr>
        <w:t>47114321</w:t>
      </w:r>
    </w:p>
    <w:p w:rsidR="001E2A80" w:rsidRPr="00213DCF" w:rsidRDefault="001E2A80" w:rsidP="00455B20">
      <w:pPr>
        <w:tabs>
          <w:tab w:val="left" w:pos="2127"/>
        </w:tabs>
        <w:rPr>
          <w:rFonts w:ascii="Arial" w:hAnsi="Arial" w:cs="Arial"/>
        </w:rPr>
      </w:pPr>
      <w:r w:rsidRPr="00213DCF">
        <w:rPr>
          <w:rFonts w:ascii="Arial" w:hAnsi="Arial" w:cs="Arial"/>
        </w:rPr>
        <w:t>DIČ:</w:t>
      </w:r>
      <w:r w:rsidRPr="00213DCF">
        <w:rPr>
          <w:rFonts w:ascii="Arial" w:hAnsi="Arial" w:cs="Arial"/>
        </w:rPr>
        <w:tab/>
      </w:r>
      <w:r w:rsidRPr="004A604A">
        <w:rPr>
          <w:rFonts w:ascii="Arial" w:hAnsi="Arial" w:cs="Arial"/>
          <w:b/>
        </w:rPr>
        <w:t>CZ47114321</w:t>
      </w:r>
    </w:p>
    <w:p w:rsidR="001E2A80" w:rsidRPr="00213DCF" w:rsidRDefault="00213DCF" w:rsidP="00455B20">
      <w:pPr>
        <w:tabs>
          <w:tab w:val="left" w:pos="2127"/>
        </w:tabs>
        <w:rPr>
          <w:rFonts w:ascii="Arial" w:hAnsi="Arial" w:cs="Arial"/>
          <w:b/>
        </w:rPr>
      </w:pPr>
      <w:r>
        <w:rPr>
          <w:rFonts w:ascii="Arial" w:hAnsi="Arial" w:cs="Arial"/>
        </w:rPr>
        <w:t>Zastoupena</w:t>
      </w:r>
      <w:r w:rsidR="001E2A80" w:rsidRPr="00213DCF">
        <w:rPr>
          <w:rFonts w:ascii="Arial" w:hAnsi="Arial" w:cs="Arial"/>
        </w:rPr>
        <w:t>:</w:t>
      </w:r>
      <w:r w:rsidR="001E2A80" w:rsidRPr="00213DCF">
        <w:rPr>
          <w:rFonts w:ascii="Arial" w:hAnsi="Arial" w:cs="Arial"/>
        </w:rPr>
        <w:tab/>
      </w:r>
      <w:r w:rsidR="001E2A80" w:rsidRPr="00213DCF">
        <w:rPr>
          <w:rFonts w:ascii="Arial" w:hAnsi="Arial" w:cs="Arial"/>
          <w:b/>
        </w:rPr>
        <w:t xml:space="preserve">Ing. </w:t>
      </w:r>
      <w:r>
        <w:rPr>
          <w:rFonts w:ascii="Arial" w:hAnsi="Arial" w:cs="Arial"/>
          <w:b/>
        </w:rPr>
        <w:t>Radovan Kouřil</w:t>
      </w:r>
      <w:r w:rsidR="001E2A80" w:rsidRPr="00213DCF">
        <w:rPr>
          <w:rFonts w:ascii="Arial" w:hAnsi="Arial" w:cs="Arial"/>
          <w:b/>
        </w:rPr>
        <w:t>, generální ředitel</w:t>
      </w:r>
    </w:p>
    <w:p w:rsidR="001E2A80" w:rsidRPr="00213DCF" w:rsidRDefault="001E2A80" w:rsidP="00213DCF">
      <w:pPr>
        <w:tabs>
          <w:tab w:val="left" w:pos="2694"/>
        </w:tabs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Zápis v obchodním rejstříku, vedený u Městského soudu v Praze, </w:t>
      </w:r>
      <w:r w:rsidR="0077107C">
        <w:rPr>
          <w:rFonts w:ascii="Arial" w:hAnsi="Arial" w:cs="Arial"/>
        </w:rPr>
        <w:t>sp. zn.</w:t>
      </w:r>
      <w:r w:rsidR="0077107C" w:rsidRPr="00213DCF">
        <w:rPr>
          <w:rFonts w:ascii="Arial" w:hAnsi="Arial" w:cs="Arial"/>
        </w:rPr>
        <w:t xml:space="preserve"> </w:t>
      </w:r>
      <w:r w:rsidRPr="00213DCF">
        <w:rPr>
          <w:rFonts w:ascii="Arial" w:hAnsi="Arial" w:cs="Arial"/>
        </w:rPr>
        <w:t xml:space="preserve">A 7232. </w:t>
      </w:r>
    </w:p>
    <w:p w:rsidR="001E2A80" w:rsidRPr="00213DCF" w:rsidRDefault="001E2A80" w:rsidP="00213DCF">
      <w:pPr>
        <w:tabs>
          <w:tab w:val="left" w:pos="2694"/>
        </w:tabs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(dále </w:t>
      </w:r>
      <w:r w:rsidR="00213DCF">
        <w:rPr>
          <w:rFonts w:ascii="Arial" w:hAnsi="Arial" w:cs="Arial"/>
        </w:rPr>
        <w:t xml:space="preserve">také </w:t>
      </w:r>
      <w:r w:rsidRPr="00213DCF">
        <w:rPr>
          <w:rFonts w:ascii="Arial" w:hAnsi="Arial" w:cs="Arial"/>
        </w:rPr>
        <w:t xml:space="preserve">jen </w:t>
      </w:r>
      <w:r w:rsidR="00213DCF">
        <w:rPr>
          <w:rFonts w:ascii="Arial" w:hAnsi="Arial" w:cs="Arial"/>
        </w:rPr>
        <w:t>jako „</w:t>
      </w:r>
      <w:r w:rsidRPr="004A604A">
        <w:rPr>
          <w:rFonts w:ascii="Arial" w:hAnsi="Arial" w:cs="Arial"/>
          <w:b/>
        </w:rPr>
        <w:t>OZP</w:t>
      </w:r>
      <w:r w:rsidR="00213DCF">
        <w:rPr>
          <w:rFonts w:ascii="Arial" w:hAnsi="Arial" w:cs="Arial"/>
        </w:rPr>
        <w:t>“</w:t>
      </w:r>
      <w:r w:rsidRPr="00213DCF">
        <w:rPr>
          <w:rFonts w:ascii="Arial" w:hAnsi="Arial" w:cs="Arial"/>
        </w:rPr>
        <w:t>)</w:t>
      </w:r>
    </w:p>
    <w:p w:rsidR="00213DCF" w:rsidRPr="00213DCF" w:rsidRDefault="00213DCF" w:rsidP="00213DCF">
      <w:pPr>
        <w:pStyle w:val="Zpat"/>
        <w:tabs>
          <w:tab w:val="left" w:pos="2694"/>
        </w:tabs>
        <w:rPr>
          <w:rFonts w:ascii="Arial" w:hAnsi="Arial" w:cs="Arial"/>
        </w:rPr>
      </w:pPr>
      <w:r w:rsidRPr="00213DCF">
        <w:rPr>
          <w:rFonts w:ascii="Arial" w:hAnsi="Arial" w:cs="Arial"/>
        </w:rPr>
        <w:t>a</w:t>
      </w:r>
    </w:p>
    <w:p w:rsidR="001E2A80" w:rsidRDefault="001E2A80" w:rsidP="00213DCF">
      <w:pPr>
        <w:tabs>
          <w:tab w:val="left" w:pos="2694"/>
        </w:tabs>
        <w:rPr>
          <w:rFonts w:ascii="Arial" w:hAnsi="Arial" w:cs="Arial"/>
        </w:rPr>
      </w:pPr>
    </w:p>
    <w:p w:rsidR="00922CF7" w:rsidRDefault="00922CF7" w:rsidP="00922CF7">
      <w:pPr>
        <w:pStyle w:val="Default"/>
      </w:pPr>
    </w:p>
    <w:p w:rsidR="00922CF7" w:rsidRPr="0094084C" w:rsidRDefault="00922CF7" w:rsidP="0094084C">
      <w:pPr>
        <w:rPr>
          <w:rFonts w:ascii="Arial" w:hAnsi="Arial" w:cs="Arial"/>
        </w:rPr>
      </w:pPr>
      <w:r>
        <w:t xml:space="preserve">Smluvní strana: </w:t>
      </w:r>
      <w:r>
        <w:tab/>
      </w:r>
      <w:r w:rsidR="0094084C">
        <w:tab/>
      </w:r>
      <w:r w:rsidR="0094084C" w:rsidRPr="00F15A4B">
        <w:rPr>
          <w:rFonts w:ascii="Arial" w:hAnsi="Arial" w:cs="Arial"/>
          <w:highlight w:val="yellow"/>
        </w:rPr>
        <w:t>…</w:t>
      </w:r>
      <w:r>
        <w:tab/>
        <w:t xml:space="preserve"> </w:t>
      </w:r>
    </w:p>
    <w:p w:rsidR="00922CF7" w:rsidRPr="0094084C" w:rsidRDefault="00922CF7" w:rsidP="0094084C">
      <w:pPr>
        <w:rPr>
          <w:rFonts w:ascii="Arial" w:hAnsi="Arial" w:cs="Arial"/>
        </w:rPr>
      </w:pPr>
      <w:r>
        <w:t xml:space="preserve">Se sídlem: </w:t>
      </w:r>
      <w:r>
        <w:tab/>
      </w:r>
      <w:r>
        <w:tab/>
      </w:r>
      <w:r w:rsidR="0094084C" w:rsidRPr="00F15A4B">
        <w:rPr>
          <w:rFonts w:ascii="Arial" w:hAnsi="Arial" w:cs="Arial"/>
          <w:highlight w:val="yellow"/>
        </w:rPr>
        <w:t>…</w:t>
      </w:r>
      <w:r>
        <w:tab/>
        <w:t xml:space="preserve"> </w:t>
      </w:r>
    </w:p>
    <w:p w:rsidR="00922CF7" w:rsidRPr="0094084C" w:rsidRDefault="00922CF7" w:rsidP="0094084C">
      <w:pPr>
        <w:rPr>
          <w:rFonts w:ascii="Arial" w:hAnsi="Arial" w:cs="Arial"/>
        </w:rPr>
      </w:pPr>
      <w:r>
        <w:t>IČ</w:t>
      </w:r>
      <w:r w:rsidR="00B96AE7">
        <w:t>O</w:t>
      </w:r>
      <w:r>
        <w:t xml:space="preserve">: </w:t>
      </w:r>
      <w:r>
        <w:tab/>
      </w:r>
      <w:r>
        <w:tab/>
      </w:r>
      <w:r>
        <w:tab/>
      </w:r>
      <w:r w:rsidR="0094084C" w:rsidRPr="00F15A4B">
        <w:rPr>
          <w:rFonts w:ascii="Arial" w:hAnsi="Arial" w:cs="Arial"/>
          <w:highlight w:val="yellow"/>
        </w:rPr>
        <w:t>…</w:t>
      </w:r>
      <w:r>
        <w:tab/>
        <w:t xml:space="preserve"> </w:t>
      </w:r>
    </w:p>
    <w:p w:rsidR="00922CF7" w:rsidRPr="0094084C" w:rsidRDefault="00922CF7" w:rsidP="0094084C">
      <w:pPr>
        <w:rPr>
          <w:rFonts w:ascii="Arial" w:hAnsi="Arial" w:cs="Arial"/>
        </w:rPr>
      </w:pPr>
      <w:r>
        <w:t xml:space="preserve">DIČ: </w:t>
      </w:r>
      <w:r>
        <w:tab/>
      </w:r>
      <w:r>
        <w:tab/>
      </w:r>
      <w:r>
        <w:tab/>
      </w:r>
      <w:r w:rsidR="0094084C" w:rsidRPr="00F15A4B">
        <w:rPr>
          <w:rFonts w:ascii="Arial" w:hAnsi="Arial" w:cs="Arial"/>
          <w:highlight w:val="yellow"/>
        </w:rPr>
        <w:t>…</w:t>
      </w:r>
      <w:r>
        <w:tab/>
        <w:t xml:space="preserve"> </w:t>
      </w:r>
    </w:p>
    <w:p w:rsidR="00922CF7" w:rsidRPr="0094084C" w:rsidRDefault="00922CF7" w:rsidP="0094084C">
      <w:pPr>
        <w:rPr>
          <w:rFonts w:ascii="Arial" w:hAnsi="Arial" w:cs="Arial"/>
        </w:rPr>
      </w:pPr>
      <w:r>
        <w:t xml:space="preserve">Bankovní spojení: </w:t>
      </w:r>
      <w:r>
        <w:tab/>
      </w:r>
      <w:r w:rsidR="0094084C" w:rsidRPr="00F15A4B">
        <w:rPr>
          <w:rFonts w:ascii="Arial" w:hAnsi="Arial" w:cs="Arial"/>
          <w:highlight w:val="yellow"/>
        </w:rPr>
        <w:t>…</w:t>
      </w:r>
      <w:r>
        <w:tab/>
        <w:t xml:space="preserve"> </w:t>
      </w:r>
    </w:p>
    <w:p w:rsidR="00922CF7" w:rsidRPr="0094084C" w:rsidRDefault="00922CF7" w:rsidP="0094084C">
      <w:pPr>
        <w:rPr>
          <w:rFonts w:ascii="Arial" w:hAnsi="Arial" w:cs="Arial"/>
        </w:rPr>
      </w:pPr>
      <w:r>
        <w:t xml:space="preserve">č.ú.: </w:t>
      </w:r>
      <w:r>
        <w:tab/>
      </w:r>
      <w:r>
        <w:tab/>
      </w:r>
      <w:r>
        <w:tab/>
      </w:r>
      <w:r w:rsidR="0094084C" w:rsidRPr="00F15A4B">
        <w:rPr>
          <w:rFonts w:ascii="Arial" w:hAnsi="Arial" w:cs="Arial"/>
          <w:highlight w:val="yellow"/>
        </w:rPr>
        <w:t>…</w:t>
      </w:r>
    </w:p>
    <w:p w:rsidR="0094084C" w:rsidRPr="004D2246" w:rsidRDefault="00922CF7" w:rsidP="0094084C">
      <w:pPr>
        <w:rPr>
          <w:rFonts w:ascii="Arial" w:hAnsi="Arial" w:cs="Arial"/>
        </w:rPr>
      </w:pPr>
      <w:r>
        <w:t xml:space="preserve">Zastoupena: </w:t>
      </w:r>
      <w:r>
        <w:tab/>
      </w:r>
      <w:r>
        <w:tab/>
      </w:r>
      <w:r w:rsidR="0094084C" w:rsidRPr="00F15A4B">
        <w:rPr>
          <w:rFonts w:ascii="Arial" w:hAnsi="Arial" w:cs="Arial"/>
          <w:highlight w:val="yellow"/>
        </w:rPr>
        <w:t>…</w:t>
      </w:r>
    </w:p>
    <w:p w:rsidR="00922CF7" w:rsidRDefault="00922CF7" w:rsidP="0094084C">
      <w:pPr>
        <w:pStyle w:val="Default"/>
        <w:rPr>
          <w:sz w:val="20"/>
          <w:szCs w:val="20"/>
        </w:rPr>
      </w:pPr>
    </w:p>
    <w:p w:rsidR="0094084C" w:rsidRPr="004D2246" w:rsidRDefault="00922CF7" w:rsidP="0094084C">
      <w:pPr>
        <w:rPr>
          <w:rFonts w:ascii="Arial" w:hAnsi="Arial" w:cs="Arial"/>
        </w:rPr>
      </w:pPr>
      <w:r>
        <w:t xml:space="preserve">Zápis v obchodním rejstříku, vedený u Městského soudu v </w:t>
      </w:r>
      <w:r w:rsidR="0094084C" w:rsidRPr="00F15A4B">
        <w:rPr>
          <w:rFonts w:ascii="Arial" w:hAnsi="Arial" w:cs="Arial"/>
          <w:highlight w:val="yellow"/>
        </w:rPr>
        <w:t>…</w:t>
      </w:r>
      <w:r>
        <w:t xml:space="preserve">, sp. </w:t>
      </w:r>
      <w:r w:rsidR="0094084C">
        <w:t>z</w:t>
      </w:r>
      <w:r>
        <w:t xml:space="preserve">n. </w:t>
      </w:r>
      <w:r w:rsidR="0094084C" w:rsidRPr="00F15A4B">
        <w:rPr>
          <w:rFonts w:ascii="Arial" w:hAnsi="Arial" w:cs="Arial"/>
          <w:highlight w:val="yellow"/>
        </w:rPr>
        <w:t>…</w:t>
      </w:r>
    </w:p>
    <w:p w:rsidR="00213DCF" w:rsidRDefault="00922CF7" w:rsidP="00213DCF">
      <w:pPr>
        <w:tabs>
          <w:tab w:val="left" w:pos="2694"/>
        </w:tabs>
        <w:rPr>
          <w:rFonts w:ascii="Arial" w:hAnsi="Arial" w:cs="Arial"/>
        </w:rPr>
      </w:pPr>
      <w:r>
        <w:t>(dále také jen jako „</w:t>
      </w:r>
      <w:r>
        <w:rPr>
          <w:b/>
          <w:bCs/>
        </w:rPr>
        <w:t>CK</w:t>
      </w:r>
      <w:r>
        <w:t xml:space="preserve">“) </w:t>
      </w:r>
    </w:p>
    <w:p w:rsidR="00213DCF" w:rsidRPr="00213DCF" w:rsidRDefault="00213DCF" w:rsidP="00213DCF">
      <w:pPr>
        <w:tabs>
          <w:tab w:val="left" w:pos="2694"/>
        </w:tabs>
        <w:rPr>
          <w:rFonts w:ascii="Arial" w:hAnsi="Arial" w:cs="Arial"/>
        </w:rPr>
      </w:pPr>
    </w:p>
    <w:p w:rsidR="001E2A80" w:rsidRPr="00213DCF" w:rsidRDefault="001E2A80" w:rsidP="004A604A">
      <w:pPr>
        <w:pStyle w:val="Zkladntext"/>
        <w:jc w:val="center"/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uzavírají tuto </w:t>
      </w:r>
      <w:r w:rsidR="001C1AD7">
        <w:rPr>
          <w:rFonts w:ascii="Arial" w:hAnsi="Arial" w:cs="Arial"/>
        </w:rPr>
        <w:t>S</w:t>
      </w:r>
      <w:r w:rsidR="001C1AD7" w:rsidRPr="00213DCF">
        <w:rPr>
          <w:rFonts w:ascii="Arial" w:hAnsi="Arial" w:cs="Arial"/>
        </w:rPr>
        <w:t xml:space="preserve">mlouvu </w:t>
      </w:r>
      <w:r w:rsidRPr="00213DCF">
        <w:rPr>
          <w:rFonts w:ascii="Arial" w:hAnsi="Arial" w:cs="Arial"/>
        </w:rPr>
        <w:t xml:space="preserve">o </w:t>
      </w:r>
      <w:r w:rsidR="00564421">
        <w:rPr>
          <w:rFonts w:ascii="Arial" w:hAnsi="Arial" w:cs="Arial"/>
        </w:rPr>
        <w:t xml:space="preserve">kompletním </w:t>
      </w:r>
      <w:r w:rsidRPr="00213DCF">
        <w:rPr>
          <w:rFonts w:ascii="Arial" w:hAnsi="Arial" w:cs="Arial"/>
        </w:rPr>
        <w:t>zajištění přímořských ozdravných pobytů p</w:t>
      </w:r>
      <w:r w:rsidR="0073633D">
        <w:rPr>
          <w:rFonts w:ascii="Arial" w:hAnsi="Arial" w:cs="Arial"/>
        </w:rPr>
        <w:t xml:space="preserve">ro klienty OZP na období let </w:t>
      </w:r>
      <w:r w:rsidR="0095580B">
        <w:rPr>
          <w:rFonts w:ascii="Arial" w:hAnsi="Arial" w:cs="Arial"/>
        </w:rPr>
        <w:t>2024 až 2026</w:t>
      </w:r>
      <w:r w:rsidR="00C22A52">
        <w:rPr>
          <w:rFonts w:ascii="Arial" w:hAnsi="Arial" w:cs="Arial"/>
        </w:rPr>
        <w:t xml:space="preserve"> (dále jen „smlouva“)</w:t>
      </w:r>
      <w:r w:rsidR="00213DCF">
        <w:rPr>
          <w:rFonts w:ascii="Arial" w:hAnsi="Arial" w:cs="Arial"/>
        </w:rPr>
        <w:t>:</w:t>
      </w:r>
    </w:p>
    <w:p w:rsidR="001E2A80" w:rsidRPr="00213DCF" w:rsidRDefault="001E2A80" w:rsidP="00213DCF">
      <w:pPr>
        <w:tabs>
          <w:tab w:val="left" w:pos="2694"/>
        </w:tabs>
        <w:rPr>
          <w:rFonts w:ascii="Arial" w:hAnsi="Arial" w:cs="Arial"/>
        </w:rPr>
      </w:pPr>
    </w:p>
    <w:p w:rsidR="001E2A80" w:rsidRPr="004A604A" w:rsidRDefault="00306119" w:rsidP="00973978">
      <w:pPr>
        <w:pStyle w:val="Odstavecseseznamem"/>
        <w:numPr>
          <w:ilvl w:val="0"/>
          <w:numId w:val="13"/>
        </w:numPr>
        <w:tabs>
          <w:tab w:val="left" w:pos="2694"/>
        </w:tabs>
        <w:spacing w:after="120"/>
        <w:ind w:left="425" w:hanging="425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Úvodní ustanovení</w:t>
      </w:r>
    </w:p>
    <w:p w:rsidR="00F42A21" w:rsidRDefault="001E2A80" w:rsidP="004A604A">
      <w:pPr>
        <w:numPr>
          <w:ilvl w:val="0"/>
          <w:numId w:val="1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Předmětem této smlouvy je </w:t>
      </w:r>
      <w:r w:rsidR="00711EF6">
        <w:rPr>
          <w:rFonts w:ascii="Arial" w:hAnsi="Arial" w:cs="Arial"/>
        </w:rPr>
        <w:t xml:space="preserve">závazek CK </w:t>
      </w:r>
      <w:r w:rsidR="00EB57B2">
        <w:rPr>
          <w:rFonts w:ascii="Arial" w:hAnsi="Arial" w:cs="Arial"/>
        </w:rPr>
        <w:t xml:space="preserve">kompletně </w:t>
      </w:r>
      <w:r w:rsidRPr="00213DCF">
        <w:rPr>
          <w:rFonts w:ascii="Arial" w:hAnsi="Arial" w:cs="Arial"/>
        </w:rPr>
        <w:t>zaji</w:t>
      </w:r>
      <w:r w:rsidR="00711EF6">
        <w:rPr>
          <w:rFonts w:ascii="Arial" w:hAnsi="Arial" w:cs="Arial"/>
        </w:rPr>
        <w:t xml:space="preserve">stit </w:t>
      </w:r>
      <w:r w:rsidRPr="00213DCF">
        <w:rPr>
          <w:rFonts w:ascii="Arial" w:hAnsi="Arial" w:cs="Arial"/>
        </w:rPr>
        <w:t>přímořsk</w:t>
      </w:r>
      <w:r w:rsidR="00711EF6">
        <w:rPr>
          <w:rFonts w:ascii="Arial" w:hAnsi="Arial" w:cs="Arial"/>
        </w:rPr>
        <w:t>é</w:t>
      </w:r>
      <w:r w:rsidRPr="00213DCF">
        <w:rPr>
          <w:rFonts w:ascii="Arial" w:hAnsi="Arial" w:cs="Arial"/>
        </w:rPr>
        <w:t xml:space="preserve"> ozdravn</w:t>
      </w:r>
      <w:r w:rsidR="00711EF6">
        <w:rPr>
          <w:rFonts w:ascii="Arial" w:hAnsi="Arial" w:cs="Arial"/>
        </w:rPr>
        <w:t>é</w:t>
      </w:r>
      <w:r w:rsidRPr="00213DCF">
        <w:rPr>
          <w:rFonts w:ascii="Arial" w:hAnsi="Arial" w:cs="Arial"/>
        </w:rPr>
        <w:t xml:space="preserve"> pobyt</w:t>
      </w:r>
      <w:r w:rsidR="00711EF6">
        <w:rPr>
          <w:rFonts w:ascii="Arial" w:hAnsi="Arial" w:cs="Arial"/>
        </w:rPr>
        <w:t>y</w:t>
      </w:r>
      <w:r w:rsidRPr="00213DCF">
        <w:rPr>
          <w:rFonts w:ascii="Arial" w:hAnsi="Arial" w:cs="Arial"/>
        </w:rPr>
        <w:t xml:space="preserve"> pro </w:t>
      </w:r>
      <w:r w:rsidR="00073DAE" w:rsidRPr="00213DCF">
        <w:rPr>
          <w:rFonts w:ascii="Arial" w:hAnsi="Arial" w:cs="Arial"/>
        </w:rPr>
        <w:t xml:space="preserve">pojištěnce </w:t>
      </w:r>
      <w:r w:rsidR="00E96249">
        <w:rPr>
          <w:rFonts w:ascii="Arial" w:hAnsi="Arial" w:cs="Arial"/>
        </w:rPr>
        <w:t xml:space="preserve">OZP </w:t>
      </w:r>
      <w:r w:rsidR="00073DAE" w:rsidRPr="00213DCF">
        <w:rPr>
          <w:rFonts w:ascii="Arial" w:hAnsi="Arial" w:cs="Arial"/>
        </w:rPr>
        <w:t>ve věku 7</w:t>
      </w:r>
      <w:r w:rsidR="00B0774D">
        <w:rPr>
          <w:rFonts w:ascii="Arial" w:hAnsi="Arial" w:cs="Arial"/>
        </w:rPr>
        <w:t xml:space="preserve"> </w:t>
      </w:r>
      <w:r w:rsidR="003E409E">
        <w:rPr>
          <w:rFonts w:ascii="Arial" w:hAnsi="Arial" w:cs="Arial"/>
        </w:rPr>
        <w:t xml:space="preserve">až </w:t>
      </w:r>
      <w:r w:rsidR="00073DAE" w:rsidRPr="00213DCF">
        <w:rPr>
          <w:rFonts w:ascii="Arial" w:hAnsi="Arial" w:cs="Arial"/>
        </w:rPr>
        <w:t>15 let (dále též „dítě“ nebo „účastník“)</w:t>
      </w:r>
      <w:r w:rsidR="0073633D">
        <w:rPr>
          <w:rFonts w:ascii="Arial" w:hAnsi="Arial" w:cs="Arial"/>
        </w:rPr>
        <w:t>, a to na období let 202</w:t>
      </w:r>
      <w:r w:rsidR="00B0774D">
        <w:rPr>
          <w:rFonts w:ascii="Arial" w:hAnsi="Arial" w:cs="Arial"/>
        </w:rPr>
        <w:t>4</w:t>
      </w:r>
      <w:r w:rsidRPr="00213DCF">
        <w:rPr>
          <w:rFonts w:ascii="Arial" w:hAnsi="Arial" w:cs="Arial"/>
        </w:rPr>
        <w:t xml:space="preserve"> </w:t>
      </w:r>
      <w:r w:rsidR="003E409E">
        <w:rPr>
          <w:rFonts w:ascii="Arial" w:hAnsi="Arial" w:cs="Arial"/>
        </w:rPr>
        <w:t>až</w:t>
      </w:r>
      <w:r w:rsidR="003E409E" w:rsidRPr="00213DCF">
        <w:rPr>
          <w:rFonts w:ascii="Arial" w:hAnsi="Arial" w:cs="Arial"/>
        </w:rPr>
        <w:t xml:space="preserve"> </w:t>
      </w:r>
      <w:r w:rsidRPr="00213DCF">
        <w:rPr>
          <w:rFonts w:ascii="Arial" w:hAnsi="Arial" w:cs="Arial"/>
        </w:rPr>
        <w:t>20</w:t>
      </w:r>
      <w:r w:rsidR="0073633D">
        <w:rPr>
          <w:rFonts w:ascii="Arial" w:hAnsi="Arial" w:cs="Arial"/>
        </w:rPr>
        <w:t>2</w:t>
      </w:r>
      <w:r w:rsidR="00B0774D">
        <w:rPr>
          <w:rFonts w:ascii="Arial" w:hAnsi="Arial" w:cs="Arial"/>
        </w:rPr>
        <w:t>6</w:t>
      </w:r>
      <w:r w:rsidRPr="00213DCF">
        <w:rPr>
          <w:rFonts w:ascii="Arial" w:hAnsi="Arial" w:cs="Arial"/>
        </w:rPr>
        <w:t xml:space="preserve"> (dále jen „ozdravné pobyty“)</w:t>
      </w:r>
      <w:r w:rsidR="00711EF6">
        <w:rPr>
          <w:rFonts w:ascii="Arial" w:hAnsi="Arial" w:cs="Arial"/>
        </w:rPr>
        <w:t xml:space="preserve"> a závazek OZP uhradit za to CK sjednanou odměnu. </w:t>
      </w:r>
    </w:p>
    <w:p w:rsidR="00F42A21" w:rsidRDefault="00F42A21" w:rsidP="00F42A21">
      <w:pPr>
        <w:numPr>
          <w:ilvl w:val="0"/>
          <w:numId w:val="1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je povinna </w:t>
      </w:r>
      <w:r w:rsidRPr="00213DCF">
        <w:rPr>
          <w:rFonts w:ascii="Arial" w:hAnsi="Arial" w:cs="Arial"/>
        </w:rPr>
        <w:t>ozdravn</w:t>
      </w:r>
      <w:r>
        <w:rPr>
          <w:rFonts w:ascii="Arial" w:hAnsi="Arial" w:cs="Arial"/>
        </w:rPr>
        <w:t>é</w:t>
      </w:r>
      <w:r w:rsidRPr="00213DCF">
        <w:rPr>
          <w:rFonts w:ascii="Arial" w:hAnsi="Arial" w:cs="Arial"/>
        </w:rPr>
        <w:t xml:space="preserve"> pobyt</w:t>
      </w:r>
      <w:r>
        <w:rPr>
          <w:rFonts w:ascii="Arial" w:hAnsi="Arial" w:cs="Arial"/>
        </w:rPr>
        <w:t>y</w:t>
      </w:r>
      <w:r w:rsidRPr="00213D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kompletně zo</w:t>
      </w:r>
      <w:r w:rsidRPr="00213DCF">
        <w:rPr>
          <w:rFonts w:ascii="Arial" w:hAnsi="Arial" w:cs="Arial"/>
        </w:rPr>
        <w:t>rganiz</w:t>
      </w:r>
      <w:r>
        <w:rPr>
          <w:rFonts w:ascii="Arial" w:hAnsi="Arial" w:cs="Arial"/>
        </w:rPr>
        <w:t>ovat a</w:t>
      </w:r>
      <w:r w:rsidRPr="00213DCF">
        <w:rPr>
          <w:rFonts w:ascii="Arial" w:hAnsi="Arial" w:cs="Arial"/>
        </w:rPr>
        <w:t xml:space="preserve"> zaji</w:t>
      </w:r>
      <w:r>
        <w:rPr>
          <w:rFonts w:ascii="Arial" w:hAnsi="Arial" w:cs="Arial"/>
        </w:rPr>
        <w:t>stit</w:t>
      </w:r>
      <w:r w:rsidRPr="00213D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včetně </w:t>
      </w:r>
      <w:r w:rsidRPr="00213DCF">
        <w:rPr>
          <w:rFonts w:ascii="Arial" w:hAnsi="Arial" w:cs="Arial"/>
        </w:rPr>
        <w:t>doprav</w:t>
      </w:r>
      <w:r>
        <w:rPr>
          <w:rFonts w:ascii="Arial" w:hAnsi="Arial" w:cs="Arial"/>
        </w:rPr>
        <w:t>y</w:t>
      </w:r>
      <w:r w:rsidRPr="00213DCF">
        <w:rPr>
          <w:rFonts w:ascii="Arial" w:hAnsi="Arial" w:cs="Arial"/>
        </w:rPr>
        <w:t>, ubytování, stravování, pojištění, pedagogick</w:t>
      </w:r>
      <w:r>
        <w:rPr>
          <w:rFonts w:ascii="Arial" w:hAnsi="Arial" w:cs="Arial"/>
        </w:rPr>
        <w:t>ého</w:t>
      </w:r>
      <w:r w:rsidRPr="00213DCF">
        <w:rPr>
          <w:rFonts w:ascii="Arial" w:hAnsi="Arial" w:cs="Arial"/>
        </w:rPr>
        <w:t xml:space="preserve"> a zdravotnick</w:t>
      </w:r>
      <w:r>
        <w:rPr>
          <w:rFonts w:ascii="Arial" w:hAnsi="Arial" w:cs="Arial"/>
        </w:rPr>
        <w:t>ého</w:t>
      </w:r>
      <w:r w:rsidRPr="00213DCF">
        <w:rPr>
          <w:rFonts w:ascii="Arial" w:hAnsi="Arial" w:cs="Arial"/>
        </w:rPr>
        <w:t xml:space="preserve"> dozor</w:t>
      </w:r>
      <w:r>
        <w:rPr>
          <w:rFonts w:ascii="Arial" w:hAnsi="Arial" w:cs="Arial"/>
        </w:rPr>
        <w:t>u</w:t>
      </w:r>
      <w:r w:rsidRPr="00213DCF">
        <w:rPr>
          <w:rFonts w:ascii="Arial" w:hAnsi="Arial" w:cs="Arial"/>
        </w:rPr>
        <w:t>, komplexní léčebn</w:t>
      </w:r>
      <w:r w:rsidR="00E96249">
        <w:rPr>
          <w:rFonts w:ascii="Arial" w:hAnsi="Arial" w:cs="Arial"/>
        </w:rPr>
        <w:t>é</w:t>
      </w:r>
      <w:r w:rsidRPr="00213DCF">
        <w:rPr>
          <w:rFonts w:ascii="Arial" w:hAnsi="Arial" w:cs="Arial"/>
        </w:rPr>
        <w:t xml:space="preserve"> péč</w:t>
      </w:r>
      <w:r w:rsidR="00E96249">
        <w:rPr>
          <w:rFonts w:ascii="Arial" w:hAnsi="Arial" w:cs="Arial"/>
        </w:rPr>
        <w:t>e</w:t>
      </w:r>
      <w:r w:rsidRPr="00213DCF">
        <w:rPr>
          <w:rFonts w:ascii="Arial" w:hAnsi="Arial" w:cs="Arial"/>
        </w:rPr>
        <w:t xml:space="preserve"> během pobytu i během cesty a </w:t>
      </w:r>
      <w:r w:rsidR="00606ACF">
        <w:rPr>
          <w:rFonts w:ascii="Arial" w:hAnsi="Arial" w:cs="Arial"/>
        </w:rPr>
        <w:t>zajištění</w:t>
      </w:r>
      <w:r w:rsidRPr="00213DCF">
        <w:rPr>
          <w:rFonts w:ascii="Arial" w:hAnsi="Arial" w:cs="Arial"/>
        </w:rPr>
        <w:t xml:space="preserve"> potřebných léků a zdravotnického materiálu,</w:t>
      </w:r>
      <w:r w:rsidR="00606ACF">
        <w:rPr>
          <w:rFonts w:ascii="Arial" w:hAnsi="Arial" w:cs="Arial"/>
        </w:rPr>
        <w:t xml:space="preserve"> včetně jejich řádného skladování,</w:t>
      </w:r>
      <w:r>
        <w:rPr>
          <w:rFonts w:ascii="Arial" w:hAnsi="Arial" w:cs="Arial"/>
        </w:rPr>
        <w:t xml:space="preserve"> sportovního a společenského programu, celodenních výletů, a zajištění </w:t>
      </w:r>
      <w:r w:rsidRPr="00213DCF">
        <w:rPr>
          <w:rFonts w:ascii="Arial" w:hAnsi="Arial" w:cs="Arial"/>
        </w:rPr>
        <w:t xml:space="preserve">stálého delegáta, </w:t>
      </w:r>
      <w:r>
        <w:rPr>
          <w:rFonts w:ascii="Arial" w:hAnsi="Arial" w:cs="Arial"/>
        </w:rPr>
        <w:t xml:space="preserve">to vše </w:t>
      </w:r>
      <w:r w:rsidRPr="00213DCF">
        <w:rPr>
          <w:rFonts w:ascii="Arial" w:hAnsi="Arial" w:cs="Arial"/>
        </w:rPr>
        <w:t>v rozsahu této smlouvy</w:t>
      </w:r>
      <w:r>
        <w:rPr>
          <w:rFonts w:ascii="Arial" w:hAnsi="Arial" w:cs="Arial"/>
        </w:rPr>
        <w:t xml:space="preserve"> a jejích příloh</w:t>
      </w:r>
      <w:r w:rsidRPr="00213DC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Podrobný popis požadovaných plnění, které je CK povinna zajistit</w:t>
      </w:r>
      <w:r w:rsidR="00CB6E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uveden v příloze č. 1 této smlouvy</w:t>
      </w:r>
      <w:r w:rsidR="00656A50">
        <w:rPr>
          <w:rFonts w:ascii="Arial" w:hAnsi="Arial" w:cs="Arial"/>
        </w:rPr>
        <w:t>.</w:t>
      </w:r>
    </w:p>
    <w:p w:rsidR="00B13B7C" w:rsidRDefault="00B13B7C" w:rsidP="00B13B7C">
      <w:pPr>
        <w:numPr>
          <w:ilvl w:val="0"/>
          <w:numId w:val="1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CK je dále povinna zajistit</w:t>
      </w:r>
      <w:r w:rsidRPr="00B13B7C">
        <w:rPr>
          <w:rFonts w:ascii="Arial" w:hAnsi="Arial" w:cs="Arial"/>
        </w:rPr>
        <w:t xml:space="preserve"> léčiv</w:t>
      </w:r>
      <w:r>
        <w:rPr>
          <w:rFonts w:ascii="Arial" w:hAnsi="Arial" w:cs="Arial"/>
        </w:rPr>
        <w:t>a a zdravotnický</w:t>
      </w:r>
      <w:r w:rsidRPr="00B13B7C">
        <w:rPr>
          <w:rFonts w:ascii="Arial" w:hAnsi="Arial" w:cs="Arial"/>
        </w:rPr>
        <w:t xml:space="preserve"> materiál</w:t>
      </w:r>
      <w:r>
        <w:rPr>
          <w:rFonts w:ascii="Arial" w:hAnsi="Arial" w:cs="Arial"/>
        </w:rPr>
        <w:t xml:space="preserve">, a to v rozsahu dle požadavků </w:t>
      </w:r>
      <w:r w:rsidR="00EA3BE3">
        <w:rPr>
          <w:rFonts w:ascii="Arial" w:hAnsi="Arial" w:cs="Arial"/>
        </w:rPr>
        <w:t>OZP</w:t>
      </w:r>
      <w:r>
        <w:rPr>
          <w:rFonts w:ascii="Arial" w:hAnsi="Arial" w:cs="Arial"/>
        </w:rPr>
        <w:t xml:space="preserve">, resp. příslušného zdravotnického dozoru. Informativní vzor </w:t>
      </w:r>
      <w:r w:rsidR="00EA3BE3">
        <w:rPr>
          <w:rFonts w:ascii="Arial" w:hAnsi="Arial" w:cs="Arial"/>
        </w:rPr>
        <w:t xml:space="preserve">„vybavení lékárny“ </w:t>
      </w:r>
      <w:r>
        <w:rPr>
          <w:rFonts w:ascii="Arial" w:hAnsi="Arial" w:cs="Arial"/>
        </w:rPr>
        <w:t>je nedílnou součástí této smlouvy jako její příloha č. 4.</w:t>
      </w:r>
    </w:p>
    <w:p w:rsidR="003D6D10" w:rsidRDefault="003D6D10" w:rsidP="00B13B7C">
      <w:pPr>
        <w:numPr>
          <w:ilvl w:val="0"/>
          <w:numId w:val="1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je povinna </w:t>
      </w:r>
      <w:r w:rsidR="00FE2B15">
        <w:rPr>
          <w:rFonts w:ascii="Arial" w:hAnsi="Arial" w:cs="Arial"/>
        </w:rPr>
        <w:t>realizovat ozdravné pobyty v souladu s</w:t>
      </w:r>
      <w:r w:rsidR="005D70BE">
        <w:rPr>
          <w:rFonts w:ascii="Arial" w:hAnsi="Arial" w:cs="Arial"/>
        </w:rPr>
        <w:t> právními předpisy České republiky, zejména z.</w:t>
      </w:r>
      <w:r w:rsidR="001E4C65">
        <w:rPr>
          <w:rFonts w:ascii="Arial" w:hAnsi="Arial" w:cs="Arial"/>
        </w:rPr>
        <w:t xml:space="preserve"> </w:t>
      </w:r>
      <w:r w:rsidR="005D70BE">
        <w:rPr>
          <w:rFonts w:ascii="Arial" w:hAnsi="Arial" w:cs="Arial"/>
        </w:rPr>
        <w:t xml:space="preserve">č. 258/2000 Sb., o ochraně veřejného zdraví, ve znění pozdějších předpisů, vyhláškou Ministerstva zdravotnictví ČR č. 148/2004 Sb., o hygienických požadavcích na zotavovací akce pro děti, vyhláškou Ministerstva zdravotnictví ČR č. 137/2004 Sb., o požadavcích na stravovací služby a zásadách osobní a provozní hygieny při činnostech epidemiologicky závažných, vyhláškou Ministerstva zdravotnictví ČR č. 252/2004 Sb., kterou se stanoví hygienické požadavky na pitnou vodu a teplou vodu a četnost a rozsah kontroly pitné vody a dalších </w:t>
      </w:r>
      <w:r w:rsidR="00CD2A9F">
        <w:rPr>
          <w:rFonts w:ascii="Arial" w:hAnsi="Arial" w:cs="Arial"/>
        </w:rPr>
        <w:t xml:space="preserve">právních předpisů </w:t>
      </w:r>
      <w:r w:rsidR="005D70BE">
        <w:rPr>
          <w:rFonts w:ascii="Arial" w:hAnsi="Arial" w:cs="Arial"/>
        </w:rPr>
        <w:t xml:space="preserve">upravujících předmětnou problematiku. </w:t>
      </w:r>
    </w:p>
    <w:p w:rsidR="003964F5" w:rsidRPr="00213DCF" w:rsidRDefault="003964F5" w:rsidP="003964F5">
      <w:pPr>
        <w:numPr>
          <w:ilvl w:val="0"/>
          <w:numId w:val="1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Pořadatelem zájezdu ve smyslu příslušných ustanovení zákona č. 89/2012 Sb., </w:t>
      </w:r>
      <w:r w:rsidR="00BD7FCD">
        <w:rPr>
          <w:rFonts w:ascii="Arial" w:hAnsi="Arial" w:cs="Arial"/>
        </w:rPr>
        <w:t>o</w:t>
      </w:r>
      <w:r w:rsidRPr="00213DCF">
        <w:rPr>
          <w:rFonts w:ascii="Arial" w:hAnsi="Arial" w:cs="Arial"/>
        </w:rPr>
        <w:t>bčanského zákoníku v</w:t>
      </w:r>
      <w:r w:rsidR="00A8717C">
        <w:rPr>
          <w:rFonts w:ascii="Arial" w:hAnsi="Arial" w:cs="Arial"/>
        </w:rPr>
        <w:t> </w:t>
      </w:r>
      <w:r w:rsidRPr="00213DCF">
        <w:rPr>
          <w:rFonts w:ascii="Arial" w:hAnsi="Arial" w:cs="Arial"/>
        </w:rPr>
        <w:t>platném</w:t>
      </w:r>
      <w:r w:rsidR="00A8717C">
        <w:rPr>
          <w:rFonts w:ascii="Arial" w:hAnsi="Arial" w:cs="Arial"/>
        </w:rPr>
        <w:t xml:space="preserve"> (dále jen „OZ“)</w:t>
      </w:r>
      <w:r w:rsidRPr="00213DCF">
        <w:rPr>
          <w:rFonts w:ascii="Arial" w:hAnsi="Arial" w:cs="Arial"/>
        </w:rPr>
        <w:t xml:space="preserve"> znění je CK</w:t>
      </w:r>
      <w:r w:rsidR="00E96249">
        <w:rPr>
          <w:rFonts w:ascii="Arial" w:hAnsi="Arial" w:cs="Arial"/>
        </w:rPr>
        <w:t>, kter</w:t>
      </w:r>
      <w:r w:rsidR="0073633D">
        <w:rPr>
          <w:rFonts w:ascii="Arial" w:hAnsi="Arial" w:cs="Arial"/>
        </w:rPr>
        <w:t>á</w:t>
      </w:r>
      <w:r w:rsidR="00E96249">
        <w:rPr>
          <w:rFonts w:ascii="Arial" w:hAnsi="Arial" w:cs="Arial"/>
        </w:rPr>
        <w:t xml:space="preserve"> tedy </w:t>
      </w:r>
      <w:r w:rsidRPr="00213DCF">
        <w:rPr>
          <w:rFonts w:ascii="Arial" w:hAnsi="Arial" w:cs="Arial"/>
        </w:rPr>
        <w:t xml:space="preserve">ve smyslu ustanovení citovaného zákona odpovídá za </w:t>
      </w:r>
      <w:r>
        <w:rPr>
          <w:rFonts w:ascii="Arial" w:hAnsi="Arial" w:cs="Arial"/>
        </w:rPr>
        <w:t xml:space="preserve">veškeré </w:t>
      </w:r>
      <w:r w:rsidRPr="00213DCF">
        <w:rPr>
          <w:rFonts w:ascii="Arial" w:hAnsi="Arial" w:cs="Arial"/>
        </w:rPr>
        <w:t xml:space="preserve">povinnosti s pořadatelstvím související. </w:t>
      </w:r>
    </w:p>
    <w:p w:rsidR="00804B58" w:rsidRDefault="00804B58" w:rsidP="00002810">
      <w:pPr>
        <w:numPr>
          <w:ilvl w:val="0"/>
          <w:numId w:val="1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002810">
        <w:rPr>
          <w:rFonts w:ascii="Arial" w:hAnsi="Arial" w:cs="Arial"/>
        </w:rPr>
        <w:lastRenderedPageBreak/>
        <w:t>Ozdravné pobyty jsou určeny pro chronicky nemocné děti ve věku od 7 do 15 let především s alergickým onemocněním, různou formou ekzémů a onemocněním horních a dolních cest dýchacích na podkladě snížené imunity a děti s onemocněním poruch pohybového aparátu</w:t>
      </w:r>
      <w:r w:rsidRPr="00596184">
        <w:rPr>
          <w:rFonts w:ascii="Arial" w:hAnsi="Arial" w:cs="Arial"/>
        </w:rPr>
        <w:t>.</w:t>
      </w:r>
      <w:r w:rsidR="00D401A6">
        <w:rPr>
          <w:rFonts w:ascii="Arial" w:hAnsi="Arial" w:cs="Arial"/>
        </w:rPr>
        <w:t xml:space="preserve"> </w:t>
      </w:r>
      <w:r w:rsidR="00D401A6" w:rsidRPr="00D401A6">
        <w:rPr>
          <w:rFonts w:ascii="Arial" w:hAnsi="Arial" w:cs="Arial"/>
        </w:rPr>
        <w:t xml:space="preserve">V případě </w:t>
      </w:r>
      <w:r w:rsidR="00D401A6">
        <w:rPr>
          <w:rFonts w:ascii="Arial" w:hAnsi="Arial" w:cs="Arial"/>
        </w:rPr>
        <w:t>rozho</w:t>
      </w:r>
      <w:r w:rsidR="00D401A6" w:rsidRPr="00D401A6">
        <w:rPr>
          <w:rFonts w:ascii="Arial" w:hAnsi="Arial" w:cs="Arial"/>
        </w:rPr>
        <w:t>d</w:t>
      </w:r>
      <w:r w:rsidR="00D401A6">
        <w:rPr>
          <w:rFonts w:ascii="Arial" w:hAnsi="Arial" w:cs="Arial"/>
        </w:rPr>
        <w:t>n</w:t>
      </w:r>
      <w:r w:rsidR="00D401A6" w:rsidRPr="00D401A6">
        <w:rPr>
          <w:rFonts w:ascii="Arial" w:hAnsi="Arial" w:cs="Arial"/>
        </w:rPr>
        <w:t xml:space="preserve">utí </w:t>
      </w:r>
      <w:r w:rsidR="00D401A6">
        <w:rPr>
          <w:rFonts w:ascii="Arial" w:hAnsi="Arial" w:cs="Arial"/>
        </w:rPr>
        <w:t xml:space="preserve">OZP </w:t>
      </w:r>
      <w:r w:rsidR="00D401A6" w:rsidRPr="00D401A6">
        <w:rPr>
          <w:rFonts w:ascii="Arial" w:hAnsi="Arial" w:cs="Arial"/>
        </w:rPr>
        <w:t xml:space="preserve">mohou </w:t>
      </w:r>
      <w:r w:rsidR="00D401A6">
        <w:rPr>
          <w:rFonts w:ascii="Arial" w:hAnsi="Arial" w:cs="Arial"/>
        </w:rPr>
        <w:t xml:space="preserve">být na </w:t>
      </w:r>
      <w:r w:rsidR="00D401A6" w:rsidRPr="00D401A6">
        <w:rPr>
          <w:rFonts w:ascii="Arial" w:hAnsi="Arial" w:cs="Arial"/>
        </w:rPr>
        <w:t>ozdrav</w:t>
      </w:r>
      <w:r w:rsidR="00D401A6">
        <w:rPr>
          <w:rFonts w:ascii="Arial" w:hAnsi="Arial" w:cs="Arial"/>
        </w:rPr>
        <w:t>ný pobyt zařazen</w:t>
      </w:r>
      <w:r w:rsidR="002A7423">
        <w:rPr>
          <w:rFonts w:ascii="Arial" w:hAnsi="Arial" w:cs="Arial"/>
        </w:rPr>
        <w:t>y</w:t>
      </w:r>
      <w:r w:rsidR="00D401A6">
        <w:rPr>
          <w:rFonts w:ascii="Arial" w:hAnsi="Arial" w:cs="Arial"/>
        </w:rPr>
        <w:t xml:space="preserve"> </w:t>
      </w:r>
      <w:r w:rsidR="00D401A6" w:rsidRPr="00D401A6">
        <w:rPr>
          <w:rFonts w:ascii="Arial" w:hAnsi="Arial" w:cs="Arial"/>
        </w:rPr>
        <w:t xml:space="preserve">chronicky nemocné děti ve věku 16 až 17 let, </w:t>
      </w:r>
      <w:r w:rsidR="00480590">
        <w:rPr>
          <w:rFonts w:ascii="Arial" w:hAnsi="Arial" w:cs="Arial"/>
        </w:rPr>
        <w:t xml:space="preserve">které jsou na základě podané </w:t>
      </w:r>
      <w:r w:rsidR="00480590" w:rsidRPr="00D401A6">
        <w:rPr>
          <w:rFonts w:ascii="Arial" w:hAnsi="Arial" w:cs="Arial"/>
        </w:rPr>
        <w:t>z</w:t>
      </w:r>
      <w:r w:rsidR="00480590" w:rsidRPr="00D401A6">
        <w:rPr>
          <w:rFonts w:ascii="Arial" w:hAnsi="Arial" w:cs="Arial"/>
          <w:bCs/>
          <w:color w:val="000000"/>
          <w:shd w:val="clear" w:color="auto" w:fill="FFFFFF"/>
        </w:rPr>
        <w:t>ávazn</w:t>
      </w:r>
      <w:r w:rsidR="00480590">
        <w:rPr>
          <w:rFonts w:ascii="Arial" w:hAnsi="Arial" w:cs="Arial"/>
          <w:bCs/>
          <w:color w:val="000000"/>
          <w:shd w:val="clear" w:color="auto" w:fill="FFFFFF"/>
        </w:rPr>
        <w:t>é</w:t>
      </w:r>
      <w:r w:rsidR="00480590" w:rsidRPr="00D401A6">
        <w:rPr>
          <w:rFonts w:ascii="Arial" w:hAnsi="Arial" w:cs="Arial"/>
          <w:bCs/>
          <w:color w:val="000000"/>
          <w:shd w:val="clear" w:color="auto" w:fill="FFFFFF"/>
        </w:rPr>
        <w:t xml:space="preserve"> přihlášk</w:t>
      </w:r>
      <w:r w:rsidR="00480590">
        <w:rPr>
          <w:rFonts w:ascii="Arial" w:hAnsi="Arial" w:cs="Arial"/>
          <w:bCs/>
          <w:color w:val="000000"/>
          <w:shd w:val="clear" w:color="auto" w:fill="FFFFFF"/>
        </w:rPr>
        <w:t>y</w:t>
      </w:r>
      <w:r w:rsidR="00480590" w:rsidRPr="00D401A6">
        <w:rPr>
          <w:rFonts w:ascii="Arial" w:hAnsi="Arial" w:cs="Arial"/>
          <w:bCs/>
          <w:color w:val="000000"/>
          <w:shd w:val="clear" w:color="auto" w:fill="FFFFFF"/>
        </w:rPr>
        <w:t xml:space="preserve"> k ozdravnému pobytu</w:t>
      </w:r>
      <w:r w:rsidR="00480590">
        <w:rPr>
          <w:rFonts w:ascii="Arial" w:hAnsi="Arial" w:cs="Arial"/>
        </w:rPr>
        <w:t xml:space="preserve"> evidovány jako náhradníci</w:t>
      </w:r>
      <w:r w:rsidR="00E34F16">
        <w:rPr>
          <w:rFonts w:ascii="Arial" w:hAnsi="Arial" w:cs="Arial"/>
        </w:rPr>
        <w:t>.</w:t>
      </w:r>
    </w:p>
    <w:p w:rsidR="00EA3BE3" w:rsidRDefault="00EA3BE3" w:rsidP="00773507">
      <w:pPr>
        <w:numPr>
          <w:ilvl w:val="0"/>
          <w:numId w:val="1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CK se zavazuje bezprostředně po podpisu této smlouvy uzavřít s OZP s</w:t>
      </w:r>
      <w:r w:rsidRPr="00EA3BE3">
        <w:rPr>
          <w:rFonts w:ascii="Arial" w:hAnsi="Arial" w:cs="Arial"/>
        </w:rPr>
        <w:t>mlouv</w:t>
      </w:r>
      <w:r>
        <w:rPr>
          <w:rFonts w:ascii="Arial" w:hAnsi="Arial" w:cs="Arial"/>
        </w:rPr>
        <w:t>u</w:t>
      </w:r>
      <w:r w:rsidRPr="00EA3BE3">
        <w:rPr>
          <w:rFonts w:ascii="Arial" w:hAnsi="Arial" w:cs="Arial"/>
        </w:rPr>
        <w:t xml:space="preserve"> o zpracování osobních údajů</w:t>
      </w:r>
      <w:r>
        <w:rPr>
          <w:rFonts w:ascii="Arial" w:hAnsi="Arial" w:cs="Arial"/>
        </w:rPr>
        <w:t>, jejíž vzor je přílohou zadávací dokumentace.</w:t>
      </w:r>
    </w:p>
    <w:p w:rsidR="00AB4A29" w:rsidRPr="00DD2F24" w:rsidRDefault="00AB4A29" w:rsidP="00773507">
      <w:pPr>
        <w:numPr>
          <w:ilvl w:val="0"/>
          <w:numId w:val="1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 w:rsidRPr="00DD2F24">
        <w:rPr>
          <w:rFonts w:ascii="Arial" w:hAnsi="Arial" w:cs="Arial"/>
        </w:rPr>
        <w:t>CK se zavazuje realizovat Předmět plnění v souladu s touto smlouvou a platnými právními předpisy, za vynaložení veškeré profesionální péče a zároveň tak, aby nedocházelo ke škodám na zdraví a majetku OZP ani třetích osob.</w:t>
      </w:r>
    </w:p>
    <w:p w:rsidR="00AB4A29" w:rsidRPr="00DD2F24" w:rsidRDefault="00AB4A29" w:rsidP="00773507">
      <w:pPr>
        <w:numPr>
          <w:ilvl w:val="0"/>
          <w:numId w:val="1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 w:rsidRPr="00DD2F24">
        <w:rPr>
          <w:rFonts w:ascii="Arial" w:hAnsi="Arial" w:cs="Arial"/>
        </w:rPr>
        <w:t>CK je povinna chránit OZP před vznikem škod v důsledku porušení právních či jiných předpisů a v případě jejich vzniku tyto škody uhradit.</w:t>
      </w:r>
    </w:p>
    <w:p w:rsidR="00AB4A29" w:rsidRPr="00DD2F24" w:rsidRDefault="00AB4A29" w:rsidP="00773507">
      <w:pPr>
        <w:numPr>
          <w:ilvl w:val="0"/>
          <w:numId w:val="1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 w:rsidRPr="00DD2F24">
        <w:rPr>
          <w:rFonts w:ascii="Arial" w:hAnsi="Arial" w:cs="Arial"/>
        </w:rPr>
        <w:t xml:space="preserve">CK se zavazuje dodržovat veškeré platné právní předpisy a normy v oblasti bezpečnosti a ochrany zdraví při práci a v oblasti ekologie, zejména zákona č. 262/2006 Sb., zákoník práce, ve znění pozdějších předpisů, zákona č. 435/2004 Sb., o zaměstnanosti, ve znění pozdějších předpisů, a to vůči všem osobám, které se na plnění zakázky podílejí a bez ohledu na to, zda jsou práce na předmětu plnění prováděny bezprostředně CK či jejími poddodavateli. </w:t>
      </w:r>
    </w:p>
    <w:p w:rsidR="00AB4A29" w:rsidRPr="00DD2F24" w:rsidRDefault="00AB4A29" w:rsidP="00773507">
      <w:pPr>
        <w:numPr>
          <w:ilvl w:val="0"/>
          <w:numId w:val="1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 w:rsidRPr="00DD2F24">
        <w:rPr>
          <w:rFonts w:ascii="Arial" w:hAnsi="Arial" w:cs="Arial"/>
        </w:rPr>
        <w:t>CK je povinna zajistit řádné a včasné plnění finančních závazků svým poddodavatelům, kdy za řádné a včasné plnění se považuje plné uhrazení poddodavatelem vystavených faktur za plnění poskytnutá k plnění veřejné zakázky.</w:t>
      </w:r>
    </w:p>
    <w:p w:rsidR="00AB4A29" w:rsidRPr="00DD2F24" w:rsidRDefault="00AB4A29" w:rsidP="00773507">
      <w:pPr>
        <w:numPr>
          <w:ilvl w:val="0"/>
          <w:numId w:val="1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 w:rsidRPr="00DD2F24">
        <w:rPr>
          <w:rFonts w:ascii="Arial" w:hAnsi="Arial" w:cs="Arial"/>
        </w:rPr>
        <w:t xml:space="preserve">CK se zavazuje přenést totožnou povinnost do dalších úrovní dodavatelského řetězce a zavázat své poddodavatele k plnění a šíření této povinnosti též do nižších úrovní dodavatelského řetězce. </w:t>
      </w:r>
    </w:p>
    <w:p w:rsidR="001E2A80" w:rsidRDefault="001E2A80" w:rsidP="00213DCF">
      <w:pPr>
        <w:tabs>
          <w:tab w:val="left" w:pos="2694"/>
        </w:tabs>
        <w:jc w:val="both"/>
        <w:rPr>
          <w:rFonts w:ascii="Arial" w:hAnsi="Arial" w:cs="Arial"/>
        </w:rPr>
      </w:pPr>
    </w:p>
    <w:p w:rsidR="00213DCF" w:rsidRPr="004A604A" w:rsidRDefault="00804B58" w:rsidP="00973978">
      <w:pPr>
        <w:pStyle w:val="Odstavecseseznamem"/>
        <w:numPr>
          <w:ilvl w:val="0"/>
          <w:numId w:val="13"/>
        </w:numPr>
        <w:tabs>
          <w:tab w:val="left" w:pos="2694"/>
        </w:tabs>
        <w:spacing w:after="120"/>
        <w:ind w:left="425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Počet účastníků a místo pobytu</w:t>
      </w:r>
    </w:p>
    <w:p w:rsidR="0073274E" w:rsidRDefault="002D79C0" w:rsidP="00973978">
      <w:pPr>
        <w:numPr>
          <w:ilvl w:val="0"/>
          <w:numId w:val="15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CK je povinna zajistit</w:t>
      </w:r>
      <w:r>
        <w:rPr>
          <w:rFonts w:ascii="Arial" w:hAnsi="Arial" w:cs="Arial"/>
        </w:rPr>
        <w:t xml:space="preserve"> ozdravné</w:t>
      </w:r>
      <w:r w:rsidRPr="00213DCF">
        <w:rPr>
          <w:rFonts w:ascii="Arial" w:hAnsi="Arial" w:cs="Arial"/>
        </w:rPr>
        <w:t xml:space="preserve"> pobyty pro min</w:t>
      </w:r>
      <w:r>
        <w:rPr>
          <w:rFonts w:ascii="Arial" w:hAnsi="Arial" w:cs="Arial"/>
        </w:rPr>
        <w:t>imálně</w:t>
      </w:r>
      <w:r w:rsidRPr="00213DCF">
        <w:rPr>
          <w:rFonts w:ascii="Arial" w:hAnsi="Arial" w:cs="Arial"/>
        </w:rPr>
        <w:t xml:space="preserve"> </w:t>
      </w:r>
      <w:r w:rsidR="00771700">
        <w:rPr>
          <w:rFonts w:ascii="Arial" w:hAnsi="Arial" w:cs="Arial"/>
        </w:rPr>
        <w:t>250</w:t>
      </w:r>
      <w:r w:rsidR="00F672D7">
        <w:rPr>
          <w:rFonts w:ascii="Arial" w:hAnsi="Arial" w:cs="Arial"/>
        </w:rPr>
        <w:t xml:space="preserve"> </w:t>
      </w:r>
      <w:r w:rsidR="00804B58">
        <w:rPr>
          <w:rFonts w:ascii="Arial" w:hAnsi="Arial" w:cs="Arial"/>
        </w:rPr>
        <w:t xml:space="preserve">a maximálně </w:t>
      </w:r>
      <w:r w:rsidR="00771700">
        <w:rPr>
          <w:rFonts w:ascii="Arial" w:hAnsi="Arial" w:cs="Arial"/>
        </w:rPr>
        <w:t>384</w:t>
      </w:r>
      <w:r w:rsidR="00F672D7">
        <w:rPr>
          <w:rFonts w:ascii="Arial" w:hAnsi="Arial" w:cs="Arial"/>
        </w:rPr>
        <w:t xml:space="preserve"> </w:t>
      </w:r>
      <w:r w:rsidR="00804B58">
        <w:rPr>
          <w:rFonts w:ascii="Arial" w:hAnsi="Arial" w:cs="Arial"/>
        </w:rPr>
        <w:t>dětí ročně</w:t>
      </w:r>
      <w:r w:rsidR="00D45839">
        <w:rPr>
          <w:rFonts w:ascii="Arial" w:hAnsi="Arial" w:cs="Arial"/>
        </w:rPr>
        <w:t xml:space="preserve"> </w:t>
      </w:r>
      <w:r w:rsidR="00E96249">
        <w:rPr>
          <w:rFonts w:ascii="Arial" w:hAnsi="Arial" w:cs="Arial"/>
        </w:rPr>
        <w:t>s tím, že konkrétní počet účastníků jednotlivých ozdravných pobytů určuje OZP</w:t>
      </w:r>
      <w:r>
        <w:rPr>
          <w:rFonts w:ascii="Arial" w:hAnsi="Arial" w:cs="Arial"/>
        </w:rPr>
        <w:t>.</w:t>
      </w:r>
      <w:r w:rsidR="00804B58">
        <w:rPr>
          <w:rFonts w:ascii="Arial" w:hAnsi="Arial" w:cs="Arial"/>
        </w:rPr>
        <w:t xml:space="preserve"> </w:t>
      </w:r>
    </w:p>
    <w:p w:rsidR="002D79C0" w:rsidRPr="00213DCF" w:rsidRDefault="00A52448" w:rsidP="00973978">
      <w:pPr>
        <w:numPr>
          <w:ilvl w:val="0"/>
          <w:numId w:val="15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bere na vědomí, že </w:t>
      </w:r>
      <w:r w:rsidR="0073274E">
        <w:rPr>
          <w:rFonts w:ascii="Arial" w:hAnsi="Arial" w:cs="Arial"/>
        </w:rPr>
        <w:t xml:space="preserve">předpokladem pro realizaci ozdravných pobytů v daném </w:t>
      </w:r>
      <w:r w:rsidR="00B25F29">
        <w:rPr>
          <w:rFonts w:ascii="Arial" w:hAnsi="Arial" w:cs="Arial"/>
        </w:rPr>
        <w:t xml:space="preserve">kalendářním </w:t>
      </w:r>
      <w:r w:rsidR="0073274E">
        <w:rPr>
          <w:rFonts w:ascii="Arial" w:hAnsi="Arial" w:cs="Arial"/>
        </w:rPr>
        <w:t xml:space="preserve">roce je předchozí schválení čerpání </w:t>
      </w:r>
      <w:r w:rsidR="00601DE8">
        <w:rPr>
          <w:rFonts w:ascii="Arial" w:hAnsi="Arial" w:cs="Arial"/>
        </w:rPr>
        <w:t>v rámci zdravotního</w:t>
      </w:r>
      <w:r w:rsidR="0073274E">
        <w:rPr>
          <w:rFonts w:ascii="Arial" w:hAnsi="Arial" w:cs="Arial"/>
        </w:rPr>
        <w:t xml:space="preserve"> pojistného plánu OZP</w:t>
      </w:r>
      <w:r w:rsidR="00B25F29">
        <w:rPr>
          <w:rFonts w:ascii="Arial" w:hAnsi="Arial" w:cs="Arial"/>
        </w:rPr>
        <w:t xml:space="preserve"> pro příslušný kalendářní rok</w:t>
      </w:r>
      <w:r w:rsidR="00B25397">
        <w:rPr>
          <w:rFonts w:ascii="Arial" w:hAnsi="Arial" w:cs="Arial"/>
        </w:rPr>
        <w:t xml:space="preserve"> ze strany správní rady OZP</w:t>
      </w:r>
      <w:r w:rsidR="0073274E">
        <w:rPr>
          <w:rFonts w:ascii="Arial" w:hAnsi="Arial" w:cs="Arial"/>
        </w:rPr>
        <w:t>. CK výslovně souhlasí s tím, že OZP není</w:t>
      </w:r>
      <w:r w:rsidR="00601DE8">
        <w:rPr>
          <w:rFonts w:ascii="Arial" w:hAnsi="Arial" w:cs="Arial"/>
        </w:rPr>
        <w:t xml:space="preserve"> v případě, že čerpání ozdravných pobytů nebude </w:t>
      </w:r>
      <w:r w:rsidR="00B25397">
        <w:rPr>
          <w:rFonts w:ascii="Arial" w:hAnsi="Arial" w:cs="Arial"/>
        </w:rPr>
        <w:t xml:space="preserve">správní radou OZP v rámci zdravotního pojistného plánu pro daný kalendářní rok </w:t>
      </w:r>
      <w:r w:rsidR="00601DE8">
        <w:rPr>
          <w:rFonts w:ascii="Arial" w:hAnsi="Arial" w:cs="Arial"/>
        </w:rPr>
        <w:t>schváleno,</w:t>
      </w:r>
      <w:r w:rsidR="0073274E">
        <w:rPr>
          <w:rFonts w:ascii="Arial" w:hAnsi="Arial" w:cs="Arial"/>
        </w:rPr>
        <w:t xml:space="preserve"> povinna v daném roce ozdravné pobyt</w:t>
      </w:r>
      <w:r w:rsidR="00837758">
        <w:rPr>
          <w:rFonts w:ascii="Arial" w:hAnsi="Arial" w:cs="Arial"/>
        </w:rPr>
        <w:t>y</w:t>
      </w:r>
      <w:r w:rsidR="0073274E">
        <w:rPr>
          <w:rFonts w:ascii="Arial" w:hAnsi="Arial" w:cs="Arial"/>
        </w:rPr>
        <w:t xml:space="preserve"> u CK odebrat. CK v takovém případě nenáleží žádná odměna. </w:t>
      </w:r>
      <w:r w:rsidR="00E028DA">
        <w:rPr>
          <w:rFonts w:ascii="Arial" w:hAnsi="Arial" w:cs="Arial"/>
        </w:rPr>
        <w:t>V případě, že zdravotně pojistný plán OZP neumožňuje ozdravné pobyty v daném roce realizovat, OZP informuje CK nejpozději do 30. 11.  kalendářního roku, předcházejícímu roku, ve které</w:t>
      </w:r>
      <w:r w:rsidR="00D100E3">
        <w:rPr>
          <w:rFonts w:ascii="Arial" w:hAnsi="Arial" w:cs="Arial"/>
        </w:rPr>
        <w:t>m</w:t>
      </w:r>
      <w:r w:rsidR="00E028DA">
        <w:rPr>
          <w:rFonts w:ascii="Arial" w:hAnsi="Arial" w:cs="Arial"/>
        </w:rPr>
        <w:t xml:space="preserve"> by se měly ozdravné pobyty konat. </w:t>
      </w:r>
    </w:p>
    <w:p w:rsidR="001E2A80" w:rsidRPr="00032DB9" w:rsidRDefault="001E2A80" w:rsidP="00973978">
      <w:pPr>
        <w:numPr>
          <w:ilvl w:val="0"/>
          <w:numId w:val="15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Ozdravné pobyty </w:t>
      </w:r>
      <w:r w:rsidR="00EB57B2">
        <w:rPr>
          <w:rFonts w:ascii="Arial" w:hAnsi="Arial" w:cs="Arial"/>
        </w:rPr>
        <w:t xml:space="preserve">trvají </w:t>
      </w:r>
      <w:r w:rsidRPr="00213DCF">
        <w:rPr>
          <w:rFonts w:ascii="Arial" w:hAnsi="Arial" w:cs="Arial"/>
        </w:rPr>
        <w:t xml:space="preserve">vždy </w:t>
      </w:r>
      <w:r w:rsidR="00EB57B2" w:rsidRPr="00D461DF">
        <w:rPr>
          <w:rFonts w:ascii="Arial" w:hAnsi="Arial" w:cs="Arial"/>
        </w:rPr>
        <w:t>15 dnů (</w:t>
      </w:r>
      <w:r w:rsidR="00872A49" w:rsidRPr="00D461DF">
        <w:rPr>
          <w:rFonts w:ascii="Arial" w:hAnsi="Arial" w:cs="Arial"/>
        </w:rPr>
        <w:t>14 celých nocí</w:t>
      </w:r>
      <w:r w:rsidR="00EB57B2" w:rsidRPr="00D461DF">
        <w:rPr>
          <w:rFonts w:ascii="Arial" w:hAnsi="Arial" w:cs="Arial"/>
        </w:rPr>
        <w:t>)</w:t>
      </w:r>
      <w:r w:rsidR="00872A49">
        <w:rPr>
          <w:rFonts w:ascii="Arial" w:hAnsi="Arial" w:cs="Arial"/>
        </w:rPr>
        <w:t xml:space="preserve"> v místě pobytu</w:t>
      </w:r>
      <w:r w:rsidRPr="00213DCF">
        <w:rPr>
          <w:rFonts w:ascii="Arial" w:hAnsi="Arial" w:cs="Arial"/>
        </w:rPr>
        <w:t xml:space="preserve"> + doba potřebná na dopravu a </w:t>
      </w:r>
      <w:r w:rsidR="002D79C0">
        <w:rPr>
          <w:rFonts w:ascii="Arial" w:hAnsi="Arial" w:cs="Arial"/>
        </w:rPr>
        <w:t xml:space="preserve">mohou být </w:t>
      </w:r>
      <w:r w:rsidRPr="00213DCF">
        <w:rPr>
          <w:rFonts w:ascii="Arial" w:hAnsi="Arial" w:cs="Arial"/>
        </w:rPr>
        <w:t xml:space="preserve">realizovány </w:t>
      </w:r>
      <w:r w:rsidR="00804B58">
        <w:rPr>
          <w:rFonts w:ascii="Arial" w:hAnsi="Arial" w:cs="Arial"/>
        </w:rPr>
        <w:t>v</w:t>
      </w:r>
      <w:r w:rsidR="00213219">
        <w:rPr>
          <w:rFonts w:ascii="Arial" w:hAnsi="Arial" w:cs="Arial"/>
        </w:rPr>
        <w:t> období letních prázdnin</w:t>
      </w:r>
      <w:r w:rsidR="0061146A">
        <w:rPr>
          <w:rFonts w:ascii="Arial" w:hAnsi="Arial" w:cs="Arial"/>
        </w:rPr>
        <w:t xml:space="preserve"> tak, aby nezasahovaly</w:t>
      </w:r>
      <w:r w:rsidR="00213219">
        <w:rPr>
          <w:rFonts w:ascii="Arial" w:hAnsi="Arial" w:cs="Arial"/>
        </w:rPr>
        <w:t xml:space="preserve"> do školního roku, </w:t>
      </w:r>
      <w:r w:rsidRPr="00213DCF">
        <w:rPr>
          <w:rFonts w:ascii="Arial" w:hAnsi="Arial" w:cs="Arial"/>
        </w:rPr>
        <w:t>a to počínaje</w:t>
      </w:r>
      <w:r w:rsidR="0061146A">
        <w:rPr>
          <w:rFonts w:ascii="Arial" w:hAnsi="Arial" w:cs="Arial"/>
        </w:rPr>
        <w:t xml:space="preserve"> rokem 2024 a konče rokem 2026</w:t>
      </w:r>
      <w:r w:rsidRPr="00213DCF">
        <w:rPr>
          <w:rFonts w:ascii="Arial" w:hAnsi="Arial" w:cs="Arial"/>
        </w:rPr>
        <w:t xml:space="preserve">. </w:t>
      </w:r>
      <w:r w:rsidR="00032DB9">
        <w:rPr>
          <w:rFonts w:ascii="Arial" w:hAnsi="Arial" w:cs="Arial"/>
        </w:rPr>
        <w:t xml:space="preserve">OZP je povinna vždy nejpozději do </w:t>
      </w:r>
      <w:r w:rsidR="00213219">
        <w:rPr>
          <w:rFonts w:ascii="Arial" w:hAnsi="Arial" w:cs="Arial"/>
        </w:rPr>
        <w:t>30. listopadu</w:t>
      </w:r>
      <w:r w:rsidR="00032DB9">
        <w:rPr>
          <w:rFonts w:ascii="Arial" w:hAnsi="Arial" w:cs="Arial"/>
        </w:rPr>
        <w:t xml:space="preserve"> písemně sdělit CK, zda se v následujícím roce uskuteční</w:t>
      </w:r>
      <w:r w:rsidR="00213219">
        <w:rPr>
          <w:rFonts w:ascii="Arial" w:hAnsi="Arial" w:cs="Arial"/>
        </w:rPr>
        <w:t xml:space="preserve"> 3</w:t>
      </w:r>
      <w:r w:rsidR="00842DEE">
        <w:rPr>
          <w:rFonts w:ascii="Arial" w:hAnsi="Arial" w:cs="Arial"/>
        </w:rPr>
        <w:t xml:space="preserve"> </w:t>
      </w:r>
      <w:r w:rsidR="00213219">
        <w:rPr>
          <w:rFonts w:ascii="Arial" w:hAnsi="Arial" w:cs="Arial"/>
        </w:rPr>
        <w:t>nebo 4 turnusy</w:t>
      </w:r>
      <w:r w:rsidR="00032DB9">
        <w:rPr>
          <w:rFonts w:ascii="Arial" w:hAnsi="Arial" w:cs="Arial"/>
        </w:rPr>
        <w:t xml:space="preserve">. </w:t>
      </w:r>
      <w:r w:rsidR="0023728C" w:rsidRPr="00032DB9">
        <w:rPr>
          <w:rFonts w:ascii="Arial" w:hAnsi="Arial" w:cs="Arial"/>
        </w:rPr>
        <w:t xml:space="preserve">CK je povinna vždy nejpozději do </w:t>
      </w:r>
      <w:r w:rsidR="003B54B2">
        <w:rPr>
          <w:rFonts w:ascii="Arial" w:hAnsi="Arial" w:cs="Arial"/>
        </w:rPr>
        <w:t xml:space="preserve">10. prosince </w:t>
      </w:r>
      <w:r w:rsidR="0023728C" w:rsidRPr="00032DB9">
        <w:rPr>
          <w:rFonts w:ascii="Arial" w:hAnsi="Arial" w:cs="Arial"/>
        </w:rPr>
        <w:t xml:space="preserve">písemně sdělit OZP termíny jednotlivých turnusů pro následující rok. </w:t>
      </w:r>
    </w:p>
    <w:p w:rsidR="000B7DF2" w:rsidRPr="00213DCF" w:rsidRDefault="00922CF7" w:rsidP="00973978">
      <w:pPr>
        <w:numPr>
          <w:ilvl w:val="0"/>
          <w:numId w:val="15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Místem ozdravných pobytů bude: </w:t>
      </w:r>
      <w:r w:rsidR="001A4808" w:rsidRPr="00C3565C">
        <w:rPr>
          <w:rFonts w:ascii="Arial" w:hAnsi="Arial" w:cs="Arial"/>
          <w:highlight w:val="yellow"/>
        </w:rPr>
        <w:t>.........................</w:t>
      </w:r>
      <w:r w:rsidR="00BA46EE" w:rsidRPr="00BA46EE">
        <w:rPr>
          <w:rFonts w:ascii="Arial" w:hAnsi="Arial" w:cs="Arial"/>
          <w:i/>
        </w:rPr>
        <w:t xml:space="preserve"> </w:t>
      </w:r>
      <w:r w:rsidR="00BA46EE" w:rsidRPr="004A604A">
        <w:rPr>
          <w:rFonts w:ascii="Arial" w:hAnsi="Arial" w:cs="Arial"/>
          <w:i/>
        </w:rPr>
        <w:t>(</w:t>
      </w:r>
      <w:r w:rsidR="00BA46EE">
        <w:rPr>
          <w:rFonts w:ascii="Arial" w:hAnsi="Arial" w:cs="Arial"/>
          <w:i/>
        </w:rPr>
        <w:t xml:space="preserve">přesnou lokaci </w:t>
      </w:r>
      <w:r w:rsidR="00BA46EE" w:rsidRPr="004A604A">
        <w:rPr>
          <w:rFonts w:ascii="Arial" w:hAnsi="Arial" w:cs="Arial"/>
          <w:i/>
        </w:rPr>
        <w:t xml:space="preserve">vyplní </w:t>
      </w:r>
      <w:r w:rsidR="00251E78">
        <w:rPr>
          <w:rFonts w:ascii="Arial" w:hAnsi="Arial" w:cs="Arial"/>
          <w:i/>
        </w:rPr>
        <w:t xml:space="preserve">dodavatel </w:t>
      </w:r>
      <w:r w:rsidR="00BA46EE">
        <w:rPr>
          <w:rFonts w:ascii="Arial" w:hAnsi="Arial" w:cs="Arial"/>
          <w:i/>
        </w:rPr>
        <w:t>v souladu se zadávací dokumentací</w:t>
      </w:r>
      <w:r w:rsidR="00BA46EE" w:rsidRPr="004A604A">
        <w:rPr>
          <w:rFonts w:ascii="Arial" w:hAnsi="Arial" w:cs="Arial"/>
          <w:i/>
        </w:rPr>
        <w:t>)</w:t>
      </w:r>
      <w:r w:rsidR="00BA46EE">
        <w:rPr>
          <w:rFonts w:ascii="Arial" w:hAnsi="Arial" w:cs="Arial"/>
          <w:i/>
        </w:rPr>
        <w:t xml:space="preserve">, </w:t>
      </w:r>
      <w:r w:rsidR="00BA46EE">
        <w:rPr>
          <w:rFonts w:ascii="Arial" w:hAnsi="Arial" w:cs="Arial"/>
        </w:rPr>
        <w:t xml:space="preserve">ubytovací zařízení: </w:t>
      </w:r>
      <w:r w:rsidR="00BA46EE" w:rsidRPr="00BA46EE">
        <w:rPr>
          <w:rFonts w:ascii="Arial" w:hAnsi="Arial" w:cs="Arial"/>
          <w:highlight w:val="yellow"/>
        </w:rPr>
        <w:t>.......................</w:t>
      </w:r>
      <w:r w:rsidR="00BA46EE" w:rsidRPr="004A604A">
        <w:rPr>
          <w:rFonts w:ascii="Arial" w:hAnsi="Arial" w:cs="Arial"/>
          <w:highlight w:val="yellow"/>
        </w:rPr>
        <w:t>…</w:t>
      </w:r>
      <w:r w:rsidR="00BA46EE">
        <w:rPr>
          <w:rFonts w:ascii="Arial" w:hAnsi="Arial" w:cs="Arial"/>
        </w:rPr>
        <w:t xml:space="preserve"> </w:t>
      </w:r>
      <w:r w:rsidR="00BA46EE" w:rsidRPr="004A604A">
        <w:rPr>
          <w:rFonts w:ascii="Arial" w:hAnsi="Arial" w:cs="Arial"/>
          <w:i/>
        </w:rPr>
        <w:t xml:space="preserve">(název ubytovacího zařízení vyplní </w:t>
      </w:r>
      <w:r w:rsidR="00251E78">
        <w:rPr>
          <w:rFonts w:ascii="Arial" w:hAnsi="Arial" w:cs="Arial"/>
          <w:i/>
        </w:rPr>
        <w:t>dodavatel</w:t>
      </w:r>
      <w:r w:rsidR="00BA46EE" w:rsidRPr="004A604A">
        <w:rPr>
          <w:rFonts w:ascii="Arial" w:hAnsi="Arial" w:cs="Arial"/>
          <w:i/>
        </w:rPr>
        <w:t>).</w:t>
      </w:r>
      <w:r w:rsidR="009745F1">
        <w:rPr>
          <w:rFonts w:ascii="Arial" w:hAnsi="Arial" w:cs="Arial"/>
        </w:rPr>
        <w:t xml:space="preserve"> Ubytovací zařízení musí </w:t>
      </w:r>
      <w:r w:rsidR="00B851B7">
        <w:rPr>
          <w:rFonts w:ascii="Arial" w:hAnsi="Arial" w:cs="Arial"/>
        </w:rPr>
        <w:t xml:space="preserve">splňovat požadavky uvedené ve specifikaci rozsahu služeb, která tvoří přílohu č. 1 této smlouvy. </w:t>
      </w:r>
      <w:r w:rsidR="00C23F7F" w:rsidRPr="00213DCF">
        <w:rPr>
          <w:rFonts w:ascii="Arial" w:hAnsi="Arial" w:cs="Arial"/>
        </w:rPr>
        <w:t>Schéma rozmístění pokojů objektů s vyznačením počtu lůžek</w:t>
      </w:r>
      <w:r w:rsidR="00C23F7F">
        <w:rPr>
          <w:rFonts w:ascii="Arial" w:hAnsi="Arial" w:cs="Arial"/>
        </w:rPr>
        <w:t xml:space="preserve"> tvoří přílohu č. 2 této smlouvy. </w:t>
      </w:r>
    </w:p>
    <w:p w:rsidR="00C263C8" w:rsidRDefault="00C263C8" w:rsidP="004A604A">
      <w:pPr>
        <w:tabs>
          <w:tab w:val="left" w:pos="2694"/>
        </w:tabs>
        <w:ind w:left="357" w:hanging="357"/>
        <w:jc w:val="both"/>
        <w:rPr>
          <w:rFonts w:ascii="Arial" w:hAnsi="Arial" w:cs="Arial"/>
        </w:rPr>
      </w:pPr>
    </w:p>
    <w:p w:rsidR="00C263C8" w:rsidRPr="00213DCF" w:rsidRDefault="00C263C8" w:rsidP="00973978">
      <w:pPr>
        <w:pStyle w:val="Odstavecseseznamem"/>
        <w:numPr>
          <w:ilvl w:val="0"/>
          <w:numId w:val="13"/>
        </w:numPr>
        <w:tabs>
          <w:tab w:val="left" w:pos="2694"/>
        </w:tabs>
        <w:spacing w:after="120"/>
        <w:ind w:left="425" w:hanging="42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Zajištění účastníků pobytu </w:t>
      </w:r>
    </w:p>
    <w:p w:rsidR="00775BD9" w:rsidRDefault="00775BD9" w:rsidP="00973978">
      <w:pPr>
        <w:pStyle w:val="Odstavecseseznamem"/>
        <w:numPr>
          <w:ilvl w:val="0"/>
          <w:numId w:val="4"/>
        </w:numPr>
        <w:tabs>
          <w:tab w:val="left" w:pos="269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je oprávněna sama nabízet ozdravné pobyty dle této smlouvy. OZP informuje o ozdravných pobytech a příspěvcích na ozdravné pobyty na svých internetových stránkách, kde lze získat rovněž formulář přihlášky na ozdravný pobyt.  </w:t>
      </w:r>
    </w:p>
    <w:p w:rsidR="000C2144" w:rsidRPr="00213DCF" w:rsidRDefault="000C2144" w:rsidP="00973978">
      <w:pPr>
        <w:pStyle w:val="Odstavecseseznamem"/>
        <w:numPr>
          <w:ilvl w:val="0"/>
          <w:numId w:val="4"/>
        </w:numPr>
        <w:tabs>
          <w:tab w:val="left" w:pos="269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Všechny </w:t>
      </w:r>
      <w:r>
        <w:rPr>
          <w:rFonts w:ascii="Arial" w:hAnsi="Arial" w:cs="Arial"/>
        </w:rPr>
        <w:t>přihlášky</w:t>
      </w:r>
      <w:r w:rsidRPr="00213DCF">
        <w:rPr>
          <w:rFonts w:ascii="Arial" w:hAnsi="Arial" w:cs="Arial"/>
        </w:rPr>
        <w:t xml:space="preserve"> k účasti na ozdravném pobytu bude shromažďovat a evidovat OZP. Pokud zákonní zástupci dítěte </w:t>
      </w:r>
      <w:r>
        <w:rPr>
          <w:rFonts w:ascii="Arial" w:hAnsi="Arial" w:cs="Arial"/>
        </w:rPr>
        <w:t xml:space="preserve">přihlášku </w:t>
      </w:r>
      <w:r w:rsidRPr="00213DCF">
        <w:rPr>
          <w:rFonts w:ascii="Arial" w:hAnsi="Arial" w:cs="Arial"/>
        </w:rPr>
        <w:t xml:space="preserve">odešlou přímo CK, </w:t>
      </w:r>
      <w:r>
        <w:rPr>
          <w:rFonts w:ascii="Arial" w:hAnsi="Arial" w:cs="Arial"/>
        </w:rPr>
        <w:t xml:space="preserve">je </w:t>
      </w:r>
      <w:r w:rsidRPr="00213DCF">
        <w:rPr>
          <w:rFonts w:ascii="Arial" w:hAnsi="Arial" w:cs="Arial"/>
        </w:rPr>
        <w:t xml:space="preserve">CK </w:t>
      </w:r>
      <w:r>
        <w:rPr>
          <w:rFonts w:ascii="Arial" w:hAnsi="Arial" w:cs="Arial"/>
        </w:rPr>
        <w:t xml:space="preserve">povinna </w:t>
      </w:r>
      <w:r w:rsidRPr="00213DCF">
        <w:rPr>
          <w:rFonts w:ascii="Arial" w:hAnsi="Arial" w:cs="Arial"/>
        </w:rPr>
        <w:t xml:space="preserve">neprodleně </w:t>
      </w:r>
      <w:r>
        <w:rPr>
          <w:rFonts w:ascii="Arial" w:hAnsi="Arial" w:cs="Arial"/>
        </w:rPr>
        <w:t xml:space="preserve">přihlášku </w:t>
      </w:r>
      <w:r w:rsidRPr="00213DCF">
        <w:rPr>
          <w:rFonts w:ascii="Arial" w:hAnsi="Arial" w:cs="Arial"/>
        </w:rPr>
        <w:t>postoup</w:t>
      </w:r>
      <w:r>
        <w:rPr>
          <w:rFonts w:ascii="Arial" w:hAnsi="Arial" w:cs="Arial"/>
        </w:rPr>
        <w:t>it</w:t>
      </w:r>
      <w:r w:rsidRPr="00213DCF">
        <w:rPr>
          <w:rFonts w:ascii="Arial" w:hAnsi="Arial" w:cs="Arial"/>
        </w:rPr>
        <w:t xml:space="preserve"> OZP k dalšímu zpracování.</w:t>
      </w:r>
    </w:p>
    <w:p w:rsidR="007A5D7F" w:rsidRDefault="000C2144" w:rsidP="00973978">
      <w:pPr>
        <w:pStyle w:val="Odstavecseseznamem"/>
        <w:numPr>
          <w:ilvl w:val="0"/>
          <w:numId w:val="4"/>
        </w:numPr>
        <w:tabs>
          <w:tab w:val="left" w:pos="269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002810">
        <w:rPr>
          <w:rFonts w:ascii="Arial" w:hAnsi="Arial" w:cs="Arial"/>
        </w:rPr>
        <w:lastRenderedPageBreak/>
        <w:t xml:space="preserve">Výběr konkrétních účastníků z došlých </w:t>
      </w:r>
      <w:r w:rsidRPr="00596184">
        <w:rPr>
          <w:rFonts w:ascii="Arial" w:hAnsi="Arial" w:cs="Arial"/>
        </w:rPr>
        <w:t>přihlášek provádí OZP</w:t>
      </w:r>
      <w:r>
        <w:rPr>
          <w:rFonts w:ascii="Arial" w:hAnsi="Arial" w:cs="Arial"/>
        </w:rPr>
        <w:t xml:space="preserve"> s pomocí svých </w:t>
      </w:r>
      <w:r w:rsidRPr="00002810">
        <w:rPr>
          <w:rFonts w:ascii="Arial" w:hAnsi="Arial" w:cs="Arial"/>
        </w:rPr>
        <w:t>revizní</w:t>
      </w:r>
      <w:r>
        <w:rPr>
          <w:rFonts w:ascii="Arial" w:hAnsi="Arial" w:cs="Arial"/>
        </w:rPr>
        <w:t>ch</w:t>
      </w:r>
      <w:r w:rsidRPr="00002810">
        <w:rPr>
          <w:rFonts w:ascii="Arial" w:hAnsi="Arial" w:cs="Arial"/>
        </w:rPr>
        <w:t xml:space="preserve"> lékař</w:t>
      </w:r>
      <w:r>
        <w:rPr>
          <w:rFonts w:ascii="Arial" w:hAnsi="Arial" w:cs="Arial"/>
        </w:rPr>
        <w:t>ů</w:t>
      </w:r>
      <w:r w:rsidRPr="00002810">
        <w:rPr>
          <w:rFonts w:ascii="Arial" w:hAnsi="Arial" w:cs="Arial"/>
        </w:rPr>
        <w:t xml:space="preserve">. </w:t>
      </w:r>
    </w:p>
    <w:p w:rsidR="000C2144" w:rsidRPr="00E017B8" w:rsidRDefault="000C2144" w:rsidP="00973978">
      <w:pPr>
        <w:pStyle w:val="Odstavecseseznamem"/>
        <w:numPr>
          <w:ilvl w:val="0"/>
          <w:numId w:val="4"/>
        </w:numPr>
        <w:tabs>
          <w:tab w:val="left" w:pos="269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E017B8">
        <w:rPr>
          <w:rFonts w:ascii="Arial" w:hAnsi="Arial" w:cs="Arial"/>
        </w:rPr>
        <w:t xml:space="preserve">Přihlášky dětí vybraných do ozdravných pobytů zašle OZP </w:t>
      </w:r>
      <w:r w:rsidR="00EC57E7" w:rsidRPr="00E017B8">
        <w:rPr>
          <w:rFonts w:ascii="Arial" w:hAnsi="Arial" w:cs="Arial"/>
        </w:rPr>
        <w:t>do CK</w:t>
      </w:r>
      <w:r w:rsidRPr="00E017B8">
        <w:rPr>
          <w:rFonts w:ascii="Arial" w:hAnsi="Arial" w:cs="Arial"/>
        </w:rPr>
        <w:t xml:space="preserve"> </w:t>
      </w:r>
      <w:r w:rsidR="001B188B">
        <w:rPr>
          <w:rFonts w:ascii="Arial" w:hAnsi="Arial" w:cs="Arial"/>
        </w:rPr>
        <w:t xml:space="preserve">elektronicky </w:t>
      </w:r>
      <w:r w:rsidRPr="00E017B8">
        <w:rPr>
          <w:rFonts w:ascii="Arial" w:hAnsi="Arial" w:cs="Arial"/>
        </w:rPr>
        <w:t xml:space="preserve">do </w:t>
      </w:r>
      <w:r w:rsidR="00213219">
        <w:rPr>
          <w:rFonts w:ascii="Arial" w:hAnsi="Arial" w:cs="Arial"/>
        </w:rPr>
        <w:t>28. 2.</w:t>
      </w:r>
      <w:r w:rsidRPr="00E017B8">
        <w:rPr>
          <w:rFonts w:ascii="Arial" w:hAnsi="Arial" w:cs="Arial"/>
        </w:rPr>
        <w:t xml:space="preserve"> </w:t>
      </w:r>
      <w:r w:rsidR="005840D6" w:rsidRPr="00E017B8">
        <w:rPr>
          <w:rFonts w:ascii="Arial" w:hAnsi="Arial" w:cs="Arial"/>
        </w:rPr>
        <w:t>daného roku</w:t>
      </w:r>
      <w:r w:rsidR="00EC57E7" w:rsidRPr="00E017B8">
        <w:rPr>
          <w:rFonts w:ascii="Arial" w:hAnsi="Arial" w:cs="Arial"/>
        </w:rPr>
        <w:t>, kdy se má ozdravný pobyt konat, dle skutečného počtu přihlášek k tomuto datu</w:t>
      </w:r>
      <w:r w:rsidR="0056664B" w:rsidRPr="00E017B8">
        <w:rPr>
          <w:rFonts w:ascii="Arial" w:hAnsi="Arial" w:cs="Arial"/>
        </w:rPr>
        <w:t xml:space="preserve"> (nejedná se o finální a závazný počet přihlášek). </w:t>
      </w:r>
      <w:r w:rsidR="00DF0BBC" w:rsidRPr="007F6675">
        <w:rPr>
          <w:rFonts w:ascii="Arial" w:hAnsi="Arial" w:cs="Arial"/>
        </w:rPr>
        <w:t xml:space="preserve">Přihlášky budou komprimovány do formátu .zip a </w:t>
      </w:r>
      <w:r w:rsidR="00C411DD" w:rsidRPr="007F6675">
        <w:rPr>
          <w:rFonts w:ascii="Arial" w:hAnsi="Arial" w:cs="Arial"/>
        </w:rPr>
        <w:t xml:space="preserve">zašifrovány pomocí </w:t>
      </w:r>
      <w:r w:rsidR="00DF0BBC" w:rsidRPr="007F6675">
        <w:rPr>
          <w:rFonts w:ascii="Arial" w:hAnsi="Arial" w:cs="Arial"/>
        </w:rPr>
        <w:t>hesl</w:t>
      </w:r>
      <w:r w:rsidR="00C411DD" w:rsidRPr="007F6675">
        <w:rPr>
          <w:rFonts w:ascii="Arial" w:hAnsi="Arial" w:cs="Arial"/>
        </w:rPr>
        <w:t>a</w:t>
      </w:r>
      <w:r w:rsidR="000974AC" w:rsidRPr="007F6675">
        <w:rPr>
          <w:rFonts w:ascii="Arial" w:hAnsi="Arial" w:cs="Arial"/>
        </w:rPr>
        <w:t>, přičemž .zip složka bude obsahovat jednotlivé dokumenty ve formátu .pdf, které budou pojmenované příjmením a jménem ú</w:t>
      </w:r>
      <w:r w:rsidR="00263051" w:rsidRPr="007F6675">
        <w:rPr>
          <w:rFonts w:ascii="Arial" w:hAnsi="Arial" w:cs="Arial"/>
        </w:rPr>
        <w:t>č</w:t>
      </w:r>
      <w:r w:rsidR="000974AC" w:rsidRPr="007F6675">
        <w:rPr>
          <w:rFonts w:ascii="Arial" w:hAnsi="Arial" w:cs="Arial"/>
        </w:rPr>
        <w:t>astníka</w:t>
      </w:r>
      <w:r w:rsidR="00DF0BBC" w:rsidRPr="007F6675">
        <w:rPr>
          <w:rFonts w:ascii="Arial" w:hAnsi="Arial" w:cs="Arial"/>
        </w:rPr>
        <w:t>.</w:t>
      </w:r>
      <w:r w:rsidR="00DF0BBC">
        <w:rPr>
          <w:rFonts w:ascii="Arial" w:hAnsi="Arial" w:cs="Arial"/>
        </w:rPr>
        <w:t xml:space="preserve"> </w:t>
      </w:r>
      <w:r w:rsidR="00C411DD">
        <w:rPr>
          <w:rFonts w:ascii="Arial" w:hAnsi="Arial" w:cs="Arial"/>
        </w:rPr>
        <w:t xml:space="preserve">Heslo OZP sdělí CK </w:t>
      </w:r>
      <w:r w:rsidR="000C11EC">
        <w:rPr>
          <w:rFonts w:ascii="Arial" w:hAnsi="Arial" w:cs="Arial"/>
        </w:rPr>
        <w:t xml:space="preserve">prostřednictvím </w:t>
      </w:r>
      <w:r w:rsidR="006F2C9B">
        <w:rPr>
          <w:rFonts w:ascii="Arial" w:hAnsi="Arial" w:cs="Arial"/>
        </w:rPr>
        <w:t>samostatného</w:t>
      </w:r>
      <w:r w:rsidR="007E5D4E">
        <w:rPr>
          <w:rFonts w:ascii="Arial" w:hAnsi="Arial" w:cs="Arial"/>
        </w:rPr>
        <w:t xml:space="preserve"> emailu</w:t>
      </w:r>
      <w:r w:rsidR="00C411DD">
        <w:rPr>
          <w:rFonts w:ascii="Arial" w:hAnsi="Arial" w:cs="Arial"/>
        </w:rPr>
        <w:t xml:space="preserve">. </w:t>
      </w:r>
      <w:r w:rsidR="0056664B" w:rsidRPr="00E017B8">
        <w:rPr>
          <w:rFonts w:ascii="Arial" w:hAnsi="Arial" w:cs="Arial"/>
        </w:rPr>
        <w:t>OZP bude následně v týdenních intervalech počty přihlášek aktualizovat a přihlášky zasílat do CK.</w:t>
      </w:r>
      <w:r w:rsidR="005840D6" w:rsidRPr="00E017B8">
        <w:rPr>
          <w:rFonts w:ascii="Arial" w:hAnsi="Arial" w:cs="Arial"/>
        </w:rPr>
        <w:t xml:space="preserve"> </w:t>
      </w:r>
      <w:r w:rsidRPr="00E017B8">
        <w:rPr>
          <w:rFonts w:ascii="Arial" w:hAnsi="Arial" w:cs="Arial"/>
        </w:rPr>
        <w:t>OZP má právo upravovat seznam jednotlivých účastníků do daných termínů ozdravných pobytů, zejména v návaznosti na změny v registru pojištěnců OZP a dodatečných zjištěních o zdravotním stavu klientů.</w:t>
      </w:r>
    </w:p>
    <w:p w:rsidR="005840D6" w:rsidRPr="00E017B8" w:rsidRDefault="005840D6" w:rsidP="00973978">
      <w:pPr>
        <w:numPr>
          <w:ilvl w:val="0"/>
          <w:numId w:val="4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E017B8">
        <w:rPr>
          <w:rFonts w:ascii="Arial" w:hAnsi="Arial" w:cs="Arial"/>
        </w:rPr>
        <w:t xml:space="preserve">CK je povinna nejpozději </w:t>
      </w:r>
      <w:r w:rsidR="00B4337F" w:rsidRPr="00E017B8">
        <w:rPr>
          <w:rFonts w:ascii="Arial" w:hAnsi="Arial" w:cs="Arial"/>
        </w:rPr>
        <w:t xml:space="preserve">vždy </w:t>
      </w:r>
      <w:r w:rsidRPr="00E017B8">
        <w:rPr>
          <w:rFonts w:ascii="Arial" w:hAnsi="Arial" w:cs="Arial"/>
        </w:rPr>
        <w:t xml:space="preserve">do </w:t>
      </w:r>
      <w:r w:rsidR="00B4337F" w:rsidRPr="00E017B8">
        <w:rPr>
          <w:rFonts w:ascii="Arial" w:hAnsi="Arial" w:cs="Arial"/>
        </w:rPr>
        <w:t>3 týdnů ode dne obdržení jednotlivé přihlášky dle předcházejícího odstavce</w:t>
      </w:r>
      <w:r w:rsidRPr="00E017B8">
        <w:rPr>
          <w:rFonts w:ascii="Arial" w:hAnsi="Arial" w:cs="Arial"/>
        </w:rPr>
        <w:t xml:space="preserve">: </w:t>
      </w:r>
    </w:p>
    <w:p w:rsidR="005840D6" w:rsidRDefault="005840D6" w:rsidP="00973978">
      <w:pPr>
        <w:pStyle w:val="Odstavecseseznamem"/>
        <w:numPr>
          <w:ilvl w:val="0"/>
          <w:numId w:val="23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5840D6">
        <w:rPr>
          <w:rFonts w:ascii="Arial" w:hAnsi="Arial" w:cs="Arial"/>
        </w:rPr>
        <w:t xml:space="preserve">uvědomit zákonné zástupce </w:t>
      </w:r>
      <w:r w:rsidR="000D6492">
        <w:rPr>
          <w:rFonts w:ascii="Arial" w:hAnsi="Arial" w:cs="Arial"/>
        </w:rPr>
        <w:t xml:space="preserve">vybraných účastníků </w:t>
      </w:r>
      <w:r w:rsidRPr="005840D6">
        <w:rPr>
          <w:rFonts w:ascii="Arial" w:hAnsi="Arial" w:cs="Arial"/>
        </w:rPr>
        <w:t>o zařazení jejich dětí na ozdravný pobyt zasláním závazného písemného potvrzení o účasti na ozdravném pobytu (v potvrzení musí být uvedeny informace dle § 2527 OZ a dále vyznačení turnusu a jeho termínu) a ostatních dokladů, které jsou k tomu potřebné podle této smlouvy a platných právních předpisů, zejm. CK vydá na vyžádání zákonnému zástupci dítěte doklad o svém pojištění vystavený pojistitelem</w:t>
      </w:r>
      <w:r w:rsidR="000D6492">
        <w:rPr>
          <w:rFonts w:ascii="Arial" w:hAnsi="Arial" w:cs="Arial"/>
        </w:rPr>
        <w:t>;</w:t>
      </w:r>
      <w:r w:rsidRPr="005840D6">
        <w:rPr>
          <w:rFonts w:ascii="Arial" w:hAnsi="Arial" w:cs="Arial"/>
        </w:rPr>
        <w:t xml:space="preserve"> </w:t>
      </w:r>
    </w:p>
    <w:p w:rsidR="000D6492" w:rsidRDefault="000D6492" w:rsidP="00973978">
      <w:pPr>
        <w:pStyle w:val="Zkladntext"/>
        <w:numPr>
          <w:ilvl w:val="0"/>
          <w:numId w:val="23"/>
        </w:num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zaslat zákonným zástupcům dětí vybraných na ozdravný pobyt </w:t>
      </w:r>
    </w:p>
    <w:p w:rsidR="000D6492" w:rsidRDefault="000D6492" w:rsidP="00973978">
      <w:pPr>
        <w:pStyle w:val="Zkladntext"/>
        <w:numPr>
          <w:ilvl w:val="0"/>
          <w:numId w:val="24"/>
        </w:num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materiál nazvaný </w:t>
      </w:r>
      <w:r w:rsidRPr="00213DCF">
        <w:rPr>
          <w:rFonts w:ascii="Arial" w:hAnsi="Arial" w:cs="Arial"/>
        </w:rPr>
        <w:t>„Informace a pokyny pro ozdravné pobyty dětí“</w:t>
      </w:r>
      <w:r>
        <w:rPr>
          <w:rFonts w:ascii="Arial" w:hAnsi="Arial" w:cs="Arial"/>
        </w:rPr>
        <w:t xml:space="preserve">, ve kterém budou podrobné informace týkající se ozdravného pobytu </w:t>
      </w:r>
      <w:r w:rsidR="00A8717C">
        <w:rPr>
          <w:rFonts w:ascii="Arial" w:hAnsi="Arial" w:cs="Arial"/>
        </w:rPr>
        <w:t xml:space="preserve">a údaje dle ustanovení § 2529 OZ </w:t>
      </w:r>
      <w:r>
        <w:rPr>
          <w:rFonts w:ascii="Arial" w:hAnsi="Arial" w:cs="Arial"/>
        </w:rPr>
        <w:t>a upozornění</w:t>
      </w:r>
      <w:r w:rsidRPr="00213DCF">
        <w:rPr>
          <w:rFonts w:ascii="Arial" w:hAnsi="Arial" w:cs="Arial"/>
        </w:rPr>
        <w:t xml:space="preserve"> zákonn</w:t>
      </w:r>
      <w:r>
        <w:rPr>
          <w:rFonts w:ascii="Arial" w:hAnsi="Arial" w:cs="Arial"/>
        </w:rPr>
        <w:t>ých</w:t>
      </w:r>
      <w:r w:rsidRPr="00213DCF">
        <w:rPr>
          <w:rFonts w:ascii="Arial" w:hAnsi="Arial" w:cs="Arial"/>
        </w:rPr>
        <w:t xml:space="preserve"> zástupc</w:t>
      </w:r>
      <w:r>
        <w:rPr>
          <w:rFonts w:ascii="Arial" w:hAnsi="Arial" w:cs="Arial"/>
        </w:rPr>
        <w:t>ů dětí</w:t>
      </w:r>
      <w:r w:rsidRPr="00213DCF">
        <w:rPr>
          <w:rFonts w:ascii="Arial" w:hAnsi="Arial" w:cs="Arial"/>
        </w:rPr>
        <w:t>, aby v případě, že dítě musí léky užívat – předali obálku se jménem dítěte, léky a rozpis</w:t>
      </w:r>
      <w:r>
        <w:rPr>
          <w:rFonts w:ascii="Arial" w:hAnsi="Arial" w:cs="Arial"/>
        </w:rPr>
        <w:t>em</w:t>
      </w:r>
      <w:r w:rsidRPr="00213DCF">
        <w:rPr>
          <w:rFonts w:ascii="Arial" w:hAnsi="Arial" w:cs="Arial"/>
        </w:rPr>
        <w:t xml:space="preserve"> užív</w:t>
      </w:r>
      <w:r w:rsidR="005D6860">
        <w:rPr>
          <w:rFonts w:ascii="Arial" w:hAnsi="Arial" w:cs="Arial"/>
        </w:rPr>
        <w:t>á</w:t>
      </w:r>
      <w:r w:rsidRPr="00213DCF">
        <w:rPr>
          <w:rFonts w:ascii="Arial" w:hAnsi="Arial" w:cs="Arial"/>
        </w:rPr>
        <w:t>ní</w:t>
      </w:r>
      <w:r>
        <w:rPr>
          <w:rFonts w:ascii="Arial" w:hAnsi="Arial" w:cs="Arial"/>
        </w:rPr>
        <w:t xml:space="preserve"> zdravotnickému dozoru příslušného turnusu</w:t>
      </w:r>
      <w:r w:rsidRPr="00213DCF">
        <w:rPr>
          <w:rFonts w:ascii="Arial" w:hAnsi="Arial" w:cs="Arial"/>
        </w:rPr>
        <w:t xml:space="preserve">. CK </w:t>
      </w:r>
      <w:r>
        <w:rPr>
          <w:rFonts w:ascii="Arial" w:hAnsi="Arial" w:cs="Arial"/>
        </w:rPr>
        <w:t>je povinna zajistit</w:t>
      </w:r>
      <w:r w:rsidRPr="00213DCF">
        <w:rPr>
          <w:rFonts w:ascii="Arial" w:hAnsi="Arial" w:cs="Arial"/>
        </w:rPr>
        <w:t xml:space="preserve">, aby zdravotnický </w:t>
      </w:r>
      <w:r>
        <w:rPr>
          <w:rFonts w:ascii="Arial" w:hAnsi="Arial" w:cs="Arial"/>
        </w:rPr>
        <w:t xml:space="preserve">dozor </w:t>
      </w:r>
      <w:r w:rsidRPr="00213DCF">
        <w:rPr>
          <w:rFonts w:ascii="Arial" w:hAnsi="Arial" w:cs="Arial"/>
        </w:rPr>
        <w:t xml:space="preserve">převzal při odjezdu účastníků na ozdravné pobyty všechny léky, které děti užívají a budou během celého pobytu i během cesty užívat a řádně je uskladnil, aby nedošlo k jejich znehodnocení. Za aplikaci léků nese zdravotnický </w:t>
      </w:r>
      <w:r>
        <w:rPr>
          <w:rFonts w:ascii="Arial" w:hAnsi="Arial" w:cs="Arial"/>
        </w:rPr>
        <w:t xml:space="preserve">dozor </w:t>
      </w:r>
      <w:r w:rsidRPr="00213DCF">
        <w:rPr>
          <w:rFonts w:ascii="Arial" w:hAnsi="Arial" w:cs="Arial"/>
        </w:rPr>
        <w:t>plnou odpovědnost</w:t>
      </w:r>
      <w:r>
        <w:rPr>
          <w:rFonts w:ascii="Arial" w:hAnsi="Arial" w:cs="Arial"/>
        </w:rPr>
        <w:t>,</w:t>
      </w:r>
      <w:r w:rsidRPr="00213DCF">
        <w:rPr>
          <w:rFonts w:ascii="Arial" w:hAnsi="Arial" w:cs="Arial"/>
        </w:rPr>
        <w:t xml:space="preserve"> </w:t>
      </w:r>
    </w:p>
    <w:p w:rsidR="000D6492" w:rsidRDefault="00BF2E80" w:rsidP="00973978">
      <w:pPr>
        <w:pStyle w:val="Zkladntext"/>
        <w:numPr>
          <w:ilvl w:val="0"/>
          <w:numId w:val="24"/>
        </w:num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0D6492">
        <w:rPr>
          <w:rFonts w:ascii="Arial" w:hAnsi="Arial" w:cs="Arial"/>
        </w:rPr>
        <w:t xml:space="preserve">ádost o zaslání potvrzení termínu ozdravného pobytu včetně kopie dokladu o zaplacení příspěvku zákonných zástupců za pobyt, a to </w:t>
      </w:r>
      <w:r w:rsidR="000D6492" w:rsidRPr="004D41C2">
        <w:rPr>
          <w:rFonts w:ascii="Arial" w:hAnsi="Arial" w:cs="Arial"/>
        </w:rPr>
        <w:t xml:space="preserve">nejpozději do jednoho měsíce po obdržení </w:t>
      </w:r>
      <w:r w:rsidR="000D6492">
        <w:rPr>
          <w:rFonts w:ascii="Arial" w:hAnsi="Arial" w:cs="Arial"/>
        </w:rPr>
        <w:t>této výzvy;</w:t>
      </w:r>
    </w:p>
    <w:p w:rsidR="005840D6" w:rsidRPr="00213DCF" w:rsidRDefault="005840D6" w:rsidP="00973978">
      <w:pPr>
        <w:pStyle w:val="Zkladntext"/>
        <w:numPr>
          <w:ilvl w:val="0"/>
          <w:numId w:val="23"/>
        </w:num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informovat zákonné zástupce účastníků ozdravných pobytů, že v</w:t>
      </w:r>
      <w:r w:rsidRPr="00213DCF">
        <w:rPr>
          <w:rFonts w:ascii="Arial" w:hAnsi="Arial" w:cs="Arial"/>
        </w:rPr>
        <w:t> případě, že bude u odjezdu na ozdravný pobyt zjištěno závažné pochybení ze strany zákonných zástupců dítěte (např. nepravdivě uvedené údaje v </w:t>
      </w:r>
      <w:r>
        <w:rPr>
          <w:rFonts w:ascii="Arial" w:hAnsi="Arial" w:cs="Arial"/>
        </w:rPr>
        <w:t>dokumentaci</w:t>
      </w:r>
      <w:r w:rsidRPr="00213DCF">
        <w:rPr>
          <w:rFonts w:ascii="Arial" w:hAnsi="Arial" w:cs="Arial"/>
        </w:rPr>
        <w:t xml:space="preserve">, příp. prohlášení, neplatný cestovní </w:t>
      </w:r>
      <w:r>
        <w:rPr>
          <w:rFonts w:ascii="Arial" w:hAnsi="Arial" w:cs="Arial"/>
        </w:rPr>
        <w:t xml:space="preserve">doklad </w:t>
      </w:r>
      <w:r w:rsidRPr="00213DCF">
        <w:rPr>
          <w:rFonts w:ascii="Arial" w:hAnsi="Arial" w:cs="Arial"/>
        </w:rPr>
        <w:t>apod.), nebude dítě přijato</w:t>
      </w:r>
      <w:r>
        <w:rPr>
          <w:rFonts w:ascii="Arial" w:hAnsi="Arial" w:cs="Arial"/>
        </w:rPr>
        <w:t xml:space="preserve"> a </w:t>
      </w:r>
      <w:r w:rsidRPr="00213DCF">
        <w:rPr>
          <w:rFonts w:ascii="Arial" w:hAnsi="Arial" w:cs="Arial"/>
        </w:rPr>
        <w:t xml:space="preserve">povinností zákonných zástupců dítěte </w:t>
      </w:r>
      <w:r>
        <w:rPr>
          <w:rFonts w:ascii="Arial" w:hAnsi="Arial" w:cs="Arial"/>
        </w:rPr>
        <w:t xml:space="preserve">bude </w:t>
      </w:r>
      <w:r w:rsidRPr="00213DCF">
        <w:rPr>
          <w:rFonts w:ascii="Arial" w:hAnsi="Arial" w:cs="Arial"/>
        </w:rPr>
        <w:t>uhradit stornovací poplatek až do výše 100 % z uhrazeného příspěvku zákonných zástupců</w:t>
      </w:r>
      <w:r w:rsidR="000D6492">
        <w:rPr>
          <w:rFonts w:ascii="Arial" w:hAnsi="Arial" w:cs="Arial"/>
        </w:rPr>
        <w:t>;</w:t>
      </w:r>
    </w:p>
    <w:p w:rsidR="00B2163C" w:rsidRPr="005840D6" w:rsidRDefault="00093499" w:rsidP="00973978">
      <w:pPr>
        <w:pStyle w:val="Odstavecseseznamem"/>
        <w:numPr>
          <w:ilvl w:val="0"/>
          <w:numId w:val="23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5840D6">
        <w:rPr>
          <w:rFonts w:ascii="Arial" w:hAnsi="Arial" w:cs="Arial"/>
        </w:rPr>
        <w:t xml:space="preserve">řádně informovat zákonné zástupce účastníků v souladu se zákonem a seznámit je v dostatečném předstihu s povinností uhradit </w:t>
      </w:r>
      <w:r w:rsidR="00846FB8" w:rsidRPr="005840D6">
        <w:rPr>
          <w:rFonts w:ascii="Arial" w:hAnsi="Arial" w:cs="Arial"/>
        </w:rPr>
        <w:t xml:space="preserve">příspěvek na ozdravný pobyt a </w:t>
      </w:r>
      <w:r w:rsidRPr="005840D6">
        <w:rPr>
          <w:rFonts w:ascii="Arial" w:hAnsi="Arial" w:cs="Arial"/>
        </w:rPr>
        <w:t xml:space="preserve">stornovací poplatek </w:t>
      </w:r>
      <w:r w:rsidR="007A1501">
        <w:rPr>
          <w:rFonts w:ascii="Arial" w:hAnsi="Arial" w:cs="Arial"/>
        </w:rPr>
        <w:t xml:space="preserve">CK </w:t>
      </w:r>
      <w:r w:rsidRPr="005840D6">
        <w:rPr>
          <w:rFonts w:ascii="Arial" w:hAnsi="Arial" w:cs="Arial"/>
        </w:rPr>
        <w:t xml:space="preserve">v případě, že se dítě z jiného důvodu než z důvodu nemoci ozdravného pobytu nezúčastní. </w:t>
      </w:r>
      <w:r w:rsidR="00B2163C" w:rsidRPr="005840D6">
        <w:rPr>
          <w:rFonts w:ascii="Arial" w:hAnsi="Arial" w:cs="Arial"/>
        </w:rPr>
        <w:t xml:space="preserve">Podmínky storna ozdravných pobytů </w:t>
      </w:r>
      <w:r w:rsidR="00F42A21" w:rsidRPr="005840D6">
        <w:rPr>
          <w:rFonts w:ascii="Arial" w:hAnsi="Arial" w:cs="Arial"/>
        </w:rPr>
        <w:t xml:space="preserve">nesmí být </w:t>
      </w:r>
      <w:r w:rsidR="00B2163C" w:rsidRPr="005840D6">
        <w:rPr>
          <w:rFonts w:ascii="Arial" w:hAnsi="Arial" w:cs="Arial"/>
        </w:rPr>
        <w:t>přísnější než tyto:</w:t>
      </w:r>
    </w:p>
    <w:p w:rsidR="00B2163C" w:rsidRPr="00213DCF" w:rsidRDefault="00B2163C" w:rsidP="00973978">
      <w:pPr>
        <w:numPr>
          <w:ilvl w:val="0"/>
          <w:numId w:val="5"/>
        </w:numPr>
        <w:autoSpaceDE w:val="0"/>
        <w:autoSpaceDN w:val="0"/>
        <w:adjustRightInd w:val="0"/>
        <w:spacing w:after="120"/>
        <w:ind w:hanging="357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10 % z úhrady příspěvku zákonných zástupců za pobyt (min. 500,- Kč) při odhlášení dítěte od 40 a více pracovních dnů před odjezdem</w:t>
      </w:r>
      <w:r w:rsidR="00E96754">
        <w:rPr>
          <w:rFonts w:ascii="Arial" w:hAnsi="Arial" w:cs="Arial"/>
        </w:rPr>
        <w:t>,</w:t>
      </w:r>
    </w:p>
    <w:p w:rsidR="00B2163C" w:rsidRPr="00213DCF" w:rsidRDefault="00B2163C" w:rsidP="00973978">
      <w:pPr>
        <w:numPr>
          <w:ilvl w:val="0"/>
          <w:numId w:val="5"/>
        </w:numPr>
        <w:autoSpaceDE w:val="0"/>
        <w:autoSpaceDN w:val="0"/>
        <w:adjustRightInd w:val="0"/>
        <w:spacing w:after="120"/>
        <w:ind w:hanging="357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25 % z úhrady příspěvku zákonných zástupců za pobyt při odhlášení dítěte od 39 do 30 pracovních dnů před odjezdem</w:t>
      </w:r>
      <w:r w:rsidR="00E96754">
        <w:rPr>
          <w:rFonts w:ascii="Arial" w:hAnsi="Arial" w:cs="Arial"/>
        </w:rPr>
        <w:t>,</w:t>
      </w:r>
    </w:p>
    <w:p w:rsidR="00B2163C" w:rsidRPr="00213DCF" w:rsidRDefault="00B2163C" w:rsidP="00973978">
      <w:pPr>
        <w:numPr>
          <w:ilvl w:val="0"/>
          <w:numId w:val="5"/>
        </w:numPr>
        <w:autoSpaceDE w:val="0"/>
        <w:autoSpaceDN w:val="0"/>
        <w:adjustRightInd w:val="0"/>
        <w:spacing w:after="120"/>
        <w:ind w:hanging="357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50 % z úhrady příspěvku zákonných zástupců za pobyt při odhlášení dítěte od 29 do 20 pracovních dnů před odjezdem</w:t>
      </w:r>
      <w:r w:rsidR="00E96754">
        <w:rPr>
          <w:rFonts w:ascii="Arial" w:hAnsi="Arial" w:cs="Arial"/>
        </w:rPr>
        <w:t>,</w:t>
      </w:r>
    </w:p>
    <w:p w:rsidR="00B2163C" w:rsidRPr="00213DCF" w:rsidRDefault="00B2163C" w:rsidP="00973978">
      <w:pPr>
        <w:numPr>
          <w:ilvl w:val="0"/>
          <w:numId w:val="5"/>
        </w:numPr>
        <w:autoSpaceDE w:val="0"/>
        <w:autoSpaceDN w:val="0"/>
        <w:adjustRightInd w:val="0"/>
        <w:spacing w:after="120"/>
        <w:ind w:hanging="357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75 % z úhrady příspěvku zákonných zástupců za pobyt při odhlášení dítěte od 19 do 10 pracovních dnů před odjezdem</w:t>
      </w:r>
      <w:r w:rsidR="00E96754">
        <w:rPr>
          <w:rFonts w:ascii="Arial" w:hAnsi="Arial" w:cs="Arial"/>
        </w:rPr>
        <w:t>,</w:t>
      </w:r>
    </w:p>
    <w:p w:rsidR="00B2163C" w:rsidRPr="00213DCF" w:rsidRDefault="00B2163C" w:rsidP="00973978">
      <w:pPr>
        <w:numPr>
          <w:ilvl w:val="0"/>
          <w:numId w:val="5"/>
        </w:numPr>
        <w:autoSpaceDE w:val="0"/>
        <w:autoSpaceDN w:val="0"/>
        <w:adjustRightInd w:val="0"/>
        <w:spacing w:after="120"/>
        <w:ind w:hanging="357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80 % z úhrady příspěvku zákonných zástupců za pobyt při odhlášení dítěte od 9 do 3 pracovních dnů před odjezdem</w:t>
      </w:r>
      <w:r w:rsidR="00E96754">
        <w:rPr>
          <w:rFonts w:ascii="Arial" w:hAnsi="Arial" w:cs="Arial"/>
        </w:rPr>
        <w:t>,</w:t>
      </w:r>
    </w:p>
    <w:p w:rsidR="00B2163C" w:rsidRPr="00213DCF" w:rsidRDefault="00B2163C" w:rsidP="00973978">
      <w:pPr>
        <w:numPr>
          <w:ilvl w:val="0"/>
          <w:numId w:val="5"/>
        </w:numPr>
        <w:autoSpaceDE w:val="0"/>
        <w:autoSpaceDN w:val="0"/>
        <w:adjustRightInd w:val="0"/>
        <w:spacing w:after="120"/>
        <w:ind w:hanging="357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100 % z úhrady příspěvku zákonných zástupců za pobyt při odhlášení dítěte v době kratší než dva pracovní dny před odjezdem, to však neplatí, pokud zákonný zástupce dítě odhlásí z důvodu nemoci, kterou nejpozději v době kratší než dva pracovní dny před odjezdem prokáže.</w:t>
      </w:r>
      <w:bookmarkStart w:id="0" w:name="_GoBack"/>
      <w:bookmarkEnd w:id="0"/>
    </w:p>
    <w:p w:rsidR="00C263C8" w:rsidRPr="004D41C2" w:rsidRDefault="00C263C8" w:rsidP="00973978">
      <w:pPr>
        <w:numPr>
          <w:ilvl w:val="0"/>
          <w:numId w:val="4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4D41C2">
        <w:rPr>
          <w:rFonts w:ascii="Arial" w:hAnsi="Arial" w:cs="Arial"/>
        </w:rPr>
        <w:lastRenderedPageBreak/>
        <w:t xml:space="preserve">Pokud bude ozdravný pobyt zrušen ze zvlášť </w:t>
      </w:r>
      <w:r w:rsidR="0073633D" w:rsidRPr="004D41C2">
        <w:rPr>
          <w:rFonts w:ascii="Arial" w:hAnsi="Arial" w:cs="Arial"/>
        </w:rPr>
        <w:t>zřetele hodných</w:t>
      </w:r>
      <w:r w:rsidRPr="004D41C2">
        <w:rPr>
          <w:rFonts w:ascii="Arial" w:hAnsi="Arial" w:cs="Arial"/>
        </w:rPr>
        <w:t xml:space="preserve"> a průkazných zdravotních důvodů dítěte, které OZP prověří cílenou revizí ve zdravotnickém zařízení, stornovací podmínky vůči zákonnému zástupci dítěte CK neuplat</w:t>
      </w:r>
      <w:r w:rsidR="0063367E">
        <w:rPr>
          <w:rFonts w:ascii="Arial" w:hAnsi="Arial" w:cs="Arial"/>
        </w:rPr>
        <w:t>n</w:t>
      </w:r>
      <w:r w:rsidRPr="004D41C2">
        <w:rPr>
          <w:rFonts w:ascii="Arial" w:hAnsi="Arial" w:cs="Arial"/>
        </w:rPr>
        <w:t>í.</w:t>
      </w:r>
    </w:p>
    <w:p w:rsidR="00C263C8" w:rsidRPr="004D41C2" w:rsidRDefault="00C263C8" w:rsidP="00973978">
      <w:pPr>
        <w:numPr>
          <w:ilvl w:val="0"/>
          <w:numId w:val="4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4D41C2">
        <w:rPr>
          <w:rFonts w:ascii="Arial" w:hAnsi="Arial" w:cs="Arial"/>
        </w:rPr>
        <w:t xml:space="preserve">OZP postupně zkontroluje v účetním systému, zda byly uhrazeny finanční příspěvky zákonných zástupců všech účastníků ozdravného pobytu. </w:t>
      </w:r>
    </w:p>
    <w:p w:rsidR="00A0144C" w:rsidRPr="00680CC0" w:rsidRDefault="00A0144C" w:rsidP="00973978">
      <w:pPr>
        <w:numPr>
          <w:ilvl w:val="0"/>
          <w:numId w:val="4"/>
        </w:numPr>
        <w:tabs>
          <w:tab w:val="left" w:pos="0"/>
          <w:tab w:val="left" w:pos="426"/>
          <w:tab w:val="left" w:pos="2694"/>
        </w:tabs>
        <w:spacing w:after="120"/>
        <w:jc w:val="both"/>
        <w:rPr>
          <w:rFonts w:ascii="Arial" w:hAnsi="Arial" w:cs="Arial"/>
        </w:rPr>
      </w:pPr>
      <w:r w:rsidRPr="00680CC0">
        <w:rPr>
          <w:rFonts w:ascii="Arial" w:hAnsi="Arial" w:cs="Arial"/>
        </w:rPr>
        <w:t>Nejpozději do 30. 4. kalendářního roku, ve kterém se ozdravný pobyt pořádá, je CK povinna doručit OZP seznam zdravotnického a pedagogického personálu, který bude obsahovat jméno a příjmení, titul, rodné číslo, adresu, telefonické spojení, termín turnusu, u lékařů odbornost, u oddílových vedoucích profesní zařazení. Všichni účastníci musí být oprávněni k výkonu dané činnosti (lékař, zdravotní sestry, vedoucí oddílů). Součástí seznamu budou rovněž jména dvou náhradníků na pedagogický dozor a jednoho náhradníka na lékaře</w:t>
      </w:r>
      <w:r w:rsidR="00123CA4">
        <w:rPr>
          <w:rFonts w:ascii="Arial" w:hAnsi="Arial" w:cs="Arial"/>
        </w:rPr>
        <w:t xml:space="preserve"> a podepsané prohlášení lékařů ve znění</w:t>
      </w:r>
      <w:r w:rsidRPr="00680CC0">
        <w:rPr>
          <w:rFonts w:ascii="Arial" w:hAnsi="Arial" w:cs="Arial"/>
        </w:rPr>
        <w:t>:</w:t>
      </w:r>
    </w:p>
    <w:p w:rsidR="00A0144C" w:rsidRPr="00213DCF" w:rsidRDefault="00A0144C" w:rsidP="004A604A">
      <w:pPr>
        <w:pStyle w:val="Zkladntext"/>
        <w:tabs>
          <w:tab w:val="left" w:pos="0"/>
          <w:tab w:val="left" w:pos="426"/>
        </w:tabs>
        <w:spacing w:after="120"/>
        <w:ind w:left="360"/>
        <w:rPr>
          <w:rFonts w:ascii="Arial" w:hAnsi="Arial" w:cs="Arial"/>
        </w:rPr>
      </w:pPr>
      <w:r w:rsidRPr="00213DCF">
        <w:rPr>
          <w:rFonts w:ascii="Arial" w:hAnsi="Arial" w:cs="Arial"/>
        </w:rPr>
        <w:tab/>
        <w:t>„Lékař stvrzuje svým podpisem způsobilost k zajišťování zdravotní péče o chronicky nemocné děti v rámci léčebného pobytu, včetně řešení urgentních stavů (nezbytnou podmínkou je praktická znalost kardiopulmonální resuscitace a schopnost sutury drobných ran).“</w:t>
      </w:r>
    </w:p>
    <w:p w:rsidR="00C263C8" w:rsidRPr="00044413" w:rsidRDefault="00044413" w:rsidP="00973978">
      <w:pPr>
        <w:numPr>
          <w:ilvl w:val="0"/>
          <w:numId w:val="4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044413">
        <w:rPr>
          <w:rFonts w:ascii="Arial" w:hAnsi="Arial" w:cs="Arial"/>
        </w:rPr>
        <w:t xml:space="preserve">CK zajistí, aby nejpozději </w:t>
      </w:r>
      <w:r w:rsidR="00F56B8B">
        <w:rPr>
          <w:rFonts w:ascii="Arial" w:hAnsi="Arial" w:cs="Arial"/>
        </w:rPr>
        <w:t>30</w:t>
      </w:r>
      <w:r w:rsidR="00F56B8B" w:rsidRPr="00044413">
        <w:rPr>
          <w:rFonts w:ascii="Arial" w:hAnsi="Arial" w:cs="Arial"/>
        </w:rPr>
        <w:t xml:space="preserve"> </w:t>
      </w:r>
      <w:r w:rsidRPr="00044413">
        <w:rPr>
          <w:rFonts w:ascii="Arial" w:hAnsi="Arial" w:cs="Arial"/>
        </w:rPr>
        <w:t xml:space="preserve">dnů před odjezdem každého turnusu na ozdravný pobyt byly doprovodným lékařům předány lékařské návrhy zařazených dětí ke kontrole, schválení a vypracování zprávy o kontrole těchto návrhů. </w:t>
      </w:r>
      <w:r w:rsidR="00C263C8" w:rsidRPr="00044413">
        <w:rPr>
          <w:rFonts w:ascii="Arial" w:hAnsi="Arial" w:cs="Arial"/>
        </w:rPr>
        <w:t xml:space="preserve">Doprovázející lékař návrhy zkontroluje a vyhotoví stanovisko k danému turnusu. Bez této lékařem provedené kontroly </w:t>
      </w:r>
      <w:r w:rsidR="001A66F2">
        <w:rPr>
          <w:rFonts w:ascii="Arial" w:hAnsi="Arial" w:cs="Arial"/>
        </w:rPr>
        <w:t xml:space="preserve">se </w:t>
      </w:r>
      <w:r w:rsidR="00C263C8" w:rsidRPr="00044413">
        <w:rPr>
          <w:rFonts w:ascii="Arial" w:hAnsi="Arial" w:cs="Arial"/>
        </w:rPr>
        <w:t xml:space="preserve">děti </w:t>
      </w:r>
      <w:r w:rsidR="001A66F2">
        <w:rPr>
          <w:rFonts w:ascii="Arial" w:hAnsi="Arial" w:cs="Arial"/>
        </w:rPr>
        <w:t xml:space="preserve">nemohou účastnit </w:t>
      </w:r>
      <w:r w:rsidR="00C263C8" w:rsidRPr="00044413">
        <w:rPr>
          <w:rFonts w:ascii="Arial" w:hAnsi="Arial" w:cs="Arial"/>
        </w:rPr>
        <w:t>ozdravn</w:t>
      </w:r>
      <w:r w:rsidR="001A66F2">
        <w:rPr>
          <w:rFonts w:ascii="Arial" w:hAnsi="Arial" w:cs="Arial"/>
        </w:rPr>
        <w:t>ého</w:t>
      </w:r>
      <w:r w:rsidR="00C263C8" w:rsidRPr="00044413">
        <w:rPr>
          <w:rFonts w:ascii="Arial" w:hAnsi="Arial" w:cs="Arial"/>
        </w:rPr>
        <w:t xml:space="preserve"> pobyt</w:t>
      </w:r>
      <w:r w:rsidR="001A66F2">
        <w:rPr>
          <w:rFonts w:ascii="Arial" w:hAnsi="Arial" w:cs="Arial"/>
        </w:rPr>
        <w:t>u</w:t>
      </w:r>
      <w:r w:rsidR="00C263C8" w:rsidRPr="00044413">
        <w:rPr>
          <w:rFonts w:ascii="Arial" w:hAnsi="Arial" w:cs="Arial"/>
        </w:rPr>
        <w:t xml:space="preserve">. </w:t>
      </w:r>
      <w:r w:rsidR="00EB5E65">
        <w:rPr>
          <w:rFonts w:ascii="Arial" w:hAnsi="Arial" w:cs="Arial"/>
        </w:rPr>
        <w:t>CK je povinna n</w:t>
      </w:r>
      <w:r w:rsidR="00C263C8" w:rsidRPr="00044413">
        <w:rPr>
          <w:rFonts w:ascii="Arial" w:hAnsi="Arial" w:cs="Arial"/>
        </w:rPr>
        <w:t xml:space="preserve">ejpozději </w:t>
      </w:r>
      <w:r w:rsidR="00F56B8B">
        <w:rPr>
          <w:rFonts w:ascii="Arial" w:hAnsi="Arial" w:cs="Arial"/>
        </w:rPr>
        <w:t>14</w:t>
      </w:r>
      <w:r w:rsidR="00F56B8B" w:rsidRPr="00044413">
        <w:rPr>
          <w:rFonts w:ascii="Arial" w:hAnsi="Arial" w:cs="Arial"/>
        </w:rPr>
        <w:t xml:space="preserve"> </w:t>
      </w:r>
      <w:r w:rsidR="00C263C8" w:rsidRPr="00044413">
        <w:rPr>
          <w:rFonts w:ascii="Arial" w:hAnsi="Arial" w:cs="Arial"/>
        </w:rPr>
        <w:t>dn</w:t>
      </w:r>
      <w:r w:rsidR="00F56B8B">
        <w:rPr>
          <w:rFonts w:ascii="Arial" w:hAnsi="Arial" w:cs="Arial"/>
        </w:rPr>
        <w:t>ů</w:t>
      </w:r>
      <w:r w:rsidR="00C263C8" w:rsidRPr="00044413">
        <w:rPr>
          <w:rFonts w:ascii="Arial" w:hAnsi="Arial" w:cs="Arial"/>
        </w:rPr>
        <w:t xml:space="preserve"> před odjezdem každého turnusu </w:t>
      </w:r>
      <w:r w:rsidR="00EB5E65">
        <w:rPr>
          <w:rFonts w:ascii="Arial" w:hAnsi="Arial" w:cs="Arial"/>
        </w:rPr>
        <w:t xml:space="preserve">doručit </w:t>
      </w:r>
      <w:r w:rsidR="00B242DB" w:rsidRPr="00044413">
        <w:rPr>
          <w:rFonts w:ascii="Arial" w:hAnsi="Arial" w:cs="Arial"/>
        </w:rPr>
        <w:t>OZP</w:t>
      </w:r>
      <w:r w:rsidR="00B242DB">
        <w:rPr>
          <w:rFonts w:ascii="Arial" w:hAnsi="Arial" w:cs="Arial"/>
        </w:rPr>
        <w:t xml:space="preserve"> </w:t>
      </w:r>
      <w:r w:rsidR="00EB5E65">
        <w:rPr>
          <w:rFonts w:ascii="Arial" w:hAnsi="Arial" w:cs="Arial"/>
        </w:rPr>
        <w:t xml:space="preserve">kopii </w:t>
      </w:r>
      <w:r w:rsidR="00C263C8" w:rsidRPr="00044413">
        <w:rPr>
          <w:rFonts w:ascii="Arial" w:hAnsi="Arial" w:cs="Arial"/>
        </w:rPr>
        <w:t>to</w:t>
      </w:r>
      <w:r w:rsidR="00252495">
        <w:rPr>
          <w:rFonts w:ascii="Arial" w:hAnsi="Arial" w:cs="Arial"/>
        </w:rPr>
        <w:t>ho</w:t>
      </w:r>
      <w:r w:rsidR="00C263C8" w:rsidRPr="00044413">
        <w:rPr>
          <w:rFonts w:ascii="Arial" w:hAnsi="Arial" w:cs="Arial"/>
        </w:rPr>
        <w:t>to stanovisk</w:t>
      </w:r>
      <w:r w:rsidR="00EB5E65">
        <w:rPr>
          <w:rFonts w:ascii="Arial" w:hAnsi="Arial" w:cs="Arial"/>
        </w:rPr>
        <w:t>a</w:t>
      </w:r>
      <w:r w:rsidR="00C263C8" w:rsidRPr="00044413">
        <w:rPr>
          <w:rFonts w:ascii="Arial" w:hAnsi="Arial" w:cs="Arial"/>
        </w:rPr>
        <w:t xml:space="preserve"> lékaře. </w:t>
      </w:r>
    </w:p>
    <w:p w:rsidR="00594AAC" w:rsidRPr="00594AAC" w:rsidRDefault="002E240E" w:rsidP="00973978">
      <w:pPr>
        <w:numPr>
          <w:ilvl w:val="0"/>
          <w:numId w:val="4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6D26E7">
        <w:rPr>
          <w:rFonts w:ascii="Arial" w:hAnsi="Arial" w:cs="Arial"/>
        </w:rPr>
        <w:t xml:space="preserve"> Veškerou odpovědnost za účastníky ozdravných pobytů</w:t>
      </w:r>
      <w:r w:rsidR="00446AE1" w:rsidRPr="006D26E7">
        <w:rPr>
          <w:rFonts w:ascii="Arial" w:hAnsi="Arial" w:cs="Arial"/>
        </w:rPr>
        <w:t>,</w:t>
      </w:r>
      <w:r w:rsidRPr="006D26E7">
        <w:rPr>
          <w:rFonts w:ascii="Arial" w:hAnsi="Arial" w:cs="Arial"/>
        </w:rPr>
        <w:t xml:space="preserve"> včetně odjezdu účastníků</w:t>
      </w:r>
      <w:r w:rsidRPr="00973978">
        <w:rPr>
          <w:rFonts w:ascii="Arial" w:hAnsi="Arial" w:cs="Arial"/>
        </w:rPr>
        <w:t xml:space="preserve"> na ozdravný pobyt a příjezdu účastníků z ozdravného pobytu</w:t>
      </w:r>
      <w:r w:rsidR="00446AE1" w:rsidRPr="00973978">
        <w:rPr>
          <w:rFonts w:ascii="Arial" w:hAnsi="Arial" w:cs="Arial"/>
        </w:rPr>
        <w:t>,</w:t>
      </w:r>
      <w:r w:rsidRPr="00973978">
        <w:rPr>
          <w:rFonts w:ascii="Arial" w:hAnsi="Arial" w:cs="Arial"/>
        </w:rPr>
        <w:t xml:space="preserve"> a jejich </w:t>
      </w:r>
      <w:r w:rsidR="00446AE1" w:rsidRPr="00973978">
        <w:rPr>
          <w:rFonts w:ascii="Arial" w:hAnsi="Arial" w:cs="Arial"/>
        </w:rPr>
        <w:t xml:space="preserve">převzetí od rodičů a předání </w:t>
      </w:r>
      <w:r w:rsidRPr="00973978">
        <w:rPr>
          <w:rFonts w:ascii="Arial" w:hAnsi="Arial" w:cs="Arial"/>
        </w:rPr>
        <w:t xml:space="preserve">rodičům má CK. CK je zároveň povinna umožnit přítomnost pracovníka OZP na odjezdových </w:t>
      </w:r>
      <w:r w:rsidR="00446AE1" w:rsidRPr="00973978">
        <w:rPr>
          <w:rFonts w:ascii="Arial" w:hAnsi="Arial" w:cs="Arial"/>
        </w:rPr>
        <w:t>a</w:t>
      </w:r>
      <w:r w:rsidRPr="00973978">
        <w:rPr>
          <w:rFonts w:ascii="Arial" w:hAnsi="Arial" w:cs="Arial"/>
        </w:rPr>
        <w:t xml:space="preserve"> příjezdových místech v daných termínech odjezdu a příjezdu. CK je povinna oznámit OZP ko</w:t>
      </w:r>
      <w:r w:rsidR="002C4CD9" w:rsidRPr="00973978">
        <w:rPr>
          <w:rFonts w:ascii="Arial" w:hAnsi="Arial" w:cs="Arial"/>
        </w:rPr>
        <w:t xml:space="preserve">ntaktní osobu / osoby </w:t>
      </w:r>
      <w:r w:rsidRPr="00973978">
        <w:rPr>
          <w:rFonts w:ascii="Arial" w:hAnsi="Arial" w:cs="Arial"/>
        </w:rPr>
        <w:t xml:space="preserve">pro organizaci cesty jednotlivých turnusů včetně emailového a tel. </w:t>
      </w:r>
      <w:r w:rsidRPr="00A962EF">
        <w:rPr>
          <w:rFonts w:ascii="Arial" w:hAnsi="Arial" w:cs="Arial"/>
        </w:rPr>
        <w:t>kontaktu</w:t>
      </w:r>
      <w:r w:rsidRPr="00594AAC">
        <w:rPr>
          <w:rFonts w:ascii="Arial" w:hAnsi="Arial" w:cs="Arial"/>
        </w:rPr>
        <w:t xml:space="preserve">, a to </w:t>
      </w:r>
      <w:r w:rsidR="000A5397" w:rsidRPr="00594AAC">
        <w:rPr>
          <w:rFonts w:ascii="Arial" w:hAnsi="Arial" w:cs="Arial"/>
        </w:rPr>
        <w:t xml:space="preserve">nejpozději </w:t>
      </w:r>
      <w:r w:rsidRPr="00594AAC">
        <w:rPr>
          <w:rFonts w:ascii="Arial" w:hAnsi="Arial" w:cs="Arial"/>
        </w:rPr>
        <w:t>5 dnů před daným termínem příjezdu a odjezdu.</w:t>
      </w:r>
      <w:r w:rsidR="00DA21A3" w:rsidRPr="00594AAC">
        <w:rPr>
          <w:rFonts w:ascii="Arial" w:hAnsi="Arial" w:cs="Arial"/>
        </w:rPr>
        <w:t xml:space="preserve"> </w:t>
      </w:r>
      <w:r w:rsidR="00CE5BB5">
        <w:rPr>
          <w:rFonts w:ascii="Arial" w:hAnsi="Arial" w:cs="Arial"/>
        </w:rPr>
        <w:t>CK výslovně souhlasí</w:t>
      </w:r>
      <w:r w:rsidR="0000694D">
        <w:rPr>
          <w:rFonts w:ascii="Arial" w:hAnsi="Arial" w:cs="Arial"/>
        </w:rPr>
        <w:t xml:space="preserve"> s tím</w:t>
      </w:r>
      <w:r w:rsidR="00CE5BB5">
        <w:rPr>
          <w:rFonts w:ascii="Arial" w:hAnsi="Arial" w:cs="Arial"/>
        </w:rPr>
        <w:t xml:space="preserve">, že emailový a telefonický kontakt </w:t>
      </w:r>
      <w:r w:rsidR="0000694D">
        <w:rPr>
          <w:rFonts w:ascii="Arial" w:hAnsi="Arial" w:cs="Arial"/>
        </w:rPr>
        <w:t xml:space="preserve">na kontaktní osobu / osoby </w:t>
      </w:r>
      <w:r w:rsidR="00CE5BB5">
        <w:rPr>
          <w:rFonts w:ascii="Arial" w:hAnsi="Arial" w:cs="Arial"/>
        </w:rPr>
        <w:t xml:space="preserve">bude po </w:t>
      </w:r>
      <w:r w:rsidR="0000694D">
        <w:rPr>
          <w:rFonts w:ascii="Arial" w:hAnsi="Arial" w:cs="Arial"/>
        </w:rPr>
        <w:t xml:space="preserve">celou </w:t>
      </w:r>
      <w:r w:rsidR="00CE5BB5">
        <w:rPr>
          <w:rFonts w:ascii="Arial" w:hAnsi="Arial" w:cs="Arial"/>
        </w:rPr>
        <w:t xml:space="preserve">dobu </w:t>
      </w:r>
      <w:r w:rsidR="00617C9A">
        <w:rPr>
          <w:rFonts w:ascii="Arial" w:hAnsi="Arial" w:cs="Arial"/>
        </w:rPr>
        <w:t>trvání</w:t>
      </w:r>
      <w:r w:rsidR="00CA2115">
        <w:rPr>
          <w:rFonts w:ascii="Arial" w:hAnsi="Arial" w:cs="Arial"/>
        </w:rPr>
        <w:t xml:space="preserve"> </w:t>
      </w:r>
      <w:r w:rsidR="00E6697B">
        <w:rPr>
          <w:rFonts w:ascii="Arial" w:hAnsi="Arial" w:cs="Arial"/>
        </w:rPr>
        <w:t xml:space="preserve">ozdravných pobytů v daném roce </w:t>
      </w:r>
      <w:r w:rsidR="00CE5BB5">
        <w:rPr>
          <w:rFonts w:ascii="Arial" w:hAnsi="Arial" w:cs="Arial"/>
        </w:rPr>
        <w:t>zveřejněn na webových stránkách OZP</w:t>
      </w:r>
      <w:r w:rsidR="0000694D">
        <w:rPr>
          <w:rFonts w:ascii="Arial" w:hAnsi="Arial" w:cs="Arial"/>
        </w:rPr>
        <w:t>:</w:t>
      </w:r>
      <w:r w:rsidR="00CE5BB5">
        <w:rPr>
          <w:rFonts w:ascii="Arial" w:hAnsi="Arial" w:cs="Arial"/>
        </w:rPr>
        <w:t xml:space="preserve"> www.ozp.cz.</w:t>
      </w:r>
    </w:p>
    <w:p w:rsidR="008F40B4" w:rsidRDefault="008F40B4" w:rsidP="00973978">
      <w:pPr>
        <w:numPr>
          <w:ilvl w:val="0"/>
          <w:numId w:val="4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B0BFD">
        <w:rPr>
          <w:rFonts w:ascii="Arial" w:hAnsi="Arial" w:cs="Arial"/>
        </w:rPr>
        <w:t> </w:t>
      </w:r>
      <w:r>
        <w:rPr>
          <w:rFonts w:ascii="Arial" w:hAnsi="Arial" w:cs="Arial"/>
        </w:rPr>
        <w:t>případě</w:t>
      </w:r>
      <w:r w:rsidR="007B0BFD">
        <w:rPr>
          <w:rFonts w:ascii="Arial" w:hAnsi="Arial" w:cs="Arial"/>
        </w:rPr>
        <w:t xml:space="preserve">, že OZP pro ozdravné pobyty v příslušném kalendářním roce předá CK méně než </w:t>
      </w:r>
      <w:r w:rsidR="00336D2A">
        <w:rPr>
          <w:rFonts w:ascii="Arial" w:hAnsi="Arial" w:cs="Arial"/>
        </w:rPr>
        <w:t xml:space="preserve">250 </w:t>
      </w:r>
      <w:r w:rsidR="007B0BFD">
        <w:rPr>
          <w:rFonts w:ascii="Arial" w:hAnsi="Arial" w:cs="Arial"/>
        </w:rPr>
        <w:t xml:space="preserve">vybraných přihlášek k ozdravným pobytům, bude </w:t>
      </w:r>
      <w:r>
        <w:rPr>
          <w:rFonts w:ascii="Arial" w:hAnsi="Arial" w:cs="Arial"/>
        </w:rPr>
        <w:t xml:space="preserve">OZP povinna uhradit </w:t>
      </w:r>
      <w:r w:rsidR="007A1501">
        <w:rPr>
          <w:rFonts w:ascii="Arial" w:hAnsi="Arial" w:cs="Arial"/>
        </w:rPr>
        <w:t xml:space="preserve">CK </w:t>
      </w:r>
      <w:r w:rsidR="007B0BFD">
        <w:rPr>
          <w:rFonts w:ascii="Arial" w:hAnsi="Arial" w:cs="Arial"/>
        </w:rPr>
        <w:t xml:space="preserve">částku </w:t>
      </w:r>
      <w:r w:rsidR="007A1501">
        <w:rPr>
          <w:rFonts w:ascii="Arial" w:hAnsi="Arial" w:cs="Arial"/>
        </w:rPr>
        <w:t xml:space="preserve">v Kč </w:t>
      </w:r>
      <w:r w:rsidR="007B0BFD">
        <w:rPr>
          <w:rFonts w:ascii="Arial" w:hAnsi="Arial" w:cs="Arial"/>
        </w:rPr>
        <w:t xml:space="preserve">odpovídající počtu nepředaných přihlášek do </w:t>
      </w:r>
      <w:r w:rsidR="007A1501">
        <w:rPr>
          <w:rFonts w:ascii="Arial" w:hAnsi="Arial" w:cs="Arial"/>
        </w:rPr>
        <w:t xml:space="preserve">počtu </w:t>
      </w:r>
      <w:r w:rsidR="00336D2A">
        <w:rPr>
          <w:rFonts w:ascii="Arial" w:hAnsi="Arial" w:cs="Arial"/>
        </w:rPr>
        <w:t xml:space="preserve">250 </w:t>
      </w:r>
      <w:r w:rsidR="007B0BFD">
        <w:rPr>
          <w:rFonts w:ascii="Arial" w:hAnsi="Arial" w:cs="Arial"/>
        </w:rPr>
        <w:t xml:space="preserve">vynásobenou </w:t>
      </w:r>
      <w:r w:rsidR="007A1501">
        <w:rPr>
          <w:rFonts w:ascii="Arial" w:hAnsi="Arial" w:cs="Arial"/>
        </w:rPr>
        <w:t xml:space="preserve">částkou, která bude tvořit </w:t>
      </w:r>
      <w:r w:rsidR="007B0BFD" w:rsidRPr="00213DCF">
        <w:rPr>
          <w:rFonts w:ascii="Arial" w:hAnsi="Arial" w:cs="Arial"/>
        </w:rPr>
        <w:t>cen</w:t>
      </w:r>
      <w:r w:rsidR="007B0BFD">
        <w:rPr>
          <w:rFonts w:ascii="Arial" w:hAnsi="Arial" w:cs="Arial"/>
        </w:rPr>
        <w:t>u</w:t>
      </w:r>
      <w:r w:rsidR="007B0BFD" w:rsidRPr="00213DCF">
        <w:rPr>
          <w:rFonts w:ascii="Arial" w:hAnsi="Arial" w:cs="Arial"/>
        </w:rPr>
        <w:t xml:space="preserve"> ozdravného pobytu pro jednoho účastníka</w:t>
      </w:r>
      <w:r w:rsidR="007B0BFD">
        <w:rPr>
          <w:rFonts w:ascii="Arial" w:hAnsi="Arial" w:cs="Arial"/>
        </w:rPr>
        <w:t xml:space="preserve"> dle čl. VI. odst. 1 této smlouvy</w:t>
      </w:r>
      <w:r w:rsidR="007A1501">
        <w:rPr>
          <w:rFonts w:ascii="Arial" w:hAnsi="Arial" w:cs="Arial"/>
        </w:rPr>
        <w:t xml:space="preserve"> po odečtení příspěvku zákonných zástupců bez zohlednění jakékoli slevy z příspěvku pro pojištěnce</w:t>
      </w:r>
      <w:r w:rsidR="007B0BFD">
        <w:rPr>
          <w:rFonts w:ascii="Arial" w:hAnsi="Arial" w:cs="Arial"/>
        </w:rPr>
        <w:t xml:space="preserve">. </w:t>
      </w:r>
      <w:r w:rsidR="007B0BFD" w:rsidRPr="00213DCF">
        <w:rPr>
          <w:rFonts w:ascii="Arial" w:hAnsi="Arial" w:cs="Arial"/>
        </w:rPr>
        <w:t xml:space="preserve"> </w:t>
      </w:r>
    </w:p>
    <w:p w:rsidR="00B4337F" w:rsidRPr="00E017B8" w:rsidRDefault="00BD2AC3" w:rsidP="00973978">
      <w:pPr>
        <w:numPr>
          <w:ilvl w:val="0"/>
          <w:numId w:val="4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E017B8">
        <w:rPr>
          <w:rFonts w:ascii="Arial" w:hAnsi="Arial" w:cs="Arial"/>
        </w:rPr>
        <w:t>Výše uvedený odst. 11 tohoto článku se neuplatní v případě nepředvídatelné události či vyšší moci</w:t>
      </w:r>
      <w:r w:rsidR="00C22A52" w:rsidRPr="00E017B8">
        <w:rPr>
          <w:rFonts w:ascii="Arial" w:hAnsi="Arial" w:cs="Arial"/>
        </w:rPr>
        <w:t xml:space="preserve"> (např. pandemie, epidemie a veškerá související opatření)</w:t>
      </w:r>
      <w:r w:rsidRPr="00E017B8">
        <w:rPr>
          <w:rFonts w:ascii="Arial" w:hAnsi="Arial" w:cs="Arial"/>
        </w:rPr>
        <w:t xml:space="preserve">. V tomto případě tedy OZP není povinna předat CK žádný minimální počet přihlášek a </w:t>
      </w:r>
      <w:r w:rsidR="004A099E" w:rsidRPr="00E017B8">
        <w:rPr>
          <w:rFonts w:ascii="Arial" w:hAnsi="Arial" w:cs="Arial"/>
        </w:rPr>
        <w:t xml:space="preserve">současně </w:t>
      </w:r>
      <w:r w:rsidR="00EF1A87" w:rsidRPr="00E017B8">
        <w:rPr>
          <w:rFonts w:ascii="Arial" w:hAnsi="Arial" w:cs="Arial"/>
        </w:rPr>
        <w:t xml:space="preserve">se povinnost OZP hradit CK částku uvedenou v předcházejícím </w:t>
      </w:r>
      <w:r w:rsidR="001A4351" w:rsidRPr="00E017B8">
        <w:rPr>
          <w:rFonts w:ascii="Arial" w:hAnsi="Arial" w:cs="Arial"/>
        </w:rPr>
        <w:t>odst.</w:t>
      </w:r>
      <w:r w:rsidR="00EF1A87" w:rsidRPr="00E017B8">
        <w:rPr>
          <w:rFonts w:ascii="Arial" w:hAnsi="Arial" w:cs="Arial"/>
        </w:rPr>
        <w:t xml:space="preserve"> </w:t>
      </w:r>
      <w:r w:rsidR="00C22A52" w:rsidRPr="00E017B8">
        <w:rPr>
          <w:rFonts w:ascii="Arial" w:hAnsi="Arial" w:cs="Arial"/>
        </w:rPr>
        <w:t xml:space="preserve">11. </w:t>
      </w:r>
      <w:r w:rsidR="00EF1A87" w:rsidRPr="00E017B8">
        <w:rPr>
          <w:rFonts w:ascii="Arial" w:hAnsi="Arial" w:cs="Arial"/>
        </w:rPr>
        <w:t xml:space="preserve">tohoto článku zcela a bez náhrady ruší. </w:t>
      </w:r>
      <w:r w:rsidR="004A099E" w:rsidRPr="00E017B8">
        <w:rPr>
          <w:rFonts w:ascii="Arial" w:hAnsi="Arial" w:cs="Arial"/>
        </w:rPr>
        <w:t xml:space="preserve">V tomto </w:t>
      </w:r>
      <w:r w:rsidR="00EF1A87" w:rsidRPr="00E017B8">
        <w:rPr>
          <w:rFonts w:ascii="Arial" w:hAnsi="Arial" w:cs="Arial"/>
        </w:rPr>
        <w:t>případě se</w:t>
      </w:r>
      <w:r w:rsidR="00B4337F" w:rsidRPr="00E017B8">
        <w:rPr>
          <w:rFonts w:ascii="Arial" w:hAnsi="Arial" w:cs="Arial"/>
        </w:rPr>
        <w:t xml:space="preserve"> </w:t>
      </w:r>
      <w:r w:rsidR="00EF1A87" w:rsidRPr="00E017B8">
        <w:rPr>
          <w:rFonts w:ascii="Arial" w:hAnsi="Arial" w:cs="Arial"/>
        </w:rPr>
        <w:t xml:space="preserve">také </w:t>
      </w:r>
      <w:r w:rsidR="00B4337F" w:rsidRPr="00E017B8">
        <w:rPr>
          <w:rFonts w:ascii="Arial" w:hAnsi="Arial" w:cs="Arial"/>
        </w:rPr>
        <w:t>ruší minimální počet ozdravných pobytů,</w:t>
      </w:r>
      <w:r w:rsidR="004A099E" w:rsidRPr="00E017B8">
        <w:rPr>
          <w:rFonts w:ascii="Arial" w:hAnsi="Arial" w:cs="Arial"/>
        </w:rPr>
        <w:t xml:space="preserve"> které je CK povinna v daném roce</w:t>
      </w:r>
      <w:r w:rsidR="00B4337F" w:rsidRPr="00E017B8">
        <w:rPr>
          <w:rFonts w:ascii="Arial" w:hAnsi="Arial" w:cs="Arial"/>
        </w:rPr>
        <w:t xml:space="preserve"> a </w:t>
      </w:r>
      <w:r w:rsidR="00C22A52" w:rsidRPr="00E017B8">
        <w:rPr>
          <w:rFonts w:ascii="Arial" w:hAnsi="Arial" w:cs="Arial"/>
        </w:rPr>
        <w:t>zároveň i za celou dobu trvání s</w:t>
      </w:r>
      <w:r w:rsidR="00B4337F" w:rsidRPr="00E017B8">
        <w:rPr>
          <w:rFonts w:ascii="Arial" w:hAnsi="Arial" w:cs="Arial"/>
        </w:rPr>
        <w:t>mlouvy</w:t>
      </w:r>
      <w:r w:rsidR="00C22A52" w:rsidRPr="00E017B8">
        <w:rPr>
          <w:rFonts w:ascii="Arial" w:hAnsi="Arial" w:cs="Arial"/>
        </w:rPr>
        <w:t xml:space="preserve"> realizovat dle čl. II odst. 1 s</w:t>
      </w:r>
      <w:r w:rsidR="00B4337F" w:rsidRPr="00E017B8">
        <w:rPr>
          <w:rFonts w:ascii="Arial" w:hAnsi="Arial" w:cs="Arial"/>
        </w:rPr>
        <w:t>mlouvy s tím, že CK je nadále povinna zajistit ozdravné pobyty pro ty přihlášené děti, jejich přihlášky od OZP obdrží.</w:t>
      </w:r>
      <w:r w:rsidR="00EF1A87" w:rsidRPr="00E017B8">
        <w:rPr>
          <w:rFonts w:ascii="Arial" w:hAnsi="Arial" w:cs="Arial"/>
        </w:rPr>
        <w:t xml:space="preserve"> </w:t>
      </w:r>
      <w:r w:rsidR="00C22A52" w:rsidRPr="00E017B8">
        <w:rPr>
          <w:rFonts w:ascii="Arial" w:hAnsi="Arial" w:cs="Arial"/>
        </w:rPr>
        <w:t xml:space="preserve">Čl. XI. smlouvy není tímto ustanovením dotčen. </w:t>
      </w:r>
    </w:p>
    <w:p w:rsidR="001E2A80" w:rsidRDefault="001E2A80" w:rsidP="00213DCF">
      <w:pPr>
        <w:tabs>
          <w:tab w:val="left" w:pos="2694"/>
        </w:tabs>
        <w:jc w:val="both"/>
        <w:rPr>
          <w:rFonts w:ascii="Arial" w:hAnsi="Arial" w:cs="Arial"/>
        </w:rPr>
      </w:pPr>
    </w:p>
    <w:p w:rsidR="001E2A80" w:rsidRPr="004A604A" w:rsidRDefault="005D5237" w:rsidP="00973978">
      <w:pPr>
        <w:pStyle w:val="Odstavecseseznamem"/>
        <w:numPr>
          <w:ilvl w:val="0"/>
          <w:numId w:val="13"/>
        </w:numPr>
        <w:tabs>
          <w:tab w:val="left" w:pos="2694"/>
        </w:tabs>
        <w:spacing w:after="120"/>
        <w:ind w:left="425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týkající se zdraví účastníků</w:t>
      </w:r>
    </w:p>
    <w:p w:rsidR="00786FAA" w:rsidRPr="00C57512" w:rsidRDefault="00786FAA" w:rsidP="00973978">
      <w:pPr>
        <w:numPr>
          <w:ilvl w:val="0"/>
          <w:numId w:val="25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</w:t>
      </w:r>
      <w:r w:rsidRPr="00C57512">
        <w:rPr>
          <w:rFonts w:ascii="Arial" w:hAnsi="Arial" w:cs="Arial"/>
        </w:rPr>
        <w:t>je povinn</w:t>
      </w:r>
      <w:r>
        <w:rPr>
          <w:rFonts w:ascii="Arial" w:hAnsi="Arial" w:cs="Arial"/>
        </w:rPr>
        <w:t>a</w:t>
      </w:r>
      <w:r w:rsidRPr="00C575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zajistit</w:t>
      </w:r>
      <w:r w:rsidRPr="00C575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pedagogický a zdravotnický dozor</w:t>
      </w:r>
      <w:r w:rsidRPr="00C57512">
        <w:rPr>
          <w:rFonts w:ascii="Arial" w:hAnsi="Arial" w:cs="Arial"/>
        </w:rPr>
        <w:t xml:space="preserve"> dle této </w:t>
      </w:r>
      <w:r w:rsidR="00DE75DA">
        <w:rPr>
          <w:rFonts w:ascii="Arial" w:hAnsi="Arial" w:cs="Arial"/>
        </w:rPr>
        <w:t>s</w:t>
      </w:r>
      <w:r w:rsidR="00DE75DA" w:rsidRPr="00C57512">
        <w:rPr>
          <w:rFonts w:ascii="Arial" w:hAnsi="Arial" w:cs="Arial"/>
        </w:rPr>
        <w:t xml:space="preserve">mlouvy </w:t>
      </w:r>
      <w:r w:rsidRPr="00C57512">
        <w:rPr>
          <w:rFonts w:ascii="Arial" w:hAnsi="Arial" w:cs="Arial"/>
        </w:rPr>
        <w:t xml:space="preserve">prostřednictvím osob, které splňují technické </w:t>
      </w:r>
      <w:r w:rsidR="006A3C0B">
        <w:rPr>
          <w:rFonts w:ascii="Arial" w:hAnsi="Arial" w:cs="Arial"/>
        </w:rPr>
        <w:t>kvalifikační předpoklady</w:t>
      </w:r>
      <w:r w:rsidRPr="00C57512">
        <w:rPr>
          <w:rFonts w:ascii="Arial" w:hAnsi="Arial" w:cs="Arial"/>
        </w:rPr>
        <w:t xml:space="preserve"> stanové v zadávací dokumentaci k předmětné veřejné zakázce</w:t>
      </w:r>
      <w:r>
        <w:rPr>
          <w:rFonts w:ascii="Arial" w:hAnsi="Arial" w:cs="Arial"/>
        </w:rPr>
        <w:t xml:space="preserve"> a dále</w:t>
      </w:r>
      <w:r w:rsidR="006A3C0B">
        <w:rPr>
          <w:rFonts w:ascii="Arial" w:hAnsi="Arial" w:cs="Arial"/>
        </w:rPr>
        <w:t xml:space="preserve"> specifikované</w:t>
      </w:r>
      <w:r>
        <w:rPr>
          <w:rFonts w:ascii="Arial" w:hAnsi="Arial" w:cs="Arial"/>
        </w:rPr>
        <w:t xml:space="preserve"> v příloze </w:t>
      </w:r>
      <w:r w:rsidR="00DE75DA">
        <w:rPr>
          <w:rFonts w:ascii="Arial" w:hAnsi="Arial" w:cs="Arial"/>
        </w:rPr>
        <w:t xml:space="preserve">č. 1 této smlouvy </w:t>
      </w:r>
      <w:r>
        <w:rPr>
          <w:rFonts w:ascii="Arial" w:hAnsi="Arial" w:cs="Arial"/>
        </w:rPr>
        <w:t>„Specifikace rozsahu služeb“</w:t>
      </w:r>
      <w:r w:rsidR="006A3C0B">
        <w:rPr>
          <w:rFonts w:ascii="Arial" w:hAnsi="Arial" w:cs="Arial"/>
        </w:rPr>
        <w:t xml:space="preserve"> </w:t>
      </w:r>
      <w:r w:rsidR="006A3C0B" w:rsidRPr="00C57512">
        <w:rPr>
          <w:rFonts w:ascii="Arial" w:hAnsi="Arial" w:cs="Arial"/>
        </w:rPr>
        <w:t>(dále jen „předpoklady“)</w:t>
      </w:r>
      <w:r w:rsidRPr="00C57512">
        <w:rPr>
          <w:rFonts w:ascii="Arial" w:hAnsi="Arial" w:cs="Arial"/>
        </w:rPr>
        <w:t xml:space="preserve">. Přestane-li kterákoliv osoba, prostřednictvím které </w:t>
      </w:r>
      <w:r>
        <w:rPr>
          <w:rFonts w:ascii="Arial" w:hAnsi="Arial" w:cs="Arial"/>
        </w:rPr>
        <w:t>CK zajišťuje</w:t>
      </w:r>
      <w:r w:rsidRPr="00C575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pedagogický a zdravotnický dozor</w:t>
      </w:r>
      <w:r w:rsidRPr="00C57512">
        <w:rPr>
          <w:rFonts w:ascii="Arial" w:hAnsi="Arial" w:cs="Arial"/>
        </w:rPr>
        <w:t xml:space="preserve">, splňovat některý z předpokladů, je </w:t>
      </w:r>
      <w:r>
        <w:rPr>
          <w:rFonts w:ascii="Arial" w:hAnsi="Arial" w:cs="Arial"/>
        </w:rPr>
        <w:t>CK povin</w:t>
      </w:r>
      <w:r w:rsidRPr="00C57512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Pr="00C57512">
        <w:rPr>
          <w:rFonts w:ascii="Arial" w:hAnsi="Arial" w:cs="Arial"/>
        </w:rPr>
        <w:t xml:space="preserve"> bezodkladně ji nahradit jinou osobou, která tyto předpoklady splňuje. </w:t>
      </w:r>
    </w:p>
    <w:p w:rsidR="00786FAA" w:rsidRDefault="00786FAA" w:rsidP="00973978">
      <w:pPr>
        <w:numPr>
          <w:ilvl w:val="0"/>
          <w:numId w:val="25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je povinna na </w:t>
      </w:r>
      <w:r w:rsidRPr="003951A1">
        <w:rPr>
          <w:rFonts w:ascii="Arial" w:hAnsi="Arial" w:cs="Arial"/>
        </w:rPr>
        <w:t>výzvu O</w:t>
      </w:r>
      <w:r>
        <w:rPr>
          <w:rFonts w:ascii="Arial" w:hAnsi="Arial" w:cs="Arial"/>
        </w:rPr>
        <w:t>ZP</w:t>
      </w:r>
      <w:r w:rsidRPr="003951A1">
        <w:rPr>
          <w:rFonts w:ascii="Arial" w:hAnsi="Arial" w:cs="Arial"/>
        </w:rPr>
        <w:t xml:space="preserve"> předložit výpis z rejstříku trestů požadované</w:t>
      </w:r>
      <w:r>
        <w:rPr>
          <w:rFonts w:ascii="Arial" w:hAnsi="Arial" w:cs="Arial"/>
        </w:rPr>
        <w:t xml:space="preserve"> osoby</w:t>
      </w:r>
      <w:r w:rsidRPr="003951A1">
        <w:rPr>
          <w:rFonts w:ascii="Arial" w:hAnsi="Arial" w:cs="Arial"/>
        </w:rPr>
        <w:t xml:space="preserve">, případně </w:t>
      </w:r>
      <w:r>
        <w:rPr>
          <w:rFonts w:ascii="Arial" w:hAnsi="Arial" w:cs="Arial"/>
        </w:rPr>
        <w:t>předložit další dokumenty k prokázání splnění požadovaných předpokladů</w:t>
      </w:r>
      <w:r w:rsidRPr="003951A1">
        <w:rPr>
          <w:rFonts w:ascii="Arial" w:hAnsi="Arial" w:cs="Arial"/>
        </w:rPr>
        <w:t>.</w:t>
      </w:r>
    </w:p>
    <w:p w:rsidR="00786FAA" w:rsidRPr="005E2F9B" w:rsidRDefault="00786FAA" w:rsidP="00973978">
      <w:pPr>
        <w:numPr>
          <w:ilvl w:val="0"/>
          <w:numId w:val="25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="006A3C0B">
        <w:rPr>
          <w:rFonts w:ascii="Arial" w:hAnsi="Arial" w:cs="Arial"/>
          <w:bCs/>
        </w:rPr>
        <w:t>ZP</w:t>
      </w:r>
      <w:r>
        <w:rPr>
          <w:rFonts w:ascii="Arial" w:hAnsi="Arial" w:cs="Arial"/>
          <w:bCs/>
        </w:rPr>
        <w:t xml:space="preserve"> je</w:t>
      </w:r>
      <w:r w:rsidRPr="00C04E10">
        <w:rPr>
          <w:rFonts w:ascii="Arial" w:hAnsi="Arial" w:cs="Arial"/>
          <w:bCs/>
        </w:rPr>
        <w:t xml:space="preserve"> oprávněn</w:t>
      </w:r>
      <w:r w:rsidR="006A3C0B">
        <w:rPr>
          <w:rFonts w:ascii="Arial" w:hAnsi="Arial" w:cs="Arial"/>
          <w:bCs/>
        </w:rPr>
        <w:t>a</w:t>
      </w:r>
      <w:r w:rsidRPr="00C04E10">
        <w:rPr>
          <w:rFonts w:ascii="Arial" w:hAnsi="Arial" w:cs="Arial"/>
          <w:bCs/>
        </w:rPr>
        <w:t xml:space="preserve"> dle svého uvážení požadovat výměnu kterékoli </w:t>
      </w:r>
      <w:r>
        <w:rPr>
          <w:rFonts w:ascii="Arial" w:hAnsi="Arial" w:cs="Arial"/>
          <w:bCs/>
        </w:rPr>
        <w:t xml:space="preserve">osoby, prostřednictvím které </w:t>
      </w:r>
      <w:r w:rsidR="006A3C0B">
        <w:rPr>
          <w:rFonts w:ascii="Arial" w:hAnsi="Arial" w:cs="Arial"/>
          <w:bCs/>
        </w:rPr>
        <w:t>CK</w:t>
      </w:r>
      <w:r>
        <w:rPr>
          <w:rFonts w:ascii="Arial" w:hAnsi="Arial" w:cs="Arial"/>
          <w:bCs/>
        </w:rPr>
        <w:t xml:space="preserve"> </w:t>
      </w:r>
      <w:r w:rsidR="00C0178E" w:rsidRPr="00280E3B">
        <w:rPr>
          <w:rFonts w:ascii="Arial" w:hAnsi="Arial" w:cs="Arial"/>
        </w:rPr>
        <w:t>zajišť</w:t>
      </w:r>
      <w:r w:rsidR="00C0178E">
        <w:rPr>
          <w:rFonts w:ascii="Arial" w:hAnsi="Arial" w:cs="Arial"/>
        </w:rPr>
        <w:t>uje</w:t>
      </w:r>
      <w:r w:rsidR="00C0178E" w:rsidRPr="00280E3B">
        <w:rPr>
          <w:rFonts w:ascii="Arial" w:hAnsi="Arial" w:cs="Arial"/>
        </w:rPr>
        <w:t xml:space="preserve"> pedagogický a zdravotnický dozor</w:t>
      </w:r>
      <w:r w:rsidRPr="00C04E1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831DAD">
        <w:rPr>
          <w:rFonts w:ascii="Arial" w:hAnsi="Arial" w:cs="Arial"/>
          <w:bCs/>
        </w:rPr>
        <w:t>Poskytovatel je povinen bez zbytečného odkladu</w:t>
      </w:r>
      <w:r>
        <w:rPr>
          <w:rFonts w:ascii="Arial" w:hAnsi="Arial" w:cs="Arial"/>
          <w:bCs/>
        </w:rPr>
        <w:t xml:space="preserve">, tj. nejpozději do </w:t>
      </w:r>
      <w:r w:rsidR="006A3C0B">
        <w:rPr>
          <w:rFonts w:ascii="Arial" w:hAnsi="Arial" w:cs="Arial"/>
          <w:bCs/>
        </w:rPr>
        <w:t>5 pracovních dnů</w:t>
      </w:r>
      <w:r>
        <w:rPr>
          <w:rFonts w:ascii="Arial" w:hAnsi="Arial" w:cs="Arial"/>
          <w:bCs/>
        </w:rPr>
        <w:t xml:space="preserve"> </w:t>
      </w:r>
      <w:r w:rsidRPr="00831DAD">
        <w:rPr>
          <w:rFonts w:ascii="Arial" w:hAnsi="Arial" w:cs="Arial"/>
          <w:bCs/>
        </w:rPr>
        <w:t>prové</w:t>
      </w:r>
      <w:r>
        <w:rPr>
          <w:rFonts w:ascii="Arial" w:hAnsi="Arial" w:cs="Arial"/>
          <w:bCs/>
        </w:rPr>
        <w:t>st výměnu této osoby.</w:t>
      </w:r>
    </w:p>
    <w:p w:rsidR="005E2F9B" w:rsidRDefault="005E2F9B" w:rsidP="00973978">
      <w:pPr>
        <w:numPr>
          <w:ilvl w:val="0"/>
          <w:numId w:val="25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CK </w:t>
      </w:r>
      <w:r w:rsidRPr="005E2F9B">
        <w:rPr>
          <w:rFonts w:ascii="Arial" w:hAnsi="Arial" w:cs="Arial"/>
        </w:rPr>
        <w:t>zajistí, aby v rámci ozdravného pobytu byl vždy dodržen minimální počet položek zdravotnického materiálu a minimální počet léčiv. Vzorový seznam léčiv a zdravotnického materiálu zajišťuje dodavatel v úzké spolupráci s</w:t>
      </w:r>
      <w:r>
        <w:rPr>
          <w:rFonts w:ascii="Arial" w:hAnsi="Arial" w:cs="Arial"/>
        </w:rPr>
        <w:t>e zdravotnickým dozorem</w:t>
      </w:r>
      <w:r w:rsidRPr="005E2F9B">
        <w:rPr>
          <w:rFonts w:ascii="Arial" w:hAnsi="Arial" w:cs="Arial"/>
        </w:rPr>
        <w:t xml:space="preserve"> turnusů. </w:t>
      </w:r>
      <w:r>
        <w:rPr>
          <w:rFonts w:ascii="Arial" w:hAnsi="Arial" w:cs="Arial"/>
        </w:rPr>
        <w:t>Vzorové „vybavení lékárny“</w:t>
      </w:r>
      <w:r w:rsidRPr="005E2F9B">
        <w:rPr>
          <w:rFonts w:ascii="Arial" w:hAnsi="Arial" w:cs="Arial"/>
        </w:rPr>
        <w:t xml:space="preserve"> je uveden</w:t>
      </w:r>
      <w:r w:rsidR="00DE75DA">
        <w:rPr>
          <w:rFonts w:ascii="Arial" w:hAnsi="Arial" w:cs="Arial"/>
        </w:rPr>
        <w:t>o</w:t>
      </w:r>
      <w:r w:rsidRPr="005E2F9B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příloze č. 4 této smlouvy.</w:t>
      </w:r>
      <w:r w:rsidRPr="005E2F9B">
        <w:rPr>
          <w:rFonts w:ascii="Arial" w:hAnsi="Arial" w:cs="Arial"/>
        </w:rPr>
        <w:t xml:space="preserve"> </w:t>
      </w:r>
    </w:p>
    <w:p w:rsidR="005E2F9B" w:rsidRPr="005E2F9B" w:rsidRDefault="005E2F9B" w:rsidP="00973978">
      <w:pPr>
        <w:numPr>
          <w:ilvl w:val="0"/>
          <w:numId w:val="25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Položky uvedené v příloze „vybavení lékárny“</w:t>
      </w:r>
      <w:r w:rsidRPr="005E2F9B">
        <w:rPr>
          <w:rFonts w:ascii="Arial" w:hAnsi="Arial" w:cs="Arial"/>
        </w:rPr>
        <w:t xml:space="preserve"> jsou uvedeny jako vzorové. </w:t>
      </w:r>
      <w:r>
        <w:rPr>
          <w:rFonts w:ascii="Arial" w:hAnsi="Arial" w:cs="Arial"/>
        </w:rPr>
        <w:t>OZP</w:t>
      </w:r>
      <w:r w:rsidRPr="005E2F9B">
        <w:rPr>
          <w:rFonts w:ascii="Arial" w:hAnsi="Arial" w:cs="Arial"/>
        </w:rPr>
        <w:t xml:space="preserve"> připouští u jednotlivých položek uvedených v tabulkách </w:t>
      </w:r>
      <w:r w:rsidR="00381860">
        <w:rPr>
          <w:rFonts w:ascii="Arial" w:hAnsi="Arial" w:cs="Arial"/>
        </w:rPr>
        <w:t xml:space="preserve">i </w:t>
      </w:r>
      <w:r w:rsidRPr="005E2F9B">
        <w:rPr>
          <w:rFonts w:ascii="Arial" w:hAnsi="Arial" w:cs="Arial"/>
        </w:rPr>
        <w:t>jiné kvalitativně obdobné řešení za předpokladu, že u zdravotnického materiálu budou zachovány požadované vlastnosti a počet a jednotlivá léčiva budou vždy obsahovat příslušnou účinnou látku plně zajišťující dosažení předpokládaného léčebného efektu.</w:t>
      </w:r>
    </w:p>
    <w:p w:rsidR="005E2F9B" w:rsidRPr="005E2F9B" w:rsidRDefault="005E2F9B" w:rsidP="00973978">
      <w:pPr>
        <w:numPr>
          <w:ilvl w:val="0"/>
          <w:numId w:val="25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CK je povinna zajistit</w:t>
      </w:r>
      <w:r w:rsidRPr="005E2F9B">
        <w:rPr>
          <w:rFonts w:ascii="Arial" w:hAnsi="Arial" w:cs="Arial"/>
        </w:rPr>
        <w:t xml:space="preserve"> řádné skladování a evidenci zdravotnického materiálu a léčiv. Rovněž </w:t>
      </w:r>
      <w:r>
        <w:rPr>
          <w:rFonts w:ascii="Arial" w:hAnsi="Arial" w:cs="Arial"/>
        </w:rPr>
        <w:t>je povinna zajistit</w:t>
      </w:r>
      <w:r w:rsidRPr="005E2F9B">
        <w:rPr>
          <w:rFonts w:ascii="Arial" w:hAnsi="Arial" w:cs="Arial"/>
        </w:rPr>
        <w:t xml:space="preserve"> na své náklady ekologickou likvidaci zdravotnického materiálu a léčiv, a to v souladu </w:t>
      </w:r>
      <w:r w:rsidR="00A05860">
        <w:rPr>
          <w:rFonts w:ascii="Arial" w:hAnsi="Arial" w:cs="Arial"/>
        </w:rPr>
        <w:t xml:space="preserve">s </w:t>
      </w:r>
      <w:r w:rsidRPr="005E2F9B">
        <w:rPr>
          <w:rFonts w:ascii="Arial" w:hAnsi="Arial" w:cs="Arial"/>
        </w:rPr>
        <w:t xml:space="preserve">příslušnými právními předpisy země pobytu.   </w:t>
      </w:r>
    </w:p>
    <w:p w:rsidR="00EB5E65" w:rsidRPr="00213DCF" w:rsidRDefault="005E2F9B" w:rsidP="00973978">
      <w:pPr>
        <w:numPr>
          <w:ilvl w:val="0"/>
          <w:numId w:val="25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5E2F9B">
        <w:rPr>
          <w:rFonts w:ascii="Arial" w:hAnsi="Arial" w:cs="Arial"/>
        </w:rPr>
        <w:t xml:space="preserve">Pro desinfekci kůže, nástrojů a ploch je </w:t>
      </w:r>
      <w:r>
        <w:rPr>
          <w:rFonts w:ascii="Arial" w:hAnsi="Arial" w:cs="Arial"/>
        </w:rPr>
        <w:t>CK povinna zajistit</w:t>
      </w:r>
      <w:r w:rsidRPr="005E2F9B">
        <w:rPr>
          <w:rFonts w:ascii="Arial" w:hAnsi="Arial" w:cs="Arial"/>
        </w:rPr>
        <w:t xml:space="preserve"> vždy 2 druhy vhodných a účinných desinfekčních prostředků zohledňujících použití v případě alergie na některý přípravek.</w:t>
      </w:r>
      <w:r w:rsidR="003B4F77">
        <w:rPr>
          <w:rFonts w:ascii="Arial" w:hAnsi="Arial" w:cs="Arial"/>
        </w:rPr>
        <w:t xml:space="preserve"> </w:t>
      </w:r>
      <w:r w:rsidR="00EB5E65" w:rsidRPr="00213DCF">
        <w:rPr>
          <w:rFonts w:ascii="Arial" w:hAnsi="Arial" w:cs="Arial"/>
        </w:rPr>
        <w:t xml:space="preserve">CK </w:t>
      </w:r>
      <w:r w:rsidR="005D5237">
        <w:rPr>
          <w:rFonts w:ascii="Arial" w:hAnsi="Arial" w:cs="Arial"/>
        </w:rPr>
        <w:t xml:space="preserve">je povinna zajistit </w:t>
      </w:r>
      <w:r w:rsidR="00EB5E65" w:rsidRPr="00213DCF">
        <w:rPr>
          <w:rFonts w:ascii="Arial" w:hAnsi="Arial" w:cs="Arial"/>
        </w:rPr>
        <w:t xml:space="preserve">evidenci spotřeby a průběžné doplňování materiálového a lékového </w:t>
      </w:r>
      <w:r w:rsidR="00DE4349" w:rsidRPr="00213DCF">
        <w:rPr>
          <w:rFonts w:ascii="Arial" w:hAnsi="Arial" w:cs="Arial"/>
        </w:rPr>
        <w:t>vybavení</w:t>
      </w:r>
      <w:r w:rsidR="00DE4349">
        <w:rPr>
          <w:rFonts w:ascii="Arial" w:hAnsi="Arial" w:cs="Arial"/>
        </w:rPr>
        <w:t>.</w:t>
      </w:r>
      <w:r w:rsidR="00EB5E65" w:rsidRPr="00213DCF">
        <w:rPr>
          <w:rFonts w:ascii="Arial" w:hAnsi="Arial" w:cs="Arial"/>
        </w:rPr>
        <w:t xml:space="preserve"> CK odpovídá za vhodné skladování léků a zdravotnického materiálu</w:t>
      </w:r>
      <w:r w:rsidR="003013A2">
        <w:rPr>
          <w:rFonts w:ascii="Arial" w:hAnsi="Arial" w:cs="Arial"/>
        </w:rPr>
        <w:t>.</w:t>
      </w:r>
      <w:r w:rsidR="00EB5E65" w:rsidRPr="00213DCF">
        <w:rPr>
          <w:rFonts w:ascii="Arial" w:hAnsi="Arial" w:cs="Arial"/>
        </w:rPr>
        <w:t xml:space="preserve"> </w:t>
      </w:r>
    </w:p>
    <w:p w:rsidR="005D5237" w:rsidRPr="00213DCF" w:rsidRDefault="005D5237" w:rsidP="00973978">
      <w:pPr>
        <w:numPr>
          <w:ilvl w:val="0"/>
          <w:numId w:val="25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je povinna </w:t>
      </w:r>
      <w:r w:rsidRPr="00213DCF">
        <w:rPr>
          <w:rFonts w:ascii="Arial" w:hAnsi="Arial" w:cs="Arial"/>
        </w:rPr>
        <w:t>vždy nejpozději 14 dnů před datem zahájení 1. turnusu v kalendářním roce</w:t>
      </w:r>
      <w:r>
        <w:rPr>
          <w:rFonts w:ascii="Arial" w:hAnsi="Arial" w:cs="Arial"/>
        </w:rPr>
        <w:t xml:space="preserve"> doručit </w:t>
      </w:r>
      <w:r w:rsidRPr="00213DCF">
        <w:rPr>
          <w:rFonts w:ascii="Arial" w:hAnsi="Arial" w:cs="Arial"/>
        </w:rPr>
        <w:t>OZP potvrzení o připravenosti k poskytnutí lékařského ošetření pojištěnců OZP v</w:t>
      </w:r>
      <w:r w:rsidR="00A710A6">
        <w:rPr>
          <w:rFonts w:ascii="Arial" w:hAnsi="Arial" w:cs="Arial"/>
        </w:rPr>
        <w:t> </w:t>
      </w:r>
      <w:r w:rsidR="001A5E0C">
        <w:rPr>
          <w:rFonts w:ascii="Arial" w:hAnsi="Arial" w:cs="Arial"/>
        </w:rPr>
        <w:t xml:space="preserve">nejbližším </w:t>
      </w:r>
      <w:r w:rsidR="00A710A6">
        <w:rPr>
          <w:rFonts w:ascii="Arial" w:hAnsi="Arial" w:cs="Arial"/>
        </w:rPr>
        <w:t xml:space="preserve">nemocničním zařízení </w:t>
      </w:r>
      <w:r w:rsidR="001A5E0C">
        <w:rPr>
          <w:rFonts w:ascii="Arial" w:hAnsi="Arial" w:cs="Arial"/>
        </w:rPr>
        <w:t xml:space="preserve">v </w:t>
      </w:r>
      <w:r w:rsidR="00A710A6">
        <w:rPr>
          <w:rFonts w:ascii="Arial" w:hAnsi="Arial" w:cs="Arial"/>
        </w:rPr>
        <w:t xml:space="preserve">místě </w:t>
      </w:r>
      <w:r w:rsidRPr="00213DCF">
        <w:rPr>
          <w:rFonts w:ascii="Arial" w:hAnsi="Arial" w:cs="Arial"/>
        </w:rPr>
        <w:t xml:space="preserve">konání ozdravného pobytu. </w:t>
      </w:r>
    </w:p>
    <w:p w:rsidR="005D5237" w:rsidRPr="00213DCF" w:rsidRDefault="005A5185" w:rsidP="00973978">
      <w:pPr>
        <w:numPr>
          <w:ilvl w:val="0"/>
          <w:numId w:val="25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je povinna zajistit </w:t>
      </w:r>
      <w:r w:rsidR="005D5237" w:rsidRPr="00213DCF">
        <w:rPr>
          <w:rFonts w:ascii="Arial" w:hAnsi="Arial" w:cs="Arial"/>
        </w:rPr>
        <w:t xml:space="preserve">v místě ozdravného pobytu </w:t>
      </w:r>
      <w:r w:rsidR="005D5237">
        <w:rPr>
          <w:rFonts w:ascii="Arial" w:hAnsi="Arial" w:cs="Arial"/>
        </w:rPr>
        <w:t>volný</w:t>
      </w:r>
      <w:r w:rsidR="0022056B">
        <w:rPr>
          <w:rFonts w:ascii="Arial" w:hAnsi="Arial" w:cs="Arial"/>
        </w:rPr>
        <w:t>, dostatečně osvětlený</w:t>
      </w:r>
      <w:r w:rsidR="005D5237">
        <w:rPr>
          <w:rFonts w:ascii="Arial" w:hAnsi="Arial" w:cs="Arial"/>
        </w:rPr>
        <w:t xml:space="preserve"> pokoj jako</w:t>
      </w:r>
      <w:r w:rsidR="005D5237" w:rsidRPr="00213DCF">
        <w:rPr>
          <w:rFonts w:ascii="Arial" w:hAnsi="Arial" w:cs="Arial"/>
        </w:rPr>
        <w:t xml:space="preserve"> </w:t>
      </w:r>
      <w:r w:rsidR="005D5237" w:rsidRPr="005D5237">
        <w:rPr>
          <w:rFonts w:ascii="Arial" w:hAnsi="Arial" w:cs="Arial"/>
        </w:rPr>
        <w:t>„</w:t>
      </w:r>
      <w:r w:rsidR="005D5237" w:rsidRPr="004A604A">
        <w:rPr>
          <w:rFonts w:ascii="Arial" w:hAnsi="Arial" w:cs="Arial"/>
        </w:rPr>
        <w:t>ordinaci</w:t>
      </w:r>
      <w:r w:rsidR="005D5237">
        <w:rPr>
          <w:rFonts w:ascii="Arial" w:hAnsi="Arial" w:cs="Arial"/>
        </w:rPr>
        <w:t>“</w:t>
      </w:r>
      <w:r w:rsidR="005D5237" w:rsidRPr="00213DCF">
        <w:rPr>
          <w:rFonts w:ascii="Arial" w:hAnsi="Arial" w:cs="Arial"/>
        </w:rPr>
        <w:t xml:space="preserve"> pro doprovodné lékaře</w:t>
      </w:r>
      <w:r w:rsidR="00A710A6">
        <w:rPr>
          <w:rFonts w:ascii="Arial" w:hAnsi="Arial" w:cs="Arial"/>
        </w:rPr>
        <w:t>, který bude</w:t>
      </w:r>
      <w:r w:rsidR="005D5237" w:rsidRPr="00213DCF">
        <w:rPr>
          <w:rFonts w:ascii="Arial" w:hAnsi="Arial" w:cs="Arial"/>
        </w:rPr>
        <w:t xml:space="preserve"> vybaven</w:t>
      </w:r>
      <w:r>
        <w:rPr>
          <w:rFonts w:ascii="Arial" w:hAnsi="Arial" w:cs="Arial"/>
        </w:rPr>
        <w:t>ý</w:t>
      </w:r>
      <w:r w:rsidR="005D5237" w:rsidRPr="00213DCF">
        <w:rPr>
          <w:rFonts w:ascii="Arial" w:hAnsi="Arial" w:cs="Arial"/>
        </w:rPr>
        <w:t xml:space="preserve"> nábytkem, vyšetřovacím lehátkem, funkčním počítačem s tiskárnou pro potřeby vedení zdravotnické dokumentace a zpracování lékařských zpráv, dostatečným množstvím léků aktuální potřeby a zdravotnického materiálu a zvláštní lednici k uskladnění léků a vakcín. </w:t>
      </w:r>
      <w:r w:rsidR="008447FA" w:rsidRPr="00213DCF">
        <w:rPr>
          <w:rFonts w:ascii="Arial" w:hAnsi="Arial" w:cs="Arial"/>
        </w:rPr>
        <w:t>Léky musí být umístěny přehledně a bezpečně, případně v lednici tak, aby nedošlo k jejich znehodnocení nebo nesprávnému použití.</w:t>
      </w:r>
      <w:r w:rsidR="008447FA">
        <w:rPr>
          <w:rFonts w:ascii="Arial" w:hAnsi="Arial" w:cs="Arial"/>
        </w:rPr>
        <w:t xml:space="preserve"> </w:t>
      </w:r>
      <w:r w:rsidR="005D5237" w:rsidRPr="00213DCF">
        <w:rPr>
          <w:rFonts w:ascii="Arial" w:hAnsi="Arial" w:cs="Arial"/>
        </w:rPr>
        <w:t xml:space="preserve">Dále </w:t>
      </w:r>
      <w:r w:rsidR="008447FA">
        <w:rPr>
          <w:rFonts w:ascii="Arial" w:hAnsi="Arial" w:cs="Arial"/>
        </w:rPr>
        <w:t>je CK povinna zajistit</w:t>
      </w:r>
      <w:r w:rsidR="00143AF2">
        <w:rPr>
          <w:rFonts w:ascii="Arial" w:hAnsi="Arial" w:cs="Arial"/>
        </w:rPr>
        <w:t xml:space="preserve"> </w:t>
      </w:r>
      <w:r w:rsidR="005D5237" w:rsidRPr="00213DCF">
        <w:rPr>
          <w:rFonts w:ascii="Arial" w:hAnsi="Arial" w:cs="Arial"/>
        </w:rPr>
        <w:t xml:space="preserve">v místě pobytu </w:t>
      </w:r>
      <w:r w:rsidR="00143AF2">
        <w:rPr>
          <w:rFonts w:ascii="Arial" w:hAnsi="Arial" w:cs="Arial"/>
        </w:rPr>
        <w:t xml:space="preserve">volný pokoj </w:t>
      </w:r>
      <w:r w:rsidR="001A5E0C">
        <w:rPr>
          <w:rFonts w:ascii="Arial" w:hAnsi="Arial" w:cs="Arial"/>
        </w:rPr>
        <w:t>pro nemocné děti.</w:t>
      </w:r>
    </w:p>
    <w:p w:rsidR="005D5237" w:rsidRPr="00213DCF" w:rsidRDefault="005D5237" w:rsidP="00973978">
      <w:pPr>
        <w:numPr>
          <w:ilvl w:val="0"/>
          <w:numId w:val="25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je povinna zajistit, </w:t>
      </w:r>
      <w:r w:rsidRPr="00213DCF">
        <w:rPr>
          <w:rFonts w:ascii="Arial" w:hAnsi="Arial" w:cs="Arial"/>
        </w:rPr>
        <w:t xml:space="preserve">aby při ukončení každého ozdravného pobytu předal </w:t>
      </w:r>
      <w:r>
        <w:rPr>
          <w:rFonts w:ascii="Arial" w:hAnsi="Arial" w:cs="Arial"/>
        </w:rPr>
        <w:t>zdravotnický dozor</w:t>
      </w:r>
      <w:r w:rsidRPr="00213DCF">
        <w:rPr>
          <w:rFonts w:ascii="Arial" w:hAnsi="Arial" w:cs="Arial"/>
        </w:rPr>
        <w:t xml:space="preserve"> všem účastníkům stručnou zprávu </w:t>
      </w:r>
      <w:r w:rsidR="001A5E0C">
        <w:rPr>
          <w:rFonts w:ascii="Arial" w:hAnsi="Arial" w:cs="Arial"/>
        </w:rPr>
        <w:t>o jejich zdravotním stavu</w:t>
      </w:r>
      <w:r w:rsidRPr="00213DCF">
        <w:rPr>
          <w:rFonts w:ascii="Arial" w:hAnsi="Arial" w:cs="Arial"/>
        </w:rPr>
        <w:t>, kterou pořídil během pobytu. Tato zpráva bude určena pro jejich ošetřující lékaře. Kopie zpráv CK předá OZP společně s ostatní dokumentací.</w:t>
      </w:r>
    </w:p>
    <w:p w:rsidR="005D5237" w:rsidRPr="00213DCF" w:rsidRDefault="005D5237" w:rsidP="00973978">
      <w:pPr>
        <w:numPr>
          <w:ilvl w:val="0"/>
          <w:numId w:val="25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CK </w:t>
      </w:r>
      <w:r>
        <w:rPr>
          <w:rFonts w:ascii="Arial" w:hAnsi="Arial" w:cs="Arial"/>
        </w:rPr>
        <w:t xml:space="preserve">je povinna </w:t>
      </w:r>
      <w:r w:rsidRPr="00213DCF">
        <w:rPr>
          <w:rFonts w:ascii="Arial" w:hAnsi="Arial" w:cs="Arial"/>
        </w:rPr>
        <w:t>zajist</w:t>
      </w:r>
      <w:r>
        <w:rPr>
          <w:rFonts w:ascii="Arial" w:hAnsi="Arial" w:cs="Arial"/>
        </w:rPr>
        <w:t>it</w:t>
      </w:r>
      <w:r w:rsidRPr="00213DCF">
        <w:rPr>
          <w:rFonts w:ascii="Arial" w:hAnsi="Arial" w:cs="Arial"/>
        </w:rPr>
        <w:t xml:space="preserve"> proškolení účastníků ozdravného pobytu zdravotně preventivními přednáškami a přednáškami o zdravé výživě. </w:t>
      </w:r>
    </w:p>
    <w:p w:rsidR="002C2006" w:rsidRDefault="002C2006" w:rsidP="00973978">
      <w:pPr>
        <w:numPr>
          <w:ilvl w:val="0"/>
          <w:numId w:val="25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CK je povinna</w:t>
      </w:r>
      <w:r w:rsidRPr="00213DCF">
        <w:rPr>
          <w:rFonts w:ascii="Arial" w:hAnsi="Arial" w:cs="Arial"/>
        </w:rPr>
        <w:t xml:space="preserve"> nejpozději do 30. 4. každého roku před</w:t>
      </w:r>
      <w:r>
        <w:rPr>
          <w:rFonts w:ascii="Arial" w:hAnsi="Arial" w:cs="Arial"/>
        </w:rPr>
        <w:t>at</w:t>
      </w:r>
      <w:r w:rsidRPr="00213DCF">
        <w:rPr>
          <w:rFonts w:ascii="Arial" w:hAnsi="Arial" w:cs="Arial"/>
        </w:rPr>
        <w:t xml:space="preserve"> OZP seznam sportovních potřeb a společenských her </w:t>
      </w:r>
      <w:r w:rsidR="00DA74C5">
        <w:rPr>
          <w:rFonts w:ascii="Arial" w:hAnsi="Arial" w:cs="Arial"/>
        </w:rPr>
        <w:t xml:space="preserve">pro ozdravné pobyty v daném roce </w:t>
      </w:r>
      <w:r w:rsidRPr="00213DCF">
        <w:rPr>
          <w:rFonts w:ascii="Arial" w:hAnsi="Arial" w:cs="Arial"/>
        </w:rPr>
        <w:t xml:space="preserve">ke schválení. </w:t>
      </w:r>
    </w:p>
    <w:p w:rsidR="00FF6855" w:rsidRDefault="00FF6855" w:rsidP="00973978">
      <w:pPr>
        <w:numPr>
          <w:ilvl w:val="0"/>
          <w:numId w:val="25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je povinna zajistit, aby každý člen pedagogického dozoru byl seznámen se svými povinnostmi a požadavky na pedagogický dozor dle přílohy č. 1 této smlouvy. </w:t>
      </w:r>
    </w:p>
    <w:p w:rsidR="004050B5" w:rsidRDefault="004050B5" w:rsidP="00973978">
      <w:pPr>
        <w:numPr>
          <w:ilvl w:val="0"/>
          <w:numId w:val="25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CK </w:t>
      </w:r>
      <w:r w:rsidR="00767C05">
        <w:rPr>
          <w:rFonts w:ascii="Arial" w:hAnsi="Arial" w:cs="Arial"/>
        </w:rPr>
        <w:t>je povinna</w:t>
      </w:r>
      <w:r w:rsidRPr="00213DCF">
        <w:rPr>
          <w:rFonts w:ascii="Arial" w:hAnsi="Arial" w:cs="Arial"/>
        </w:rPr>
        <w:t xml:space="preserve"> každoročně do</w:t>
      </w:r>
      <w:r w:rsidR="001A5E0C">
        <w:rPr>
          <w:rFonts w:ascii="Arial" w:hAnsi="Arial" w:cs="Arial"/>
        </w:rPr>
        <w:t xml:space="preserve">plnit </w:t>
      </w:r>
      <w:r w:rsidRPr="00213DCF">
        <w:rPr>
          <w:rFonts w:ascii="Arial" w:hAnsi="Arial" w:cs="Arial"/>
        </w:rPr>
        <w:t xml:space="preserve">vybavení pro </w:t>
      </w:r>
      <w:r w:rsidR="0002654F" w:rsidRPr="00213DCF">
        <w:rPr>
          <w:rFonts w:ascii="Arial" w:hAnsi="Arial" w:cs="Arial"/>
        </w:rPr>
        <w:t xml:space="preserve">sport </w:t>
      </w:r>
      <w:r w:rsidRPr="00213DCF">
        <w:rPr>
          <w:rFonts w:ascii="Arial" w:hAnsi="Arial" w:cs="Arial"/>
        </w:rPr>
        <w:t xml:space="preserve">a </w:t>
      </w:r>
      <w:r w:rsidR="0002654F" w:rsidRPr="00213DCF">
        <w:rPr>
          <w:rFonts w:ascii="Arial" w:hAnsi="Arial" w:cs="Arial"/>
        </w:rPr>
        <w:t xml:space="preserve">animaci </w:t>
      </w:r>
      <w:r w:rsidR="001A5E0C">
        <w:rPr>
          <w:rFonts w:ascii="Arial" w:hAnsi="Arial" w:cs="Arial"/>
        </w:rPr>
        <w:t xml:space="preserve">v rámci pobytového areálu </w:t>
      </w:r>
      <w:r w:rsidRPr="00213DCF">
        <w:rPr>
          <w:rFonts w:ascii="Arial" w:hAnsi="Arial" w:cs="Arial"/>
        </w:rPr>
        <w:t>včetně dodání naučných programů, jakož i dodání pro</w:t>
      </w:r>
      <w:r w:rsidR="0002654F">
        <w:rPr>
          <w:rFonts w:ascii="Arial" w:hAnsi="Arial" w:cs="Arial"/>
        </w:rPr>
        <w:t>pagačně kulturního materiálu.</w:t>
      </w:r>
    </w:p>
    <w:p w:rsidR="009D01C1" w:rsidRPr="00213DCF" w:rsidRDefault="009D01C1" w:rsidP="00973978">
      <w:pPr>
        <w:numPr>
          <w:ilvl w:val="0"/>
          <w:numId w:val="2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je povinna před zahájením ozdravného pobytu předat OZP program </w:t>
      </w:r>
      <w:r w:rsidR="00B40505">
        <w:rPr>
          <w:rFonts w:ascii="Arial" w:hAnsi="Arial" w:cs="Arial"/>
        </w:rPr>
        <w:t xml:space="preserve">volnočasových aktivit pro daný turnus / turnusy. </w:t>
      </w:r>
    </w:p>
    <w:p w:rsidR="00213DCF" w:rsidRPr="00213DCF" w:rsidRDefault="00213DCF" w:rsidP="004A604A">
      <w:pPr>
        <w:tabs>
          <w:tab w:val="left" w:pos="2694"/>
        </w:tabs>
        <w:jc w:val="both"/>
        <w:rPr>
          <w:rFonts w:ascii="Arial" w:hAnsi="Arial" w:cs="Arial"/>
        </w:rPr>
      </w:pPr>
    </w:p>
    <w:p w:rsidR="001E2A80" w:rsidRPr="00F84D66" w:rsidRDefault="008A4880" w:rsidP="006377C3">
      <w:pPr>
        <w:pStyle w:val="Odstavecseseznamem"/>
        <w:numPr>
          <w:ilvl w:val="0"/>
          <w:numId w:val="13"/>
        </w:numPr>
        <w:tabs>
          <w:tab w:val="left" w:pos="2694"/>
        </w:tabs>
        <w:spacing w:after="120"/>
        <w:ind w:left="425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Informační </w:t>
      </w:r>
      <w:r w:rsidR="001E2A80" w:rsidRPr="00F84D66">
        <w:rPr>
          <w:rFonts w:ascii="Arial" w:hAnsi="Arial" w:cs="Arial"/>
          <w:b/>
        </w:rPr>
        <w:t>povinnosti CK</w:t>
      </w:r>
    </w:p>
    <w:p w:rsidR="005D5237" w:rsidRPr="00A962EF" w:rsidRDefault="00791955" w:rsidP="00A962EF">
      <w:pPr>
        <w:pStyle w:val="Odstavecseseznamem"/>
        <w:numPr>
          <w:ilvl w:val="0"/>
          <w:numId w:val="30"/>
        </w:numPr>
        <w:tabs>
          <w:tab w:val="left" w:pos="269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A962EF">
        <w:rPr>
          <w:rFonts w:ascii="Arial" w:hAnsi="Arial" w:cs="Arial"/>
        </w:rPr>
        <w:t>CK je povinna</w:t>
      </w:r>
      <w:r w:rsidR="005D5237" w:rsidRPr="00A962EF">
        <w:rPr>
          <w:rFonts w:ascii="Arial" w:hAnsi="Arial" w:cs="Arial"/>
        </w:rPr>
        <w:t>:</w:t>
      </w:r>
      <w:r w:rsidRPr="00A962EF">
        <w:rPr>
          <w:rFonts w:ascii="Arial" w:hAnsi="Arial" w:cs="Arial"/>
        </w:rPr>
        <w:t xml:space="preserve"> </w:t>
      </w:r>
    </w:p>
    <w:p w:rsidR="008A4880" w:rsidRDefault="008A4880" w:rsidP="006377C3">
      <w:pPr>
        <w:pStyle w:val="Odstavecseseznamem"/>
        <w:numPr>
          <w:ilvl w:val="0"/>
          <w:numId w:val="20"/>
        </w:numPr>
        <w:tabs>
          <w:tab w:val="left" w:pos="2694"/>
        </w:tabs>
        <w:spacing w:after="6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průběžně i</w:t>
      </w:r>
      <w:r w:rsidRPr="00213DCF">
        <w:rPr>
          <w:rFonts w:ascii="Arial" w:hAnsi="Arial" w:cs="Arial"/>
        </w:rPr>
        <w:t>nform</w:t>
      </w:r>
      <w:r>
        <w:rPr>
          <w:rFonts w:ascii="Arial" w:hAnsi="Arial" w:cs="Arial"/>
        </w:rPr>
        <w:t>ovat</w:t>
      </w:r>
      <w:r w:rsidRPr="00213DCF">
        <w:rPr>
          <w:rFonts w:ascii="Arial" w:hAnsi="Arial" w:cs="Arial"/>
        </w:rPr>
        <w:t xml:space="preserve"> OZP o přípravách ozdravného pobytu a konzult</w:t>
      </w:r>
      <w:r>
        <w:rPr>
          <w:rFonts w:ascii="Arial" w:hAnsi="Arial" w:cs="Arial"/>
        </w:rPr>
        <w:t>ovat</w:t>
      </w:r>
      <w:r w:rsidRPr="00213DCF">
        <w:rPr>
          <w:rFonts w:ascii="Arial" w:hAnsi="Arial" w:cs="Arial"/>
        </w:rPr>
        <w:t xml:space="preserve"> případné problémy</w:t>
      </w:r>
      <w:r w:rsidR="00F56B8B">
        <w:rPr>
          <w:rFonts w:ascii="Arial" w:hAnsi="Arial" w:cs="Arial"/>
        </w:rPr>
        <w:t>,</w:t>
      </w:r>
    </w:p>
    <w:p w:rsidR="00791955" w:rsidRDefault="00791955" w:rsidP="006377C3">
      <w:pPr>
        <w:pStyle w:val="Odstavecseseznamem"/>
        <w:numPr>
          <w:ilvl w:val="0"/>
          <w:numId w:val="20"/>
        </w:numPr>
        <w:tabs>
          <w:tab w:val="left" w:pos="2694"/>
        </w:tabs>
        <w:spacing w:after="60"/>
        <w:ind w:left="714" w:hanging="357"/>
        <w:jc w:val="both"/>
        <w:rPr>
          <w:rFonts w:ascii="Arial" w:hAnsi="Arial" w:cs="Arial"/>
        </w:rPr>
      </w:pPr>
      <w:r w:rsidRPr="004A604A">
        <w:rPr>
          <w:rFonts w:ascii="Arial" w:hAnsi="Arial" w:cs="Arial"/>
        </w:rPr>
        <w:t xml:space="preserve">na vyžádání </w:t>
      </w:r>
      <w:r w:rsidR="005D5237">
        <w:rPr>
          <w:rFonts w:ascii="Arial" w:hAnsi="Arial" w:cs="Arial"/>
        </w:rPr>
        <w:t xml:space="preserve">OZP </w:t>
      </w:r>
      <w:r w:rsidRPr="004A604A">
        <w:rPr>
          <w:rFonts w:ascii="Arial" w:hAnsi="Arial" w:cs="Arial"/>
        </w:rPr>
        <w:t>poskytnout informaci o aktuálním stavu plnění jejích povinností a předmětu smlouvy</w:t>
      </w:r>
      <w:r w:rsidR="005D5237">
        <w:rPr>
          <w:rFonts w:ascii="Arial" w:hAnsi="Arial" w:cs="Arial"/>
        </w:rPr>
        <w:t>,</w:t>
      </w:r>
    </w:p>
    <w:p w:rsidR="005D5237" w:rsidRDefault="005D5237" w:rsidP="006377C3">
      <w:pPr>
        <w:pStyle w:val="Odstavecseseznamem"/>
        <w:numPr>
          <w:ilvl w:val="0"/>
          <w:numId w:val="20"/>
        </w:numPr>
        <w:tabs>
          <w:tab w:val="left" w:pos="2694"/>
        </w:tabs>
        <w:spacing w:after="60"/>
        <w:ind w:left="714" w:hanging="357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zaslat OZP do 48 hodin po zahájení daného turn</w:t>
      </w:r>
      <w:r>
        <w:rPr>
          <w:rFonts w:ascii="Arial" w:hAnsi="Arial" w:cs="Arial"/>
        </w:rPr>
        <w:t xml:space="preserve">usu hlášení o zahájení turnusu, jehož vzor je </w:t>
      </w:r>
      <w:r w:rsidRPr="00213DCF">
        <w:rPr>
          <w:rFonts w:ascii="Arial" w:hAnsi="Arial" w:cs="Arial"/>
        </w:rPr>
        <w:t>příloh</w:t>
      </w:r>
      <w:r>
        <w:rPr>
          <w:rFonts w:ascii="Arial" w:hAnsi="Arial" w:cs="Arial"/>
        </w:rPr>
        <w:t>ou</w:t>
      </w:r>
      <w:r w:rsidRPr="00213DCF">
        <w:rPr>
          <w:rFonts w:ascii="Arial" w:hAnsi="Arial" w:cs="Arial"/>
        </w:rPr>
        <w:t xml:space="preserve"> č. </w:t>
      </w:r>
      <w:r w:rsidR="0051342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této smlouvy</w:t>
      </w:r>
      <w:r w:rsidR="0002654F">
        <w:rPr>
          <w:rFonts w:ascii="Arial" w:hAnsi="Arial" w:cs="Arial"/>
        </w:rPr>
        <w:t>,</w:t>
      </w:r>
    </w:p>
    <w:p w:rsidR="0002654F" w:rsidRDefault="0002654F" w:rsidP="006377C3">
      <w:pPr>
        <w:numPr>
          <w:ilvl w:val="0"/>
          <w:numId w:val="20"/>
        </w:numPr>
        <w:tabs>
          <w:tab w:val="left" w:pos="2694"/>
        </w:tabs>
        <w:autoSpaceDE w:val="0"/>
        <w:autoSpaceDN w:val="0"/>
        <w:adjustRightInd w:val="0"/>
        <w:spacing w:after="60"/>
        <w:ind w:left="714" w:hanging="357"/>
        <w:jc w:val="both"/>
        <w:rPr>
          <w:rFonts w:ascii="Arial" w:hAnsi="Arial" w:cs="Arial"/>
        </w:rPr>
      </w:pPr>
      <w:r w:rsidRPr="0002654F">
        <w:rPr>
          <w:rFonts w:ascii="Arial" w:hAnsi="Arial" w:cs="Arial"/>
        </w:rPr>
        <w:t>v průběhu ozdravného pobytu denně elektronicky informovat OZP o průběhu ozdravných pobytů</w:t>
      </w:r>
      <w:r w:rsidR="00895FD6">
        <w:rPr>
          <w:rFonts w:ascii="Arial" w:hAnsi="Arial" w:cs="Arial"/>
        </w:rPr>
        <w:t xml:space="preserve"> na internetových stránkách CK</w:t>
      </w:r>
      <w:r w:rsidR="00A710A6">
        <w:rPr>
          <w:rFonts w:ascii="Arial" w:hAnsi="Arial" w:cs="Arial"/>
        </w:rPr>
        <w:t>,</w:t>
      </w:r>
    </w:p>
    <w:p w:rsidR="00A710A6" w:rsidRDefault="00A710A6" w:rsidP="006377C3">
      <w:pPr>
        <w:numPr>
          <w:ilvl w:val="0"/>
          <w:numId w:val="20"/>
        </w:numPr>
        <w:tabs>
          <w:tab w:val="left" w:pos="2694"/>
        </w:tabs>
        <w:autoSpaceDE w:val="0"/>
        <w:autoSpaceDN w:val="0"/>
        <w:adjustRightInd w:val="0"/>
        <w:spacing w:after="6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okamžitě informovat OZP o případných zdravotních potížích </w:t>
      </w:r>
      <w:r w:rsidR="002B0A39">
        <w:rPr>
          <w:rFonts w:ascii="Arial" w:hAnsi="Arial" w:cs="Arial"/>
        </w:rPr>
        <w:t xml:space="preserve">infekčního či virového původu u </w:t>
      </w:r>
      <w:r>
        <w:rPr>
          <w:rFonts w:ascii="Arial" w:hAnsi="Arial" w:cs="Arial"/>
        </w:rPr>
        <w:t>účastníků ozdravného pobytu</w:t>
      </w:r>
      <w:r w:rsidR="002B0A39">
        <w:rPr>
          <w:rFonts w:ascii="Arial" w:hAnsi="Arial" w:cs="Arial"/>
        </w:rPr>
        <w:t>,</w:t>
      </w:r>
    </w:p>
    <w:p w:rsidR="002B0A39" w:rsidRPr="004A604A" w:rsidRDefault="002B0A39" w:rsidP="006377C3">
      <w:pPr>
        <w:numPr>
          <w:ilvl w:val="0"/>
          <w:numId w:val="20"/>
        </w:numPr>
        <w:tabs>
          <w:tab w:val="left" w:pos="2694"/>
        </w:tabs>
        <w:autoSpaceDE w:val="0"/>
        <w:autoSpaceDN w:val="0"/>
        <w:adjustRightInd w:val="0"/>
        <w:spacing w:after="6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okamžitě informovat OZP o veškerých událostech, které by mohly ovlivnit průběh ozdravného pobytu,</w:t>
      </w:r>
      <w:r w:rsidR="00DE5E4F">
        <w:rPr>
          <w:rFonts w:ascii="Arial" w:hAnsi="Arial" w:cs="Arial"/>
        </w:rPr>
        <w:t xml:space="preserve"> či</w:t>
      </w:r>
      <w:r>
        <w:rPr>
          <w:rFonts w:ascii="Arial" w:hAnsi="Arial" w:cs="Arial"/>
        </w:rPr>
        <w:t xml:space="preserve"> jeho účastníky</w:t>
      </w:r>
      <w:r w:rsidR="00DE5E4F">
        <w:rPr>
          <w:rFonts w:ascii="Arial" w:hAnsi="Arial" w:cs="Arial"/>
        </w:rPr>
        <w:t>.</w:t>
      </w:r>
    </w:p>
    <w:p w:rsidR="00594AAC" w:rsidRPr="00A962EF" w:rsidRDefault="00E35C9E" w:rsidP="00A962EF">
      <w:pPr>
        <w:pStyle w:val="Odstavecseseznamem"/>
        <w:numPr>
          <w:ilvl w:val="0"/>
          <w:numId w:val="30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CK je povinna předat OZP</w:t>
      </w:r>
      <w:r w:rsidR="00535648" w:rsidRPr="00A962EF">
        <w:rPr>
          <w:rFonts w:ascii="Arial" w:hAnsi="Arial" w:cs="Arial"/>
        </w:rPr>
        <w:t xml:space="preserve"> do 10 pracovních dnů po skončení každého turnusu </w:t>
      </w:r>
      <w:r w:rsidR="005D5237" w:rsidRPr="00A962EF">
        <w:rPr>
          <w:rFonts w:ascii="Arial" w:hAnsi="Arial" w:cs="Arial"/>
        </w:rPr>
        <w:t>veškerou</w:t>
      </w:r>
      <w:r w:rsidR="00767B42">
        <w:rPr>
          <w:rFonts w:ascii="Arial" w:hAnsi="Arial" w:cs="Arial"/>
        </w:rPr>
        <w:t xml:space="preserve"> zdravotnickou</w:t>
      </w:r>
      <w:r w:rsidR="005D5237" w:rsidRPr="00A962EF">
        <w:rPr>
          <w:rFonts w:ascii="Arial" w:hAnsi="Arial" w:cs="Arial"/>
        </w:rPr>
        <w:t xml:space="preserve"> </w:t>
      </w:r>
      <w:r w:rsidR="00535648" w:rsidRPr="00A962EF">
        <w:rPr>
          <w:rFonts w:ascii="Arial" w:hAnsi="Arial" w:cs="Arial"/>
        </w:rPr>
        <w:t xml:space="preserve">dokumentaci o průběhu ozdravného pobytu </w:t>
      </w:r>
      <w:r w:rsidR="005D5237" w:rsidRPr="00A962EF">
        <w:rPr>
          <w:rFonts w:ascii="Arial" w:hAnsi="Arial" w:cs="Arial"/>
        </w:rPr>
        <w:t xml:space="preserve">členěnou podle jednotlivých </w:t>
      </w:r>
      <w:r w:rsidR="00535648" w:rsidRPr="00A962EF">
        <w:rPr>
          <w:rFonts w:ascii="Arial" w:hAnsi="Arial" w:cs="Arial"/>
        </w:rPr>
        <w:t xml:space="preserve"> účastníků pobytu</w:t>
      </w:r>
      <w:r w:rsidR="004D1633">
        <w:rPr>
          <w:rFonts w:ascii="Arial" w:hAnsi="Arial" w:cs="Arial"/>
        </w:rPr>
        <w:t>,</w:t>
      </w:r>
      <w:r w:rsidR="00535648" w:rsidRPr="00A962EF">
        <w:rPr>
          <w:rFonts w:ascii="Arial" w:hAnsi="Arial" w:cs="Arial"/>
        </w:rPr>
        <w:t xml:space="preserve"> a to v elektronické </w:t>
      </w:r>
      <w:r w:rsidR="00776E84">
        <w:rPr>
          <w:rFonts w:ascii="Arial" w:hAnsi="Arial" w:cs="Arial"/>
        </w:rPr>
        <w:t xml:space="preserve">komprimované </w:t>
      </w:r>
      <w:r w:rsidR="009672F2">
        <w:rPr>
          <w:rFonts w:ascii="Arial" w:hAnsi="Arial" w:cs="Arial"/>
        </w:rPr>
        <w:t>podobě</w:t>
      </w:r>
      <w:r w:rsidR="00535648" w:rsidRPr="00A962EF">
        <w:rPr>
          <w:rFonts w:ascii="Arial" w:hAnsi="Arial" w:cs="Arial"/>
        </w:rPr>
        <w:t xml:space="preserve"> v</w:t>
      </w:r>
      <w:r w:rsidR="009672F2">
        <w:rPr>
          <w:rFonts w:ascii="Arial" w:hAnsi="Arial" w:cs="Arial"/>
        </w:rPr>
        <w:t>e formátu</w:t>
      </w:r>
      <w:r w:rsidR="00535648" w:rsidRPr="00A962EF">
        <w:rPr>
          <w:rFonts w:ascii="Arial" w:hAnsi="Arial" w:cs="Arial"/>
        </w:rPr>
        <w:t xml:space="preserve"> .</w:t>
      </w:r>
      <w:r w:rsidR="00385AAC">
        <w:rPr>
          <w:rFonts w:ascii="Arial" w:hAnsi="Arial" w:cs="Arial"/>
        </w:rPr>
        <w:t>zip</w:t>
      </w:r>
      <w:r w:rsidR="00535648" w:rsidRPr="00A962EF">
        <w:rPr>
          <w:rFonts w:ascii="Arial" w:hAnsi="Arial" w:cs="Arial"/>
        </w:rPr>
        <w:t>,</w:t>
      </w:r>
      <w:r w:rsidR="004D1633">
        <w:rPr>
          <w:rFonts w:ascii="Arial" w:hAnsi="Arial" w:cs="Arial"/>
        </w:rPr>
        <w:t xml:space="preserve"> a zašifrovan</w:t>
      </w:r>
      <w:r w:rsidR="00275054">
        <w:rPr>
          <w:rFonts w:ascii="Arial" w:hAnsi="Arial" w:cs="Arial"/>
        </w:rPr>
        <w:t>ou</w:t>
      </w:r>
      <w:r w:rsidR="00385AAC">
        <w:rPr>
          <w:rFonts w:ascii="Arial" w:hAnsi="Arial" w:cs="Arial"/>
        </w:rPr>
        <w:t xml:space="preserve"> pomocí hesla</w:t>
      </w:r>
      <w:r w:rsidR="00535648" w:rsidRPr="00A962EF">
        <w:rPr>
          <w:rFonts w:ascii="Arial" w:hAnsi="Arial" w:cs="Arial"/>
        </w:rPr>
        <w:t>, přičemž pro každého účastníka pobytu náleží 1 .</w:t>
      </w:r>
      <w:r w:rsidR="002527BE">
        <w:rPr>
          <w:rFonts w:ascii="Arial" w:hAnsi="Arial" w:cs="Arial"/>
        </w:rPr>
        <w:t>zip</w:t>
      </w:r>
      <w:r w:rsidR="00535648" w:rsidRPr="00A962EF">
        <w:rPr>
          <w:rFonts w:ascii="Arial" w:hAnsi="Arial" w:cs="Arial"/>
        </w:rPr>
        <w:t xml:space="preserve"> </w:t>
      </w:r>
      <w:r w:rsidR="004D1633">
        <w:rPr>
          <w:rFonts w:ascii="Arial" w:hAnsi="Arial" w:cs="Arial"/>
        </w:rPr>
        <w:t>složka</w:t>
      </w:r>
      <w:r w:rsidR="00535648" w:rsidRPr="00A962EF">
        <w:rPr>
          <w:rFonts w:ascii="Arial" w:hAnsi="Arial" w:cs="Arial"/>
        </w:rPr>
        <w:t xml:space="preserve"> </w:t>
      </w:r>
      <w:r w:rsidR="004D1633">
        <w:rPr>
          <w:rFonts w:ascii="Arial" w:hAnsi="Arial" w:cs="Arial"/>
        </w:rPr>
        <w:t xml:space="preserve">s jednotlivými dokumenty ve formátu .pdf, složka bude </w:t>
      </w:r>
      <w:r w:rsidR="00535648" w:rsidRPr="00A962EF">
        <w:rPr>
          <w:rFonts w:ascii="Arial" w:hAnsi="Arial" w:cs="Arial"/>
        </w:rPr>
        <w:t>pojmenovan</w:t>
      </w:r>
      <w:r w:rsidR="004D1633">
        <w:rPr>
          <w:rFonts w:ascii="Arial" w:hAnsi="Arial" w:cs="Arial"/>
        </w:rPr>
        <w:t>á</w:t>
      </w:r>
      <w:r w:rsidR="00085FA7">
        <w:rPr>
          <w:rFonts w:ascii="Arial" w:hAnsi="Arial" w:cs="Arial"/>
        </w:rPr>
        <w:t xml:space="preserve"> </w:t>
      </w:r>
      <w:r w:rsidR="00535648" w:rsidRPr="00A962EF">
        <w:rPr>
          <w:rFonts w:ascii="Arial" w:hAnsi="Arial" w:cs="Arial"/>
        </w:rPr>
        <w:t xml:space="preserve">příjmením </w:t>
      </w:r>
      <w:r>
        <w:rPr>
          <w:rFonts w:ascii="Arial" w:hAnsi="Arial" w:cs="Arial"/>
        </w:rPr>
        <w:t xml:space="preserve">a jménem </w:t>
      </w:r>
      <w:r w:rsidR="00535648" w:rsidRPr="00A962EF">
        <w:rPr>
          <w:rFonts w:ascii="Arial" w:hAnsi="Arial" w:cs="Arial"/>
        </w:rPr>
        <w:t>účastníka</w:t>
      </w:r>
      <w:r w:rsidR="005D5237" w:rsidRPr="00A962EF">
        <w:rPr>
          <w:rFonts w:ascii="Arial" w:hAnsi="Arial" w:cs="Arial"/>
        </w:rPr>
        <w:t xml:space="preserve">. </w:t>
      </w:r>
      <w:r w:rsidR="00385AAC">
        <w:rPr>
          <w:rFonts w:ascii="Arial" w:hAnsi="Arial" w:cs="Arial"/>
        </w:rPr>
        <w:t>Hesl</w:t>
      </w:r>
      <w:r w:rsidR="002527BE">
        <w:rPr>
          <w:rFonts w:ascii="Arial" w:hAnsi="Arial" w:cs="Arial"/>
        </w:rPr>
        <w:t>a k jednotlivým souborům</w:t>
      </w:r>
      <w:r w:rsidR="00385AAC">
        <w:rPr>
          <w:rFonts w:ascii="Arial" w:hAnsi="Arial" w:cs="Arial"/>
        </w:rPr>
        <w:t xml:space="preserve"> je CK povinna sdělit </w:t>
      </w:r>
      <w:r w:rsidR="004D1633">
        <w:rPr>
          <w:rFonts w:ascii="Arial" w:hAnsi="Arial" w:cs="Arial"/>
        </w:rPr>
        <w:t xml:space="preserve">OZP </w:t>
      </w:r>
      <w:r w:rsidR="00180CD5">
        <w:rPr>
          <w:rFonts w:ascii="Arial" w:hAnsi="Arial" w:cs="Arial"/>
        </w:rPr>
        <w:t xml:space="preserve">prostřednictvím </w:t>
      </w:r>
      <w:r w:rsidR="00C17428">
        <w:rPr>
          <w:rFonts w:ascii="Arial" w:hAnsi="Arial" w:cs="Arial"/>
        </w:rPr>
        <w:t>samostatného emailu</w:t>
      </w:r>
      <w:r w:rsidR="00AB5DB3">
        <w:rPr>
          <w:rFonts w:ascii="Arial" w:hAnsi="Arial" w:cs="Arial"/>
        </w:rPr>
        <w:t>.</w:t>
      </w:r>
      <w:r w:rsidR="000F4B53">
        <w:rPr>
          <w:rFonts w:ascii="Arial" w:hAnsi="Arial" w:cs="Arial"/>
        </w:rPr>
        <w:t xml:space="preserve"> </w:t>
      </w:r>
      <w:r w:rsidR="005D5237" w:rsidRPr="00A962EF">
        <w:rPr>
          <w:rFonts w:ascii="Arial" w:hAnsi="Arial" w:cs="Arial"/>
        </w:rPr>
        <w:t>Dokumentaci tvoří zejména dotazník o zdravotním stavu dítěte podepsaný zákonným zástupcem, zdravotnická dokumentace o průběhu ozdravného pobytu</w:t>
      </w:r>
      <w:r w:rsidR="002F4348" w:rsidRPr="00A962EF">
        <w:rPr>
          <w:rFonts w:ascii="Arial" w:hAnsi="Arial" w:cs="Arial"/>
        </w:rPr>
        <w:t xml:space="preserve"> (tzv, „D</w:t>
      </w:r>
      <w:r w:rsidR="00535648" w:rsidRPr="00A962EF">
        <w:rPr>
          <w:rFonts w:ascii="Arial" w:hAnsi="Arial" w:cs="Arial"/>
        </w:rPr>
        <w:t>ekur</w:t>
      </w:r>
      <w:r w:rsidR="005D5A9E" w:rsidRPr="00A962EF">
        <w:rPr>
          <w:rFonts w:ascii="Arial" w:hAnsi="Arial" w:cs="Arial"/>
        </w:rPr>
        <w:t>s</w:t>
      </w:r>
      <w:r w:rsidR="00535648" w:rsidRPr="00A962EF">
        <w:rPr>
          <w:rFonts w:ascii="Arial" w:hAnsi="Arial" w:cs="Arial"/>
        </w:rPr>
        <w:t>“), případně další důležité dokumenty jako např. lékařské zprávy při ošetření v nemocnici atd</w:t>
      </w:r>
      <w:r w:rsidR="005D5237" w:rsidRPr="00A962EF">
        <w:rPr>
          <w:rFonts w:ascii="Arial" w:hAnsi="Arial" w:cs="Arial"/>
        </w:rPr>
        <w:t xml:space="preserve">. </w:t>
      </w:r>
      <w:r w:rsidR="00535648" w:rsidRPr="00A962EF">
        <w:rPr>
          <w:rFonts w:ascii="Arial" w:hAnsi="Arial" w:cs="Arial"/>
        </w:rPr>
        <w:t>Z</w:t>
      </w:r>
      <w:r w:rsidR="005D5237" w:rsidRPr="00A962EF">
        <w:rPr>
          <w:rFonts w:ascii="Arial" w:hAnsi="Arial" w:cs="Arial"/>
        </w:rPr>
        <w:t>dravotnický personál během pobytu vede písemný podrobný záznam o zdravotním stavu dětí a při případné hospitalizaci dítěte vypracuje podrobnou lékařskou zprávu.</w:t>
      </w:r>
      <w:r w:rsidR="00C2465D">
        <w:rPr>
          <w:rFonts w:ascii="Arial" w:hAnsi="Arial" w:cs="Arial"/>
        </w:rPr>
        <w:t xml:space="preserve"> CK je </w:t>
      </w:r>
      <w:r w:rsidR="00594AAC" w:rsidRPr="00A962EF">
        <w:rPr>
          <w:rFonts w:ascii="Arial" w:hAnsi="Arial" w:cs="Arial"/>
        </w:rPr>
        <w:t xml:space="preserve">povinna předat OZP do 30. 9. </w:t>
      </w:r>
      <w:r w:rsidR="00FC6476" w:rsidRPr="00A962EF">
        <w:rPr>
          <w:rFonts w:ascii="Arial" w:hAnsi="Arial" w:cs="Arial"/>
        </w:rPr>
        <w:t>daného</w:t>
      </w:r>
      <w:r w:rsidR="00594AAC" w:rsidRPr="00A962EF">
        <w:rPr>
          <w:rFonts w:ascii="Arial" w:hAnsi="Arial" w:cs="Arial"/>
        </w:rPr>
        <w:t xml:space="preserve"> roku veškerou </w:t>
      </w:r>
      <w:r w:rsidR="00043BC2">
        <w:rPr>
          <w:rFonts w:ascii="Arial" w:hAnsi="Arial" w:cs="Arial"/>
        </w:rPr>
        <w:t xml:space="preserve">listinnou </w:t>
      </w:r>
      <w:r w:rsidR="00594AAC" w:rsidRPr="00A962EF">
        <w:rPr>
          <w:rFonts w:ascii="Arial" w:hAnsi="Arial" w:cs="Arial"/>
        </w:rPr>
        <w:t>zdravotnickou dokumentaci</w:t>
      </w:r>
      <w:r w:rsidR="00043BC2">
        <w:rPr>
          <w:rFonts w:ascii="Arial" w:hAnsi="Arial" w:cs="Arial"/>
        </w:rPr>
        <w:t xml:space="preserve"> </w:t>
      </w:r>
      <w:r w:rsidR="00594AAC" w:rsidRPr="00A962EF">
        <w:rPr>
          <w:rFonts w:ascii="Arial" w:hAnsi="Arial" w:cs="Arial"/>
        </w:rPr>
        <w:t>o průběhu ozdravného pobytu</w:t>
      </w:r>
      <w:r w:rsidR="00043BC2">
        <w:rPr>
          <w:rFonts w:ascii="Arial" w:hAnsi="Arial" w:cs="Arial"/>
        </w:rPr>
        <w:t>,</w:t>
      </w:r>
      <w:r w:rsidR="00043BC2" w:rsidRPr="00043BC2">
        <w:rPr>
          <w:rFonts w:ascii="Arial" w:hAnsi="Arial" w:cs="Arial"/>
        </w:rPr>
        <w:t xml:space="preserve"> </w:t>
      </w:r>
      <w:r w:rsidR="00043BC2">
        <w:rPr>
          <w:rFonts w:ascii="Arial" w:hAnsi="Arial" w:cs="Arial"/>
        </w:rPr>
        <w:t>kterou má k dispozici,</w:t>
      </w:r>
      <w:r w:rsidR="00594AAC" w:rsidRPr="00A962EF">
        <w:rPr>
          <w:rFonts w:ascii="Arial" w:hAnsi="Arial" w:cs="Arial"/>
        </w:rPr>
        <w:t xml:space="preserve"> členěnou podle jednotlivých turnusů a účastníků pobytu</w:t>
      </w:r>
      <w:r w:rsidR="00A95359">
        <w:rPr>
          <w:rFonts w:ascii="Arial" w:hAnsi="Arial" w:cs="Arial"/>
        </w:rPr>
        <w:t>.</w:t>
      </w:r>
    </w:p>
    <w:p w:rsidR="00F339CF" w:rsidRDefault="00F339CF" w:rsidP="004A604A">
      <w:pPr>
        <w:tabs>
          <w:tab w:val="left" w:pos="2694"/>
        </w:tabs>
        <w:ind w:left="426"/>
        <w:jc w:val="both"/>
        <w:rPr>
          <w:rFonts w:ascii="Arial" w:hAnsi="Arial" w:cs="Arial"/>
        </w:rPr>
      </w:pPr>
    </w:p>
    <w:p w:rsidR="00F87EEC" w:rsidRPr="008F0D33" w:rsidRDefault="00F87EEC" w:rsidP="006D26E7">
      <w:pPr>
        <w:pStyle w:val="Odstavecseseznamem"/>
        <w:numPr>
          <w:ilvl w:val="0"/>
          <w:numId w:val="13"/>
        </w:numPr>
        <w:tabs>
          <w:tab w:val="left" w:pos="2694"/>
        </w:tabs>
        <w:spacing w:after="120"/>
        <w:ind w:left="425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Odměna CK</w:t>
      </w:r>
      <w:r w:rsidRPr="008F0D33">
        <w:rPr>
          <w:rFonts w:ascii="Arial" w:hAnsi="Arial" w:cs="Arial"/>
          <w:b/>
        </w:rPr>
        <w:t xml:space="preserve"> </w:t>
      </w:r>
    </w:p>
    <w:p w:rsidR="00BF2CCA" w:rsidRPr="0016787A" w:rsidRDefault="00255093" w:rsidP="006D26E7">
      <w:pPr>
        <w:numPr>
          <w:ilvl w:val="0"/>
          <w:numId w:val="14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 w:rsidRPr="0016787A">
        <w:rPr>
          <w:rFonts w:ascii="Arial" w:hAnsi="Arial" w:cs="Arial"/>
        </w:rPr>
        <w:t xml:space="preserve">Jedinou odměnou CK za veškeré plnění </w:t>
      </w:r>
      <w:r w:rsidR="00342EF5" w:rsidRPr="0016787A">
        <w:rPr>
          <w:rFonts w:ascii="Arial" w:hAnsi="Arial" w:cs="Arial"/>
        </w:rPr>
        <w:t xml:space="preserve">CK </w:t>
      </w:r>
      <w:r w:rsidRPr="0016787A">
        <w:rPr>
          <w:rFonts w:ascii="Arial" w:hAnsi="Arial" w:cs="Arial"/>
        </w:rPr>
        <w:t xml:space="preserve">uvedené v této smlouvě a jejích přílohách je platba za uskutečněné ozdravné pobyty. </w:t>
      </w:r>
      <w:r w:rsidR="00F87EEC" w:rsidRPr="00641D54">
        <w:rPr>
          <w:rFonts w:ascii="Arial" w:hAnsi="Arial" w:cs="Arial"/>
        </w:rPr>
        <w:t xml:space="preserve">Nejvýše přípustná cena ozdravného pobytu pro jednoho účastníka po </w:t>
      </w:r>
      <w:r w:rsidR="00BD2B58" w:rsidRPr="00641D54">
        <w:rPr>
          <w:rFonts w:ascii="Arial" w:hAnsi="Arial" w:cs="Arial"/>
        </w:rPr>
        <w:t xml:space="preserve">celou </w:t>
      </w:r>
      <w:r w:rsidR="00F87EEC" w:rsidRPr="00641D54">
        <w:rPr>
          <w:rFonts w:ascii="Arial" w:hAnsi="Arial" w:cs="Arial"/>
        </w:rPr>
        <w:t>dobu platnosti t</w:t>
      </w:r>
      <w:r w:rsidR="00922CF7" w:rsidRPr="00641D54">
        <w:rPr>
          <w:rFonts w:ascii="Arial" w:hAnsi="Arial" w:cs="Arial"/>
        </w:rPr>
        <w:t xml:space="preserve">éto smlouvy činí </w:t>
      </w:r>
      <w:r w:rsidR="00E2239C" w:rsidRPr="0029301D">
        <w:rPr>
          <w:rFonts w:ascii="Arial" w:hAnsi="Arial" w:cs="Arial"/>
          <w:b/>
          <w:highlight w:val="yellow"/>
        </w:rPr>
        <w:t> .</w:t>
      </w:r>
      <w:r w:rsidR="00E2239C" w:rsidRPr="00386619">
        <w:rPr>
          <w:rFonts w:ascii="Arial" w:hAnsi="Arial" w:cs="Arial"/>
          <w:b/>
          <w:highlight w:val="yellow"/>
        </w:rPr>
        <w:t>..........................</w:t>
      </w:r>
      <w:r w:rsidR="00F87EEC" w:rsidRPr="0061146A">
        <w:rPr>
          <w:rFonts w:ascii="Arial" w:hAnsi="Arial" w:cs="Arial"/>
          <w:highlight w:val="yellow"/>
        </w:rPr>
        <w:t>,-</w:t>
      </w:r>
      <w:r w:rsidR="00F87EEC" w:rsidRPr="0061146A">
        <w:rPr>
          <w:rFonts w:ascii="Arial" w:hAnsi="Arial" w:cs="Arial"/>
        </w:rPr>
        <w:t xml:space="preserve"> Kč </w:t>
      </w:r>
      <w:r w:rsidR="0069280C" w:rsidRPr="0061146A">
        <w:rPr>
          <w:rFonts w:ascii="Arial" w:hAnsi="Arial" w:cs="Arial"/>
        </w:rPr>
        <w:t>bez</w:t>
      </w:r>
      <w:r w:rsidR="00E15C5F" w:rsidRPr="0061146A">
        <w:rPr>
          <w:rFonts w:ascii="Arial" w:hAnsi="Arial" w:cs="Arial"/>
        </w:rPr>
        <w:t xml:space="preserve"> </w:t>
      </w:r>
      <w:r w:rsidR="00BD2B58" w:rsidRPr="0061146A">
        <w:rPr>
          <w:rFonts w:ascii="Arial" w:hAnsi="Arial" w:cs="Arial"/>
        </w:rPr>
        <w:t>DPH</w:t>
      </w:r>
      <w:r w:rsidR="0016787A" w:rsidRPr="008100B8">
        <w:rPr>
          <w:rFonts w:ascii="Arial" w:hAnsi="Arial" w:cs="Arial"/>
        </w:rPr>
        <w:t xml:space="preserve"> </w:t>
      </w:r>
      <w:r w:rsidR="0016787A">
        <w:rPr>
          <w:rFonts w:ascii="Arial" w:hAnsi="Arial" w:cs="Arial"/>
        </w:rPr>
        <w:t>(</w:t>
      </w:r>
      <w:r w:rsidR="00A05860" w:rsidRPr="0016787A">
        <w:rPr>
          <w:rFonts w:ascii="Arial" w:hAnsi="Arial" w:cs="Arial"/>
        </w:rPr>
        <w:t>slovy</w:t>
      </w:r>
      <w:r w:rsidR="004D7099">
        <w:rPr>
          <w:rFonts w:ascii="Arial" w:hAnsi="Arial" w:cs="Arial"/>
        </w:rPr>
        <w:t xml:space="preserve"> </w:t>
      </w:r>
      <w:r w:rsidR="00A05860" w:rsidRPr="00B316C7">
        <w:rPr>
          <w:rFonts w:ascii="Arial" w:hAnsi="Arial" w:cs="Arial"/>
          <w:highlight w:val="yellow"/>
        </w:rPr>
        <w:t>................................</w:t>
      </w:r>
      <w:r w:rsidR="0016787A" w:rsidRPr="0016787A">
        <w:rPr>
          <w:rFonts w:ascii="Arial" w:hAnsi="Arial" w:cs="Arial"/>
        </w:rPr>
        <w:t xml:space="preserve"> </w:t>
      </w:r>
      <w:r w:rsidR="0016787A" w:rsidRPr="00B316C7">
        <w:rPr>
          <w:rFonts w:ascii="Arial" w:hAnsi="Arial" w:cs="Arial"/>
        </w:rPr>
        <w:t>korun českých</w:t>
      </w:r>
      <w:r w:rsidR="0016787A">
        <w:rPr>
          <w:rFonts w:ascii="Arial" w:hAnsi="Arial" w:cs="Arial"/>
        </w:rPr>
        <w:t>)</w:t>
      </w:r>
      <w:r w:rsidR="00F87EEC" w:rsidRPr="0016787A">
        <w:rPr>
          <w:rFonts w:ascii="Arial" w:hAnsi="Arial" w:cs="Arial"/>
        </w:rPr>
        <w:t>.</w:t>
      </w:r>
      <w:r w:rsidR="00BD2B58" w:rsidRPr="0016787A">
        <w:rPr>
          <w:rFonts w:ascii="Arial" w:hAnsi="Arial" w:cs="Arial"/>
        </w:rPr>
        <w:t xml:space="preserve"> </w:t>
      </w:r>
    </w:p>
    <w:p w:rsidR="00F87EEC" w:rsidRPr="00867BF2" w:rsidRDefault="00F87EEC" w:rsidP="006D26E7">
      <w:pPr>
        <w:numPr>
          <w:ilvl w:val="0"/>
          <w:numId w:val="14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 w:rsidRPr="008F0D33">
        <w:rPr>
          <w:rFonts w:ascii="Arial" w:hAnsi="Arial" w:cs="Arial"/>
          <w:bCs/>
        </w:rPr>
        <w:t>V</w:t>
      </w:r>
      <w:r w:rsidR="00342EF5">
        <w:rPr>
          <w:rFonts w:ascii="Arial" w:hAnsi="Arial" w:cs="Arial"/>
          <w:bCs/>
        </w:rPr>
        <w:t xml:space="preserve"> odměně CK dle předchozího odstavce </w:t>
      </w:r>
      <w:r w:rsidRPr="008F0D33">
        <w:rPr>
          <w:rFonts w:ascii="Arial" w:hAnsi="Arial" w:cs="Arial"/>
          <w:bCs/>
        </w:rPr>
        <w:t>j</w:t>
      </w:r>
      <w:r>
        <w:rPr>
          <w:rFonts w:ascii="Arial" w:hAnsi="Arial" w:cs="Arial"/>
          <w:bCs/>
        </w:rPr>
        <w:t xml:space="preserve">sou zahrnuty veškeré náklady CK na poskytnutí </w:t>
      </w:r>
      <w:r w:rsidR="006F0AEC">
        <w:rPr>
          <w:rFonts w:ascii="Arial" w:hAnsi="Arial" w:cs="Arial"/>
          <w:bCs/>
        </w:rPr>
        <w:t>plnění dle této smlouvy</w:t>
      </w:r>
      <w:r w:rsidR="00575303">
        <w:rPr>
          <w:rFonts w:ascii="Arial" w:hAnsi="Arial" w:cs="Arial"/>
          <w:bCs/>
        </w:rPr>
        <w:t xml:space="preserve"> v podrobné specifikaci uvedené v této smlouvě a jejích přílohách</w:t>
      </w:r>
      <w:r w:rsidR="006F0AEC">
        <w:rPr>
          <w:rFonts w:ascii="Arial" w:hAnsi="Arial" w:cs="Arial"/>
          <w:bCs/>
        </w:rPr>
        <w:t>, zejména tedy</w:t>
      </w:r>
      <w:r>
        <w:rPr>
          <w:rFonts w:ascii="Arial" w:hAnsi="Arial" w:cs="Arial"/>
          <w:bCs/>
        </w:rPr>
        <w:t>:</w:t>
      </w:r>
    </w:p>
    <w:p w:rsidR="00F87EEC" w:rsidRPr="00CF620F" w:rsidRDefault="00F87EEC" w:rsidP="00CF620F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CF620F">
        <w:rPr>
          <w:rFonts w:ascii="Arial" w:hAnsi="Arial" w:cs="Arial"/>
        </w:rPr>
        <w:t>náklad</w:t>
      </w:r>
      <w:r w:rsidR="006F0AEC" w:rsidRPr="004A604A">
        <w:rPr>
          <w:rFonts w:ascii="Arial" w:hAnsi="Arial" w:cs="Arial"/>
        </w:rPr>
        <w:t>y</w:t>
      </w:r>
      <w:r w:rsidRPr="00CF620F">
        <w:rPr>
          <w:rFonts w:ascii="Arial" w:hAnsi="Arial" w:cs="Arial"/>
        </w:rPr>
        <w:t xml:space="preserve"> na dopravu do pobytového místa a zpět při zachování parametrů a povinností CK dle přílohy č. 1 této smlouvy</w:t>
      </w:r>
      <w:r w:rsidR="00D831D6" w:rsidRPr="004A604A">
        <w:rPr>
          <w:rFonts w:ascii="Arial" w:hAnsi="Arial" w:cs="Arial"/>
        </w:rPr>
        <w:t>,</w:t>
      </w:r>
    </w:p>
    <w:p w:rsidR="00F87EEC" w:rsidRPr="00CF620F" w:rsidRDefault="00F87EEC" w:rsidP="00680CC0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CF620F">
        <w:rPr>
          <w:rFonts w:ascii="Arial" w:hAnsi="Arial" w:cs="Arial"/>
        </w:rPr>
        <w:t>náklad</w:t>
      </w:r>
      <w:r w:rsidR="006F0AEC" w:rsidRPr="004A604A">
        <w:rPr>
          <w:rFonts w:ascii="Arial" w:hAnsi="Arial" w:cs="Arial"/>
        </w:rPr>
        <w:t>y</w:t>
      </w:r>
      <w:r w:rsidRPr="00CF620F">
        <w:rPr>
          <w:rFonts w:ascii="Arial" w:hAnsi="Arial" w:cs="Arial"/>
        </w:rPr>
        <w:t xml:space="preserve"> na ubytování dětí </w:t>
      </w:r>
      <w:r w:rsidR="00036651">
        <w:rPr>
          <w:rFonts w:ascii="Arial" w:hAnsi="Arial" w:cs="Arial"/>
        </w:rPr>
        <w:t>i doprovodu dle požadavků uvedených v příloze č. 1 této smlouvy</w:t>
      </w:r>
      <w:r w:rsidR="00D831D6" w:rsidRPr="004A604A">
        <w:rPr>
          <w:rFonts w:ascii="Arial" w:hAnsi="Arial" w:cs="Arial"/>
        </w:rPr>
        <w:t>,</w:t>
      </w:r>
    </w:p>
    <w:p w:rsidR="00F87EEC" w:rsidRPr="004A604A" w:rsidRDefault="00F87EEC" w:rsidP="00CF620F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CF620F">
        <w:rPr>
          <w:rFonts w:ascii="Arial" w:hAnsi="Arial" w:cs="Arial"/>
        </w:rPr>
        <w:t>pobytová taxa pro účastníky, pedagogický a zdravotnický doprovod</w:t>
      </w:r>
      <w:r w:rsidR="00D831D6" w:rsidRPr="004A604A">
        <w:rPr>
          <w:rFonts w:ascii="Arial" w:hAnsi="Arial" w:cs="Arial"/>
        </w:rPr>
        <w:t>,</w:t>
      </w:r>
    </w:p>
    <w:p w:rsidR="00F87EEC" w:rsidRPr="00CF620F" w:rsidRDefault="00F87EEC" w:rsidP="00680CC0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CF620F">
        <w:rPr>
          <w:rFonts w:ascii="Arial" w:hAnsi="Arial" w:cs="Arial"/>
        </w:rPr>
        <w:t xml:space="preserve">náklady na stravování </w:t>
      </w:r>
      <w:r w:rsidR="00036651">
        <w:rPr>
          <w:rFonts w:ascii="Arial" w:hAnsi="Arial" w:cs="Arial"/>
        </w:rPr>
        <w:t>a pitný režim dle přílohy č. 1 této smlouvy</w:t>
      </w:r>
      <w:r w:rsidR="00D831D6" w:rsidRPr="004A604A">
        <w:rPr>
          <w:rFonts w:ascii="Arial" w:hAnsi="Arial" w:cs="Arial"/>
        </w:rPr>
        <w:t>,</w:t>
      </w:r>
    </w:p>
    <w:p w:rsidR="00F87EEC" w:rsidRPr="00CF620F" w:rsidRDefault="00F87EEC" w:rsidP="00CF620F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CF620F">
        <w:rPr>
          <w:rFonts w:ascii="Arial" w:hAnsi="Arial" w:cs="Arial"/>
        </w:rPr>
        <w:t xml:space="preserve">náklady </w:t>
      </w:r>
      <w:r w:rsidR="006F0AEC" w:rsidRPr="004A604A">
        <w:rPr>
          <w:rFonts w:ascii="Arial" w:hAnsi="Arial" w:cs="Arial"/>
        </w:rPr>
        <w:t>na</w:t>
      </w:r>
      <w:r w:rsidRPr="00CF620F">
        <w:rPr>
          <w:rFonts w:ascii="Arial" w:hAnsi="Arial" w:cs="Arial"/>
        </w:rPr>
        <w:t xml:space="preserve"> pedagogický doprovod</w:t>
      </w:r>
      <w:r w:rsidR="00D831D6" w:rsidRPr="004A604A">
        <w:rPr>
          <w:rFonts w:ascii="Arial" w:hAnsi="Arial" w:cs="Arial"/>
        </w:rPr>
        <w:t xml:space="preserve"> (hlavní vedoucí, oddíloví vedoucí, praktikanti)</w:t>
      </w:r>
      <w:r w:rsidR="006F0AEC" w:rsidRPr="004A604A">
        <w:rPr>
          <w:rFonts w:ascii="Arial" w:hAnsi="Arial" w:cs="Arial"/>
        </w:rPr>
        <w:t xml:space="preserve"> včetně mezd nebo odměn</w:t>
      </w:r>
      <w:r w:rsidR="00D831D6" w:rsidRPr="004A604A">
        <w:rPr>
          <w:rFonts w:ascii="Arial" w:hAnsi="Arial" w:cs="Arial"/>
        </w:rPr>
        <w:t>, dopravy, ubytování, pobytové taxy, stravování formou rozšířené plné penze a vybavení</w:t>
      </w:r>
      <w:r w:rsidR="00760D8C" w:rsidRPr="004A604A">
        <w:rPr>
          <w:rFonts w:ascii="Arial" w:hAnsi="Arial" w:cs="Arial"/>
        </w:rPr>
        <w:t xml:space="preserve">, </w:t>
      </w:r>
    </w:p>
    <w:p w:rsidR="00760D8C" w:rsidRPr="004A604A" w:rsidRDefault="00760D8C" w:rsidP="00CF620F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4A604A">
        <w:rPr>
          <w:rFonts w:ascii="Arial" w:hAnsi="Arial" w:cs="Arial"/>
        </w:rPr>
        <w:t>náklady na zajištění sportovního, společenského a kulturního programu včetně sportovního</w:t>
      </w:r>
      <w:r w:rsidR="00837758">
        <w:rPr>
          <w:rFonts w:ascii="Arial" w:hAnsi="Arial" w:cs="Arial"/>
        </w:rPr>
        <w:t>,</w:t>
      </w:r>
      <w:r w:rsidRPr="004A604A">
        <w:rPr>
          <w:rFonts w:ascii="Arial" w:hAnsi="Arial" w:cs="Arial"/>
        </w:rPr>
        <w:t xml:space="preserve"> společenského a kulturního vybavení a vytištění diplomů pro sportovní a kulturní soutěže,</w:t>
      </w:r>
    </w:p>
    <w:p w:rsidR="00D831D6" w:rsidRPr="004A604A" w:rsidRDefault="006F0AEC" w:rsidP="00CF620F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4A604A">
        <w:rPr>
          <w:rFonts w:ascii="Arial" w:hAnsi="Arial" w:cs="Arial"/>
        </w:rPr>
        <w:t>náklady n</w:t>
      </w:r>
      <w:r w:rsidR="00D831D6" w:rsidRPr="004A604A">
        <w:rPr>
          <w:rFonts w:ascii="Arial" w:hAnsi="Arial" w:cs="Arial"/>
        </w:rPr>
        <w:t>a zdravotnický doprovod včetně mezd nebo odměn, doprav</w:t>
      </w:r>
      <w:r w:rsidRPr="004A604A">
        <w:rPr>
          <w:rFonts w:ascii="Arial" w:hAnsi="Arial" w:cs="Arial"/>
        </w:rPr>
        <w:t>y</w:t>
      </w:r>
      <w:r w:rsidR="00D831D6" w:rsidRPr="004A604A">
        <w:rPr>
          <w:rFonts w:ascii="Arial" w:hAnsi="Arial" w:cs="Arial"/>
        </w:rPr>
        <w:t>, ubytování, pobytov</w:t>
      </w:r>
      <w:r w:rsidRPr="004A604A">
        <w:rPr>
          <w:rFonts w:ascii="Arial" w:hAnsi="Arial" w:cs="Arial"/>
        </w:rPr>
        <w:t>é</w:t>
      </w:r>
      <w:r w:rsidR="00D831D6" w:rsidRPr="004A604A">
        <w:rPr>
          <w:rFonts w:ascii="Arial" w:hAnsi="Arial" w:cs="Arial"/>
        </w:rPr>
        <w:t xml:space="preserve"> tax</w:t>
      </w:r>
      <w:r w:rsidRPr="004A604A">
        <w:rPr>
          <w:rFonts w:ascii="Arial" w:hAnsi="Arial" w:cs="Arial"/>
        </w:rPr>
        <w:t>y</w:t>
      </w:r>
      <w:r w:rsidR="00D831D6" w:rsidRPr="004A604A">
        <w:rPr>
          <w:rFonts w:ascii="Arial" w:hAnsi="Arial" w:cs="Arial"/>
        </w:rPr>
        <w:t>, stravování formou rozšířené plné penze a vybavení na zajištění léčebného programu,</w:t>
      </w:r>
    </w:p>
    <w:p w:rsidR="006F0AEC" w:rsidRPr="00CF620F" w:rsidRDefault="006F0AEC" w:rsidP="00CF620F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4A604A">
        <w:rPr>
          <w:rFonts w:ascii="Arial" w:hAnsi="Arial" w:cs="Arial"/>
        </w:rPr>
        <w:t>náklady na léčebný program a léčebné procedury, včetně rehabilitačních a dechových cvičení,</w:t>
      </w:r>
    </w:p>
    <w:p w:rsidR="00760D8C" w:rsidRPr="004A604A" w:rsidRDefault="00760D8C" w:rsidP="00CF620F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4A604A">
        <w:rPr>
          <w:rFonts w:ascii="Arial" w:hAnsi="Arial" w:cs="Arial"/>
        </w:rPr>
        <w:t xml:space="preserve">náklady spojené se zřízením a vybavením </w:t>
      </w:r>
      <w:r w:rsidR="00F0279E">
        <w:rPr>
          <w:rFonts w:ascii="Arial" w:hAnsi="Arial" w:cs="Arial"/>
        </w:rPr>
        <w:t xml:space="preserve">pokoje sloužícího jako </w:t>
      </w:r>
      <w:r w:rsidRPr="004A604A">
        <w:rPr>
          <w:rFonts w:ascii="Arial" w:hAnsi="Arial" w:cs="Arial"/>
        </w:rPr>
        <w:t xml:space="preserve">ordinace a </w:t>
      </w:r>
      <w:r w:rsidR="0022056B">
        <w:rPr>
          <w:rFonts w:ascii="Arial" w:hAnsi="Arial" w:cs="Arial"/>
        </w:rPr>
        <w:t xml:space="preserve">jednoho </w:t>
      </w:r>
      <w:r w:rsidR="00F0279E">
        <w:rPr>
          <w:rFonts w:ascii="Arial" w:hAnsi="Arial" w:cs="Arial"/>
        </w:rPr>
        <w:t>pokoj</w:t>
      </w:r>
      <w:r w:rsidR="0022056B">
        <w:rPr>
          <w:rFonts w:ascii="Arial" w:hAnsi="Arial" w:cs="Arial"/>
        </w:rPr>
        <w:t>e</w:t>
      </w:r>
      <w:r w:rsidR="00F0279E">
        <w:rPr>
          <w:rFonts w:ascii="Arial" w:hAnsi="Arial" w:cs="Arial"/>
        </w:rPr>
        <w:t xml:space="preserve"> sloužícíh</w:t>
      </w:r>
      <w:r w:rsidR="0022056B">
        <w:rPr>
          <w:rFonts w:ascii="Arial" w:hAnsi="Arial" w:cs="Arial"/>
        </w:rPr>
        <w:t>o</w:t>
      </w:r>
      <w:r w:rsidR="00F0279E">
        <w:rPr>
          <w:rFonts w:ascii="Arial" w:hAnsi="Arial" w:cs="Arial"/>
        </w:rPr>
        <w:t xml:space="preserve"> pro nemocné </w:t>
      </w:r>
      <w:r w:rsidRPr="004A604A">
        <w:rPr>
          <w:rFonts w:ascii="Arial" w:hAnsi="Arial" w:cs="Arial"/>
        </w:rPr>
        <w:t>a vybavení zdravotnickým materiálem a léky dle požadavků lékařů,</w:t>
      </w:r>
      <w:r w:rsidRPr="00CF620F">
        <w:rPr>
          <w:rFonts w:ascii="Arial" w:hAnsi="Arial" w:cs="Arial"/>
        </w:rPr>
        <w:t xml:space="preserve"> dovoz, odvoz a průběžné doplňování,</w:t>
      </w:r>
      <w:r w:rsidRPr="004A604A">
        <w:rPr>
          <w:rFonts w:ascii="Arial" w:hAnsi="Arial" w:cs="Arial"/>
        </w:rPr>
        <w:t xml:space="preserve"> zpracování kompletní zdravotnické dokumentace každého dítěte,</w:t>
      </w:r>
    </w:p>
    <w:p w:rsidR="00760D8C" w:rsidRDefault="00342EF5" w:rsidP="00CF620F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 xml:space="preserve">náklady na </w:t>
      </w:r>
      <w:r w:rsidR="00760D8C" w:rsidRPr="004A604A">
        <w:rPr>
          <w:rFonts w:ascii="Arial" w:hAnsi="Arial" w:cs="Arial"/>
        </w:rPr>
        <w:t xml:space="preserve">zabezpečení nepřetržité dostupnosti navazujících zdravotnických služeb nemocničního typu se zajištěním péče o děti,   </w:t>
      </w:r>
    </w:p>
    <w:p w:rsidR="00606ACF" w:rsidRDefault="00DE4349" w:rsidP="00CF620F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E4349">
        <w:rPr>
          <w:rFonts w:ascii="Arial" w:hAnsi="Arial" w:cs="Arial"/>
        </w:rPr>
        <w:t>ajištění léčiv a zdravotnického materiálu</w:t>
      </w:r>
      <w:r w:rsidR="00253E37">
        <w:rPr>
          <w:rFonts w:ascii="Arial" w:hAnsi="Arial" w:cs="Arial"/>
        </w:rPr>
        <w:t>,</w:t>
      </w:r>
      <w:r w:rsidRPr="00DE4349" w:rsidDel="00DE4349">
        <w:rPr>
          <w:rFonts w:ascii="Arial" w:hAnsi="Arial" w:cs="Arial"/>
        </w:rPr>
        <w:t xml:space="preserve"> </w:t>
      </w:r>
    </w:p>
    <w:p w:rsidR="00760D8C" w:rsidRPr="004A604A" w:rsidRDefault="00760D8C" w:rsidP="00CF620F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4A604A">
        <w:rPr>
          <w:rFonts w:ascii="Arial" w:hAnsi="Arial" w:cs="Arial"/>
        </w:rPr>
        <w:t xml:space="preserve">náklady spojené se zajištěním služeb delegáta CK v pobytovém místě, </w:t>
      </w:r>
    </w:p>
    <w:p w:rsidR="00F87EEC" w:rsidRPr="00CF620F" w:rsidRDefault="00760D8C" w:rsidP="00CF620F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CF620F">
        <w:rPr>
          <w:rFonts w:ascii="Arial" w:hAnsi="Arial" w:cs="Arial"/>
        </w:rPr>
        <w:t xml:space="preserve">náklady na zajištění </w:t>
      </w:r>
      <w:r w:rsidR="00F87EEC" w:rsidRPr="00CF620F">
        <w:rPr>
          <w:rFonts w:ascii="Arial" w:hAnsi="Arial" w:cs="Arial"/>
        </w:rPr>
        <w:t>zdravotní</w:t>
      </w:r>
      <w:r w:rsidRPr="00CF620F">
        <w:rPr>
          <w:rFonts w:ascii="Arial" w:hAnsi="Arial" w:cs="Arial"/>
        </w:rPr>
        <w:t>ho</w:t>
      </w:r>
      <w:r w:rsidR="00F87EEC" w:rsidRPr="00CF620F">
        <w:rPr>
          <w:rFonts w:ascii="Arial" w:hAnsi="Arial" w:cs="Arial"/>
        </w:rPr>
        <w:t xml:space="preserve"> vybavení do každého </w:t>
      </w:r>
      <w:r w:rsidR="000E477A">
        <w:rPr>
          <w:rFonts w:ascii="Arial" w:hAnsi="Arial" w:cs="Arial"/>
        </w:rPr>
        <w:t xml:space="preserve">dopravního prostředku </w:t>
      </w:r>
      <w:r w:rsidR="00F87EEC" w:rsidRPr="00CF620F">
        <w:rPr>
          <w:rFonts w:ascii="Arial" w:hAnsi="Arial" w:cs="Arial"/>
        </w:rPr>
        <w:t>při cestě do a z ozdravného pobytu</w:t>
      </w:r>
      <w:r w:rsidRPr="00CF620F">
        <w:rPr>
          <w:rFonts w:ascii="Arial" w:hAnsi="Arial" w:cs="Arial"/>
        </w:rPr>
        <w:t>,</w:t>
      </w:r>
    </w:p>
    <w:p w:rsidR="00F87EEC" w:rsidRPr="00CF620F" w:rsidRDefault="00760D8C" w:rsidP="00CF620F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CF620F">
        <w:rPr>
          <w:rFonts w:ascii="Arial" w:hAnsi="Arial" w:cs="Arial"/>
        </w:rPr>
        <w:t xml:space="preserve">náklady na </w:t>
      </w:r>
      <w:r w:rsidR="00F87EEC" w:rsidRPr="00CF620F">
        <w:rPr>
          <w:rFonts w:ascii="Arial" w:hAnsi="Arial" w:cs="Arial"/>
        </w:rPr>
        <w:t>nepřetržité zajištění motorového vozidla po dobu konání pobytů pro asistenční službu první pomoci</w:t>
      </w:r>
      <w:r w:rsidRPr="00CF620F">
        <w:rPr>
          <w:rFonts w:ascii="Arial" w:hAnsi="Arial" w:cs="Arial"/>
        </w:rPr>
        <w:t>,</w:t>
      </w:r>
    </w:p>
    <w:p w:rsidR="00F87EEC" w:rsidRPr="00CF620F" w:rsidRDefault="00760D8C" w:rsidP="00CF620F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CF620F">
        <w:rPr>
          <w:rFonts w:ascii="Arial" w:hAnsi="Arial" w:cs="Arial"/>
        </w:rPr>
        <w:t xml:space="preserve">náklady na </w:t>
      </w:r>
      <w:r w:rsidR="00F87EEC" w:rsidRPr="00CF620F">
        <w:rPr>
          <w:rFonts w:ascii="Arial" w:hAnsi="Arial" w:cs="Arial"/>
        </w:rPr>
        <w:t>preventivní přednášky ke zdravotní problematice</w:t>
      </w:r>
      <w:r w:rsidRPr="00CF620F">
        <w:rPr>
          <w:rFonts w:ascii="Arial" w:hAnsi="Arial" w:cs="Arial"/>
        </w:rPr>
        <w:t>,</w:t>
      </w:r>
    </w:p>
    <w:p w:rsidR="00F87EEC" w:rsidRPr="00CF620F" w:rsidRDefault="00F87EEC" w:rsidP="00CF620F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CF620F">
        <w:rPr>
          <w:rFonts w:ascii="Arial" w:hAnsi="Arial" w:cs="Arial"/>
        </w:rPr>
        <w:t xml:space="preserve">využití sportovních </w:t>
      </w:r>
      <w:r w:rsidR="00DE5E4F">
        <w:rPr>
          <w:rFonts w:ascii="Arial" w:hAnsi="Arial" w:cs="Arial"/>
        </w:rPr>
        <w:t xml:space="preserve">hřišť a jiných ploch </w:t>
      </w:r>
      <w:r w:rsidR="002352C3">
        <w:rPr>
          <w:rFonts w:ascii="Arial" w:hAnsi="Arial" w:cs="Arial"/>
        </w:rPr>
        <w:t xml:space="preserve">pro aktivity dětí </w:t>
      </w:r>
      <w:r w:rsidRPr="00CF620F">
        <w:rPr>
          <w:rFonts w:ascii="Arial" w:hAnsi="Arial" w:cs="Arial"/>
        </w:rPr>
        <w:t>v místě pobytu</w:t>
      </w:r>
      <w:r w:rsidR="00DE5E4F">
        <w:rPr>
          <w:rFonts w:ascii="Arial" w:hAnsi="Arial" w:cs="Arial"/>
        </w:rPr>
        <w:t>,</w:t>
      </w:r>
    </w:p>
    <w:p w:rsidR="00F87EEC" w:rsidRPr="00CF620F" w:rsidRDefault="00ED0292" w:rsidP="004A604A">
      <w:pPr>
        <w:pStyle w:val="Zkladntext"/>
        <w:numPr>
          <w:ilvl w:val="0"/>
          <w:numId w:val="2"/>
        </w:numPr>
        <w:tabs>
          <w:tab w:val="left" w:pos="709"/>
        </w:tabs>
        <w:ind w:left="709" w:hanging="349"/>
        <w:rPr>
          <w:rFonts w:ascii="Arial" w:hAnsi="Arial" w:cs="Arial"/>
        </w:rPr>
      </w:pPr>
      <w:r w:rsidRPr="00CF620F">
        <w:rPr>
          <w:rFonts w:ascii="Arial" w:hAnsi="Arial" w:cs="Arial"/>
        </w:rPr>
        <w:t xml:space="preserve">náklady na </w:t>
      </w:r>
      <w:r w:rsidR="007333A7">
        <w:rPr>
          <w:rFonts w:ascii="Arial" w:hAnsi="Arial" w:cs="Arial"/>
        </w:rPr>
        <w:t xml:space="preserve">veškerá </w:t>
      </w:r>
      <w:r w:rsidR="00F87EEC" w:rsidRPr="00CF620F">
        <w:rPr>
          <w:rFonts w:ascii="Arial" w:hAnsi="Arial" w:cs="Arial"/>
        </w:rPr>
        <w:t xml:space="preserve">pojištění </w:t>
      </w:r>
      <w:r w:rsidR="007333A7">
        <w:rPr>
          <w:rFonts w:ascii="Arial" w:hAnsi="Arial" w:cs="Arial"/>
        </w:rPr>
        <w:t xml:space="preserve">dle čl. </w:t>
      </w:r>
      <w:r w:rsidR="000623E0">
        <w:rPr>
          <w:rFonts w:ascii="Arial" w:hAnsi="Arial" w:cs="Arial"/>
        </w:rPr>
        <w:t>IX</w:t>
      </w:r>
      <w:r w:rsidR="007333A7">
        <w:rPr>
          <w:rFonts w:ascii="Arial" w:hAnsi="Arial" w:cs="Arial"/>
        </w:rPr>
        <w:t xml:space="preserve"> této smlouvy</w:t>
      </w:r>
      <w:r w:rsidRPr="004A604A">
        <w:rPr>
          <w:rFonts w:ascii="Arial" w:hAnsi="Arial" w:cs="Arial"/>
        </w:rPr>
        <w:t>,</w:t>
      </w:r>
    </w:p>
    <w:p w:rsidR="00ED6AA6" w:rsidRPr="00CF620F" w:rsidRDefault="00ED6AA6" w:rsidP="00ED6AA6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49"/>
        <w:jc w:val="both"/>
        <w:rPr>
          <w:rFonts w:ascii="Arial" w:hAnsi="Arial" w:cs="Arial"/>
        </w:rPr>
      </w:pPr>
      <w:r w:rsidRPr="00ED6E89">
        <w:rPr>
          <w:rFonts w:ascii="Arial" w:hAnsi="Arial" w:cs="Arial"/>
        </w:rPr>
        <w:t>náklady související s vyřizování</w:t>
      </w:r>
      <w:r w:rsidR="00BD71EE">
        <w:rPr>
          <w:rFonts w:ascii="Arial" w:hAnsi="Arial" w:cs="Arial"/>
        </w:rPr>
        <w:t>m</w:t>
      </w:r>
      <w:r w:rsidRPr="00ED6E89">
        <w:rPr>
          <w:rFonts w:ascii="Arial" w:hAnsi="Arial" w:cs="Arial"/>
        </w:rPr>
        <w:t xml:space="preserve"> všech pojistných událostí v místě ozdravného pobytu prostřednictvím asistenční služby pojišťovny, u které jsou děti pojištěny. V případě nutnosti zabezpečení repatriace dítěte zpět do České republiky, včetně vyrozumění zákonných zástupců dítěte a OZP,  </w:t>
      </w:r>
    </w:p>
    <w:p w:rsidR="00F87EEC" w:rsidRPr="00CF620F" w:rsidRDefault="002717BB" w:rsidP="004A604A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na </w:t>
      </w:r>
      <w:r w:rsidR="00F87EEC" w:rsidRPr="00CF620F">
        <w:rPr>
          <w:rFonts w:ascii="Arial" w:hAnsi="Arial" w:cs="Arial"/>
        </w:rPr>
        <w:t xml:space="preserve">zajištění objektu </w:t>
      </w:r>
      <w:r w:rsidR="00F0279E">
        <w:rPr>
          <w:rFonts w:ascii="Arial" w:hAnsi="Arial" w:cs="Arial"/>
        </w:rPr>
        <w:t xml:space="preserve">pobytu </w:t>
      </w:r>
      <w:r w:rsidR="00520F4F">
        <w:rPr>
          <w:rFonts w:ascii="Arial" w:hAnsi="Arial" w:cs="Arial"/>
        </w:rPr>
        <w:t>po dobu trvání této smlouvy</w:t>
      </w:r>
      <w:r w:rsidR="00ED0292" w:rsidRPr="00CF620F">
        <w:rPr>
          <w:rFonts w:ascii="Arial" w:hAnsi="Arial" w:cs="Arial"/>
        </w:rPr>
        <w:t>,</w:t>
      </w:r>
    </w:p>
    <w:p w:rsidR="00F87EEC" w:rsidRPr="00680CC0" w:rsidRDefault="00F87EEC" w:rsidP="004A604A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49"/>
        <w:jc w:val="both"/>
        <w:rPr>
          <w:rFonts w:ascii="Arial" w:hAnsi="Arial" w:cs="Arial"/>
        </w:rPr>
      </w:pPr>
      <w:r w:rsidRPr="00680CC0">
        <w:rPr>
          <w:rFonts w:ascii="Arial" w:hAnsi="Arial" w:cs="Arial"/>
        </w:rPr>
        <w:lastRenderedPageBreak/>
        <w:t xml:space="preserve">náklady na vytištění </w:t>
      </w:r>
      <w:r w:rsidR="00C7601E">
        <w:rPr>
          <w:rFonts w:ascii="Arial" w:hAnsi="Arial" w:cs="Arial"/>
        </w:rPr>
        <w:t xml:space="preserve">a zaslání </w:t>
      </w:r>
      <w:r w:rsidR="008B4B25" w:rsidRPr="004A604A">
        <w:rPr>
          <w:rFonts w:ascii="Arial" w:hAnsi="Arial" w:cs="Arial"/>
        </w:rPr>
        <w:t xml:space="preserve">pokynů k odjezdu a </w:t>
      </w:r>
      <w:r w:rsidRPr="00680CC0">
        <w:rPr>
          <w:rFonts w:ascii="Arial" w:hAnsi="Arial" w:cs="Arial"/>
        </w:rPr>
        <w:t xml:space="preserve">materiálů a formulářů, které jsou zasílány </w:t>
      </w:r>
      <w:r w:rsidR="008B4B25" w:rsidRPr="00680CC0">
        <w:rPr>
          <w:rFonts w:ascii="Arial" w:hAnsi="Arial" w:cs="Arial"/>
        </w:rPr>
        <w:t>účastníkům</w:t>
      </w:r>
      <w:r w:rsidRPr="00680CC0">
        <w:rPr>
          <w:rFonts w:ascii="Arial" w:hAnsi="Arial" w:cs="Arial"/>
        </w:rPr>
        <w:t xml:space="preserve"> </w:t>
      </w:r>
      <w:r w:rsidR="008B4B25" w:rsidRPr="00680CC0">
        <w:rPr>
          <w:rFonts w:ascii="Arial" w:hAnsi="Arial" w:cs="Arial"/>
        </w:rPr>
        <w:t>(r</w:t>
      </w:r>
      <w:r w:rsidR="00ED6AA6" w:rsidRPr="00680CC0">
        <w:rPr>
          <w:rFonts w:ascii="Arial" w:hAnsi="Arial" w:cs="Arial"/>
        </w:rPr>
        <w:t>esp. jejich zákonným zástupcům),</w:t>
      </w:r>
    </w:p>
    <w:p w:rsidR="003A4A56" w:rsidRPr="00CF620F" w:rsidRDefault="003A4A56" w:rsidP="004A604A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49"/>
        <w:jc w:val="both"/>
        <w:rPr>
          <w:rFonts w:ascii="Arial" w:hAnsi="Arial" w:cs="Arial"/>
        </w:rPr>
      </w:pPr>
      <w:r w:rsidRPr="00CF620F">
        <w:rPr>
          <w:rFonts w:ascii="Arial" w:hAnsi="Arial" w:cs="Arial"/>
        </w:rPr>
        <w:t>náklady spojené s umožněním výměny účastníka pobytu</w:t>
      </w:r>
      <w:r w:rsidR="00326FA4" w:rsidRPr="00CF620F">
        <w:rPr>
          <w:rFonts w:ascii="Arial" w:hAnsi="Arial" w:cs="Arial"/>
        </w:rPr>
        <w:t xml:space="preserve"> nejpozději 12 hodin před odjezdem,</w:t>
      </w:r>
      <w:r w:rsidRPr="00CF620F">
        <w:rPr>
          <w:rFonts w:ascii="Arial" w:hAnsi="Arial" w:cs="Arial"/>
        </w:rPr>
        <w:t xml:space="preserve"> </w:t>
      </w:r>
    </w:p>
    <w:p w:rsidR="00F87EEC" w:rsidRPr="00CF620F" w:rsidRDefault="008B4B25" w:rsidP="004A604A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49"/>
        <w:jc w:val="both"/>
        <w:rPr>
          <w:rFonts w:ascii="Arial" w:hAnsi="Arial" w:cs="Arial"/>
        </w:rPr>
      </w:pPr>
      <w:r w:rsidRPr="00CF620F">
        <w:rPr>
          <w:rFonts w:ascii="Arial" w:hAnsi="Arial" w:cs="Arial"/>
        </w:rPr>
        <w:t xml:space="preserve">náklady na zajištění </w:t>
      </w:r>
      <w:r w:rsidR="00F87EEC" w:rsidRPr="00CF620F">
        <w:rPr>
          <w:rFonts w:ascii="Arial" w:hAnsi="Arial" w:cs="Arial"/>
        </w:rPr>
        <w:t>1 celodenní</w:t>
      </w:r>
      <w:r w:rsidRPr="00CF620F">
        <w:rPr>
          <w:rFonts w:ascii="Arial" w:hAnsi="Arial" w:cs="Arial"/>
        </w:rPr>
        <w:t>ho</w:t>
      </w:r>
      <w:r w:rsidR="00F87EEC" w:rsidRPr="00CF620F">
        <w:rPr>
          <w:rFonts w:ascii="Arial" w:hAnsi="Arial" w:cs="Arial"/>
        </w:rPr>
        <w:t xml:space="preserve"> výlet</w:t>
      </w:r>
      <w:r w:rsidRPr="00CF620F">
        <w:rPr>
          <w:rFonts w:ascii="Arial" w:hAnsi="Arial" w:cs="Arial"/>
        </w:rPr>
        <w:t>u v rámci každého turnusu</w:t>
      </w:r>
      <w:r w:rsidR="00F87EEC" w:rsidRPr="00CF620F">
        <w:rPr>
          <w:rFonts w:ascii="Arial" w:hAnsi="Arial" w:cs="Arial"/>
        </w:rPr>
        <w:t xml:space="preserve">, včetně </w:t>
      </w:r>
      <w:r w:rsidRPr="00CF620F">
        <w:rPr>
          <w:rFonts w:ascii="Arial" w:hAnsi="Arial" w:cs="Arial"/>
        </w:rPr>
        <w:t xml:space="preserve">nákladů na zajištění </w:t>
      </w:r>
      <w:r w:rsidR="00F87EEC" w:rsidRPr="00CF620F">
        <w:rPr>
          <w:rFonts w:ascii="Arial" w:hAnsi="Arial" w:cs="Arial"/>
        </w:rPr>
        <w:t>průvodce</w:t>
      </w:r>
      <w:r w:rsidR="00646141">
        <w:rPr>
          <w:rFonts w:ascii="Arial" w:hAnsi="Arial" w:cs="Arial"/>
        </w:rPr>
        <w:t>,</w:t>
      </w:r>
    </w:p>
    <w:p w:rsidR="00F87EEC" w:rsidRPr="00680CC0" w:rsidRDefault="008B4B25" w:rsidP="004A604A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49"/>
        <w:jc w:val="both"/>
        <w:rPr>
          <w:rFonts w:ascii="Arial" w:hAnsi="Arial" w:cs="Arial"/>
        </w:rPr>
      </w:pPr>
      <w:r w:rsidRPr="00680CC0">
        <w:rPr>
          <w:rFonts w:ascii="Arial" w:hAnsi="Arial" w:cs="Arial"/>
        </w:rPr>
        <w:t xml:space="preserve">náklady na </w:t>
      </w:r>
      <w:r w:rsidR="00F87EEC" w:rsidRPr="00680CC0">
        <w:rPr>
          <w:rFonts w:ascii="Arial" w:hAnsi="Arial" w:cs="Arial"/>
        </w:rPr>
        <w:t>zajištění</w:t>
      </w:r>
      <w:r w:rsidR="00760D8C" w:rsidRPr="004A604A">
        <w:rPr>
          <w:rFonts w:ascii="Arial" w:hAnsi="Arial" w:cs="Arial"/>
        </w:rPr>
        <w:t xml:space="preserve"> spojení </w:t>
      </w:r>
      <w:r w:rsidR="00F87EEC" w:rsidRPr="00680CC0">
        <w:rPr>
          <w:rFonts w:ascii="Arial" w:hAnsi="Arial" w:cs="Arial"/>
        </w:rPr>
        <w:t>mobilní</w:t>
      </w:r>
      <w:r w:rsidR="00760D8C" w:rsidRPr="004A604A">
        <w:rPr>
          <w:rFonts w:ascii="Arial" w:hAnsi="Arial" w:cs="Arial"/>
        </w:rPr>
        <w:t xml:space="preserve">m telefonem </w:t>
      </w:r>
      <w:r w:rsidR="00F87EEC" w:rsidRPr="00680CC0">
        <w:rPr>
          <w:rFonts w:ascii="Arial" w:hAnsi="Arial" w:cs="Arial"/>
        </w:rPr>
        <w:t>s hlavním vedoucím v místě pobytu</w:t>
      </w:r>
      <w:r w:rsidR="00760D8C" w:rsidRPr="004A604A">
        <w:rPr>
          <w:rFonts w:ascii="Arial" w:hAnsi="Arial" w:cs="Arial"/>
        </w:rPr>
        <w:t>,</w:t>
      </w:r>
      <w:r w:rsidR="00ED6AA6" w:rsidRPr="00680CC0">
        <w:rPr>
          <w:rFonts w:ascii="Arial" w:hAnsi="Arial" w:cs="Arial"/>
        </w:rPr>
        <w:t xml:space="preserve"> a na zajištění </w:t>
      </w:r>
      <w:r w:rsidR="00F87EEC" w:rsidRPr="00680CC0">
        <w:rPr>
          <w:rFonts w:ascii="Arial" w:hAnsi="Arial" w:cs="Arial"/>
        </w:rPr>
        <w:t>telefonického, faxového a internetového spojení z místa pobytu s</w:t>
      </w:r>
      <w:r w:rsidR="00ED6AA6">
        <w:rPr>
          <w:rFonts w:ascii="Arial" w:hAnsi="Arial" w:cs="Arial"/>
        </w:rPr>
        <w:t> </w:t>
      </w:r>
      <w:r w:rsidR="00F87EEC" w:rsidRPr="00680CC0">
        <w:rPr>
          <w:rFonts w:ascii="Arial" w:hAnsi="Arial" w:cs="Arial"/>
        </w:rPr>
        <w:t>OZP</w:t>
      </w:r>
      <w:r w:rsidR="00ED6AA6">
        <w:rPr>
          <w:rFonts w:ascii="Arial" w:hAnsi="Arial" w:cs="Arial"/>
        </w:rPr>
        <w:t>,</w:t>
      </w:r>
    </w:p>
    <w:p w:rsidR="00F87EEC" w:rsidRPr="00CF620F" w:rsidRDefault="008B4B25" w:rsidP="004A604A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49"/>
        <w:jc w:val="both"/>
        <w:rPr>
          <w:rFonts w:ascii="Arial" w:hAnsi="Arial" w:cs="Arial"/>
        </w:rPr>
      </w:pPr>
      <w:r w:rsidRPr="00CF620F">
        <w:rPr>
          <w:rFonts w:ascii="Arial" w:hAnsi="Arial" w:cs="Arial"/>
        </w:rPr>
        <w:t xml:space="preserve">náklady na podávání </w:t>
      </w:r>
      <w:r w:rsidR="00F87EEC" w:rsidRPr="00CF620F">
        <w:rPr>
          <w:rFonts w:ascii="Arial" w:hAnsi="Arial" w:cs="Arial"/>
        </w:rPr>
        <w:t>pravideln</w:t>
      </w:r>
      <w:r w:rsidRPr="00CF620F">
        <w:rPr>
          <w:rFonts w:ascii="Arial" w:hAnsi="Arial" w:cs="Arial"/>
        </w:rPr>
        <w:t>ých zpráv</w:t>
      </w:r>
      <w:r w:rsidRPr="004A604A">
        <w:rPr>
          <w:rFonts w:ascii="Arial" w:hAnsi="Arial" w:cs="Arial"/>
        </w:rPr>
        <w:t>,</w:t>
      </w:r>
      <w:r w:rsidR="00F87EEC" w:rsidRPr="00CF620F">
        <w:rPr>
          <w:rFonts w:ascii="Arial" w:hAnsi="Arial" w:cs="Arial"/>
        </w:rPr>
        <w:t xml:space="preserve"> fotografi</w:t>
      </w:r>
      <w:r w:rsidRPr="004A604A">
        <w:rPr>
          <w:rFonts w:ascii="Arial" w:hAnsi="Arial" w:cs="Arial"/>
        </w:rPr>
        <w:t>í a</w:t>
      </w:r>
      <w:r w:rsidR="00F87EEC" w:rsidRPr="00CF620F">
        <w:rPr>
          <w:rFonts w:ascii="Arial" w:hAnsi="Arial" w:cs="Arial"/>
        </w:rPr>
        <w:t xml:space="preserve"> hlášení z místa pobytů, včetně </w:t>
      </w:r>
      <w:r w:rsidRPr="00CF620F">
        <w:rPr>
          <w:rFonts w:ascii="Arial" w:hAnsi="Arial" w:cs="Arial"/>
        </w:rPr>
        <w:t xml:space="preserve">jejich </w:t>
      </w:r>
      <w:r w:rsidR="00F87EEC" w:rsidRPr="00CF620F">
        <w:rPr>
          <w:rFonts w:ascii="Arial" w:hAnsi="Arial" w:cs="Arial"/>
        </w:rPr>
        <w:t>prezentace na internetových stránkách CK</w:t>
      </w:r>
      <w:r w:rsidRPr="004A604A">
        <w:rPr>
          <w:rFonts w:ascii="Arial" w:hAnsi="Arial" w:cs="Arial"/>
        </w:rPr>
        <w:t xml:space="preserve"> (</w:t>
      </w:r>
      <w:r w:rsidR="0022056B">
        <w:rPr>
          <w:rFonts w:ascii="Arial" w:hAnsi="Arial" w:cs="Arial"/>
        </w:rPr>
        <w:t>každý den</w:t>
      </w:r>
      <w:r w:rsidRPr="004A604A">
        <w:rPr>
          <w:rFonts w:ascii="Arial" w:hAnsi="Arial" w:cs="Arial"/>
        </w:rPr>
        <w:t xml:space="preserve"> po dobu ozdravného pobytu)</w:t>
      </w:r>
      <w:r w:rsidR="00646141">
        <w:rPr>
          <w:rFonts w:ascii="Arial" w:hAnsi="Arial" w:cs="Arial"/>
        </w:rPr>
        <w:t>,</w:t>
      </w:r>
    </w:p>
    <w:p w:rsidR="00F87EEC" w:rsidRPr="004A604A" w:rsidRDefault="008B4B25" w:rsidP="004A604A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49"/>
        <w:jc w:val="both"/>
        <w:rPr>
          <w:rFonts w:ascii="Arial" w:hAnsi="Arial" w:cs="Arial"/>
        </w:rPr>
      </w:pPr>
      <w:r w:rsidRPr="00CF620F">
        <w:rPr>
          <w:rFonts w:ascii="Arial" w:hAnsi="Arial" w:cs="Arial"/>
        </w:rPr>
        <w:t xml:space="preserve">náklady na </w:t>
      </w:r>
      <w:r w:rsidR="00F87EEC" w:rsidRPr="00CF620F">
        <w:rPr>
          <w:rFonts w:ascii="Arial" w:hAnsi="Arial" w:cs="Arial"/>
        </w:rPr>
        <w:t>zajištění inspekční cesty OZP</w:t>
      </w:r>
      <w:r w:rsidR="00E06582">
        <w:rPr>
          <w:rFonts w:ascii="Arial" w:hAnsi="Arial" w:cs="Arial"/>
        </w:rPr>
        <w:t xml:space="preserve"> (kontroly místa pobytu) dle čl. VIII. této smlouvy</w:t>
      </w:r>
      <w:r w:rsidR="008C7CB1">
        <w:rPr>
          <w:rFonts w:ascii="Arial" w:hAnsi="Arial" w:cs="Arial"/>
        </w:rPr>
        <w:t>,</w:t>
      </w:r>
    </w:p>
    <w:p w:rsidR="00F87EEC" w:rsidRPr="004A604A" w:rsidRDefault="008B4B25" w:rsidP="004A604A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49"/>
        <w:jc w:val="both"/>
        <w:rPr>
          <w:rFonts w:ascii="Arial" w:hAnsi="Arial" w:cs="Arial"/>
        </w:rPr>
      </w:pPr>
      <w:r w:rsidRPr="00CF620F">
        <w:rPr>
          <w:rFonts w:ascii="Arial" w:hAnsi="Arial" w:cs="Arial"/>
        </w:rPr>
        <w:t xml:space="preserve">náklady související s </w:t>
      </w:r>
      <w:r w:rsidR="00F87EEC" w:rsidRPr="00CF620F">
        <w:rPr>
          <w:rFonts w:ascii="Arial" w:hAnsi="Arial" w:cs="Arial"/>
        </w:rPr>
        <w:t>vešker</w:t>
      </w:r>
      <w:r w:rsidRPr="00CF620F">
        <w:rPr>
          <w:rFonts w:ascii="Arial" w:hAnsi="Arial" w:cs="Arial"/>
        </w:rPr>
        <w:t>ými</w:t>
      </w:r>
      <w:r w:rsidR="00F87EEC" w:rsidRPr="00CF620F">
        <w:rPr>
          <w:rFonts w:ascii="Arial" w:hAnsi="Arial" w:cs="Arial"/>
        </w:rPr>
        <w:t xml:space="preserve"> rizik</w:t>
      </w:r>
      <w:r w:rsidRPr="00CF620F">
        <w:rPr>
          <w:rFonts w:ascii="Arial" w:hAnsi="Arial" w:cs="Arial"/>
        </w:rPr>
        <w:t>y</w:t>
      </w:r>
      <w:r w:rsidR="00F87EEC" w:rsidRPr="00CF620F">
        <w:rPr>
          <w:rFonts w:ascii="Arial" w:hAnsi="Arial" w:cs="Arial"/>
        </w:rPr>
        <w:t xml:space="preserve"> a vlivy, které se mohou vyskytnout během </w:t>
      </w:r>
      <w:r w:rsidRPr="00CF620F">
        <w:rPr>
          <w:rFonts w:ascii="Arial" w:hAnsi="Arial" w:cs="Arial"/>
        </w:rPr>
        <w:t xml:space="preserve">plnění této smlouvy včetně nákladů spojených s případnou vyšší mocí a zajištění návratu dětí z </w:t>
      </w:r>
      <w:r w:rsidR="00F87EEC" w:rsidRPr="00CF620F">
        <w:rPr>
          <w:rFonts w:ascii="Arial" w:hAnsi="Arial" w:cs="Arial"/>
        </w:rPr>
        <w:t>ozdravných pobytů</w:t>
      </w:r>
      <w:r w:rsidRPr="00CF620F">
        <w:rPr>
          <w:rFonts w:ascii="Arial" w:hAnsi="Arial" w:cs="Arial"/>
        </w:rPr>
        <w:t xml:space="preserve"> i za cenu letecké přepravy</w:t>
      </w:r>
      <w:r w:rsidR="003A4A56" w:rsidRPr="004A604A">
        <w:rPr>
          <w:rFonts w:ascii="Arial" w:hAnsi="Arial" w:cs="Arial"/>
        </w:rPr>
        <w:t>,</w:t>
      </w:r>
    </w:p>
    <w:p w:rsidR="00C5213F" w:rsidRDefault="00C5213F" w:rsidP="00C5213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balíček s jídlem na zpáteční cestu do ČR včetně zajištění pitného režimu,</w:t>
      </w:r>
    </w:p>
    <w:p w:rsidR="00C5213F" w:rsidRDefault="00C5213F" w:rsidP="00C5213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zajištění objektu minimálně do</w:t>
      </w:r>
      <w:r w:rsidR="00CE3ABD">
        <w:rPr>
          <w:rFonts w:ascii="Arial" w:hAnsi="Arial" w:cs="Arial"/>
        </w:rPr>
        <w:t xml:space="preserve"> </w:t>
      </w:r>
      <w:r w:rsidR="0033649E">
        <w:rPr>
          <w:rFonts w:ascii="Arial" w:hAnsi="Arial" w:cs="Arial"/>
        </w:rPr>
        <w:t>5. září 2026</w:t>
      </w:r>
      <w:r>
        <w:rPr>
          <w:rFonts w:ascii="Arial" w:hAnsi="Arial" w:cs="Arial"/>
        </w:rPr>
        <w:t>,</w:t>
      </w:r>
    </w:p>
    <w:p w:rsidR="009870EE" w:rsidRDefault="003A4A56" w:rsidP="004A604A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49"/>
        <w:jc w:val="both"/>
        <w:rPr>
          <w:rFonts w:ascii="Arial" w:hAnsi="Arial" w:cs="Arial"/>
        </w:rPr>
      </w:pPr>
      <w:r w:rsidRPr="004A604A">
        <w:rPr>
          <w:rFonts w:ascii="Arial" w:hAnsi="Arial" w:cs="Arial"/>
        </w:rPr>
        <w:t>veškeré další náklady, které souvisí, podmiňují nebo vyplývají z nákladů uvedených výše</w:t>
      </w:r>
      <w:r w:rsidR="00C5213F">
        <w:rPr>
          <w:rFonts w:ascii="Arial" w:hAnsi="Arial" w:cs="Arial"/>
        </w:rPr>
        <w:t>.</w:t>
      </w:r>
    </w:p>
    <w:p w:rsidR="00F87EEC" w:rsidRPr="00213DCF" w:rsidRDefault="00F87EEC" w:rsidP="00F87EEC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</w:rPr>
      </w:pPr>
    </w:p>
    <w:p w:rsidR="00F87EEC" w:rsidRDefault="00D24ADA" w:rsidP="00E3282F">
      <w:pPr>
        <w:numPr>
          <w:ilvl w:val="0"/>
          <w:numId w:val="14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Výši příspěvku účastníků ozdravných pobytů určuje OZP. </w:t>
      </w:r>
      <w:r w:rsidR="00F87EEC" w:rsidRPr="007F3A4E">
        <w:rPr>
          <w:rFonts w:ascii="Arial" w:hAnsi="Arial" w:cs="Arial"/>
        </w:rPr>
        <w:t xml:space="preserve">CK </w:t>
      </w:r>
      <w:r w:rsidR="0059078F">
        <w:rPr>
          <w:rFonts w:ascii="Arial" w:hAnsi="Arial" w:cs="Arial"/>
        </w:rPr>
        <w:t xml:space="preserve">není </w:t>
      </w:r>
      <w:r w:rsidR="00F87EEC" w:rsidRPr="007F3A4E">
        <w:rPr>
          <w:rFonts w:ascii="Arial" w:hAnsi="Arial" w:cs="Arial"/>
        </w:rPr>
        <w:t xml:space="preserve">oprávněna </w:t>
      </w:r>
      <w:r w:rsidR="0003456B">
        <w:rPr>
          <w:rFonts w:ascii="Arial" w:hAnsi="Arial" w:cs="Arial"/>
        </w:rPr>
        <w:t xml:space="preserve">od dětí ani jejich </w:t>
      </w:r>
      <w:r w:rsidR="00F87EEC" w:rsidRPr="00D10BF4">
        <w:rPr>
          <w:rFonts w:ascii="Arial" w:hAnsi="Arial" w:cs="Arial"/>
        </w:rPr>
        <w:t xml:space="preserve">zákonných zástupců bez </w:t>
      </w:r>
      <w:r w:rsidR="00F87EEC">
        <w:rPr>
          <w:rFonts w:ascii="Arial" w:hAnsi="Arial" w:cs="Arial"/>
        </w:rPr>
        <w:t xml:space="preserve">písemného </w:t>
      </w:r>
      <w:r w:rsidR="00F87EEC" w:rsidRPr="00D10BF4">
        <w:rPr>
          <w:rFonts w:ascii="Arial" w:hAnsi="Arial" w:cs="Arial"/>
        </w:rPr>
        <w:t>souhlasu OZP</w:t>
      </w:r>
      <w:r w:rsidR="00F87EEC">
        <w:rPr>
          <w:rFonts w:ascii="Arial" w:hAnsi="Arial" w:cs="Arial"/>
        </w:rPr>
        <w:t xml:space="preserve"> požadovat</w:t>
      </w:r>
      <w:r w:rsidR="0059078F" w:rsidRPr="0059078F">
        <w:rPr>
          <w:rFonts w:ascii="Arial" w:hAnsi="Arial" w:cs="Arial"/>
        </w:rPr>
        <w:t xml:space="preserve"> </w:t>
      </w:r>
      <w:r w:rsidR="0059078F">
        <w:rPr>
          <w:rFonts w:ascii="Arial" w:hAnsi="Arial" w:cs="Arial"/>
        </w:rPr>
        <w:t>ž</w:t>
      </w:r>
      <w:r w:rsidR="0059078F" w:rsidRPr="00D10BF4">
        <w:rPr>
          <w:rFonts w:ascii="Arial" w:hAnsi="Arial" w:cs="Arial"/>
        </w:rPr>
        <w:t>ádné platby</w:t>
      </w:r>
      <w:r w:rsidR="00F87EEC" w:rsidRPr="00D10BF4">
        <w:rPr>
          <w:rFonts w:ascii="Arial" w:hAnsi="Arial" w:cs="Arial"/>
        </w:rPr>
        <w:t>.</w:t>
      </w:r>
    </w:p>
    <w:p w:rsidR="00C31D64" w:rsidRPr="00C31D64" w:rsidRDefault="00C31D64" w:rsidP="00C31D64">
      <w:pPr>
        <w:numPr>
          <w:ilvl w:val="0"/>
          <w:numId w:val="14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41D54">
        <w:rPr>
          <w:rFonts w:ascii="Arial" w:hAnsi="Arial" w:cs="Arial"/>
        </w:rPr>
        <w:t>ena ozdravného pobytu pro jednoho účastníka</w:t>
      </w:r>
      <w:r>
        <w:rPr>
          <w:rFonts w:ascii="Arial" w:hAnsi="Arial" w:cs="Arial"/>
        </w:rPr>
        <w:t xml:space="preserve"> </w:t>
      </w:r>
      <w:r w:rsidR="006531D6">
        <w:rPr>
          <w:rFonts w:ascii="Arial" w:hAnsi="Arial" w:cs="Arial"/>
        </w:rPr>
        <w:t xml:space="preserve">dle čl. VI. této smlouvy </w:t>
      </w:r>
      <w:r w:rsidRPr="00C31D64">
        <w:rPr>
          <w:rFonts w:ascii="Arial" w:hAnsi="Arial" w:cs="Arial"/>
        </w:rPr>
        <w:t>může být navýšena pouze v</w:t>
      </w:r>
      <w:r w:rsidR="006531D6">
        <w:rPr>
          <w:rFonts w:ascii="Arial" w:hAnsi="Arial" w:cs="Arial"/>
        </w:rPr>
        <w:t> </w:t>
      </w:r>
      <w:r w:rsidRPr="00C31D64">
        <w:rPr>
          <w:rFonts w:ascii="Arial" w:hAnsi="Arial" w:cs="Arial"/>
        </w:rPr>
        <w:t>případě</w:t>
      </w:r>
      <w:r w:rsidR="006531D6">
        <w:rPr>
          <w:rFonts w:ascii="Arial" w:hAnsi="Arial" w:cs="Arial"/>
        </w:rPr>
        <w:t xml:space="preserve"> </w:t>
      </w:r>
      <w:r w:rsidRPr="00C31D64">
        <w:rPr>
          <w:rFonts w:ascii="Arial" w:hAnsi="Arial" w:cs="Arial"/>
        </w:rPr>
        <w:t>změny sazby DPH dle platných a účinných právních předpisů České republiky</w:t>
      </w:r>
      <w:r>
        <w:rPr>
          <w:rFonts w:ascii="Arial" w:hAnsi="Arial" w:cs="Arial"/>
        </w:rPr>
        <w:t>.</w:t>
      </w:r>
    </w:p>
    <w:p w:rsidR="00F87EEC" w:rsidRDefault="00F87EEC" w:rsidP="00F87E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87EEC" w:rsidRPr="00213DCF" w:rsidRDefault="00F87EEC" w:rsidP="00E3282F">
      <w:pPr>
        <w:pStyle w:val="Odstavecseseznamem"/>
        <w:numPr>
          <w:ilvl w:val="0"/>
          <w:numId w:val="13"/>
        </w:numPr>
        <w:tabs>
          <w:tab w:val="left" w:pos="2694"/>
        </w:tabs>
        <w:spacing w:after="120"/>
        <w:ind w:left="425" w:hanging="425"/>
        <w:jc w:val="center"/>
        <w:rPr>
          <w:rFonts w:ascii="Arial" w:hAnsi="Arial" w:cs="Arial"/>
          <w:b/>
          <w:bCs/>
        </w:rPr>
      </w:pPr>
      <w:r w:rsidRPr="00A517E0">
        <w:rPr>
          <w:rFonts w:ascii="Arial" w:hAnsi="Arial" w:cs="Arial"/>
          <w:b/>
        </w:rPr>
        <w:t>Platební podmínky</w:t>
      </w:r>
    </w:p>
    <w:p w:rsidR="00F87EEC" w:rsidRPr="007628DD" w:rsidRDefault="00F87EEC" w:rsidP="00E3282F">
      <w:pPr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7628DD">
        <w:rPr>
          <w:rFonts w:ascii="Arial" w:hAnsi="Arial" w:cs="Arial"/>
        </w:rPr>
        <w:t>OZP se zavazuje uhradit ozdravné pobyty pojištěnců OZP za daný kalendářní rok, které jsou předmětem této smlouvy dle následujících platebních podmínek:</w:t>
      </w:r>
    </w:p>
    <w:p w:rsidR="009B1034" w:rsidRPr="007628DD" w:rsidRDefault="009B1034" w:rsidP="00E3282F">
      <w:pPr>
        <w:pStyle w:val="Odstavecseseznamem"/>
        <w:numPr>
          <w:ilvl w:val="0"/>
          <w:numId w:val="22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7628DD">
        <w:rPr>
          <w:rFonts w:ascii="Arial" w:hAnsi="Arial" w:cs="Arial"/>
        </w:rPr>
        <w:t>záloha ve výši max. 50 % z částky rovnající se součinu ceny ozdravného pobytu pro jednoho účastníka dle článku VI. odst. 1 této smlouvy a počtu účastníků turnus</w:t>
      </w:r>
      <w:r w:rsidR="005A1BAA" w:rsidRPr="007628DD">
        <w:rPr>
          <w:rFonts w:ascii="Arial" w:hAnsi="Arial" w:cs="Arial"/>
        </w:rPr>
        <w:t>ů</w:t>
      </w:r>
      <w:r w:rsidRPr="007628DD">
        <w:rPr>
          <w:rFonts w:ascii="Arial" w:hAnsi="Arial" w:cs="Arial"/>
        </w:rPr>
        <w:t xml:space="preserve"> bude ze strany OZP uhrazena na základě předložené </w:t>
      </w:r>
      <w:r w:rsidR="006F79B9" w:rsidRPr="007628DD">
        <w:rPr>
          <w:rFonts w:ascii="Arial" w:hAnsi="Arial" w:cs="Arial"/>
        </w:rPr>
        <w:t xml:space="preserve">zálohové </w:t>
      </w:r>
      <w:r w:rsidR="00C47A34" w:rsidRPr="007628DD">
        <w:rPr>
          <w:rFonts w:ascii="Arial" w:hAnsi="Arial" w:cs="Arial"/>
        </w:rPr>
        <w:t>faktury</w:t>
      </w:r>
      <w:r w:rsidR="006F79B9" w:rsidRPr="007628DD">
        <w:rPr>
          <w:rFonts w:ascii="Arial" w:hAnsi="Arial" w:cs="Arial"/>
        </w:rPr>
        <w:t xml:space="preserve">, </w:t>
      </w:r>
      <w:r w:rsidR="00395781" w:rsidRPr="007628DD">
        <w:rPr>
          <w:rFonts w:ascii="Arial" w:hAnsi="Arial" w:cs="Arial"/>
        </w:rPr>
        <w:t>kter</w:t>
      </w:r>
      <w:r w:rsidR="006F79B9" w:rsidRPr="007628DD">
        <w:rPr>
          <w:rFonts w:ascii="Arial" w:hAnsi="Arial" w:cs="Arial"/>
        </w:rPr>
        <w:t>ou</w:t>
      </w:r>
      <w:r w:rsidR="00395781" w:rsidRPr="007628DD">
        <w:rPr>
          <w:rFonts w:ascii="Arial" w:hAnsi="Arial" w:cs="Arial"/>
        </w:rPr>
        <w:t xml:space="preserve"> je CK oprávněna vystavit nejdříve</w:t>
      </w:r>
      <w:r w:rsidRPr="007628DD">
        <w:rPr>
          <w:rFonts w:ascii="Arial" w:hAnsi="Arial" w:cs="Arial"/>
        </w:rPr>
        <w:t xml:space="preserve"> </w:t>
      </w:r>
      <w:r w:rsidR="00395781" w:rsidRPr="007628DD">
        <w:rPr>
          <w:rFonts w:ascii="Arial" w:hAnsi="Arial" w:cs="Arial"/>
        </w:rPr>
        <w:t xml:space="preserve">10 </w:t>
      </w:r>
      <w:r w:rsidRPr="007628DD">
        <w:rPr>
          <w:rFonts w:ascii="Arial" w:hAnsi="Arial" w:cs="Arial"/>
        </w:rPr>
        <w:t xml:space="preserve">pracovních dnů před </w:t>
      </w:r>
      <w:r w:rsidR="00395781" w:rsidRPr="007628DD">
        <w:rPr>
          <w:rFonts w:ascii="Arial" w:hAnsi="Arial" w:cs="Arial"/>
        </w:rPr>
        <w:t xml:space="preserve">zahájením </w:t>
      </w:r>
      <w:r w:rsidR="00D615B9" w:rsidRPr="007628DD">
        <w:rPr>
          <w:rFonts w:ascii="Arial" w:hAnsi="Arial" w:cs="Arial"/>
        </w:rPr>
        <w:t xml:space="preserve">prvního </w:t>
      </w:r>
      <w:r w:rsidRPr="007628DD">
        <w:rPr>
          <w:rFonts w:ascii="Arial" w:hAnsi="Arial" w:cs="Arial"/>
        </w:rPr>
        <w:t>turnusu</w:t>
      </w:r>
      <w:r w:rsidR="001A3536" w:rsidRPr="007628DD">
        <w:rPr>
          <w:rFonts w:ascii="Arial" w:hAnsi="Arial" w:cs="Arial"/>
        </w:rPr>
        <w:t xml:space="preserve">, </w:t>
      </w:r>
    </w:p>
    <w:p w:rsidR="009B1034" w:rsidRPr="007628DD" w:rsidRDefault="009B1034" w:rsidP="00E3282F">
      <w:pPr>
        <w:pStyle w:val="Odstavecseseznamem"/>
        <w:numPr>
          <w:ilvl w:val="0"/>
          <w:numId w:val="22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7628DD">
        <w:rPr>
          <w:rFonts w:ascii="Arial" w:hAnsi="Arial" w:cs="Arial"/>
        </w:rPr>
        <w:t xml:space="preserve">doplatek ceny bude proveden na základě </w:t>
      </w:r>
      <w:r w:rsidR="006F79B9" w:rsidRPr="007628DD">
        <w:rPr>
          <w:rFonts w:ascii="Arial" w:hAnsi="Arial" w:cs="Arial"/>
        </w:rPr>
        <w:t xml:space="preserve">vyúčtovací </w:t>
      </w:r>
      <w:r w:rsidR="00C47A34" w:rsidRPr="007628DD">
        <w:rPr>
          <w:rFonts w:ascii="Arial" w:hAnsi="Arial" w:cs="Arial"/>
        </w:rPr>
        <w:t>faktury</w:t>
      </w:r>
      <w:r w:rsidR="006F79B9" w:rsidRPr="007628DD">
        <w:rPr>
          <w:rFonts w:ascii="Arial" w:hAnsi="Arial" w:cs="Arial"/>
        </w:rPr>
        <w:t xml:space="preserve"> (daňového dokladu)</w:t>
      </w:r>
      <w:r w:rsidRPr="007628DD">
        <w:rPr>
          <w:rFonts w:ascii="Arial" w:hAnsi="Arial" w:cs="Arial"/>
        </w:rPr>
        <w:t>, kter</w:t>
      </w:r>
      <w:r w:rsidR="006F79B9" w:rsidRPr="007628DD">
        <w:rPr>
          <w:rFonts w:ascii="Arial" w:hAnsi="Arial" w:cs="Arial"/>
        </w:rPr>
        <w:t>ou</w:t>
      </w:r>
      <w:r w:rsidRPr="007628DD">
        <w:rPr>
          <w:rFonts w:ascii="Arial" w:hAnsi="Arial" w:cs="Arial"/>
        </w:rPr>
        <w:t xml:space="preserve"> je CK oprávněna vystavit po skončení posledního turnusu v příslušném kalendářním roce </w:t>
      </w:r>
      <w:r w:rsidR="009140E4">
        <w:rPr>
          <w:rFonts w:ascii="Arial" w:hAnsi="Arial" w:cs="Arial"/>
        </w:rPr>
        <w:t xml:space="preserve">(dále jen „faktura“). </w:t>
      </w:r>
    </w:p>
    <w:p w:rsidR="00EC1217" w:rsidRPr="007628DD" w:rsidRDefault="00EC1217" w:rsidP="00FE18D6">
      <w:pPr>
        <w:pStyle w:val="Nadpis7"/>
        <w:numPr>
          <w:ilvl w:val="0"/>
          <w:numId w:val="8"/>
        </w:numPr>
        <w:jc w:val="both"/>
        <w:rPr>
          <w:rFonts w:ascii="Arial" w:hAnsi="Arial" w:cs="Arial"/>
          <w:i w:val="0"/>
          <w:color w:val="auto"/>
        </w:rPr>
      </w:pPr>
      <w:r w:rsidRPr="007628DD">
        <w:rPr>
          <w:rFonts w:ascii="Arial" w:hAnsi="Arial" w:cs="Arial"/>
          <w:i w:val="0"/>
          <w:color w:val="auto"/>
        </w:rPr>
        <w:t xml:space="preserve">Faktura musí mít veškeré náležitosti daňového dokladu dle platného a účinného zákona o dani z přidané hodnoty nebo faktury dle platného a účinného zákona o účetnictví. Na </w:t>
      </w:r>
      <w:r w:rsidR="0042587A">
        <w:rPr>
          <w:rFonts w:ascii="Arial" w:hAnsi="Arial" w:cs="Arial"/>
          <w:i w:val="0"/>
          <w:color w:val="auto"/>
        </w:rPr>
        <w:t>f</w:t>
      </w:r>
      <w:r w:rsidRPr="007628DD">
        <w:rPr>
          <w:rFonts w:ascii="Arial" w:hAnsi="Arial" w:cs="Arial"/>
          <w:i w:val="0"/>
          <w:color w:val="auto"/>
        </w:rPr>
        <w:t xml:space="preserve">aktuře musí být uveden odkaz na tuto smlouvu a její přílohou musí být </w:t>
      </w:r>
      <w:r w:rsidR="00B76D1A" w:rsidRPr="007628DD">
        <w:rPr>
          <w:rFonts w:ascii="Arial" w:hAnsi="Arial" w:cs="Arial"/>
          <w:i w:val="0"/>
          <w:color w:val="auto"/>
        </w:rPr>
        <w:t xml:space="preserve">přehled </w:t>
      </w:r>
      <w:r w:rsidR="00B557BD" w:rsidRPr="007628DD">
        <w:rPr>
          <w:rFonts w:ascii="Arial" w:hAnsi="Arial" w:cs="Arial"/>
          <w:i w:val="0"/>
          <w:color w:val="auto"/>
        </w:rPr>
        <w:t>vyúčtování ozdravn</w:t>
      </w:r>
      <w:r w:rsidR="00B76D1A" w:rsidRPr="007628DD">
        <w:rPr>
          <w:rFonts w:ascii="Arial" w:hAnsi="Arial" w:cs="Arial"/>
          <w:i w:val="0"/>
          <w:color w:val="auto"/>
        </w:rPr>
        <w:t>ého pobytu</w:t>
      </w:r>
      <w:r w:rsidR="00B557BD" w:rsidRPr="007628DD">
        <w:rPr>
          <w:rFonts w:ascii="Arial" w:hAnsi="Arial" w:cs="Arial"/>
          <w:i w:val="0"/>
          <w:color w:val="auto"/>
        </w:rPr>
        <w:t xml:space="preserve"> </w:t>
      </w:r>
      <w:r w:rsidR="00B76D1A" w:rsidRPr="007628DD">
        <w:rPr>
          <w:rFonts w:ascii="Arial" w:hAnsi="Arial" w:cs="Arial"/>
          <w:i w:val="0"/>
          <w:color w:val="auto"/>
        </w:rPr>
        <w:t>(</w:t>
      </w:r>
      <w:r w:rsidR="00A56B4F" w:rsidRPr="007628DD">
        <w:rPr>
          <w:rFonts w:ascii="Arial" w:hAnsi="Arial" w:cs="Arial"/>
          <w:i w:val="0"/>
          <w:color w:val="auto"/>
        </w:rPr>
        <w:t>vyúčtov</w:t>
      </w:r>
      <w:r w:rsidR="00C47A34" w:rsidRPr="007628DD">
        <w:rPr>
          <w:rFonts w:ascii="Arial" w:hAnsi="Arial" w:cs="Arial"/>
          <w:i w:val="0"/>
          <w:color w:val="auto"/>
        </w:rPr>
        <w:t>ání bud</w:t>
      </w:r>
      <w:r w:rsidR="00A56B4F" w:rsidRPr="007628DD">
        <w:rPr>
          <w:rFonts w:ascii="Arial" w:hAnsi="Arial" w:cs="Arial"/>
          <w:i w:val="0"/>
          <w:color w:val="auto"/>
        </w:rPr>
        <w:t>e</w:t>
      </w:r>
      <w:r w:rsidR="00C47A34" w:rsidRPr="007628DD">
        <w:rPr>
          <w:rFonts w:ascii="Arial" w:hAnsi="Arial" w:cs="Arial"/>
          <w:i w:val="0"/>
          <w:color w:val="auto"/>
        </w:rPr>
        <w:t xml:space="preserve"> </w:t>
      </w:r>
      <w:r w:rsidR="00A56B4F" w:rsidRPr="007628DD">
        <w:rPr>
          <w:rFonts w:ascii="Arial" w:hAnsi="Arial" w:cs="Arial"/>
          <w:i w:val="0"/>
          <w:color w:val="auto"/>
        </w:rPr>
        <w:t>obsahovat</w:t>
      </w:r>
      <w:r w:rsidR="00B76D1A" w:rsidRPr="007628DD">
        <w:rPr>
          <w:rFonts w:ascii="Arial" w:hAnsi="Arial" w:cs="Arial"/>
          <w:i w:val="0"/>
          <w:color w:val="auto"/>
        </w:rPr>
        <w:t xml:space="preserve"> </w:t>
      </w:r>
      <w:r w:rsidR="00B557BD" w:rsidRPr="007628DD">
        <w:rPr>
          <w:rFonts w:ascii="Arial" w:hAnsi="Arial" w:cs="Arial"/>
          <w:i w:val="0"/>
          <w:color w:val="auto"/>
        </w:rPr>
        <w:t>poč</w:t>
      </w:r>
      <w:r w:rsidR="00A56B4F" w:rsidRPr="007628DD">
        <w:rPr>
          <w:rFonts w:ascii="Arial" w:hAnsi="Arial" w:cs="Arial"/>
          <w:i w:val="0"/>
          <w:color w:val="auto"/>
        </w:rPr>
        <w:t xml:space="preserve">et </w:t>
      </w:r>
      <w:r w:rsidR="00B76D1A" w:rsidRPr="007628DD">
        <w:rPr>
          <w:rFonts w:ascii="Arial" w:hAnsi="Arial" w:cs="Arial"/>
          <w:i w:val="0"/>
          <w:color w:val="auto"/>
        </w:rPr>
        <w:t xml:space="preserve">účastníků ozdravného pobytu, </w:t>
      </w:r>
      <w:r w:rsidR="00A56B4F" w:rsidRPr="007628DD">
        <w:rPr>
          <w:rFonts w:ascii="Arial" w:hAnsi="Arial" w:cs="Arial"/>
          <w:i w:val="0"/>
          <w:color w:val="auto"/>
        </w:rPr>
        <w:t>cenu</w:t>
      </w:r>
      <w:r w:rsidR="00B76D1A" w:rsidRPr="007628DD">
        <w:rPr>
          <w:rFonts w:ascii="Arial" w:hAnsi="Arial" w:cs="Arial"/>
          <w:i w:val="0"/>
          <w:color w:val="auto"/>
        </w:rPr>
        <w:t xml:space="preserve"> plnění za 1 účastníka, cen</w:t>
      </w:r>
      <w:r w:rsidR="00A56B4F" w:rsidRPr="007628DD">
        <w:rPr>
          <w:rFonts w:ascii="Arial" w:hAnsi="Arial" w:cs="Arial"/>
          <w:i w:val="0"/>
          <w:color w:val="auto"/>
        </w:rPr>
        <w:t>u</w:t>
      </w:r>
      <w:r w:rsidR="00B76D1A" w:rsidRPr="007628DD">
        <w:rPr>
          <w:rFonts w:ascii="Arial" w:hAnsi="Arial" w:cs="Arial"/>
          <w:i w:val="0"/>
          <w:color w:val="auto"/>
        </w:rPr>
        <w:t xml:space="preserve"> celkem za ozdravný pobyt, cen</w:t>
      </w:r>
      <w:r w:rsidR="00A56B4F" w:rsidRPr="007628DD">
        <w:rPr>
          <w:rFonts w:ascii="Arial" w:hAnsi="Arial" w:cs="Arial"/>
          <w:i w:val="0"/>
          <w:color w:val="auto"/>
        </w:rPr>
        <w:t>u</w:t>
      </w:r>
      <w:r w:rsidR="00B76D1A" w:rsidRPr="007628DD">
        <w:rPr>
          <w:rFonts w:ascii="Arial" w:hAnsi="Arial" w:cs="Arial"/>
          <w:i w:val="0"/>
          <w:color w:val="auto"/>
        </w:rPr>
        <w:t xml:space="preserve"> uhrazen</w:t>
      </w:r>
      <w:r w:rsidR="00A56B4F" w:rsidRPr="007628DD">
        <w:rPr>
          <w:rFonts w:ascii="Arial" w:hAnsi="Arial" w:cs="Arial"/>
          <w:i w:val="0"/>
          <w:color w:val="auto"/>
        </w:rPr>
        <w:t>ou</w:t>
      </w:r>
      <w:r w:rsidR="00B76D1A" w:rsidRPr="007628DD">
        <w:rPr>
          <w:rFonts w:ascii="Arial" w:hAnsi="Arial" w:cs="Arial"/>
          <w:i w:val="0"/>
          <w:color w:val="auto"/>
        </w:rPr>
        <w:t xml:space="preserve"> na základě zálohové faktury s uvedením č. faktury a zb</w:t>
      </w:r>
      <w:r w:rsidR="00A56B4F" w:rsidRPr="007628DD">
        <w:rPr>
          <w:rFonts w:ascii="Arial" w:hAnsi="Arial" w:cs="Arial"/>
          <w:i w:val="0"/>
          <w:color w:val="auto"/>
        </w:rPr>
        <w:t>ývající cenu</w:t>
      </w:r>
      <w:r w:rsidR="00B76D1A" w:rsidRPr="007628DD">
        <w:rPr>
          <w:rFonts w:ascii="Arial" w:hAnsi="Arial" w:cs="Arial"/>
          <w:i w:val="0"/>
          <w:color w:val="auto"/>
        </w:rPr>
        <w:t xml:space="preserve"> k doplatku)</w:t>
      </w:r>
      <w:r w:rsidRPr="007628DD">
        <w:rPr>
          <w:rFonts w:ascii="Arial" w:hAnsi="Arial" w:cs="Arial"/>
          <w:i w:val="0"/>
          <w:color w:val="auto"/>
        </w:rPr>
        <w:t xml:space="preserve">. </w:t>
      </w:r>
    </w:p>
    <w:p w:rsidR="00EC1217" w:rsidRPr="007628DD" w:rsidRDefault="00EC1217" w:rsidP="00FE18D6">
      <w:pPr>
        <w:pStyle w:val="Nadpis7"/>
        <w:numPr>
          <w:ilvl w:val="0"/>
          <w:numId w:val="8"/>
        </w:numPr>
        <w:jc w:val="both"/>
        <w:rPr>
          <w:rFonts w:ascii="Arial" w:hAnsi="Arial" w:cs="Arial"/>
          <w:i w:val="0"/>
          <w:color w:val="auto"/>
        </w:rPr>
      </w:pPr>
      <w:r w:rsidRPr="007628DD">
        <w:rPr>
          <w:rFonts w:ascii="Arial" w:hAnsi="Arial" w:cs="Arial"/>
          <w:i w:val="0"/>
          <w:color w:val="auto"/>
        </w:rPr>
        <w:t xml:space="preserve">Lhůta splatnosti </w:t>
      </w:r>
      <w:r w:rsidR="0042587A">
        <w:rPr>
          <w:rFonts w:ascii="Arial" w:hAnsi="Arial" w:cs="Arial"/>
          <w:i w:val="0"/>
          <w:color w:val="auto"/>
        </w:rPr>
        <w:t>f</w:t>
      </w:r>
      <w:r w:rsidRPr="007628DD">
        <w:rPr>
          <w:rFonts w:ascii="Arial" w:hAnsi="Arial" w:cs="Arial"/>
          <w:i w:val="0"/>
          <w:color w:val="auto"/>
        </w:rPr>
        <w:t xml:space="preserve">aktur bude činit 30 kalendářních dnů ode dne jejich doručení </w:t>
      </w:r>
      <w:r w:rsidR="00214378" w:rsidRPr="007628DD">
        <w:rPr>
          <w:rFonts w:ascii="Arial" w:hAnsi="Arial" w:cs="Arial"/>
          <w:i w:val="0"/>
          <w:color w:val="auto"/>
        </w:rPr>
        <w:t>OZP</w:t>
      </w:r>
      <w:r w:rsidRPr="007628DD">
        <w:rPr>
          <w:rFonts w:ascii="Arial" w:hAnsi="Arial" w:cs="Arial"/>
          <w:i w:val="0"/>
          <w:color w:val="auto"/>
        </w:rPr>
        <w:t xml:space="preserve">. Bude-li na </w:t>
      </w:r>
      <w:r w:rsidR="0042587A">
        <w:rPr>
          <w:rFonts w:ascii="Arial" w:hAnsi="Arial" w:cs="Arial"/>
          <w:i w:val="0"/>
          <w:color w:val="auto"/>
        </w:rPr>
        <w:t>f</w:t>
      </w:r>
      <w:r w:rsidRPr="007628DD">
        <w:rPr>
          <w:rFonts w:ascii="Arial" w:hAnsi="Arial" w:cs="Arial"/>
          <w:i w:val="0"/>
          <w:color w:val="auto"/>
        </w:rPr>
        <w:t xml:space="preserve">aktuře uvedená kratší doba splatnosti, použije se doba splatnosti uvedená v této smlouvě. Má se za to, že lhůta splatnosti byla dodržena, pokud bude odměna poukázaná </w:t>
      </w:r>
      <w:r w:rsidR="00214378" w:rsidRPr="007628DD">
        <w:rPr>
          <w:rFonts w:ascii="Arial" w:hAnsi="Arial" w:cs="Arial"/>
          <w:i w:val="0"/>
          <w:color w:val="auto"/>
        </w:rPr>
        <w:t>CK</w:t>
      </w:r>
      <w:r w:rsidRPr="007628DD">
        <w:rPr>
          <w:rFonts w:ascii="Arial" w:hAnsi="Arial" w:cs="Arial"/>
          <w:i w:val="0"/>
          <w:color w:val="auto"/>
        </w:rPr>
        <w:t xml:space="preserve"> v den splatnosti odepsána z účtu </w:t>
      </w:r>
      <w:r w:rsidR="00214378" w:rsidRPr="007628DD">
        <w:rPr>
          <w:rFonts w:ascii="Arial" w:hAnsi="Arial" w:cs="Arial"/>
          <w:i w:val="0"/>
          <w:color w:val="auto"/>
        </w:rPr>
        <w:t>OZP</w:t>
      </w:r>
      <w:r w:rsidRPr="007628DD">
        <w:rPr>
          <w:rFonts w:ascii="Arial" w:hAnsi="Arial" w:cs="Arial"/>
          <w:i w:val="0"/>
          <w:color w:val="auto"/>
        </w:rPr>
        <w:t xml:space="preserve">. </w:t>
      </w:r>
    </w:p>
    <w:p w:rsidR="00214378" w:rsidRPr="007628DD" w:rsidRDefault="00214378" w:rsidP="00FE18D6">
      <w:pPr>
        <w:pStyle w:val="Nadpis7"/>
        <w:numPr>
          <w:ilvl w:val="0"/>
          <w:numId w:val="8"/>
        </w:numPr>
        <w:jc w:val="both"/>
        <w:rPr>
          <w:rFonts w:ascii="Arial" w:hAnsi="Arial" w:cs="Arial"/>
          <w:i w:val="0"/>
          <w:color w:val="auto"/>
        </w:rPr>
      </w:pPr>
      <w:r w:rsidRPr="007628DD">
        <w:rPr>
          <w:rFonts w:ascii="Arial" w:hAnsi="Arial" w:cs="Arial"/>
          <w:i w:val="0"/>
          <w:color w:val="auto"/>
        </w:rPr>
        <w:t xml:space="preserve">Nebude-li </w:t>
      </w:r>
      <w:r w:rsidR="0042587A">
        <w:rPr>
          <w:rFonts w:ascii="Arial" w:hAnsi="Arial" w:cs="Arial"/>
          <w:i w:val="0"/>
          <w:color w:val="auto"/>
        </w:rPr>
        <w:t>f</w:t>
      </w:r>
      <w:r w:rsidRPr="007628DD">
        <w:rPr>
          <w:rFonts w:ascii="Arial" w:hAnsi="Arial" w:cs="Arial"/>
          <w:i w:val="0"/>
          <w:color w:val="auto"/>
        </w:rPr>
        <w:t xml:space="preserve">aktura obsahovat stanovené náležitosti nebo v ní nebudou správně uvedené údaje, je </w:t>
      </w:r>
      <w:r w:rsidR="00F05720" w:rsidRPr="007628DD">
        <w:rPr>
          <w:rFonts w:ascii="Arial" w:hAnsi="Arial" w:cs="Arial"/>
          <w:i w:val="0"/>
          <w:color w:val="auto"/>
        </w:rPr>
        <w:t>OZP</w:t>
      </w:r>
      <w:r w:rsidRPr="007628DD">
        <w:rPr>
          <w:rFonts w:ascii="Arial" w:hAnsi="Arial" w:cs="Arial"/>
          <w:i w:val="0"/>
          <w:color w:val="auto"/>
        </w:rPr>
        <w:t xml:space="preserve"> oprávněn</w:t>
      </w:r>
      <w:r w:rsidR="00F05720" w:rsidRPr="007628DD">
        <w:rPr>
          <w:rFonts w:ascii="Arial" w:hAnsi="Arial" w:cs="Arial"/>
          <w:i w:val="0"/>
          <w:color w:val="auto"/>
        </w:rPr>
        <w:t>a</w:t>
      </w:r>
      <w:r w:rsidRPr="007628DD">
        <w:rPr>
          <w:rFonts w:ascii="Arial" w:hAnsi="Arial" w:cs="Arial"/>
          <w:i w:val="0"/>
          <w:color w:val="auto"/>
        </w:rPr>
        <w:t xml:space="preserve"> vrátit ji </w:t>
      </w:r>
      <w:r w:rsidR="00F05720" w:rsidRPr="007628DD">
        <w:rPr>
          <w:rFonts w:ascii="Arial" w:hAnsi="Arial" w:cs="Arial"/>
          <w:i w:val="0"/>
          <w:color w:val="auto"/>
        </w:rPr>
        <w:t>CK</w:t>
      </w:r>
      <w:r w:rsidRPr="007628DD">
        <w:rPr>
          <w:rFonts w:ascii="Arial" w:hAnsi="Arial" w:cs="Arial"/>
          <w:i w:val="0"/>
          <w:color w:val="auto"/>
        </w:rPr>
        <w:t xml:space="preserve"> ve lhůtě třiceti (30) dnů od jejího doručení s uvedením chybějících náležitostí nebo nesprávných údajů. V takovém případě se doba splatnosti nepočítá a nová doba splatnosti počne běžet doručením bezvadné </w:t>
      </w:r>
      <w:r w:rsidR="0042587A">
        <w:rPr>
          <w:rFonts w:ascii="Arial" w:hAnsi="Arial" w:cs="Arial"/>
          <w:i w:val="0"/>
          <w:color w:val="auto"/>
        </w:rPr>
        <w:t>f</w:t>
      </w:r>
      <w:r w:rsidRPr="007628DD">
        <w:rPr>
          <w:rFonts w:ascii="Arial" w:hAnsi="Arial" w:cs="Arial"/>
          <w:i w:val="0"/>
          <w:color w:val="auto"/>
        </w:rPr>
        <w:t xml:space="preserve">aktury </w:t>
      </w:r>
      <w:r w:rsidR="00FE2BF1" w:rsidRPr="007628DD">
        <w:rPr>
          <w:rFonts w:ascii="Arial" w:hAnsi="Arial" w:cs="Arial"/>
          <w:i w:val="0"/>
          <w:color w:val="auto"/>
        </w:rPr>
        <w:t>OZP</w:t>
      </w:r>
      <w:r w:rsidRPr="007628DD">
        <w:rPr>
          <w:rFonts w:ascii="Arial" w:hAnsi="Arial" w:cs="Arial"/>
          <w:i w:val="0"/>
          <w:color w:val="auto"/>
        </w:rPr>
        <w:t>.</w:t>
      </w:r>
    </w:p>
    <w:p w:rsidR="00214378" w:rsidRPr="007628DD" w:rsidRDefault="00214378" w:rsidP="00FE18D6">
      <w:pPr>
        <w:pStyle w:val="Nadpis7"/>
        <w:numPr>
          <w:ilvl w:val="0"/>
          <w:numId w:val="8"/>
        </w:numPr>
        <w:jc w:val="both"/>
        <w:rPr>
          <w:rFonts w:ascii="Arial" w:hAnsi="Arial" w:cs="Arial"/>
          <w:i w:val="0"/>
          <w:color w:val="auto"/>
        </w:rPr>
      </w:pPr>
      <w:r w:rsidRPr="007628DD">
        <w:rPr>
          <w:rFonts w:ascii="Arial" w:hAnsi="Arial" w:cs="Arial"/>
          <w:i w:val="0"/>
          <w:color w:val="auto"/>
        </w:rPr>
        <w:t xml:space="preserve">Pokud nastanou okolnosti, na základě kterých by hrozilo, že </w:t>
      </w:r>
      <w:r w:rsidR="00FE2BF1" w:rsidRPr="007628DD">
        <w:rPr>
          <w:rFonts w:ascii="Arial" w:hAnsi="Arial" w:cs="Arial"/>
          <w:i w:val="0"/>
          <w:color w:val="auto"/>
        </w:rPr>
        <w:t>CK</w:t>
      </w:r>
      <w:r w:rsidRPr="007628DD">
        <w:rPr>
          <w:rFonts w:ascii="Arial" w:hAnsi="Arial" w:cs="Arial"/>
          <w:i w:val="0"/>
          <w:color w:val="auto"/>
        </w:rPr>
        <w:t xml:space="preserve"> může ručit za nezaplacenou daň z přidané hodnoty </w:t>
      </w:r>
      <w:r w:rsidR="00FE2BF1" w:rsidRPr="007628DD">
        <w:rPr>
          <w:rFonts w:ascii="Arial" w:hAnsi="Arial" w:cs="Arial"/>
          <w:i w:val="0"/>
          <w:color w:val="auto"/>
        </w:rPr>
        <w:t>CK</w:t>
      </w:r>
      <w:r w:rsidRPr="007628DD">
        <w:rPr>
          <w:rFonts w:ascii="Arial" w:hAnsi="Arial" w:cs="Arial"/>
          <w:i w:val="0"/>
          <w:color w:val="auto"/>
        </w:rPr>
        <w:t xml:space="preserve"> podle zákona č. 235/2004 Sb., o dani z přidané hodnoty, pak je </w:t>
      </w:r>
      <w:r w:rsidR="00FE2BF1" w:rsidRPr="007628DD">
        <w:rPr>
          <w:rFonts w:ascii="Arial" w:hAnsi="Arial" w:cs="Arial"/>
          <w:i w:val="0"/>
          <w:color w:val="auto"/>
        </w:rPr>
        <w:t>OZP</w:t>
      </w:r>
      <w:r w:rsidRPr="007628DD">
        <w:rPr>
          <w:rFonts w:ascii="Arial" w:hAnsi="Arial" w:cs="Arial"/>
          <w:i w:val="0"/>
          <w:color w:val="auto"/>
        </w:rPr>
        <w:t xml:space="preserve"> oprávněn</w:t>
      </w:r>
      <w:r w:rsidR="00FE2BF1" w:rsidRPr="007628DD">
        <w:rPr>
          <w:rFonts w:ascii="Arial" w:hAnsi="Arial" w:cs="Arial"/>
          <w:i w:val="0"/>
          <w:color w:val="auto"/>
        </w:rPr>
        <w:t>a</w:t>
      </w:r>
      <w:r w:rsidRPr="007628DD">
        <w:rPr>
          <w:rFonts w:ascii="Arial" w:hAnsi="Arial" w:cs="Arial"/>
          <w:i w:val="0"/>
          <w:color w:val="auto"/>
        </w:rPr>
        <w:t xml:space="preserve"> uhradit část odměny </w:t>
      </w:r>
      <w:r w:rsidR="00FE2BF1" w:rsidRPr="007628DD">
        <w:rPr>
          <w:rFonts w:ascii="Arial" w:hAnsi="Arial" w:cs="Arial"/>
          <w:i w:val="0"/>
          <w:color w:val="auto"/>
        </w:rPr>
        <w:t>CK</w:t>
      </w:r>
      <w:r w:rsidRPr="007628DD">
        <w:rPr>
          <w:rFonts w:ascii="Arial" w:hAnsi="Arial" w:cs="Arial"/>
          <w:i w:val="0"/>
          <w:color w:val="auto"/>
        </w:rPr>
        <w:t xml:space="preserve"> ve výši vyúčtované daně z přidané hodnoty na bankovní účet místně příslušného správce daně </w:t>
      </w:r>
      <w:r w:rsidR="00FE2BF1" w:rsidRPr="007628DD">
        <w:rPr>
          <w:rFonts w:ascii="Arial" w:hAnsi="Arial" w:cs="Arial"/>
          <w:i w:val="0"/>
          <w:color w:val="auto"/>
        </w:rPr>
        <w:t>CK</w:t>
      </w:r>
      <w:r w:rsidRPr="007628DD">
        <w:rPr>
          <w:rFonts w:ascii="Arial" w:hAnsi="Arial" w:cs="Arial"/>
          <w:i w:val="0"/>
          <w:color w:val="auto"/>
        </w:rPr>
        <w:t xml:space="preserve">. Taková úhrada se považuje za řádné uhrazení plnění dle této smlouvy. </w:t>
      </w:r>
    </w:p>
    <w:p w:rsidR="00214378" w:rsidRPr="007628DD" w:rsidRDefault="00FE2BF1" w:rsidP="00FE18D6">
      <w:pPr>
        <w:pStyle w:val="Nadpis7"/>
        <w:numPr>
          <w:ilvl w:val="0"/>
          <w:numId w:val="8"/>
        </w:numPr>
        <w:jc w:val="both"/>
        <w:rPr>
          <w:rFonts w:ascii="Arial" w:hAnsi="Arial" w:cs="Arial"/>
          <w:i w:val="0"/>
          <w:color w:val="auto"/>
        </w:rPr>
      </w:pPr>
      <w:r w:rsidRPr="007628DD">
        <w:rPr>
          <w:rFonts w:ascii="Arial" w:hAnsi="Arial" w:cs="Arial"/>
          <w:i w:val="0"/>
          <w:color w:val="auto"/>
        </w:rPr>
        <w:t>CK</w:t>
      </w:r>
      <w:r w:rsidR="00214378" w:rsidRPr="007628DD">
        <w:rPr>
          <w:rFonts w:ascii="Arial" w:hAnsi="Arial" w:cs="Arial"/>
          <w:i w:val="0"/>
          <w:color w:val="auto"/>
        </w:rPr>
        <w:t xml:space="preserve"> je oprávněn</w:t>
      </w:r>
      <w:r w:rsidRPr="007628DD">
        <w:rPr>
          <w:rFonts w:ascii="Arial" w:hAnsi="Arial" w:cs="Arial"/>
          <w:i w:val="0"/>
          <w:color w:val="auto"/>
        </w:rPr>
        <w:t>a</w:t>
      </w:r>
      <w:r w:rsidR="00214378" w:rsidRPr="007628DD">
        <w:rPr>
          <w:rFonts w:ascii="Arial" w:hAnsi="Arial" w:cs="Arial"/>
          <w:i w:val="0"/>
          <w:color w:val="auto"/>
        </w:rPr>
        <w:t xml:space="preserve"> postoupit pohledávku za O</w:t>
      </w:r>
      <w:r w:rsidRPr="007628DD">
        <w:rPr>
          <w:rFonts w:ascii="Arial" w:hAnsi="Arial" w:cs="Arial"/>
          <w:i w:val="0"/>
          <w:color w:val="auto"/>
        </w:rPr>
        <w:t>ZP,</w:t>
      </w:r>
      <w:r w:rsidR="00214378" w:rsidRPr="007628DD">
        <w:rPr>
          <w:rFonts w:ascii="Arial" w:hAnsi="Arial" w:cs="Arial"/>
          <w:i w:val="0"/>
          <w:color w:val="auto"/>
        </w:rPr>
        <w:t xml:space="preserve"> či tuto smlouvu nebo její část jen s předchozím výslovným písemným souhlasem </w:t>
      </w:r>
      <w:r w:rsidRPr="007628DD">
        <w:rPr>
          <w:rFonts w:ascii="Arial" w:hAnsi="Arial" w:cs="Arial"/>
          <w:i w:val="0"/>
          <w:color w:val="auto"/>
        </w:rPr>
        <w:t>OZP. CK</w:t>
      </w:r>
      <w:r w:rsidR="00214378" w:rsidRPr="007628DD">
        <w:rPr>
          <w:rFonts w:ascii="Arial" w:hAnsi="Arial" w:cs="Arial"/>
          <w:i w:val="0"/>
          <w:color w:val="auto"/>
        </w:rPr>
        <w:t xml:space="preserve"> není oprávněn</w:t>
      </w:r>
      <w:r w:rsidRPr="007628DD">
        <w:rPr>
          <w:rFonts w:ascii="Arial" w:hAnsi="Arial" w:cs="Arial"/>
          <w:i w:val="0"/>
          <w:color w:val="auto"/>
        </w:rPr>
        <w:t>a</w:t>
      </w:r>
      <w:r w:rsidR="00214378" w:rsidRPr="007628DD">
        <w:rPr>
          <w:rFonts w:ascii="Arial" w:hAnsi="Arial" w:cs="Arial"/>
          <w:i w:val="0"/>
          <w:color w:val="auto"/>
        </w:rPr>
        <w:t xml:space="preserve"> započíst jakékoli své pohledávky za O</w:t>
      </w:r>
      <w:r w:rsidRPr="007628DD">
        <w:rPr>
          <w:rFonts w:ascii="Arial" w:hAnsi="Arial" w:cs="Arial"/>
          <w:i w:val="0"/>
          <w:color w:val="auto"/>
        </w:rPr>
        <w:t>ZP</w:t>
      </w:r>
      <w:r w:rsidR="00214378" w:rsidRPr="007628DD">
        <w:rPr>
          <w:rFonts w:ascii="Arial" w:hAnsi="Arial" w:cs="Arial"/>
          <w:i w:val="0"/>
          <w:color w:val="auto"/>
        </w:rPr>
        <w:t xml:space="preserve">.  </w:t>
      </w:r>
    </w:p>
    <w:p w:rsidR="00F87EEC" w:rsidRPr="00EC1217" w:rsidRDefault="00F87EEC" w:rsidP="00FE18D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EC1217">
        <w:rPr>
          <w:rFonts w:ascii="Arial" w:hAnsi="Arial" w:cs="Arial"/>
        </w:rPr>
        <w:t>V případě prodlení OZP se zaplacením ceny plnění je CK oprávněna požadovat úroky z prodlení v zákonné výši z dlužné částky za každý i započatý den prodlení.</w:t>
      </w:r>
    </w:p>
    <w:p w:rsidR="00B2163C" w:rsidRPr="00B10981" w:rsidRDefault="00B2163C" w:rsidP="003C52CF">
      <w:pPr>
        <w:pStyle w:val="Odstavecseseznamem"/>
        <w:numPr>
          <w:ilvl w:val="0"/>
          <w:numId w:val="13"/>
        </w:numPr>
        <w:tabs>
          <w:tab w:val="left" w:pos="2694"/>
        </w:tabs>
        <w:spacing w:after="120"/>
        <w:ind w:left="425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Kontrola místa pobytu </w:t>
      </w:r>
    </w:p>
    <w:p w:rsidR="00B2163C" w:rsidRDefault="00B2163C" w:rsidP="003C52CF">
      <w:pPr>
        <w:numPr>
          <w:ilvl w:val="0"/>
          <w:numId w:val="19"/>
        </w:numPr>
        <w:tabs>
          <w:tab w:val="left" w:pos="2694"/>
        </w:tabs>
        <w:spacing w:after="120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OZP má právo </w:t>
      </w:r>
      <w:r>
        <w:rPr>
          <w:rFonts w:ascii="Arial" w:hAnsi="Arial" w:cs="Arial"/>
        </w:rPr>
        <w:t xml:space="preserve">jedenkrát </w:t>
      </w:r>
      <w:r w:rsidRPr="00213DCF">
        <w:rPr>
          <w:rFonts w:ascii="Arial" w:hAnsi="Arial" w:cs="Arial"/>
        </w:rPr>
        <w:t xml:space="preserve">ročně provést kontrolu </w:t>
      </w:r>
      <w:r>
        <w:rPr>
          <w:rFonts w:ascii="Arial" w:hAnsi="Arial" w:cs="Arial"/>
        </w:rPr>
        <w:t>místa ozdravného pobytu</w:t>
      </w:r>
      <w:r w:rsidRPr="00213DCF">
        <w:rPr>
          <w:rFonts w:ascii="Arial" w:hAnsi="Arial" w:cs="Arial"/>
        </w:rPr>
        <w:t xml:space="preserve">. Náklady na ubytování a stravování max. 3 osob, a to v maximální délce </w:t>
      </w:r>
      <w:r w:rsidR="006C572C">
        <w:rPr>
          <w:rFonts w:ascii="Arial" w:hAnsi="Arial" w:cs="Arial"/>
        </w:rPr>
        <w:t>3</w:t>
      </w:r>
      <w:r w:rsidRPr="00213DCF">
        <w:rPr>
          <w:rFonts w:ascii="Arial" w:hAnsi="Arial" w:cs="Arial"/>
        </w:rPr>
        <w:t xml:space="preserve"> dnů </w:t>
      </w:r>
      <w:r w:rsidR="006C572C">
        <w:rPr>
          <w:rFonts w:ascii="Arial" w:hAnsi="Arial" w:cs="Arial"/>
        </w:rPr>
        <w:t xml:space="preserve">(2 noci) </w:t>
      </w:r>
      <w:r w:rsidRPr="00213DCF">
        <w:rPr>
          <w:rFonts w:ascii="Arial" w:hAnsi="Arial" w:cs="Arial"/>
        </w:rPr>
        <w:t>hradí CK. Ostatní náklady spojené s kontrolou hradí OZP.</w:t>
      </w:r>
    </w:p>
    <w:p w:rsidR="00B2163C" w:rsidRPr="00213DCF" w:rsidRDefault="00B2163C" w:rsidP="003C52CF">
      <w:pPr>
        <w:numPr>
          <w:ilvl w:val="0"/>
          <w:numId w:val="19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OZP má právo na vlastní náklady provést i namátkovou kontrolu na místě ozdravného pobytu, a to i bez předchozího oznámení. CK musí k takovéto kontrole poskytnout na místě součinnost. Pokud by byly zjištěny nebo nahlášeny závažné závady, jejichž odstranění je nutné ověřit kontrolou na místě, hradí náklady </w:t>
      </w:r>
      <w:r>
        <w:rPr>
          <w:rFonts w:ascii="Arial" w:hAnsi="Arial" w:cs="Arial"/>
        </w:rPr>
        <w:t>na namátkovou kontrolu</w:t>
      </w:r>
      <w:r w:rsidR="009255E4">
        <w:rPr>
          <w:rFonts w:ascii="Arial" w:hAnsi="Arial" w:cs="Arial"/>
        </w:rPr>
        <w:t xml:space="preserve"> (</w:t>
      </w:r>
      <w:r w:rsidR="009255E4" w:rsidRPr="00213DCF">
        <w:rPr>
          <w:rFonts w:ascii="Arial" w:hAnsi="Arial" w:cs="Arial"/>
        </w:rPr>
        <w:t>ubytování a stravování max. 3 osob</w:t>
      </w:r>
      <w:r w:rsidR="009255E4" w:rsidRPr="009255E4">
        <w:rPr>
          <w:rFonts w:ascii="Arial" w:hAnsi="Arial" w:cs="Arial"/>
        </w:rPr>
        <w:t xml:space="preserve"> </w:t>
      </w:r>
      <w:r w:rsidR="009255E4" w:rsidRPr="00213DCF">
        <w:rPr>
          <w:rFonts w:ascii="Arial" w:hAnsi="Arial" w:cs="Arial"/>
        </w:rPr>
        <w:t>v maximální délce 2 dnů</w:t>
      </w:r>
      <w:r w:rsidR="009255E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 na</w:t>
      </w:r>
      <w:r w:rsidRPr="00213DCF">
        <w:rPr>
          <w:rFonts w:ascii="Arial" w:hAnsi="Arial" w:cs="Arial"/>
        </w:rPr>
        <w:t xml:space="preserve"> následnou kontrolu </w:t>
      </w:r>
      <w:r>
        <w:rPr>
          <w:rFonts w:ascii="Arial" w:hAnsi="Arial" w:cs="Arial"/>
        </w:rPr>
        <w:t xml:space="preserve">odstranění závad </w:t>
      </w:r>
      <w:r w:rsidRPr="00213DCF">
        <w:rPr>
          <w:rFonts w:ascii="Arial" w:hAnsi="Arial" w:cs="Arial"/>
        </w:rPr>
        <w:t>CK</w:t>
      </w:r>
      <w:r w:rsidR="009255E4">
        <w:rPr>
          <w:rFonts w:ascii="Arial" w:hAnsi="Arial" w:cs="Arial"/>
        </w:rPr>
        <w:t xml:space="preserve"> (</w:t>
      </w:r>
      <w:r w:rsidR="009255E4" w:rsidRPr="00213DCF">
        <w:rPr>
          <w:rFonts w:ascii="Arial" w:hAnsi="Arial" w:cs="Arial"/>
        </w:rPr>
        <w:t>ubytování a stravování max. 3 osob</w:t>
      </w:r>
      <w:r w:rsidR="009255E4" w:rsidRPr="009255E4">
        <w:rPr>
          <w:rFonts w:ascii="Arial" w:hAnsi="Arial" w:cs="Arial"/>
        </w:rPr>
        <w:t xml:space="preserve"> </w:t>
      </w:r>
      <w:r w:rsidR="009255E4" w:rsidRPr="00213DCF">
        <w:rPr>
          <w:rFonts w:ascii="Arial" w:hAnsi="Arial" w:cs="Arial"/>
        </w:rPr>
        <w:t>v maximální délce 2 dnů</w:t>
      </w:r>
      <w:r w:rsidR="009255E4">
        <w:rPr>
          <w:rFonts w:ascii="Arial" w:hAnsi="Arial" w:cs="Arial"/>
        </w:rPr>
        <w:t>)</w:t>
      </w:r>
      <w:r w:rsidRPr="00213DCF">
        <w:rPr>
          <w:rFonts w:ascii="Arial" w:hAnsi="Arial" w:cs="Arial"/>
        </w:rPr>
        <w:t>.</w:t>
      </w:r>
    </w:p>
    <w:p w:rsidR="00F339CF" w:rsidRDefault="00F339CF" w:rsidP="004A604A">
      <w:pPr>
        <w:tabs>
          <w:tab w:val="left" w:pos="2694"/>
        </w:tabs>
        <w:ind w:left="426"/>
        <w:jc w:val="both"/>
        <w:rPr>
          <w:rFonts w:ascii="Arial" w:hAnsi="Arial" w:cs="Arial"/>
        </w:rPr>
      </w:pPr>
    </w:p>
    <w:p w:rsidR="00B2163C" w:rsidRPr="008C1642" w:rsidRDefault="00B2163C" w:rsidP="009A548C">
      <w:pPr>
        <w:pStyle w:val="Odstavecseseznamem"/>
        <w:numPr>
          <w:ilvl w:val="0"/>
          <w:numId w:val="13"/>
        </w:numPr>
        <w:tabs>
          <w:tab w:val="left" w:pos="2694"/>
        </w:tabs>
        <w:spacing w:after="120"/>
        <w:ind w:left="425" w:hanging="425"/>
        <w:jc w:val="center"/>
        <w:rPr>
          <w:rFonts w:ascii="Arial" w:hAnsi="Arial" w:cs="Arial"/>
          <w:b/>
          <w:bCs/>
        </w:rPr>
      </w:pPr>
      <w:r w:rsidRPr="008C1642">
        <w:rPr>
          <w:rFonts w:ascii="Arial" w:hAnsi="Arial" w:cs="Arial"/>
          <w:b/>
          <w:bCs/>
        </w:rPr>
        <w:t xml:space="preserve">Pojištění </w:t>
      </w:r>
    </w:p>
    <w:p w:rsidR="00680CC0" w:rsidRPr="008C1642" w:rsidRDefault="00680CC0" w:rsidP="009A548C">
      <w:pPr>
        <w:pStyle w:val="Odstavecseseznamem"/>
        <w:numPr>
          <w:ilvl w:val="1"/>
          <w:numId w:val="17"/>
        </w:numPr>
        <w:spacing w:after="120"/>
        <w:ind w:left="352" w:hanging="352"/>
        <w:jc w:val="both"/>
        <w:rPr>
          <w:rFonts w:ascii="Arial" w:hAnsi="Arial" w:cs="Arial"/>
        </w:rPr>
      </w:pPr>
      <w:r w:rsidRPr="008C1642">
        <w:rPr>
          <w:rFonts w:ascii="Arial" w:hAnsi="Arial" w:cs="Arial"/>
        </w:rPr>
        <w:t>CK je povinna po celou dobu platnosti a účinnosti této smlouvy udržovat platné a účinné pojištění odpovědnosti za škodu vzniklou jinému v souvislosti s plněním této smlouvy v minimální pojistné výši 20.000.000,- Kč.</w:t>
      </w:r>
      <w:r w:rsidR="00CA5840" w:rsidRPr="008C1642">
        <w:rPr>
          <w:rFonts w:ascii="Arial" w:hAnsi="Arial" w:cs="Arial"/>
        </w:rPr>
        <w:t xml:space="preserve"> </w:t>
      </w:r>
      <w:r w:rsidR="001C06D5" w:rsidRPr="008C1642">
        <w:rPr>
          <w:rFonts w:ascii="Tahoma" w:hAnsi="Tahoma" w:cs="Tahoma"/>
          <w:color w:val="000000"/>
        </w:rPr>
        <w:t xml:space="preserve">CK </w:t>
      </w:r>
      <w:r w:rsidR="001C06D5" w:rsidRPr="008C1642">
        <w:rPr>
          <w:rFonts w:ascii="Tahoma" w:hAnsi="Tahoma" w:cs="Tahoma"/>
        </w:rPr>
        <w:t>se zavazuje předložit OZP pojistnou smlouvu před podpisem smlouvy.</w:t>
      </w:r>
    </w:p>
    <w:p w:rsidR="00B2163C" w:rsidRDefault="00B2163C" w:rsidP="009A548C">
      <w:pPr>
        <w:pStyle w:val="Odstavecseseznamem"/>
        <w:numPr>
          <w:ilvl w:val="1"/>
          <w:numId w:val="17"/>
        </w:numPr>
        <w:spacing w:after="120"/>
        <w:ind w:left="352" w:hanging="352"/>
        <w:jc w:val="both"/>
        <w:rPr>
          <w:rFonts w:ascii="Arial" w:hAnsi="Arial" w:cs="Arial"/>
        </w:rPr>
      </w:pPr>
      <w:r w:rsidRPr="007D185E">
        <w:rPr>
          <w:rFonts w:ascii="Arial" w:hAnsi="Arial" w:cs="Arial"/>
        </w:rPr>
        <w:t xml:space="preserve">CK </w:t>
      </w:r>
      <w:r>
        <w:rPr>
          <w:rFonts w:ascii="Arial" w:hAnsi="Arial" w:cs="Arial"/>
        </w:rPr>
        <w:t xml:space="preserve">je povinna </w:t>
      </w:r>
      <w:r w:rsidR="004135A1">
        <w:rPr>
          <w:rFonts w:ascii="Arial" w:hAnsi="Arial" w:cs="Arial"/>
        </w:rPr>
        <w:t xml:space="preserve">zajistit, aby zdravotní doprovod </w:t>
      </w:r>
      <w:r w:rsidR="007A5D7F">
        <w:rPr>
          <w:rFonts w:ascii="Arial" w:hAnsi="Arial" w:cs="Arial"/>
        </w:rPr>
        <w:t xml:space="preserve">měl </w:t>
      </w:r>
      <w:r>
        <w:rPr>
          <w:rFonts w:ascii="Arial" w:hAnsi="Arial" w:cs="Arial"/>
        </w:rPr>
        <w:t xml:space="preserve">platné a účinné </w:t>
      </w:r>
      <w:r w:rsidRPr="007D185E">
        <w:rPr>
          <w:rFonts w:ascii="Arial" w:hAnsi="Arial" w:cs="Arial"/>
        </w:rPr>
        <w:t xml:space="preserve">pojištění </w:t>
      </w:r>
      <w:r w:rsidR="007A5D7F" w:rsidRPr="007A5D7F">
        <w:rPr>
          <w:rFonts w:ascii="Arial" w:hAnsi="Arial" w:cs="Arial"/>
        </w:rPr>
        <w:t xml:space="preserve">odpovědnosti poskytovatele zdravotnických služeb </w:t>
      </w:r>
      <w:r w:rsidR="007A5D7F">
        <w:rPr>
          <w:rFonts w:ascii="Arial" w:hAnsi="Arial" w:cs="Arial"/>
        </w:rPr>
        <w:t>s </w:t>
      </w:r>
      <w:r w:rsidRPr="007D185E">
        <w:rPr>
          <w:rFonts w:ascii="Arial" w:hAnsi="Arial" w:cs="Arial"/>
        </w:rPr>
        <w:t>minimální</w:t>
      </w:r>
      <w:r w:rsidR="007A5D7F">
        <w:rPr>
          <w:rFonts w:ascii="Arial" w:hAnsi="Arial" w:cs="Arial"/>
        </w:rPr>
        <w:t>m limitem pojistného plnění</w:t>
      </w:r>
      <w:r w:rsidRPr="007D185E">
        <w:rPr>
          <w:rFonts w:ascii="Arial" w:hAnsi="Arial" w:cs="Arial"/>
        </w:rPr>
        <w:t xml:space="preserve"> </w:t>
      </w:r>
      <w:r w:rsidR="007A5D7F">
        <w:rPr>
          <w:rFonts w:ascii="Arial" w:hAnsi="Arial" w:cs="Arial"/>
        </w:rPr>
        <w:t xml:space="preserve">ve </w:t>
      </w:r>
      <w:r w:rsidRPr="007D185E">
        <w:rPr>
          <w:rFonts w:ascii="Arial" w:hAnsi="Arial" w:cs="Arial"/>
        </w:rPr>
        <w:t xml:space="preserve">výši </w:t>
      </w:r>
      <w:r w:rsidR="00BF2E80">
        <w:rPr>
          <w:rFonts w:ascii="Arial" w:hAnsi="Arial" w:cs="Arial"/>
        </w:rPr>
        <w:t>2</w:t>
      </w:r>
      <w:r w:rsidRPr="007D185E">
        <w:rPr>
          <w:rFonts w:ascii="Arial" w:hAnsi="Arial" w:cs="Arial"/>
        </w:rPr>
        <w:t>0.000.000,- Kč.</w:t>
      </w:r>
    </w:p>
    <w:p w:rsidR="00F0279E" w:rsidRPr="00CF620F" w:rsidRDefault="00F0279E" w:rsidP="009A548C">
      <w:pPr>
        <w:pStyle w:val="Odstavecseseznamem"/>
        <w:numPr>
          <w:ilvl w:val="1"/>
          <w:numId w:val="17"/>
        </w:numPr>
        <w:spacing w:after="120"/>
        <w:ind w:left="352" w:hanging="3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je povinna mít uzavřeno </w:t>
      </w:r>
      <w:r w:rsidRPr="00CF620F">
        <w:rPr>
          <w:rFonts w:ascii="Arial" w:hAnsi="Arial" w:cs="Arial"/>
        </w:rPr>
        <w:t xml:space="preserve">povinné pojištění záruky pro případ úpadku cestovní kanceláře a není-li právními předpisy v zemi sídla </w:t>
      </w:r>
      <w:r>
        <w:rPr>
          <w:rFonts w:ascii="Arial" w:hAnsi="Arial" w:cs="Arial"/>
        </w:rPr>
        <w:t xml:space="preserve">CK </w:t>
      </w:r>
      <w:r w:rsidRPr="00CF620F">
        <w:rPr>
          <w:rFonts w:ascii="Arial" w:hAnsi="Arial" w:cs="Arial"/>
        </w:rPr>
        <w:t>toto povinné pojištění stanoveno, tak pojištění pro případ úpadku ve výši minimálně 30 % obratu z prodeje za předchozí kalendářní rok</w:t>
      </w:r>
      <w:r w:rsidR="007C007C">
        <w:rPr>
          <w:rFonts w:ascii="Arial" w:hAnsi="Arial" w:cs="Arial"/>
        </w:rPr>
        <w:t>.</w:t>
      </w:r>
      <w:r w:rsidR="007C007C" w:rsidRPr="00CF620F">
        <w:rPr>
          <w:rFonts w:ascii="Arial" w:hAnsi="Arial" w:cs="Arial"/>
        </w:rPr>
        <w:t xml:space="preserve">  </w:t>
      </w:r>
    </w:p>
    <w:p w:rsidR="00C847F7" w:rsidRDefault="00B2163C" w:rsidP="009A548C">
      <w:pPr>
        <w:pStyle w:val="Odstavecseseznamem"/>
        <w:numPr>
          <w:ilvl w:val="1"/>
          <w:numId w:val="17"/>
        </w:numPr>
        <w:spacing w:after="120"/>
        <w:ind w:left="352" w:hanging="352"/>
        <w:jc w:val="both"/>
        <w:rPr>
          <w:rFonts w:ascii="Arial" w:hAnsi="Arial" w:cs="Arial"/>
        </w:rPr>
      </w:pPr>
      <w:r w:rsidRPr="007D185E">
        <w:rPr>
          <w:rFonts w:ascii="Arial" w:hAnsi="Arial" w:cs="Arial"/>
        </w:rPr>
        <w:t xml:space="preserve">CK </w:t>
      </w:r>
      <w:r>
        <w:rPr>
          <w:rFonts w:ascii="Arial" w:hAnsi="Arial" w:cs="Arial"/>
        </w:rPr>
        <w:t>je povinna</w:t>
      </w:r>
      <w:r w:rsidR="0069152E">
        <w:rPr>
          <w:rFonts w:ascii="Arial" w:hAnsi="Arial" w:cs="Arial"/>
        </w:rPr>
        <w:t xml:space="preserve"> na své náklady</w:t>
      </w:r>
      <w:r>
        <w:rPr>
          <w:rFonts w:ascii="Arial" w:hAnsi="Arial" w:cs="Arial"/>
        </w:rPr>
        <w:t xml:space="preserve"> </w:t>
      </w:r>
      <w:r w:rsidR="0069152E">
        <w:rPr>
          <w:rFonts w:ascii="Arial" w:hAnsi="Arial" w:cs="Arial"/>
        </w:rPr>
        <w:t xml:space="preserve">uzavřít pro </w:t>
      </w:r>
      <w:r w:rsidRPr="00213DCF">
        <w:rPr>
          <w:rFonts w:ascii="Arial" w:hAnsi="Arial" w:cs="Arial"/>
        </w:rPr>
        <w:t>účastníky ozdravných pobytů pojištění dle níže uvedeného rozsahu</w:t>
      </w:r>
      <w:r w:rsidR="00C847F7">
        <w:rPr>
          <w:rFonts w:ascii="Arial" w:hAnsi="Arial" w:cs="Arial"/>
        </w:rPr>
        <w:t>:</w:t>
      </w:r>
      <w:r w:rsidRPr="00213DCF">
        <w:rPr>
          <w:rFonts w:ascii="Arial" w:hAnsi="Arial" w:cs="Arial"/>
        </w:rPr>
        <w:t xml:space="preserve"> </w:t>
      </w:r>
    </w:p>
    <w:p w:rsidR="00B2163C" w:rsidRPr="00213DCF" w:rsidRDefault="00B2163C" w:rsidP="004A604A">
      <w:pPr>
        <w:pStyle w:val="Odstavecseseznamem"/>
        <w:spacing w:after="120"/>
        <w:ind w:left="426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Pojištění léčebných výloh v zahraničí s min. limitem pojistné ochrany ve výši 5</w:t>
      </w:r>
      <w:r w:rsidR="00411898">
        <w:rPr>
          <w:rFonts w:ascii="Arial" w:hAnsi="Arial" w:cs="Arial"/>
        </w:rPr>
        <w:t>.</w:t>
      </w:r>
      <w:r w:rsidRPr="00213DCF">
        <w:rPr>
          <w:rFonts w:ascii="Arial" w:hAnsi="Arial" w:cs="Arial"/>
        </w:rPr>
        <w:t>000</w:t>
      </w:r>
      <w:r w:rsidR="00411898">
        <w:rPr>
          <w:rFonts w:ascii="Arial" w:hAnsi="Arial" w:cs="Arial"/>
        </w:rPr>
        <w:t>.</w:t>
      </w:r>
      <w:r w:rsidRPr="00213DCF">
        <w:rPr>
          <w:rFonts w:ascii="Arial" w:hAnsi="Arial" w:cs="Arial"/>
        </w:rPr>
        <w:t>000,- Kč včetně:</w:t>
      </w:r>
    </w:p>
    <w:p w:rsidR="00B2163C" w:rsidRPr="00213DCF" w:rsidRDefault="00B2163C" w:rsidP="000F2176">
      <w:pPr>
        <w:numPr>
          <w:ilvl w:val="0"/>
          <w:numId w:val="3"/>
        </w:numPr>
        <w:tabs>
          <w:tab w:val="clear" w:pos="720"/>
          <w:tab w:val="left" w:pos="2694"/>
        </w:tabs>
        <w:ind w:left="851" w:hanging="283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Přivolání opatrovníka</w:t>
      </w:r>
    </w:p>
    <w:p w:rsidR="00B2163C" w:rsidRPr="00213DCF" w:rsidRDefault="00B2163C" w:rsidP="000F2176">
      <w:pPr>
        <w:numPr>
          <w:ilvl w:val="0"/>
          <w:numId w:val="3"/>
        </w:numPr>
        <w:tabs>
          <w:tab w:val="clear" w:pos="720"/>
          <w:tab w:val="left" w:pos="2694"/>
        </w:tabs>
        <w:ind w:left="851" w:hanging="283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Poskytnutí asistenčních služeb</w:t>
      </w:r>
    </w:p>
    <w:p w:rsidR="00B2163C" w:rsidRPr="00213DCF" w:rsidRDefault="00B2163C" w:rsidP="000F2176">
      <w:pPr>
        <w:numPr>
          <w:ilvl w:val="0"/>
          <w:numId w:val="3"/>
        </w:numPr>
        <w:tabs>
          <w:tab w:val="clear" w:pos="720"/>
          <w:tab w:val="left" w:pos="2694"/>
        </w:tabs>
        <w:ind w:left="851" w:hanging="283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Pojištění rekreačních sportovních aktivit – vodní sporty, turistika, jízda na kole, plážové kolektivní sporty apod., které bude součástí ceny pobytu.</w:t>
      </w:r>
    </w:p>
    <w:p w:rsidR="006A1AC2" w:rsidRDefault="006A1AC2" w:rsidP="000F2176">
      <w:pPr>
        <w:numPr>
          <w:ilvl w:val="0"/>
          <w:numId w:val="3"/>
        </w:numPr>
        <w:tabs>
          <w:tab w:val="clear" w:pos="720"/>
          <w:tab w:val="left" w:pos="2694"/>
        </w:tabs>
        <w:ind w:left="851" w:hanging="283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Repatriace pojištěného či jeho ostatků do ČR </w:t>
      </w:r>
    </w:p>
    <w:p w:rsidR="00B2163C" w:rsidRPr="00213DCF" w:rsidRDefault="00B2163C" w:rsidP="00B2163C">
      <w:pPr>
        <w:tabs>
          <w:tab w:val="left" w:pos="2694"/>
        </w:tabs>
        <w:ind w:left="567" w:hanging="283"/>
        <w:jc w:val="both"/>
        <w:rPr>
          <w:rFonts w:ascii="Arial" w:hAnsi="Arial" w:cs="Arial"/>
        </w:rPr>
      </w:pPr>
    </w:p>
    <w:p w:rsidR="00B2163C" w:rsidRPr="00213DCF" w:rsidRDefault="006A1AC2" w:rsidP="004A604A">
      <w:pPr>
        <w:tabs>
          <w:tab w:val="left" w:pos="2694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2163C" w:rsidRPr="00213DCF">
        <w:rPr>
          <w:rFonts w:ascii="Arial" w:hAnsi="Arial" w:cs="Arial"/>
        </w:rPr>
        <w:t>estovní pojištění rozšířené dále o:</w:t>
      </w:r>
    </w:p>
    <w:p w:rsidR="00B2163C" w:rsidRPr="00213DCF" w:rsidRDefault="00B2163C" w:rsidP="000F2176">
      <w:pPr>
        <w:numPr>
          <w:ilvl w:val="0"/>
          <w:numId w:val="3"/>
        </w:numPr>
        <w:tabs>
          <w:tab w:val="clear" w:pos="720"/>
          <w:tab w:val="left" w:pos="2694"/>
        </w:tabs>
        <w:ind w:left="851" w:hanging="283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Pojištění odpovědnosti za škodu na životě a zdraví třetí osoby</w:t>
      </w:r>
      <w:r w:rsidRPr="00213DCF">
        <w:rPr>
          <w:rFonts w:ascii="Arial" w:hAnsi="Arial" w:cs="Arial"/>
        </w:rPr>
        <w:tab/>
      </w:r>
      <w:r w:rsidR="00541C37">
        <w:rPr>
          <w:rFonts w:ascii="Arial" w:hAnsi="Arial" w:cs="Arial"/>
        </w:rPr>
        <w:t xml:space="preserve"> s </w:t>
      </w:r>
      <w:r w:rsidRPr="00213DCF">
        <w:rPr>
          <w:rFonts w:ascii="Arial" w:hAnsi="Arial" w:cs="Arial"/>
        </w:rPr>
        <w:t xml:space="preserve">min. </w:t>
      </w:r>
      <w:r w:rsidR="00541C37">
        <w:rPr>
          <w:rFonts w:ascii="Arial" w:hAnsi="Arial" w:cs="Arial"/>
        </w:rPr>
        <w:t xml:space="preserve">limitem pojistného plnění </w:t>
      </w:r>
      <w:r w:rsidRPr="00213DCF">
        <w:rPr>
          <w:rFonts w:ascii="Arial" w:hAnsi="Arial" w:cs="Arial"/>
        </w:rPr>
        <w:t>1.500.000,- Kč</w:t>
      </w:r>
    </w:p>
    <w:p w:rsidR="00B2163C" w:rsidRPr="00213DCF" w:rsidRDefault="00B2163C" w:rsidP="000F2176">
      <w:pPr>
        <w:numPr>
          <w:ilvl w:val="0"/>
          <w:numId w:val="3"/>
        </w:numPr>
        <w:tabs>
          <w:tab w:val="clear" w:pos="720"/>
          <w:tab w:val="left" w:pos="2694"/>
        </w:tabs>
        <w:ind w:left="851" w:hanging="283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Pojištění odpovědnosti na majetku třetí osoby</w:t>
      </w:r>
      <w:r w:rsidRPr="00213DCF">
        <w:rPr>
          <w:rFonts w:ascii="Arial" w:hAnsi="Arial" w:cs="Arial"/>
        </w:rPr>
        <w:tab/>
      </w:r>
      <w:r w:rsidR="00541C37">
        <w:rPr>
          <w:rFonts w:ascii="Arial" w:hAnsi="Arial" w:cs="Arial"/>
        </w:rPr>
        <w:t xml:space="preserve"> s </w:t>
      </w:r>
      <w:r w:rsidRPr="00213DCF">
        <w:rPr>
          <w:rFonts w:ascii="Arial" w:hAnsi="Arial" w:cs="Arial"/>
        </w:rPr>
        <w:t>min.</w:t>
      </w:r>
      <w:r w:rsidR="00541C37">
        <w:rPr>
          <w:rFonts w:ascii="Arial" w:hAnsi="Arial" w:cs="Arial"/>
        </w:rPr>
        <w:t xml:space="preserve"> limitem poj. plnění </w:t>
      </w:r>
      <w:r w:rsidRPr="00213DCF">
        <w:rPr>
          <w:rFonts w:ascii="Arial" w:hAnsi="Arial" w:cs="Arial"/>
        </w:rPr>
        <w:t>1.500.000,- Kč</w:t>
      </w:r>
    </w:p>
    <w:p w:rsidR="00B2163C" w:rsidRPr="00213DCF" w:rsidRDefault="00B2163C" w:rsidP="000F2176">
      <w:pPr>
        <w:numPr>
          <w:ilvl w:val="0"/>
          <w:numId w:val="3"/>
        </w:numPr>
        <w:tabs>
          <w:tab w:val="clear" w:pos="720"/>
          <w:tab w:val="left" w:pos="2694"/>
        </w:tabs>
        <w:ind w:left="851" w:hanging="283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Pojištění pro případ smrti úrazem</w:t>
      </w:r>
      <w:r w:rsidR="00541C37">
        <w:rPr>
          <w:rFonts w:ascii="Arial" w:hAnsi="Arial" w:cs="Arial"/>
        </w:rPr>
        <w:t xml:space="preserve"> s </w:t>
      </w:r>
      <w:r w:rsidR="00541C37" w:rsidRPr="00213DCF">
        <w:rPr>
          <w:rFonts w:ascii="Arial" w:hAnsi="Arial" w:cs="Arial"/>
        </w:rPr>
        <w:t>min.</w:t>
      </w:r>
      <w:r w:rsidR="00541C37">
        <w:rPr>
          <w:rFonts w:ascii="Arial" w:hAnsi="Arial" w:cs="Arial"/>
        </w:rPr>
        <w:t xml:space="preserve"> limitem poj. plnění</w:t>
      </w:r>
      <w:r w:rsidR="00F74932">
        <w:rPr>
          <w:rFonts w:ascii="Arial" w:hAnsi="Arial" w:cs="Arial"/>
        </w:rPr>
        <w:t xml:space="preserve"> </w:t>
      </w:r>
      <w:r w:rsidRPr="00213DCF">
        <w:rPr>
          <w:rFonts w:ascii="Arial" w:hAnsi="Arial" w:cs="Arial"/>
        </w:rPr>
        <w:t>500.000,- Kč</w:t>
      </w:r>
    </w:p>
    <w:p w:rsidR="00B2163C" w:rsidRPr="00213DCF" w:rsidRDefault="00B2163C" w:rsidP="000F2176">
      <w:pPr>
        <w:numPr>
          <w:ilvl w:val="0"/>
          <w:numId w:val="3"/>
        </w:numPr>
        <w:tabs>
          <w:tab w:val="clear" w:pos="720"/>
          <w:tab w:val="left" w:pos="2694"/>
        </w:tabs>
        <w:ind w:left="851" w:hanging="283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Pojištění pro případ trvalé invalidity</w:t>
      </w:r>
      <w:r w:rsidR="00541C37">
        <w:rPr>
          <w:rFonts w:ascii="Arial" w:hAnsi="Arial" w:cs="Arial"/>
        </w:rPr>
        <w:t xml:space="preserve"> s </w:t>
      </w:r>
      <w:r w:rsidR="00541C37" w:rsidRPr="00213DCF">
        <w:rPr>
          <w:rFonts w:ascii="Arial" w:hAnsi="Arial" w:cs="Arial"/>
        </w:rPr>
        <w:t>min.</w:t>
      </w:r>
      <w:r w:rsidR="00541C37">
        <w:rPr>
          <w:rFonts w:ascii="Arial" w:hAnsi="Arial" w:cs="Arial"/>
        </w:rPr>
        <w:t xml:space="preserve"> limitem poj. plnění</w:t>
      </w:r>
      <w:r w:rsidRPr="00213DCF">
        <w:rPr>
          <w:rFonts w:ascii="Arial" w:hAnsi="Arial" w:cs="Arial"/>
        </w:rPr>
        <w:tab/>
        <w:t>500.000,- Kč</w:t>
      </w:r>
    </w:p>
    <w:p w:rsidR="00B2163C" w:rsidRPr="00213DCF" w:rsidRDefault="00B2163C" w:rsidP="000F2176">
      <w:pPr>
        <w:numPr>
          <w:ilvl w:val="0"/>
          <w:numId w:val="3"/>
        </w:numPr>
        <w:tabs>
          <w:tab w:val="clear" w:pos="720"/>
          <w:tab w:val="left" w:pos="2694"/>
        </w:tabs>
        <w:ind w:left="851" w:hanging="283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Pojištění osobních věcí a zavazadel</w:t>
      </w:r>
      <w:r w:rsidR="006A1AC2">
        <w:rPr>
          <w:rFonts w:ascii="Arial" w:hAnsi="Arial" w:cs="Arial"/>
        </w:rPr>
        <w:t xml:space="preserve"> </w:t>
      </w:r>
      <w:r w:rsidR="00541C37">
        <w:rPr>
          <w:rFonts w:ascii="Arial" w:hAnsi="Arial" w:cs="Arial"/>
        </w:rPr>
        <w:t xml:space="preserve">s </w:t>
      </w:r>
      <w:r w:rsidR="00541C37" w:rsidRPr="00213DCF">
        <w:rPr>
          <w:rFonts w:ascii="Arial" w:hAnsi="Arial" w:cs="Arial"/>
        </w:rPr>
        <w:t>min.</w:t>
      </w:r>
      <w:r w:rsidR="00541C37">
        <w:rPr>
          <w:rFonts w:ascii="Arial" w:hAnsi="Arial" w:cs="Arial"/>
        </w:rPr>
        <w:t xml:space="preserve"> limitem poj. plnění  </w:t>
      </w:r>
      <w:r w:rsidRPr="00213DCF">
        <w:rPr>
          <w:rFonts w:ascii="Arial" w:hAnsi="Arial" w:cs="Arial"/>
        </w:rPr>
        <w:t>20.000,- Kč</w:t>
      </w:r>
    </w:p>
    <w:p w:rsidR="00B2163C" w:rsidRDefault="00B2163C" w:rsidP="00B2163C">
      <w:pPr>
        <w:jc w:val="both"/>
        <w:rPr>
          <w:rFonts w:ascii="Arial" w:hAnsi="Arial" w:cs="Arial"/>
        </w:rPr>
      </w:pPr>
    </w:p>
    <w:p w:rsidR="0002654F" w:rsidRDefault="0002654F" w:rsidP="000F2176">
      <w:pPr>
        <w:pStyle w:val="Odstavecseseznamem"/>
        <w:numPr>
          <w:ilvl w:val="1"/>
          <w:numId w:val="17"/>
        </w:numPr>
        <w:spacing w:after="120"/>
        <w:ind w:left="352" w:hanging="352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CK </w:t>
      </w:r>
      <w:r>
        <w:rPr>
          <w:rFonts w:ascii="Arial" w:hAnsi="Arial" w:cs="Arial"/>
        </w:rPr>
        <w:t xml:space="preserve">je povinna </w:t>
      </w:r>
      <w:r w:rsidRPr="00213DCF">
        <w:rPr>
          <w:rFonts w:ascii="Arial" w:hAnsi="Arial" w:cs="Arial"/>
        </w:rPr>
        <w:t xml:space="preserve">hlavnímu vedoucímu </w:t>
      </w:r>
      <w:r>
        <w:rPr>
          <w:rFonts w:ascii="Arial" w:hAnsi="Arial" w:cs="Arial"/>
        </w:rPr>
        <w:t>předat</w:t>
      </w:r>
      <w:r w:rsidRPr="00213DCF">
        <w:rPr>
          <w:rFonts w:ascii="Arial" w:hAnsi="Arial" w:cs="Arial"/>
        </w:rPr>
        <w:t xml:space="preserve"> příslušné pojistné podmínky pro cestovní pojištění s průkazem klienta všech účastníků zájezdu.</w:t>
      </w:r>
    </w:p>
    <w:p w:rsidR="00B2163C" w:rsidRDefault="00B2163C" w:rsidP="007107A8">
      <w:pPr>
        <w:tabs>
          <w:tab w:val="left" w:pos="2694"/>
        </w:tabs>
        <w:ind w:left="426"/>
        <w:jc w:val="both"/>
        <w:rPr>
          <w:rFonts w:ascii="Arial" w:hAnsi="Arial" w:cs="Arial"/>
        </w:rPr>
      </w:pPr>
    </w:p>
    <w:p w:rsidR="00F339CF" w:rsidRPr="003B2278" w:rsidRDefault="00F339CF" w:rsidP="000F2176">
      <w:pPr>
        <w:pStyle w:val="Odstavecseseznamem"/>
        <w:numPr>
          <w:ilvl w:val="0"/>
          <w:numId w:val="13"/>
        </w:numPr>
        <w:tabs>
          <w:tab w:val="left" w:pos="2694"/>
        </w:tabs>
        <w:spacing w:after="120"/>
        <w:ind w:left="425" w:hanging="425"/>
        <w:jc w:val="center"/>
        <w:rPr>
          <w:rFonts w:ascii="Arial" w:hAnsi="Arial" w:cs="Arial"/>
          <w:b/>
        </w:rPr>
      </w:pPr>
      <w:r w:rsidRPr="003B2278">
        <w:rPr>
          <w:rFonts w:ascii="Arial" w:hAnsi="Arial" w:cs="Arial"/>
          <w:b/>
        </w:rPr>
        <w:t>Mlčenlivost</w:t>
      </w:r>
    </w:p>
    <w:p w:rsidR="0046624C" w:rsidRPr="003B2278" w:rsidRDefault="0046624C" w:rsidP="000F2176">
      <w:pPr>
        <w:numPr>
          <w:ilvl w:val="0"/>
          <w:numId w:val="18"/>
        </w:numPr>
        <w:tabs>
          <w:tab w:val="left" w:pos="2694"/>
        </w:tabs>
        <w:spacing w:after="120"/>
        <w:ind w:left="426" w:hanging="426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 xml:space="preserve">CK </w:t>
      </w:r>
      <w:r w:rsidR="00F339CF" w:rsidRPr="003B2278">
        <w:rPr>
          <w:rFonts w:ascii="Arial" w:hAnsi="Arial" w:cs="Arial"/>
        </w:rPr>
        <w:t xml:space="preserve">je </w:t>
      </w:r>
      <w:r w:rsidRPr="003B2278">
        <w:rPr>
          <w:rFonts w:ascii="Arial" w:hAnsi="Arial" w:cs="Arial"/>
        </w:rPr>
        <w:t>povinna zachovávat mlčenlivost o důvěrných informacích, o nichž se dozvěděla při plnění této smlouvy.</w:t>
      </w:r>
      <w:r w:rsidR="00600CAE" w:rsidRPr="003B2278">
        <w:rPr>
          <w:rFonts w:ascii="Arial" w:hAnsi="Arial" w:cs="Arial"/>
        </w:rPr>
        <w:t xml:space="preserve"> </w:t>
      </w:r>
      <w:r w:rsidRPr="003B2278">
        <w:rPr>
          <w:rFonts w:ascii="Arial" w:hAnsi="Arial" w:cs="Arial"/>
        </w:rPr>
        <w:t xml:space="preserve">Za </w:t>
      </w:r>
      <w:r w:rsidRPr="003B2278">
        <w:rPr>
          <w:rFonts w:ascii="Arial" w:hAnsi="Arial" w:cs="Arial"/>
          <w:b/>
          <w:bCs/>
        </w:rPr>
        <w:t xml:space="preserve">důvěrné informace </w:t>
      </w:r>
      <w:r w:rsidRPr="003B2278">
        <w:rPr>
          <w:rFonts w:ascii="Arial" w:hAnsi="Arial" w:cs="Arial"/>
        </w:rPr>
        <w:t>se považují jakékoliv informace, které</w:t>
      </w:r>
    </w:p>
    <w:p w:rsidR="0046624C" w:rsidRPr="003B2278" w:rsidRDefault="0046624C" w:rsidP="000F217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tvoří obchodní tajemství OZP, zejména se pak za obchodní tajemství považují veškeré skutečnosti obchodní a technické povahy související s činností OZP a podnikatelskými plány, které nejsou veřejně dostupné,</w:t>
      </w:r>
    </w:p>
    <w:p w:rsidR="001B6EE6" w:rsidRPr="003B2278" w:rsidRDefault="00600CAE" w:rsidP="000F217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 xml:space="preserve">se týkají účastníků ozdravných pobytů </w:t>
      </w:r>
      <w:r w:rsidR="0004374F" w:rsidRPr="003B2278">
        <w:rPr>
          <w:rFonts w:ascii="Arial" w:hAnsi="Arial" w:cs="Arial"/>
        </w:rPr>
        <w:t>či osob jim blízkých,</w:t>
      </w:r>
      <w:r w:rsidRPr="003B2278">
        <w:rPr>
          <w:rFonts w:ascii="Arial" w:hAnsi="Arial" w:cs="Arial"/>
        </w:rPr>
        <w:t xml:space="preserve"> </w:t>
      </w:r>
    </w:p>
    <w:p w:rsidR="00B874FF" w:rsidRPr="003B2278" w:rsidRDefault="001B6EE6" w:rsidP="000F217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byly získány z informačního systému OZP,</w:t>
      </w:r>
    </w:p>
    <w:p w:rsidR="00B874FF" w:rsidRPr="003B2278" w:rsidRDefault="0046624C" w:rsidP="000F217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 xml:space="preserve">jsou chráněny nebo podléhají zvláštnímu režimu nakládání na základě příslušných právních předpisů (zejména zákona č. 101/2000 Sb., o ochraně osobních údajů ve znění </w:t>
      </w:r>
      <w:r w:rsidRPr="003B2278">
        <w:rPr>
          <w:rFonts w:ascii="Arial" w:hAnsi="Arial" w:cs="Arial"/>
        </w:rPr>
        <w:lastRenderedPageBreak/>
        <w:t>pozdějších předpisů) nebo závazkových vztahů, jejichž účastníkem je OZP a veškeré informace týkající se pojištěnců OZP a vzájemné spolupráce</w:t>
      </w:r>
      <w:r w:rsidR="00544809" w:rsidRPr="003B2278">
        <w:rPr>
          <w:rFonts w:ascii="Arial" w:hAnsi="Arial" w:cs="Arial"/>
        </w:rPr>
        <w:t>,</w:t>
      </w:r>
      <w:r w:rsidRPr="003B2278">
        <w:rPr>
          <w:rFonts w:ascii="Arial" w:hAnsi="Arial" w:cs="Arial"/>
        </w:rPr>
        <w:t xml:space="preserve"> </w:t>
      </w:r>
    </w:p>
    <w:p w:rsidR="0046624C" w:rsidRPr="003B2278" w:rsidRDefault="0046624C" w:rsidP="000F217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se týkají</w:t>
      </w:r>
    </w:p>
    <w:p w:rsidR="0046624C" w:rsidRPr="003B2278" w:rsidRDefault="0046624C" w:rsidP="000F2176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1276" w:hanging="142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činnosti OZP, informací o cenách služeb OZP,</w:t>
      </w:r>
    </w:p>
    <w:p w:rsidR="0046624C" w:rsidRPr="003B2278" w:rsidRDefault="0046624C" w:rsidP="000F2176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1276" w:hanging="142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obchodní strategie, know-how a pracovních postupů OZP,</w:t>
      </w:r>
    </w:p>
    <w:p w:rsidR="0046624C" w:rsidRPr="003B2278" w:rsidRDefault="0046624C" w:rsidP="000F2176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1276" w:hanging="142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způsobu řízení OZP a pracovních postupů OZP,</w:t>
      </w:r>
    </w:p>
    <w:p w:rsidR="0046624C" w:rsidRPr="003B2278" w:rsidRDefault="0046624C" w:rsidP="000F2176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1276" w:hanging="142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vnitřních předpisů OZP nebo rozhodnutí jakéhokoliv jeho orgánu, a které nejsou veřejně dostupné.</w:t>
      </w:r>
    </w:p>
    <w:p w:rsidR="0046624C" w:rsidRPr="003B2278" w:rsidRDefault="0046624C" w:rsidP="000F217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budou OZP označeny za důvěrné,</w:t>
      </w:r>
    </w:p>
    <w:p w:rsidR="0046624C" w:rsidRPr="003B2278" w:rsidRDefault="0046624C" w:rsidP="000F217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v případě jejich prozrazení by poškodily nebo mohly poškodit OZP.</w:t>
      </w:r>
    </w:p>
    <w:p w:rsidR="0046624C" w:rsidRPr="003B2278" w:rsidRDefault="0046624C" w:rsidP="000F2176">
      <w:pPr>
        <w:pStyle w:val="Odstavecseseznamem"/>
        <w:numPr>
          <w:ilvl w:val="0"/>
          <w:numId w:val="18"/>
        </w:numPr>
        <w:tabs>
          <w:tab w:val="left" w:pos="2694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CK se zavazuje:</w:t>
      </w:r>
    </w:p>
    <w:p w:rsidR="0046624C" w:rsidRPr="003B2278" w:rsidRDefault="0046624C" w:rsidP="000F2176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uchovávat důvěrné informace v tajnosti a nakládat s nimi výlučně v</w:t>
      </w:r>
      <w:r w:rsidR="00165734" w:rsidRPr="003B2278">
        <w:rPr>
          <w:rFonts w:ascii="Arial" w:hAnsi="Arial" w:cs="Arial"/>
        </w:rPr>
        <w:t> rámci plnění svých povinností dle této smlouvy</w:t>
      </w:r>
      <w:r w:rsidRPr="003B2278">
        <w:rPr>
          <w:rFonts w:ascii="Arial" w:hAnsi="Arial" w:cs="Arial"/>
        </w:rPr>
        <w:t>, při čemž je povinna řídit se pravidly pro nakládání s těmito informacemi, které vyplývají z právních předpisů,</w:t>
      </w:r>
    </w:p>
    <w:p w:rsidR="0046624C" w:rsidRPr="003B2278" w:rsidRDefault="0046624C" w:rsidP="000F2176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nevyužít, ani se nepokusit využít důvěrné informace pro vlastní potřebu nebo pro potřebu jakékoliv třetí osoby způsobem, který by byl v rozporu s právními předpisy či s touto smlouvou nebo by přímo nebo nepřímo jakkoliv poškodil nebo mohl poškodit</w:t>
      </w:r>
      <w:r w:rsidR="0004374F" w:rsidRPr="003B2278">
        <w:rPr>
          <w:rFonts w:ascii="Arial" w:hAnsi="Arial" w:cs="Arial"/>
        </w:rPr>
        <w:t xml:space="preserve"> účastníky či</w:t>
      </w:r>
      <w:r w:rsidRPr="003B2278">
        <w:rPr>
          <w:rFonts w:ascii="Arial" w:hAnsi="Arial" w:cs="Arial"/>
        </w:rPr>
        <w:t xml:space="preserve"> OZP,</w:t>
      </w:r>
    </w:p>
    <w:p w:rsidR="0046624C" w:rsidRPr="003B2278" w:rsidRDefault="0046624C" w:rsidP="000F2176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neprodleně informovat statutární orgán OZP, pokud zjistí, že došlo nebo by mohlo dojít k prozrazení důvěrné informace neoprávněné osobě.</w:t>
      </w:r>
    </w:p>
    <w:p w:rsidR="000310CB" w:rsidRPr="003B2278" w:rsidRDefault="0046624C" w:rsidP="000F21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Při skončení účinnosti</w:t>
      </w:r>
      <w:r w:rsidR="00295336" w:rsidRPr="003B2278">
        <w:rPr>
          <w:rFonts w:ascii="Arial" w:hAnsi="Arial" w:cs="Arial"/>
        </w:rPr>
        <w:t xml:space="preserve"> této</w:t>
      </w:r>
      <w:r w:rsidRPr="003B2278">
        <w:rPr>
          <w:rFonts w:ascii="Arial" w:hAnsi="Arial" w:cs="Arial"/>
        </w:rPr>
        <w:t xml:space="preserve"> smlouvy je CK povinna neprodleně odevzdat OZP všechny poznámky, memoranda, magnetofonové nahrávky, diskety, filmy, fotografie, plány brožury, literaturu a údaje týkající se OZP, náčrtky nebo jiné formy záznamů (zapsané magneticky, opticky nebo jinak nahrané) </w:t>
      </w:r>
      <w:r w:rsidR="00295336" w:rsidRPr="003B2278">
        <w:rPr>
          <w:rFonts w:ascii="Arial" w:hAnsi="Arial" w:cs="Arial"/>
        </w:rPr>
        <w:t>obsahující důvěrné informace OZP</w:t>
      </w:r>
      <w:r w:rsidRPr="003B2278">
        <w:rPr>
          <w:rFonts w:ascii="Arial" w:hAnsi="Arial" w:cs="Arial"/>
        </w:rPr>
        <w:t>, které jsou v držení CK nebo pod její kontrolou a neponechá si žádné kopie těchto dokumentů. Každý takový materiál musí být výlučně posuzován jako vlastnictví OZP.</w:t>
      </w:r>
    </w:p>
    <w:p w:rsidR="000310CB" w:rsidRPr="003B2278" w:rsidRDefault="0046624C" w:rsidP="000F21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 xml:space="preserve">Povinnost mlčenlivosti o důvěrných informacích podle </w:t>
      </w:r>
      <w:r w:rsidR="00544809" w:rsidRPr="003B2278">
        <w:rPr>
          <w:rFonts w:ascii="Arial" w:hAnsi="Arial" w:cs="Arial"/>
        </w:rPr>
        <w:t xml:space="preserve">tohoto článku </w:t>
      </w:r>
      <w:r w:rsidRPr="003B2278">
        <w:rPr>
          <w:rFonts w:ascii="Arial" w:hAnsi="Arial" w:cs="Arial"/>
        </w:rPr>
        <w:t xml:space="preserve">trvá i po skončení účinnosti </w:t>
      </w:r>
      <w:r w:rsidR="00544809" w:rsidRPr="003B2278">
        <w:rPr>
          <w:rFonts w:ascii="Arial" w:hAnsi="Arial" w:cs="Arial"/>
        </w:rPr>
        <w:t xml:space="preserve">této </w:t>
      </w:r>
      <w:r w:rsidRPr="003B2278">
        <w:rPr>
          <w:rFonts w:ascii="Arial" w:hAnsi="Arial" w:cs="Arial"/>
        </w:rPr>
        <w:t>smlouvy.</w:t>
      </w:r>
      <w:r w:rsidR="00544809" w:rsidRPr="003B2278">
        <w:rPr>
          <w:rFonts w:ascii="Arial" w:hAnsi="Arial" w:cs="Arial"/>
        </w:rPr>
        <w:t xml:space="preserve"> </w:t>
      </w:r>
      <w:r w:rsidRPr="003B2278">
        <w:rPr>
          <w:rFonts w:ascii="Arial" w:hAnsi="Arial" w:cs="Arial"/>
        </w:rPr>
        <w:t>CK není oprávněna po skončení účinnosti smlouvy důvěrné informace jakýmkoliv způsobem využít.</w:t>
      </w:r>
    </w:p>
    <w:p w:rsidR="00400729" w:rsidRPr="003B2278" w:rsidRDefault="00400729" w:rsidP="004A604A">
      <w:pPr>
        <w:tabs>
          <w:tab w:val="left" w:pos="-284"/>
          <w:tab w:val="left" w:pos="426"/>
          <w:tab w:val="right" w:pos="10526"/>
        </w:tabs>
        <w:autoSpaceDE w:val="0"/>
        <w:autoSpaceDN w:val="0"/>
        <w:adjustRightInd w:val="0"/>
        <w:spacing w:before="40" w:after="120"/>
        <w:ind w:left="360" w:right="-284"/>
        <w:jc w:val="both"/>
        <w:rPr>
          <w:rFonts w:ascii="Arial" w:hAnsi="Arial" w:cs="Arial"/>
        </w:rPr>
      </w:pPr>
    </w:p>
    <w:p w:rsidR="00400729" w:rsidRPr="003B2278" w:rsidRDefault="00400729" w:rsidP="000F2176">
      <w:pPr>
        <w:pStyle w:val="Odstavecseseznamem"/>
        <w:numPr>
          <w:ilvl w:val="0"/>
          <w:numId w:val="13"/>
        </w:numPr>
        <w:tabs>
          <w:tab w:val="left" w:pos="2694"/>
        </w:tabs>
        <w:spacing w:after="120"/>
        <w:ind w:left="425" w:hanging="425"/>
        <w:jc w:val="center"/>
        <w:rPr>
          <w:rFonts w:ascii="Arial" w:hAnsi="Arial" w:cs="Arial"/>
          <w:b/>
          <w:bCs/>
        </w:rPr>
      </w:pPr>
      <w:r w:rsidRPr="003B2278">
        <w:rPr>
          <w:rFonts w:ascii="Arial" w:hAnsi="Arial" w:cs="Arial"/>
          <w:b/>
          <w:bCs/>
        </w:rPr>
        <w:t>Vyšší moc a ohrožení bezpečnosti účastníků</w:t>
      </w:r>
    </w:p>
    <w:p w:rsidR="00400729" w:rsidRPr="003B2278" w:rsidRDefault="00400729" w:rsidP="000F2176">
      <w:pPr>
        <w:pStyle w:val="Odstavecseseznamem"/>
        <w:numPr>
          <w:ilvl w:val="1"/>
          <w:numId w:val="4"/>
        </w:numPr>
        <w:tabs>
          <w:tab w:val="clear" w:pos="1440"/>
        </w:tabs>
        <w:spacing w:after="120"/>
        <w:ind w:left="350" w:hanging="350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Vyšší mocí je myšlena mimořádná nepředvídatelná a neodvratitelná překážka, která zabraňuje některé ze smluvních stran v plnění jejích povinností dle této smlouvy a která vznikla nezávisle na vůli takto postižené smluvní strany</w:t>
      </w:r>
      <w:r w:rsidR="00C369F0" w:rsidRPr="003B2278">
        <w:rPr>
          <w:rFonts w:ascii="Arial" w:hAnsi="Arial" w:cs="Arial"/>
        </w:rPr>
        <w:t xml:space="preserve"> a která tato smluvní strana nemohla ani při vynaložení profesionální péče zabránit </w:t>
      </w:r>
      <w:r w:rsidRPr="003B2278">
        <w:rPr>
          <w:rFonts w:ascii="Arial" w:hAnsi="Arial" w:cs="Arial"/>
        </w:rPr>
        <w:t xml:space="preserve">(např. živelní pohromy, </w:t>
      </w:r>
      <w:r w:rsidR="00B91CF9" w:rsidRPr="00E017B8">
        <w:rPr>
          <w:rFonts w:ascii="Arial" w:hAnsi="Arial" w:cs="Arial"/>
        </w:rPr>
        <w:t>pandemie, epidemie</w:t>
      </w:r>
      <w:r w:rsidR="00B91CF9">
        <w:rPr>
          <w:rFonts w:ascii="Arial" w:hAnsi="Arial" w:cs="Arial"/>
        </w:rPr>
        <w:t>,</w:t>
      </w:r>
      <w:r w:rsidR="00B91CF9" w:rsidRPr="00E017B8">
        <w:rPr>
          <w:rFonts w:ascii="Arial" w:hAnsi="Arial" w:cs="Arial"/>
        </w:rPr>
        <w:t xml:space="preserve"> </w:t>
      </w:r>
      <w:r w:rsidRPr="003B2278">
        <w:rPr>
          <w:rFonts w:ascii="Arial" w:hAnsi="Arial" w:cs="Arial"/>
        </w:rPr>
        <w:t xml:space="preserve">revoluce, povstání, </w:t>
      </w:r>
      <w:r w:rsidR="007107A8" w:rsidRPr="003B2278">
        <w:rPr>
          <w:rFonts w:ascii="Arial" w:hAnsi="Arial" w:cs="Arial"/>
        </w:rPr>
        <w:t xml:space="preserve">sociální nepokoje, </w:t>
      </w:r>
      <w:r w:rsidRPr="003B2278">
        <w:rPr>
          <w:rFonts w:ascii="Arial" w:hAnsi="Arial" w:cs="Arial"/>
        </w:rPr>
        <w:t xml:space="preserve">válka). </w:t>
      </w:r>
    </w:p>
    <w:p w:rsidR="00002810" w:rsidRPr="003B2278" w:rsidRDefault="00002810" w:rsidP="000F2176">
      <w:pPr>
        <w:pStyle w:val="Odstavecseseznamem"/>
        <w:numPr>
          <w:ilvl w:val="1"/>
          <w:numId w:val="4"/>
        </w:numPr>
        <w:tabs>
          <w:tab w:val="clear" w:pos="1440"/>
        </w:tabs>
        <w:spacing w:after="120"/>
        <w:ind w:left="350" w:hanging="350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>CK je povinna neprodleně informovat OZP o událostech zakládajících vyšší moc či rizika dle tohoto článku.</w:t>
      </w:r>
    </w:p>
    <w:p w:rsidR="00400729" w:rsidRPr="003B2278" w:rsidRDefault="00400729" w:rsidP="000F2176">
      <w:pPr>
        <w:pStyle w:val="Odstavecseseznamem"/>
        <w:numPr>
          <w:ilvl w:val="1"/>
          <w:numId w:val="4"/>
        </w:numPr>
        <w:tabs>
          <w:tab w:val="clear" w:pos="1440"/>
        </w:tabs>
        <w:spacing w:after="120"/>
        <w:ind w:left="350" w:hanging="350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 xml:space="preserve">V případě, že vyšší moc bude bránit v dokončení ozdravného pobytu, zavazuje se CK zabezpečit na svůj náklad okamžitou dopravu účastníků do České republiky. </w:t>
      </w:r>
    </w:p>
    <w:p w:rsidR="00400729" w:rsidRPr="003B2278" w:rsidRDefault="00400729" w:rsidP="000F2176">
      <w:pPr>
        <w:pStyle w:val="Odstavecseseznamem"/>
        <w:numPr>
          <w:ilvl w:val="1"/>
          <w:numId w:val="4"/>
        </w:numPr>
        <w:tabs>
          <w:tab w:val="clear" w:pos="1440"/>
        </w:tabs>
        <w:spacing w:after="120"/>
        <w:ind w:left="350" w:hanging="350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 xml:space="preserve">V případě, že by z jakéhokoli důvodu mohlo další pokračování v ozdravném pobytu znamenat ohrožení bezpečnosti či zdraví účastníků pobytu, je CK povinna okamžitě ukončit ozdravný pobyt a zajistit dopravu účastníků zpět, </w:t>
      </w:r>
      <w:r w:rsidR="00002810" w:rsidRPr="003B2278">
        <w:rPr>
          <w:rFonts w:ascii="Arial" w:hAnsi="Arial" w:cs="Arial"/>
        </w:rPr>
        <w:t>a to dle situace i</w:t>
      </w:r>
      <w:r w:rsidRPr="003B2278">
        <w:rPr>
          <w:rFonts w:ascii="Arial" w:hAnsi="Arial" w:cs="Arial"/>
        </w:rPr>
        <w:t xml:space="preserve"> náhradní doprav</w:t>
      </w:r>
      <w:r w:rsidR="00002810" w:rsidRPr="003B2278">
        <w:rPr>
          <w:rFonts w:ascii="Arial" w:hAnsi="Arial" w:cs="Arial"/>
        </w:rPr>
        <w:t>o</w:t>
      </w:r>
      <w:r w:rsidRPr="003B2278">
        <w:rPr>
          <w:rFonts w:ascii="Arial" w:hAnsi="Arial" w:cs="Arial"/>
        </w:rPr>
        <w:t xml:space="preserve">u včetně letecké. </w:t>
      </w:r>
    </w:p>
    <w:p w:rsidR="00400729" w:rsidRPr="003B2278" w:rsidRDefault="00400729" w:rsidP="000F2176">
      <w:pPr>
        <w:pStyle w:val="Odstavecseseznamem"/>
        <w:numPr>
          <w:ilvl w:val="1"/>
          <w:numId w:val="4"/>
        </w:numPr>
        <w:tabs>
          <w:tab w:val="clear" w:pos="1440"/>
        </w:tabs>
        <w:spacing w:after="120"/>
        <w:ind w:left="350" w:hanging="350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 xml:space="preserve">V dalších méně závažných případech nese CK odpovědnost za zhodnocení situace a rozhodnutí o případném dřívějším ukončení ozdravného pobytu. </w:t>
      </w:r>
    </w:p>
    <w:p w:rsidR="003D2B8F" w:rsidRPr="003B2278" w:rsidRDefault="003D2B8F" w:rsidP="000F2176">
      <w:pPr>
        <w:pStyle w:val="Odstavecseseznamem"/>
        <w:numPr>
          <w:ilvl w:val="1"/>
          <w:numId w:val="4"/>
        </w:numPr>
        <w:tabs>
          <w:tab w:val="clear" w:pos="1440"/>
        </w:tabs>
        <w:spacing w:after="120"/>
        <w:ind w:left="350" w:hanging="350"/>
        <w:jc w:val="both"/>
        <w:rPr>
          <w:rFonts w:ascii="Arial" w:hAnsi="Arial" w:cs="Arial"/>
        </w:rPr>
      </w:pPr>
      <w:r w:rsidRPr="003B2278">
        <w:rPr>
          <w:rFonts w:ascii="Arial" w:hAnsi="Arial" w:cs="Arial"/>
        </w:rPr>
        <w:t xml:space="preserve">V případě, že CK by z důvodu vyšší moci nebyla schopna zajistit ozdravné pobyty </w:t>
      </w:r>
      <w:r w:rsidR="00923464" w:rsidRPr="003B2278">
        <w:rPr>
          <w:rFonts w:ascii="Arial" w:hAnsi="Arial" w:cs="Arial"/>
        </w:rPr>
        <w:t xml:space="preserve">pro již přihlášené účastníky </w:t>
      </w:r>
      <w:r w:rsidRPr="003B2278">
        <w:rPr>
          <w:rFonts w:ascii="Arial" w:hAnsi="Arial" w:cs="Arial"/>
        </w:rPr>
        <w:t>v ubytovacím zařízení sjednaném v této smlouvě</w:t>
      </w:r>
      <w:r w:rsidR="00002810" w:rsidRPr="003B2278">
        <w:rPr>
          <w:rFonts w:ascii="Arial" w:hAnsi="Arial" w:cs="Arial"/>
        </w:rPr>
        <w:t xml:space="preserve"> ve sjednané kvalitě a specifikaci</w:t>
      </w:r>
      <w:r w:rsidRPr="003B2278">
        <w:rPr>
          <w:rFonts w:ascii="Arial" w:hAnsi="Arial" w:cs="Arial"/>
        </w:rPr>
        <w:t>, je CK povinna zajistit ubytování v jiném, srovnatelném komplexu, který bude splňovat veškeré požadavky dle této smlouvy</w:t>
      </w:r>
      <w:r w:rsidR="00EB3D27">
        <w:rPr>
          <w:rFonts w:ascii="Arial" w:hAnsi="Arial" w:cs="Arial"/>
        </w:rPr>
        <w:t>,</w:t>
      </w:r>
      <w:r w:rsidRPr="003B2278">
        <w:rPr>
          <w:rFonts w:ascii="Arial" w:hAnsi="Arial" w:cs="Arial"/>
        </w:rPr>
        <w:t xml:space="preserve"> a který bude předem odsouhlasen ze strany OZP.</w:t>
      </w:r>
    </w:p>
    <w:p w:rsidR="00400729" w:rsidRPr="00002810" w:rsidRDefault="00400729" w:rsidP="00D40FCE">
      <w:pPr>
        <w:pStyle w:val="Odstavecseseznamem"/>
        <w:numPr>
          <w:ilvl w:val="0"/>
          <w:numId w:val="13"/>
        </w:numPr>
        <w:tabs>
          <w:tab w:val="left" w:pos="2694"/>
        </w:tabs>
        <w:spacing w:after="120"/>
        <w:ind w:left="425" w:hanging="425"/>
        <w:jc w:val="center"/>
        <w:rPr>
          <w:rFonts w:ascii="Arial" w:hAnsi="Arial" w:cs="Arial"/>
          <w:b/>
          <w:bCs/>
        </w:rPr>
      </w:pPr>
      <w:r w:rsidRPr="00002810">
        <w:rPr>
          <w:rFonts w:ascii="Arial" w:hAnsi="Arial" w:cs="Arial"/>
          <w:b/>
          <w:bCs/>
        </w:rPr>
        <w:lastRenderedPageBreak/>
        <w:t xml:space="preserve">Smluvní </w:t>
      </w:r>
      <w:r w:rsidR="00DC0DA5">
        <w:rPr>
          <w:rFonts w:ascii="Arial" w:hAnsi="Arial" w:cs="Arial"/>
          <w:b/>
          <w:bCs/>
        </w:rPr>
        <w:t>sankce</w:t>
      </w:r>
    </w:p>
    <w:p w:rsidR="00D95408" w:rsidRDefault="00DC7CFD" w:rsidP="00D40FCE">
      <w:pPr>
        <w:numPr>
          <w:ilvl w:val="1"/>
          <w:numId w:val="16"/>
        </w:numPr>
        <w:tabs>
          <w:tab w:val="left" w:pos="269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</w:t>
      </w:r>
      <w:r w:rsidR="00AC35E1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povinna uhradit OZP smluvní pokutu ve výši </w:t>
      </w:r>
      <w:r w:rsidRPr="00213DCF">
        <w:rPr>
          <w:rFonts w:ascii="Arial" w:hAnsi="Arial" w:cs="Arial"/>
        </w:rPr>
        <w:t>20</w:t>
      </w:r>
      <w:r w:rsidR="007107A8">
        <w:rPr>
          <w:rFonts w:ascii="Arial" w:hAnsi="Arial" w:cs="Arial"/>
        </w:rPr>
        <w:t xml:space="preserve"> </w:t>
      </w:r>
      <w:r w:rsidRPr="00213DCF">
        <w:rPr>
          <w:rFonts w:ascii="Arial" w:hAnsi="Arial" w:cs="Arial"/>
        </w:rPr>
        <w:t>% z</w:t>
      </w:r>
      <w:r>
        <w:rPr>
          <w:rFonts w:ascii="Arial" w:hAnsi="Arial" w:cs="Arial"/>
        </w:rPr>
        <w:t xml:space="preserve"> celkové </w:t>
      </w:r>
      <w:r w:rsidRPr="00213DCF">
        <w:rPr>
          <w:rFonts w:ascii="Arial" w:hAnsi="Arial" w:cs="Arial"/>
        </w:rPr>
        <w:t xml:space="preserve">ceny </w:t>
      </w:r>
      <w:r>
        <w:rPr>
          <w:rFonts w:ascii="Arial" w:hAnsi="Arial" w:cs="Arial"/>
        </w:rPr>
        <w:t>předmětného turnusu</w:t>
      </w:r>
      <w:r w:rsidR="00D95408">
        <w:rPr>
          <w:rFonts w:ascii="Arial" w:hAnsi="Arial" w:cs="Arial"/>
        </w:rPr>
        <w:t xml:space="preserve"> v případě, že: </w:t>
      </w:r>
    </w:p>
    <w:p w:rsidR="00D95408" w:rsidRDefault="00D95408" w:rsidP="00D40FCE">
      <w:pPr>
        <w:pStyle w:val="Odstavecseseznamem"/>
        <w:numPr>
          <w:ilvl w:val="0"/>
          <w:numId w:val="21"/>
        </w:numPr>
        <w:tabs>
          <w:tab w:val="clear" w:pos="360"/>
          <w:tab w:val="left" w:pos="2694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účastníky ozdravného pobytu nebude zajištěna doprava do místa pobytu a zpět, nebo</w:t>
      </w:r>
    </w:p>
    <w:p w:rsidR="00D95408" w:rsidRDefault="00D95408" w:rsidP="00D40FCE">
      <w:pPr>
        <w:pStyle w:val="Odstavecseseznamem"/>
        <w:numPr>
          <w:ilvl w:val="0"/>
          <w:numId w:val="21"/>
        </w:numPr>
        <w:tabs>
          <w:tab w:val="clear" w:pos="360"/>
          <w:tab w:val="left" w:pos="2694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13DCF">
        <w:rPr>
          <w:rFonts w:ascii="Arial" w:hAnsi="Arial" w:cs="Arial"/>
        </w:rPr>
        <w:t xml:space="preserve">ebude zajištěn pedagogický </w:t>
      </w:r>
      <w:r>
        <w:rPr>
          <w:rFonts w:ascii="Arial" w:hAnsi="Arial" w:cs="Arial"/>
        </w:rPr>
        <w:t xml:space="preserve">doprovod </w:t>
      </w:r>
      <w:r w:rsidRPr="00213DCF">
        <w:rPr>
          <w:rFonts w:ascii="Arial" w:hAnsi="Arial" w:cs="Arial"/>
        </w:rPr>
        <w:t>a</w:t>
      </w:r>
      <w:r>
        <w:rPr>
          <w:rFonts w:ascii="Arial" w:hAnsi="Arial" w:cs="Arial"/>
        </w:rPr>
        <w:t>/nebo</w:t>
      </w:r>
      <w:r w:rsidRPr="00213DCF">
        <w:rPr>
          <w:rFonts w:ascii="Arial" w:hAnsi="Arial" w:cs="Arial"/>
        </w:rPr>
        <w:t xml:space="preserve"> zdravotnický </w:t>
      </w:r>
      <w:r>
        <w:rPr>
          <w:rFonts w:ascii="Arial" w:hAnsi="Arial" w:cs="Arial"/>
        </w:rPr>
        <w:t xml:space="preserve">dozor </w:t>
      </w:r>
      <w:r w:rsidRPr="00213DCF">
        <w:rPr>
          <w:rFonts w:ascii="Arial" w:hAnsi="Arial" w:cs="Arial"/>
        </w:rPr>
        <w:t xml:space="preserve">dětí v požadovaném </w:t>
      </w:r>
      <w:r w:rsidR="00653455">
        <w:rPr>
          <w:rFonts w:ascii="Arial" w:hAnsi="Arial" w:cs="Arial"/>
        </w:rPr>
        <w:t xml:space="preserve">počtu, </w:t>
      </w:r>
      <w:r w:rsidRPr="00213DCF">
        <w:rPr>
          <w:rFonts w:ascii="Arial" w:hAnsi="Arial" w:cs="Arial"/>
        </w:rPr>
        <w:t>složení</w:t>
      </w:r>
      <w:r w:rsidR="00411898">
        <w:rPr>
          <w:rFonts w:ascii="Arial" w:hAnsi="Arial" w:cs="Arial"/>
        </w:rPr>
        <w:t>,</w:t>
      </w:r>
      <w:r w:rsidRPr="00213DCF">
        <w:rPr>
          <w:rFonts w:ascii="Arial" w:hAnsi="Arial" w:cs="Arial"/>
        </w:rPr>
        <w:t xml:space="preserve"> a s nezbytnou odborností</w:t>
      </w:r>
      <w:r>
        <w:rPr>
          <w:rFonts w:ascii="Arial" w:hAnsi="Arial" w:cs="Arial"/>
        </w:rPr>
        <w:t>, nebo</w:t>
      </w:r>
    </w:p>
    <w:p w:rsidR="00D95408" w:rsidRDefault="00D95408" w:rsidP="00D40FCE">
      <w:pPr>
        <w:pStyle w:val="Odstavecseseznamem"/>
        <w:numPr>
          <w:ilvl w:val="0"/>
          <w:numId w:val="21"/>
        </w:numPr>
        <w:tabs>
          <w:tab w:val="clear" w:pos="360"/>
          <w:tab w:val="left" w:pos="2694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nebude zajištěn objekt pobytu, nebo</w:t>
      </w:r>
    </w:p>
    <w:p w:rsidR="00D95408" w:rsidRDefault="00D95408" w:rsidP="00D40FCE">
      <w:pPr>
        <w:pStyle w:val="Odstavecseseznamem"/>
        <w:numPr>
          <w:ilvl w:val="0"/>
          <w:numId w:val="21"/>
        </w:numPr>
        <w:tabs>
          <w:tab w:val="clear" w:pos="360"/>
          <w:tab w:val="left" w:pos="2694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nebude zajištěno stravování pro účastníky ozdravného pobytu v rozsahu dle této smlouvy, nebo</w:t>
      </w:r>
    </w:p>
    <w:p w:rsidR="00D95408" w:rsidRPr="004A604A" w:rsidRDefault="00D95408" w:rsidP="00D40FCE">
      <w:pPr>
        <w:pStyle w:val="Odstavecseseznamem"/>
        <w:numPr>
          <w:ilvl w:val="0"/>
          <w:numId w:val="21"/>
        </w:numPr>
        <w:tabs>
          <w:tab w:val="clear" w:pos="360"/>
          <w:tab w:val="left" w:pos="2694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nebude zajištěna jiná podstatná část plnění CK, která může zásadně zkomplikovat průběh ozdravného pobytu, nebo dokonce ohrozit bezpečnost či zdraví účastníků ozdravného pobytu.</w:t>
      </w:r>
    </w:p>
    <w:p w:rsidR="00A94866" w:rsidRPr="006F6739" w:rsidRDefault="00D95408" w:rsidP="00D40FCE">
      <w:pPr>
        <w:numPr>
          <w:ilvl w:val="1"/>
          <w:numId w:val="16"/>
        </w:numPr>
        <w:tabs>
          <w:tab w:val="left" w:pos="269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nastane některá ze situací popsaných v odstavci </w:t>
      </w:r>
      <w:r w:rsidR="00CA584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písm. a) až e) tohoto článku, je </w:t>
      </w:r>
      <w:r w:rsidR="00400729" w:rsidRPr="00213DCF">
        <w:rPr>
          <w:rFonts w:ascii="Arial" w:hAnsi="Arial" w:cs="Arial"/>
        </w:rPr>
        <w:t xml:space="preserve">OZP </w:t>
      </w:r>
      <w:r w:rsidR="00DC7CFD">
        <w:rPr>
          <w:rFonts w:ascii="Arial" w:hAnsi="Arial" w:cs="Arial"/>
        </w:rPr>
        <w:t xml:space="preserve">zároveň </w:t>
      </w:r>
      <w:r w:rsidR="00400729" w:rsidRPr="00213DCF">
        <w:rPr>
          <w:rFonts w:ascii="Arial" w:hAnsi="Arial" w:cs="Arial"/>
        </w:rPr>
        <w:t xml:space="preserve">oprávněna daný turnus </w:t>
      </w:r>
      <w:r w:rsidR="00D66E10">
        <w:rPr>
          <w:rFonts w:ascii="Arial" w:hAnsi="Arial" w:cs="Arial"/>
        </w:rPr>
        <w:t xml:space="preserve">a </w:t>
      </w:r>
      <w:r w:rsidR="006331C3">
        <w:rPr>
          <w:rFonts w:ascii="Arial" w:hAnsi="Arial" w:cs="Arial"/>
        </w:rPr>
        <w:t xml:space="preserve">dle svého uvážení </w:t>
      </w:r>
      <w:r w:rsidR="00D66E10">
        <w:rPr>
          <w:rFonts w:ascii="Arial" w:hAnsi="Arial" w:cs="Arial"/>
        </w:rPr>
        <w:t xml:space="preserve">některé anebo všechny další turnusy </w:t>
      </w:r>
      <w:r w:rsidR="00400729" w:rsidRPr="00213DCF">
        <w:rPr>
          <w:rFonts w:ascii="Arial" w:hAnsi="Arial" w:cs="Arial"/>
        </w:rPr>
        <w:t xml:space="preserve">zrušit. V případě </w:t>
      </w:r>
      <w:r w:rsidR="00DC7CFD">
        <w:rPr>
          <w:rFonts w:ascii="Arial" w:hAnsi="Arial" w:cs="Arial"/>
        </w:rPr>
        <w:t xml:space="preserve">zrušení turnusu </w:t>
      </w:r>
      <w:r w:rsidR="00400729" w:rsidRPr="00213DCF">
        <w:rPr>
          <w:rFonts w:ascii="Arial" w:hAnsi="Arial" w:cs="Arial"/>
        </w:rPr>
        <w:t>nemá CK právo na náhradu jakýchkoli nákladů</w:t>
      </w:r>
      <w:r w:rsidR="00DC7CFD">
        <w:rPr>
          <w:rFonts w:ascii="Arial" w:hAnsi="Arial" w:cs="Arial"/>
        </w:rPr>
        <w:t xml:space="preserve"> </w:t>
      </w:r>
      <w:r w:rsidR="00B30A20">
        <w:rPr>
          <w:rFonts w:ascii="Arial" w:hAnsi="Arial" w:cs="Arial"/>
        </w:rPr>
        <w:t xml:space="preserve">ani odměny za daný turnus </w:t>
      </w:r>
      <w:r w:rsidR="00DC7CFD">
        <w:rPr>
          <w:rFonts w:ascii="Arial" w:hAnsi="Arial" w:cs="Arial"/>
        </w:rPr>
        <w:t>a</w:t>
      </w:r>
      <w:r w:rsidR="00400729" w:rsidRPr="00213DCF">
        <w:rPr>
          <w:rFonts w:ascii="Arial" w:hAnsi="Arial" w:cs="Arial"/>
        </w:rPr>
        <w:t xml:space="preserve"> </w:t>
      </w:r>
      <w:r w:rsidR="00B30A20">
        <w:rPr>
          <w:rFonts w:ascii="Arial" w:hAnsi="Arial" w:cs="Arial"/>
        </w:rPr>
        <w:t xml:space="preserve">poskytnuté úhrady ohledně daného turnusu </w:t>
      </w:r>
      <w:r w:rsidR="00400729" w:rsidRPr="00213DCF">
        <w:rPr>
          <w:rFonts w:ascii="Arial" w:hAnsi="Arial" w:cs="Arial"/>
        </w:rPr>
        <w:t>je povinna OZP vrátit</w:t>
      </w:r>
      <w:r w:rsidR="00B30A20">
        <w:rPr>
          <w:rFonts w:ascii="Arial" w:hAnsi="Arial" w:cs="Arial"/>
        </w:rPr>
        <w:t xml:space="preserve"> nejpozději </w:t>
      </w:r>
      <w:r w:rsidR="00400729" w:rsidRPr="00213DCF">
        <w:rPr>
          <w:rFonts w:ascii="Arial" w:hAnsi="Arial" w:cs="Arial"/>
        </w:rPr>
        <w:t>do 30 dnů</w:t>
      </w:r>
      <w:r w:rsidR="00A94866">
        <w:rPr>
          <w:rFonts w:ascii="Arial" w:hAnsi="Arial" w:cs="Arial"/>
        </w:rPr>
        <w:t xml:space="preserve"> </w:t>
      </w:r>
      <w:r w:rsidR="006F6739">
        <w:rPr>
          <w:rFonts w:ascii="Arial" w:hAnsi="Arial" w:cs="Arial"/>
        </w:rPr>
        <w:t>ode dne doručení žádosti OZP o platbu zaslané na základě tohoto ustanovení CK</w:t>
      </w:r>
      <w:r w:rsidR="00A94866" w:rsidRPr="006F6739">
        <w:rPr>
          <w:rFonts w:ascii="Arial" w:hAnsi="Arial" w:cs="Arial"/>
        </w:rPr>
        <w:t>.</w:t>
      </w:r>
    </w:p>
    <w:p w:rsidR="006331C3" w:rsidRDefault="00D66E10" w:rsidP="00D40FCE">
      <w:pPr>
        <w:numPr>
          <w:ilvl w:val="1"/>
          <w:numId w:val="16"/>
        </w:numPr>
        <w:tabs>
          <w:tab w:val="left" w:pos="269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6331C3">
        <w:rPr>
          <w:rFonts w:ascii="Arial" w:hAnsi="Arial" w:cs="Arial"/>
        </w:rPr>
        <w:t xml:space="preserve">V případě, že ze strany CK nebude naplněn některý z požadavků uvedených v příloze č. 1 této smlouvy, je CK povinna uhradit OZP smluvní pokutu ve výši </w:t>
      </w:r>
      <w:r w:rsidR="008240F6">
        <w:rPr>
          <w:rFonts w:ascii="Arial" w:hAnsi="Arial" w:cs="Arial"/>
        </w:rPr>
        <w:t xml:space="preserve">100.000,- </w:t>
      </w:r>
      <w:r w:rsidRPr="006331C3">
        <w:rPr>
          <w:rFonts w:ascii="Arial" w:hAnsi="Arial" w:cs="Arial"/>
        </w:rPr>
        <w:t xml:space="preserve">Kč za každý jednotlivý případ nesplnění požadovaných specifikací. Zároveň je CK povinna </w:t>
      </w:r>
      <w:r w:rsidR="006331C3" w:rsidRPr="006331C3">
        <w:rPr>
          <w:rFonts w:ascii="Arial" w:hAnsi="Arial" w:cs="Arial"/>
        </w:rPr>
        <w:t>napravit vytčený nedostatek</w:t>
      </w:r>
      <w:r w:rsidR="006331C3">
        <w:rPr>
          <w:rFonts w:ascii="Arial" w:hAnsi="Arial" w:cs="Arial"/>
        </w:rPr>
        <w:t xml:space="preserve"> ve lhůtě poskytnuté ze strany OZP</w:t>
      </w:r>
      <w:r w:rsidR="006331C3" w:rsidRPr="006331C3">
        <w:rPr>
          <w:rFonts w:ascii="Arial" w:hAnsi="Arial" w:cs="Arial"/>
        </w:rPr>
        <w:t xml:space="preserve">. </w:t>
      </w:r>
      <w:r w:rsidR="00DC0DA5" w:rsidRPr="006331C3">
        <w:rPr>
          <w:rFonts w:ascii="Arial" w:hAnsi="Arial" w:cs="Arial"/>
        </w:rPr>
        <w:t>Pokud CK nenapraví neplnění v</w:t>
      </w:r>
      <w:r w:rsidR="00CA5840">
        <w:rPr>
          <w:rFonts w:ascii="Arial" w:hAnsi="Arial" w:cs="Arial"/>
        </w:rPr>
        <w:t> </w:t>
      </w:r>
      <w:r w:rsidR="00DC0DA5" w:rsidRPr="006331C3">
        <w:rPr>
          <w:rFonts w:ascii="Arial" w:hAnsi="Arial" w:cs="Arial"/>
        </w:rPr>
        <w:t>určené</w:t>
      </w:r>
      <w:r w:rsidR="00CA5840">
        <w:rPr>
          <w:rFonts w:ascii="Arial" w:hAnsi="Arial" w:cs="Arial"/>
        </w:rPr>
        <w:t xml:space="preserve"> přiměřené</w:t>
      </w:r>
      <w:r w:rsidR="00DC0DA5" w:rsidRPr="006331C3">
        <w:rPr>
          <w:rFonts w:ascii="Arial" w:hAnsi="Arial" w:cs="Arial"/>
        </w:rPr>
        <w:t xml:space="preserve"> lhůtě, může OZP bez omezení jakéhokoliv svého práva napravit příslušné neplnění s použitím vlastních zdrojů či za pomoci třetí osoby nebo osob a odečíst náklady na tuto nápravu z libovolné platby CK splatné v daném okamžiku nebo v budoucnosti, nebo celkové ceny plnění dle této smlouvy</w:t>
      </w:r>
      <w:r w:rsidR="006331C3">
        <w:rPr>
          <w:rFonts w:ascii="Arial" w:hAnsi="Arial" w:cs="Arial"/>
        </w:rPr>
        <w:t>.</w:t>
      </w:r>
    </w:p>
    <w:p w:rsidR="00D62404" w:rsidRDefault="00D62404" w:rsidP="00D40FCE">
      <w:pPr>
        <w:numPr>
          <w:ilvl w:val="1"/>
          <w:numId w:val="16"/>
        </w:numPr>
        <w:tabs>
          <w:tab w:val="left" w:pos="269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CK poruší některou ze svých povinností uvedených v článku III. této smlouvy, bude povinna uhradit OZP smluvní pokutu ve výši </w:t>
      </w:r>
      <w:r w:rsidR="008240F6">
        <w:rPr>
          <w:rFonts w:ascii="Arial" w:hAnsi="Arial" w:cs="Arial"/>
        </w:rPr>
        <w:t>100.000,-</w:t>
      </w:r>
      <w:r>
        <w:rPr>
          <w:rFonts w:ascii="Arial" w:hAnsi="Arial" w:cs="Arial"/>
        </w:rPr>
        <w:t xml:space="preserve"> Kč za každé jednotlivé porušení.</w:t>
      </w:r>
    </w:p>
    <w:p w:rsidR="00D62404" w:rsidRDefault="00D62404" w:rsidP="00D40FCE">
      <w:pPr>
        <w:numPr>
          <w:ilvl w:val="1"/>
          <w:numId w:val="16"/>
        </w:numPr>
        <w:tabs>
          <w:tab w:val="left" w:pos="269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CK poruší některou ze svých povinností uvedených v článku IV. této smlouvy, bude povinna uhradit OZP smluvní pokutu ve výši </w:t>
      </w:r>
      <w:r w:rsidR="004106F8">
        <w:rPr>
          <w:rFonts w:ascii="Arial" w:hAnsi="Arial" w:cs="Arial"/>
        </w:rPr>
        <w:t>200</w:t>
      </w:r>
      <w:r w:rsidR="008240F6">
        <w:rPr>
          <w:rFonts w:ascii="Arial" w:hAnsi="Arial" w:cs="Arial"/>
        </w:rPr>
        <w:t>.000,-</w:t>
      </w:r>
      <w:r>
        <w:rPr>
          <w:rFonts w:ascii="Arial" w:hAnsi="Arial" w:cs="Arial"/>
        </w:rPr>
        <w:t xml:space="preserve"> Kč za každé jednotlivé porušení.</w:t>
      </w:r>
    </w:p>
    <w:p w:rsidR="00DC0DA5" w:rsidRDefault="006331C3" w:rsidP="00D40FCE">
      <w:pPr>
        <w:numPr>
          <w:ilvl w:val="1"/>
          <w:numId w:val="16"/>
        </w:numPr>
        <w:tabs>
          <w:tab w:val="left" w:pos="269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CK poruší některou ze svých informačních povinností uvedených v článku V. této smlouvy, bude povinna uhradit OZP smluvní pokutu ve výši</w:t>
      </w:r>
      <w:r w:rsidR="008240F6">
        <w:rPr>
          <w:rFonts w:ascii="Arial" w:hAnsi="Arial" w:cs="Arial"/>
        </w:rPr>
        <w:t xml:space="preserve"> </w:t>
      </w:r>
      <w:r w:rsidR="009D7CFE">
        <w:rPr>
          <w:rFonts w:ascii="Arial" w:hAnsi="Arial" w:cs="Arial"/>
        </w:rPr>
        <w:t>150</w:t>
      </w:r>
      <w:r w:rsidR="008240F6">
        <w:rPr>
          <w:rFonts w:ascii="Arial" w:hAnsi="Arial" w:cs="Arial"/>
        </w:rPr>
        <w:t>.000,-</w:t>
      </w:r>
      <w:r>
        <w:rPr>
          <w:rFonts w:ascii="Arial" w:hAnsi="Arial" w:cs="Arial"/>
        </w:rPr>
        <w:t xml:space="preserve"> Kč za každé jednotlivé porušení.</w:t>
      </w:r>
      <w:r w:rsidR="00C43300">
        <w:rPr>
          <w:rFonts w:ascii="Arial" w:hAnsi="Arial" w:cs="Arial"/>
        </w:rPr>
        <w:t xml:space="preserve"> </w:t>
      </w:r>
    </w:p>
    <w:p w:rsidR="006331C3" w:rsidRPr="006331C3" w:rsidRDefault="006331C3" w:rsidP="00D40FCE">
      <w:pPr>
        <w:numPr>
          <w:ilvl w:val="1"/>
          <w:numId w:val="16"/>
        </w:numPr>
        <w:tabs>
          <w:tab w:val="left" w:pos="269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CK poruší povinnost uzavřít některé z pojištění uvedených v článku IX. této smlouvy, bude povinna uhradit OZP smluvní pokutu ve výši </w:t>
      </w:r>
      <w:r w:rsidR="00E67E02">
        <w:rPr>
          <w:rFonts w:ascii="Arial" w:hAnsi="Arial" w:cs="Arial"/>
        </w:rPr>
        <w:t>2</w:t>
      </w:r>
      <w:r w:rsidR="008240F6">
        <w:rPr>
          <w:rFonts w:ascii="Arial" w:hAnsi="Arial" w:cs="Arial"/>
        </w:rPr>
        <w:t>00.000,-</w:t>
      </w:r>
      <w:r>
        <w:rPr>
          <w:rFonts w:ascii="Arial" w:hAnsi="Arial" w:cs="Arial"/>
        </w:rPr>
        <w:t xml:space="preserve"> Kč za každé jednotlivé porušení.</w:t>
      </w:r>
    </w:p>
    <w:p w:rsidR="00DC7CFD" w:rsidRPr="00213DCF" w:rsidRDefault="00DC7CFD" w:rsidP="00D40FCE">
      <w:pPr>
        <w:numPr>
          <w:ilvl w:val="1"/>
          <w:numId w:val="16"/>
        </w:numPr>
        <w:tabs>
          <w:tab w:val="left" w:pos="269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 případě</w:t>
      </w:r>
      <w:r w:rsidRPr="00213DCF">
        <w:rPr>
          <w:rFonts w:ascii="Arial" w:hAnsi="Arial" w:cs="Arial"/>
        </w:rPr>
        <w:t xml:space="preserve"> porušení povinnos</w:t>
      </w:r>
      <w:r>
        <w:rPr>
          <w:rFonts w:ascii="Arial" w:hAnsi="Arial" w:cs="Arial"/>
        </w:rPr>
        <w:t xml:space="preserve">ti dle čl. X této smlouvy je </w:t>
      </w:r>
      <w:r w:rsidRPr="00213DCF">
        <w:rPr>
          <w:rFonts w:ascii="Arial" w:hAnsi="Arial" w:cs="Arial"/>
        </w:rPr>
        <w:t xml:space="preserve">CK </w:t>
      </w:r>
      <w:r>
        <w:rPr>
          <w:rFonts w:ascii="Arial" w:hAnsi="Arial" w:cs="Arial"/>
        </w:rPr>
        <w:t xml:space="preserve">povinna </w:t>
      </w:r>
      <w:r w:rsidRPr="00213DCF">
        <w:rPr>
          <w:rFonts w:ascii="Arial" w:hAnsi="Arial" w:cs="Arial"/>
        </w:rPr>
        <w:t>zaplatit OZP smluvní pokutu ve výši 1</w:t>
      </w:r>
      <w:r>
        <w:rPr>
          <w:rFonts w:ascii="Arial" w:hAnsi="Arial" w:cs="Arial"/>
        </w:rPr>
        <w:t>.</w:t>
      </w:r>
      <w:r w:rsidRPr="00213DCF">
        <w:rPr>
          <w:rFonts w:ascii="Arial" w:hAnsi="Arial" w:cs="Arial"/>
        </w:rPr>
        <w:t xml:space="preserve">000.000,- Kč (slovy: jeden milion korun českých) za každé jednotlivé porušení. </w:t>
      </w:r>
    </w:p>
    <w:p w:rsidR="003C7016" w:rsidRDefault="006331C3" w:rsidP="00D40FCE">
      <w:pPr>
        <w:numPr>
          <w:ilvl w:val="1"/>
          <w:numId w:val="16"/>
        </w:numPr>
        <w:tabs>
          <w:tab w:val="left" w:pos="269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Všechny smluvní pokuty budou splatné do 14 dnů od doručení písemné výzvy k jejich úhradě. </w:t>
      </w:r>
      <w:r w:rsidR="003C7016" w:rsidRPr="00213DCF">
        <w:rPr>
          <w:rFonts w:ascii="Arial" w:hAnsi="Arial" w:cs="Arial"/>
        </w:rPr>
        <w:t xml:space="preserve">Právo OZP požadovat ve všech </w:t>
      </w:r>
      <w:r w:rsidR="00C43300">
        <w:rPr>
          <w:rFonts w:ascii="Arial" w:hAnsi="Arial" w:cs="Arial"/>
        </w:rPr>
        <w:t xml:space="preserve">výše </w:t>
      </w:r>
      <w:r w:rsidR="003C7016" w:rsidRPr="00213DCF">
        <w:rPr>
          <w:rFonts w:ascii="Arial" w:hAnsi="Arial" w:cs="Arial"/>
        </w:rPr>
        <w:t>uvedených případech</w:t>
      </w:r>
      <w:r w:rsidR="008570C8">
        <w:rPr>
          <w:rFonts w:ascii="Arial" w:hAnsi="Arial" w:cs="Arial"/>
        </w:rPr>
        <w:t xml:space="preserve"> vedle smluvní pokuty</w:t>
      </w:r>
      <w:r w:rsidR="003C7016" w:rsidRPr="00213DCF">
        <w:rPr>
          <w:rFonts w:ascii="Arial" w:hAnsi="Arial" w:cs="Arial"/>
        </w:rPr>
        <w:t xml:space="preserve"> i náhradu škody není těmito ujednáními dotčeno.</w:t>
      </w:r>
    </w:p>
    <w:p w:rsidR="00534BBF" w:rsidRPr="00DC0DA5" w:rsidRDefault="00534BBF" w:rsidP="00534BBF">
      <w:pPr>
        <w:tabs>
          <w:tab w:val="left" w:pos="2694"/>
        </w:tabs>
        <w:autoSpaceDE w:val="0"/>
        <w:autoSpaceDN w:val="0"/>
        <w:adjustRightInd w:val="0"/>
        <w:spacing w:after="120"/>
        <w:ind w:left="340"/>
        <w:jc w:val="both"/>
        <w:rPr>
          <w:rFonts w:ascii="Arial" w:hAnsi="Arial" w:cs="Arial"/>
        </w:rPr>
      </w:pPr>
    </w:p>
    <w:p w:rsidR="001E2A80" w:rsidRPr="00213DCF" w:rsidRDefault="0031455F" w:rsidP="00ED2F9C">
      <w:pPr>
        <w:pStyle w:val="Odstavecseseznamem"/>
        <w:numPr>
          <w:ilvl w:val="0"/>
          <w:numId w:val="13"/>
        </w:numPr>
        <w:tabs>
          <w:tab w:val="left" w:pos="2694"/>
        </w:tabs>
        <w:spacing w:after="120"/>
        <w:ind w:left="425" w:hanging="42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Předčasné ukončení </w:t>
      </w:r>
      <w:r w:rsidR="001E2A80" w:rsidRPr="00213DCF">
        <w:rPr>
          <w:rFonts w:ascii="Arial" w:hAnsi="Arial" w:cs="Arial"/>
          <w:b/>
          <w:bCs/>
        </w:rPr>
        <w:t xml:space="preserve">smlouvy </w:t>
      </w:r>
    </w:p>
    <w:p w:rsidR="00641D54" w:rsidRDefault="00641D54" w:rsidP="00ED2F9C">
      <w:pPr>
        <w:pStyle w:val="Odstavecseseznamem"/>
        <w:numPr>
          <w:ilvl w:val="0"/>
          <w:numId w:val="26"/>
        </w:numPr>
        <w:tabs>
          <w:tab w:val="left" w:pos="2694"/>
        </w:tabs>
        <w:spacing w:after="120"/>
        <w:ind w:left="284" w:hanging="284"/>
        <w:jc w:val="both"/>
        <w:rPr>
          <w:rFonts w:ascii="Arial" w:hAnsi="Arial" w:cs="Arial"/>
        </w:rPr>
      </w:pPr>
      <w:r w:rsidRPr="00641D54">
        <w:rPr>
          <w:rFonts w:ascii="Arial" w:hAnsi="Arial" w:cs="Arial"/>
        </w:rPr>
        <w:t>OZP je oprávněna vypovědět tuto smlouvu, a to bez smluvní pokuty nebo úhrady jakýchkoliv nákladů CK, pokud:</w:t>
      </w:r>
    </w:p>
    <w:p w:rsidR="0038722D" w:rsidRPr="00213DCF" w:rsidRDefault="0038722D" w:rsidP="00ED2F9C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plnění smlouvy ze strany OZP neumožňuje </w:t>
      </w:r>
      <w:r w:rsidRPr="00213DCF">
        <w:rPr>
          <w:rFonts w:ascii="Arial" w:hAnsi="Arial" w:cs="Arial"/>
        </w:rPr>
        <w:t>návrh zdravotně pojistného plánu schválený správní radou OZP na následující rok a OZP o tom CK bude průkazně informovat nejpozději do 30. 1</w:t>
      </w:r>
      <w:r>
        <w:rPr>
          <w:rFonts w:ascii="Arial" w:hAnsi="Arial" w:cs="Arial"/>
        </w:rPr>
        <w:t>1</w:t>
      </w:r>
      <w:r w:rsidRPr="00213DCF">
        <w:rPr>
          <w:rFonts w:ascii="Arial" w:hAnsi="Arial" w:cs="Arial"/>
        </w:rPr>
        <w:t>. předchozího kalendářního roku, nebo</w:t>
      </w:r>
      <w:r>
        <w:rPr>
          <w:rFonts w:ascii="Arial" w:hAnsi="Arial" w:cs="Arial"/>
        </w:rPr>
        <w:t xml:space="preserve"> pokud</w:t>
      </w:r>
    </w:p>
    <w:p w:rsidR="001E2A80" w:rsidRPr="00213DCF" w:rsidRDefault="001E2A80" w:rsidP="00ED2F9C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ab/>
        <w:t xml:space="preserve">realizaci a úhradě pobytů </w:t>
      </w:r>
      <w:r w:rsidR="00985BA1">
        <w:rPr>
          <w:rFonts w:ascii="Arial" w:hAnsi="Arial" w:cs="Arial"/>
        </w:rPr>
        <w:t>za</w:t>
      </w:r>
      <w:r w:rsidRPr="00213DCF">
        <w:rPr>
          <w:rFonts w:ascii="Arial" w:hAnsi="Arial" w:cs="Arial"/>
        </w:rPr>
        <w:t>brání zákonná překážka (změna právních předpisů) nebo překážka spočívající v rozhodnutí orgánu dohledu (Ministerstvo zdravotnictví a Ministerstvo financí) nebo překážka spočívající v jiném pravomocném rozhodnutí soudu či jakéhokoliv orgánu státní správy</w:t>
      </w:r>
      <w:r w:rsidR="00452438">
        <w:rPr>
          <w:rFonts w:ascii="Arial" w:hAnsi="Arial" w:cs="Arial"/>
        </w:rPr>
        <w:t xml:space="preserve">, nebo </w:t>
      </w:r>
      <w:r w:rsidR="00F27788">
        <w:rPr>
          <w:rFonts w:ascii="Arial" w:hAnsi="Arial" w:cs="Arial"/>
        </w:rPr>
        <w:t>pokud</w:t>
      </w:r>
    </w:p>
    <w:p w:rsidR="00F27788" w:rsidRDefault="00F27788" w:rsidP="00ED2F9C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lastRenderedPageBreak/>
        <w:t xml:space="preserve">v místě konání ozdravného pobytu dojde ke zhoršení životního prostředí, které neumožňuje zabezpečit pobyt v původní kvalitě, </w:t>
      </w:r>
      <w:r>
        <w:rPr>
          <w:rFonts w:ascii="Arial" w:hAnsi="Arial" w:cs="Arial"/>
        </w:rPr>
        <w:t xml:space="preserve">a </w:t>
      </w:r>
      <w:r w:rsidRPr="00213DCF">
        <w:rPr>
          <w:rFonts w:ascii="Arial" w:hAnsi="Arial" w:cs="Arial"/>
        </w:rPr>
        <w:t>CK nezajistí na vlastní náklady náhradní lokalitu pro konání ozdravného pobytu</w:t>
      </w:r>
      <w:r>
        <w:rPr>
          <w:rFonts w:ascii="Arial" w:hAnsi="Arial" w:cs="Arial"/>
        </w:rPr>
        <w:t xml:space="preserve"> ve stejné kvalitě,</w:t>
      </w:r>
      <w:r w:rsidR="00360338">
        <w:rPr>
          <w:rFonts w:ascii="Arial" w:hAnsi="Arial" w:cs="Arial"/>
        </w:rPr>
        <w:t xml:space="preserve"> nebo pokud</w:t>
      </w:r>
    </w:p>
    <w:p w:rsidR="001E2A80" w:rsidRDefault="00452438" w:rsidP="00ED2F9C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bude nemožné realizovat ozdravné pobyty z důvodu</w:t>
      </w:r>
      <w:r w:rsidR="001E2A80" w:rsidRPr="00213DCF">
        <w:rPr>
          <w:rFonts w:ascii="Arial" w:hAnsi="Arial" w:cs="Arial"/>
        </w:rPr>
        <w:t xml:space="preserve"> vyšší moci.</w:t>
      </w:r>
    </w:p>
    <w:p w:rsidR="0031455F" w:rsidRPr="00213DCF" w:rsidRDefault="0031455F" w:rsidP="004A604A">
      <w:pPr>
        <w:tabs>
          <w:tab w:val="left" w:pos="709"/>
        </w:tabs>
        <w:spacing w:after="120"/>
        <w:ind w:left="340"/>
        <w:jc w:val="both"/>
        <w:rPr>
          <w:rFonts w:ascii="Arial" w:hAnsi="Arial" w:cs="Arial"/>
        </w:rPr>
      </w:pPr>
      <w:r>
        <w:rPr>
          <w:rFonts w:ascii="Arial" w:hAnsi="Arial" w:cs="Arial"/>
        </w:rPr>
        <w:t>Výpovědní doba činí 14 dní a poč</w:t>
      </w:r>
      <w:r w:rsidR="00411898">
        <w:rPr>
          <w:rFonts w:ascii="Arial" w:hAnsi="Arial" w:cs="Arial"/>
        </w:rPr>
        <w:t>í</w:t>
      </w:r>
      <w:r>
        <w:rPr>
          <w:rFonts w:ascii="Arial" w:hAnsi="Arial" w:cs="Arial"/>
        </w:rPr>
        <w:t>n</w:t>
      </w:r>
      <w:r w:rsidR="00411898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běžet prvním dnem následujícím po doručení písemné výpovědi CK. </w:t>
      </w:r>
    </w:p>
    <w:p w:rsidR="001E2A80" w:rsidRPr="0038722D" w:rsidRDefault="001E2A80" w:rsidP="00ED2F9C">
      <w:pPr>
        <w:pStyle w:val="Odstavecseseznamem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</w:rPr>
      </w:pPr>
      <w:r w:rsidRPr="0038722D">
        <w:rPr>
          <w:rFonts w:ascii="Arial" w:hAnsi="Arial" w:cs="Arial"/>
        </w:rPr>
        <w:t xml:space="preserve">OZP má právo </w:t>
      </w:r>
      <w:r w:rsidR="00D10BF4" w:rsidRPr="0038722D">
        <w:rPr>
          <w:rFonts w:ascii="Arial" w:hAnsi="Arial" w:cs="Arial"/>
        </w:rPr>
        <w:t xml:space="preserve">s okamžitou účinností </w:t>
      </w:r>
      <w:r w:rsidRPr="0038722D">
        <w:rPr>
          <w:rFonts w:ascii="Arial" w:hAnsi="Arial" w:cs="Arial"/>
        </w:rPr>
        <w:t xml:space="preserve">odstoupit od </w:t>
      </w:r>
      <w:r w:rsidR="0031455F" w:rsidRPr="0038722D">
        <w:rPr>
          <w:rFonts w:ascii="Arial" w:hAnsi="Arial" w:cs="Arial"/>
        </w:rPr>
        <w:t xml:space="preserve">této </w:t>
      </w:r>
      <w:r w:rsidRPr="0038722D">
        <w:rPr>
          <w:rFonts w:ascii="Arial" w:hAnsi="Arial" w:cs="Arial"/>
        </w:rPr>
        <w:t xml:space="preserve">smlouvy </w:t>
      </w:r>
      <w:r w:rsidR="0031455F" w:rsidRPr="0038722D">
        <w:rPr>
          <w:rFonts w:ascii="Arial" w:hAnsi="Arial" w:cs="Arial"/>
        </w:rPr>
        <w:t>v případě, že</w:t>
      </w:r>
      <w:r w:rsidRPr="0038722D">
        <w:rPr>
          <w:rFonts w:ascii="Arial" w:hAnsi="Arial" w:cs="Arial"/>
        </w:rPr>
        <w:t>:</w:t>
      </w:r>
    </w:p>
    <w:p w:rsidR="001E2A80" w:rsidRPr="00213DCF" w:rsidRDefault="0031455F" w:rsidP="00ED2F9C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69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</w:t>
      </w:r>
      <w:r w:rsidR="00653455" w:rsidRPr="00213DCF">
        <w:rPr>
          <w:rFonts w:ascii="Arial" w:hAnsi="Arial" w:cs="Arial"/>
        </w:rPr>
        <w:t>opakovan</w:t>
      </w:r>
      <w:r w:rsidR="00653455">
        <w:rPr>
          <w:rFonts w:ascii="Arial" w:hAnsi="Arial" w:cs="Arial"/>
        </w:rPr>
        <w:t>ě</w:t>
      </w:r>
      <w:r w:rsidR="00653455" w:rsidRPr="00213DCF">
        <w:rPr>
          <w:rFonts w:ascii="Arial" w:hAnsi="Arial" w:cs="Arial"/>
        </w:rPr>
        <w:t xml:space="preserve"> </w:t>
      </w:r>
      <w:r w:rsidR="001E2A80" w:rsidRPr="00213DCF">
        <w:rPr>
          <w:rFonts w:ascii="Arial" w:hAnsi="Arial" w:cs="Arial"/>
        </w:rPr>
        <w:t>neplní sjednan</w:t>
      </w:r>
      <w:r>
        <w:rPr>
          <w:rFonts w:ascii="Arial" w:hAnsi="Arial" w:cs="Arial"/>
        </w:rPr>
        <w:t>é</w:t>
      </w:r>
      <w:r w:rsidR="001E2A80" w:rsidRPr="00213DCF">
        <w:rPr>
          <w:rFonts w:ascii="Arial" w:hAnsi="Arial" w:cs="Arial"/>
        </w:rPr>
        <w:t xml:space="preserve"> termín</w:t>
      </w:r>
      <w:r>
        <w:rPr>
          <w:rFonts w:ascii="Arial" w:hAnsi="Arial" w:cs="Arial"/>
        </w:rPr>
        <w:t>y či počty účastníků ozdravných pobytů dle této smlouvy</w:t>
      </w:r>
      <w:r w:rsidR="001E2A80" w:rsidRPr="00213DCF">
        <w:rPr>
          <w:rFonts w:ascii="Arial" w:hAnsi="Arial" w:cs="Arial"/>
        </w:rPr>
        <w:t xml:space="preserve">, </w:t>
      </w:r>
    </w:p>
    <w:p w:rsidR="001E2A80" w:rsidRPr="00213DCF" w:rsidRDefault="001E2A80" w:rsidP="00ED2F9C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697" w:hanging="357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CK neprovádí sjednané plnění i přes písemné upozornění OZP řádně, resp. provádí sjednané plnění nekvalitně či vadně,</w:t>
      </w:r>
    </w:p>
    <w:p w:rsidR="001E2A80" w:rsidRPr="00213DCF" w:rsidRDefault="0031455F" w:rsidP="00ED2F9C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69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CK nezajistí </w:t>
      </w:r>
      <w:r w:rsidR="001E2A80" w:rsidRPr="00213DCF">
        <w:rPr>
          <w:rFonts w:ascii="Arial" w:hAnsi="Arial" w:cs="Arial"/>
        </w:rPr>
        <w:t>náležit</w:t>
      </w:r>
      <w:r>
        <w:rPr>
          <w:rFonts w:ascii="Arial" w:hAnsi="Arial" w:cs="Arial"/>
        </w:rPr>
        <w:t>á</w:t>
      </w:r>
      <w:r w:rsidR="001E2A80" w:rsidRPr="00213DCF">
        <w:rPr>
          <w:rFonts w:ascii="Arial" w:hAnsi="Arial" w:cs="Arial"/>
        </w:rPr>
        <w:t xml:space="preserve"> pojištění</w:t>
      </w:r>
      <w:r>
        <w:rPr>
          <w:rFonts w:ascii="Arial" w:hAnsi="Arial" w:cs="Arial"/>
        </w:rPr>
        <w:t xml:space="preserve"> dle čl. </w:t>
      </w:r>
      <w:r w:rsidR="008240F6">
        <w:rPr>
          <w:rFonts w:ascii="Arial" w:hAnsi="Arial" w:cs="Arial"/>
        </w:rPr>
        <w:t xml:space="preserve">IX. </w:t>
      </w:r>
      <w:r>
        <w:rPr>
          <w:rFonts w:ascii="Arial" w:hAnsi="Arial" w:cs="Arial"/>
        </w:rPr>
        <w:t>této smlouvy</w:t>
      </w:r>
      <w:r w:rsidR="001E2A80" w:rsidRPr="00213DCF">
        <w:rPr>
          <w:rFonts w:ascii="Arial" w:hAnsi="Arial" w:cs="Arial"/>
        </w:rPr>
        <w:t>,</w:t>
      </w:r>
    </w:p>
    <w:p w:rsidR="001E2A80" w:rsidRPr="00213DCF" w:rsidRDefault="0031455F" w:rsidP="00ED2F9C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69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CK nezajistí s</w:t>
      </w:r>
      <w:r w:rsidR="001E2A80" w:rsidRPr="00213DCF">
        <w:rPr>
          <w:rFonts w:ascii="Arial" w:hAnsi="Arial" w:cs="Arial"/>
        </w:rPr>
        <w:t xml:space="preserve">plnění </w:t>
      </w:r>
      <w:r>
        <w:rPr>
          <w:rFonts w:ascii="Arial" w:hAnsi="Arial" w:cs="Arial"/>
        </w:rPr>
        <w:t xml:space="preserve">jakéhokoli z požadavků OZP uvedených v příloze č. 1 této smlouvy, </w:t>
      </w:r>
    </w:p>
    <w:p w:rsidR="0031455F" w:rsidRPr="00213DCF" w:rsidRDefault="0031455F" w:rsidP="00ED2F9C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69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vůči CK bude zahájeno insolvenční řízení.</w:t>
      </w:r>
    </w:p>
    <w:p w:rsidR="001E2A80" w:rsidRPr="0038722D" w:rsidRDefault="001E2A80" w:rsidP="00ED2F9C">
      <w:pPr>
        <w:pStyle w:val="Odstavecseseznamem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</w:rPr>
      </w:pPr>
      <w:r w:rsidRPr="0038722D">
        <w:rPr>
          <w:rFonts w:ascii="Arial" w:hAnsi="Arial" w:cs="Arial"/>
        </w:rPr>
        <w:t xml:space="preserve">CK je oprávněna od </w:t>
      </w:r>
      <w:r w:rsidR="0031455F" w:rsidRPr="0038722D">
        <w:rPr>
          <w:rFonts w:ascii="Arial" w:hAnsi="Arial" w:cs="Arial"/>
        </w:rPr>
        <w:t xml:space="preserve">této </w:t>
      </w:r>
      <w:r w:rsidRPr="0038722D">
        <w:rPr>
          <w:rFonts w:ascii="Arial" w:hAnsi="Arial" w:cs="Arial"/>
        </w:rPr>
        <w:t>smlouvy odstoupit v případě, že OZP bude v</w:t>
      </w:r>
      <w:r w:rsidR="00554FFB" w:rsidRPr="0038722D">
        <w:rPr>
          <w:rFonts w:ascii="Arial" w:hAnsi="Arial" w:cs="Arial"/>
        </w:rPr>
        <w:t> </w:t>
      </w:r>
      <w:r w:rsidRPr="0038722D">
        <w:rPr>
          <w:rFonts w:ascii="Arial" w:hAnsi="Arial" w:cs="Arial"/>
        </w:rPr>
        <w:t>prodlení</w:t>
      </w:r>
      <w:r w:rsidR="00554FFB" w:rsidRPr="0038722D">
        <w:rPr>
          <w:rFonts w:ascii="Arial" w:hAnsi="Arial" w:cs="Arial"/>
        </w:rPr>
        <w:t xml:space="preserve"> s</w:t>
      </w:r>
      <w:r w:rsidRPr="0038722D">
        <w:rPr>
          <w:rFonts w:ascii="Arial" w:hAnsi="Arial" w:cs="Arial"/>
        </w:rPr>
        <w:t xml:space="preserve"> </w:t>
      </w:r>
      <w:r w:rsidR="00554FFB" w:rsidRPr="0038722D">
        <w:rPr>
          <w:rFonts w:ascii="Arial" w:hAnsi="Arial" w:cs="Arial"/>
        </w:rPr>
        <w:t xml:space="preserve">platbou odměny </w:t>
      </w:r>
      <w:r w:rsidRPr="0038722D">
        <w:rPr>
          <w:rFonts w:ascii="Arial" w:hAnsi="Arial" w:cs="Arial"/>
        </w:rPr>
        <w:t xml:space="preserve">a nezaplatí </w:t>
      </w:r>
      <w:r w:rsidR="00554FFB" w:rsidRPr="0038722D">
        <w:rPr>
          <w:rFonts w:ascii="Arial" w:hAnsi="Arial" w:cs="Arial"/>
        </w:rPr>
        <w:t xml:space="preserve">ji </w:t>
      </w:r>
      <w:r w:rsidRPr="0038722D">
        <w:rPr>
          <w:rFonts w:ascii="Arial" w:hAnsi="Arial" w:cs="Arial"/>
        </w:rPr>
        <w:t>ani</w:t>
      </w:r>
      <w:r w:rsidR="00554FFB" w:rsidRPr="0038722D">
        <w:rPr>
          <w:rFonts w:ascii="Arial" w:hAnsi="Arial" w:cs="Arial"/>
        </w:rPr>
        <w:t xml:space="preserve"> ve lhůtě 60 dnů od</w:t>
      </w:r>
      <w:r w:rsidRPr="0038722D">
        <w:rPr>
          <w:rFonts w:ascii="Arial" w:hAnsi="Arial" w:cs="Arial"/>
        </w:rPr>
        <w:t xml:space="preserve"> písemné</w:t>
      </w:r>
      <w:r w:rsidR="00554FFB" w:rsidRPr="0038722D">
        <w:rPr>
          <w:rFonts w:ascii="Arial" w:hAnsi="Arial" w:cs="Arial"/>
        </w:rPr>
        <w:t>ho</w:t>
      </w:r>
      <w:r w:rsidRPr="0038722D">
        <w:rPr>
          <w:rFonts w:ascii="Arial" w:hAnsi="Arial" w:cs="Arial"/>
        </w:rPr>
        <w:t xml:space="preserve"> upozornění </w:t>
      </w:r>
      <w:r w:rsidR="00554FFB" w:rsidRPr="0038722D">
        <w:rPr>
          <w:rFonts w:ascii="Arial" w:hAnsi="Arial" w:cs="Arial"/>
        </w:rPr>
        <w:t xml:space="preserve">ze strany </w:t>
      </w:r>
      <w:r w:rsidRPr="0038722D">
        <w:rPr>
          <w:rFonts w:ascii="Arial" w:hAnsi="Arial" w:cs="Arial"/>
        </w:rPr>
        <w:t>CK.</w:t>
      </w:r>
    </w:p>
    <w:p w:rsidR="0031455F" w:rsidRPr="0038722D" w:rsidRDefault="0031455F" w:rsidP="00ED2F9C">
      <w:pPr>
        <w:pStyle w:val="Odstavecseseznamem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</w:rPr>
      </w:pPr>
      <w:r w:rsidRPr="0038722D">
        <w:rPr>
          <w:rFonts w:ascii="Arial" w:hAnsi="Arial" w:cs="Arial"/>
        </w:rPr>
        <w:t>Odstoupení od smlouvy je účinné okamžikem doručení písemného odstoupení od smlouvy druhé smluvní straně.</w:t>
      </w:r>
    </w:p>
    <w:p w:rsidR="001E2A80" w:rsidRPr="00213DCF" w:rsidRDefault="001E2A80" w:rsidP="00213DCF">
      <w:pPr>
        <w:tabs>
          <w:tab w:val="left" w:pos="2694"/>
        </w:tabs>
        <w:rPr>
          <w:rFonts w:ascii="Arial" w:hAnsi="Arial" w:cs="Arial"/>
        </w:rPr>
      </w:pP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</w:rPr>
        <w:tab/>
      </w:r>
    </w:p>
    <w:p w:rsidR="001E2A80" w:rsidRPr="00213DCF" w:rsidRDefault="001E2A80" w:rsidP="00ED2F9C">
      <w:pPr>
        <w:pStyle w:val="Odstavecseseznamem"/>
        <w:numPr>
          <w:ilvl w:val="0"/>
          <w:numId w:val="13"/>
        </w:numPr>
        <w:tabs>
          <w:tab w:val="left" w:pos="2694"/>
        </w:tabs>
        <w:spacing w:after="120"/>
        <w:ind w:left="425" w:hanging="425"/>
        <w:jc w:val="center"/>
        <w:rPr>
          <w:rFonts w:ascii="Arial" w:hAnsi="Arial" w:cs="Arial"/>
          <w:b/>
          <w:bCs/>
        </w:rPr>
      </w:pPr>
      <w:r w:rsidRPr="00213DCF">
        <w:rPr>
          <w:rFonts w:ascii="Arial" w:hAnsi="Arial" w:cs="Arial"/>
          <w:b/>
          <w:bCs/>
        </w:rPr>
        <w:t>Závěrečné ustanovení</w:t>
      </w:r>
    </w:p>
    <w:p w:rsidR="00BB594F" w:rsidRPr="00BB594F" w:rsidRDefault="00401266" w:rsidP="00ED2F9C">
      <w:pPr>
        <w:numPr>
          <w:ilvl w:val="0"/>
          <w:numId w:val="11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a p</w:t>
      </w:r>
      <w:r w:rsidR="00BB594F" w:rsidRPr="00BB594F">
        <w:rPr>
          <w:rFonts w:ascii="Arial" w:hAnsi="Arial" w:cs="Arial"/>
        </w:rPr>
        <w:t xml:space="preserve">ráva a povinnosti plynoucí z této smlouvy se řídí výhradně českým právem. Veškeré případné spory mezi stranami vyplývající nebo související s ustanoveními této smlouvy budou řešeny nejprve smírně. Nebude-li takto dosaženo řešení, je k rozhodování sporů z této smlouvy příslušný soud </w:t>
      </w:r>
      <w:r w:rsidR="00172E36">
        <w:rPr>
          <w:rFonts w:ascii="Arial" w:hAnsi="Arial" w:cs="Arial"/>
        </w:rPr>
        <w:t xml:space="preserve">dle sídla </w:t>
      </w:r>
      <w:r w:rsidR="006218C2">
        <w:rPr>
          <w:rFonts w:ascii="Arial" w:hAnsi="Arial" w:cs="Arial"/>
        </w:rPr>
        <w:t>OZP</w:t>
      </w:r>
      <w:r w:rsidR="00BB594F" w:rsidRPr="00BB594F">
        <w:rPr>
          <w:rFonts w:ascii="Arial" w:hAnsi="Arial" w:cs="Arial"/>
        </w:rPr>
        <w:t xml:space="preserve">. </w:t>
      </w:r>
    </w:p>
    <w:p w:rsidR="00BB594F" w:rsidRPr="00BB594F" w:rsidRDefault="00BB594F" w:rsidP="00ED2F9C">
      <w:pPr>
        <w:numPr>
          <w:ilvl w:val="0"/>
          <w:numId w:val="11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 w:rsidRPr="00BB594F">
        <w:rPr>
          <w:rFonts w:ascii="Arial" w:hAnsi="Arial" w:cs="Arial"/>
        </w:rPr>
        <w:t>Bude-li některé ustanovení této smlouvy shledáno neplatným či neúčinným, nedotýká se to ostatních ustanovení této smlouvy, která jsou na něm nezávislá a umožňují rozumné plnění smlouvy v souladu s jejím účelem. Smluvní strany se v tomto případě zavazují nahradit ustanovení neplatné či neúčinné novým ustanovením platným a účinným, které odpovídá zamýšlenému účelu neplatného ustanovení.</w:t>
      </w:r>
    </w:p>
    <w:p w:rsidR="00BB594F" w:rsidRPr="00BB594F" w:rsidRDefault="006218C2" w:rsidP="00ED2F9C">
      <w:pPr>
        <w:numPr>
          <w:ilvl w:val="0"/>
          <w:numId w:val="11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CK</w:t>
      </w:r>
      <w:r w:rsidR="00BB594F" w:rsidRPr="00BB594F">
        <w:rPr>
          <w:rFonts w:ascii="Arial" w:hAnsi="Arial" w:cs="Arial"/>
        </w:rPr>
        <w:t xml:space="preserve"> je oprávněn</w:t>
      </w:r>
      <w:r>
        <w:rPr>
          <w:rFonts w:ascii="Arial" w:hAnsi="Arial" w:cs="Arial"/>
        </w:rPr>
        <w:t>a</w:t>
      </w:r>
      <w:r w:rsidR="00BB594F" w:rsidRPr="00BB594F">
        <w:rPr>
          <w:rFonts w:ascii="Arial" w:hAnsi="Arial" w:cs="Arial"/>
        </w:rPr>
        <w:t xml:space="preserve"> postoupit pohledávku za </w:t>
      </w:r>
      <w:r>
        <w:rPr>
          <w:rFonts w:ascii="Arial" w:hAnsi="Arial" w:cs="Arial"/>
        </w:rPr>
        <w:t xml:space="preserve">OZP </w:t>
      </w:r>
      <w:r w:rsidR="00BB594F" w:rsidRPr="00BB594F">
        <w:rPr>
          <w:rFonts w:ascii="Arial" w:hAnsi="Arial" w:cs="Arial"/>
        </w:rPr>
        <w:t xml:space="preserve">vyplývající z této smlouvy jen s předchozím výslovným písemným souhlasem </w:t>
      </w:r>
      <w:r>
        <w:rPr>
          <w:rFonts w:ascii="Arial" w:hAnsi="Arial" w:cs="Arial"/>
        </w:rPr>
        <w:t>OZP</w:t>
      </w:r>
      <w:r w:rsidR="00BB594F" w:rsidRPr="00BB594F">
        <w:rPr>
          <w:rFonts w:ascii="Arial" w:hAnsi="Arial" w:cs="Arial"/>
        </w:rPr>
        <w:t>.</w:t>
      </w:r>
    </w:p>
    <w:p w:rsidR="003A30EE" w:rsidRPr="002C6382" w:rsidRDefault="00844510" w:rsidP="00ED2F9C">
      <w:pPr>
        <w:numPr>
          <w:ilvl w:val="0"/>
          <w:numId w:val="11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CK</w:t>
      </w:r>
      <w:r w:rsidR="00E15C5F">
        <w:rPr>
          <w:rFonts w:ascii="Arial" w:hAnsi="Arial" w:cs="Arial"/>
        </w:rPr>
        <w:t xml:space="preserve"> uvádí, že obsah této smlouvy nepředstavuje její obchodní tajemství a</w:t>
      </w:r>
      <w:r w:rsidR="003A30EE" w:rsidRPr="002C6382">
        <w:rPr>
          <w:rFonts w:ascii="Arial" w:hAnsi="Arial" w:cs="Arial"/>
        </w:rPr>
        <w:t xml:space="preserve"> souhlasí s tím, </w:t>
      </w:r>
      <w:r w:rsidR="00E15C5F">
        <w:rPr>
          <w:rFonts w:ascii="Arial" w:hAnsi="Arial" w:cs="Arial"/>
        </w:rPr>
        <w:t xml:space="preserve">aby </w:t>
      </w:r>
      <w:r w:rsidR="003A30EE" w:rsidRPr="002C6382">
        <w:rPr>
          <w:rFonts w:ascii="Arial" w:hAnsi="Arial" w:cs="Arial"/>
        </w:rPr>
        <w:t xml:space="preserve">tato smlouva včetně jejích případných změn a dodatků </w:t>
      </w:r>
      <w:r w:rsidR="00E15C5F">
        <w:rPr>
          <w:rFonts w:ascii="Arial" w:hAnsi="Arial" w:cs="Arial"/>
        </w:rPr>
        <w:t xml:space="preserve">byla </w:t>
      </w:r>
      <w:r>
        <w:rPr>
          <w:rFonts w:ascii="Arial" w:hAnsi="Arial" w:cs="Arial"/>
        </w:rPr>
        <w:t xml:space="preserve">ze strany OZP </w:t>
      </w:r>
      <w:r w:rsidR="003A30EE" w:rsidRPr="002C6382">
        <w:rPr>
          <w:rFonts w:ascii="Arial" w:hAnsi="Arial" w:cs="Arial"/>
        </w:rPr>
        <w:t>s ohledem na je</w:t>
      </w:r>
      <w:r>
        <w:rPr>
          <w:rFonts w:ascii="Arial" w:hAnsi="Arial" w:cs="Arial"/>
        </w:rPr>
        <w:t>jí</w:t>
      </w:r>
      <w:r w:rsidR="003A30EE" w:rsidRPr="002C6382">
        <w:rPr>
          <w:rFonts w:ascii="Arial" w:hAnsi="Arial" w:cs="Arial"/>
        </w:rPr>
        <w:t xml:space="preserve"> veřejnoprávní postavení a zákonné povinnosti zveřejněna.  </w:t>
      </w:r>
    </w:p>
    <w:p w:rsidR="001E2A80" w:rsidRDefault="003A30EE" w:rsidP="00ED2F9C">
      <w:pPr>
        <w:numPr>
          <w:ilvl w:val="0"/>
          <w:numId w:val="11"/>
        </w:numPr>
        <w:tabs>
          <w:tab w:val="left" w:pos="2694"/>
        </w:tabs>
        <w:spacing w:after="120"/>
        <w:ind w:left="357" w:hanging="357"/>
        <w:jc w:val="both"/>
        <w:rPr>
          <w:rFonts w:ascii="Arial" w:hAnsi="Arial" w:cs="Arial"/>
        </w:rPr>
      </w:pPr>
      <w:r w:rsidRPr="003A30EE">
        <w:rPr>
          <w:rFonts w:ascii="Arial" w:hAnsi="Arial" w:cs="Arial"/>
        </w:rPr>
        <w:t>Tato smlouva se vyhotovuje ve dvou stejnopisech, po jednom pro každou smluvní stranu.</w:t>
      </w:r>
      <w:r>
        <w:rPr>
          <w:rFonts w:ascii="Arial" w:hAnsi="Arial" w:cs="Arial"/>
        </w:rPr>
        <w:t xml:space="preserve"> </w:t>
      </w:r>
      <w:r w:rsidR="00213DCF" w:rsidRPr="003A30EE">
        <w:rPr>
          <w:rFonts w:ascii="Arial" w:hAnsi="Arial" w:cs="Arial"/>
        </w:rPr>
        <w:t>Tuto smlouvu lze měnit či doplňovat pouze písemnými dodatky podepsanými oběma smluvními stranami.</w:t>
      </w:r>
    </w:p>
    <w:p w:rsidR="00CA5840" w:rsidRPr="00936A82" w:rsidRDefault="00CA5840" w:rsidP="00556CD4">
      <w:pPr>
        <w:numPr>
          <w:ilvl w:val="0"/>
          <w:numId w:val="11"/>
        </w:numPr>
        <w:tabs>
          <w:tab w:val="clear" w:pos="502"/>
          <w:tab w:val="num" w:pos="360"/>
        </w:tabs>
        <w:suppressAutoHyphens/>
        <w:ind w:left="360"/>
        <w:jc w:val="both"/>
        <w:rPr>
          <w:rFonts w:ascii="Tahoma" w:hAnsi="Tahoma" w:cs="Tahoma"/>
        </w:rPr>
      </w:pPr>
      <w:r w:rsidRPr="00936A82">
        <w:rPr>
          <w:rFonts w:ascii="Tahoma" w:hAnsi="Tahoma" w:cs="Tahoma"/>
        </w:rPr>
        <w:t>Tato smlouva nabývá platnosti dnem podpisu oprávněnými zástupci obou smluvních stran. Ve vztahu k účinnosti smlouvy smluvní strany berou na vědomí a výslovně prohlašují, že jsou jim známy účinky Zákona o registru smluv ve vztahu k účinnosti této smlouvy</w:t>
      </w:r>
      <w:r w:rsidR="00172E36">
        <w:rPr>
          <w:rFonts w:ascii="Tahoma" w:hAnsi="Tahoma" w:cs="Tahoma"/>
        </w:rPr>
        <w:t>, kdy tato smlouva nabývá účinnosti dnem zveřejnění v registru smluv</w:t>
      </w:r>
      <w:r w:rsidR="00F271EA">
        <w:rPr>
          <w:rFonts w:ascii="Tahoma" w:hAnsi="Tahoma" w:cs="Tahoma"/>
        </w:rPr>
        <w:t>.</w:t>
      </w:r>
      <w:r w:rsidRPr="00936A82">
        <w:rPr>
          <w:rFonts w:ascii="Tahoma" w:hAnsi="Tahoma" w:cs="Tahoma"/>
        </w:rPr>
        <w:t xml:space="preserve"> Příslušné uveřejnění dle Zákona o registru smluv zajistí </w:t>
      </w:r>
      <w:r>
        <w:rPr>
          <w:rFonts w:ascii="Tahoma" w:hAnsi="Tahoma" w:cs="Tahoma"/>
        </w:rPr>
        <w:t>OZP</w:t>
      </w:r>
      <w:r w:rsidRPr="00936A82">
        <w:rPr>
          <w:rFonts w:ascii="Tahoma" w:hAnsi="Tahoma" w:cs="Tahoma"/>
        </w:rPr>
        <w:t>, při plné součinnosti ze strany</w:t>
      </w:r>
      <w:r>
        <w:rPr>
          <w:rFonts w:ascii="Tahoma" w:hAnsi="Tahoma" w:cs="Tahoma"/>
        </w:rPr>
        <w:t xml:space="preserve"> CK</w:t>
      </w:r>
      <w:r w:rsidRPr="00936A82">
        <w:rPr>
          <w:rFonts w:ascii="Tahoma" w:hAnsi="Tahoma" w:cs="Tahoma"/>
        </w:rPr>
        <w:t>.</w:t>
      </w:r>
    </w:p>
    <w:p w:rsidR="00CA5840" w:rsidRPr="003A30EE" w:rsidRDefault="00CA5840" w:rsidP="00317C12">
      <w:pPr>
        <w:tabs>
          <w:tab w:val="left" w:pos="2694"/>
        </w:tabs>
        <w:spacing w:after="120"/>
        <w:ind w:left="357"/>
        <w:jc w:val="both"/>
        <w:rPr>
          <w:rFonts w:ascii="Arial" w:hAnsi="Arial" w:cs="Arial"/>
        </w:rPr>
      </w:pPr>
    </w:p>
    <w:p w:rsidR="001E2A80" w:rsidRDefault="001E2A80" w:rsidP="00556CD4">
      <w:pPr>
        <w:numPr>
          <w:ilvl w:val="0"/>
          <w:numId w:val="11"/>
        </w:numPr>
        <w:tabs>
          <w:tab w:val="clear" w:pos="502"/>
          <w:tab w:val="num" w:pos="360"/>
          <w:tab w:val="left" w:pos="2694"/>
        </w:tabs>
        <w:ind w:left="360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Nedílnou součástí této smlouvy jsou tyto přílohy:</w:t>
      </w:r>
    </w:p>
    <w:p w:rsidR="00CA5840" w:rsidRPr="00213DCF" w:rsidRDefault="00CA5840" w:rsidP="00317C12">
      <w:pPr>
        <w:tabs>
          <w:tab w:val="left" w:pos="2694"/>
        </w:tabs>
        <w:ind w:left="360"/>
        <w:jc w:val="both"/>
        <w:rPr>
          <w:rFonts w:ascii="Arial" w:hAnsi="Arial" w:cs="Arial"/>
        </w:rPr>
      </w:pPr>
    </w:p>
    <w:p w:rsidR="005F3D9C" w:rsidRDefault="00751FF3" w:rsidP="00213DCF">
      <w:pPr>
        <w:tabs>
          <w:tab w:val="left" w:pos="269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13DCF">
        <w:rPr>
          <w:rFonts w:ascii="Arial" w:hAnsi="Arial" w:cs="Arial"/>
        </w:rPr>
        <w:t xml:space="preserve">říloha </w:t>
      </w:r>
      <w:r w:rsidR="001E2A80" w:rsidRPr="00213DCF">
        <w:rPr>
          <w:rFonts w:ascii="Arial" w:hAnsi="Arial" w:cs="Arial"/>
        </w:rPr>
        <w:t xml:space="preserve">č. 1 – </w:t>
      </w:r>
      <w:r w:rsidR="005F3D9C">
        <w:rPr>
          <w:rFonts w:ascii="Arial" w:hAnsi="Arial" w:cs="Arial"/>
        </w:rPr>
        <w:t>Specifikace rozsahu služeb</w:t>
      </w:r>
    </w:p>
    <w:p w:rsidR="001E2A80" w:rsidRPr="00213DCF" w:rsidRDefault="00751FF3" w:rsidP="00213DCF">
      <w:pPr>
        <w:tabs>
          <w:tab w:val="left" w:pos="269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F3D9C">
        <w:rPr>
          <w:rFonts w:ascii="Arial" w:hAnsi="Arial" w:cs="Arial"/>
        </w:rPr>
        <w:t xml:space="preserve">říloha č. 2 </w:t>
      </w:r>
      <w:r w:rsidR="00C0178E" w:rsidRPr="00213DC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E2A80" w:rsidRPr="00213DCF">
        <w:rPr>
          <w:rFonts w:ascii="Arial" w:hAnsi="Arial" w:cs="Arial"/>
        </w:rPr>
        <w:t>Schéma rozmístění pokojů objektů s vyznačením počtu lůžek</w:t>
      </w:r>
      <w:r w:rsidR="000310CB" w:rsidRPr="00213DCF">
        <w:rPr>
          <w:rFonts w:ascii="Arial" w:hAnsi="Arial" w:cs="Arial"/>
        </w:rPr>
        <w:t xml:space="preserve"> </w:t>
      </w:r>
    </w:p>
    <w:p w:rsidR="001E2A80" w:rsidRDefault="00751FF3" w:rsidP="00513420">
      <w:pPr>
        <w:tabs>
          <w:tab w:val="left" w:pos="269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E2A80" w:rsidRPr="00213DCF">
        <w:rPr>
          <w:rFonts w:ascii="Arial" w:hAnsi="Arial" w:cs="Arial"/>
        </w:rPr>
        <w:t xml:space="preserve">říloha č. </w:t>
      </w:r>
      <w:r w:rsidR="005F3D9C">
        <w:rPr>
          <w:rFonts w:ascii="Arial" w:hAnsi="Arial" w:cs="Arial"/>
        </w:rPr>
        <w:t>3</w:t>
      </w:r>
      <w:r w:rsidR="001E2A80" w:rsidRPr="00213DCF">
        <w:rPr>
          <w:rFonts w:ascii="Arial" w:hAnsi="Arial" w:cs="Arial"/>
        </w:rPr>
        <w:t xml:space="preserve"> –</w:t>
      </w:r>
      <w:r w:rsidR="00513420">
        <w:rPr>
          <w:rFonts w:ascii="Arial" w:hAnsi="Arial" w:cs="Arial"/>
        </w:rPr>
        <w:t xml:space="preserve"> </w:t>
      </w:r>
      <w:r w:rsidR="001E2A80" w:rsidRPr="00213DCF">
        <w:rPr>
          <w:rFonts w:ascii="Arial" w:hAnsi="Arial" w:cs="Arial"/>
        </w:rPr>
        <w:t>Vzor hlášení o zahájení turnusu</w:t>
      </w:r>
      <w:r w:rsidR="000310CB" w:rsidRPr="00213DCF">
        <w:rPr>
          <w:rFonts w:ascii="Arial" w:hAnsi="Arial" w:cs="Arial"/>
        </w:rPr>
        <w:t xml:space="preserve"> </w:t>
      </w:r>
    </w:p>
    <w:p w:rsidR="003013A2" w:rsidRDefault="003013A2" w:rsidP="00513420">
      <w:pPr>
        <w:tabs>
          <w:tab w:val="left" w:pos="269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4 – </w:t>
      </w:r>
      <w:r w:rsidR="00B22778">
        <w:rPr>
          <w:rFonts w:ascii="Arial" w:hAnsi="Arial" w:cs="Arial"/>
        </w:rPr>
        <w:t>Vzorová s</w:t>
      </w:r>
      <w:r>
        <w:rPr>
          <w:rFonts w:ascii="Arial" w:hAnsi="Arial" w:cs="Arial"/>
        </w:rPr>
        <w:t xml:space="preserve">pecifikace </w:t>
      </w:r>
      <w:r w:rsidR="000B6E73">
        <w:rPr>
          <w:rFonts w:ascii="Arial" w:hAnsi="Arial" w:cs="Arial"/>
        </w:rPr>
        <w:t>léčiv</w:t>
      </w:r>
      <w:r>
        <w:rPr>
          <w:rFonts w:ascii="Arial" w:hAnsi="Arial" w:cs="Arial"/>
        </w:rPr>
        <w:t xml:space="preserve"> </w:t>
      </w:r>
      <w:r w:rsidR="000B6E73">
        <w:rPr>
          <w:rFonts w:ascii="Arial" w:hAnsi="Arial" w:cs="Arial"/>
        </w:rPr>
        <w:t>a zdravotnického materiálu</w:t>
      </w:r>
      <w:r w:rsidR="005E2F9B">
        <w:rPr>
          <w:rFonts w:ascii="Arial" w:hAnsi="Arial" w:cs="Arial"/>
        </w:rPr>
        <w:t xml:space="preserve"> (vzor „vybavení lékárny“)</w:t>
      </w:r>
    </w:p>
    <w:p w:rsidR="00253E37" w:rsidRDefault="00253E37" w:rsidP="0079493B">
      <w:pPr>
        <w:tabs>
          <w:tab w:val="left" w:pos="2694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Příloha</w:t>
      </w:r>
      <w:r w:rsidR="00E67E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</w:t>
      </w:r>
      <w:r w:rsidR="00E67E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 – Pojistná smlouva (bude předložena před podpisem smlouvy a až poté učiněna přílohou smlouvy)</w:t>
      </w:r>
    </w:p>
    <w:p w:rsidR="001E2A80" w:rsidRPr="00213DCF" w:rsidRDefault="001E2A80" w:rsidP="00213DCF">
      <w:pPr>
        <w:tabs>
          <w:tab w:val="left" w:pos="2694"/>
        </w:tabs>
        <w:jc w:val="both"/>
        <w:rPr>
          <w:rFonts w:ascii="Arial" w:hAnsi="Arial" w:cs="Arial"/>
        </w:rPr>
      </w:pPr>
    </w:p>
    <w:p w:rsidR="001E2A80" w:rsidRDefault="001E2A80" w:rsidP="00556CD4">
      <w:pPr>
        <w:numPr>
          <w:ilvl w:val="0"/>
          <w:numId w:val="11"/>
        </w:numPr>
        <w:tabs>
          <w:tab w:val="left" w:pos="2694"/>
        </w:tabs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Smlouva </w:t>
      </w:r>
      <w:r w:rsidR="00CA5840">
        <w:rPr>
          <w:rFonts w:ascii="Arial" w:hAnsi="Arial" w:cs="Arial"/>
        </w:rPr>
        <w:t xml:space="preserve">se </w:t>
      </w:r>
      <w:r w:rsidRPr="00213DCF">
        <w:rPr>
          <w:rFonts w:ascii="Arial" w:hAnsi="Arial" w:cs="Arial"/>
        </w:rPr>
        <w:t xml:space="preserve">uzavírá na dobu určitou, do 30. 9. </w:t>
      </w:r>
      <w:r w:rsidR="00B46D6B">
        <w:rPr>
          <w:rFonts w:ascii="Arial" w:hAnsi="Arial" w:cs="Arial"/>
        </w:rPr>
        <w:t>2026</w:t>
      </w:r>
      <w:r w:rsidRPr="00213DCF">
        <w:rPr>
          <w:rFonts w:ascii="Arial" w:hAnsi="Arial" w:cs="Arial"/>
        </w:rPr>
        <w:t>.</w:t>
      </w:r>
    </w:p>
    <w:p w:rsidR="00E535B2" w:rsidRDefault="00E535B2" w:rsidP="00E535B2">
      <w:pPr>
        <w:tabs>
          <w:tab w:val="left" w:pos="2694"/>
        </w:tabs>
        <w:jc w:val="both"/>
        <w:rPr>
          <w:rFonts w:ascii="Arial" w:hAnsi="Arial" w:cs="Arial"/>
        </w:rPr>
      </w:pPr>
    </w:p>
    <w:p w:rsidR="00E535B2" w:rsidRPr="00213DCF" w:rsidRDefault="00E535B2" w:rsidP="00E535B2">
      <w:pPr>
        <w:tabs>
          <w:tab w:val="left" w:pos="2694"/>
        </w:tabs>
        <w:jc w:val="both"/>
        <w:rPr>
          <w:rFonts w:ascii="Arial" w:hAnsi="Arial" w:cs="Arial"/>
        </w:rPr>
      </w:pPr>
    </w:p>
    <w:p w:rsidR="001E2A80" w:rsidRPr="00213DCF" w:rsidRDefault="001E2A80" w:rsidP="00213DCF">
      <w:pPr>
        <w:tabs>
          <w:tab w:val="left" w:pos="2694"/>
        </w:tabs>
        <w:jc w:val="both"/>
        <w:rPr>
          <w:rFonts w:ascii="Arial" w:hAnsi="Arial" w:cs="Arial"/>
        </w:rPr>
      </w:pPr>
    </w:p>
    <w:p w:rsidR="00C0178E" w:rsidRDefault="00C0178E" w:rsidP="00213DCF">
      <w:pPr>
        <w:tabs>
          <w:tab w:val="left" w:pos="2694"/>
        </w:tabs>
        <w:jc w:val="both"/>
        <w:rPr>
          <w:rFonts w:ascii="Arial" w:hAnsi="Arial" w:cs="Arial"/>
        </w:rPr>
      </w:pPr>
    </w:p>
    <w:p w:rsidR="001E2A80" w:rsidRPr="00213DCF" w:rsidRDefault="0069280C" w:rsidP="00213DCF">
      <w:pPr>
        <w:tabs>
          <w:tab w:val="left" w:pos="269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 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 </w:t>
      </w:r>
      <w:r w:rsidR="005132A5">
        <w:rPr>
          <w:rFonts w:ascii="Arial" w:hAnsi="Arial" w:cs="Arial"/>
        </w:rPr>
        <w:t>..................</w:t>
      </w:r>
      <w:r w:rsidR="001E2A80" w:rsidRPr="00213DCF">
        <w:rPr>
          <w:rFonts w:ascii="Arial" w:hAnsi="Arial" w:cs="Arial"/>
        </w:rPr>
        <w:t xml:space="preserve"> dne …………………………</w:t>
      </w:r>
    </w:p>
    <w:p w:rsidR="001E2A80" w:rsidRPr="00213DCF" w:rsidRDefault="001E2A80" w:rsidP="00213DCF">
      <w:pPr>
        <w:tabs>
          <w:tab w:val="left" w:pos="2694"/>
        </w:tabs>
        <w:jc w:val="both"/>
        <w:rPr>
          <w:rFonts w:ascii="Arial" w:hAnsi="Arial" w:cs="Arial"/>
        </w:rPr>
      </w:pPr>
    </w:p>
    <w:p w:rsidR="001E2A80" w:rsidRDefault="001E2A80" w:rsidP="00213DCF">
      <w:pPr>
        <w:tabs>
          <w:tab w:val="left" w:pos="2694"/>
        </w:tabs>
        <w:jc w:val="both"/>
        <w:rPr>
          <w:rFonts w:ascii="Arial" w:hAnsi="Arial" w:cs="Arial"/>
        </w:rPr>
      </w:pPr>
    </w:p>
    <w:p w:rsidR="0017676C" w:rsidRDefault="0017676C" w:rsidP="00213DCF">
      <w:pPr>
        <w:tabs>
          <w:tab w:val="left" w:pos="2694"/>
        </w:tabs>
        <w:jc w:val="both"/>
        <w:rPr>
          <w:rFonts w:ascii="Arial" w:hAnsi="Arial" w:cs="Arial"/>
        </w:rPr>
      </w:pPr>
    </w:p>
    <w:p w:rsidR="0017676C" w:rsidRDefault="0017676C" w:rsidP="00213DCF">
      <w:pPr>
        <w:tabs>
          <w:tab w:val="left" w:pos="2694"/>
        </w:tabs>
        <w:jc w:val="both"/>
        <w:rPr>
          <w:rFonts w:ascii="Arial" w:hAnsi="Arial" w:cs="Arial"/>
        </w:rPr>
      </w:pPr>
    </w:p>
    <w:p w:rsidR="0030349C" w:rsidRDefault="0030349C" w:rsidP="00213DCF">
      <w:pPr>
        <w:tabs>
          <w:tab w:val="left" w:pos="2694"/>
        </w:tabs>
        <w:jc w:val="both"/>
        <w:rPr>
          <w:rFonts w:ascii="Arial" w:hAnsi="Arial" w:cs="Arial"/>
        </w:rPr>
      </w:pPr>
    </w:p>
    <w:p w:rsidR="0030349C" w:rsidRPr="00213DCF" w:rsidRDefault="0030349C" w:rsidP="00213DCF">
      <w:pPr>
        <w:tabs>
          <w:tab w:val="left" w:pos="2694"/>
        </w:tabs>
        <w:jc w:val="both"/>
        <w:rPr>
          <w:rFonts w:ascii="Arial" w:hAnsi="Arial" w:cs="Arial"/>
        </w:rPr>
      </w:pPr>
    </w:p>
    <w:p w:rsidR="001E2A80" w:rsidRPr="00213DCF" w:rsidRDefault="001E2A80" w:rsidP="00213DCF">
      <w:pPr>
        <w:tabs>
          <w:tab w:val="left" w:pos="2694"/>
        </w:tabs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…………………………………………</w:t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</w:rPr>
        <w:tab/>
        <w:t>…………………….………….………………</w:t>
      </w:r>
    </w:p>
    <w:p w:rsidR="0069280C" w:rsidRPr="00213DCF" w:rsidRDefault="001E2A80" w:rsidP="00213DCF">
      <w:pPr>
        <w:tabs>
          <w:tab w:val="left" w:pos="2694"/>
        </w:tabs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za Oborovou zdravotní pojišťovnu</w:t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</w:rPr>
        <w:tab/>
        <w:t>za CK</w:t>
      </w:r>
    </w:p>
    <w:p w:rsidR="001E2A80" w:rsidRPr="00213DCF" w:rsidRDefault="001E2A80" w:rsidP="00213DCF">
      <w:pPr>
        <w:tabs>
          <w:tab w:val="left" w:pos="2694"/>
        </w:tabs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>zaměstnanců bank, pojišťoven a stavebnictví</w:t>
      </w:r>
      <w:r w:rsidR="0069280C">
        <w:rPr>
          <w:rFonts w:ascii="Arial" w:hAnsi="Arial" w:cs="Arial"/>
        </w:rPr>
        <w:tab/>
      </w:r>
      <w:r w:rsidR="0069280C">
        <w:rPr>
          <w:rFonts w:ascii="Arial" w:hAnsi="Arial" w:cs="Arial"/>
        </w:rPr>
        <w:tab/>
      </w:r>
      <w:r w:rsidR="00D87D4C">
        <w:rPr>
          <w:rFonts w:ascii="Arial" w:hAnsi="Arial" w:cs="Arial"/>
        </w:rPr>
        <w:t>titul, j</w:t>
      </w:r>
      <w:r w:rsidR="00B46D6B">
        <w:rPr>
          <w:rFonts w:ascii="Arial" w:hAnsi="Arial" w:cs="Arial"/>
        </w:rPr>
        <w:t>méno a příjmení zástupce</w:t>
      </w:r>
    </w:p>
    <w:p w:rsidR="001E2A80" w:rsidRPr="00213DCF" w:rsidRDefault="001E2A80" w:rsidP="00E604DE">
      <w:pPr>
        <w:tabs>
          <w:tab w:val="left" w:pos="2694"/>
        </w:tabs>
        <w:ind w:left="4950" w:hanging="4950"/>
        <w:jc w:val="both"/>
        <w:rPr>
          <w:rFonts w:ascii="Arial" w:hAnsi="Arial" w:cs="Arial"/>
        </w:rPr>
      </w:pPr>
      <w:r w:rsidRPr="00213DCF">
        <w:rPr>
          <w:rFonts w:ascii="Arial" w:hAnsi="Arial" w:cs="Arial"/>
        </w:rPr>
        <w:t xml:space="preserve">Ing. </w:t>
      </w:r>
      <w:r w:rsidR="00213DCF" w:rsidRPr="00213DCF">
        <w:rPr>
          <w:rFonts w:ascii="Arial" w:hAnsi="Arial" w:cs="Arial"/>
        </w:rPr>
        <w:t>Radovan Kouřil</w:t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</w:rPr>
        <w:tab/>
      </w:r>
      <w:r w:rsidR="00D87D4C">
        <w:rPr>
          <w:rFonts w:ascii="Arial" w:hAnsi="Arial" w:cs="Arial"/>
        </w:rPr>
        <w:t>f</w:t>
      </w:r>
      <w:r w:rsidR="005D0144">
        <w:rPr>
          <w:rFonts w:ascii="Arial" w:hAnsi="Arial" w:cs="Arial"/>
        </w:rPr>
        <w:t>unkce</w:t>
      </w:r>
    </w:p>
    <w:p w:rsidR="001E2A80" w:rsidRPr="00213DCF" w:rsidRDefault="001E2A80" w:rsidP="00213DCF">
      <w:pPr>
        <w:tabs>
          <w:tab w:val="left" w:pos="2694"/>
        </w:tabs>
        <w:jc w:val="both"/>
        <w:rPr>
          <w:rFonts w:ascii="Arial" w:hAnsi="Arial" w:cs="Arial"/>
          <w:b/>
        </w:rPr>
      </w:pPr>
      <w:r w:rsidRPr="00213DCF">
        <w:rPr>
          <w:rFonts w:ascii="Arial" w:hAnsi="Arial" w:cs="Arial"/>
        </w:rPr>
        <w:t>generální ředitel</w:t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</w:rPr>
        <w:tab/>
      </w:r>
      <w:r w:rsidRPr="00213DCF">
        <w:rPr>
          <w:rFonts w:ascii="Arial" w:hAnsi="Arial" w:cs="Arial"/>
        </w:rPr>
        <w:tab/>
      </w:r>
    </w:p>
    <w:p w:rsidR="00FA22B4" w:rsidRDefault="00FA22B4" w:rsidP="00213DCF">
      <w:pPr>
        <w:rPr>
          <w:rFonts w:ascii="Arial" w:hAnsi="Arial" w:cs="Arial"/>
        </w:rPr>
      </w:pPr>
    </w:p>
    <w:p w:rsidR="000B7DF2" w:rsidRDefault="000B7DF2" w:rsidP="00213DCF">
      <w:pPr>
        <w:rPr>
          <w:rFonts w:ascii="Arial" w:hAnsi="Arial" w:cs="Arial"/>
        </w:rPr>
      </w:pPr>
    </w:p>
    <w:p w:rsidR="00502CCF" w:rsidRPr="00CA5840" w:rsidRDefault="00502CCF" w:rsidP="00E535B2">
      <w:pPr>
        <w:spacing w:after="200" w:line="276" w:lineRule="auto"/>
        <w:rPr>
          <w:rFonts w:ascii="Arial" w:hAnsi="Arial"/>
          <w:sz w:val="22"/>
        </w:rPr>
      </w:pPr>
    </w:p>
    <w:sectPr w:rsidR="00502CCF" w:rsidRPr="00CA5840" w:rsidSect="004A604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08E" w:rsidRDefault="0098308E" w:rsidP="00867BF2">
      <w:r>
        <w:separator/>
      </w:r>
    </w:p>
  </w:endnote>
  <w:endnote w:type="continuationSeparator" w:id="0">
    <w:p w:rsidR="0098308E" w:rsidRDefault="0098308E" w:rsidP="00867BF2">
      <w:r>
        <w:continuationSeparator/>
      </w:r>
    </w:p>
  </w:endnote>
  <w:endnote w:type="continuationNotice" w:id="1">
    <w:p w:rsidR="0098308E" w:rsidRDefault="00983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135716"/>
      <w:docPartObj>
        <w:docPartGallery w:val="Page Numbers (Bottom of Page)"/>
        <w:docPartUnique/>
      </w:docPartObj>
    </w:sdtPr>
    <w:sdtEndPr/>
    <w:sdtContent>
      <w:p w:rsidR="00E67E02" w:rsidRDefault="001C06D5">
        <w:pPr>
          <w:pStyle w:val="Zpat"/>
          <w:jc w:val="center"/>
        </w:pPr>
        <w:r>
          <w:fldChar w:fldCharType="begin"/>
        </w:r>
        <w:r w:rsidR="00E67E02">
          <w:instrText>PAGE   \* MERGEFORMAT</w:instrText>
        </w:r>
        <w:r>
          <w:fldChar w:fldCharType="separate"/>
        </w:r>
        <w:r w:rsidR="005D4BED">
          <w:rPr>
            <w:noProof/>
          </w:rPr>
          <w:t>4</w:t>
        </w:r>
        <w:r>
          <w:fldChar w:fldCharType="end"/>
        </w:r>
      </w:p>
    </w:sdtContent>
  </w:sdt>
  <w:p w:rsidR="00E67E02" w:rsidRDefault="00E67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08E" w:rsidRDefault="0098308E" w:rsidP="00867BF2">
      <w:r>
        <w:separator/>
      </w:r>
    </w:p>
  </w:footnote>
  <w:footnote w:type="continuationSeparator" w:id="0">
    <w:p w:rsidR="0098308E" w:rsidRDefault="0098308E" w:rsidP="00867BF2">
      <w:r>
        <w:continuationSeparator/>
      </w:r>
    </w:p>
  </w:footnote>
  <w:footnote w:type="continuationNotice" w:id="1">
    <w:p w:rsidR="0098308E" w:rsidRDefault="009830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EE4B8F"/>
    <w:multiLevelType w:val="hybridMultilevel"/>
    <w:tmpl w:val="EEB4215C"/>
    <w:lvl w:ilvl="0" w:tplc="04050011">
      <w:start w:val="1"/>
      <w:numFmt w:val="decimal"/>
      <w:lvlText w:val="%1)"/>
      <w:lvlJc w:val="left"/>
      <w:pPr>
        <w:ind w:left="2850" w:hanging="360"/>
      </w:pPr>
    </w:lvl>
    <w:lvl w:ilvl="1" w:tplc="04050019">
      <w:start w:val="1"/>
      <w:numFmt w:val="lowerLetter"/>
      <w:lvlText w:val="%2."/>
      <w:lvlJc w:val="left"/>
      <w:pPr>
        <w:ind w:left="3570" w:hanging="360"/>
      </w:pPr>
    </w:lvl>
    <w:lvl w:ilvl="2" w:tplc="0405001B">
      <w:start w:val="1"/>
      <w:numFmt w:val="lowerRoman"/>
      <w:lvlText w:val="%3."/>
      <w:lvlJc w:val="right"/>
      <w:pPr>
        <w:ind w:left="4290" w:hanging="180"/>
      </w:pPr>
    </w:lvl>
    <w:lvl w:ilvl="3" w:tplc="0405000F">
      <w:start w:val="1"/>
      <w:numFmt w:val="decimal"/>
      <w:lvlText w:val="%4."/>
      <w:lvlJc w:val="left"/>
      <w:pPr>
        <w:ind w:left="5010" w:hanging="360"/>
      </w:pPr>
    </w:lvl>
    <w:lvl w:ilvl="4" w:tplc="04050019">
      <w:start w:val="1"/>
      <w:numFmt w:val="lowerLetter"/>
      <w:lvlText w:val="%5."/>
      <w:lvlJc w:val="left"/>
      <w:pPr>
        <w:ind w:left="5730" w:hanging="360"/>
      </w:pPr>
    </w:lvl>
    <w:lvl w:ilvl="5" w:tplc="0405001B">
      <w:start w:val="1"/>
      <w:numFmt w:val="lowerRoman"/>
      <w:lvlText w:val="%6."/>
      <w:lvlJc w:val="right"/>
      <w:pPr>
        <w:ind w:left="6450" w:hanging="180"/>
      </w:pPr>
    </w:lvl>
    <w:lvl w:ilvl="6" w:tplc="0405000F">
      <w:start w:val="1"/>
      <w:numFmt w:val="decimal"/>
      <w:lvlText w:val="%7."/>
      <w:lvlJc w:val="left"/>
      <w:pPr>
        <w:ind w:left="7170" w:hanging="360"/>
      </w:pPr>
    </w:lvl>
    <w:lvl w:ilvl="7" w:tplc="04050019">
      <w:start w:val="1"/>
      <w:numFmt w:val="lowerLetter"/>
      <w:lvlText w:val="%8."/>
      <w:lvlJc w:val="left"/>
      <w:pPr>
        <w:ind w:left="7890" w:hanging="360"/>
      </w:pPr>
    </w:lvl>
    <w:lvl w:ilvl="8" w:tplc="0405001B">
      <w:start w:val="1"/>
      <w:numFmt w:val="lowerRoman"/>
      <w:lvlText w:val="%9."/>
      <w:lvlJc w:val="right"/>
      <w:pPr>
        <w:ind w:left="8610" w:hanging="180"/>
      </w:pPr>
    </w:lvl>
  </w:abstractNum>
  <w:abstractNum w:abstractNumId="2" w15:restartNumberingAfterBreak="0">
    <w:nsid w:val="15021D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3" w15:restartNumberingAfterBreak="0">
    <w:nsid w:val="150336A9"/>
    <w:multiLevelType w:val="hybridMultilevel"/>
    <w:tmpl w:val="4C722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F1ECC"/>
    <w:multiLevelType w:val="hybridMultilevel"/>
    <w:tmpl w:val="B08C96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511E18"/>
    <w:multiLevelType w:val="hybridMultilevel"/>
    <w:tmpl w:val="36C44BE6"/>
    <w:lvl w:ilvl="0" w:tplc="04050017">
      <w:start w:val="1"/>
      <w:numFmt w:val="lowerLetter"/>
      <w:lvlText w:val="%1)"/>
      <w:lvlJc w:val="left"/>
      <w:pPr>
        <w:ind w:left="40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C21"/>
    <w:multiLevelType w:val="multilevel"/>
    <w:tmpl w:val="2F2E63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2">
      <w:start w:val="14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F282E"/>
    <w:multiLevelType w:val="multilevel"/>
    <w:tmpl w:val="D14E2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A6E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ADB451D"/>
    <w:multiLevelType w:val="hybridMultilevel"/>
    <w:tmpl w:val="FA9823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87D38"/>
    <w:multiLevelType w:val="hybridMultilevel"/>
    <w:tmpl w:val="4B28A7C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0279A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BBC66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C2C365B"/>
    <w:multiLevelType w:val="multilevel"/>
    <w:tmpl w:val="C6FAF888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4" w15:restartNumberingAfterBreak="0">
    <w:nsid w:val="3C7640D2"/>
    <w:multiLevelType w:val="hybridMultilevel"/>
    <w:tmpl w:val="9C6A3DBA"/>
    <w:lvl w:ilvl="0" w:tplc="0178B274">
      <w:start w:val="1"/>
      <w:numFmt w:val="lowerLetter"/>
      <w:lvlText w:val="%1)"/>
      <w:lvlJc w:val="left"/>
      <w:pPr>
        <w:ind w:left="7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D809D5"/>
    <w:multiLevelType w:val="hybridMultilevel"/>
    <w:tmpl w:val="E6C46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A36EC"/>
    <w:multiLevelType w:val="multilevel"/>
    <w:tmpl w:val="EC062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E6342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ACF3330"/>
    <w:multiLevelType w:val="multilevel"/>
    <w:tmpl w:val="338E4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4D463C0E"/>
    <w:multiLevelType w:val="hybridMultilevel"/>
    <w:tmpl w:val="465EED1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0" w15:restartNumberingAfterBreak="0">
    <w:nsid w:val="4E350C4A"/>
    <w:multiLevelType w:val="hybridMultilevel"/>
    <w:tmpl w:val="19924D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DB79C7"/>
    <w:multiLevelType w:val="hybridMultilevel"/>
    <w:tmpl w:val="536CEFC0"/>
    <w:lvl w:ilvl="0" w:tplc="9498FA14">
      <w:start w:val="1"/>
      <w:numFmt w:val="lowerLetter"/>
      <w:lvlText w:val="%1)"/>
      <w:lvlJc w:val="left"/>
      <w:pPr>
        <w:ind w:left="7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F09A9"/>
    <w:multiLevelType w:val="hybridMultilevel"/>
    <w:tmpl w:val="75E41A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642B29"/>
    <w:multiLevelType w:val="multilevel"/>
    <w:tmpl w:val="EB5A9CC2"/>
    <w:styleLink w:val="Sezna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4" w15:restartNumberingAfterBreak="0">
    <w:nsid w:val="64763CCD"/>
    <w:multiLevelType w:val="hybridMultilevel"/>
    <w:tmpl w:val="AC12A6C0"/>
    <w:lvl w:ilvl="0" w:tplc="C2FCE7E8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A1A65"/>
    <w:multiLevelType w:val="multilevel"/>
    <w:tmpl w:val="EC062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8F0582"/>
    <w:multiLevelType w:val="hybridMultilevel"/>
    <w:tmpl w:val="882A4A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670A5"/>
    <w:multiLevelType w:val="hybridMultilevel"/>
    <w:tmpl w:val="DAA8FA6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B">
      <w:start w:val="1"/>
      <w:numFmt w:val="lowerRoman"/>
      <w:lvlText w:val="%2."/>
      <w:lvlJc w:val="right"/>
      <w:pPr>
        <w:ind w:left="1780" w:hanging="72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331614"/>
    <w:multiLevelType w:val="hybridMultilevel"/>
    <w:tmpl w:val="651EB670"/>
    <w:lvl w:ilvl="0" w:tplc="634A87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A7673E"/>
    <w:multiLevelType w:val="multilevel"/>
    <w:tmpl w:val="2F2E63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2">
      <w:start w:val="14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</w:num>
  <w:num w:numId="12">
    <w:abstractNumId w:val="18"/>
  </w:num>
  <w:num w:numId="13">
    <w:abstractNumId w:val="24"/>
  </w:num>
  <w:num w:numId="14">
    <w:abstractNumId w:val="12"/>
  </w:num>
  <w:num w:numId="15">
    <w:abstractNumId w:val="11"/>
  </w:num>
  <w:num w:numId="16">
    <w:abstractNumId w:val="29"/>
  </w:num>
  <w:num w:numId="17">
    <w:abstractNumId w:val="25"/>
  </w:num>
  <w:num w:numId="18">
    <w:abstractNumId w:val="20"/>
  </w:num>
  <w:num w:numId="19">
    <w:abstractNumId w:val="8"/>
  </w:num>
  <w:num w:numId="20">
    <w:abstractNumId w:val="5"/>
  </w:num>
  <w:num w:numId="21">
    <w:abstractNumId w:val="6"/>
  </w:num>
  <w:num w:numId="22">
    <w:abstractNumId w:val="26"/>
  </w:num>
  <w:num w:numId="23">
    <w:abstractNumId w:val="9"/>
  </w:num>
  <w:num w:numId="24">
    <w:abstractNumId w:val="28"/>
  </w:num>
  <w:num w:numId="25">
    <w:abstractNumId w:val="0"/>
  </w:num>
  <w:num w:numId="26">
    <w:abstractNumId w:val="15"/>
  </w:num>
  <w:num w:numId="27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0"/>
          <w:szCs w:val="2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8">
    <w:abstractNumId w:val="13"/>
  </w:num>
  <w:num w:numId="29">
    <w:abstractNumId w:val="3"/>
  </w:num>
  <w:num w:numId="30">
    <w:abstractNumId w:val="4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1E2A80"/>
    <w:rsid w:val="00002810"/>
    <w:rsid w:val="00005355"/>
    <w:rsid w:val="0000694D"/>
    <w:rsid w:val="00010089"/>
    <w:rsid w:val="000102BC"/>
    <w:rsid w:val="00011B5C"/>
    <w:rsid w:val="000130EA"/>
    <w:rsid w:val="00014B78"/>
    <w:rsid w:val="0002479F"/>
    <w:rsid w:val="0002498F"/>
    <w:rsid w:val="0002654F"/>
    <w:rsid w:val="00027711"/>
    <w:rsid w:val="00027F70"/>
    <w:rsid w:val="000310CB"/>
    <w:rsid w:val="00031182"/>
    <w:rsid w:val="00032DB9"/>
    <w:rsid w:val="0003456B"/>
    <w:rsid w:val="00036651"/>
    <w:rsid w:val="0004374F"/>
    <w:rsid w:val="00043BC2"/>
    <w:rsid w:val="00044413"/>
    <w:rsid w:val="000450EF"/>
    <w:rsid w:val="000519FE"/>
    <w:rsid w:val="00053CCA"/>
    <w:rsid w:val="00060DBF"/>
    <w:rsid w:val="000621CF"/>
    <w:rsid w:val="000623E0"/>
    <w:rsid w:val="000646A3"/>
    <w:rsid w:val="00066352"/>
    <w:rsid w:val="00073DAE"/>
    <w:rsid w:val="00074337"/>
    <w:rsid w:val="00075A6B"/>
    <w:rsid w:val="00076343"/>
    <w:rsid w:val="0007792B"/>
    <w:rsid w:val="00082E29"/>
    <w:rsid w:val="00084A90"/>
    <w:rsid w:val="00085FA7"/>
    <w:rsid w:val="00087CF5"/>
    <w:rsid w:val="00091FFC"/>
    <w:rsid w:val="00093499"/>
    <w:rsid w:val="000974AC"/>
    <w:rsid w:val="000A21AD"/>
    <w:rsid w:val="000A224C"/>
    <w:rsid w:val="000A5397"/>
    <w:rsid w:val="000B0DCA"/>
    <w:rsid w:val="000B6E73"/>
    <w:rsid w:val="000B7035"/>
    <w:rsid w:val="000B7DF2"/>
    <w:rsid w:val="000C11EC"/>
    <w:rsid w:val="000C170C"/>
    <w:rsid w:val="000C2144"/>
    <w:rsid w:val="000C4ED4"/>
    <w:rsid w:val="000C7932"/>
    <w:rsid w:val="000D113B"/>
    <w:rsid w:val="000D3B45"/>
    <w:rsid w:val="000D48DA"/>
    <w:rsid w:val="000D6492"/>
    <w:rsid w:val="000E086F"/>
    <w:rsid w:val="000E25C0"/>
    <w:rsid w:val="000E477A"/>
    <w:rsid w:val="000F17DD"/>
    <w:rsid w:val="000F2176"/>
    <w:rsid w:val="000F4B53"/>
    <w:rsid w:val="000F6D72"/>
    <w:rsid w:val="00107720"/>
    <w:rsid w:val="001175CB"/>
    <w:rsid w:val="00120A2E"/>
    <w:rsid w:val="00121469"/>
    <w:rsid w:val="00121DFF"/>
    <w:rsid w:val="00123CA4"/>
    <w:rsid w:val="0012499A"/>
    <w:rsid w:val="00127666"/>
    <w:rsid w:val="001348B4"/>
    <w:rsid w:val="00137E32"/>
    <w:rsid w:val="00140D71"/>
    <w:rsid w:val="0014182F"/>
    <w:rsid w:val="00141C3B"/>
    <w:rsid w:val="00142180"/>
    <w:rsid w:val="00143AF2"/>
    <w:rsid w:val="00144F8D"/>
    <w:rsid w:val="0014595D"/>
    <w:rsid w:val="0014687E"/>
    <w:rsid w:val="001523D5"/>
    <w:rsid w:val="0016397D"/>
    <w:rsid w:val="00165734"/>
    <w:rsid w:val="0016787A"/>
    <w:rsid w:val="00171147"/>
    <w:rsid w:val="00172E36"/>
    <w:rsid w:val="00174139"/>
    <w:rsid w:val="0017550E"/>
    <w:rsid w:val="0017676C"/>
    <w:rsid w:val="00180CD5"/>
    <w:rsid w:val="00180CEE"/>
    <w:rsid w:val="0019161E"/>
    <w:rsid w:val="0019483C"/>
    <w:rsid w:val="001957A4"/>
    <w:rsid w:val="00195E40"/>
    <w:rsid w:val="001965F5"/>
    <w:rsid w:val="001A1A5B"/>
    <w:rsid w:val="001A3536"/>
    <w:rsid w:val="001A4351"/>
    <w:rsid w:val="001A4808"/>
    <w:rsid w:val="001A5E0C"/>
    <w:rsid w:val="001A66F2"/>
    <w:rsid w:val="001A6C11"/>
    <w:rsid w:val="001B188B"/>
    <w:rsid w:val="001B27B0"/>
    <w:rsid w:val="001B6EE6"/>
    <w:rsid w:val="001C06D5"/>
    <w:rsid w:val="001C106D"/>
    <w:rsid w:val="001C1AD7"/>
    <w:rsid w:val="001C3EF6"/>
    <w:rsid w:val="001C7698"/>
    <w:rsid w:val="001C76EC"/>
    <w:rsid w:val="001D471C"/>
    <w:rsid w:val="001D6B4B"/>
    <w:rsid w:val="001D7861"/>
    <w:rsid w:val="001E0292"/>
    <w:rsid w:val="001E12DF"/>
    <w:rsid w:val="001E2A80"/>
    <w:rsid w:val="001E4C65"/>
    <w:rsid w:val="001E57BB"/>
    <w:rsid w:val="001F389E"/>
    <w:rsid w:val="002047EA"/>
    <w:rsid w:val="00210EF3"/>
    <w:rsid w:val="00211D43"/>
    <w:rsid w:val="00213219"/>
    <w:rsid w:val="00213DCF"/>
    <w:rsid w:val="00214378"/>
    <w:rsid w:val="0021529F"/>
    <w:rsid w:val="00216E75"/>
    <w:rsid w:val="0021728B"/>
    <w:rsid w:val="0022056B"/>
    <w:rsid w:val="0022418D"/>
    <w:rsid w:val="0022492C"/>
    <w:rsid w:val="002351F8"/>
    <w:rsid w:val="002352C3"/>
    <w:rsid w:val="00236C35"/>
    <w:rsid w:val="0023728C"/>
    <w:rsid w:val="00237BE7"/>
    <w:rsid w:val="00241064"/>
    <w:rsid w:val="00241E28"/>
    <w:rsid w:val="0024536D"/>
    <w:rsid w:val="0024680D"/>
    <w:rsid w:val="002471C4"/>
    <w:rsid w:val="0024755B"/>
    <w:rsid w:val="00251E78"/>
    <w:rsid w:val="00252495"/>
    <w:rsid w:val="002527BE"/>
    <w:rsid w:val="002537E3"/>
    <w:rsid w:val="00253E37"/>
    <w:rsid w:val="00255093"/>
    <w:rsid w:val="0025594F"/>
    <w:rsid w:val="00263051"/>
    <w:rsid w:val="0026464B"/>
    <w:rsid w:val="0026640A"/>
    <w:rsid w:val="00267D59"/>
    <w:rsid w:val="00270A14"/>
    <w:rsid w:val="002717BB"/>
    <w:rsid w:val="0027367C"/>
    <w:rsid w:val="00275054"/>
    <w:rsid w:val="00280E3B"/>
    <w:rsid w:val="00281888"/>
    <w:rsid w:val="00286094"/>
    <w:rsid w:val="0029301D"/>
    <w:rsid w:val="00294082"/>
    <w:rsid w:val="00295336"/>
    <w:rsid w:val="00297DCD"/>
    <w:rsid w:val="002A0B3A"/>
    <w:rsid w:val="002A3508"/>
    <w:rsid w:val="002A7423"/>
    <w:rsid w:val="002B0A39"/>
    <w:rsid w:val="002B3E22"/>
    <w:rsid w:val="002C16D3"/>
    <w:rsid w:val="002C2006"/>
    <w:rsid w:val="002C23F7"/>
    <w:rsid w:val="002C4CD9"/>
    <w:rsid w:val="002C6382"/>
    <w:rsid w:val="002C63DC"/>
    <w:rsid w:val="002C729C"/>
    <w:rsid w:val="002D1D98"/>
    <w:rsid w:val="002D6E8A"/>
    <w:rsid w:val="002D79C0"/>
    <w:rsid w:val="002E0CCF"/>
    <w:rsid w:val="002E2225"/>
    <w:rsid w:val="002E240E"/>
    <w:rsid w:val="002E247D"/>
    <w:rsid w:val="002E2DD3"/>
    <w:rsid w:val="002E7F1B"/>
    <w:rsid w:val="002F2639"/>
    <w:rsid w:val="002F4348"/>
    <w:rsid w:val="003013A2"/>
    <w:rsid w:val="00301CA5"/>
    <w:rsid w:val="0030349C"/>
    <w:rsid w:val="00305A39"/>
    <w:rsid w:val="00306119"/>
    <w:rsid w:val="003065AA"/>
    <w:rsid w:val="00313F44"/>
    <w:rsid w:val="00314052"/>
    <w:rsid w:val="0031455F"/>
    <w:rsid w:val="00315F36"/>
    <w:rsid w:val="00317C12"/>
    <w:rsid w:val="003205FE"/>
    <w:rsid w:val="003226E3"/>
    <w:rsid w:val="003228D6"/>
    <w:rsid w:val="00326FA4"/>
    <w:rsid w:val="003310DE"/>
    <w:rsid w:val="00331134"/>
    <w:rsid w:val="003357A6"/>
    <w:rsid w:val="00335A9C"/>
    <w:rsid w:val="0033649E"/>
    <w:rsid w:val="00336D2A"/>
    <w:rsid w:val="003379C8"/>
    <w:rsid w:val="003400EA"/>
    <w:rsid w:val="003416FA"/>
    <w:rsid w:val="00342EF5"/>
    <w:rsid w:val="00343281"/>
    <w:rsid w:val="003433F0"/>
    <w:rsid w:val="003447D4"/>
    <w:rsid w:val="00350C95"/>
    <w:rsid w:val="00351A94"/>
    <w:rsid w:val="00355431"/>
    <w:rsid w:val="00360338"/>
    <w:rsid w:val="003620CA"/>
    <w:rsid w:val="00364AEA"/>
    <w:rsid w:val="00372C0F"/>
    <w:rsid w:val="00373B2B"/>
    <w:rsid w:val="00381860"/>
    <w:rsid w:val="00382650"/>
    <w:rsid w:val="00385AAC"/>
    <w:rsid w:val="00386619"/>
    <w:rsid w:val="0038722D"/>
    <w:rsid w:val="0038725B"/>
    <w:rsid w:val="00395781"/>
    <w:rsid w:val="003964F5"/>
    <w:rsid w:val="003A1584"/>
    <w:rsid w:val="003A189D"/>
    <w:rsid w:val="003A30EE"/>
    <w:rsid w:val="003A4A56"/>
    <w:rsid w:val="003A6366"/>
    <w:rsid w:val="003A67EC"/>
    <w:rsid w:val="003B2278"/>
    <w:rsid w:val="003B49F3"/>
    <w:rsid w:val="003B4F77"/>
    <w:rsid w:val="003B54B2"/>
    <w:rsid w:val="003B5872"/>
    <w:rsid w:val="003B6B8A"/>
    <w:rsid w:val="003B6FE5"/>
    <w:rsid w:val="003C3F2C"/>
    <w:rsid w:val="003C52CF"/>
    <w:rsid w:val="003C556C"/>
    <w:rsid w:val="003C6BEB"/>
    <w:rsid w:val="003C7016"/>
    <w:rsid w:val="003D2B8F"/>
    <w:rsid w:val="003D5BF1"/>
    <w:rsid w:val="003D65DF"/>
    <w:rsid w:val="003D6D10"/>
    <w:rsid w:val="003D7E39"/>
    <w:rsid w:val="003E18A5"/>
    <w:rsid w:val="003E3E43"/>
    <w:rsid w:val="003E409E"/>
    <w:rsid w:val="004002AD"/>
    <w:rsid w:val="004006AC"/>
    <w:rsid w:val="00400729"/>
    <w:rsid w:val="00401266"/>
    <w:rsid w:val="004050B5"/>
    <w:rsid w:val="0040642B"/>
    <w:rsid w:val="00406960"/>
    <w:rsid w:val="004106F8"/>
    <w:rsid w:val="00411898"/>
    <w:rsid w:val="00412C77"/>
    <w:rsid w:val="004135A1"/>
    <w:rsid w:val="00413724"/>
    <w:rsid w:val="00416237"/>
    <w:rsid w:val="00420286"/>
    <w:rsid w:val="0042587A"/>
    <w:rsid w:val="004263AA"/>
    <w:rsid w:val="0043319B"/>
    <w:rsid w:val="00440126"/>
    <w:rsid w:val="00441834"/>
    <w:rsid w:val="00444B85"/>
    <w:rsid w:val="00446AE1"/>
    <w:rsid w:val="0045010F"/>
    <w:rsid w:val="004504D8"/>
    <w:rsid w:val="004508CB"/>
    <w:rsid w:val="00451E95"/>
    <w:rsid w:val="00452438"/>
    <w:rsid w:val="004546C3"/>
    <w:rsid w:val="00455019"/>
    <w:rsid w:val="00455B20"/>
    <w:rsid w:val="00461F0E"/>
    <w:rsid w:val="0046624C"/>
    <w:rsid w:val="00472C79"/>
    <w:rsid w:val="00475ACD"/>
    <w:rsid w:val="00477000"/>
    <w:rsid w:val="00480590"/>
    <w:rsid w:val="004808C6"/>
    <w:rsid w:val="00481315"/>
    <w:rsid w:val="00481D05"/>
    <w:rsid w:val="00485284"/>
    <w:rsid w:val="004901BF"/>
    <w:rsid w:val="00492DB1"/>
    <w:rsid w:val="0049333B"/>
    <w:rsid w:val="00495115"/>
    <w:rsid w:val="004969CF"/>
    <w:rsid w:val="00497C47"/>
    <w:rsid w:val="004A099E"/>
    <w:rsid w:val="004A3814"/>
    <w:rsid w:val="004A604A"/>
    <w:rsid w:val="004B1751"/>
    <w:rsid w:val="004B7AB4"/>
    <w:rsid w:val="004B7EEE"/>
    <w:rsid w:val="004C4DB3"/>
    <w:rsid w:val="004C66AF"/>
    <w:rsid w:val="004C7564"/>
    <w:rsid w:val="004D1633"/>
    <w:rsid w:val="004D41C2"/>
    <w:rsid w:val="004D7099"/>
    <w:rsid w:val="004D78C2"/>
    <w:rsid w:val="004D7A70"/>
    <w:rsid w:val="004D7CBA"/>
    <w:rsid w:val="004E5E5B"/>
    <w:rsid w:val="004E6531"/>
    <w:rsid w:val="004F3B52"/>
    <w:rsid w:val="004F486A"/>
    <w:rsid w:val="004F63D1"/>
    <w:rsid w:val="00502CCF"/>
    <w:rsid w:val="005126ED"/>
    <w:rsid w:val="005132A5"/>
    <w:rsid w:val="00513420"/>
    <w:rsid w:val="00520F4F"/>
    <w:rsid w:val="00521FA8"/>
    <w:rsid w:val="00526A42"/>
    <w:rsid w:val="00534BBF"/>
    <w:rsid w:val="00535648"/>
    <w:rsid w:val="00535CE7"/>
    <w:rsid w:val="00536FA9"/>
    <w:rsid w:val="00540CFB"/>
    <w:rsid w:val="00541C37"/>
    <w:rsid w:val="00541D8A"/>
    <w:rsid w:val="00542069"/>
    <w:rsid w:val="00542335"/>
    <w:rsid w:val="005433A6"/>
    <w:rsid w:val="00544809"/>
    <w:rsid w:val="00544CD3"/>
    <w:rsid w:val="00545CA1"/>
    <w:rsid w:val="00547CC0"/>
    <w:rsid w:val="0055351F"/>
    <w:rsid w:val="00554A7A"/>
    <w:rsid w:val="00554FFB"/>
    <w:rsid w:val="00556915"/>
    <w:rsid w:val="00556CD4"/>
    <w:rsid w:val="00560846"/>
    <w:rsid w:val="005611A9"/>
    <w:rsid w:val="00562341"/>
    <w:rsid w:val="005627C1"/>
    <w:rsid w:val="00562CF9"/>
    <w:rsid w:val="0056370C"/>
    <w:rsid w:val="00564421"/>
    <w:rsid w:val="00566254"/>
    <w:rsid w:val="0056664B"/>
    <w:rsid w:val="005706D9"/>
    <w:rsid w:val="0057153C"/>
    <w:rsid w:val="005722BB"/>
    <w:rsid w:val="00573F11"/>
    <w:rsid w:val="00575303"/>
    <w:rsid w:val="00575511"/>
    <w:rsid w:val="00576B11"/>
    <w:rsid w:val="0058227C"/>
    <w:rsid w:val="005840D6"/>
    <w:rsid w:val="0058608B"/>
    <w:rsid w:val="0059078F"/>
    <w:rsid w:val="00591C5C"/>
    <w:rsid w:val="00592CD6"/>
    <w:rsid w:val="00594AAC"/>
    <w:rsid w:val="005959B9"/>
    <w:rsid w:val="00596184"/>
    <w:rsid w:val="005A1B4C"/>
    <w:rsid w:val="005A1BAA"/>
    <w:rsid w:val="005A4705"/>
    <w:rsid w:val="005A5185"/>
    <w:rsid w:val="005A6E21"/>
    <w:rsid w:val="005B2CE3"/>
    <w:rsid w:val="005B5E38"/>
    <w:rsid w:val="005B789A"/>
    <w:rsid w:val="005D0144"/>
    <w:rsid w:val="005D0A9D"/>
    <w:rsid w:val="005D1FE6"/>
    <w:rsid w:val="005D41BA"/>
    <w:rsid w:val="005D4BED"/>
    <w:rsid w:val="005D5237"/>
    <w:rsid w:val="005D5A9E"/>
    <w:rsid w:val="005D6860"/>
    <w:rsid w:val="005D70BE"/>
    <w:rsid w:val="005D7BEC"/>
    <w:rsid w:val="005E0CE3"/>
    <w:rsid w:val="005E2F9B"/>
    <w:rsid w:val="005E3295"/>
    <w:rsid w:val="005E57E9"/>
    <w:rsid w:val="005E57F7"/>
    <w:rsid w:val="005E674A"/>
    <w:rsid w:val="005F2C3D"/>
    <w:rsid w:val="005F3D9C"/>
    <w:rsid w:val="005F7407"/>
    <w:rsid w:val="00600CAE"/>
    <w:rsid w:val="00601DE8"/>
    <w:rsid w:val="006040FC"/>
    <w:rsid w:val="00606ACF"/>
    <w:rsid w:val="0061146A"/>
    <w:rsid w:val="006143EC"/>
    <w:rsid w:val="00617C9A"/>
    <w:rsid w:val="006218C2"/>
    <w:rsid w:val="00621D3A"/>
    <w:rsid w:val="00622A85"/>
    <w:rsid w:val="00630D38"/>
    <w:rsid w:val="00633089"/>
    <w:rsid w:val="006331C3"/>
    <w:rsid w:val="0063367E"/>
    <w:rsid w:val="00634069"/>
    <w:rsid w:val="006377C3"/>
    <w:rsid w:val="00641D54"/>
    <w:rsid w:val="00645917"/>
    <w:rsid w:val="00646141"/>
    <w:rsid w:val="0065020C"/>
    <w:rsid w:val="006531D6"/>
    <w:rsid w:val="00653455"/>
    <w:rsid w:val="006545D3"/>
    <w:rsid w:val="00656A50"/>
    <w:rsid w:val="006575E5"/>
    <w:rsid w:val="00661945"/>
    <w:rsid w:val="00667EDF"/>
    <w:rsid w:val="0067019A"/>
    <w:rsid w:val="006701A0"/>
    <w:rsid w:val="00672E77"/>
    <w:rsid w:val="006747EF"/>
    <w:rsid w:val="00677ADD"/>
    <w:rsid w:val="00680CC0"/>
    <w:rsid w:val="0068130C"/>
    <w:rsid w:val="00681961"/>
    <w:rsid w:val="006861E9"/>
    <w:rsid w:val="0069152E"/>
    <w:rsid w:val="0069280C"/>
    <w:rsid w:val="006A1AC2"/>
    <w:rsid w:val="006A3C0B"/>
    <w:rsid w:val="006A6C19"/>
    <w:rsid w:val="006B294B"/>
    <w:rsid w:val="006B792C"/>
    <w:rsid w:val="006C572C"/>
    <w:rsid w:val="006C6F0A"/>
    <w:rsid w:val="006D26E7"/>
    <w:rsid w:val="006D496D"/>
    <w:rsid w:val="006D523D"/>
    <w:rsid w:val="006E229D"/>
    <w:rsid w:val="006E5AF9"/>
    <w:rsid w:val="006F0AEC"/>
    <w:rsid w:val="006F1D71"/>
    <w:rsid w:val="006F214D"/>
    <w:rsid w:val="006F2C9B"/>
    <w:rsid w:val="006F588C"/>
    <w:rsid w:val="006F6739"/>
    <w:rsid w:val="006F79B9"/>
    <w:rsid w:val="00706632"/>
    <w:rsid w:val="007107A8"/>
    <w:rsid w:val="00711EF6"/>
    <w:rsid w:val="00722CD7"/>
    <w:rsid w:val="00726C8F"/>
    <w:rsid w:val="00731429"/>
    <w:rsid w:val="00731C6C"/>
    <w:rsid w:val="00731F26"/>
    <w:rsid w:val="0073274E"/>
    <w:rsid w:val="007333A7"/>
    <w:rsid w:val="0073633D"/>
    <w:rsid w:val="0073634F"/>
    <w:rsid w:val="0074167B"/>
    <w:rsid w:val="00744A14"/>
    <w:rsid w:val="00745838"/>
    <w:rsid w:val="0074654C"/>
    <w:rsid w:val="00751FF3"/>
    <w:rsid w:val="00756684"/>
    <w:rsid w:val="007602E4"/>
    <w:rsid w:val="00760D8C"/>
    <w:rsid w:val="007628DD"/>
    <w:rsid w:val="00764A45"/>
    <w:rsid w:val="0076626D"/>
    <w:rsid w:val="007665CD"/>
    <w:rsid w:val="00767B42"/>
    <w:rsid w:val="00767C05"/>
    <w:rsid w:val="0077107C"/>
    <w:rsid w:val="00771700"/>
    <w:rsid w:val="00773507"/>
    <w:rsid w:val="00774056"/>
    <w:rsid w:val="00775BD9"/>
    <w:rsid w:val="00776E84"/>
    <w:rsid w:val="007868DA"/>
    <w:rsid w:val="00786FAA"/>
    <w:rsid w:val="007914E0"/>
    <w:rsid w:val="00791955"/>
    <w:rsid w:val="00792853"/>
    <w:rsid w:val="00793B5E"/>
    <w:rsid w:val="00794633"/>
    <w:rsid w:val="0079493B"/>
    <w:rsid w:val="007A1501"/>
    <w:rsid w:val="007A1F48"/>
    <w:rsid w:val="007A220A"/>
    <w:rsid w:val="007A367D"/>
    <w:rsid w:val="007A5208"/>
    <w:rsid w:val="007A5B24"/>
    <w:rsid w:val="007A5D7F"/>
    <w:rsid w:val="007A60C7"/>
    <w:rsid w:val="007B0A6D"/>
    <w:rsid w:val="007B0BFD"/>
    <w:rsid w:val="007B1DAB"/>
    <w:rsid w:val="007B346E"/>
    <w:rsid w:val="007B4328"/>
    <w:rsid w:val="007C007C"/>
    <w:rsid w:val="007C3182"/>
    <w:rsid w:val="007C5F0C"/>
    <w:rsid w:val="007C72BC"/>
    <w:rsid w:val="007C7B92"/>
    <w:rsid w:val="007D0ECA"/>
    <w:rsid w:val="007D185E"/>
    <w:rsid w:val="007D4534"/>
    <w:rsid w:val="007D54FF"/>
    <w:rsid w:val="007D6C34"/>
    <w:rsid w:val="007E14BF"/>
    <w:rsid w:val="007E1A0F"/>
    <w:rsid w:val="007E5D4E"/>
    <w:rsid w:val="007F51BE"/>
    <w:rsid w:val="007F5FC9"/>
    <w:rsid w:val="007F6675"/>
    <w:rsid w:val="007F6905"/>
    <w:rsid w:val="007F723B"/>
    <w:rsid w:val="00802C11"/>
    <w:rsid w:val="00804B58"/>
    <w:rsid w:val="0080769D"/>
    <w:rsid w:val="008100B8"/>
    <w:rsid w:val="00810C3C"/>
    <w:rsid w:val="00811037"/>
    <w:rsid w:val="00813C6E"/>
    <w:rsid w:val="00821CF5"/>
    <w:rsid w:val="00821E65"/>
    <w:rsid w:val="008227CA"/>
    <w:rsid w:val="00822C2F"/>
    <w:rsid w:val="008240F6"/>
    <w:rsid w:val="00837758"/>
    <w:rsid w:val="008424BF"/>
    <w:rsid w:val="00842DEE"/>
    <w:rsid w:val="00844510"/>
    <w:rsid w:val="008447FA"/>
    <w:rsid w:val="00846952"/>
    <w:rsid w:val="00846FB8"/>
    <w:rsid w:val="0085382E"/>
    <w:rsid w:val="008570C8"/>
    <w:rsid w:val="008633E4"/>
    <w:rsid w:val="00866E49"/>
    <w:rsid w:val="00867BF2"/>
    <w:rsid w:val="008715AF"/>
    <w:rsid w:val="00872A49"/>
    <w:rsid w:val="008824F2"/>
    <w:rsid w:val="00892003"/>
    <w:rsid w:val="00895650"/>
    <w:rsid w:val="00895FD6"/>
    <w:rsid w:val="008A34B1"/>
    <w:rsid w:val="008A4880"/>
    <w:rsid w:val="008B0083"/>
    <w:rsid w:val="008B0B47"/>
    <w:rsid w:val="008B2C0E"/>
    <w:rsid w:val="008B4B25"/>
    <w:rsid w:val="008C1642"/>
    <w:rsid w:val="008C30D7"/>
    <w:rsid w:val="008C7CB1"/>
    <w:rsid w:val="008D1822"/>
    <w:rsid w:val="008D21DC"/>
    <w:rsid w:val="008E0CB2"/>
    <w:rsid w:val="008E1541"/>
    <w:rsid w:val="008E714E"/>
    <w:rsid w:val="008F180A"/>
    <w:rsid w:val="008F227A"/>
    <w:rsid w:val="008F40B4"/>
    <w:rsid w:val="008F63C0"/>
    <w:rsid w:val="008F79DC"/>
    <w:rsid w:val="00901C36"/>
    <w:rsid w:val="00906BD3"/>
    <w:rsid w:val="009115F2"/>
    <w:rsid w:val="00911B07"/>
    <w:rsid w:val="009140E4"/>
    <w:rsid w:val="00922CF7"/>
    <w:rsid w:val="00923464"/>
    <w:rsid w:val="00924C1A"/>
    <w:rsid w:val="009255E4"/>
    <w:rsid w:val="00927C3E"/>
    <w:rsid w:val="00927C6B"/>
    <w:rsid w:val="00930C8F"/>
    <w:rsid w:val="009335E1"/>
    <w:rsid w:val="00935E16"/>
    <w:rsid w:val="0094084C"/>
    <w:rsid w:val="00942D1B"/>
    <w:rsid w:val="009450C7"/>
    <w:rsid w:val="009470C6"/>
    <w:rsid w:val="00952B54"/>
    <w:rsid w:val="00953694"/>
    <w:rsid w:val="00955806"/>
    <w:rsid w:val="0095580B"/>
    <w:rsid w:val="00964C29"/>
    <w:rsid w:val="0096590E"/>
    <w:rsid w:val="009672F2"/>
    <w:rsid w:val="00970C7B"/>
    <w:rsid w:val="00973978"/>
    <w:rsid w:val="009745F1"/>
    <w:rsid w:val="00974FC1"/>
    <w:rsid w:val="009769DE"/>
    <w:rsid w:val="0098308E"/>
    <w:rsid w:val="00985BA1"/>
    <w:rsid w:val="009870EE"/>
    <w:rsid w:val="00987449"/>
    <w:rsid w:val="00995660"/>
    <w:rsid w:val="009A0D88"/>
    <w:rsid w:val="009A52FE"/>
    <w:rsid w:val="009A548C"/>
    <w:rsid w:val="009B1034"/>
    <w:rsid w:val="009B33B7"/>
    <w:rsid w:val="009B5D0B"/>
    <w:rsid w:val="009B6EC8"/>
    <w:rsid w:val="009C0A9C"/>
    <w:rsid w:val="009C10A5"/>
    <w:rsid w:val="009C2014"/>
    <w:rsid w:val="009D01C1"/>
    <w:rsid w:val="009D1E71"/>
    <w:rsid w:val="009D56D8"/>
    <w:rsid w:val="009D7361"/>
    <w:rsid w:val="009D7CFE"/>
    <w:rsid w:val="009E75C4"/>
    <w:rsid w:val="009F43C9"/>
    <w:rsid w:val="009F5974"/>
    <w:rsid w:val="00A0144C"/>
    <w:rsid w:val="00A02375"/>
    <w:rsid w:val="00A04DE4"/>
    <w:rsid w:val="00A05860"/>
    <w:rsid w:val="00A14474"/>
    <w:rsid w:val="00A146D7"/>
    <w:rsid w:val="00A155BD"/>
    <w:rsid w:val="00A16977"/>
    <w:rsid w:val="00A169AD"/>
    <w:rsid w:val="00A16B62"/>
    <w:rsid w:val="00A174C4"/>
    <w:rsid w:val="00A2276B"/>
    <w:rsid w:val="00A25385"/>
    <w:rsid w:val="00A260F3"/>
    <w:rsid w:val="00A26D7F"/>
    <w:rsid w:val="00A31DF4"/>
    <w:rsid w:val="00A32374"/>
    <w:rsid w:val="00A356DC"/>
    <w:rsid w:val="00A42E02"/>
    <w:rsid w:val="00A45268"/>
    <w:rsid w:val="00A46FA8"/>
    <w:rsid w:val="00A50831"/>
    <w:rsid w:val="00A51023"/>
    <w:rsid w:val="00A517E0"/>
    <w:rsid w:val="00A52448"/>
    <w:rsid w:val="00A53BA0"/>
    <w:rsid w:val="00A56B4F"/>
    <w:rsid w:val="00A61B7C"/>
    <w:rsid w:val="00A70E81"/>
    <w:rsid w:val="00A710A6"/>
    <w:rsid w:val="00A7536F"/>
    <w:rsid w:val="00A80564"/>
    <w:rsid w:val="00A829A2"/>
    <w:rsid w:val="00A856DB"/>
    <w:rsid w:val="00A8717C"/>
    <w:rsid w:val="00A94866"/>
    <w:rsid w:val="00A95359"/>
    <w:rsid w:val="00A962EF"/>
    <w:rsid w:val="00A96A92"/>
    <w:rsid w:val="00AA4A59"/>
    <w:rsid w:val="00AA6025"/>
    <w:rsid w:val="00AB4A29"/>
    <w:rsid w:val="00AB5DB3"/>
    <w:rsid w:val="00AB6DB9"/>
    <w:rsid w:val="00AC35E1"/>
    <w:rsid w:val="00AD419F"/>
    <w:rsid w:val="00AD41C2"/>
    <w:rsid w:val="00AE426F"/>
    <w:rsid w:val="00AE68AE"/>
    <w:rsid w:val="00AE6BA5"/>
    <w:rsid w:val="00AF5340"/>
    <w:rsid w:val="00AF5969"/>
    <w:rsid w:val="00AF6375"/>
    <w:rsid w:val="00B01320"/>
    <w:rsid w:val="00B01BF8"/>
    <w:rsid w:val="00B05EC3"/>
    <w:rsid w:val="00B076E2"/>
    <w:rsid w:val="00B0774D"/>
    <w:rsid w:val="00B13B7C"/>
    <w:rsid w:val="00B13EF0"/>
    <w:rsid w:val="00B14A7C"/>
    <w:rsid w:val="00B159A1"/>
    <w:rsid w:val="00B1767D"/>
    <w:rsid w:val="00B2163C"/>
    <w:rsid w:val="00B21BCD"/>
    <w:rsid w:val="00B22778"/>
    <w:rsid w:val="00B242DB"/>
    <w:rsid w:val="00B25397"/>
    <w:rsid w:val="00B25F29"/>
    <w:rsid w:val="00B30A20"/>
    <w:rsid w:val="00B314A1"/>
    <w:rsid w:val="00B316C7"/>
    <w:rsid w:val="00B31877"/>
    <w:rsid w:val="00B3298E"/>
    <w:rsid w:val="00B34DC0"/>
    <w:rsid w:val="00B36CBE"/>
    <w:rsid w:val="00B40505"/>
    <w:rsid w:val="00B4337F"/>
    <w:rsid w:val="00B43BAE"/>
    <w:rsid w:val="00B46D6B"/>
    <w:rsid w:val="00B557BD"/>
    <w:rsid w:val="00B5687E"/>
    <w:rsid w:val="00B57921"/>
    <w:rsid w:val="00B60611"/>
    <w:rsid w:val="00B63D46"/>
    <w:rsid w:val="00B6651B"/>
    <w:rsid w:val="00B70CD8"/>
    <w:rsid w:val="00B73432"/>
    <w:rsid w:val="00B76D1A"/>
    <w:rsid w:val="00B77C5E"/>
    <w:rsid w:val="00B80427"/>
    <w:rsid w:val="00B81E86"/>
    <w:rsid w:val="00B81FBB"/>
    <w:rsid w:val="00B851B7"/>
    <w:rsid w:val="00B874FF"/>
    <w:rsid w:val="00B9153C"/>
    <w:rsid w:val="00B91CF9"/>
    <w:rsid w:val="00B92F43"/>
    <w:rsid w:val="00B96AE7"/>
    <w:rsid w:val="00BA17EA"/>
    <w:rsid w:val="00BA46EE"/>
    <w:rsid w:val="00BA47F7"/>
    <w:rsid w:val="00BA5BC4"/>
    <w:rsid w:val="00BA61B1"/>
    <w:rsid w:val="00BA6920"/>
    <w:rsid w:val="00BB4BDE"/>
    <w:rsid w:val="00BB5250"/>
    <w:rsid w:val="00BB594F"/>
    <w:rsid w:val="00BC08CA"/>
    <w:rsid w:val="00BC5257"/>
    <w:rsid w:val="00BD1881"/>
    <w:rsid w:val="00BD2AC3"/>
    <w:rsid w:val="00BD2B58"/>
    <w:rsid w:val="00BD61D4"/>
    <w:rsid w:val="00BD71EE"/>
    <w:rsid w:val="00BD7FCD"/>
    <w:rsid w:val="00BE6AAB"/>
    <w:rsid w:val="00BF2CCA"/>
    <w:rsid w:val="00BF2E80"/>
    <w:rsid w:val="00C0178E"/>
    <w:rsid w:val="00C0326A"/>
    <w:rsid w:val="00C06C08"/>
    <w:rsid w:val="00C12BC4"/>
    <w:rsid w:val="00C149A8"/>
    <w:rsid w:val="00C14BA9"/>
    <w:rsid w:val="00C16A9A"/>
    <w:rsid w:val="00C17428"/>
    <w:rsid w:val="00C209EE"/>
    <w:rsid w:val="00C212C1"/>
    <w:rsid w:val="00C223C2"/>
    <w:rsid w:val="00C22A52"/>
    <w:rsid w:val="00C23F7F"/>
    <w:rsid w:val="00C2465D"/>
    <w:rsid w:val="00C24770"/>
    <w:rsid w:val="00C24E4E"/>
    <w:rsid w:val="00C263C8"/>
    <w:rsid w:val="00C26C07"/>
    <w:rsid w:val="00C31D64"/>
    <w:rsid w:val="00C340BE"/>
    <w:rsid w:val="00C3565C"/>
    <w:rsid w:val="00C369F0"/>
    <w:rsid w:val="00C411DD"/>
    <w:rsid w:val="00C422D0"/>
    <w:rsid w:val="00C43300"/>
    <w:rsid w:val="00C44400"/>
    <w:rsid w:val="00C4454B"/>
    <w:rsid w:val="00C47A34"/>
    <w:rsid w:val="00C509F6"/>
    <w:rsid w:val="00C5213F"/>
    <w:rsid w:val="00C52D6B"/>
    <w:rsid w:val="00C52F7A"/>
    <w:rsid w:val="00C568C7"/>
    <w:rsid w:val="00C672D6"/>
    <w:rsid w:val="00C7601E"/>
    <w:rsid w:val="00C77CA5"/>
    <w:rsid w:val="00C77FC9"/>
    <w:rsid w:val="00C83843"/>
    <w:rsid w:val="00C847F7"/>
    <w:rsid w:val="00C85FB7"/>
    <w:rsid w:val="00C90087"/>
    <w:rsid w:val="00C91C26"/>
    <w:rsid w:val="00C94F3D"/>
    <w:rsid w:val="00C94FD6"/>
    <w:rsid w:val="00C950D8"/>
    <w:rsid w:val="00C97701"/>
    <w:rsid w:val="00CA1F41"/>
    <w:rsid w:val="00CA2115"/>
    <w:rsid w:val="00CA3D4F"/>
    <w:rsid w:val="00CA53E8"/>
    <w:rsid w:val="00CA5840"/>
    <w:rsid w:val="00CA5FC5"/>
    <w:rsid w:val="00CB02B1"/>
    <w:rsid w:val="00CB0FA1"/>
    <w:rsid w:val="00CB2413"/>
    <w:rsid w:val="00CB41F8"/>
    <w:rsid w:val="00CB6ECF"/>
    <w:rsid w:val="00CC0D8E"/>
    <w:rsid w:val="00CC5945"/>
    <w:rsid w:val="00CD282D"/>
    <w:rsid w:val="00CD2A9F"/>
    <w:rsid w:val="00CD3845"/>
    <w:rsid w:val="00CE1BC8"/>
    <w:rsid w:val="00CE1D94"/>
    <w:rsid w:val="00CE3ABD"/>
    <w:rsid w:val="00CE4330"/>
    <w:rsid w:val="00CE5BB5"/>
    <w:rsid w:val="00CE728D"/>
    <w:rsid w:val="00CF125F"/>
    <w:rsid w:val="00CF3A06"/>
    <w:rsid w:val="00CF620F"/>
    <w:rsid w:val="00D00DA8"/>
    <w:rsid w:val="00D041DF"/>
    <w:rsid w:val="00D0608E"/>
    <w:rsid w:val="00D100E3"/>
    <w:rsid w:val="00D10BF4"/>
    <w:rsid w:val="00D12159"/>
    <w:rsid w:val="00D127E4"/>
    <w:rsid w:val="00D14EFD"/>
    <w:rsid w:val="00D17920"/>
    <w:rsid w:val="00D17AE8"/>
    <w:rsid w:val="00D21BAE"/>
    <w:rsid w:val="00D22069"/>
    <w:rsid w:val="00D231DA"/>
    <w:rsid w:val="00D24ADA"/>
    <w:rsid w:val="00D24E1B"/>
    <w:rsid w:val="00D3153F"/>
    <w:rsid w:val="00D32262"/>
    <w:rsid w:val="00D375E6"/>
    <w:rsid w:val="00D401A6"/>
    <w:rsid w:val="00D40FCE"/>
    <w:rsid w:val="00D43758"/>
    <w:rsid w:val="00D45839"/>
    <w:rsid w:val="00D461DF"/>
    <w:rsid w:val="00D548D8"/>
    <w:rsid w:val="00D615B9"/>
    <w:rsid w:val="00D62404"/>
    <w:rsid w:val="00D66E10"/>
    <w:rsid w:val="00D700E7"/>
    <w:rsid w:val="00D711B8"/>
    <w:rsid w:val="00D77630"/>
    <w:rsid w:val="00D82B41"/>
    <w:rsid w:val="00D831D6"/>
    <w:rsid w:val="00D87D4C"/>
    <w:rsid w:val="00D9164C"/>
    <w:rsid w:val="00D9226D"/>
    <w:rsid w:val="00D93BD1"/>
    <w:rsid w:val="00D942E4"/>
    <w:rsid w:val="00D9539E"/>
    <w:rsid w:val="00D95408"/>
    <w:rsid w:val="00DA1943"/>
    <w:rsid w:val="00DA21A3"/>
    <w:rsid w:val="00DA4C08"/>
    <w:rsid w:val="00DA74C5"/>
    <w:rsid w:val="00DB313F"/>
    <w:rsid w:val="00DC0DA5"/>
    <w:rsid w:val="00DC15FF"/>
    <w:rsid w:val="00DC23D2"/>
    <w:rsid w:val="00DC2EAD"/>
    <w:rsid w:val="00DC3024"/>
    <w:rsid w:val="00DC3132"/>
    <w:rsid w:val="00DC7CFD"/>
    <w:rsid w:val="00DD134F"/>
    <w:rsid w:val="00DD2F24"/>
    <w:rsid w:val="00DE4349"/>
    <w:rsid w:val="00DE44BE"/>
    <w:rsid w:val="00DE5E4F"/>
    <w:rsid w:val="00DE75DA"/>
    <w:rsid w:val="00DF0BBC"/>
    <w:rsid w:val="00DF16AF"/>
    <w:rsid w:val="00DF7C46"/>
    <w:rsid w:val="00E017B8"/>
    <w:rsid w:val="00E017C0"/>
    <w:rsid w:val="00E018C0"/>
    <w:rsid w:val="00E028DA"/>
    <w:rsid w:val="00E03759"/>
    <w:rsid w:val="00E03BD1"/>
    <w:rsid w:val="00E06582"/>
    <w:rsid w:val="00E07E18"/>
    <w:rsid w:val="00E10142"/>
    <w:rsid w:val="00E143A8"/>
    <w:rsid w:val="00E15C5F"/>
    <w:rsid w:val="00E16453"/>
    <w:rsid w:val="00E2089A"/>
    <w:rsid w:val="00E2239C"/>
    <w:rsid w:val="00E23024"/>
    <w:rsid w:val="00E24003"/>
    <w:rsid w:val="00E24E87"/>
    <w:rsid w:val="00E3282F"/>
    <w:rsid w:val="00E33054"/>
    <w:rsid w:val="00E3306A"/>
    <w:rsid w:val="00E34F16"/>
    <w:rsid w:val="00E35591"/>
    <w:rsid w:val="00E35C9E"/>
    <w:rsid w:val="00E41B72"/>
    <w:rsid w:val="00E44DB6"/>
    <w:rsid w:val="00E47D07"/>
    <w:rsid w:val="00E535B2"/>
    <w:rsid w:val="00E54F22"/>
    <w:rsid w:val="00E604DE"/>
    <w:rsid w:val="00E6105B"/>
    <w:rsid w:val="00E64BA7"/>
    <w:rsid w:val="00E6697B"/>
    <w:rsid w:val="00E67E02"/>
    <w:rsid w:val="00E8189B"/>
    <w:rsid w:val="00E81F2D"/>
    <w:rsid w:val="00E832CB"/>
    <w:rsid w:val="00E933CA"/>
    <w:rsid w:val="00E93AED"/>
    <w:rsid w:val="00E96249"/>
    <w:rsid w:val="00E96754"/>
    <w:rsid w:val="00EA120B"/>
    <w:rsid w:val="00EA3BE3"/>
    <w:rsid w:val="00EA3CD2"/>
    <w:rsid w:val="00EA7CE5"/>
    <w:rsid w:val="00EB3815"/>
    <w:rsid w:val="00EB3D27"/>
    <w:rsid w:val="00EB57B2"/>
    <w:rsid w:val="00EB5E65"/>
    <w:rsid w:val="00EB6C67"/>
    <w:rsid w:val="00EB7877"/>
    <w:rsid w:val="00EC1217"/>
    <w:rsid w:val="00EC4469"/>
    <w:rsid w:val="00EC57E7"/>
    <w:rsid w:val="00ED0292"/>
    <w:rsid w:val="00ED2F9C"/>
    <w:rsid w:val="00ED4C0F"/>
    <w:rsid w:val="00ED52FD"/>
    <w:rsid w:val="00ED6AA6"/>
    <w:rsid w:val="00EF1A87"/>
    <w:rsid w:val="00EF2E0E"/>
    <w:rsid w:val="00EF4092"/>
    <w:rsid w:val="00EF6FAE"/>
    <w:rsid w:val="00EF773D"/>
    <w:rsid w:val="00EF7CB1"/>
    <w:rsid w:val="00F0219F"/>
    <w:rsid w:val="00F0279E"/>
    <w:rsid w:val="00F02DF5"/>
    <w:rsid w:val="00F05720"/>
    <w:rsid w:val="00F06358"/>
    <w:rsid w:val="00F141DC"/>
    <w:rsid w:val="00F15B81"/>
    <w:rsid w:val="00F165C3"/>
    <w:rsid w:val="00F210C6"/>
    <w:rsid w:val="00F25012"/>
    <w:rsid w:val="00F271EA"/>
    <w:rsid w:val="00F27788"/>
    <w:rsid w:val="00F339CF"/>
    <w:rsid w:val="00F342ED"/>
    <w:rsid w:val="00F42A21"/>
    <w:rsid w:val="00F52567"/>
    <w:rsid w:val="00F56A9F"/>
    <w:rsid w:val="00F56B8B"/>
    <w:rsid w:val="00F63037"/>
    <w:rsid w:val="00F63FE2"/>
    <w:rsid w:val="00F672D7"/>
    <w:rsid w:val="00F702FD"/>
    <w:rsid w:val="00F7079F"/>
    <w:rsid w:val="00F739EF"/>
    <w:rsid w:val="00F74932"/>
    <w:rsid w:val="00F76367"/>
    <w:rsid w:val="00F805D6"/>
    <w:rsid w:val="00F814DD"/>
    <w:rsid w:val="00F8438C"/>
    <w:rsid w:val="00F84D66"/>
    <w:rsid w:val="00F8544A"/>
    <w:rsid w:val="00F87EEC"/>
    <w:rsid w:val="00F901AD"/>
    <w:rsid w:val="00F90FE6"/>
    <w:rsid w:val="00F92FCE"/>
    <w:rsid w:val="00F96199"/>
    <w:rsid w:val="00F97151"/>
    <w:rsid w:val="00FA22B4"/>
    <w:rsid w:val="00FA3358"/>
    <w:rsid w:val="00FA44DE"/>
    <w:rsid w:val="00FA7CB4"/>
    <w:rsid w:val="00FB0666"/>
    <w:rsid w:val="00FB269A"/>
    <w:rsid w:val="00FB32FD"/>
    <w:rsid w:val="00FB40A7"/>
    <w:rsid w:val="00FB4181"/>
    <w:rsid w:val="00FB7897"/>
    <w:rsid w:val="00FC0CF4"/>
    <w:rsid w:val="00FC22D8"/>
    <w:rsid w:val="00FC4647"/>
    <w:rsid w:val="00FC496C"/>
    <w:rsid w:val="00FC503A"/>
    <w:rsid w:val="00FC57C1"/>
    <w:rsid w:val="00FC6476"/>
    <w:rsid w:val="00FC6957"/>
    <w:rsid w:val="00FD2239"/>
    <w:rsid w:val="00FD793A"/>
    <w:rsid w:val="00FE18D6"/>
    <w:rsid w:val="00FE2B15"/>
    <w:rsid w:val="00FE2BF1"/>
    <w:rsid w:val="00FF019C"/>
    <w:rsid w:val="00FF4632"/>
    <w:rsid w:val="00FF495B"/>
    <w:rsid w:val="00FF635A"/>
    <w:rsid w:val="00FF6855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6289"/>
  <w15:docId w15:val="{6A1D6F84-2D99-4048-9473-53C7B520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2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A30EE"/>
    <w:pPr>
      <w:tabs>
        <w:tab w:val="num" w:pos="680"/>
      </w:tabs>
      <w:spacing w:after="120" w:line="276" w:lineRule="auto"/>
      <w:ind w:left="680" w:hanging="396"/>
      <w:jc w:val="center"/>
      <w:outlineLvl w:val="0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2C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6FA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A80"/>
    <w:pPr>
      <w:keepNext/>
      <w:ind w:left="60"/>
      <w:jc w:val="both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uiPriority w:val="9"/>
    <w:semiHidden/>
    <w:rsid w:val="001E2A80"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unhideWhenUsed/>
    <w:rsid w:val="001E2A80"/>
  </w:style>
  <w:style w:type="character" w:customStyle="1" w:styleId="TextkomenteChar">
    <w:name w:val="Text komentáře Char"/>
    <w:basedOn w:val="Standardnpsmoodstavce"/>
    <w:link w:val="Textkomente"/>
    <w:uiPriority w:val="99"/>
    <w:rsid w:val="001E2A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2A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2A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E2A80"/>
    <w:pPr>
      <w:tabs>
        <w:tab w:val="left" w:pos="2694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1E2A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E2A80"/>
    <w:pPr>
      <w:tabs>
        <w:tab w:val="left" w:pos="2694"/>
      </w:tabs>
      <w:ind w:left="426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E2A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E2A80"/>
    <w:pPr>
      <w:ind w:left="708"/>
    </w:pPr>
  </w:style>
  <w:style w:type="character" w:styleId="Odkaznakoment">
    <w:name w:val="annotation reference"/>
    <w:uiPriority w:val="99"/>
    <w:unhideWhenUsed/>
    <w:rsid w:val="001E2A8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A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A80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0C4ED4"/>
    <w:pPr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C4E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D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9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67B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67BF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F63C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63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2C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styleId="Hypertextovodkaz">
    <w:name w:val="Hyperlink"/>
    <w:uiPriority w:val="99"/>
    <w:rsid w:val="00502CC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3A30EE"/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6FA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customStyle="1" w:styleId="Default">
    <w:name w:val="Default"/>
    <w:rsid w:val="00922C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BHeading1">
    <w:name w:val="B&amp;B Heading 1"/>
    <w:basedOn w:val="Zkladntext"/>
    <w:next w:val="Normln"/>
    <w:qFormat/>
    <w:rsid w:val="002A0B3A"/>
    <w:pPr>
      <w:keepNext/>
      <w:numPr>
        <w:numId w:val="27"/>
      </w:numPr>
      <w:tabs>
        <w:tab w:val="clear" w:pos="2694"/>
      </w:tabs>
      <w:spacing w:after="240"/>
      <w:outlineLvl w:val="0"/>
    </w:pPr>
    <w:rPr>
      <w:rFonts w:ascii="Georgia" w:eastAsia="Batang" w:hAnsi="Georgia"/>
      <w:b/>
      <w:caps/>
      <w:sz w:val="22"/>
      <w:lang w:eastAsia="en-US"/>
    </w:rPr>
  </w:style>
  <w:style w:type="paragraph" w:customStyle="1" w:styleId="BBClause2">
    <w:name w:val="B&amp;B Clause 2"/>
    <w:basedOn w:val="Zkladntext"/>
    <w:qFormat/>
    <w:rsid w:val="002A0B3A"/>
    <w:pPr>
      <w:numPr>
        <w:ilvl w:val="1"/>
        <w:numId w:val="27"/>
      </w:numPr>
      <w:tabs>
        <w:tab w:val="clear" w:pos="2694"/>
      </w:tabs>
      <w:spacing w:after="240"/>
    </w:pPr>
    <w:rPr>
      <w:rFonts w:ascii="Georgia" w:eastAsia="Batang" w:hAnsi="Georgia"/>
      <w:sz w:val="22"/>
      <w:lang w:val="en-GB" w:eastAsia="en-US"/>
    </w:rPr>
  </w:style>
  <w:style w:type="paragraph" w:customStyle="1" w:styleId="BBClause3">
    <w:name w:val="B&amp;B Clause 3"/>
    <w:basedOn w:val="Zkladntext"/>
    <w:qFormat/>
    <w:rsid w:val="002A0B3A"/>
    <w:pPr>
      <w:numPr>
        <w:ilvl w:val="2"/>
        <w:numId w:val="27"/>
      </w:numPr>
      <w:tabs>
        <w:tab w:val="clear" w:pos="2694"/>
      </w:tabs>
      <w:spacing w:after="240"/>
    </w:pPr>
    <w:rPr>
      <w:rFonts w:ascii="Georgia" w:eastAsia="Batang" w:hAnsi="Georgia"/>
      <w:sz w:val="22"/>
      <w:lang w:eastAsia="en-US"/>
    </w:rPr>
  </w:style>
  <w:style w:type="paragraph" w:customStyle="1" w:styleId="BBClause4">
    <w:name w:val="B&amp;B Clause 4"/>
    <w:basedOn w:val="Zkladntext"/>
    <w:uiPriority w:val="29"/>
    <w:qFormat/>
    <w:rsid w:val="002A0B3A"/>
    <w:pPr>
      <w:numPr>
        <w:ilvl w:val="3"/>
        <w:numId w:val="27"/>
      </w:numPr>
      <w:spacing w:after="240"/>
    </w:pPr>
    <w:rPr>
      <w:rFonts w:ascii="Georgia" w:eastAsia="Batang" w:hAnsi="Georgia"/>
      <w:sz w:val="22"/>
      <w:lang w:eastAsia="en-US"/>
    </w:rPr>
  </w:style>
  <w:style w:type="paragraph" w:customStyle="1" w:styleId="BBClause5">
    <w:name w:val="B&amp;B Clause 5"/>
    <w:basedOn w:val="Zkladntext"/>
    <w:uiPriority w:val="29"/>
    <w:rsid w:val="002A0B3A"/>
    <w:pPr>
      <w:numPr>
        <w:ilvl w:val="4"/>
        <w:numId w:val="27"/>
      </w:numPr>
      <w:spacing w:after="240"/>
    </w:pPr>
    <w:rPr>
      <w:rFonts w:ascii="Georgia" w:eastAsia="Batang" w:hAnsi="Georgia"/>
      <w:sz w:val="22"/>
      <w:lang w:eastAsia="en-US"/>
    </w:rPr>
  </w:style>
  <w:style w:type="paragraph" w:customStyle="1" w:styleId="BBClause6">
    <w:name w:val="B&amp;B Clause 6"/>
    <w:basedOn w:val="Zkladntext"/>
    <w:uiPriority w:val="29"/>
    <w:rsid w:val="002A0B3A"/>
    <w:pPr>
      <w:numPr>
        <w:ilvl w:val="5"/>
        <w:numId w:val="27"/>
      </w:numPr>
      <w:tabs>
        <w:tab w:val="clear" w:pos="2694"/>
      </w:tabs>
      <w:spacing w:after="240"/>
    </w:pPr>
    <w:rPr>
      <w:rFonts w:ascii="Georgia" w:eastAsia="Batang" w:hAnsi="Georgia"/>
      <w:sz w:val="22"/>
      <w:lang w:eastAsia="en-US"/>
    </w:rPr>
  </w:style>
  <w:style w:type="paragraph" w:customStyle="1" w:styleId="BBClause7">
    <w:name w:val="B&amp;B Clause 7"/>
    <w:basedOn w:val="Zkladntext"/>
    <w:uiPriority w:val="29"/>
    <w:rsid w:val="002A0B3A"/>
    <w:pPr>
      <w:numPr>
        <w:ilvl w:val="6"/>
        <w:numId w:val="27"/>
      </w:numPr>
      <w:tabs>
        <w:tab w:val="clear" w:pos="2694"/>
      </w:tabs>
      <w:spacing w:after="240"/>
    </w:pPr>
    <w:rPr>
      <w:rFonts w:ascii="Georgia" w:eastAsia="Batang" w:hAnsi="Georgia"/>
      <w:sz w:val="22"/>
      <w:lang w:eastAsia="en-US"/>
    </w:rPr>
  </w:style>
  <w:style w:type="paragraph" w:customStyle="1" w:styleId="BBClause8">
    <w:name w:val="B&amp;B Clause 8"/>
    <w:basedOn w:val="Zkladntext"/>
    <w:uiPriority w:val="29"/>
    <w:rsid w:val="002A0B3A"/>
    <w:pPr>
      <w:numPr>
        <w:ilvl w:val="7"/>
        <w:numId w:val="27"/>
      </w:numPr>
      <w:tabs>
        <w:tab w:val="clear" w:pos="2694"/>
      </w:tabs>
      <w:spacing w:after="240"/>
    </w:pPr>
    <w:rPr>
      <w:rFonts w:ascii="Georgia" w:eastAsia="Batang" w:hAnsi="Georgia"/>
      <w:sz w:val="22"/>
      <w:lang w:eastAsia="en-US"/>
    </w:rPr>
  </w:style>
  <w:style w:type="paragraph" w:customStyle="1" w:styleId="BBClause9">
    <w:name w:val="B&amp;B Clause 9"/>
    <w:basedOn w:val="Zkladntext"/>
    <w:uiPriority w:val="29"/>
    <w:rsid w:val="002A0B3A"/>
    <w:pPr>
      <w:numPr>
        <w:ilvl w:val="8"/>
        <w:numId w:val="27"/>
      </w:numPr>
      <w:tabs>
        <w:tab w:val="clear" w:pos="2694"/>
      </w:tabs>
      <w:spacing w:after="240"/>
    </w:pPr>
    <w:rPr>
      <w:rFonts w:ascii="Georgia" w:eastAsia="Batang" w:hAnsi="Georgia"/>
      <w:sz w:val="22"/>
      <w:lang w:eastAsia="en-US"/>
    </w:rPr>
  </w:style>
  <w:style w:type="numbering" w:customStyle="1" w:styleId="NumberingMain">
    <w:name w:val="Numbering Main"/>
    <w:uiPriority w:val="99"/>
    <w:rsid w:val="002A0B3A"/>
    <w:pPr>
      <w:numPr>
        <w:numId w:val="28"/>
      </w:numPr>
    </w:pPr>
  </w:style>
  <w:style w:type="numbering" w:customStyle="1" w:styleId="Seznam41">
    <w:name w:val="Seznam 41"/>
    <w:basedOn w:val="Bezseznamu"/>
    <w:rsid w:val="00C31D64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AA6ED-B52A-43A7-8CD6-0F82CC30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5914</Words>
  <Characters>34894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40727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Hinková</dc:creator>
  <cp:lastModifiedBy>Trachtová Pavla</cp:lastModifiedBy>
  <cp:revision>9</cp:revision>
  <cp:lastPrinted>2023-06-20T11:52:00Z</cp:lastPrinted>
  <dcterms:created xsi:type="dcterms:W3CDTF">2023-07-10T08:58:00Z</dcterms:created>
  <dcterms:modified xsi:type="dcterms:W3CDTF">2023-07-17T12:17:00Z</dcterms:modified>
</cp:coreProperties>
</file>