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B07B" w14:textId="779FEF8E" w:rsidR="00187AED" w:rsidRDefault="00876A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Specifikace požadovaného plnění pro část č. 2 </w:t>
      </w:r>
      <w:r w:rsidRPr="00876AA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Tisk publikací – „Památky</w:t>
      </w:r>
      <w:r w:rsidR="00B404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archeologické</w:t>
      </w:r>
      <w:r w:rsidRPr="00876AA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“</w:t>
      </w:r>
    </w:p>
    <w:p w14:paraId="7DBF5CEF" w14:textId="77777777" w:rsidR="00187AED" w:rsidRDefault="00876A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 veřejnou zakázku</w:t>
      </w:r>
    </w:p>
    <w:p w14:paraId="315D3F80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06448C3" w14:textId="30C66C86" w:rsidR="00187AED" w:rsidRPr="003147DC" w:rsidRDefault="003147DC" w:rsidP="003147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42492145"/>
      <w:r w:rsidRPr="00314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Zhotovení publikací vydávaných Archeologickým ústavem AV ČR, Praha, v. v. i. - rámcová dohoda 202</w:t>
      </w:r>
      <w:bookmarkEnd w:id="0"/>
      <w:r w:rsidRPr="00314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– část 2 Tisk publikací – „Památky archeologické“</w:t>
      </w:r>
    </w:p>
    <w:p w14:paraId="32483B6E" w14:textId="77777777" w:rsidR="00187AED" w:rsidRDefault="00876A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 uvedením jeho minimálních technických parametrů požadovaných zadavatelem</w:t>
      </w:r>
    </w:p>
    <w:p w14:paraId="181CB598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6F3866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D37306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F0A270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94AD27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C3A4C8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9570E9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1975D4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CA4864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480044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E3F05AC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C97093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F0901D" w14:textId="77777777" w:rsidR="00187AED" w:rsidRDefault="00187A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5AB23" w14:textId="77777777" w:rsidR="00187AED" w:rsidRDefault="00187AE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306"/>
        <w:gridCol w:w="653"/>
        <w:gridCol w:w="3274"/>
        <w:gridCol w:w="3106"/>
        <w:gridCol w:w="1801"/>
        <w:gridCol w:w="113"/>
        <w:gridCol w:w="1688"/>
      </w:tblGrid>
      <w:tr w:rsidR="00187AED" w14:paraId="7CFCAEA3" w14:textId="77777777">
        <w:trPr>
          <w:trHeight w:val="576"/>
        </w:trPr>
        <w:tc>
          <w:tcPr>
            <w:tcW w:w="14144" w:type="dxa"/>
            <w:gridSpan w:val="8"/>
            <w:shd w:val="clear" w:color="auto" w:fill="D0CECE"/>
          </w:tcPr>
          <w:p w14:paraId="5F132844" w14:textId="3B7221E1" w:rsidR="00187AED" w:rsidRDefault="003147DC" w:rsidP="00B404F1">
            <w:pPr>
              <w:rPr>
                <w:rFonts w:ascii="Times New Roman" w:eastAsia="Times New Roman" w:hAnsi="Times New Roman" w:cs="Times New Roman"/>
              </w:rPr>
            </w:pPr>
            <w:r w:rsidRPr="00F97424">
              <w:rPr>
                <w:b/>
                <w:caps/>
              </w:rPr>
              <w:lastRenderedPageBreak/>
              <w:t xml:space="preserve">Zhotovení publikací vydávaných Archeologickým ústavem AV ČR, Praha, v. v. i. - rámcová </w:t>
            </w:r>
            <w:r>
              <w:rPr>
                <w:b/>
                <w:caps/>
              </w:rPr>
              <w:t xml:space="preserve">dohoda 2024 – část 2 </w:t>
            </w:r>
            <w:r w:rsidRPr="007C21CA">
              <w:rPr>
                <w:b/>
                <w:caps/>
              </w:rPr>
              <w:t xml:space="preserve">Tisk publikací – </w:t>
            </w:r>
            <w:r w:rsidRPr="00D6255C">
              <w:rPr>
                <w:b/>
                <w:caps/>
              </w:rPr>
              <w:t>„Památky archeologické“</w:t>
            </w:r>
            <w:bookmarkStart w:id="1" w:name="_GoBack"/>
            <w:bookmarkEnd w:id="1"/>
          </w:p>
        </w:tc>
      </w:tr>
      <w:tr w:rsidR="00B16CEB" w14:paraId="4DB37602" w14:textId="77777777">
        <w:trPr>
          <w:trHeight w:val="708"/>
        </w:trPr>
        <w:tc>
          <w:tcPr>
            <w:tcW w:w="1203" w:type="dxa"/>
            <w:tcMar>
              <w:left w:w="108" w:type="dxa"/>
              <w:right w:w="108" w:type="dxa"/>
            </w:tcMar>
          </w:tcPr>
          <w:p w14:paraId="2D5FC255" w14:textId="78C3047D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6" w:type="dxa"/>
            <w:tcMar>
              <w:left w:w="108" w:type="dxa"/>
              <w:right w:w="108" w:type="dxa"/>
            </w:tcMar>
          </w:tcPr>
          <w:p w14:paraId="4DAEF764" w14:textId="6C902079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dxa"/>
            <w:tcMar>
              <w:left w:w="108" w:type="dxa"/>
              <w:right w:w="108" w:type="dxa"/>
            </w:tcMar>
          </w:tcPr>
          <w:p w14:paraId="4C55A03A" w14:textId="703AC5E7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4" w:type="dxa"/>
            <w:tcMar>
              <w:left w:w="108" w:type="dxa"/>
              <w:right w:w="108" w:type="dxa"/>
            </w:tcMar>
          </w:tcPr>
          <w:p w14:paraId="0BF0B64D" w14:textId="19C72A2D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6" w:type="dxa"/>
            <w:tcMar>
              <w:left w:w="108" w:type="dxa"/>
              <w:right w:w="108" w:type="dxa"/>
            </w:tcMar>
          </w:tcPr>
          <w:p w14:paraId="2C8E6AA9" w14:textId="08A9D28C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  <w:gridSpan w:val="2"/>
            <w:tcMar>
              <w:left w:w="108" w:type="dxa"/>
              <w:right w:w="108" w:type="dxa"/>
            </w:tcMar>
          </w:tcPr>
          <w:p w14:paraId="6E9EA232" w14:textId="75FF024C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56C138F8" w14:textId="53081BB6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87AED" w14:paraId="25B59DC0" w14:textId="77777777">
        <w:trPr>
          <w:trHeight w:val="708"/>
        </w:trPr>
        <w:tc>
          <w:tcPr>
            <w:tcW w:w="1203" w:type="dxa"/>
            <w:tcMar>
              <w:left w:w="108" w:type="dxa"/>
              <w:right w:w="108" w:type="dxa"/>
            </w:tcMar>
          </w:tcPr>
          <w:p w14:paraId="04C49FAD" w14:textId="77777777" w:rsidR="00187AED" w:rsidRDefault="00876A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306" w:type="dxa"/>
            <w:tcMar>
              <w:left w:w="108" w:type="dxa"/>
              <w:right w:w="108" w:type="dxa"/>
            </w:tcMar>
          </w:tcPr>
          <w:p w14:paraId="062E5817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653" w:type="dxa"/>
            <w:tcMar>
              <w:left w:w="108" w:type="dxa"/>
              <w:right w:w="108" w:type="dxa"/>
            </w:tcMar>
          </w:tcPr>
          <w:p w14:paraId="3AF60C39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3274" w:type="dxa"/>
            <w:tcMar>
              <w:left w:w="108" w:type="dxa"/>
              <w:right w:w="108" w:type="dxa"/>
            </w:tcMar>
          </w:tcPr>
          <w:p w14:paraId="0C3FC472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Předpokládaný počet MJ a frekvence tisku</w:t>
            </w:r>
          </w:p>
        </w:tc>
        <w:tc>
          <w:tcPr>
            <w:tcW w:w="3106" w:type="dxa"/>
            <w:tcMar>
              <w:left w:w="108" w:type="dxa"/>
              <w:right w:w="108" w:type="dxa"/>
            </w:tcMar>
          </w:tcPr>
          <w:p w14:paraId="056005C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  <w:p w14:paraId="4FCB991C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(každý sešit má jiný počet stran i barevných obrázků, níže uvádíme specifikaci jakéhosi fiktivního průměrného čísla sešitu)</w:t>
            </w:r>
          </w:p>
        </w:tc>
        <w:tc>
          <w:tcPr>
            <w:tcW w:w="1914" w:type="dxa"/>
            <w:gridSpan w:val="2"/>
            <w:tcMar>
              <w:left w:w="108" w:type="dxa"/>
              <w:right w:w="108" w:type="dxa"/>
            </w:tcMar>
          </w:tcPr>
          <w:p w14:paraId="50BDA8E1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nebo monografie) bez DPH</w:t>
            </w:r>
          </w:p>
        </w:tc>
        <w:tc>
          <w:tcPr>
            <w:tcW w:w="1688" w:type="dxa"/>
            <w:tcMar>
              <w:left w:w="108" w:type="dxa"/>
              <w:right w:w="108" w:type="dxa"/>
            </w:tcMar>
          </w:tcPr>
          <w:p w14:paraId="1704942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nebo monografie) s DPH</w:t>
            </w:r>
          </w:p>
        </w:tc>
      </w:tr>
      <w:tr w:rsidR="00187AED" w14:paraId="00E6A62C" w14:textId="77777777">
        <w:trPr>
          <w:trHeight w:val="700"/>
        </w:trPr>
        <w:tc>
          <w:tcPr>
            <w:tcW w:w="1203" w:type="dxa"/>
            <w:vMerge w:val="restart"/>
            <w:tcMar>
              <w:left w:w="108" w:type="dxa"/>
              <w:right w:w="108" w:type="dxa"/>
            </w:tcMar>
          </w:tcPr>
          <w:p w14:paraId="43719DF3" w14:textId="77777777" w:rsidR="00187AED" w:rsidRDefault="0087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6" w:type="dxa"/>
            <w:vMerge w:val="restart"/>
            <w:tcMar>
              <w:left w:w="108" w:type="dxa"/>
              <w:right w:w="108" w:type="dxa"/>
            </w:tcMar>
          </w:tcPr>
          <w:p w14:paraId="78C54CE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publikace „Památky archeologické“</w:t>
            </w:r>
          </w:p>
          <w:p w14:paraId="4423A9F5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Mar>
              <w:left w:w="108" w:type="dxa"/>
              <w:right w:w="108" w:type="dxa"/>
            </w:tcMar>
          </w:tcPr>
          <w:p w14:paraId="273C01D5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3274" w:type="dxa"/>
            <w:vMerge w:val="restart"/>
            <w:tcMar>
              <w:left w:w="108" w:type="dxa"/>
              <w:right w:w="108" w:type="dxa"/>
            </w:tcMar>
          </w:tcPr>
          <w:p w14:paraId="441F1C7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tisk probíhá 1 x ročně, tzn. vychází 1 svazek časopisu za rok</w:t>
            </w:r>
          </w:p>
          <w:p w14:paraId="789339F8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4323E94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celkový počet stran čísla/sešitu: 300</w:t>
            </w:r>
          </w:p>
          <w:p w14:paraId="53B88714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formát A4</w:t>
            </w:r>
          </w:p>
          <w:p w14:paraId="6922FF00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100% stran o barevnosti 4/4, knihařské zpracování (vazba V8a šitá).</w:t>
            </w:r>
          </w:p>
          <w:p w14:paraId="7E9DA30D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Papír vnitřku: matná křída, 130 g</w:t>
            </w:r>
          </w:p>
          <w:p w14:paraId="008513D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Předsádka 1/0 pantone</w:t>
            </w:r>
          </w:p>
          <w:p w14:paraId="0C5640ED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Obálka 115 g mat. křída, bar. 4/4 (přímé barvy), matné lamino 1/0</w:t>
            </w:r>
          </w:p>
          <w:p w14:paraId="64056B36" w14:textId="571E6040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Dodací lhůta do 45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pracov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ních dnů </w:t>
            </w:r>
          </w:p>
          <w:p w14:paraId="3EEED4EA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Součástí objednávky je doprava na pracoviště redakce (Letenská).</w:t>
            </w:r>
          </w:p>
        </w:tc>
        <w:tc>
          <w:tcPr>
            <w:tcW w:w="3602" w:type="dxa"/>
            <w:gridSpan w:val="3"/>
            <w:tcMar>
              <w:left w:w="108" w:type="dxa"/>
              <w:right w:w="108" w:type="dxa"/>
            </w:tcMar>
          </w:tcPr>
          <w:p w14:paraId="6B6AF284" w14:textId="521D1402" w:rsidR="00187AED" w:rsidRDefault="00B1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ofsetový tisk 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náklad </w:t>
            </w:r>
            <w:r w:rsidR="00876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450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ks, ofsetový tisk</w:t>
            </w:r>
          </w:p>
        </w:tc>
      </w:tr>
      <w:tr w:rsidR="00187AED" w14:paraId="67AA4B0D" w14:textId="77777777">
        <w:trPr>
          <w:trHeight w:val="1632"/>
        </w:trPr>
        <w:tc>
          <w:tcPr>
            <w:tcW w:w="1203" w:type="dxa"/>
            <w:vMerge/>
            <w:tcMar>
              <w:left w:w="108" w:type="dxa"/>
              <w:right w:w="108" w:type="dxa"/>
            </w:tcMar>
          </w:tcPr>
          <w:p w14:paraId="2B818EF9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vMerge/>
            <w:tcMar>
              <w:left w:w="108" w:type="dxa"/>
              <w:right w:w="108" w:type="dxa"/>
            </w:tcMar>
          </w:tcPr>
          <w:p w14:paraId="2456A7A6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Mar>
              <w:left w:w="108" w:type="dxa"/>
              <w:right w:w="108" w:type="dxa"/>
            </w:tcMar>
          </w:tcPr>
          <w:p w14:paraId="2B6A4B55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vMerge/>
            <w:tcMar>
              <w:left w:w="108" w:type="dxa"/>
              <w:right w:w="108" w:type="dxa"/>
            </w:tcMar>
          </w:tcPr>
          <w:p w14:paraId="27D8CAAB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42E3C897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Mar>
              <w:left w:w="108" w:type="dxa"/>
              <w:right w:w="108" w:type="dxa"/>
            </w:tcMar>
          </w:tcPr>
          <w:p w14:paraId="37932F78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Mar>
              <w:left w:w="108" w:type="dxa"/>
              <w:right w:w="108" w:type="dxa"/>
            </w:tcMar>
          </w:tcPr>
          <w:p w14:paraId="2490F240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AED" w14:paraId="4D2A685E" w14:textId="77777777">
        <w:trPr>
          <w:trHeight w:val="478"/>
        </w:trPr>
        <w:tc>
          <w:tcPr>
            <w:tcW w:w="1203" w:type="dxa"/>
            <w:vMerge w:val="restart"/>
            <w:tcMar>
              <w:left w:w="108" w:type="dxa"/>
              <w:right w:w="108" w:type="dxa"/>
            </w:tcMar>
          </w:tcPr>
          <w:p w14:paraId="0B0E2EB5" w14:textId="77777777" w:rsidR="00187AED" w:rsidRDefault="0018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 w:val="restart"/>
            <w:tcMar>
              <w:left w:w="108" w:type="dxa"/>
              <w:right w:w="108" w:type="dxa"/>
            </w:tcMar>
          </w:tcPr>
          <w:p w14:paraId="3A228855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Mar>
              <w:left w:w="108" w:type="dxa"/>
              <w:right w:w="108" w:type="dxa"/>
            </w:tcMar>
          </w:tcPr>
          <w:p w14:paraId="59D4EFA8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vMerge w:val="restart"/>
            <w:tcMar>
              <w:left w:w="108" w:type="dxa"/>
              <w:right w:w="108" w:type="dxa"/>
            </w:tcMar>
          </w:tcPr>
          <w:p w14:paraId="58FAE482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  <w:tcMar>
              <w:left w:w="108" w:type="dxa"/>
              <w:right w:w="108" w:type="dxa"/>
            </w:tcMar>
          </w:tcPr>
          <w:p w14:paraId="2C1D3F52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celkový počet stran čísla/sešitu: 300</w:t>
            </w:r>
          </w:p>
          <w:p w14:paraId="7912FC6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formát A4</w:t>
            </w:r>
          </w:p>
          <w:p w14:paraId="686B31BF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100% stran o barevnosti 4/4, knihařské zpracování (vazba V8a šitá).</w:t>
            </w:r>
          </w:p>
          <w:p w14:paraId="73605D4D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Papír vnitřku: matná křída, 130 g</w:t>
            </w:r>
          </w:p>
          <w:p w14:paraId="52E848E9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Předsádka 1/0 pantone</w:t>
            </w:r>
          </w:p>
          <w:p w14:paraId="3441E8E3" w14:textId="77777777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Obálka 115 g mat. křída, bar. 4/4 (přímé barvy), matné lamino 1/0</w:t>
            </w:r>
          </w:p>
          <w:p w14:paraId="1455B44F" w14:textId="4BBAB595" w:rsidR="004B7D81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Dodací lhůta do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26F57">
              <w:rPr>
                <w:rFonts w:ascii="Times New Roman" w:eastAsia="Times New Roman" w:hAnsi="Times New Roman" w:cs="Times New Roman"/>
                <w:sz w:val="20"/>
                <w:szCs w:val="20"/>
              </w:rPr>
              <w:t>pracov</w:t>
            </w:r>
            <w:r w:rsidR="004B7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ních dnů </w:t>
            </w:r>
          </w:p>
          <w:p w14:paraId="387EEB7B" w14:textId="36F2F645" w:rsidR="00187AED" w:rsidRDefault="0087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Součástí objednávky je doprava na pracoviště redakce (Letenská).</w:t>
            </w:r>
          </w:p>
          <w:p w14:paraId="781CB049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Mar>
              <w:left w:w="108" w:type="dxa"/>
              <w:right w:w="108" w:type="dxa"/>
            </w:tcMar>
          </w:tcPr>
          <w:p w14:paraId="7FA3E238" w14:textId="439BBEB9" w:rsidR="00187AED" w:rsidRDefault="00B16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ofsetový tisk 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náklad </w:t>
            </w:r>
            <w:r w:rsidR="00876A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</w:t>
            </w:r>
            <w:r w:rsidR="0087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ks, digitální tisk</w:t>
            </w:r>
          </w:p>
        </w:tc>
      </w:tr>
      <w:tr w:rsidR="00187AED" w14:paraId="7A49D06A" w14:textId="77777777">
        <w:trPr>
          <w:trHeight w:val="1380"/>
        </w:trPr>
        <w:tc>
          <w:tcPr>
            <w:tcW w:w="1203" w:type="dxa"/>
            <w:vMerge/>
            <w:tcMar>
              <w:left w:w="108" w:type="dxa"/>
              <w:right w:w="108" w:type="dxa"/>
            </w:tcMar>
          </w:tcPr>
          <w:p w14:paraId="6EF2B8E2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vMerge/>
            <w:tcMar>
              <w:left w:w="108" w:type="dxa"/>
              <w:right w:w="108" w:type="dxa"/>
            </w:tcMar>
          </w:tcPr>
          <w:p w14:paraId="70ABB507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Mar>
              <w:left w:w="108" w:type="dxa"/>
              <w:right w:w="108" w:type="dxa"/>
            </w:tcMar>
          </w:tcPr>
          <w:p w14:paraId="064CC25C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vMerge/>
            <w:tcMar>
              <w:left w:w="108" w:type="dxa"/>
              <w:right w:w="108" w:type="dxa"/>
            </w:tcMar>
          </w:tcPr>
          <w:p w14:paraId="49C8FDCA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Mar>
              <w:left w:w="108" w:type="dxa"/>
              <w:right w:w="108" w:type="dxa"/>
            </w:tcMar>
          </w:tcPr>
          <w:p w14:paraId="3EBD1B54" w14:textId="77777777" w:rsidR="00187AED" w:rsidRDefault="00187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Mar>
              <w:left w:w="108" w:type="dxa"/>
              <w:right w:w="108" w:type="dxa"/>
            </w:tcMar>
          </w:tcPr>
          <w:p w14:paraId="77CE4366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Mar>
              <w:left w:w="108" w:type="dxa"/>
              <w:right w:w="108" w:type="dxa"/>
            </w:tcMar>
          </w:tcPr>
          <w:p w14:paraId="3EFC90BF" w14:textId="77777777" w:rsidR="00187AED" w:rsidRDefault="00187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855" w:type="dxa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0"/>
        <w:gridCol w:w="3991"/>
        <w:gridCol w:w="1679"/>
        <w:gridCol w:w="2055"/>
      </w:tblGrid>
      <w:tr w:rsidR="00B16CEB" w14:paraId="5FD0D2C5" w14:textId="77777777" w:rsidTr="00EE06F6">
        <w:trPr>
          <w:trHeight w:val="960"/>
        </w:trPr>
        <w:tc>
          <w:tcPr>
            <w:tcW w:w="8130" w:type="dxa"/>
          </w:tcPr>
          <w:p w14:paraId="2F4793E7" w14:textId="19ADD720" w:rsidR="00B16CEB" w:rsidRDefault="00B16CEB" w:rsidP="00B16CE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CENA CELKEM (SOUČET CELKOVÉ CENY SLOUPCE 6 A 7)</w:t>
            </w:r>
          </w:p>
        </w:tc>
        <w:tc>
          <w:tcPr>
            <w:tcW w:w="3991" w:type="dxa"/>
          </w:tcPr>
          <w:p w14:paraId="6801E3B3" w14:textId="77777777" w:rsidR="00B16CEB" w:rsidRDefault="00B16CEB" w:rsidP="00EE06F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79" w:type="dxa"/>
          </w:tcPr>
          <w:p w14:paraId="2B89419D" w14:textId="77777777" w:rsidR="00B16CEB" w:rsidRPr="00577A46" w:rsidRDefault="00B16CEB" w:rsidP="00EE06F6">
            <w:pPr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……………Kč (bez dph)</w:t>
            </w:r>
          </w:p>
        </w:tc>
        <w:tc>
          <w:tcPr>
            <w:tcW w:w="2055" w:type="dxa"/>
          </w:tcPr>
          <w:p w14:paraId="4BA6F9FA" w14:textId="77777777" w:rsidR="00B16CEB" w:rsidRPr="00577A46" w:rsidRDefault="00B16CEB" w:rsidP="00EE06F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……………Kč (s dph)</w:t>
            </w:r>
          </w:p>
        </w:tc>
      </w:tr>
    </w:tbl>
    <w:p w14:paraId="7CCD7B53" w14:textId="77777777" w:rsidR="00187AED" w:rsidRDefault="00187AE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187AED">
      <w:footerReference w:type="default" r:id="rId7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1B2A" w14:textId="77777777" w:rsidR="00876AAD" w:rsidRDefault="00876AAD">
      <w:pPr>
        <w:spacing w:after="0" w:line="240" w:lineRule="auto"/>
      </w:pPr>
      <w:r>
        <w:separator/>
      </w:r>
    </w:p>
  </w:endnote>
  <w:endnote w:type="continuationSeparator" w:id="0">
    <w:p w14:paraId="7AA5108A" w14:textId="77777777" w:rsidR="00876AAD" w:rsidRDefault="0087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500AF" w14:textId="77777777" w:rsidR="00187AED" w:rsidRDefault="00876A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3147DC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3147DC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14:paraId="56C7E914" w14:textId="77777777" w:rsidR="00187AED" w:rsidRDefault="00187A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54D04" w14:textId="77777777" w:rsidR="00876AAD" w:rsidRDefault="00876AAD">
      <w:pPr>
        <w:spacing w:after="0" w:line="240" w:lineRule="auto"/>
      </w:pPr>
      <w:r>
        <w:separator/>
      </w:r>
    </w:p>
  </w:footnote>
  <w:footnote w:type="continuationSeparator" w:id="0">
    <w:p w14:paraId="5E18D8E2" w14:textId="77777777" w:rsidR="00876AAD" w:rsidRDefault="0087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ED"/>
    <w:rsid w:val="00187AED"/>
    <w:rsid w:val="001B0496"/>
    <w:rsid w:val="002A53EB"/>
    <w:rsid w:val="003147DC"/>
    <w:rsid w:val="004B7D81"/>
    <w:rsid w:val="004C5720"/>
    <w:rsid w:val="00876AAD"/>
    <w:rsid w:val="00B16CEB"/>
    <w:rsid w:val="00B404F1"/>
    <w:rsid w:val="00E2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7AC1"/>
  <w15:docId w15:val="{1BE27A44-D748-4D6A-AF5C-0E14723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5A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6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14"/>
  </w:style>
  <w:style w:type="paragraph" w:styleId="Footer">
    <w:name w:val="footer"/>
    <w:aliases w:val="Char"/>
    <w:basedOn w:val="Normal"/>
    <w:link w:val="FooterChar"/>
    <w:uiPriority w:val="99"/>
    <w:unhideWhenUsed/>
    <w:rsid w:val="0052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52111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WbJmMG5SaZFyi3rXvNunu+VKQ==">CgMxLjA4AHIhMTBGc1VWNzFYb1EzZkowTC1ndGhDOXotbjl3b29oNXVu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Kvetina</dc:creator>
  <cp:lastModifiedBy>Mgr. Tomáš Biem</cp:lastModifiedBy>
  <cp:revision>3</cp:revision>
  <dcterms:created xsi:type="dcterms:W3CDTF">2023-11-24T21:03:00Z</dcterms:created>
  <dcterms:modified xsi:type="dcterms:W3CDTF">2024-01-17T21:13:00Z</dcterms:modified>
</cp:coreProperties>
</file>