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73F1" w14:textId="5A5C8CE2" w:rsidR="00EE14ED" w:rsidRPr="00DC6901" w:rsidRDefault="00D45977" w:rsidP="00EE14ED">
      <w:pPr>
        <w:pStyle w:val="Heading1"/>
        <w:spacing w:before="120" w:after="120"/>
        <w:jc w:val="center"/>
        <w:rPr>
          <w:rFonts w:ascii="Times New Roman" w:hAnsi="Times New Roman"/>
          <w:u w:val="single"/>
        </w:rPr>
      </w:pPr>
      <w:r w:rsidRPr="00DC6901">
        <w:rPr>
          <w:rFonts w:ascii="Times New Roman" w:hAnsi="Times New Roman"/>
          <w:u w:val="single"/>
          <w:lang w:val="cs-CZ"/>
        </w:rPr>
        <w:t xml:space="preserve">Příloha č. </w:t>
      </w:r>
      <w:r w:rsidR="0056204E">
        <w:rPr>
          <w:rFonts w:ascii="Times New Roman" w:hAnsi="Times New Roman"/>
          <w:u w:val="single"/>
          <w:lang w:val="cs-CZ"/>
        </w:rPr>
        <w:t>4</w:t>
      </w:r>
      <w:r w:rsidRPr="00DC6901">
        <w:rPr>
          <w:rFonts w:ascii="Times New Roman" w:hAnsi="Times New Roman"/>
          <w:u w:val="single"/>
          <w:lang w:val="cs-CZ"/>
        </w:rPr>
        <w:t xml:space="preserve"> - </w:t>
      </w:r>
      <w:r w:rsidR="00EE14ED" w:rsidRPr="00DC6901">
        <w:rPr>
          <w:rFonts w:ascii="Times New Roman" w:hAnsi="Times New Roman"/>
          <w:u w:val="single"/>
        </w:rPr>
        <w:t xml:space="preserve">Čestné prohlášení o splnění </w:t>
      </w:r>
      <w:r w:rsidR="00EE14ED" w:rsidRPr="00DC6901">
        <w:rPr>
          <w:rFonts w:ascii="Times New Roman" w:hAnsi="Times New Roman"/>
          <w:u w:val="single"/>
          <w:lang w:val="cs-CZ"/>
        </w:rPr>
        <w:t xml:space="preserve">způsobilosti a </w:t>
      </w:r>
      <w:r w:rsidR="00EE14ED" w:rsidRPr="00DC6901">
        <w:rPr>
          <w:rFonts w:ascii="Times New Roman" w:hAnsi="Times New Roman"/>
          <w:u w:val="single"/>
        </w:rPr>
        <w:t>kvalifikace</w:t>
      </w:r>
    </w:p>
    <w:p w14:paraId="31721837" w14:textId="77777777" w:rsidR="00133D07" w:rsidRDefault="00133D07" w:rsidP="00133D07">
      <w:pPr>
        <w:pStyle w:val="Header"/>
        <w:ind w:left="1570"/>
        <w:jc w:val="center"/>
        <w:rPr>
          <w:rFonts w:ascii="Calibri" w:hAnsi="Calibri" w:cs="Calibri"/>
          <w:b/>
          <w:sz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520"/>
      </w:tblGrid>
      <w:tr w:rsidR="00133D07" w:rsidRPr="00DC6901" w14:paraId="7763714A" w14:textId="77777777" w:rsidTr="00C61A6B">
        <w:trPr>
          <w:trHeight w:val="454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0117D392" w14:textId="77777777" w:rsidR="00133D07" w:rsidRPr="00DC6901" w:rsidRDefault="00133D07" w:rsidP="00753AF3">
            <w:pPr>
              <w:pStyle w:val="Standard"/>
              <w:spacing w:before="60" w:after="60"/>
              <w:rPr>
                <w:rFonts w:ascii="Poppins" w:hAnsi="Poppins" w:cs="Poppins"/>
                <w:sz w:val="18"/>
                <w:szCs w:val="18"/>
              </w:rPr>
            </w:pPr>
            <w:r w:rsidRPr="00DC6901">
              <w:rPr>
                <w:rFonts w:ascii="Poppins" w:hAnsi="Poppins" w:cs="Poppins"/>
                <w:sz w:val="18"/>
                <w:szCs w:val="18"/>
              </w:rPr>
              <w:t>Název veřejné zakázky:</w:t>
            </w:r>
          </w:p>
        </w:tc>
        <w:tc>
          <w:tcPr>
            <w:tcW w:w="6520" w:type="dxa"/>
            <w:shd w:val="clear" w:color="auto" w:fill="D9E2F3" w:themeFill="accent1" w:themeFillTint="33"/>
            <w:vAlign w:val="center"/>
          </w:tcPr>
          <w:p w14:paraId="0A1C3680" w14:textId="6151B0EB" w:rsidR="00133D07" w:rsidRPr="00DC6901" w:rsidRDefault="002F6A26" w:rsidP="00753AF3">
            <w:pPr>
              <w:pStyle w:val="Standard"/>
              <w:spacing w:before="60" w:after="60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2F6A26">
              <w:rPr>
                <w:rFonts w:ascii="Poppins" w:hAnsi="Poppins" w:cs="Poppins"/>
                <w:b/>
                <w:sz w:val="18"/>
                <w:szCs w:val="18"/>
              </w:rPr>
              <w:t>Rekonstrukce obecního úřadu Bořislav p.č. st. 62 , k.ú. Bořislav</w:t>
            </w:r>
          </w:p>
        </w:tc>
      </w:tr>
      <w:tr w:rsidR="00133D07" w:rsidRPr="00DC6901" w14:paraId="32F491E5" w14:textId="77777777" w:rsidTr="00C61A6B">
        <w:trPr>
          <w:trHeight w:val="454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3CFE1058" w14:textId="77777777" w:rsidR="00133D07" w:rsidRPr="00DC6901" w:rsidRDefault="00133D07" w:rsidP="00753AF3">
            <w:pPr>
              <w:pStyle w:val="Standard"/>
              <w:spacing w:before="60" w:after="60"/>
              <w:rPr>
                <w:rFonts w:ascii="Poppins" w:hAnsi="Poppins" w:cs="Poppins"/>
                <w:sz w:val="18"/>
                <w:szCs w:val="18"/>
              </w:rPr>
            </w:pPr>
            <w:r w:rsidRPr="00DC6901">
              <w:rPr>
                <w:rFonts w:ascii="Poppins" w:hAnsi="Poppins" w:cs="Poppins"/>
                <w:sz w:val="18"/>
                <w:szCs w:val="18"/>
              </w:rPr>
              <w:t>Obchodní firma nebo název účastníka (dodavatele) – právnické osoby:</w:t>
            </w:r>
          </w:p>
        </w:tc>
        <w:tc>
          <w:tcPr>
            <w:tcW w:w="6520" w:type="dxa"/>
            <w:vAlign w:val="center"/>
          </w:tcPr>
          <w:p w14:paraId="79C5C3C7" w14:textId="77777777" w:rsidR="00133D07" w:rsidRPr="00DC6901" w:rsidRDefault="00133D07" w:rsidP="00753AF3">
            <w:pPr>
              <w:pStyle w:val="Standard"/>
              <w:spacing w:before="60" w:after="6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133D07" w:rsidRPr="00DC6901" w14:paraId="1226135D" w14:textId="77777777" w:rsidTr="00C61A6B">
        <w:trPr>
          <w:trHeight w:val="454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6B8DC78B" w14:textId="77777777" w:rsidR="00133D07" w:rsidRPr="00DC6901" w:rsidRDefault="00133D07" w:rsidP="00753AF3">
            <w:pPr>
              <w:pStyle w:val="Standard"/>
              <w:spacing w:before="60" w:after="60"/>
              <w:rPr>
                <w:rFonts w:ascii="Poppins" w:hAnsi="Poppins" w:cs="Poppins"/>
                <w:sz w:val="18"/>
                <w:szCs w:val="18"/>
                <w:highlight w:val="yellow"/>
              </w:rPr>
            </w:pPr>
            <w:r w:rsidRPr="00DC6901">
              <w:rPr>
                <w:rFonts w:ascii="Poppins" w:hAnsi="Poppins" w:cs="Poppins"/>
                <w:sz w:val="18"/>
                <w:szCs w:val="18"/>
              </w:rPr>
              <w:t>IČ účastníka:</w:t>
            </w:r>
          </w:p>
        </w:tc>
        <w:tc>
          <w:tcPr>
            <w:tcW w:w="6520" w:type="dxa"/>
            <w:vAlign w:val="center"/>
          </w:tcPr>
          <w:p w14:paraId="392D1908" w14:textId="77777777" w:rsidR="00133D07" w:rsidRPr="00DC6901" w:rsidRDefault="00133D07" w:rsidP="00753AF3">
            <w:pPr>
              <w:pStyle w:val="Standard"/>
              <w:spacing w:before="60" w:after="6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A16BEF2" w14:textId="77777777" w:rsidR="00EE14ED" w:rsidRPr="00DC6901" w:rsidRDefault="00EE14ED" w:rsidP="00EE14ED">
      <w:pPr>
        <w:numPr>
          <w:ilvl w:val="0"/>
          <w:numId w:val="1"/>
        </w:numPr>
        <w:tabs>
          <w:tab w:val="left" w:pos="426"/>
        </w:tabs>
        <w:spacing w:before="240" w:after="120"/>
        <w:ind w:left="425" w:hanging="425"/>
        <w:rPr>
          <w:rFonts w:ascii="Poppins" w:hAnsi="Poppins" w:cs="Poppins"/>
          <w:b/>
          <w:sz w:val="18"/>
          <w:szCs w:val="18"/>
        </w:rPr>
      </w:pPr>
      <w:r w:rsidRPr="00DC6901">
        <w:rPr>
          <w:rFonts w:ascii="Poppins" w:hAnsi="Poppins" w:cs="Poppins"/>
          <w:b/>
          <w:sz w:val="18"/>
          <w:szCs w:val="18"/>
        </w:rPr>
        <w:t>Základní způsobilost</w:t>
      </w:r>
    </w:p>
    <w:p w14:paraId="55A83AC1" w14:textId="0F9AC888" w:rsidR="00EE14ED" w:rsidRPr="00DC6901" w:rsidRDefault="00EE14ED" w:rsidP="00EE14ED">
      <w:pPr>
        <w:tabs>
          <w:tab w:val="left" w:pos="567"/>
        </w:tabs>
        <w:spacing w:before="120" w:after="120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 xml:space="preserve">Dodavatel prohlašuje, že splňuje podmínky základní způsobilosti obdobně dle § 74 zákona č. 134/2016 Sb., o zadávání veřejných zakázek (dále jen „ZZVZ“) a dle čl. </w:t>
      </w:r>
      <w:r w:rsidR="006E2726" w:rsidRPr="00DC6901">
        <w:rPr>
          <w:rFonts w:ascii="Poppins" w:hAnsi="Poppins" w:cs="Poppins"/>
          <w:sz w:val="18"/>
          <w:szCs w:val="18"/>
        </w:rPr>
        <w:t>5</w:t>
      </w:r>
      <w:r w:rsidRPr="00DC6901">
        <w:rPr>
          <w:rFonts w:ascii="Poppins" w:hAnsi="Poppins" w:cs="Poppins"/>
          <w:sz w:val="18"/>
          <w:szCs w:val="18"/>
        </w:rPr>
        <w:t>.1.</w:t>
      </w:r>
      <w:r w:rsidR="00192F17" w:rsidRPr="00DC6901">
        <w:rPr>
          <w:rFonts w:ascii="Poppins" w:hAnsi="Poppins" w:cs="Poppins"/>
          <w:sz w:val="18"/>
          <w:szCs w:val="18"/>
        </w:rPr>
        <w:t xml:space="preserve"> výzvy k podání nabíd</w:t>
      </w:r>
      <w:r w:rsidRPr="00DC6901">
        <w:rPr>
          <w:rFonts w:ascii="Poppins" w:hAnsi="Poppins" w:cs="Poppins"/>
          <w:sz w:val="18"/>
          <w:szCs w:val="18"/>
        </w:rPr>
        <w:t>k</w:t>
      </w:r>
      <w:r w:rsidR="00192F17" w:rsidRPr="00DC6901">
        <w:rPr>
          <w:rFonts w:ascii="Poppins" w:hAnsi="Poppins" w:cs="Poppins"/>
          <w:sz w:val="18"/>
          <w:szCs w:val="18"/>
        </w:rPr>
        <w:t>y</w:t>
      </w:r>
      <w:r w:rsidRPr="00DC6901">
        <w:rPr>
          <w:rFonts w:ascii="Poppins" w:hAnsi="Poppins" w:cs="Poppins"/>
          <w:sz w:val="18"/>
          <w:szCs w:val="18"/>
        </w:rPr>
        <w:t>.</w:t>
      </w:r>
    </w:p>
    <w:p w14:paraId="31E2ED3C" w14:textId="77777777" w:rsidR="00EE14ED" w:rsidRPr="00DC6901" w:rsidRDefault="00EE14ED" w:rsidP="00EE14ED">
      <w:pPr>
        <w:numPr>
          <w:ilvl w:val="0"/>
          <w:numId w:val="1"/>
        </w:numPr>
        <w:tabs>
          <w:tab w:val="left" w:pos="426"/>
        </w:tabs>
        <w:spacing w:before="240" w:after="120"/>
        <w:ind w:left="425" w:hanging="425"/>
        <w:rPr>
          <w:rFonts w:ascii="Poppins" w:hAnsi="Poppins" w:cs="Poppins"/>
          <w:b/>
          <w:sz w:val="18"/>
          <w:szCs w:val="18"/>
        </w:rPr>
      </w:pPr>
      <w:r w:rsidRPr="00DC6901">
        <w:rPr>
          <w:rFonts w:ascii="Poppins" w:hAnsi="Poppins" w:cs="Poppins"/>
          <w:b/>
          <w:sz w:val="18"/>
          <w:szCs w:val="18"/>
        </w:rPr>
        <w:t>Profesní způsobilost</w:t>
      </w:r>
    </w:p>
    <w:p w14:paraId="69B3D895" w14:textId="335FD72C" w:rsidR="00EE14ED" w:rsidRPr="00DC6901" w:rsidRDefault="00EE14ED" w:rsidP="00EE14ED">
      <w:pPr>
        <w:tabs>
          <w:tab w:val="left" w:pos="567"/>
        </w:tabs>
        <w:spacing w:after="240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 xml:space="preserve">Dodavatel prohlašuje, že splňuje podmínky profesní způsobilosti obdobně dle § 77 odst. 1 ZZVZ a dle čl. </w:t>
      </w:r>
      <w:r w:rsidR="006E2726" w:rsidRPr="00DC6901">
        <w:rPr>
          <w:rFonts w:ascii="Poppins" w:hAnsi="Poppins" w:cs="Poppins"/>
          <w:sz w:val="18"/>
          <w:szCs w:val="18"/>
        </w:rPr>
        <w:t>5</w:t>
      </w:r>
      <w:r w:rsidR="00192F17" w:rsidRPr="00DC6901">
        <w:rPr>
          <w:rFonts w:ascii="Poppins" w:hAnsi="Poppins" w:cs="Poppins"/>
          <w:sz w:val="18"/>
          <w:szCs w:val="18"/>
        </w:rPr>
        <w:t>.2. výzvy k podání nabíd</w:t>
      </w:r>
      <w:r w:rsidRPr="00DC6901">
        <w:rPr>
          <w:rFonts w:ascii="Poppins" w:hAnsi="Poppins" w:cs="Poppins"/>
          <w:sz w:val="18"/>
          <w:szCs w:val="18"/>
        </w:rPr>
        <w:t>k</w:t>
      </w:r>
      <w:r w:rsidR="00192F17" w:rsidRPr="00DC6901">
        <w:rPr>
          <w:rFonts w:ascii="Poppins" w:hAnsi="Poppins" w:cs="Poppins"/>
          <w:sz w:val="18"/>
          <w:szCs w:val="18"/>
        </w:rPr>
        <w:t>y</w:t>
      </w:r>
      <w:r w:rsidRPr="00DC6901">
        <w:rPr>
          <w:rFonts w:ascii="Poppins" w:hAnsi="Poppins" w:cs="Poppins"/>
          <w:sz w:val="18"/>
          <w:szCs w:val="18"/>
        </w:rPr>
        <w:t>.</w:t>
      </w:r>
    </w:p>
    <w:p w14:paraId="3388B867" w14:textId="77777777" w:rsidR="00EE14ED" w:rsidRPr="00DC6901" w:rsidRDefault="00EE14ED" w:rsidP="00EE14ED">
      <w:pPr>
        <w:numPr>
          <w:ilvl w:val="0"/>
          <w:numId w:val="1"/>
        </w:numPr>
        <w:tabs>
          <w:tab w:val="left" w:pos="426"/>
        </w:tabs>
        <w:spacing w:before="240" w:after="120"/>
        <w:ind w:left="425" w:hanging="425"/>
        <w:rPr>
          <w:rFonts w:ascii="Poppins" w:hAnsi="Poppins" w:cs="Poppins"/>
          <w:b/>
          <w:sz w:val="18"/>
          <w:szCs w:val="18"/>
        </w:rPr>
      </w:pPr>
      <w:r w:rsidRPr="00DC6901">
        <w:rPr>
          <w:rFonts w:ascii="Poppins" w:hAnsi="Poppins" w:cs="Poppins"/>
          <w:b/>
          <w:sz w:val="18"/>
          <w:szCs w:val="18"/>
        </w:rPr>
        <w:t>Technické kvalifikační předpoklady</w:t>
      </w:r>
    </w:p>
    <w:p w14:paraId="1F170CF4" w14:textId="08DE06E0" w:rsidR="00EE14ED" w:rsidRPr="00DC6901" w:rsidRDefault="00EE14ED" w:rsidP="00EE14ED">
      <w:pPr>
        <w:tabs>
          <w:tab w:val="left" w:pos="567"/>
        </w:tabs>
        <w:spacing w:after="240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 xml:space="preserve">Dodavatel prohlašuje, že splňuje </w:t>
      </w:r>
      <w:r w:rsidRPr="00DC6901">
        <w:rPr>
          <w:rFonts w:ascii="Poppins" w:hAnsi="Poppins" w:cs="Poppins"/>
          <w:b/>
          <w:sz w:val="18"/>
          <w:szCs w:val="18"/>
        </w:rPr>
        <w:t xml:space="preserve">kritéria technické kvalifikace </w:t>
      </w:r>
      <w:r w:rsidRPr="00DC6901">
        <w:rPr>
          <w:rFonts w:ascii="Poppins" w:hAnsi="Poppins" w:cs="Poppins"/>
          <w:sz w:val="18"/>
          <w:szCs w:val="18"/>
        </w:rPr>
        <w:t xml:space="preserve">obdobně dle § 79 odst. 2 písm. b) dle čl. </w:t>
      </w:r>
      <w:r w:rsidR="006E2726" w:rsidRPr="00DC6901">
        <w:rPr>
          <w:rFonts w:ascii="Poppins" w:hAnsi="Poppins" w:cs="Poppins"/>
          <w:sz w:val="18"/>
          <w:szCs w:val="18"/>
        </w:rPr>
        <w:t>5</w:t>
      </w:r>
      <w:r w:rsidRPr="00DC6901">
        <w:rPr>
          <w:rFonts w:ascii="Poppins" w:hAnsi="Poppins" w:cs="Poppins"/>
          <w:sz w:val="18"/>
          <w:szCs w:val="18"/>
        </w:rPr>
        <w:t xml:space="preserve">.3. </w:t>
      </w:r>
      <w:r w:rsidR="00192F17" w:rsidRPr="00DC6901">
        <w:rPr>
          <w:rFonts w:ascii="Poppins" w:hAnsi="Poppins" w:cs="Poppins"/>
          <w:sz w:val="18"/>
          <w:szCs w:val="18"/>
        </w:rPr>
        <w:t>výzvy k podání nabídky</w:t>
      </w:r>
      <w:r w:rsidRPr="00DC6901">
        <w:rPr>
          <w:rFonts w:ascii="Poppins" w:hAnsi="Poppins" w:cs="Poppins"/>
          <w:sz w:val="18"/>
          <w:szCs w:val="18"/>
        </w:rPr>
        <w:t>, k čemuž dále uvádí:</w:t>
      </w:r>
    </w:p>
    <w:p w14:paraId="5258B5B2" w14:textId="77777777" w:rsidR="00EE14ED" w:rsidRPr="00DC6901" w:rsidRDefault="00EE14ED" w:rsidP="00EE14ED">
      <w:pPr>
        <w:autoSpaceDN w:val="0"/>
        <w:spacing w:after="120"/>
        <w:jc w:val="left"/>
        <w:textAlignment w:val="baseline"/>
        <w:rPr>
          <w:rFonts w:ascii="Poppins" w:hAnsi="Poppins" w:cs="Poppins"/>
          <w:sz w:val="18"/>
          <w:szCs w:val="18"/>
        </w:rPr>
      </w:pPr>
      <w:r w:rsidRPr="00DC6901">
        <w:rPr>
          <w:rFonts w:ascii="Poppins" w:eastAsia="Calibri" w:hAnsi="Poppins" w:cs="Poppins"/>
          <w:b/>
          <w:kern w:val="3"/>
          <w:sz w:val="18"/>
          <w:szCs w:val="18"/>
        </w:rPr>
        <w:t>Seznam významných dodávek</w:t>
      </w:r>
      <w:r w:rsidRPr="00DC6901">
        <w:rPr>
          <w:rFonts w:ascii="Poppins" w:hAnsi="Poppins" w:cs="Poppins"/>
          <w:sz w:val="18"/>
          <w:szCs w:val="18"/>
        </w:rPr>
        <w:t xml:space="preserve"> 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38"/>
        <w:gridCol w:w="1842"/>
        <w:gridCol w:w="1441"/>
        <w:gridCol w:w="1417"/>
        <w:gridCol w:w="2268"/>
      </w:tblGrid>
      <w:tr w:rsidR="00EE14ED" w:rsidRPr="00DC6901" w14:paraId="33D14D11" w14:textId="77777777" w:rsidTr="005A22E5">
        <w:trPr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303F4B53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>Poř. č.</w:t>
            </w:r>
          </w:p>
        </w:tc>
        <w:tc>
          <w:tcPr>
            <w:tcW w:w="2138" w:type="dxa"/>
            <w:shd w:val="clear" w:color="auto" w:fill="D9E2F3" w:themeFill="accent1" w:themeFillTint="33"/>
            <w:vAlign w:val="center"/>
          </w:tcPr>
          <w:p w14:paraId="07398AF1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>Název referenční zakázky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45940695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>Popis poskytnuté referenční zakázky</w:t>
            </w:r>
          </w:p>
          <w:p w14:paraId="5ACD6376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</w:p>
        </w:tc>
        <w:tc>
          <w:tcPr>
            <w:tcW w:w="1441" w:type="dxa"/>
            <w:shd w:val="clear" w:color="auto" w:fill="D9E2F3" w:themeFill="accent1" w:themeFillTint="33"/>
            <w:vAlign w:val="center"/>
          </w:tcPr>
          <w:p w14:paraId="146D7DD6" w14:textId="539905BE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 xml:space="preserve">Finanční objem v Kč </w:t>
            </w:r>
            <w:r w:rsidR="003655CF"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>bez</w:t>
            </w: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 xml:space="preserve"> DPH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78137A9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 xml:space="preserve">Období poskytování referenční zakázky </w:t>
            </w:r>
            <w:r w:rsidRPr="00DC6901">
              <w:rPr>
                <w:rFonts w:ascii="Poppins" w:eastAsia="Calibri" w:hAnsi="Poppins" w:cs="Poppins"/>
                <w:sz w:val="18"/>
                <w:szCs w:val="18"/>
                <w:lang w:eastAsia="x-none"/>
              </w:rPr>
              <w:t>(vymezené měsíci a roky; ne později než 3 roky před zahájením zadávacího řízení)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3411BB8" w14:textId="77777777" w:rsidR="00EE14ED" w:rsidRPr="00DC6901" w:rsidRDefault="00EE14ED" w:rsidP="00AB2A40">
            <w:pPr>
              <w:spacing w:before="60" w:after="60"/>
              <w:jc w:val="center"/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b/>
                <w:sz w:val="18"/>
                <w:szCs w:val="18"/>
                <w:lang w:eastAsia="x-none"/>
              </w:rPr>
              <w:t xml:space="preserve">Subjekt, kterému byla referenční zakázka poskytována </w:t>
            </w:r>
            <w:r w:rsidRPr="00DC6901">
              <w:rPr>
                <w:rFonts w:ascii="Poppins" w:eastAsia="Calibri" w:hAnsi="Poppins" w:cs="Poppins"/>
                <w:sz w:val="18"/>
                <w:szCs w:val="18"/>
                <w:lang w:eastAsia="x-none"/>
              </w:rPr>
              <w:t>(objednatel, kontaktní osoba)</w:t>
            </w:r>
          </w:p>
        </w:tc>
      </w:tr>
      <w:tr w:rsidR="00EE14ED" w:rsidRPr="00DC6901" w14:paraId="16DAA14B" w14:textId="77777777" w:rsidTr="005A22E5">
        <w:trPr>
          <w:jc w:val="center"/>
        </w:trPr>
        <w:tc>
          <w:tcPr>
            <w:tcW w:w="567" w:type="dxa"/>
            <w:vAlign w:val="center"/>
          </w:tcPr>
          <w:p w14:paraId="7F865C3D" w14:textId="77777777" w:rsidR="00EE14ED" w:rsidRPr="00DC6901" w:rsidRDefault="00EE14ED" w:rsidP="00AB2A40">
            <w:pPr>
              <w:spacing w:before="120" w:after="120"/>
              <w:jc w:val="center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sz w:val="18"/>
                <w:szCs w:val="18"/>
                <w:lang w:eastAsia="x-none"/>
              </w:rPr>
              <w:t>1.</w:t>
            </w:r>
          </w:p>
        </w:tc>
        <w:tc>
          <w:tcPr>
            <w:tcW w:w="2138" w:type="dxa"/>
            <w:vAlign w:val="center"/>
          </w:tcPr>
          <w:p w14:paraId="608D92E9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3249CD23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44F7F0C" w14:textId="77777777" w:rsidR="00EE14ED" w:rsidRPr="00DC6901" w:rsidRDefault="00EE14ED" w:rsidP="00AB2A40">
            <w:pPr>
              <w:spacing w:before="120" w:after="120"/>
              <w:jc w:val="righ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C9C634" w14:textId="77777777" w:rsidR="00EE14ED" w:rsidRPr="00DC6901" w:rsidRDefault="00EE14ED" w:rsidP="00AB2A40">
            <w:pPr>
              <w:tabs>
                <w:tab w:val="center" w:pos="742"/>
              </w:tabs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C5805F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</w:tr>
      <w:tr w:rsidR="00EE14ED" w:rsidRPr="00DC6901" w14:paraId="1AD347B6" w14:textId="77777777" w:rsidTr="005A22E5">
        <w:trPr>
          <w:jc w:val="center"/>
        </w:trPr>
        <w:tc>
          <w:tcPr>
            <w:tcW w:w="567" w:type="dxa"/>
            <w:vAlign w:val="center"/>
          </w:tcPr>
          <w:p w14:paraId="5C6A797C" w14:textId="77777777" w:rsidR="00EE14ED" w:rsidRPr="00DC6901" w:rsidRDefault="00EE14ED" w:rsidP="00AB2A40">
            <w:pPr>
              <w:spacing w:before="120" w:after="120"/>
              <w:jc w:val="center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  <w:r w:rsidRPr="00DC6901">
              <w:rPr>
                <w:rFonts w:ascii="Poppins" w:eastAsia="Calibri" w:hAnsi="Poppins" w:cs="Poppins"/>
                <w:sz w:val="18"/>
                <w:szCs w:val="18"/>
                <w:lang w:eastAsia="x-none"/>
              </w:rPr>
              <w:t>2.</w:t>
            </w:r>
          </w:p>
        </w:tc>
        <w:tc>
          <w:tcPr>
            <w:tcW w:w="2138" w:type="dxa"/>
            <w:vAlign w:val="center"/>
          </w:tcPr>
          <w:p w14:paraId="7BC36F92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139C38F7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B421832" w14:textId="77777777" w:rsidR="00EE14ED" w:rsidRPr="00DC6901" w:rsidRDefault="00EE14ED" w:rsidP="00AB2A40">
            <w:pPr>
              <w:spacing w:before="120" w:after="120"/>
              <w:jc w:val="righ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A72668" w14:textId="77777777" w:rsidR="00EE14ED" w:rsidRPr="00DC6901" w:rsidRDefault="00EE14ED" w:rsidP="00AB2A40">
            <w:pPr>
              <w:tabs>
                <w:tab w:val="center" w:pos="742"/>
              </w:tabs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794184" w14:textId="77777777" w:rsidR="00EE14ED" w:rsidRPr="00DC6901" w:rsidRDefault="00EE14ED" w:rsidP="00AB2A40">
            <w:pPr>
              <w:spacing w:before="120" w:after="120"/>
              <w:jc w:val="left"/>
              <w:rPr>
                <w:rFonts w:ascii="Poppins" w:eastAsia="Calibri" w:hAnsi="Poppins" w:cs="Poppins"/>
                <w:sz w:val="18"/>
                <w:szCs w:val="18"/>
                <w:lang w:eastAsia="x-none"/>
              </w:rPr>
            </w:pPr>
          </w:p>
        </w:tc>
      </w:tr>
    </w:tbl>
    <w:p w14:paraId="6D89BA23" w14:textId="77777777" w:rsidR="00DC2FEA" w:rsidRPr="00DC6901" w:rsidRDefault="00DC2FEA" w:rsidP="00DC2FEA">
      <w:pPr>
        <w:tabs>
          <w:tab w:val="left" w:pos="426"/>
        </w:tabs>
        <w:spacing w:before="240" w:after="120"/>
        <w:rPr>
          <w:rFonts w:ascii="Poppins" w:hAnsi="Poppins" w:cs="Poppins"/>
          <w:b/>
          <w:sz w:val="18"/>
          <w:szCs w:val="18"/>
        </w:rPr>
      </w:pPr>
    </w:p>
    <w:p w14:paraId="003A4E21" w14:textId="2AEF1E9D" w:rsidR="00D94655" w:rsidRPr="00DC6901" w:rsidRDefault="00DC2FEA" w:rsidP="00DC2FEA">
      <w:pPr>
        <w:numPr>
          <w:ilvl w:val="0"/>
          <w:numId w:val="1"/>
        </w:numPr>
        <w:tabs>
          <w:tab w:val="left" w:pos="426"/>
        </w:tabs>
        <w:spacing w:before="240" w:after="120"/>
        <w:ind w:left="425" w:hanging="425"/>
        <w:rPr>
          <w:rFonts w:ascii="Poppins" w:hAnsi="Poppins" w:cs="Poppins"/>
          <w:b/>
          <w:sz w:val="18"/>
          <w:szCs w:val="18"/>
        </w:rPr>
      </w:pPr>
      <w:r w:rsidRPr="00DC6901">
        <w:rPr>
          <w:rFonts w:ascii="Poppins" w:hAnsi="Poppins" w:cs="Poppins"/>
          <w:b/>
          <w:sz w:val="18"/>
          <w:szCs w:val="18"/>
        </w:rPr>
        <w:t>Čestné prohlášení ke společensky odpovědnému plnění veřejné zakázky</w:t>
      </w:r>
    </w:p>
    <w:p w14:paraId="7D1421DB" w14:textId="77777777" w:rsidR="00DC2FEA" w:rsidRPr="00DC6901" w:rsidRDefault="00DC2FEA" w:rsidP="00DC2FEA">
      <w:pPr>
        <w:pStyle w:val="Odstnesl"/>
        <w:ind w:left="0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>Jako účastník výběrového řízení čestně prohlašuji, že bude-li se mnou uzavřena smlouva na plnění veřejné zakázky, zajistím po celou dobu plnění veřejné zakázky:</w:t>
      </w:r>
    </w:p>
    <w:p w14:paraId="0863CCF7" w14:textId="77777777" w:rsidR="00DC2FEA" w:rsidRPr="00DC6901" w:rsidRDefault="00DC2FEA" w:rsidP="00DC2FEA">
      <w:pPr>
        <w:pStyle w:val="Odstnesl"/>
        <w:spacing w:after="0"/>
        <w:ind w:left="567"/>
        <w:rPr>
          <w:rFonts w:ascii="Poppins" w:hAnsi="Poppins" w:cs="Poppins"/>
          <w:sz w:val="18"/>
          <w:szCs w:val="18"/>
        </w:rPr>
      </w:pPr>
    </w:p>
    <w:p w14:paraId="77BAE3B0" w14:textId="77777777" w:rsidR="00DC2FEA" w:rsidRPr="00DC6901" w:rsidRDefault="00DC2FEA" w:rsidP="00DC2FEA">
      <w:pPr>
        <w:pStyle w:val="Textpsmene"/>
        <w:tabs>
          <w:tab w:val="clear" w:pos="425"/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57BDCD79" w14:textId="77777777" w:rsidR="00DC2FEA" w:rsidRPr="00DC6901" w:rsidRDefault="00DC2FEA" w:rsidP="00DC2FEA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</w:p>
    <w:p w14:paraId="27808296" w14:textId="77777777" w:rsidR="00DC2FEA" w:rsidRPr="00DC6901" w:rsidRDefault="00DC2FEA" w:rsidP="00DC2FEA">
      <w:pPr>
        <w:pStyle w:val="Textpsmene"/>
        <w:tabs>
          <w:tab w:val="clear" w:pos="425"/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lastRenderedPageBreak/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081E6FFD" w14:textId="77777777" w:rsidR="00DC2FEA" w:rsidRPr="00DC6901" w:rsidRDefault="00DC2FEA" w:rsidP="00DC2FEA">
      <w:pPr>
        <w:pStyle w:val="ListParagraph"/>
        <w:tabs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</w:p>
    <w:p w14:paraId="3DB64ABE" w14:textId="7C8E1FE5" w:rsidR="00A80DBA" w:rsidRDefault="00DC2FEA" w:rsidP="00D43AD4">
      <w:pPr>
        <w:pStyle w:val="Textpsmene"/>
        <w:tabs>
          <w:tab w:val="clear" w:pos="425"/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  <w:r w:rsidRPr="00DC6901">
        <w:rPr>
          <w:rFonts w:ascii="Poppins" w:hAnsi="Poppins" w:cs="Poppins"/>
          <w:sz w:val="18"/>
          <w:szCs w:val="18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A80DBA">
        <w:rPr>
          <w:rFonts w:ascii="Poppins" w:hAnsi="Poppins" w:cs="Poppins"/>
          <w:sz w:val="18"/>
          <w:szCs w:val="18"/>
        </w:rPr>
        <w:t> </w:t>
      </w:r>
      <w:r w:rsidRPr="00DC6901">
        <w:rPr>
          <w:rFonts w:ascii="Poppins" w:hAnsi="Poppins" w:cs="Poppins"/>
          <w:sz w:val="18"/>
          <w:szCs w:val="18"/>
        </w:rPr>
        <w:t>poddodavatelem</w:t>
      </w:r>
      <w:r w:rsidR="00A80DBA">
        <w:rPr>
          <w:rFonts w:ascii="Poppins" w:hAnsi="Poppins" w:cs="Poppins"/>
          <w:sz w:val="18"/>
          <w:szCs w:val="18"/>
        </w:rPr>
        <w:t>,</w:t>
      </w:r>
    </w:p>
    <w:p w14:paraId="5D39172E" w14:textId="77777777" w:rsidR="00A80DBA" w:rsidRDefault="00A80DBA" w:rsidP="0058779A">
      <w:pPr>
        <w:pStyle w:val="Textpsmene"/>
        <w:numPr>
          <w:ilvl w:val="0"/>
          <w:numId w:val="0"/>
        </w:numPr>
        <w:ind w:left="1134"/>
        <w:rPr>
          <w:rFonts w:ascii="Poppins" w:hAnsi="Poppins" w:cs="Poppins"/>
          <w:sz w:val="18"/>
          <w:szCs w:val="18"/>
        </w:rPr>
      </w:pPr>
    </w:p>
    <w:p w14:paraId="777497A8" w14:textId="15D601D8" w:rsidR="00D94655" w:rsidRPr="00DC6901" w:rsidRDefault="00A80DBA" w:rsidP="00D43AD4">
      <w:pPr>
        <w:pStyle w:val="Textpsmene"/>
        <w:tabs>
          <w:tab w:val="clear" w:pos="425"/>
          <w:tab w:val="num" w:pos="1134"/>
        </w:tabs>
        <w:ind w:left="1134" w:hanging="283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omezení negativních dopadů na životní prostředí činnosti vykonávané v rámci plnění veřejné zakázky, zejména předcházením vzniku odpadů, stanovením hierarchie nakládání s nimi a prosazováním základních principů ochrany životního prostředí a zdraví lidí při nakládání s odpady.</w:t>
      </w:r>
    </w:p>
    <w:p w14:paraId="73560E80" w14:textId="77777777" w:rsidR="00D43AD4" w:rsidRPr="00DC6901" w:rsidRDefault="00D43AD4" w:rsidP="00D43AD4">
      <w:pPr>
        <w:pStyle w:val="ListParagraph"/>
        <w:rPr>
          <w:rFonts w:ascii="Poppins" w:hAnsi="Poppins" w:cs="Poppins"/>
          <w:sz w:val="18"/>
          <w:szCs w:val="18"/>
        </w:rPr>
      </w:pPr>
    </w:p>
    <w:p w14:paraId="7BEAA202" w14:textId="77777777" w:rsidR="00D43AD4" w:rsidRPr="00DC6901" w:rsidRDefault="00D43AD4" w:rsidP="00D43AD4">
      <w:pPr>
        <w:pStyle w:val="Textpsmene"/>
        <w:numPr>
          <w:ilvl w:val="0"/>
          <w:numId w:val="0"/>
        </w:numPr>
        <w:ind w:left="1134"/>
        <w:rPr>
          <w:rFonts w:ascii="Poppins" w:hAnsi="Poppins" w:cs="Poppins"/>
          <w:sz w:val="18"/>
          <w:szCs w:val="18"/>
        </w:rPr>
      </w:pPr>
    </w:p>
    <w:p w14:paraId="4D433367" w14:textId="57D3E7E8" w:rsidR="00EE14ED" w:rsidRPr="00DC6901" w:rsidRDefault="00EE14ED" w:rsidP="00EE14ED">
      <w:pPr>
        <w:autoSpaceDN w:val="0"/>
        <w:spacing w:before="360" w:after="120"/>
        <w:jc w:val="left"/>
        <w:textAlignment w:val="baseline"/>
        <w:rPr>
          <w:rFonts w:ascii="Poppins" w:eastAsia="Calibri" w:hAnsi="Poppins" w:cs="Poppins"/>
          <w:kern w:val="3"/>
          <w:sz w:val="18"/>
          <w:szCs w:val="18"/>
        </w:rPr>
      </w:pPr>
      <w:r w:rsidRPr="00DC6901">
        <w:rPr>
          <w:rFonts w:ascii="Poppins" w:eastAsia="Calibri" w:hAnsi="Poppins" w:cs="Poppins"/>
          <w:kern w:val="3"/>
          <w:sz w:val="18"/>
          <w:szCs w:val="18"/>
        </w:rPr>
        <w:t>V(e) ………………………….……….. dne ……………..</w:t>
      </w: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133"/>
      </w:tblGrid>
      <w:tr w:rsidR="00EE14ED" w:rsidRPr="00DC6901" w14:paraId="7B5DDCFB" w14:textId="77777777" w:rsidTr="00C61A6B">
        <w:trPr>
          <w:trHeight w:val="454"/>
        </w:trPr>
        <w:tc>
          <w:tcPr>
            <w:tcW w:w="9677" w:type="dxa"/>
            <w:gridSpan w:val="2"/>
            <w:shd w:val="clear" w:color="auto" w:fill="D9E2F3" w:themeFill="accent1" w:themeFillTint="33"/>
            <w:vAlign w:val="center"/>
          </w:tcPr>
          <w:p w14:paraId="2617D547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b/>
                <w:kern w:val="3"/>
                <w:sz w:val="18"/>
                <w:szCs w:val="18"/>
              </w:rPr>
            </w:pPr>
            <w:r w:rsidRPr="00DC6901">
              <w:rPr>
                <w:rFonts w:ascii="Poppins" w:eastAsia="Calibri" w:hAnsi="Poppins" w:cs="Poppins"/>
                <w:b/>
                <w:kern w:val="3"/>
                <w:sz w:val="18"/>
                <w:szCs w:val="18"/>
              </w:rPr>
              <w:t>Podpis dodavatele nebo osoby oprávněné jednat jménem nebo za dodavatele</w:t>
            </w:r>
          </w:p>
        </w:tc>
      </w:tr>
      <w:tr w:rsidR="00EE14ED" w:rsidRPr="00DC6901" w14:paraId="63E8404D" w14:textId="77777777" w:rsidTr="00C61A6B">
        <w:trPr>
          <w:trHeight w:val="454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AF3815E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  <w:r w:rsidRPr="00DC6901">
              <w:rPr>
                <w:rFonts w:ascii="Poppins" w:eastAsia="Calibri" w:hAnsi="Poppins" w:cs="Poppins"/>
                <w:kern w:val="3"/>
                <w:sz w:val="18"/>
                <w:szCs w:val="18"/>
              </w:rPr>
              <w:t>Obchodní firma nebo název nebo jméno a příjmení:</w:t>
            </w:r>
          </w:p>
        </w:tc>
        <w:tc>
          <w:tcPr>
            <w:tcW w:w="6133" w:type="dxa"/>
            <w:vAlign w:val="center"/>
          </w:tcPr>
          <w:p w14:paraId="4AB6DA79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</w:p>
        </w:tc>
      </w:tr>
      <w:tr w:rsidR="00EE14ED" w:rsidRPr="00DC6901" w14:paraId="2B42E2AB" w14:textId="77777777" w:rsidTr="00C61A6B">
        <w:trPr>
          <w:trHeight w:val="454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FF7BCD6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  <w:r w:rsidRPr="00DC6901">
              <w:rPr>
                <w:rFonts w:ascii="Poppins" w:eastAsia="Calibri" w:hAnsi="Poppins" w:cs="Poppins"/>
                <w:kern w:val="3"/>
                <w:sz w:val="18"/>
                <w:szCs w:val="18"/>
              </w:rPr>
              <w:t>Titul, jméno, příjmení, funkce:</w:t>
            </w:r>
          </w:p>
        </w:tc>
        <w:tc>
          <w:tcPr>
            <w:tcW w:w="6133" w:type="dxa"/>
            <w:vAlign w:val="center"/>
          </w:tcPr>
          <w:p w14:paraId="3E14490A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</w:p>
        </w:tc>
      </w:tr>
      <w:tr w:rsidR="00EE14ED" w:rsidRPr="00DC6901" w14:paraId="2EB6A752" w14:textId="77777777" w:rsidTr="00C61A6B">
        <w:trPr>
          <w:trHeight w:val="741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FE9263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  <w:r w:rsidRPr="00DC6901">
              <w:rPr>
                <w:rFonts w:ascii="Poppins" w:eastAsia="Calibri" w:hAnsi="Poppins" w:cs="Poppins"/>
                <w:kern w:val="3"/>
                <w:sz w:val="18"/>
                <w:szCs w:val="18"/>
              </w:rPr>
              <w:t>Podpis a razítko:</w:t>
            </w:r>
          </w:p>
        </w:tc>
        <w:tc>
          <w:tcPr>
            <w:tcW w:w="6133" w:type="dxa"/>
            <w:vAlign w:val="center"/>
          </w:tcPr>
          <w:p w14:paraId="2442B8C2" w14:textId="77777777" w:rsidR="00EE14ED" w:rsidRPr="00DC6901" w:rsidRDefault="00EE14ED" w:rsidP="00AB2A40">
            <w:pPr>
              <w:autoSpaceDN w:val="0"/>
              <w:spacing w:before="60" w:after="60"/>
              <w:jc w:val="left"/>
              <w:textAlignment w:val="baseline"/>
              <w:rPr>
                <w:rFonts w:ascii="Poppins" w:eastAsia="Calibri" w:hAnsi="Poppins" w:cs="Poppins"/>
                <w:kern w:val="3"/>
                <w:sz w:val="18"/>
                <w:szCs w:val="18"/>
              </w:rPr>
            </w:pPr>
          </w:p>
        </w:tc>
      </w:tr>
    </w:tbl>
    <w:p w14:paraId="303DBB26" w14:textId="7432ED82" w:rsidR="00330F50" w:rsidRPr="00572275" w:rsidRDefault="00330F50"/>
    <w:sectPr w:rsidR="00330F50" w:rsidRPr="00572275" w:rsidSect="00FD17A8">
      <w:pgSz w:w="11906" w:h="16838"/>
      <w:pgMar w:top="1134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4740" w14:textId="77777777" w:rsidR="00AC7D7A" w:rsidRDefault="00AC7D7A">
      <w:r>
        <w:separator/>
      </w:r>
    </w:p>
  </w:endnote>
  <w:endnote w:type="continuationSeparator" w:id="0">
    <w:p w14:paraId="0CAD3123" w14:textId="77777777" w:rsidR="00AC7D7A" w:rsidRDefault="00AC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3A3C" w14:textId="77777777" w:rsidR="00AC7D7A" w:rsidRDefault="00AC7D7A">
      <w:r>
        <w:separator/>
      </w:r>
    </w:p>
  </w:footnote>
  <w:footnote w:type="continuationSeparator" w:id="0">
    <w:p w14:paraId="5151C7BA" w14:textId="77777777" w:rsidR="00AC7D7A" w:rsidRDefault="00AC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F2F665E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  <w:b/>
        <w:bCs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738740BD"/>
    <w:multiLevelType w:val="multilevel"/>
    <w:tmpl w:val="97D0A8AA"/>
    <w:lvl w:ilvl="0">
      <w:start w:val="1"/>
      <w:numFmt w:val="upperRoman"/>
      <w:lvlText w:val="%1."/>
      <w:lvlJc w:val="left"/>
      <w:pPr>
        <w:ind w:left="1570" w:hanging="157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2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cs="Times New Roman" w:hint="default"/>
      </w:rPr>
    </w:lvl>
  </w:abstractNum>
  <w:num w:numId="1" w16cid:durableId="260381870">
    <w:abstractNumId w:val="1"/>
  </w:num>
  <w:num w:numId="2" w16cid:durableId="175054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ED"/>
    <w:rsid w:val="00071434"/>
    <w:rsid w:val="00073D31"/>
    <w:rsid w:val="00077E56"/>
    <w:rsid w:val="00083C5A"/>
    <w:rsid w:val="000C1E2D"/>
    <w:rsid w:val="000D27FF"/>
    <w:rsid w:val="000D5BBF"/>
    <w:rsid w:val="000D7AD5"/>
    <w:rsid w:val="000F6686"/>
    <w:rsid w:val="00121502"/>
    <w:rsid w:val="00126CFD"/>
    <w:rsid w:val="00133D07"/>
    <w:rsid w:val="00155A41"/>
    <w:rsid w:val="00181EAF"/>
    <w:rsid w:val="001918BA"/>
    <w:rsid w:val="00192F17"/>
    <w:rsid w:val="001B79C4"/>
    <w:rsid w:val="001E1D7F"/>
    <w:rsid w:val="001E64B3"/>
    <w:rsid w:val="001F0077"/>
    <w:rsid w:val="001F294A"/>
    <w:rsid w:val="001F5CB3"/>
    <w:rsid w:val="00217736"/>
    <w:rsid w:val="00242171"/>
    <w:rsid w:val="00284E54"/>
    <w:rsid w:val="002C631D"/>
    <w:rsid w:val="002E6E00"/>
    <w:rsid w:val="002F373E"/>
    <w:rsid w:val="002F6A26"/>
    <w:rsid w:val="00313D4D"/>
    <w:rsid w:val="00330F50"/>
    <w:rsid w:val="003333CC"/>
    <w:rsid w:val="003655CF"/>
    <w:rsid w:val="00423D34"/>
    <w:rsid w:val="00427519"/>
    <w:rsid w:val="00450221"/>
    <w:rsid w:val="004A295E"/>
    <w:rsid w:val="004C62DB"/>
    <w:rsid w:val="005003E5"/>
    <w:rsid w:val="00554B46"/>
    <w:rsid w:val="005573CE"/>
    <w:rsid w:val="0056204E"/>
    <w:rsid w:val="00572275"/>
    <w:rsid w:val="0058779A"/>
    <w:rsid w:val="005A16AD"/>
    <w:rsid w:val="005A22E5"/>
    <w:rsid w:val="00617BFC"/>
    <w:rsid w:val="00623A2B"/>
    <w:rsid w:val="006C1533"/>
    <w:rsid w:val="006E2726"/>
    <w:rsid w:val="006F2B05"/>
    <w:rsid w:val="006F5FB4"/>
    <w:rsid w:val="00700F9F"/>
    <w:rsid w:val="007206D8"/>
    <w:rsid w:val="00721B72"/>
    <w:rsid w:val="00760BD6"/>
    <w:rsid w:val="007F483F"/>
    <w:rsid w:val="00847E4B"/>
    <w:rsid w:val="00892711"/>
    <w:rsid w:val="00897035"/>
    <w:rsid w:val="008B5F99"/>
    <w:rsid w:val="008F09DE"/>
    <w:rsid w:val="008F678A"/>
    <w:rsid w:val="00921562"/>
    <w:rsid w:val="00955DD4"/>
    <w:rsid w:val="00963035"/>
    <w:rsid w:val="00A06369"/>
    <w:rsid w:val="00A33CE1"/>
    <w:rsid w:val="00A6649E"/>
    <w:rsid w:val="00A80DBA"/>
    <w:rsid w:val="00A92233"/>
    <w:rsid w:val="00A969BB"/>
    <w:rsid w:val="00AA18AE"/>
    <w:rsid w:val="00AB2A40"/>
    <w:rsid w:val="00AC3D09"/>
    <w:rsid w:val="00AC7D7A"/>
    <w:rsid w:val="00AE022A"/>
    <w:rsid w:val="00BC595E"/>
    <w:rsid w:val="00C02A1F"/>
    <w:rsid w:val="00C04A7A"/>
    <w:rsid w:val="00C37C84"/>
    <w:rsid w:val="00C50165"/>
    <w:rsid w:val="00C61A6B"/>
    <w:rsid w:val="00C638A9"/>
    <w:rsid w:val="00CB4525"/>
    <w:rsid w:val="00CD4EEC"/>
    <w:rsid w:val="00CD53E7"/>
    <w:rsid w:val="00CF7B8F"/>
    <w:rsid w:val="00D277C6"/>
    <w:rsid w:val="00D33095"/>
    <w:rsid w:val="00D43AD4"/>
    <w:rsid w:val="00D45977"/>
    <w:rsid w:val="00D940D0"/>
    <w:rsid w:val="00D94655"/>
    <w:rsid w:val="00DC2FEA"/>
    <w:rsid w:val="00DC6901"/>
    <w:rsid w:val="00DD3D19"/>
    <w:rsid w:val="00EA187B"/>
    <w:rsid w:val="00EA4D28"/>
    <w:rsid w:val="00EC158F"/>
    <w:rsid w:val="00EC51DF"/>
    <w:rsid w:val="00ED494C"/>
    <w:rsid w:val="00EE14ED"/>
    <w:rsid w:val="00EF52A4"/>
    <w:rsid w:val="00F757FD"/>
    <w:rsid w:val="00FC5DD0"/>
    <w:rsid w:val="00FC6BE8"/>
    <w:rsid w:val="00FD17A8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D7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4ED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4ED"/>
    <w:rPr>
      <w:rFonts w:ascii="Cambria" w:eastAsia="Calibri" w:hAnsi="Cambria" w:cs="Times New Roman"/>
      <w:b/>
      <w:bCs/>
      <w:kern w:val="32"/>
      <w:sz w:val="32"/>
      <w:szCs w:val="32"/>
      <w:lang w:val="x-none" w:eastAsia="cs-CZ"/>
    </w:rPr>
  </w:style>
  <w:style w:type="paragraph" w:customStyle="1" w:styleId="Standard">
    <w:name w:val="Standard"/>
    <w:uiPriority w:val="99"/>
    <w:rsid w:val="00EE14ED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Header">
    <w:name w:val="header"/>
    <w:basedOn w:val="Normal"/>
    <w:link w:val="HeaderChar"/>
    <w:unhideWhenUsed/>
    <w:rsid w:val="00EE14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E14E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D94655"/>
    <w:pPr>
      <w:ind w:left="720"/>
      <w:contextualSpacing/>
    </w:pPr>
  </w:style>
  <w:style w:type="paragraph" w:customStyle="1" w:styleId="Textpsmene">
    <w:name w:val="Text písmene"/>
    <w:basedOn w:val="Normal"/>
    <w:uiPriority w:val="99"/>
    <w:rsid w:val="00DC2FEA"/>
    <w:pPr>
      <w:numPr>
        <w:ilvl w:val="1"/>
        <w:numId w:val="2"/>
      </w:numPr>
      <w:outlineLvl w:val="7"/>
    </w:pPr>
    <w:rPr>
      <w:sz w:val="24"/>
      <w:szCs w:val="24"/>
    </w:rPr>
  </w:style>
  <w:style w:type="paragraph" w:customStyle="1" w:styleId="Textodstavce">
    <w:name w:val="Text odstavce"/>
    <w:basedOn w:val="Normal"/>
    <w:rsid w:val="00DC2FEA"/>
    <w:pPr>
      <w:numPr>
        <w:numId w:val="2"/>
      </w:numPr>
      <w:tabs>
        <w:tab w:val="left" w:pos="851"/>
      </w:tabs>
      <w:spacing w:before="120" w:after="120"/>
      <w:outlineLvl w:val="6"/>
    </w:pPr>
    <w:rPr>
      <w:sz w:val="24"/>
      <w:szCs w:val="24"/>
    </w:rPr>
  </w:style>
  <w:style w:type="paragraph" w:customStyle="1" w:styleId="Odstnesl">
    <w:name w:val="Odst. nečísl."/>
    <w:basedOn w:val="Normal"/>
    <w:link w:val="OdstneslChar"/>
    <w:uiPriority w:val="4"/>
    <w:qFormat/>
    <w:rsid w:val="00DC2FEA"/>
    <w:pPr>
      <w:spacing w:after="120"/>
      <w:ind w:left="425"/>
    </w:pPr>
    <w:rPr>
      <w:rFonts w:ascii="Arial" w:eastAsiaTheme="minorHAnsi" w:hAnsi="Arial" w:cstheme="minorBidi"/>
      <w:szCs w:val="22"/>
      <w:lang w:eastAsia="en-US"/>
    </w:rPr>
  </w:style>
  <w:style w:type="character" w:customStyle="1" w:styleId="OdstneslChar">
    <w:name w:val="Odst. nečísl. Char"/>
    <w:basedOn w:val="DefaultParagraphFont"/>
    <w:link w:val="Odstnesl"/>
    <w:uiPriority w:val="4"/>
    <w:rsid w:val="00DC2FE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D7A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A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587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2022-12-12T17:46:00Z</dcterms:created>
  <dcterms:modified xsi:type="dcterms:W3CDTF">2025-05-08T15:36:00Z</dcterms:modified>
</cp:coreProperties>
</file>