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43" w:rsidRPr="00E52D5E" w:rsidRDefault="005C4D43" w:rsidP="005D785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52D5E">
        <w:rPr>
          <w:rFonts w:asciiTheme="majorBidi" w:hAnsiTheme="majorBidi" w:cstheme="majorBidi"/>
          <w:b/>
          <w:bCs/>
          <w:sz w:val="28"/>
          <w:szCs w:val="28"/>
        </w:rPr>
        <w:t>Smlouva na dodávku monté</w:t>
      </w:r>
      <w:r w:rsidR="005D7859" w:rsidRPr="00E52D5E">
        <w:rPr>
          <w:rFonts w:asciiTheme="majorBidi" w:hAnsiTheme="majorBidi" w:cstheme="majorBidi"/>
          <w:b/>
          <w:bCs/>
          <w:sz w:val="28"/>
          <w:szCs w:val="28"/>
        </w:rPr>
        <w:t xml:space="preserve"> úhoře říčního</w:t>
      </w:r>
      <w:r w:rsidRPr="00E52D5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0"/>
          <w:szCs w:val="20"/>
        </w:rPr>
      </w:pPr>
    </w:p>
    <w:p w:rsidR="005C4D43" w:rsidRPr="00E52D5E" w:rsidRDefault="009F2658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  <w:b/>
          <w:bCs/>
        </w:rPr>
        <w:t xml:space="preserve">Společnost: </w:t>
      </w:r>
    </w:p>
    <w:p w:rsidR="005C4D43" w:rsidRPr="00E52D5E" w:rsidRDefault="005C4D43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IČ</w:t>
      </w:r>
      <w:r w:rsidR="009F2658" w:rsidRPr="00E52D5E">
        <w:rPr>
          <w:rFonts w:asciiTheme="majorBidi" w:hAnsiTheme="majorBidi" w:cstheme="majorBidi"/>
        </w:rPr>
        <w:t>:</w:t>
      </w:r>
      <w:r w:rsidR="000255E6">
        <w:rPr>
          <w:rFonts w:asciiTheme="majorBidi" w:hAnsiTheme="majorBidi" w:cstheme="majorBidi"/>
        </w:rPr>
        <w:t xml:space="preserve"> </w:t>
      </w:r>
      <w:r w:rsidR="000255E6"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 w:rsidR="000255E6">
        <w:rPr>
          <w:rFonts w:ascii="Arial" w:hAnsi="Arial" w:cs="Arial"/>
          <w:sz w:val="20"/>
          <w:szCs w:val="20"/>
          <w:highlight w:val="lightGray"/>
        </w:rPr>
        <w:t>…………………………………………</w:t>
      </w:r>
    </w:p>
    <w:p w:rsidR="005C4D43" w:rsidRPr="00E52D5E" w:rsidRDefault="000255E6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DIČ: </w:t>
      </w:r>
      <w:r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>
        <w:rPr>
          <w:rFonts w:ascii="Arial" w:hAnsi="Arial" w:cs="Arial"/>
          <w:sz w:val="20"/>
          <w:szCs w:val="20"/>
          <w:highlight w:val="lightGray"/>
        </w:rPr>
        <w:t>………………………………………</w:t>
      </w:r>
    </w:p>
    <w:p w:rsidR="005C4D43" w:rsidRPr="00E52D5E" w:rsidRDefault="005C4D43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sídlem</w:t>
      </w:r>
      <w:r w:rsidRPr="000255E6">
        <w:rPr>
          <w:rFonts w:ascii="Arial" w:hAnsi="Arial" w:cs="Arial"/>
          <w:sz w:val="20"/>
          <w:szCs w:val="20"/>
        </w:rPr>
        <w:t xml:space="preserve">: </w:t>
      </w:r>
      <w:r w:rsidR="000255E6"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 w:rsidR="000255E6">
        <w:rPr>
          <w:rFonts w:ascii="Arial" w:hAnsi="Arial" w:cs="Arial"/>
          <w:sz w:val="20"/>
          <w:szCs w:val="20"/>
          <w:highlight w:val="lightGray"/>
        </w:rPr>
        <w:t>……………………………………</w:t>
      </w:r>
    </w:p>
    <w:p w:rsidR="005C4D43" w:rsidRPr="00E52D5E" w:rsidRDefault="009F2658" w:rsidP="00F57D9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zastoupená: </w:t>
      </w:r>
      <w:r w:rsidR="000255E6" w:rsidRPr="000255E6">
        <w:rPr>
          <w:rFonts w:ascii="Arial" w:hAnsi="Arial" w:cs="Arial"/>
          <w:sz w:val="20"/>
          <w:szCs w:val="20"/>
          <w:highlight w:val="lightGray"/>
        </w:rPr>
        <w:t>………………………</w:t>
      </w:r>
      <w:r w:rsidR="000255E6">
        <w:rPr>
          <w:rFonts w:ascii="Arial" w:hAnsi="Arial" w:cs="Arial"/>
          <w:sz w:val="20"/>
          <w:szCs w:val="20"/>
          <w:highlight w:val="lightGray"/>
        </w:rPr>
        <w:t>………………………………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                                   </w:t>
      </w:r>
    </w:p>
    <w:p w:rsidR="005C4D43" w:rsidRPr="00E52D5E" w:rsidRDefault="005C4D43" w:rsidP="005D7859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(dále jen "dodavatel")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>a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  <w:b/>
          <w:bCs/>
        </w:rPr>
        <w:t xml:space="preserve">Společnost: Český rybářský svaz           </w:t>
      </w:r>
      <w:r w:rsidRPr="00E52D5E">
        <w:rPr>
          <w:rFonts w:asciiTheme="majorBidi" w:hAnsiTheme="majorBidi" w:cstheme="majorBidi"/>
          <w:b/>
          <w:bCs/>
        </w:rPr>
        <w:tab/>
      </w:r>
      <w:r w:rsidRPr="00E52D5E">
        <w:rPr>
          <w:rFonts w:asciiTheme="majorBidi" w:hAnsiTheme="majorBidi" w:cstheme="majorBidi"/>
        </w:rPr>
        <w:t xml:space="preserve"> 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IČ: 00443191                               </w:t>
      </w:r>
      <w:r w:rsidRPr="00E52D5E">
        <w:rPr>
          <w:rFonts w:asciiTheme="majorBidi" w:hAnsiTheme="majorBidi" w:cstheme="majorBidi"/>
        </w:rPr>
        <w:tab/>
      </w:r>
      <w:r w:rsidRPr="00E52D5E">
        <w:rPr>
          <w:rFonts w:asciiTheme="majorBidi" w:hAnsiTheme="majorBidi" w:cstheme="majorBidi"/>
        </w:rPr>
        <w:tab/>
      </w:r>
      <w:r w:rsidRPr="00E52D5E">
        <w:rPr>
          <w:rFonts w:asciiTheme="majorBidi" w:hAnsiTheme="majorBidi" w:cstheme="majorBidi"/>
        </w:rPr>
        <w:tab/>
      </w:r>
      <w:r w:rsidRPr="00E52D5E">
        <w:rPr>
          <w:rFonts w:asciiTheme="majorBidi" w:hAnsiTheme="majorBidi" w:cstheme="majorBidi"/>
        </w:rPr>
        <w:tab/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sídlem: Nad Olšinami </w:t>
      </w:r>
      <w:r w:rsidR="00370D6C">
        <w:rPr>
          <w:rFonts w:asciiTheme="majorBidi" w:hAnsiTheme="majorBidi" w:cstheme="majorBidi"/>
        </w:rPr>
        <w:t>282/</w:t>
      </w:r>
      <w:r w:rsidRPr="00E52D5E">
        <w:rPr>
          <w:rFonts w:asciiTheme="majorBidi" w:hAnsiTheme="majorBidi" w:cstheme="majorBidi"/>
        </w:rPr>
        <w:t>31,</w:t>
      </w:r>
      <w:r w:rsidR="00370D6C">
        <w:rPr>
          <w:rFonts w:asciiTheme="majorBidi" w:hAnsiTheme="majorBidi" w:cstheme="majorBidi"/>
        </w:rPr>
        <w:t xml:space="preserve"> 100 00 Praha 10</w:t>
      </w:r>
      <w:r w:rsidRPr="00E52D5E">
        <w:rPr>
          <w:rFonts w:asciiTheme="majorBidi" w:hAnsiTheme="majorBidi" w:cstheme="majorBidi"/>
        </w:rPr>
        <w:t xml:space="preserve">                    </w:t>
      </w:r>
      <w:r w:rsidRPr="00E52D5E">
        <w:rPr>
          <w:rFonts w:asciiTheme="majorBidi" w:hAnsiTheme="majorBidi" w:cstheme="majorBidi"/>
        </w:rPr>
        <w:tab/>
        <w:t xml:space="preserve"> </w:t>
      </w:r>
    </w:p>
    <w:p w:rsidR="00F57D9D" w:rsidRPr="00E52D5E" w:rsidRDefault="005C4D43" w:rsidP="005C4D43">
      <w:pPr>
        <w:jc w:val="both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zastoupená: JUDr. Alexandrem Šímou – předsedou, </w:t>
      </w:r>
      <w:r w:rsidR="00F57D9D" w:rsidRPr="00E52D5E">
        <w:rPr>
          <w:rFonts w:asciiTheme="majorBidi" w:hAnsiTheme="majorBidi" w:cstheme="majorBidi"/>
        </w:rPr>
        <w:t>Ing. Janem Štípkem – jednatelem</w:t>
      </w:r>
    </w:p>
    <w:p w:rsidR="005C4D43" w:rsidRPr="00E52D5E" w:rsidRDefault="00F57D9D" w:rsidP="005C4D43">
      <w:pPr>
        <w:jc w:val="both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na základě smlouvy o sdružení „Monté 2013“</w:t>
      </w:r>
      <w:r w:rsidR="005C4D43" w:rsidRPr="00E52D5E">
        <w:rPr>
          <w:rFonts w:asciiTheme="majorBidi" w:hAnsiTheme="majorBidi" w:cstheme="majorBidi"/>
        </w:rPr>
        <w:t xml:space="preserve">              </w:t>
      </w:r>
    </w:p>
    <w:p w:rsidR="005C4D43" w:rsidRPr="00E52D5E" w:rsidRDefault="005C4D43" w:rsidP="005C4D43">
      <w:pPr>
        <w:autoSpaceDE w:val="0"/>
        <w:autoSpaceDN w:val="0"/>
        <w:adjustRightInd w:val="0"/>
        <w:ind w:left="1416" w:firstLine="708"/>
        <w:rPr>
          <w:rFonts w:asciiTheme="majorBidi" w:hAnsiTheme="majorBidi" w:cstheme="majorBidi"/>
        </w:rPr>
      </w:pPr>
    </w:p>
    <w:p w:rsidR="005C4D43" w:rsidRPr="00E52D5E" w:rsidRDefault="005C4D43" w:rsidP="005D785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</w:rPr>
        <w:t xml:space="preserve">(zadavatel </w:t>
      </w:r>
      <w:r w:rsidR="00F57D9D" w:rsidRPr="00E52D5E">
        <w:rPr>
          <w:rFonts w:asciiTheme="majorBidi" w:hAnsiTheme="majorBidi" w:cstheme="majorBidi"/>
        </w:rPr>
        <w:t>veřejné zakázky</w:t>
      </w:r>
      <w:r w:rsidR="005D7859" w:rsidRPr="00E52D5E">
        <w:rPr>
          <w:rFonts w:asciiTheme="majorBidi" w:hAnsiTheme="majorBidi" w:cstheme="majorBidi"/>
        </w:rPr>
        <w:t xml:space="preserve"> na základě smlouvy o sdružení Monté 2013, dále jen „zadavatel“</w:t>
      </w:r>
      <w:r w:rsidRPr="00E52D5E">
        <w:rPr>
          <w:rFonts w:asciiTheme="majorBidi" w:hAnsiTheme="majorBidi" w:cstheme="majorBidi"/>
        </w:rPr>
        <w:t>)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5C4D43" w:rsidRPr="00E52D5E" w:rsidRDefault="00C53C9B" w:rsidP="00C53C9B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uzavírají dle § 51</w:t>
      </w:r>
      <w:r w:rsidR="005C4D43" w:rsidRPr="00E52D5E">
        <w:rPr>
          <w:rFonts w:asciiTheme="majorBidi" w:hAnsiTheme="majorBidi" w:cstheme="majorBidi"/>
        </w:rPr>
        <w:t xml:space="preserve"> a násl. </w:t>
      </w:r>
      <w:r w:rsidRPr="00E52D5E">
        <w:rPr>
          <w:rFonts w:asciiTheme="majorBidi" w:hAnsiTheme="majorBidi" w:cstheme="majorBidi"/>
        </w:rPr>
        <w:t>zákona č. 40/1964 Sb., Občanského zákoníku</w:t>
      </w:r>
      <w:r w:rsidR="005C4D43" w:rsidRPr="00E52D5E">
        <w:rPr>
          <w:rFonts w:asciiTheme="majorBidi" w:hAnsiTheme="majorBidi" w:cstheme="majorBidi"/>
        </w:rPr>
        <w:t xml:space="preserve"> tuto</w:t>
      </w:r>
    </w:p>
    <w:p w:rsidR="005C4D43" w:rsidRPr="00E52D5E" w:rsidRDefault="000A125A" w:rsidP="000A125A">
      <w:pPr>
        <w:autoSpaceDE w:val="0"/>
        <w:autoSpaceDN w:val="0"/>
        <w:adjustRightInd w:val="0"/>
        <w:jc w:val="center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  <w:b/>
          <w:bCs/>
        </w:rPr>
        <w:t xml:space="preserve">smlouvu na dodávku </w:t>
      </w:r>
      <w:r w:rsidR="005C4D43" w:rsidRPr="00E52D5E">
        <w:rPr>
          <w:rFonts w:asciiTheme="majorBidi" w:hAnsiTheme="majorBidi" w:cstheme="majorBidi"/>
          <w:b/>
          <w:bCs/>
        </w:rPr>
        <w:t>monté</w:t>
      </w:r>
      <w:r w:rsidR="00CD4C79" w:rsidRPr="00E52D5E">
        <w:rPr>
          <w:rFonts w:asciiTheme="majorBidi" w:hAnsiTheme="majorBidi" w:cstheme="majorBidi"/>
          <w:b/>
          <w:bCs/>
        </w:rPr>
        <w:t xml:space="preserve"> úhoře říčního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>I.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E52D5E" w:rsidRDefault="005C4D43" w:rsidP="00C65B80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 xml:space="preserve">Zadavatel </w:t>
      </w:r>
      <w:r w:rsidR="00F57D9D" w:rsidRPr="00E52D5E">
        <w:rPr>
          <w:rFonts w:asciiTheme="majorBidi" w:hAnsiTheme="majorBidi" w:cstheme="majorBidi"/>
        </w:rPr>
        <w:t>veřejně zakázky</w:t>
      </w:r>
      <w:r w:rsidRPr="00E52D5E">
        <w:rPr>
          <w:rFonts w:asciiTheme="majorBidi" w:hAnsiTheme="majorBidi" w:cstheme="majorBidi"/>
        </w:rPr>
        <w:t xml:space="preserve"> byl pověřen </w:t>
      </w:r>
      <w:r w:rsidR="00F57D9D" w:rsidRPr="00E52D5E">
        <w:rPr>
          <w:rFonts w:asciiTheme="majorBidi" w:hAnsiTheme="majorBidi" w:cstheme="majorBidi"/>
        </w:rPr>
        <w:t>na základě smlouvy o sdružení „Monté 2013“</w:t>
      </w:r>
      <w:r w:rsidRPr="00E52D5E">
        <w:rPr>
          <w:rFonts w:asciiTheme="majorBidi" w:hAnsiTheme="majorBidi" w:cstheme="majorBidi"/>
        </w:rPr>
        <w:t xml:space="preserve"> (viz příloha č. 1), k</w:t>
      </w:r>
      <w:r w:rsidR="00F57D9D" w:rsidRPr="00E52D5E">
        <w:rPr>
          <w:rFonts w:asciiTheme="majorBidi" w:hAnsiTheme="majorBidi" w:cstheme="majorBidi"/>
        </w:rPr>
        <w:t> zadání veřejné zakázky na</w:t>
      </w:r>
      <w:r w:rsidRPr="00E52D5E">
        <w:rPr>
          <w:rFonts w:asciiTheme="majorBidi" w:hAnsiTheme="majorBidi" w:cstheme="majorBidi"/>
        </w:rPr>
        <w:t xml:space="preserve"> dodávku</w:t>
      </w:r>
      <w:r w:rsidR="005D7859" w:rsidRPr="00E52D5E">
        <w:rPr>
          <w:rFonts w:asciiTheme="majorBidi" w:hAnsiTheme="majorBidi" w:cstheme="majorBidi"/>
        </w:rPr>
        <w:t xml:space="preserve"> </w:t>
      </w:r>
      <w:r w:rsidRPr="00E52D5E">
        <w:rPr>
          <w:rFonts w:asciiTheme="majorBidi" w:hAnsiTheme="majorBidi" w:cstheme="majorBidi"/>
        </w:rPr>
        <w:t xml:space="preserve">monté </w:t>
      </w:r>
      <w:r w:rsidR="00A12913" w:rsidRPr="00E52D5E">
        <w:rPr>
          <w:rFonts w:asciiTheme="majorBidi" w:hAnsiTheme="majorBidi" w:cstheme="majorBidi"/>
        </w:rPr>
        <w:t>úhoře říčního</w:t>
      </w:r>
      <w:r w:rsidR="00C65B80">
        <w:rPr>
          <w:rFonts w:asciiTheme="majorBidi" w:hAnsiTheme="majorBidi" w:cstheme="majorBidi"/>
        </w:rPr>
        <w:t xml:space="preserve"> (</w:t>
      </w:r>
      <w:r w:rsidR="00916859">
        <w:rPr>
          <w:rFonts w:asciiTheme="majorBidi" w:hAnsiTheme="majorBidi" w:cstheme="majorBidi"/>
        </w:rPr>
        <w:t>dále jen „monté“)</w:t>
      </w:r>
      <w:r w:rsidR="00C65B80">
        <w:rPr>
          <w:rFonts w:asciiTheme="majorBidi" w:hAnsiTheme="majorBidi" w:cstheme="majorBidi"/>
        </w:rPr>
        <w:t>,</w:t>
      </w:r>
      <w:r w:rsidR="00C53C9B" w:rsidRPr="00E52D5E">
        <w:rPr>
          <w:rFonts w:asciiTheme="majorBidi" w:hAnsiTheme="majorBidi" w:cstheme="majorBidi"/>
        </w:rPr>
        <w:t xml:space="preserve"> výběru dodavatele a podpisu smlouvy na dodávku monté</w:t>
      </w:r>
      <w:r w:rsidR="00A12913" w:rsidRPr="00E52D5E">
        <w:rPr>
          <w:rFonts w:asciiTheme="majorBidi" w:hAnsiTheme="majorBidi" w:cstheme="majorBidi"/>
        </w:rPr>
        <w:t>.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t xml:space="preserve">II. </w:t>
      </w: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5C4D43" w:rsidRPr="005173DB" w:rsidRDefault="005C4D43" w:rsidP="005173DB">
      <w:pPr>
        <w:autoSpaceDE w:val="0"/>
        <w:autoSpaceDN w:val="0"/>
        <w:adjustRightInd w:val="0"/>
        <w:jc w:val="both"/>
        <w:rPr>
          <w:rFonts w:asciiTheme="majorBidi" w:hAnsiTheme="majorBidi" w:cstheme="majorBidi"/>
          <w:i/>
          <w:iCs/>
        </w:rPr>
      </w:pPr>
      <w:r w:rsidRPr="00E52D5E">
        <w:rPr>
          <w:rFonts w:asciiTheme="majorBidi" w:hAnsiTheme="majorBidi" w:cstheme="majorBidi"/>
        </w:rPr>
        <w:t xml:space="preserve">Dodavatel se zavazuje, že jako vítěz </w:t>
      </w:r>
      <w:r w:rsidR="00F57D9D" w:rsidRPr="00E52D5E">
        <w:rPr>
          <w:rFonts w:asciiTheme="majorBidi" w:hAnsiTheme="majorBidi" w:cstheme="majorBidi"/>
        </w:rPr>
        <w:t xml:space="preserve">veřejné zakázky na </w:t>
      </w:r>
      <w:r w:rsidRPr="00E52D5E">
        <w:rPr>
          <w:rFonts w:asciiTheme="majorBidi" w:hAnsiTheme="majorBidi" w:cstheme="majorBidi"/>
        </w:rPr>
        <w:t xml:space="preserve">dodávku monté odběratelům </w:t>
      </w:r>
      <w:r w:rsidR="00C53C9B" w:rsidRPr="00E52D5E">
        <w:rPr>
          <w:rFonts w:asciiTheme="majorBidi" w:hAnsiTheme="majorBidi" w:cstheme="majorBidi"/>
        </w:rPr>
        <w:t xml:space="preserve">sdružených na základě smlouvy o sdružení Monté 2013 </w:t>
      </w:r>
      <w:r w:rsidR="00370D6C">
        <w:rPr>
          <w:rFonts w:asciiTheme="majorBidi" w:hAnsiTheme="majorBidi" w:cstheme="majorBidi"/>
        </w:rPr>
        <w:t>dodá</w:t>
      </w:r>
      <w:r w:rsidR="00E52D5E" w:rsidRPr="00E52D5E">
        <w:rPr>
          <w:rFonts w:asciiTheme="majorBidi" w:hAnsiTheme="majorBidi" w:cstheme="majorBidi"/>
        </w:rPr>
        <w:t xml:space="preserve"> </w:t>
      </w:r>
      <w:r w:rsidR="00456DCC" w:rsidRPr="00E52D5E">
        <w:rPr>
          <w:rFonts w:asciiTheme="majorBidi" w:hAnsiTheme="majorBidi" w:cstheme="majorBidi"/>
        </w:rPr>
        <w:t xml:space="preserve">monté </w:t>
      </w:r>
      <w:r w:rsidR="00E52D5E" w:rsidRPr="00E52D5E">
        <w:rPr>
          <w:rFonts w:asciiTheme="majorBidi" w:hAnsiTheme="majorBidi" w:cstheme="majorBidi"/>
        </w:rPr>
        <w:t xml:space="preserve">v </w:t>
      </w:r>
      <w:r w:rsidR="00456DCC" w:rsidRPr="00E52D5E">
        <w:rPr>
          <w:rFonts w:asciiTheme="majorBidi" w:hAnsiTheme="majorBidi" w:cstheme="majorBidi"/>
        </w:rPr>
        <w:t xml:space="preserve">celkové ceně </w:t>
      </w:r>
      <w:r w:rsidR="00370D6C">
        <w:rPr>
          <w:rFonts w:asciiTheme="majorBidi" w:hAnsiTheme="majorBidi" w:cstheme="majorBidi"/>
        </w:rPr>
        <w:br/>
        <w:t>4 957 043</w:t>
      </w:r>
      <w:r w:rsidR="005173DB" w:rsidRPr="005173DB">
        <w:rPr>
          <w:rFonts w:asciiTheme="majorBidi" w:hAnsiTheme="majorBidi" w:cstheme="majorBidi"/>
        </w:rPr>
        <w:t xml:space="preserve"> Kč</w:t>
      </w:r>
      <w:r w:rsidR="005173DB">
        <w:rPr>
          <w:rFonts w:asciiTheme="majorBidi" w:hAnsiTheme="majorBidi" w:cstheme="majorBidi"/>
        </w:rPr>
        <w:t xml:space="preserve"> bez DPH (slovy: </w:t>
      </w:r>
      <w:proofErr w:type="spellStart"/>
      <w:r w:rsidR="005173DB">
        <w:rPr>
          <w:rFonts w:asciiTheme="majorBidi" w:hAnsiTheme="majorBidi" w:cstheme="majorBidi"/>
          <w:i/>
          <w:iCs/>
        </w:rPr>
        <w:t>čtyřimiliónydevětsetpadesátsedmtisícčtyřicettřikorunčeských</w:t>
      </w:r>
      <w:proofErr w:type="spellEnd"/>
      <w:r w:rsidR="005173DB">
        <w:rPr>
          <w:rFonts w:asciiTheme="majorBidi" w:hAnsiTheme="majorBidi" w:cstheme="majorBidi"/>
          <w:i/>
          <w:iCs/>
        </w:rPr>
        <w:t xml:space="preserve">) </w:t>
      </w:r>
      <w:r w:rsidR="005173DB" w:rsidRPr="005173DB">
        <w:rPr>
          <w:rFonts w:asciiTheme="majorBidi" w:hAnsiTheme="majorBidi" w:cstheme="majorBidi"/>
        </w:rPr>
        <w:t>z toho:</w:t>
      </w:r>
    </w:p>
    <w:p w:rsidR="005C4D43" w:rsidRDefault="005C4D43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</w:rPr>
      </w:pPr>
    </w:p>
    <w:p w:rsidR="008E0A05" w:rsidRDefault="008C7016" w:rsidP="008E0A05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ab/>
      </w:r>
      <w:r w:rsidR="008E0A05">
        <w:rPr>
          <w:rFonts w:asciiTheme="majorBidi" w:hAnsiTheme="majorBidi" w:cstheme="majorBidi"/>
          <w:bCs/>
        </w:rPr>
        <w:t xml:space="preserve">celková </w:t>
      </w:r>
      <w:r w:rsidR="008E0A05">
        <w:rPr>
          <w:rFonts w:asciiTheme="majorBidi" w:hAnsiTheme="majorBidi" w:cstheme="majorBidi"/>
        </w:rPr>
        <w:t>cena dodávky bez DPH</w:t>
      </w:r>
      <w:proofErr w:type="gramStart"/>
      <w:r w:rsidR="008E0A05">
        <w:rPr>
          <w:rFonts w:asciiTheme="majorBidi" w:hAnsiTheme="majorBidi" w:cstheme="majorBidi"/>
        </w:rPr>
        <w:t>…..</w:t>
      </w:r>
      <w:r w:rsidR="00F67FF6">
        <w:rPr>
          <w:rFonts w:asciiTheme="majorBidi" w:hAnsiTheme="majorBidi" w:cstheme="majorBidi"/>
        </w:rPr>
        <w:t xml:space="preserve">4 957 </w:t>
      </w:r>
      <w:r w:rsidR="008E0A05" w:rsidRPr="005173DB">
        <w:rPr>
          <w:rFonts w:asciiTheme="majorBidi" w:hAnsiTheme="majorBidi" w:cstheme="majorBidi"/>
        </w:rPr>
        <w:t>043</w:t>
      </w:r>
      <w:proofErr w:type="gramEnd"/>
      <w:r w:rsidR="00F67FF6">
        <w:rPr>
          <w:rFonts w:asciiTheme="majorBidi" w:hAnsiTheme="majorBidi" w:cstheme="majorBidi"/>
        </w:rPr>
        <w:t xml:space="preserve"> </w:t>
      </w:r>
      <w:r w:rsidR="008E0A05" w:rsidRPr="005173DB">
        <w:rPr>
          <w:rFonts w:asciiTheme="majorBidi" w:hAnsiTheme="majorBidi" w:cstheme="majorBidi"/>
        </w:rPr>
        <w:t>Kč</w:t>
      </w:r>
      <w:r w:rsidR="008E0A05">
        <w:rPr>
          <w:rFonts w:asciiTheme="majorBidi" w:hAnsiTheme="majorBidi" w:cstheme="majorBidi"/>
        </w:rPr>
        <w:t>,</w:t>
      </w:r>
    </w:p>
    <w:p w:rsidR="008E0A05" w:rsidRDefault="008E0A05" w:rsidP="008E0A05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DPH (15%)………………………</w:t>
      </w:r>
      <w:proofErr w:type="gramStart"/>
      <w:r>
        <w:rPr>
          <w:rFonts w:asciiTheme="majorBidi" w:hAnsiTheme="majorBidi" w:cstheme="majorBidi"/>
        </w:rPr>
        <w:t>…..</w:t>
      </w:r>
      <w:r w:rsidR="00F67FF6">
        <w:rPr>
          <w:rFonts w:asciiTheme="majorBidi" w:hAnsiTheme="majorBidi" w:cstheme="majorBidi"/>
        </w:rPr>
        <w:t xml:space="preserve">743 </w:t>
      </w:r>
      <w:r w:rsidRPr="005173DB">
        <w:rPr>
          <w:rFonts w:asciiTheme="majorBidi" w:hAnsiTheme="majorBidi" w:cstheme="majorBidi"/>
        </w:rPr>
        <w:t>557</w:t>
      </w:r>
      <w:proofErr w:type="gramEnd"/>
      <w:r w:rsidR="00F67FF6">
        <w:rPr>
          <w:rFonts w:asciiTheme="majorBidi" w:hAnsiTheme="majorBidi" w:cstheme="majorBidi"/>
        </w:rPr>
        <w:t xml:space="preserve"> </w:t>
      </w:r>
      <w:r w:rsidRPr="005173DB">
        <w:rPr>
          <w:rFonts w:asciiTheme="majorBidi" w:hAnsiTheme="majorBidi" w:cstheme="majorBidi"/>
        </w:rPr>
        <w:t>Kč</w:t>
      </w:r>
      <w:r>
        <w:rPr>
          <w:rFonts w:asciiTheme="majorBidi" w:hAnsiTheme="majorBidi" w:cstheme="majorBidi"/>
        </w:rPr>
        <w:t>,</w:t>
      </w:r>
    </w:p>
    <w:p w:rsidR="008E0A05" w:rsidRPr="005173DB" w:rsidRDefault="008E0A05" w:rsidP="008E0A05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celková cena dodávky vč. DPH</w:t>
      </w:r>
      <w:proofErr w:type="gramStart"/>
      <w:r>
        <w:rPr>
          <w:rFonts w:asciiTheme="majorBidi" w:hAnsiTheme="majorBidi" w:cstheme="majorBidi"/>
        </w:rPr>
        <w:t>…...</w:t>
      </w:r>
      <w:r w:rsidR="00F67FF6">
        <w:rPr>
          <w:rFonts w:asciiTheme="majorBidi" w:hAnsiTheme="majorBidi" w:cstheme="majorBidi"/>
        </w:rPr>
        <w:t>5 700 600</w:t>
      </w:r>
      <w:proofErr w:type="gramEnd"/>
      <w:r w:rsidR="00F67FF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Kč,</w:t>
      </w:r>
    </w:p>
    <w:p w:rsidR="008E0A05" w:rsidRDefault="008E0A05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</w:p>
    <w:p w:rsidR="008C7016" w:rsidRDefault="008C7016" w:rsidP="008E0A05">
      <w:pPr>
        <w:autoSpaceDE w:val="0"/>
        <w:autoSpaceDN w:val="0"/>
        <w:adjustRightInd w:val="0"/>
        <w:ind w:firstLine="709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cena za 1 kg bez DPH</w:t>
      </w:r>
      <w:r w:rsidRPr="00F67FF6">
        <w:rPr>
          <w:rFonts w:asciiTheme="majorBidi" w:hAnsiTheme="majorBidi" w:cstheme="majorBidi"/>
          <w:bCs/>
          <w:highlight w:val="lightGray"/>
        </w:rPr>
        <w:t>…………………………</w:t>
      </w:r>
      <w:r w:rsidR="00F67FF6">
        <w:rPr>
          <w:rFonts w:asciiTheme="majorBidi" w:hAnsiTheme="majorBidi" w:cstheme="majorBidi"/>
          <w:bCs/>
        </w:rPr>
        <w:t xml:space="preserve"> </w:t>
      </w:r>
      <w:r w:rsidR="008E0A05">
        <w:rPr>
          <w:rFonts w:asciiTheme="majorBidi" w:hAnsiTheme="majorBidi" w:cstheme="majorBidi"/>
          <w:bCs/>
        </w:rPr>
        <w:t>Kč</w:t>
      </w:r>
      <w:r w:rsidR="004A3D0B">
        <w:rPr>
          <w:rFonts w:asciiTheme="majorBidi" w:hAnsiTheme="majorBidi" w:cstheme="majorBidi"/>
          <w:bCs/>
        </w:rPr>
        <w:t>,</w:t>
      </w:r>
    </w:p>
    <w:p w:rsidR="008C7016" w:rsidRDefault="008C7016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ab/>
        <w:t>DPH (15%)</w:t>
      </w:r>
      <w:r w:rsidR="00F67FF6">
        <w:rPr>
          <w:rFonts w:asciiTheme="majorBidi" w:hAnsiTheme="majorBidi" w:cstheme="majorBidi"/>
          <w:bCs/>
        </w:rPr>
        <w:tab/>
      </w:r>
      <w:r w:rsidR="00F67FF6">
        <w:rPr>
          <w:rFonts w:asciiTheme="majorBidi" w:hAnsiTheme="majorBidi" w:cstheme="majorBidi"/>
          <w:bCs/>
        </w:rPr>
        <w:tab/>
        <w:t xml:space="preserve"> </w:t>
      </w:r>
      <w:r w:rsidR="00F67FF6" w:rsidRPr="00F67FF6">
        <w:rPr>
          <w:rFonts w:asciiTheme="majorBidi" w:hAnsiTheme="majorBidi" w:cstheme="majorBidi"/>
          <w:bCs/>
          <w:highlight w:val="lightGray"/>
        </w:rPr>
        <w:t>…</w:t>
      </w:r>
      <w:r w:rsidRPr="00F67FF6">
        <w:rPr>
          <w:rFonts w:asciiTheme="majorBidi" w:hAnsiTheme="majorBidi" w:cstheme="majorBidi"/>
          <w:bCs/>
          <w:highlight w:val="lightGray"/>
        </w:rPr>
        <w:t>………………………</w:t>
      </w:r>
      <w:r w:rsidR="00F67FF6">
        <w:rPr>
          <w:rFonts w:asciiTheme="majorBidi" w:hAnsiTheme="majorBidi" w:cstheme="majorBidi"/>
          <w:bCs/>
        </w:rPr>
        <w:t xml:space="preserve"> </w:t>
      </w:r>
      <w:r w:rsidR="008E0A05">
        <w:rPr>
          <w:rFonts w:asciiTheme="majorBidi" w:hAnsiTheme="majorBidi" w:cstheme="majorBidi"/>
          <w:bCs/>
        </w:rPr>
        <w:t>Kč</w:t>
      </w:r>
      <w:r w:rsidR="004A3D0B">
        <w:rPr>
          <w:rFonts w:asciiTheme="majorBidi" w:hAnsiTheme="majorBidi" w:cstheme="majorBidi"/>
          <w:bCs/>
        </w:rPr>
        <w:t>,</w:t>
      </w:r>
    </w:p>
    <w:p w:rsidR="008C7016" w:rsidRDefault="008C7016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ab/>
        <w:t>cena za 1 kg vč. DPH</w:t>
      </w:r>
      <w:r w:rsidR="00F67FF6">
        <w:rPr>
          <w:rFonts w:asciiTheme="majorBidi" w:hAnsiTheme="majorBidi" w:cstheme="majorBidi"/>
          <w:bCs/>
        </w:rPr>
        <w:t xml:space="preserve"> </w:t>
      </w:r>
      <w:r w:rsidRPr="00F67FF6">
        <w:rPr>
          <w:rFonts w:asciiTheme="majorBidi" w:hAnsiTheme="majorBidi" w:cstheme="majorBidi"/>
          <w:bCs/>
          <w:highlight w:val="lightGray"/>
        </w:rPr>
        <w:t>…………………………</w:t>
      </w:r>
      <w:r w:rsidR="00F67FF6">
        <w:rPr>
          <w:rFonts w:asciiTheme="majorBidi" w:hAnsiTheme="majorBidi" w:cstheme="majorBidi"/>
          <w:bCs/>
        </w:rPr>
        <w:t xml:space="preserve"> </w:t>
      </w:r>
      <w:r w:rsidR="008E0A05">
        <w:rPr>
          <w:rFonts w:asciiTheme="majorBidi" w:hAnsiTheme="majorBidi" w:cstheme="majorBidi"/>
          <w:bCs/>
        </w:rPr>
        <w:t>Kč</w:t>
      </w:r>
      <w:r w:rsidR="004A3D0B">
        <w:rPr>
          <w:rFonts w:asciiTheme="majorBidi" w:hAnsiTheme="majorBidi" w:cstheme="majorBidi"/>
          <w:bCs/>
        </w:rPr>
        <w:t>,</w:t>
      </w:r>
    </w:p>
    <w:p w:rsidR="008C7016" w:rsidRDefault="008C7016" w:rsidP="00916859">
      <w:pPr>
        <w:autoSpaceDE w:val="0"/>
        <w:autoSpaceDN w:val="0"/>
        <w:adjustRightInd w:val="0"/>
        <w:jc w:val="both"/>
        <w:rPr>
          <w:rFonts w:asciiTheme="majorBidi" w:hAnsiTheme="majorBidi" w:cstheme="majorBidi"/>
          <w:bCs/>
        </w:rPr>
      </w:pPr>
    </w:p>
    <w:p w:rsidR="008C7016" w:rsidRDefault="004A3D0B" w:rsidP="008E0A05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při c</w:t>
      </w:r>
      <w:r w:rsidR="008E0A05">
        <w:rPr>
          <w:rFonts w:asciiTheme="majorBidi" w:hAnsiTheme="majorBidi" w:cstheme="majorBidi"/>
          <w:bCs/>
        </w:rPr>
        <w:t>elkové</w:t>
      </w:r>
      <w:r>
        <w:rPr>
          <w:rFonts w:asciiTheme="majorBidi" w:hAnsiTheme="majorBidi" w:cstheme="majorBidi"/>
          <w:bCs/>
        </w:rPr>
        <w:t>m</w:t>
      </w:r>
      <w:r w:rsidR="008E0A05">
        <w:rPr>
          <w:rFonts w:asciiTheme="majorBidi" w:hAnsiTheme="majorBidi" w:cstheme="majorBidi"/>
          <w:bCs/>
        </w:rPr>
        <w:t xml:space="preserve"> dodané</w:t>
      </w:r>
      <w:r w:rsidR="0008659F">
        <w:rPr>
          <w:rFonts w:asciiTheme="majorBidi" w:hAnsiTheme="majorBidi" w:cstheme="majorBidi"/>
          <w:bCs/>
        </w:rPr>
        <w:t>m</w:t>
      </w:r>
      <w:r w:rsidR="008E0A05">
        <w:rPr>
          <w:rFonts w:asciiTheme="majorBidi" w:hAnsiTheme="majorBidi" w:cstheme="majorBidi"/>
          <w:bCs/>
        </w:rPr>
        <w:t xml:space="preserve"> množství </w:t>
      </w:r>
      <w:r w:rsidR="008E0A05" w:rsidRPr="00F67FF6">
        <w:rPr>
          <w:rFonts w:asciiTheme="majorBidi" w:hAnsiTheme="majorBidi" w:cstheme="majorBidi"/>
          <w:bCs/>
          <w:highlight w:val="lightGray"/>
        </w:rPr>
        <w:t>………</w:t>
      </w:r>
      <w:r w:rsidR="00F67FF6" w:rsidRPr="00F67FF6">
        <w:rPr>
          <w:rFonts w:asciiTheme="majorBidi" w:hAnsiTheme="majorBidi" w:cstheme="majorBidi"/>
          <w:bCs/>
          <w:highlight w:val="lightGray"/>
        </w:rPr>
        <w:t>………….</w:t>
      </w:r>
      <w:r w:rsidR="00F67FF6">
        <w:rPr>
          <w:rFonts w:asciiTheme="majorBidi" w:hAnsiTheme="majorBidi" w:cstheme="majorBidi"/>
          <w:bCs/>
        </w:rPr>
        <w:t xml:space="preserve"> </w:t>
      </w:r>
      <w:proofErr w:type="gramStart"/>
      <w:r w:rsidR="008E0A05">
        <w:rPr>
          <w:rFonts w:asciiTheme="majorBidi" w:hAnsiTheme="majorBidi" w:cstheme="majorBidi"/>
          <w:bCs/>
        </w:rPr>
        <w:t>kg</w:t>
      </w:r>
      <w:proofErr w:type="gramEnd"/>
      <w:r w:rsidR="00370D6C">
        <w:rPr>
          <w:rFonts w:asciiTheme="majorBidi" w:hAnsiTheme="majorBidi" w:cstheme="majorBidi"/>
          <w:bCs/>
        </w:rPr>
        <w:t xml:space="preserve"> monté</w:t>
      </w:r>
      <w:r w:rsidR="00E16555">
        <w:rPr>
          <w:rFonts w:asciiTheme="majorBidi" w:hAnsiTheme="majorBidi" w:cstheme="majorBidi"/>
          <w:bCs/>
        </w:rPr>
        <w:t>.</w:t>
      </w:r>
    </w:p>
    <w:p w:rsidR="00E16555" w:rsidRDefault="00E16555" w:rsidP="008E0A05">
      <w:pPr>
        <w:autoSpaceDE w:val="0"/>
        <w:autoSpaceDN w:val="0"/>
        <w:adjustRightInd w:val="0"/>
        <w:ind w:firstLine="708"/>
        <w:jc w:val="both"/>
        <w:rPr>
          <w:rFonts w:asciiTheme="majorBidi" w:hAnsiTheme="majorBidi" w:cstheme="majorBidi"/>
          <w:bCs/>
        </w:rPr>
      </w:pPr>
    </w:p>
    <w:p w:rsidR="005C4D43" w:rsidRPr="00E52D5E" w:rsidRDefault="005C4D43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E52D5E">
        <w:rPr>
          <w:rFonts w:asciiTheme="majorBidi" w:hAnsiTheme="majorBidi" w:cstheme="majorBidi"/>
          <w:b/>
          <w:bCs/>
        </w:rPr>
        <w:lastRenderedPageBreak/>
        <w:t>III.</w:t>
      </w:r>
    </w:p>
    <w:p w:rsidR="00E52D5E" w:rsidRPr="00E52D5E" w:rsidRDefault="00E52D5E" w:rsidP="005C4D43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:rsidR="00E52D5E" w:rsidRPr="00E52D5E" w:rsidRDefault="00E52D5E" w:rsidP="00C65B80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>Dodavatel se zavazuje dodat monté na 4 odběrná místa, v celkovém množství dle rozpisu viz příloha č. 2:</w:t>
      </w:r>
    </w:p>
    <w:p w:rsidR="00E52D5E" w:rsidRPr="00E52D5E" w:rsidRDefault="00E52D5E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1. odběrné místo: </w:t>
      </w:r>
      <w:r>
        <w:rPr>
          <w:rFonts w:asciiTheme="majorBidi" w:hAnsiTheme="majorBidi" w:cstheme="majorBidi"/>
        </w:rPr>
        <w:tab/>
        <w:t xml:space="preserve">Český rybářský svaz, Územní svaz města Prahy, 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  <w:color w:val="888888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U Sovových mlýnů 1/134, 118 00 Praha 1 - Malá Strana</w:t>
      </w:r>
      <w:r>
        <w:rPr>
          <w:rFonts w:asciiTheme="majorBidi" w:hAnsiTheme="majorBidi" w:cstheme="majorBidi"/>
          <w:color w:val="888888"/>
        </w:rPr>
        <w:t xml:space="preserve"> 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  <w:color w:val="888888"/>
        </w:rPr>
      </w:pP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rPr>
          <w:rFonts w:asciiTheme="majorBidi" w:hAnsiTheme="majorBidi" w:cstheme="majorBidi"/>
          <w:color w:val="000000" w:themeColor="text1"/>
        </w:rPr>
        <w:t>2. odběrné místo:</w:t>
      </w:r>
      <w:r>
        <w:rPr>
          <w:rFonts w:asciiTheme="majorBidi" w:hAnsiTheme="majorBidi" w:cstheme="majorBidi"/>
          <w:color w:val="000000" w:themeColor="text1"/>
        </w:rPr>
        <w:tab/>
      </w:r>
      <w:r>
        <w:t>Český rybářský svaz, Východo</w:t>
      </w:r>
      <w:r w:rsidR="00370D6C">
        <w:t>český územní svaz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left="540" w:right="570"/>
        <w:jc w:val="both"/>
        <w:rPr>
          <w:rFonts w:asciiTheme="majorBidi" w:hAnsiTheme="majorBidi" w:cstheme="majorBidi"/>
        </w:rPr>
      </w:pPr>
      <w:r>
        <w:tab/>
      </w:r>
      <w:r>
        <w:tab/>
      </w:r>
      <w:r>
        <w:tab/>
      </w:r>
      <w:r>
        <w:tab/>
      </w:r>
      <w:r>
        <w:rPr>
          <w:rFonts w:asciiTheme="majorBidi" w:hAnsiTheme="majorBidi" w:cstheme="majorBidi"/>
        </w:rPr>
        <w:t>Kovová 1121, 500 03 Hradec Králové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left="540" w:right="570"/>
        <w:jc w:val="both"/>
        <w:rPr>
          <w:rFonts w:asciiTheme="majorBidi" w:hAnsiTheme="majorBidi" w:cstheme="majorBidi"/>
        </w:rPr>
      </w:pP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rPr>
          <w:rFonts w:asciiTheme="majorBidi" w:hAnsiTheme="majorBidi" w:cstheme="majorBidi"/>
        </w:rPr>
        <w:t>3. odběrné místo:</w:t>
      </w:r>
      <w:r>
        <w:rPr>
          <w:rFonts w:asciiTheme="majorBidi" w:hAnsiTheme="majorBidi" w:cstheme="majorBidi"/>
        </w:rPr>
        <w:tab/>
      </w:r>
      <w:r>
        <w:t>Český rybářský svaz, Severočeský územní svaz Ústí nad Labem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tab/>
      </w:r>
      <w:r>
        <w:tab/>
      </w:r>
      <w:r>
        <w:tab/>
      </w:r>
      <w:r>
        <w:tab/>
      </w:r>
      <w:r>
        <w:rPr>
          <w:rFonts w:asciiTheme="majorBidi" w:hAnsiTheme="majorBidi" w:cstheme="majorBidi"/>
        </w:rPr>
        <w:t>Střekovské nábřeží 51, 400 03 Ústí nad Labem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rPr>
          <w:rFonts w:asciiTheme="majorBidi" w:hAnsiTheme="majorBidi" w:cstheme="majorBidi"/>
        </w:rPr>
        <w:t>4. odběrné místo:</w:t>
      </w:r>
      <w:r>
        <w:rPr>
          <w:rFonts w:asciiTheme="majorBidi" w:hAnsiTheme="majorBidi" w:cstheme="majorBidi"/>
        </w:rPr>
        <w:tab/>
      </w:r>
      <w:r>
        <w:t>Č</w:t>
      </w:r>
      <w:r w:rsidR="00370D6C">
        <w:t>eský rybářský svaz, Středočeský uzemní svaz</w:t>
      </w:r>
    </w:p>
    <w:p w:rsidR="00916859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tab/>
      </w:r>
      <w:r>
        <w:tab/>
      </w:r>
      <w:r>
        <w:tab/>
      </w:r>
      <w:r>
        <w:tab/>
      </w:r>
      <w:r>
        <w:rPr>
          <w:rFonts w:asciiTheme="majorBidi" w:hAnsiTheme="majorBidi" w:cstheme="majorBidi"/>
        </w:rPr>
        <w:t>K Novým domkům 82, 159 00 Praha 5 Lahovice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b/>
          <w:bCs/>
          <w:color w:val="008000"/>
          <w:sz w:val="27"/>
          <w:szCs w:val="27"/>
        </w:rPr>
      </w:pPr>
    </w:p>
    <w:p w:rsidR="00C57F1D" w:rsidRPr="00C57F1D" w:rsidRDefault="00370D6C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t>Odběrná</w:t>
      </w:r>
      <w:r w:rsidR="00C57F1D" w:rsidRPr="00C57F1D">
        <w:t xml:space="preserve"> místa lze změnit na základě dohody mezi dodavatelem a jednotlivými odběrateli monté úhoře říčního. </w:t>
      </w:r>
    </w:p>
    <w:p w:rsidR="00C57F1D" w:rsidRDefault="00C57F1D" w:rsidP="00C57F1D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b/>
          <w:bCs/>
          <w:color w:val="008000"/>
          <w:sz w:val="27"/>
          <w:szCs w:val="27"/>
        </w:rPr>
      </w:pP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IV.</w:t>
      </w: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center"/>
        <w:rPr>
          <w:b/>
          <w:bCs/>
          <w:color w:val="000000" w:themeColor="text1"/>
        </w:rPr>
      </w:pP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color w:val="000000" w:themeColor="text1"/>
        </w:rPr>
        <w:t xml:space="preserve">Dodavatel se zavazuje dodat požadované množství monté nejpozději </w:t>
      </w:r>
      <w:r w:rsidR="00C65B80">
        <w:rPr>
          <w:color w:val="000000" w:themeColor="text1"/>
        </w:rPr>
        <w:t xml:space="preserve">do </w:t>
      </w:r>
      <w:r w:rsidRPr="00916859">
        <w:rPr>
          <w:rFonts w:asciiTheme="majorBidi" w:hAnsiTheme="majorBidi" w:cstheme="majorBidi"/>
        </w:rPr>
        <w:t>30. 05. 2013.</w:t>
      </w: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V.</w:t>
      </w:r>
    </w:p>
    <w:p w:rsidR="00916859" w:rsidRDefault="00916859" w:rsidP="0091685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</w:p>
    <w:p w:rsidR="003468F9" w:rsidRDefault="00916859" w:rsidP="005E1144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Dodavatel se zavazuje </w:t>
      </w:r>
      <w:r w:rsidR="00130D77">
        <w:rPr>
          <w:rFonts w:asciiTheme="majorBidi" w:hAnsiTheme="majorBidi" w:cstheme="majorBidi"/>
        </w:rPr>
        <w:t xml:space="preserve">samostatně </w:t>
      </w:r>
      <w:r>
        <w:rPr>
          <w:rFonts w:asciiTheme="majorBidi" w:hAnsiTheme="majorBidi" w:cstheme="majorBidi"/>
        </w:rPr>
        <w:t xml:space="preserve">fakturovat </w:t>
      </w:r>
      <w:r w:rsidR="00130D77">
        <w:rPr>
          <w:rFonts w:asciiTheme="majorBidi" w:hAnsiTheme="majorBidi" w:cstheme="majorBidi"/>
        </w:rPr>
        <w:t>každou dílčí dodávku</w:t>
      </w:r>
      <w:r w:rsidR="00C65B80">
        <w:rPr>
          <w:rFonts w:asciiTheme="majorBidi" w:hAnsiTheme="majorBidi" w:cstheme="majorBidi"/>
        </w:rPr>
        <w:t xml:space="preserve"> monté jednotlivým odběratelů</w:t>
      </w:r>
      <w:r w:rsidR="00130D77">
        <w:rPr>
          <w:rFonts w:asciiTheme="majorBidi" w:hAnsiTheme="majorBidi" w:cstheme="majorBidi"/>
        </w:rPr>
        <w:t>m</w:t>
      </w:r>
      <w:r w:rsidR="00C65B80">
        <w:rPr>
          <w:rFonts w:asciiTheme="majorBidi" w:hAnsiTheme="majorBidi" w:cstheme="majorBidi"/>
        </w:rPr>
        <w:t xml:space="preserve">, sdruženým na základě smlouvy o sdružení Monté 2013, dle požadovaného </w:t>
      </w:r>
      <w:r w:rsidR="005E1144" w:rsidRPr="005E1144">
        <w:rPr>
          <w:color w:val="000000"/>
        </w:rPr>
        <w:t>% podílu</w:t>
      </w:r>
      <w:r w:rsidR="005E1144">
        <w:rPr>
          <w:color w:val="000000"/>
        </w:rPr>
        <w:t xml:space="preserve"> ze souhrnného obje</w:t>
      </w:r>
      <w:r w:rsidR="005E1144" w:rsidRPr="005E1144">
        <w:rPr>
          <w:color w:val="000000"/>
        </w:rPr>
        <w:t>mu dodávky monté</w:t>
      </w:r>
      <w:r w:rsidR="005E1144">
        <w:rPr>
          <w:color w:val="000000"/>
        </w:rPr>
        <w:t>,</w:t>
      </w:r>
      <w:r w:rsidR="005E1144">
        <w:rPr>
          <w:rFonts w:asciiTheme="majorBidi" w:hAnsiTheme="majorBidi" w:cstheme="majorBidi"/>
        </w:rPr>
        <w:t xml:space="preserve"> </w:t>
      </w:r>
      <w:r w:rsidR="00C65B80">
        <w:rPr>
          <w:rFonts w:asciiTheme="majorBidi" w:hAnsiTheme="majorBidi" w:cstheme="majorBidi"/>
        </w:rPr>
        <w:t xml:space="preserve">viz </w:t>
      </w:r>
      <w:r w:rsidR="00C65B80" w:rsidRPr="00B108F9">
        <w:rPr>
          <w:rFonts w:asciiTheme="majorBidi" w:hAnsiTheme="majorBidi" w:cstheme="majorBidi"/>
        </w:rPr>
        <w:t>příloha č. 2.</w:t>
      </w:r>
    </w:p>
    <w:p w:rsidR="003468F9" w:rsidRDefault="003468F9" w:rsidP="003468F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Jednotlivý odběratelé se zavazují dodavateli za tuto dodávku zaplatit fakturovanou cenu a to do 14 dnů od obdržení faktury. </w:t>
      </w:r>
    </w:p>
    <w:p w:rsidR="00916859" w:rsidRDefault="00762B87" w:rsidP="003468F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Faktura musí obsahovat náležitosti daňového dokladu ve smyslu ust. §28 odst. 2 zákona č. 235/2004 Sb. o dani z přidané hodnoty ve znění pozdějších předpisů a ust. §11 odst. 1 zákona č. 563/1991 Sb., o účetnictví ve znění pozdějších předpisů. V případě, že faktura nebude mít stanovené náležitosti dle zákona, je objednavatel oprávněn zaslat ji ve lhůtě </w:t>
      </w:r>
      <w:r w:rsidR="002C7E38">
        <w:rPr>
          <w:rFonts w:asciiTheme="majorBidi" w:hAnsiTheme="majorBidi" w:cstheme="majorBidi"/>
        </w:rPr>
        <w:t>spla</w:t>
      </w:r>
      <w:r>
        <w:rPr>
          <w:rFonts w:asciiTheme="majorBidi" w:hAnsiTheme="majorBidi" w:cstheme="majorBidi"/>
        </w:rPr>
        <w:t xml:space="preserve">tnosti zpět zhotoviteli k doplnění či úpravě, aniž se tak dostane do prodlení </w:t>
      </w:r>
      <w:r w:rsidR="002C7E38">
        <w:rPr>
          <w:rFonts w:asciiTheme="majorBidi" w:hAnsiTheme="majorBidi" w:cstheme="majorBidi"/>
        </w:rPr>
        <w:t>se splatností, v tomto případě neplatí původní lhůta, ale lhůta splatnosti běží znovu ode dne doručení nově vystavené faktury.</w:t>
      </w:r>
    </w:p>
    <w:p w:rsidR="002C7E38" w:rsidRDefault="002C7E38" w:rsidP="003468F9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</w:p>
    <w:p w:rsidR="002C7E38" w:rsidRPr="003468F9" w:rsidRDefault="002C7E38" w:rsidP="00612732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 zákl</w:t>
      </w:r>
      <w:r w:rsidR="00370D6C">
        <w:rPr>
          <w:rFonts w:asciiTheme="majorBidi" w:hAnsiTheme="majorBidi" w:cstheme="majorBidi"/>
        </w:rPr>
        <w:t>adě zálohové faktury, jednotliví</w:t>
      </w:r>
      <w:r>
        <w:rPr>
          <w:rFonts w:asciiTheme="majorBidi" w:hAnsiTheme="majorBidi" w:cstheme="majorBidi"/>
        </w:rPr>
        <w:t xml:space="preserve"> odběratelé sdružení Monté 2013 poskytnou dodavateli dle odebíraného </w:t>
      </w:r>
      <w:r w:rsidR="005E1144" w:rsidRPr="005E1144">
        <w:rPr>
          <w:color w:val="000000"/>
        </w:rPr>
        <w:t>% podílu</w:t>
      </w:r>
      <w:r w:rsidR="005E1144">
        <w:rPr>
          <w:color w:val="000000"/>
        </w:rPr>
        <w:t xml:space="preserve"> ze souhrnného obje</w:t>
      </w:r>
      <w:r w:rsidR="005E1144" w:rsidRPr="005E1144">
        <w:rPr>
          <w:color w:val="000000"/>
        </w:rPr>
        <w:t>mu dodávky monté</w:t>
      </w:r>
      <w:r w:rsidR="005E1144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(viz příloha č. 2) zálohu ve výši 50</w:t>
      </w:r>
      <w:r w:rsidR="00370D6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%. </w:t>
      </w:r>
    </w:p>
    <w:p w:rsidR="00E52D5E" w:rsidRPr="00E52D5E" w:rsidRDefault="00130D77" w:rsidP="00612732">
      <w:pPr>
        <w:widowControl w:val="0"/>
        <w:tabs>
          <w:tab w:val="left" w:pos="705"/>
        </w:tabs>
        <w:autoSpaceDE w:val="0"/>
        <w:autoSpaceDN w:val="0"/>
        <w:adjustRightInd w:val="0"/>
        <w:ind w:right="570"/>
        <w:jc w:val="both"/>
      </w:pPr>
      <w:r>
        <w:t xml:space="preserve">Zálohová faktura </w:t>
      </w:r>
      <w:r>
        <w:rPr>
          <w:rFonts w:asciiTheme="majorBidi" w:hAnsiTheme="majorBidi" w:cstheme="majorBidi"/>
        </w:rPr>
        <w:t xml:space="preserve">dle odebíraného </w:t>
      </w:r>
      <w:r w:rsidR="00612732" w:rsidRPr="005E1144">
        <w:rPr>
          <w:color w:val="000000"/>
        </w:rPr>
        <w:t>% podílu</w:t>
      </w:r>
      <w:r w:rsidR="00612732">
        <w:rPr>
          <w:color w:val="000000"/>
        </w:rPr>
        <w:t xml:space="preserve"> ze souhrnného obje</w:t>
      </w:r>
      <w:r w:rsidR="00612732" w:rsidRPr="005E1144">
        <w:rPr>
          <w:color w:val="000000"/>
        </w:rPr>
        <w:t>mu dodávky monté</w:t>
      </w:r>
      <w:r>
        <w:rPr>
          <w:rFonts w:asciiTheme="majorBidi" w:hAnsiTheme="majorBidi" w:cstheme="majorBidi"/>
        </w:rPr>
        <w:t xml:space="preserve"> (viz příloha č. 2) </w:t>
      </w:r>
      <w:r>
        <w:t xml:space="preserve">musí být zaslána jednotlivým odběratelům zvlášť.   </w:t>
      </w:r>
    </w:p>
    <w:p w:rsidR="00E52D5E" w:rsidRDefault="00E52D5E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130D77" w:rsidRDefault="00130D77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130D77" w:rsidRDefault="00130D77" w:rsidP="00E52D5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lastRenderedPageBreak/>
        <w:t xml:space="preserve">Datum a místo: </w:t>
      </w:r>
    </w:p>
    <w:p w:rsidR="005C4D43" w:rsidRPr="00E52D5E" w:rsidRDefault="005C4D43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E52D5E">
        <w:rPr>
          <w:rFonts w:asciiTheme="majorBidi" w:hAnsiTheme="majorBidi" w:cstheme="majorBidi"/>
        </w:rPr>
        <w:tab/>
      </w:r>
      <w:r w:rsidRPr="00E52D5E">
        <w:rPr>
          <w:rFonts w:asciiTheme="majorBidi" w:hAnsiTheme="majorBidi" w:cstheme="majorBidi"/>
        </w:rPr>
        <w:tab/>
      </w:r>
    </w:p>
    <w:p w:rsidR="009F2658" w:rsidRPr="00E52D5E" w:rsidRDefault="009F2658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474F76" w:rsidRPr="00E52D5E" w:rsidRDefault="00474F76" w:rsidP="005C4D43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0212DC" w:rsidRPr="000212DC" w:rsidRDefault="000212DC" w:rsidP="000212DC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212DC">
        <w:rPr>
          <w:rFonts w:asciiTheme="majorBidi" w:hAnsiTheme="majorBidi" w:cstheme="majorBidi"/>
        </w:rPr>
        <w:t>..........................................................</w:t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  <w:t>........................................................</w:t>
      </w:r>
    </w:p>
    <w:p w:rsidR="000212DC" w:rsidRPr="000212DC" w:rsidRDefault="000212DC" w:rsidP="000212DC">
      <w:pPr>
        <w:autoSpaceDE w:val="0"/>
        <w:autoSpaceDN w:val="0"/>
        <w:adjustRightInd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JUDr. Alexander Šíma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>Ing. Jan Štípek</w:t>
      </w:r>
    </w:p>
    <w:p w:rsidR="009F2658" w:rsidRPr="00E52D5E" w:rsidRDefault="000212DC" w:rsidP="000212DC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212DC">
        <w:rPr>
          <w:rFonts w:asciiTheme="majorBidi" w:hAnsiTheme="majorBidi" w:cstheme="majorBidi"/>
        </w:rPr>
        <w:t>předseda Českého rybářského svazu</w:t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</w:r>
      <w:r w:rsidRPr="000212DC">
        <w:rPr>
          <w:rFonts w:asciiTheme="majorBidi" w:hAnsiTheme="majorBidi" w:cstheme="majorBidi"/>
        </w:rPr>
        <w:tab/>
        <w:t>jednatel Českého rybářského svazu</w:t>
      </w: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rPr>
          <w:rFonts w:asciiTheme="majorBidi" w:hAnsiTheme="majorBidi" w:cstheme="majorBidi"/>
        </w:rPr>
      </w:pPr>
    </w:p>
    <w:p w:rsidR="000212DC" w:rsidRDefault="000212DC" w:rsidP="000212DC">
      <w:pPr>
        <w:ind w:left="2127" w:firstLine="709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…………………………………….</w:t>
      </w:r>
    </w:p>
    <w:p w:rsidR="005C4D43" w:rsidRPr="00E52D5E" w:rsidRDefault="005C4D43" w:rsidP="000212DC">
      <w:pPr>
        <w:ind w:left="3545" w:firstLine="709"/>
        <w:rPr>
          <w:rFonts w:asciiTheme="majorBidi" w:hAnsiTheme="majorBidi" w:cstheme="majorBidi"/>
          <w:color w:val="000000"/>
        </w:rPr>
      </w:pPr>
      <w:r w:rsidRPr="00E52D5E">
        <w:rPr>
          <w:rFonts w:asciiTheme="majorBidi" w:hAnsiTheme="majorBidi" w:cstheme="majorBidi"/>
          <w:color w:val="000000"/>
        </w:rPr>
        <w:t>dodavatel</w:t>
      </w:r>
      <w:r w:rsidRPr="00E52D5E">
        <w:rPr>
          <w:rFonts w:asciiTheme="majorBidi" w:hAnsiTheme="majorBidi" w:cstheme="majorBidi"/>
          <w:color w:val="000000"/>
        </w:rPr>
        <w:tab/>
      </w:r>
      <w:r w:rsidRPr="00E52D5E">
        <w:rPr>
          <w:rFonts w:asciiTheme="majorBidi" w:hAnsiTheme="majorBidi" w:cstheme="majorBidi"/>
          <w:color w:val="000000"/>
        </w:rPr>
        <w:tab/>
      </w:r>
    </w:p>
    <w:p w:rsidR="000212DC" w:rsidRPr="000212DC" w:rsidRDefault="000212DC" w:rsidP="000212DC">
      <w:pPr>
        <w:spacing w:line="276" w:lineRule="auto"/>
        <w:ind w:left="709" w:firstLine="709"/>
      </w:pPr>
      <w:r w:rsidRPr="000212DC">
        <w:fldChar w:fldCharType="begin">
          <w:ffData>
            <w:name w:val="Text19"/>
            <w:enabled/>
            <w:calcOnExit w:val="0"/>
            <w:textInput>
              <w:default w:val="Titul, jméno, příjmení, funkce oprávněné osoby za uchazeče jednat"/>
            </w:textInput>
          </w:ffData>
        </w:fldChar>
      </w:r>
      <w:bookmarkStart w:id="0" w:name="Text19"/>
      <w:r w:rsidRPr="000212DC">
        <w:instrText xml:space="preserve"> FORMTEXT </w:instrText>
      </w:r>
      <w:r w:rsidRPr="000212DC">
        <w:fldChar w:fldCharType="separate"/>
      </w:r>
      <w:r w:rsidRPr="000212DC">
        <w:rPr>
          <w:noProof/>
        </w:rPr>
        <w:t>Titul, jméno, příjmení, funkce oprávněné osoby za uchazeče jednat</w:t>
      </w:r>
      <w:r w:rsidRPr="000212DC">
        <w:fldChar w:fldCharType="end"/>
      </w:r>
      <w:bookmarkEnd w:id="0"/>
    </w:p>
    <w:p w:rsidR="009F2658" w:rsidRPr="00E52D5E" w:rsidRDefault="009F2658" w:rsidP="005C4D43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474F76" w:rsidRDefault="00474F76" w:rsidP="005C4D43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DA122F" w:rsidRDefault="00DA122F" w:rsidP="00CD4C79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733702" w:rsidRDefault="00733702" w:rsidP="00DA122F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C83890" w:rsidRDefault="00C8389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  <w:bookmarkStart w:id="1" w:name="_GoBack"/>
      <w:bookmarkEnd w:id="1"/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262850" w:rsidRDefault="00262850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70D6C" w:rsidRDefault="00370D6C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70D6C" w:rsidRDefault="00370D6C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70D6C" w:rsidRDefault="00370D6C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70D6C" w:rsidRDefault="00370D6C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70D6C" w:rsidRDefault="00370D6C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3B5E42" w:rsidRDefault="003B5E42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Seznam příloh k smlouvě</w:t>
      </w:r>
      <w:r w:rsidRPr="003B5E42">
        <w:rPr>
          <w:rFonts w:asciiTheme="majorBidi" w:hAnsiTheme="majorBidi" w:cstheme="majorBidi"/>
          <w:color w:val="000000"/>
        </w:rPr>
        <w:t xml:space="preserve"> na dodávku monté úhoře říčního</w:t>
      </w:r>
      <w:r>
        <w:rPr>
          <w:rFonts w:asciiTheme="majorBidi" w:hAnsiTheme="majorBidi" w:cstheme="majorBidi"/>
          <w:color w:val="000000"/>
        </w:rPr>
        <w:t>:</w:t>
      </w:r>
    </w:p>
    <w:p w:rsidR="003B5E42" w:rsidRDefault="003B5E42" w:rsidP="00130D7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Příloha č. 1 – Smlouva o sdružení</w:t>
      </w:r>
      <w:r w:rsidR="00370D6C">
        <w:rPr>
          <w:rFonts w:asciiTheme="majorBidi" w:hAnsiTheme="majorBidi" w:cstheme="majorBidi"/>
          <w:color w:val="000000"/>
        </w:rPr>
        <w:t xml:space="preserve"> </w:t>
      </w:r>
      <w:r w:rsidR="00566507">
        <w:rPr>
          <w:rFonts w:asciiTheme="majorBidi" w:hAnsiTheme="majorBidi" w:cstheme="majorBidi"/>
          <w:color w:val="000000"/>
        </w:rPr>
        <w:t>(je přílohou</w:t>
      </w:r>
      <w:r w:rsidR="003D1F07">
        <w:rPr>
          <w:rFonts w:asciiTheme="majorBidi" w:hAnsiTheme="majorBidi" w:cstheme="majorBidi"/>
          <w:color w:val="000000"/>
        </w:rPr>
        <w:t xml:space="preserve"> č. 1 zadávací </w:t>
      </w:r>
      <w:proofErr w:type="gramStart"/>
      <w:r w:rsidR="003D1F07">
        <w:rPr>
          <w:rFonts w:asciiTheme="majorBidi" w:hAnsiTheme="majorBidi" w:cstheme="majorBidi"/>
          <w:color w:val="000000"/>
        </w:rPr>
        <w:t>dokumentace )</w:t>
      </w:r>
      <w:proofErr w:type="gramEnd"/>
      <w:r w:rsidR="003D1F07">
        <w:rPr>
          <w:rFonts w:asciiTheme="majorBidi" w:hAnsiTheme="majorBidi" w:cstheme="majorBidi"/>
          <w:color w:val="000000"/>
        </w:rPr>
        <w:t xml:space="preserve"> </w:t>
      </w:r>
    </w:p>
    <w:p w:rsidR="003B5E42" w:rsidRDefault="003B5E42" w:rsidP="003B5E42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Příloha č. 2 – P</w:t>
      </w:r>
      <w:r w:rsidRPr="003B5E42">
        <w:rPr>
          <w:rFonts w:asciiTheme="majorBidi" w:hAnsiTheme="majorBidi" w:cstheme="majorBidi"/>
          <w:color w:val="000000"/>
        </w:rPr>
        <w:t>ožadavky jednotlivých odběratelů ČRS na dodávku monté úhoře říčního</w:t>
      </w:r>
    </w:p>
    <w:p w:rsidR="00A94D52" w:rsidRDefault="00A94D52" w:rsidP="003B5E42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lastRenderedPageBreak/>
        <w:t>Příloha č. 2 – P</w:t>
      </w:r>
      <w:r w:rsidRPr="003B5E42">
        <w:rPr>
          <w:rFonts w:asciiTheme="majorBidi" w:hAnsiTheme="majorBidi" w:cstheme="majorBidi"/>
          <w:color w:val="000000"/>
        </w:rPr>
        <w:t>ožadavky jednotlivých odběratelů ČRS na dodávku monté úhoře říčního</w:t>
      </w:r>
    </w:p>
    <w:p w:rsidR="00262850" w:rsidRDefault="00E16555" w:rsidP="00F84037">
      <w:pPr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  <w:r w:rsidRPr="00E16555">
        <w:rPr>
          <w:noProof/>
        </w:rPr>
        <w:drawing>
          <wp:inline distT="0" distB="0" distL="0" distR="0" wp14:anchorId="1C33ABBB" wp14:editId="054FD32B">
            <wp:extent cx="5760720" cy="709270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9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850" w:rsidSect="00262850">
      <w:footerReference w:type="default" r:id="rId9"/>
      <w:pgSz w:w="11906" w:h="16838"/>
      <w:pgMar w:top="1417" w:right="1417" w:bottom="1417" w:left="1417" w:header="708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12" w:rsidRDefault="00EF2612" w:rsidP="00CB3144">
      <w:r>
        <w:separator/>
      </w:r>
    </w:p>
  </w:endnote>
  <w:endnote w:type="continuationSeparator" w:id="0">
    <w:p w:rsidR="00EF2612" w:rsidRDefault="00EF2612" w:rsidP="00CB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850" w:rsidRDefault="00EF2612" w:rsidP="00262850">
    <w:pPr>
      <w:pStyle w:val="Zpat"/>
      <w:ind w:left="269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26.45pt;margin-top:4.8pt;width:90pt;height:60.75pt;z-index:251660288" wrapcoords="-180 0 -180 21333 21600 21333 21600 0 -180 0" o:allowoverlap="f">
          <v:imagedata r:id="rId1" o:title="logo_EU"/>
        </v:shape>
      </w:pict>
    </w:r>
  </w:p>
  <w:p w:rsidR="00262850" w:rsidRDefault="00262850" w:rsidP="00262850">
    <w:pPr>
      <w:pStyle w:val="Zpat"/>
      <w:ind w:left="4536"/>
    </w:pPr>
    <w:r>
      <w:t>Evropská unie</w:t>
    </w:r>
  </w:p>
  <w:p w:rsidR="00262850" w:rsidRDefault="00262850" w:rsidP="00262850">
    <w:pPr>
      <w:pStyle w:val="Zpat"/>
      <w:ind w:left="4536"/>
    </w:pPr>
    <w:r>
      <w:t>Evropský rybářský fond</w:t>
    </w:r>
  </w:p>
  <w:p w:rsidR="00262850" w:rsidRDefault="00262850" w:rsidP="00262850">
    <w:pPr>
      <w:pStyle w:val="Zpat"/>
      <w:tabs>
        <w:tab w:val="clear" w:pos="9072"/>
        <w:tab w:val="left" w:pos="7380"/>
      </w:tabs>
      <w:ind w:left="4536"/>
    </w:pPr>
    <w:r>
      <w:t>Investice do udržitelného rybolovu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12" w:rsidRDefault="00EF2612" w:rsidP="00CB3144">
      <w:r>
        <w:separator/>
      </w:r>
    </w:p>
  </w:footnote>
  <w:footnote w:type="continuationSeparator" w:id="0">
    <w:p w:rsidR="00EF2612" w:rsidRDefault="00EF2612" w:rsidP="00CB3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A269B"/>
    <w:multiLevelType w:val="hybridMultilevel"/>
    <w:tmpl w:val="7F488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D43"/>
    <w:rsid w:val="000212DC"/>
    <w:rsid w:val="000236A5"/>
    <w:rsid w:val="000255E6"/>
    <w:rsid w:val="00071EB0"/>
    <w:rsid w:val="0008659F"/>
    <w:rsid w:val="000A125A"/>
    <w:rsid w:val="000C219C"/>
    <w:rsid w:val="000D4BF7"/>
    <w:rsid w:val="00130D77"/>
    <w:rsid w:val="00160DB6"/>
    <w:rsid w:val="00262850"/>
    <w:rsid w:val="002A33EC"/>
    <w:rsid w:val="002A7C19"/>
    <w:rsid w:val="002B5CD2"/>
    <w:rsid w:val="002C7E38"/>
    <w:rsid w:val="003468F9"/>
    <w:rsid w:val="00370D6C"/>
    <w:rsid w:val="003B5E42"/>
    <w:rsid w:val="003D1F07"/>
    <w:rsid w:val="00456DCC"/>
    <w:rsid w:val="00474F76"/>
    <w:rsid w:val="00491E5B"/>
    <w:rsid w:val="004A1FA2"/>
    <w:rsid w:val="004A3D0B"/>
    <w:rsid w:val="004F1401"/>
    <w:rsid w:val="005173DB"/>
    <w:rsid w:val="00566507"/>
    <w:rsid w:val="005B601A"/>
    <w:rsid w:val="005C4D43"/>
    <w:rsid w:val="005D7859"/>
    <w:rsid w:val="005E1144"/>
    <w:rsid w:val="00612732"/>
    <w:rsid w:val="0062189D"/>
    <w:rsid w:val="00655349"/>
    <w:rsid w:val="006F399F"/>
    <w:rsid w:val="00733702"/>
    <w:rsid w:val="00762791"/>
    <w:rsid w:val="00762B87"/>
    <w:rsid w:val="007C6FF0"/>
    <w:rsid w:val="0082457D"/>
    <w:rsid w:val="008B7E8C"/>
    <w:rsid w:val="008C7016"/>
    <w:rsid w:val="008D4117"/>
    <w:rsid w:val="008E0A05"/>
    <w:rsid w:val="00916859"/>
    <w:rsid w:val="00974D0E"/>
    <w:rsid w:val="009F2658"/>
    <w:rsid w:val="00A12913"/>
    <w:rsid w:val="00A75E98"/>
    <w:rsid w:val="00A93143"/>
    <w:rsid w:val="00A94D52"/>
    <w:rsid w:val="00AB61B3"/>
    <w:rsid w:val="00AE2753"/>
    <w:rsid w:val="00B108F9"/>
    <w:rsid w:val="00B16B79"/>
    <w:rsid w:val="00B865C1"/>
    <w:rsid w:val="00B934B6"/>
    <w:rsid w:val="00BA79B8"/>
    <w:rsid w:val="00C24E65"/>
    <w:rsid w:val="00C53C9B"/>
    <w:rsid w:val="00C57F1D"/>
    <w:rsid w:val="00C65B80"/>
    <w:rsid w:val="00C83890"/>
    <w:rsid w:val="00CB3144"/>
    <w:rsid w:val="00CD4C79"/>
    <w:rsid w:val="00CF0D12"/>
    <w:rsid w:val="00D050B5"/>
    <w:rsid w:val="00D2257E"/>
    <w:rsid w:val="00DA122F"/>
    <w:rsid w:val="00DC7EC0"/>
    <w:rsid w:val="00DF5AA8"/>
    <w:rsid w:val="00E16555"/>
    <w:rsid w:val="00E52D5E"/>
    <w:rsid w:val="00EF2612"/>
    <w:rsid w:val="00F57D9D"/>
    <w:rsid w:val="00F67FF6"/>
    <w:rsid w:val="00F8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4D4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C4D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4D43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E52D5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838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83890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65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55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618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J.Šimáňová</dc:creator>
  <cp:keywords/>
  <dc:description/>
  <cp:lastModifiedBy>Martin Podlesný</cp:lastModifiedBy>
  <cp:revision>11</cp:revision>
  <cp:lastPrinted>2013-03-01T12:02:00Z</cp:lastPrinted>
  <dcterms:created xsi:type="dcterms:W3CDTF">2013-03-01T11:26:00Z</dcterms:created>
  <dcterms:modified xsi:type="dcterms:W3CDTF">2013-03-04T15:00:00Z</dcterms:modified>
</cp:coreProperties>
</file>