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FC1" w:rsidRPr="005054D0" w:rsidRDefault="005E1FC1" w:rsidP="00AC1ED2">
      <w:pPr>
        <w:rPr>
          <w:b/>
          <w:sz w:val="22"/>
          <w:szCs w:val="22"/>
        </w:rPr>
      </w:pPr>
      <w:r w:rsidRPr="005054D0">
        <w:rPr>
          <w:b/>
          <w:sz w:val="22"/>
          <w:szCs w:val="22"/>
        </w:rPr>
        <w:t xml:space="preserve">Příloha č. </w:t>
      </w:r>
      <w:r w:rsidR="007747A9">
        <w:rPr>
          <w:b/>
          <w:sz w:val="22"/>
          <w:szCs w:val="22"/>
        </w:rPr>
        <w:t>01.04.</w:t>
      </w:r>
    </w:p>
    <w:p w:rsidR="005E1FC1" w:rsidRPr="005054D0" w:rsidRDefault="005E1FC1" w:rsidP="005E1FC1">
      <w:pPr>
        <w:rPr>
          <w:b/>
          <w:sz w:val="16"/>
          <w:szCs w:val="16"/>
        </w:rPr>
      </w:pPr>
    </w:p>
    <w:p w:rsidR="005E1FC1" w:rsidRPr="005054D0" w:rsidRDefault="005E1FC1" w:rsidP="005E1FC1">
      <w:pPr>
        <w:jc w:val="center"/>
        <w:rPr>
          <w:b/>
          <w:bCs/>
          <w:sz w:val="28"/>
          <w:szCs w:val="28"/>
        </w:rPr>
      </w:pPr>
      <w:r w:rsidRPr="005054D0">
        <w:rPr>
          <w:b/>
          <w:bCs/>
          <w:sz w:val="28"/>
          <w:szCs w:val="28"/>
        </w:rPr>
        <w:t>ČESTNÉ PROHLÁŠENÍ DODAVATELE</w:t>
      </w:r>
    </w:p>
    <w:p w:rsidR="005E1FC1" w:rsidRPr="005054D0" w:rsidRDefault="005E1FC1" w:rsidP="005E1FC1">
      <w:pPr>
        <w:jc w:val="center"/>
        <w:rPr>
          <w:b/>
          <w:sz w:val="20"/>
          <w:szCs w:val="20"/>
        </w:rPr>
      </w:pPr>
    </w:p>
    <w:p w:rsidR="005E1FC1" w:rsidRPr="005054D0" w:rsidRDefault="005E1FC1" w:rsidP="005E1FC1">
      <w:pPr>
        <w:pStyle w:val="Zkladntext"/>
        <w:spacing w:after="0"/>
        <w:ind w:left="2880" w:hanging="2880"/>
        <w:jc w:val="center"/>
        <w:rPr>
          <w:bCs/>
          <w:sz w:val="22"/>
          <w:szCs w:val="22"/>
        </w:rPr>
      </w:pPr>
      <w:r w:rsidRPr="005054D0">
        <w:rPr>
          <w:bCs/>
          <w:sz w:val="22"/>
          <w:szCs w:val="22"/>
        </w:rPr>
        <w:t xml:space="preserve">o splnění základních kvalifikačních předpokladů podle § 53 odstavec </w:t>
      </w:r>
    </w:p>
    <w:p w:rsidR="005E1FC1" w:rsidRPr="005054D0" w:rsidRDefault="005E1FC1" w:rsidP="005E1FC1">
      <w:pPr>
        <w:pStyle w:val="Zkladntext"/>
        <w:spacing w:after="0"/>
        <w:ind w:left="2880" w:hanging="2880"/>
        <w:jc w:val="center"/>
        <w:rPr>
          <w:bCs/>
          <w:sz w:val="22"/>
          <w:szCs w:val="22"/>
        </w:rPr>
      </w:pPr>
      <w:r w:rsidRPr="005054D0">
        <w:rPr>
          <w:sz w:val="22"/>
          <w:szCs w:val="22"/>
        </w:rPr>
        <w:t xml:space="preserve">1 zákona č. 137/2006 Sb., o veřejných zakázkách </w:t>
      </w:r>
      <w:r w:rsidRPr="005054D0">
        <w:rPr>
          <w:bCs/>
          <w:sz w:val="22"/>
          <w:szCs w:val="22"/>
        </w:rPr>
        <w:t xml:space="preserve">ve znění pozdějších předpisů </w:t>
      </w:r>
    </w:p>
    <w:p w:rsidR="005E1FC1" w:rsidRPr="005054D0" w:rsidRDefault="005E1FC1" w:rsidP="005E1FC1">
      <w:pPr>
        <w:pStyle w:val="Zkladntext"/>
        <w:spacing w:after="0"/>
        <w:ind w:left="2880" w:hanging="2880"/>
        <w:jc w:val="center"/>
        <w:rPr>
          <w:sz w:val="22"/>
          <w:szCs w:val="22"/>
        </w:rPr>
      </w:pPr>
    </w:p>
    <w:p w:rsidR="005E1FC1" w:rsidRPr="005054D0" w:rsidRDefault="005E1FC1" w:rsidP="005E1FC1">
      <w:pPr>
        <w:jc w:val="both"/>
        <w:rPr>
          <w:sz w:val="22"/>
          <w:szCs w:val="22"/>
        </w:rPr>
      </w:pPr>
      <w:r w:rsidRPr="005054D0">
        <w:rPr>
          <w:sz w:val="22"/>
          <w:szCs w:val="22"/>
        </w:rPr>
        <w:t xml:space="preserve">Já (my) níže podepsaný(í)  čestně </w:t>
      </w:r>
      <w:proofErr w:type="gramStart"/>
      <w:r w:rsidRPr="005054D0">
        <w:rPr>
          <w:sz w:val="22"/>
          <w:szCs w:val="22"/>
        </w:rPr>
        <w:t>prohlašuji(</w:t>
      </w:r>
      <w:proofErr w:type="spellStart"/>
      <w:r w:rsidRPr="005054D0">
        <w:rPr>
          <w:sz w:val="22"/>
          <w:szCs w:val="22"/>
        </w:rPr>
        <w:t>eme</w:t>
      </w:r>
      <w:proofErr w:type="spellEnd"/>
      <w:proofErr w:type="gramEnd"/>
      <w:r w:rsidRPr="005054D0">
        <w:rPr>
          <w:sz w:val="22"/>
          <w:szCs w:val="22"/>
        </w:rPr>
        <w:t>), že dodavatel …………..…  (obchodní firma) splňuje základní kvalifikační předpoklady podle zákona č.137/2006., o zadávání veřejných zakázek ve znění pozdějších předpisů  v rozsahu podle § 53 tohoto zákona, a to tak, že:</w:t>
      </w:r>
    </w:p>
    <w:p w:rsidR="005E1FC1" w:rsidRPr="005054D0" w:rsidRDefault="005E1FC1" w:rsidP="005E1FC1">
      <w:pPr>
        <w:ind w:firstLine="720"/>
        <w:rPr>
          <w:sz w:val="22"/>
          <w:szCs w:val="22"/>
        </w:rPr>
      </w:pP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 xml:space="preserve">nikdo ze statutárních zástupců dodavatele nebyl pravomocně odsouzen pro trestný čin spáchaný ve prospěch zločinného spolčení, trestný čin účasti na zločinném spolčení, legalizace výnosů z trestné 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trestného činu </w:t>
      </w: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 xml:space="preserve">nikdo ze statutárních zástupců dodavatele nebyl pravomocně odsouzen pro trestný čin, jehož skutková podstata souvisí s předmětem podnikání podle zvláštních právních předpisů nebo došlo k zahlazení odsouzení za spáchání takového trestného činu </w:t>
      </w:r>
    </w:p>
    <w:p w:rsidR="005E1FC1" w:rsidRPr="005054D0" w:rsidRDefault="005E1FC1" w:rsidP="005E1FC1">
      <w:pPr>
        <w:ind w:left="720"/>
        <w:jc w:val="both"/>
        <w:rPr>
          <w:b/>
          <w:i/>
          <w:sz w:val="22"/>
          <w:szCs w:val="22"/>
        </w:rPr>
      </w:pPr>
      <w:r w:rsidRPr="005054D0">
        <w:rPr>
          <w:b/>
          <w:i/>
          <w:sz w:val="22"/>
          <w:szCs w:val="22"/>
        </w:rPr>
        <w:t>Upozornění pro písmena a) a b): jde-li o právnickou osobu, musí tento předpoklad splňovat statutární orgán nebo každý člen statutárního orgánu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 bydliště;</w:t>
      </w: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>nikdo ze statutárních zástupců dodavatele ani jiná osoba dodavatele nenaplnil skutkovou podstatu</w:t>
      </w:r>
      <w:r>
        <w:rPr>
          <w:sz w:val="22"/>
          <w:szCs w:val="22"/>
        </w:rPr>
        <w:t xml:space="preserve"> jednání nekalé soutěže formou </w:t>
      </w:r>
      <w:r w:rsidRPr="005054D0">
        <w:rPr>
          <w:sz w:val="22"/>
          <w:szCs w:val="22"/>
        </w:rPr>
        <w:t>podplácení podle zvláštního právního předpisu;</w:t>
      </w: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 xml:space="preserve">vůči majetku dodavatele neprobíhá 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předpisů,  </w:t>
      </w: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>dodavatel není v likvidaci;</w:t>
      </w: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 xml:space="preserve">dodavatel nemá v evidenci daní zachyceny daňové nedoplatky </w:t>
      </w: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>dodavatel nemá nedoplatek na pojistném a na penále na veřejné zdravotní pojištění;</w:t>
      </w: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>dodavatel nemá nedoplatek na pojistném a na penále na sociální zabezpečení a příspěvku na státní politiku zaměstnanosti;</w:t>
      </w: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 xml:space="preserve">dodavatel ani odpovědný zástupce dodavatele odpovídající za činnost dodavatele nebyl v posledních 3 letech pravomocně disciplinárně potrestán ani mu nebylo pravomocně uloženo kárné opatření podle zvláštních právních předpisů </w:t>
      </w:r>
    </w:p>
    <w:p w:rsidR="005E1FC1" w:rsidRPr="007747A9" w:rsidRDefault="005E1FC1" w:rsidP="007747A9">
      <w:pPr>
        <w:pStyle w:val="Odstavecseseznamem"/>
        <w:numPr>
          <w:ilvl w:val="0"/>
          <w:numId w:val="1"/>
        </w:numPr>
        <w:rPr>
          <w:sz w:val="22"/>
          <w:szCs w:val="22"/>
        </w:rPr>
      </w:pPr>
      <w:r w:rsidRPr="007747A9">
        <w:rPr>
          <w:sz w:val="22"/>
          <w:szCs w:val="22"/>
        </w:rPr>
        <w:t>dodavatel není veden v rejstříku osob se zákazem plnění veřejných zakázek (</w:t>
      </w:r>
      <w:proofErr w:type="gramStart"/>
      <w:r w:rsidRPr="007747A9">
        <w:rPr>
          <w:sz w:val="22"/>
          <w:szCs w:val="22"/>
        </w:rPr>
        <w:t>tzv. ,,</w:t>
      </w:r>
      <w:proofErr w:type="spellStart"/>
      <w:r w:rsidRPr="007747A9">
        <w:rPr>
          <w:sz w:val="22"/>
          <w:szCs w:val="22"/>
        </w:rPr>
        <w:t>blacklist</w:t>
      </w:r>
      <w:proofErr w:type="spellEnd"/>
      <w:proofErr w:type="gramEnd"/>
      <w:r w:rsidRPr="007747A9">
        <w:rPr>
          <w:sz w:val="22"/>
          <w:szCs w:val="22"/>
        </w:rPr>
        <w:t>“)</w:t>
      </w:r>
      <w:r w:rsidR="007747A9">
        <w:rPr>
          <w:sz w:val="22"/>
          <w:szCs w:val="22"/>
        </w:rPr>
        <w:t>;</w:t>
      </w:r>
    </w:p>
    <w:p w:rsidR="007747A9" w:rsidRPr="007747A9" w:rsidRDefault="007747A9" w:rsidP="007747A9">
      <w:pPr>
        <w:pStyle w:val="Odstavecseseznamem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dodavatel</w:t>
      </w:r>
      <w:r w:rsidRPr="007747A9">
        <w:rPr>
          <w:sz w:val="22"/>
          <w:szCs w:val="22"/>
        </w:rPr>
        <w:t xml:space="preserve"> nemá po splatnosti nesplněné závazky vůči městu Písek a jeho organizacím</w:t>
      </w:r>
      <w:r>
        <w:rPr>
          <w:sz w:val="22"/>
          <w:szCs w:val="22"/>
        </w:rPr>
        <w:t>.</w:t>
      </w:r>
    </w:p>
    <w:p w:rsidR="007747A9" w:rsidRPr="007747A9" w:rsidRDefault="007747A9" w:rsidP="007747A9">
      <w:pPr>
        <w:pStyle w:val="Odstavecseseznamem"/>
        <w:rPr>
          <w:sz w:val="22"/>
          <w:szCs w:val="22"/>
        </w:rPr>
      </w:pPr>
    </w:p>
    <w:p w:rsidR="005E1FC1" w:rsidRPr="005054D0" w:rsidRDefault="005E1FC1" w:rsidP="005E1FC1">
      <w:pPr>
        <w:rPr>
          <w:sz w:val="22"/>
          <w:szCs w:val="22"/>
        </w:rPr>
      </w:pPr>
    </w:p>
    <w:p w:rsidR="005E1FC1" w:rsidRPr="005054D0" w:rsidRDefault="005F20F3" w:rsidP="005E1FC1">
      <w:pPr>
        <w:ind w:firstLine="360"/>
        <w:rPr>
          <w:sz w:val="22"/>
          <w:szCs w:val="22"/>
        </w:rPr>
      </w:pPr>
      <w:r>
        <w:rPr>
          <w:sz w:val="22"/>
          <w:szCs w:val="22"/>
        </w:rPr>
        <w:t xml:space="preserve">V……………………. </w:t>
      </w:r>
      <w:r w:rsidR="005E1FC1" w:rsidRPr="005054D0">
        <w:rPr>
          <w:sz w:val="22"/>
          <w:szCs w:val="22"/>
        </w:rPr>
        <w:t xml:space="preserve"> </w:t>
      </w:r>
      <w:proofErr w:type="gramStart"/>
      <w:r w:rsidR="005E1FC1" w:rsidRPr="005054D0">
        <w:rPr>
          <w:sz w:val="22"/>
          <w:szCs w:val="22"/>
        </w:rPr>
        <w:t>dne</w:t>
      </w:r>
      <w:proofErr w:type="gramEnd"/>
      <w:r w:rsidR="005E1FC1" w:rsidRPr="005054D0">
        <w:rPr>
          <w:sz w:val="22"/>
          <w:szCs w:val="22"/>
        </w:rPr>
        <w:t xml:space="preserve"> ……………………..</w:t>
      </w:r>
    </w:p>
    <w:p w:rsidR="005E1FC1" w:rsidRPr="005054D0" w:rsidRDefault="005E1FC1" w:rsidP="005E1FC1">
      <w:pPr>
        <w:ind w:firstLine="360"/>
        <w:rPr>
          <w:sz w:val="22"/>
          <w:szCs w:val="22"/>
        </w:rPr>
      </w:pPr>
    </w:p>
    <w:p w:rsidR="005E1FC1" w:rsidRPr="005054D0" w:rsidRDefault="005E1FC1" w:rsidP="005E1FC1">
      <w:pPr>
        <w:ind w:firstLine="360"/>
        <w:rPr>
          <w:sz w:val="22"/>
          <w:szCs w:val="22"/>
        </w:rPr>
      </w:pPr>
    </w:p>
    <w:p w:rsidR="005E1FC1" w:rsidRPr="005054D0" w:rsidRDefault="005E1FC1" w:rsidP="005E1FC1">
      <w:pPr>
        <w:ind w:firstLine="360"/>
        <w:rPr>
          <w:sz w:val="22"/>
          <w:szCs w:val="22"/>
        </w:rPr>
      </w:pPr>
      <w:r w:rsidRPr="005054D0">
        <w:rPr>
          <w:sz w:val="22"/>
          <w:szCs w:val="22"/>
        </w:rPr>
        <w:tab/>
      </w:r>
      <w:r w:rsidRPr="005054D0">
        <w:rPr>
          <w:sz w:val="22"/>
          <w:szCs w:val="22"/>
        </w:rPr>
        <w:tab/>
      </w:r>
      <w:r w:rsidRPr="005054D0">
        <w:rPr>
          <w:sz w:val="22"/>
          <w:szCs w:val="22"/>
        </w:rPr>
        <w:tab/>
      </w:r>
      <w:r w:rsidRPr="005054D0">
        <w:rPr>
          <w:sz w:val="22"/>
          <w:szCs w:val="22"/>
        </w:rPr>
        <w:tab/>
      </w:r>
      <w:r w:rsidRPr="005054D0">
        <w:rPr>
          <w:sz w:val="22"/>
          <w:szCs w:val="22"/>
        </w:rPr>
        <w:tab/>
        <w:t xml:space="preserve">       </w:t>
      </w:r>
      <w:r w:rsidRPr="005054D0">
        <w:rPr>
          <w:sz w:val="22"/>
          <w:szCs w:val="22"/>
        </w:rPr>
        <w:tab/>
      </w:r>
      <w:r w:rsidRPr="005054D0">
        <w:rPr>
          <w:sz w:val="22"/>
          <w:szCs w:val="22"/>
        </w:rPr>
        <w:tab/>
      </w:r>
      <w:r>
        <w:rPr>
          <w:sz w:val="22"/>
          <w:szCs w:val="22"/>
        </w:rPr>
        <w:t>_______</w:t>
      </w:r>
      <w:r w:rsidRPr="005054D0">
        <w:rPr>
          <w:sz w:val="22"/>
          <w:szCs w:val="22"/>
        </w:rPr>
        <w:t>____________________________</w:t>
      </w:r>
    </w:p>
    <w:p w:rsidR="005E1FC1" w:rsidRDefault="005E1FC1" w:rsidP="005E1FC1">
      <w:pPr>
        <w:ind w:left="4248" w:firstLine="708"/>
        <w:jc w:val="center"/>
        <w:rPr>
          <w:sz w:val="22"/>
          <w:szCs w:val="22"/>
        </w:rPr>
      </w:pPr>
      <w:r w:rsidRPr="005054D0">
        <w:rPr>
          <w:sz w:val="22"/>
          <w:szCs w:val="22"/>
        </w:rPr>
        <w:t>razítko a podpis osoby oprávněné jednat</w:t>
      </w:r>
    </w:p>
    <w:p w:rsidR="005E1FC1" w:rsidRDefault="005E1FC1" w:rsidP="005E1FC1">
      <w:pPr>
        <w:ind w:left="3540"/>
        <w:jc w:val="center"/>
        <w:rPr>
          <w:sz w:val="22"/>
          <w:szCs w:val="22"/>
        </w:rPr>
      </w:pPr>
      <w:r w:rsidRPr="005054D0">
        <w:rPr>
          <w:sz w:val="22"/>
          <w:szCs w:val="22"/>
        </w:rPr>
        <w:t>jménem či za dodavatele</w:t>
      </w:r>
    </w:p>
    <w:p w:rsidR="00D86232" w:rsidRDefault="00D86232"/>
    <w:sectPr w:rsidR="00D86232" w:rsidSect="00D862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287" w:rsidRDefault="00307287" w:rsidP="00307287">
      <w:r>
        <w:separator/>
      </w:r>
    </w:p>
  </w:endnote>
  <w:endnote w:type="continuationSeparator" w:id="0">
    <w:p w:rsidR="00307287" w:rsidRDefault="00307287" w:rsidP="00307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ED2" w:rsidRDefault="00AC1ED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ED2" w:rsidRDefault="00AC1ED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ED2" w:rsidRDefault="00AC1ED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287" w:rsidRDefault="00307287" w:rsidP="00307287">
      <w:r>
        <w:separator/>
      </w:r>
    </w:p>
  </w:footnote>
  <w:footnote w:type="continuationSeparator" w:id="0">
    <w:p w:rsidR="00307287" w:rsidRDefault="00307287" w:rsidP="003072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ED2" w:rsidRDefault="00AC1ED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0D0" w:rsidRDefault="00DE10D0" w:rsidP="00DE10D0">
    <w:pPr>
      <w:pStyle w:val="Zhlav"/>
      <w:jc w:val="right"/>
    </w:pPr>
    <w:bookmarkStart w:id="0" w:name="_GoBack"/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-42545</wp:posOffset>
          </wp:positionH>
          <wp:positionV relativeFrom="paragraph">
            <wp:posOffset>-192405</wp:posOffset>
          </wp:positionV>
          <wp:extent cx="504825" cy="637540"/>
          <wp:effectExtent l="19050" t="0" r="9525" b="0"/>
          <wp:wrapTight wrapText="bothSides">
            <wp:wrapPolygon edited="0">
              <wp:start x="-815" y="0"/>
              <wp:lineTo x="-815" y="15490"/>
              <wp:lineTo x="2445" y="20653"/>
              <wp:lineTo x="4891" y="20653"/>
              <wp:lineTo x="17117" y="20653"/>
              <wp:lineTo x="19562" y="20653"/>
              <wp:lineTo x="22008" y="15490"/>
              <wp:lineTo x="22008" y="0"/>
              <wp:lineTo x="-815" y="0"/>
            </wp:wrapPolygon>
          </wp:wrapTight>
          <wp:docPr id="3" name="obrázek 2" descr="LOGO-J-K-TYLA-bez-okra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J-K-TYLA-bez-okraj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637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Základní škola Josefa Kajetána Tyla a Mateřská škola Písek, Tylova 2391</w:t>
    </w:r>
  </w:p>
  <w:p w:rsidR="00DE10D0" w:rsidRDefault="00DE10D0" w:rsidP="00DE10D0">
    <w:pPr>
      <w:pStyle w:val="Zhlav"/>
      <w:jc w:val="right"/>
    </w:pPr>
    <w:r>
      <w:t>Tylova 2391, 397 01 Písek</w:t>
    </w:r>
  </w:p>
  <w:bookmarkEnd w:id="0"/>
  <w:p w:rsidR="00307287" w:rsidRPr="00DE10D0" w:rsidRDefault="00307287" w:rsidP="00DE10D0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ED2" w:rsidRDefault="00AC1ED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5E183B"/>
    <w:multiLevelType w:val="hybridMultilevel"/>
    <w:tmpl w:val="9CCEF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FC1"/>
    <w:rsid w:val="00085B80"/>
    <w:rsid w:val="000F1222"/>
    <w:rsid w:val="000F2A16"/>
    <w:rsid w:val="001F29DC"/>
    <w:rsid w:val="00242ADE"/>
    <w:rsid w:val="0027343B"/>
    <w:rsid w:val="00307287"/>
    <w:rsid w:val="005E1FC1"/>
    <w:rsid w:val="005F20F3"/>
    <w:rsid w:val="00603047"/>
    <w:rsid w:val="00700176"/>
    <w:rsid w:val="007747A9"/>
    <w:rsid w:val="0097633B"/>
    <w:rsid w:val="00AC1ED2"/>
    <w:rsid w:val="00B0489B"/>
    <w:rsid w:val="00B64BE7"/>
    <w:rsid w:val="00D366EC"/>
    <w:rsid w:val="00D75AE9"/>
    <w:rsid w:val="00D86232"/>
    <w:rsid w:val="00DE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110A5B83-AD61-40E3-838E-C95F69C0B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1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5E1FC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5E1FC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72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7287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0728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728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0728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0728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774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J.K. Tyla a MŠ Písek, Tylova 2391</Company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Bc. Jaromír Hladký</dc:creator>
  <cp:lastModifiedBy>kocp</cp:lastModifiedBy>
  <cp:revision>3</cp:revision>
  <cp:lastPrinted>2011-12-06T07:23:00Z</cp:lastPrinted>
  <dcterms:created xsi:type="dcterms:W3CDTF">2015-11-18T16:43:00Z</dcterms:created>
  <dcterms:modified xsi:type="dcterms:W3CDTF">2015-11-18T16:43:00Z</dcterms:modified>
</cp:coreProperties>
</file>