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00847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056FD4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6CBA6089" w14:textId="77777777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proofErr w:type="gramStart"/>
      <w:r w:rsidRPr="00056FD4">
        <w:rPr>
          <w:rFonts w:asciiTheme="minorHAnsi" w:hAnsiTheme="minorHAnsi" w:cstheme="minorHAnsi"/>
          <w:sz w:val="24"/>
          <w:szCs w:val="28"/>
        </w:rPr>
        <w:t>č.:…</w:t>
      </w:r>
      <w:proofErr w:type="gramEnd"/>
      <w:r w:rsidRPr="00056FD4">
        <w:rPr>
          <w:rFonts w:asciiTheme="minorHAnsi" w:hAnsiTheme="minorHAnsi" w:cstheme="minorHAnsi"/>
          <w:sz w:val="24"/>
          <w:szCs w:val="28"/>
        </w:rPr>
        <w:t>…..</w:t>
      </w:r>
    </w:p>
    <w:p w14:paraId="45165251" w14:textId="77777777" w:rsidR="00056FD4" w:rsidRPr="001F515D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F515D">
        <w:rPr>
          <w:rFonts w:asciiTheme="minorHAnsi" w:hAnsiTheme="minorHAnsi" w:cstheme="minorHAnsi"/>
          <w:sz w:val="24"/>
          <w:szCs w:val="24"/>
        </w:rPr>
        <w:t xml:space="preserve">uzavřená podle § 2586 a násl. zákona č. 89/2012 Sb., občanský zákoník,   </w:t>
      </w:r>
    </w:p>
    <w:p w14:paraId="0460D2A8" w14:textId="13BD78FC" w:rsidR="00056FD4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1F515D">
        <w:rPr>
          <w:rFonts w:asciiTheme="minorHAnsi" w:hAnsiTheme="minorHAnsi" w:cstheme="minorHAnsi"/>
          <w:sz w:val="24"/>
          <w:szCs w:val="24"/>
        </w:rPr>
        <w:t>v platném znění a v souladu s</w:t>
      </w:r>
      <w:r w:rsidR="001F515D" w:rsidRPr="001F515D">
        <w:rPr>
          <w:rFonts w:asciiTheme="minorHAnsi" w:hAnsiTheme="minorHAnsi" w:cstheme="minorHAnsi"/>
          <w:sz w:val="24"/>
          <w:szCs w:val="24"/>
        </w:rPr>
        <w:t xml:space="preserve">e </w:t>
      </w:r>
      <w:r w:rsidRPr="001F515D">
        <w:rPr>
          <w:rFonts w:asciiTheme="minorHAnsi" w:hAnsiTheme="minorHAnsi" w:cstheme="minorHAnsi"/>
          <w:sz w:val="24"/>
          <w:szCs w:val="24"/>
        </w:rPr>
        <w:t>zákon</w:t>
      </w:r>
      <w:r w:rsidR="001F515D" w:rsidRPr="001F515D">
        <w:rPr>
          <w:rFonts w:asciiTheme="minorHAnsi" w:hAnsiTheme="minorHAnsi" w:cstheme="minorHAnsi"/>
          <w:sz w:val="24"/>
          <w:szCs w:val="24"/>
        </w:rPr>
        <w:t xml:space="preserve">em </w:t>
      </w:r>
      <w:r w:rsidRPr="001F515D">
        <w:rPr>
          <w:rFonts w:asciiTheme="minorHAnsi" w:hAnsiTheme="minorHAnsi" w:cstheme="minorHAnsi"/>
          <w:sz w:val="24"/>
          <w:szCs w:val="24"/>
        </w:rPr>
        <w:t>č. 134/2016 Sb., o zadávání veřejných zakázek</w:t>
      </w:r>
      <w:r w:rsidR="00F21A2D" w:rsidRPr="001F515D">
        <w:rPr>
          <w:rFonts w:asciiTheme="minorHAnsi" w:hAnsiTheme="minorHAnsi" w:cstheme="minorHAnsi"/>
          <w:sz w:val="24"/>
          <w:szCs w:val="24"/>
        </w:rPr>
        <w:t xml:space="preserve">, </w:t>
      </w:r>
      <w:r w:rsidR="00334125" w:rsidRPr="001F515D">
        <w:rPr>
          <w:rFonts w:asciiTheme="minorHAnsi" w:hAnsiTheme="minorHAnsi" w:cstheme="minorHAnsi"/>
          <w:sz w:val="24"/>
          <w:szCs w:val="24"/>
        </w:rPr>
        <w:br/>
      </w:r>
      <w:r w:rsidR="00F21A2D" w:rsidRPr="001F515D">
        <w:rPr>
          <w:rFonts w:asciiTheme="minorHAnsi" w:hAnsiTheme="minorHAnsi" w:cstheme="minorHAnsi"/>
          <w:sz w:val="24"/>
          <w:szCs w:val="24"/>
        </w:rPr>
        <w:t>v</w:t>
      </w:r>
      <w:r w:rsidR="00334125" w:rsidRPr="001F515D">
        <w:rPr>
          <w:rFonts w:asciiTheme="minorHAnsi" w:hAnsiTheme="minorHAnsi" w:cstheme="minorHAnsi"/>
          <w:sz w:val="24"/>
          <w:szCs w:val="24"/>
        </w:rPr>
        <w:t xml:space="preserve">e </w:t>
      </w:r>
      <w:r w:rsidR="00F21A2D" w:rsidRPr="001F515D">
        <w:rPr>
          <w:rFonts w:asciiTheme="minorHAnsi" w:hAnsiTheme="minorHAnsi" w:cstheme="minorHAnsi"/>
          <w:sz w:val="24"/>
          <w:szCs w:val="24"/>
        </w:rPr>
        <w:t>znění</w:t>
      </w:r>
      <w:r w:rsidR="00334125" w:rsidRPr="001F515D">
        <w:rPr>
          <w:rFonts w:asciiTheme="minorHAnsi" w:hAnsiTheme="minorHAnsi" w:cstheme="minorHAnsi"/>
          <w:sz w:val="24"/>
          <w:szCs w:val="24"/>
        </w:rPr>
        <w:t xml:space="preserve"> pozdějších předpisů</w:t>
      </w:r>
      <w:r w:rsidR="00F21A2D" w:rsidRPr="001F515D">
        <w:rPr>
          <w:rFonts w:asciiTheme="minorHAnsi" w:hAnsiTheme="minorHAnsi" w:cstheme="minorHAnsi"/>
          <w:sz w:val="24"/>
          <w:szCs w:val="24"/>
        </w:rPr>
        <w:t xml:space="preserve"> (dále jen jako „ZZVZ“)</w:t>
      </w:r>
      <w:r w:rsidRPr="001F515D">
        <w:rPr>
          <w:rFonts w:asciiTheme="minorHAnsi" w:hAnsiTheme="minorHAnsi" w:cstheme="minorHAnsi"/>
          <w:sz w:val="24"/>
          <w:szCs w:val="24"/>
        </w:rPr>
        <w:t>,</w:t>
      </w:r>
      <w:r w:rsidRPr="00390751">
        <w:rPr>
          <w:rFonts w:asciiTheme="minorHAnsi" w:hAnsiTheme="minorHAnsi" w:cstheme="minorHAnsi"/>
          <w:sz w:val="24"/>
          <w:szCs w:val="24"/>
        </w:rPr>
        <w:t xml:space="preserve"> </w:t>
      </w:r>
      <w:r w:rsidR="00F21A2D">
        <w:rPr>
          <w:rFonts w:asciiTheme="minorHAnsi" w:hAnsiTheme="minorHAnsi" w:cstheme="minorHAnsi"/>
          <w:sz w:val="24"/>
          <w:szCs w:val="24"/>
        </w:rPr>
        <w:br/>
      </w:r>
    </w:p>
    <w:p w14:paraId="64CFE0BA" w14:textId="77777777" w:rsidR="00F21A2D" w:rsidRPr="00390751" w:rsidRDefault="00F21A2D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17E39B8" w14:textId="70E71E9D" w:rsidR="00056FD4" w:rsidRP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056FD4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="00E12B16">
        <w:rPr>
          <w:rFonts w:asciiTheme="minorHAnsi" w:hAnsiTheme="minorHAnsi" w:cstheme="minorHAnsi"/>
          <w:b/>
          <w:sz w:val="32"/>
          <w:szCs w:val="32"/>
        </w:rPr>
        <w:t>Rekonstrukce vstupních prostor Malého divadla DFXŠ v Liberci</w:t>
      </w:r>
      <w:r w:rsidRPr="00056FD4">
        <w:rPr>
          <w:rFonts w:asciiTheme="minorHAnsi" w:hAnsiTheme="minorHAnsi" w:cstheme="minorHAnsi"/>
          <w:b/>
          <w:sz w:val="32"/>
          <w:szCs w:val="32"/>
        </w:rPr>
        <w:t>“</w:t>
      </w:r>
    </w:p>
    <w:p w14:paraId="327914A5" w14:textId="6D8E6D63" w:rsidR="00056FD4" w:rsidRPr="00056FD4" w:rsidRDefault="00E12B16" w:rsidP="00E12B16">
      <w:pPr>
        <w:tabs>
          <w:tab w:val="left" w:pos="6792"/>
        </w:tabs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6A19DEBF" w14:textId="52218894" w:rsidR="00056FD4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056FD4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7D83394C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390751">
        <w:rPr>
          <w:rFonts w:asciiTheme="minorHAnsi" w:hAnsiTheme="minorHAnsi" w:cstheme="minorHAnsi"/>
          <w:b/>
        </w:rPr>
        <w:t>Objednatel:</w:t>
      </w:r>
      <w:r w:rsidRPr="00390751">
        <w:rPr>
          <w:rFonts w:asciiTheme="minorHAnsi" w:hAnsiTheme="minorHAnsi" w:cstheme="minorHAnsi"/>
        </w:rPr>
        <w:t xml:space="preserve"> 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  <w:bCs/>
        </w:rPr>
        <w:t>Divadlo F. X. Šaldy Liberec, příspěvková organizace</w:t>
      </w:r>
    </w:p>
    <w:p w14:paraId="2E3A18BD" w14:textId="77777777" w:rsidR="00056FD4" w:rsidRPr="00390751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 xml:space="preserve">zapsané v OR Krajského soudu v Ústí nad Labem, odd. </w:t>
      </w:r>
      <w:proofErr w:type="spellStart"/>
      <w:r w:rsidRPr="00390751">
        <w:rPr>
          <w:rFonts w:asciiTheme="minorHAnsi" w:hAnsiTheme="minorHAnsi" w:cstheme="minorHAnsi"/>
        </w:rPr>
        <w:t>Pr</w:t>
      </w:r>
      <w:proofErr w:type="spellEnd"/>
      <w:r w:rsidRPr="00390751">
        <w:rPr>
          <w:rFonts w:asciiTheme="minorHAnsi" w:hAnsiTheme="minorHAnsi" w:cstheme="minorHAnsi"/>
        </w:rPr>
        <w:t xml:space="preserve"> 624</w:t>
      </w:r>
    </w:p>
    <w:p w14:paraId="05D3D584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 xml:space="preserve">se sídlem: 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>Zhořelecká 344/5, Liberec 460 01,</w:t>
      </w:r>
    </w:p>
    <w:p w14:paraId="2AB2EE0A" w14:textId="5BC97901" w:rsidR="00056FD4" w:rsidRPr="00390751" w:rsidRDefault="00B31F68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z</w:t>
      </w:r>
      <w:r w:rsidR="00056FD4" w:rsidRPr="00390751">
        <w:rPr>
          <w:rFonts w:asciiTheme="minorHAnsi" w:hAnsiTheme="minorHAnsi" w:cstheme="minorHAnsi"/>
        </w:rPr>
        <w:t>astoupený:</w:t>
      </w:r>
      <w:r w:rsidR="00056FD4" w:rsidRPr="00390751">
        <w:rPr>
          <w:rFonts w:asciiTheme="minorHAnsi" w:hAnsiTheme="minorHAnsi" w:cstheme="minorHAnsi"/>
        </w:rPr>
        <w:tab/>
      </w:r>
      <w:r w:rsidR="00056FD4" w:rsidRPr="00390751">
        <w:rPr>
          <w:rFonts w:asciiTheme="minorHAnsi" w:hAnsiTheme="minorHAnsi" w:cstheme="minorHAnsi"/>
        </w:rPr>
        <w:tab/>
      </w:r>
      <w:r w:rsidR="00056FD4" w:rsidRPr="00390751">
        <w:rPr>
          <w:rFonts w:asciiTheme="minorHAnsi" w:hAnsiTheme="minorHAnsi" w:cstheme="minorHAnsi"/>
        </w:rPr>
        <w:tab/>
      </w:r>
      <w:r w:rsidR="00355DA4" w:rsidRPr="00390751">
        <w:rPr>
          <w:rFonts w:asciiTheme="minorHAnsi" w:hAnsiTheme="minorHAnsi" w:cstheme="minorHAnsi"/>
        </w:rPr>
        <w:t>I</w:t>
      </w:r>
      <w:r w:rsidR="00056FD4" w:rsidRPr="00390751">
        <w:rPr>
          <w:rFonts w:asciiTheme="minorHAnsi" w:hAnsiTheme="minorHAnsi" w:cstheme="minorHAnsi"/>
        </w:rPr>
        <w:t xml:space="preserve">ng. Jarmilou </w:t>
      </w:r>
      <w:proofErr w:type="spellStart"/>
      <w:r w:rsidR="00056FD4" w:rsidRPr="00390751">
        <w:rPr>
          <w:rFonts w:asciiTheme="minorHAnsi" w:hAnsiTheme="minorHAnsi" w:cstheme="minorHAnsi"/>
        </w:rPr>
        <w:t>Levko</w:t>
      </w:r>
      <w:proofErr w:type="spellEnd"/>
      <w:r w:rsidR="00D42E42">
        <w:rPr>
          <w:rFonts w:asciiTheme="minorHAnsi" w:hAnsiTheme="minorHAnsi" w:cstheme="minorHAnsi"/>
        </w:rPr>
        <w:t>, ředitelkou</w:t>
      </w:r>
    </w:p>
    <w:p w14:paraId="2D62BB3E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IČO: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 xml:space="preserve">00083143 </w:t>
      </w:r>
    </w:p>
    <w:p w14:paraId="3FB6098C" w14:textId="48D6AECD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 xml:space="preserve">DIČ: 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>CZ0008314</w:t>
      </w:r>
    </w:p>
    <w:p w14:paraId="45991966" w14:textId="77777777" w:rsidR="00056FD4" w:rsidRPr="00390751" w:rsidRDefault="00056FD4" w:rsidP="00056FD4">
      <w:pPr>
        <w:pStyle w:val="Standard"/>
        <w:rPr>
          <w:rFonts w:asciiTheme="minorHAnsi" w:hAnsiTheme="minorHAnsi" w:cstheme="minorHAnsi"/>
        </w:rPr>
      </w:pPr>
      <w:r w:rsidRPr="00390751">
        <w:rPr>
          <w:rFonts w:asciiTheme="minorHAnsi" w:hAnsiTheme="minorHAnsi" w:cstheme="minorHAnsi"/>
        </w:rPr>
        <w:t>bankovní spojení:</w:t>
      </w:r>
      <w:r w:rsidRPr="00390751">
        <w:rPr>
          <w:rFonts w:asciiTheme="minorHAnsi" w:hAnsiTheme="minorHAnsi" w:cstheme="minorHAnsi"/>
        </w:rPr>
        <w:tab/>
      </w:r>
      <w:r w:rsidRPr="00390751">
        <w:rPr>
          <w:rFonts w:asciiTheme="minorHAnsi" w:hAnsiTheme="minorHAnsi" w:cstheme="minorHAnsi"/>
        </w:rPr>
        <w:tab/>
        <w:t>Česká spořitelna - 5604292/0800</w:t>
      </w:r>
    </w:p>
    <w:p w14:paraId="455690CF" w14:textId="77777777" w:rsidR="00C22BF0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715C869" w14:textId="1859BA8E" w:rsidR="00C22BF0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C22BF0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</w:p>
    <w:p w14:paraId="10E0B7FD" w14:textId="0C904E3A" w:rsidR="00E0000F" w:rsidRPr="00C22BF0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C22BF0">
        <w:rPr>
          <w:rFonts w:asciiTheme="minorHAnsi" w:hAnsiTheme="minorHAnsi" w:cstheme="minorHAnsi"/>
          <w:sz w:val="24"/>
          <w:szCs w:val="24"/>
        </w:rPr>
        <w:t xml:space="preserve">Karel Čadek, vedoucí správy budov, tel.: 487 377 355, e-mail: </w:t>
      </w:r>
      <w:hyperlink r:id="rId7" w:history="1">
        <w:r w:rsidRPr="00C22BF0">
          <w:rPr>
            <w:rStyle w:val="Hypertextovodkaz"/>
            <w:sz w:val="24"/>
            <w:szCs w:val="24"/>
          </w:rPr>
          <w:t>cadek@saldovo-divadlo.cz</w:t>
        </w:r>
      </w:hyperlink>
      <w:r w:rsidRPr="00C22BF0">
        <w:rPr>
          <w:sz w:val="24"/>
          <w:szCs w:val="24"/>
        </w:rPr>
        <w:t>,</w:t>
      </w:r>
    </w:p>
    <w:p w14:paraId="53965349" w14:textId="63F03BA2" w:rsidR="00056FD4" w:rsidRPr="00390751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390751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4905F15C" w14:textId="77777777" w:rsidR="00056FD4" w:rsidRPr="00390751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390751">
        <w:rPr>
          <w:rFonts w:asciiTheme="minorHAnsi" w:hAnsiTheme="minorHAnsi" w:cstheme="minorHAnsi"/>
          <w:sz w:val="24"/>
          <w:szCs w:val="24"/>
        </w:rPr>
        <w:t>a</w:t>
      </w:r>
    </w:p>
    <w:p w14:paraId="04092819" w14:textId="77777777" w:rsidR="00056FD4" w:rsidRPr="00390751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390751">
        <w:rPr>
          <w:rFonts w:asciiTheme="minorHAnsi" w:hAnsiTheme="minorHAnsi" w:cstheme="minorHAnsi"/>
          <w:b/>
          <w:sz w:val="24"/>
          <w:szCs w:val="24"/>
        </w:rPr>
        <w:t>Zhotovitel:</w:t>
      </w:r>
      <w:r w:rsidRPr="00390751">
        <w:rPr>
          <w:rFonts w:asciiTheme="minorHAnsi" w:hAnsiTheme="minorHAnsi" w:cstheme="minorHAnsi"/>
          <w:sz w:val="24"/>
          <w:szCs w:val="24"/>
        </w:rPr>
        <w:t xml:space="preserve"> </w:t>
      </w:r>
      <w:r w:rsidRPr="00390751">
        <w:rPr>
          <w:rFonts w:asciiTheme="minorHAnsi" w:hAnsiTheme="minorHAnsi" w:cstheme="minorHAnsi"/>
          <w:sz w:val="24"/>
          <w:szCs w:val="24"/>
        </w:rPr>
        <w:tab/>
      </w:r>
      <w:r w:rsidRPr="00390751">
        <w:rPr>
          <w:rFonts w:asciiTheme="minorHAnsi" w:hAnsiTheme="minorHAnsi" w:cstheme="minorHAnsi"/>
          <w:sz w:val="24"/>
          <w:szCs w:val="24"/>
        </w:rPr>
        <w:tab/>
      </w:r>
      <w:r w:rsidRPr="00390751">
        <w:rPr>
          <w:rFonts w:asciiTheme="minorHAnsi" w:hAnsiTheme="minorHAnsi" w:cstheme="minorHAnsi"/>
          <w:sz w:val="24"/>
          <w:szCs w:val="24"/>
        </w:rPr>
        <w:tab/>
      </w:r>
      <w:r w:rsidRPr="00390751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390751">
        <w:rPr>
          <w:rFonts w:asciiTheme="minorHAnsi" w:hAnsiTheme="minorHAnsi" w:cstheme="minorHAnsi"/>
          <w:b/>
          <w:sz w:val="24"/>
          <w:szCs w:val="24"/>
        </w:rPr>
        <w:tab/>
      </w:r>
    </w:p>
    <w:p w14:paraId="6E53FA1B" w14:textId="73B51A1B" w:rsidR="00056FD4" w:rsidRPr="00390751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26AED266" w14:textId="38497E9D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</w:t>
      </w:r>
      <w:proofErr w:type="gramStart"/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="00E0000F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A3F72D" w14:textId="5EF6F1D0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</w:p>
    <w:p w14:paraId="564E5A3B" w14:textId="22EB527D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16E85DF5" w14:textId="7A963C8C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proofErr w:type="gramStart"/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ab/>
      </w:r>
      <w:proofErr w:type="gramEnd"/>
      <w:r w:rsidR="00E0000F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………………………………………………..</w:t>
      </w: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6B692F48" w14:textId="7F13DDD6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zapsaný u …</w:t>
      </w:r>
      <w:proofErr w:type="gramStart"/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390751">
        <w:rPr>
          <w:rFonts w:asciiTheme="minorHAnsi" w:hAnsiTheme="minorHAnsi" w:cstheme="minorHAnsi"/>
          <w:sz w:val="24"/>
          <w:szCs w:val="24"/>
          <w:highlight w:val="lightGray"/>
        </w:rPr>
        <w:t>.…………</w:t>
      </w:r>
    </w:p>
    <w:p w14:paraId="0749FB33" w14:textId="709DCAE1" w:rsidR="00B31F68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707D1C09" w14:textId="3232708E" w:rsidR="00E0000F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……………………………….</w:t>
      </w:r>
    </w:p>
    <w:p w14:paraId="23BA4CFC" w14:textId="77777777" w:rsidR="00E0000F" w:rsidRPr="00390751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3D47CE99" w14:textId="2A1F2137" w:rsidR="00056FD4" w:rsidRPr="00390751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F45E2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06CD9DB9" w14:textId="28EA9493" w:rsidR="00056FD4" w:rsidRDefault="00056FD4" w:rsidP="00056FD4">
      <w:pPr>
        <w:rPr>
          <w:rFonts w:asciiTheme="minorHAnsi" w:hAnsiTheme="minorHAnsi" w:cstheme="minorHAnsi"/>
          <w:sz w:val="24"/>
          <w:szCs w:val="24"/>
        </w:rPr>
      </w:pPr>
    </w:p>
    <w:p w14:paraId="558A8BFE" w14:textId="27E93D2E" w:rsidR="00E93363" w:rsidRPr="008E5C4D" w:rsidRDefault="00E93363" w:rsidP="00E93363">
      <w:pPr>
        <w:spacing w:before="480"/>
        <w:jc w:val="center"/>
        <w:rPr>
          <w:rFonts w:cs="Arial"/>
          <w:sz w:val="24"/>
          <w:szCs w:val="24"/>
          <w:u w:val="single"/>
        </w:rPr>
      </w:pPr>
      <w:r w:rsidRPr="008E5C4D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3F297A7F" w14:textId="09E774DB" w:rsidR="00E93363" w:rsidRPr="000E07E9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0E07E9">
        <w:rPr>
          <w:rFonts w:eastAsia="Arial" w:cs="Arial"/>
          <w:sz w:val="24"/>
          <w:szCs w:val="24"/>
        </w:rPr>
        <w:t xml:space="preserve">Tato smlouva je uzavřena na základě </w:t>
      </w:r>
      <w:r w:rsidR="000E07E9" w:rsidRPr="000E07E9">
        <w:rPr>
          <w:rFonts w:eastAsia="Arial" w:cs="Arial"/>
          <w:sz w:val="24"/>
          <w:szCs w:val="24"/>
        </w:rPr>
        <w:t>výsledku zjednodušeného podlimitního řízení pro</w:t>
      </w:r>
      <w:r w:rsidRPr="000E07E9">
        <w:rPr>
          <w:rFonts w:eastAsia="Arial" w:cs="Arial"/>
          <w:sz w:val="24"/>
          <w:szCs w:val="24"/>
        </w:rPr>
        <w:t xml:space="preserve"> veřejnou zakázku</w:t>
      </w:r>
      <w:r w:rsidR="00693BDC" w:rsidRPr="000E07E9">
        <w:rPr>
          <w:rFonts w:eastAsia="Arial" w:cs="Arial"/>
          <w:sz w:val="24"/>
          <w:szCs w:val="24"/>
        </w:rPr>
        <w:t xml:space="preserve"> s názvem</w:t>
      </w:r>
      <w:r w:rsidRPr="000E07E9">
        <w:rPr>
          <w:rFonts w:eastAsia="Arial" w:cs="Arial"/>
          <w:sz w:val="24"/>
          <w:szCs w:val="24"/>
        </w:rPr>
        <w:t xml:space="preserve">: </w:t>
      </w:r>
      <w:r w:rsidR="00693BDC" w:rsidRPr="000E07E9">
        <w:rPr>
          <w:rFonts w:eastAsia="Arial" w:cs="Arial"/>
          <w:sz w:val="24"/>
          <w:szCs w:val="24"/>
        </w:rPr>
        <w:t>„</w:t>
      </w:r>
      <w:r w:rsidR="00E12B16" w:rsidRPr="000E07E9">
        <w:rPr>
          <w:rFonts w:eastAsia="Arial" w:cs="Arial"/>
          <w:sz w:val="24"/>
          <w:szCs w:val="24"/>
        </w:rPr>
        <w:t>Rekonstrukce vstupních prostor Malého divadla DFXŠ v Liberci</w:t>
      </w:r>
      <w:r w:rsidR="00693BDC" w:rsidRPr="000E07E9">
        <w:rPr>
          <w:rFonts w:eastAsia="Arial" w:cs="Arial"/>
          <w:sz w:val="24"/>
          <w:szCs w:val="24"/>
        </w:rPr>
        <w:t>“</w:t>
      </w:r>
      <w:r w:rsidR="000E07E9" w:rsidRPr="000E07E9">
        <w:rPr>
          <w:rFonts w:eastAsia="Arial" w:cs="Arial"/>
          <w:sz w:val="24"/>
          <w:szCs w:val="24"/>
        </w:rPr>
        <w:t xml:space="preserve"> (dále jen „veřejná zakázka“ a „zadávací řízení“), </w:t>
      </w:r>
      <w:r w:rsidR="00865A15" w:rsidRPr="000E07E9">
        <w:rPr>
          <w:rFonts w:eastAsia="Arial" w:cs="Arial"/>
          <w:sz w:val="24"/>
          <w:szCs w:val="24"/>
        </w:rPr>
        <w:t xml:space="preserve">v němž byla nabídka zhotovitele vybrána jako </w:t>
      </w:r>
      <w:r w:rsidR="000E07E9" w:rsidRPr="000E07E9">
        <w:rPr>
          <w:rFonts w:eastAsia="Arial" w:cs="Arial"/>
          <w:sz w:val="24"/>
          <w:szCs w:val="24"/>
        </w:rPr>
        <w:t xml:space="preserve">ekonomicky </w:t>
      </w:r>
      <w:r w:rsidR="00865A15" w:rsidRPr="000E07E9">
        <w:rPr>
          <w:rFonts w:eastAsia="Arial" w:cs="Arial"/>
          <w:sz w:val="24"/>
          <w:szCs w:val="24"/>
        </w:rPr>
        <w:t>nejv</w:t>
      </w:r>
      <w:r w:rsidR="000E07E9" w:rsidRPr="000E07E9">
        <w:rPr>
          <w:rFonts w:eastAsia="Arial" w:cs="Arial"/>
          <w:sz w:val="24"/>
          <w:szCs w:val="24"/>
        </w:rPr>
        <w:t>ý</w:t>
      </w:r>
      <w:r w:rsidR="00865A15" w:rsidRPr="000E07E9">
        <w:rPr>
          <w:rFonts w:eastAsia="Arial" w:cs="Arial"/>
          <w:sz w:val="24"/>
          <w:szCs w:val="24"/>
        </w:rPr>
        <w:t>hodnější</w:t>
      </w:r>
      <w:r w:rsidR="000E07E9" w:rsidRPr="000E07E9">
        <w:rPr>
          <w:rFonts w:eastAsia="Arial" w:cs="Arial"/>
          <w:sz w:val="24"/>
          <w:szCs w:val="24"/>
        </w:rPr>
        <w:t xml:space="preserve">. </w:t>
      </w:r>
      <w:r w:rsidR="0033258D">
        <w:rPr>
          <w:rFonts w:eastAsia="Arial" w:cs="Arial"/>
          <w:sz w:val="24"/>
          <w:szCs w:val="24"/>
        </w:rPr>
        <w:t>Zadávací řízení bylo zahájeno uveřejněním výzvy na profilu objednatele dne 30.06.2021.</w:t>
      </w:r>
    </w:p>
    <w:p w14:paraId="354D3134" w14:textId="62BA13A7" w:rsidR="00E93363" w:rsidRPr="00291447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291447">
        <w:rPr>
          <w:rFonts w:eastAsia="Arial" w:cs="Arial"/>
          <w:sz w:val="24"/>
          <w:szCs w:val="24"/>
        </w:rPr>
        <w:t xml:space="preserve">Tato </w:t>
      </w:r>
      <w:r w:rsidR="00693BDC" w:rsidRPr="00291447">
        <w:rPr>
          <w:rFonts w:eastAsia="Arial" w:cs="Arial"/>
          <w:sz w:val="24"/>
          <w:szCs w:val="24"/>
        </w:rPr>
        <w:t>s</w:t>
      </w:r>
      <w:r w:rsidRPr="00291447">
        <w:rPr>
          <w:rFonts w:eastAsia="Arial" w:cs="Arial"/>
          <w:sz w:val="24"/>
          <w:szCs w:val="24"/>
        </w:rPr>
        <w:t>mlouva upravuje vzájemné právní vztahy mezi objednatelem a zhotovitelem, a to zejména jejich práva a povinnosti při zhotovení dále specifikovaného díla.</w:t>
      </w:r>
      <w:r w:rsidR="006019EF">
        <w:rPr>
          <w:rFonts w:eastAsia="Arial" w:cs="Arial"/>
          <w:sz w:val="24"/>
          <w:szCs w:val="24"/>
        </w:rPr>
        <w:t xml:space="preserve"> Objednatel a zhotovitel jsou dále v této smlouvě uváděni společně také jako „smluvní strany“. </w:t>
      </w:r>
    </w:p>
    <w:p w14:paraId="5B8CF8C9" w14:textId="77777777" w:rsidR="009D7523" w:rsidRPr="008E5C4D" w:rsidRDefault="009D7523" w:rsidP="00E36516">
      <w:pPr>
        <w:jc w:val="both"/>
        <w:rPr>
          <w:rFonts w:cs="Arial"/>
          <w:sz w:val="24"/>
          <w:szCs w:val="24"/>
        </w:rPr>
      </w:pPr>
    </w:p>
    <w:p w14:paraId="432B8A3C" w14:textId="59F91606" w:rsidR="00056FD4" w:rsidRPr="008E5C4D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E5C4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8E5C4D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8E5C4D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 </w:t>
      </w:r>
    </w:p>
    <w:p w14:paraId="1C0493AB" w14:textId="208C2189" w:rsidR="002B69C8" w:rsidRPr="00E12B16" w:rsidRDefault="00056FD4" w:rsidP="00E12B16">
      <w:pPr>
        <w:pStyle w:val="Odstavecseseznamem"/>
        <w:numPr>
          <w:ilvl w:val="0"/>
          <w:numId w:val="43"/>
        </w:numPr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12B16">
        <w:rPr>
          <w:rFonts w:eastAsia="Arial" w:cs="Arial"/>
          <w:sz w:val="24"/>
          <w:szCs w:val="24"/>
        </w:rPr>
        <w:t xml:space="preserve">Předmětem této smlouvy je </w:t>
      </w:r>
      <w:r w:rsidR="001F1E4E" w:rsidRPr="00E12B16">
        <w:rPr>
          <w:rFonts w:eastAsia="Arial" w:cs="Arial"/>
          <w:sz w:val="24"/>
          <w:szCs w:val="24"/>
        </w:rPr>
        <w:t xml:space="preserve">rekonstrukce </w:t>
      </w:r>
      <w:r w:rsidR="00E12B16" w:rsidRPr="00E12B16">
        <w:rPr>
          <w:rFonts w:eastAsia="Arial" w:cs="Arial"/>
          <w:sz w:val="24"/>
          <w:szCs w:val="24"/>
        </w:rPr>
        <w:t xml:space="preserve">vstupních prostor Malého divadla. V rámci rekonstrukce dojde k propojení klubu a malého foyer odstraněním prosklených stěn a příček u vedlejšího vstupu a vybouráním vybraných úseků svislých zděných konstrukcí. Stávající velké foyer bude v rámci rekonstrukce nově propojeno s galerií v 1. NP divadla, kde se v současné době nachází technické zázemí a fundus. Přístup z velkého foyer do galerie bude nově vybudovaným monolitickým železobetonovým lomeným schodištěm. Součástí rekonstrukce je i výměna sanitárních prvků a keramických obkladů na sociálním zařízení a provedení nových podlahových krytin ve všech zrekonstruovaných prostorách.  </w:t>
      </w:r>
      <w:r w:rsidR="00F934B1" w:rsidRPr="00E12B16">
        <w:rPr>
          <w:rFonts w:asciiTheme="minorHAnsi" w:hAnsiTheme="minorHAnsi" w:cstheme="minorHAnsi"/>
          <w:sz w:val="24"/>
          <w:szCs w:val="24"/>
        </w:rPr>
        <w:t>Předmět smlouvy je dále v této smlouvě označován jen jako „dílo“</w:t>
      </w:r>
      <w:r w:rsidR="009C79D3" w:rsidRPr="00E12B16">
        <w:rPr>
          <w:rFonts w:asciiTheme="minorHAnsi" w:hAnsiTheme="minorHAnsi" w:cstheme="minorHAnsi"/>
          <w:sz w:val="24"/>
          <w:szCs w:val="24"/>
        </w:rPr>
        <w:t>.</w:t>
      </w:r>
    </w:p>
    <w:p w14:paraId="4E3A6FC0" w14:textId="3878FD26" w:rsidR="00E93363" w:rsidRPr="009374E9" w:rsidRDefault="00E93363" w:rsidP="009374E9">
      <w:pPr>
        <w:pStyle w:val="Odstavecseseznamem"/>
        <w:widowControl w:val="0"/>
        <w:numPr>
          <w:ilvl w:val="0"/>
          <w:numId w:val="43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9374E9">
        <w:rPr>
          <w:rFonts w:eastAsia="Arial" w:cs="Arial"/>
          <w:sz w:val="24"/>
          <w:szCs w:val="24"/>
        </w:rPr>
        <w:t xml:space="preserve">Rozsah </w:t>
      </w:r>
      <w:r w:rsidR="00D30794">
        <w:rPr>
          <w:rFonts w:eastAsia="Arial" w:cs="Arial"/>
          <w:sz w:val="24"/>
          <w:szCs w:val="24"/>
        </w:rPr>
        <w:t>díla</w:t>
      </w:r>
      <w:r w:rsidR="009C79D3" w:rsidRPr="009374E9">
        <w:rPr>
          <w:rFonts w:eastAsia="Arial" w:cs="Arial"/>
          <w:sz w:val="24"/>
          <w:szCs w:val="24"/>
        </w:rPr>
        <w:t xml:space="preserve"> </w:t>
      </w:r>
      <w:r w:rsidRPr="009374E9">
        <w:rPr>
          <w:rFonts w:eastAsia="Arial" w:cs="Arial"/>
          <w:sz w:val="24"/>
          <w:szCs w:val="24"/>
        </w:rPr>
        <w:t>je určen:</w:t>
      </w:r>
    </w:p>
    <w:p w14:paraId="32DE08D8" w14:textId="6DFAAE89" w:rsidR="00E93363" w:rsidRPr="009374E9" w:rsidRDefault="00B61A80" w:rsidP="00CE4492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v</w:t>
      </w:r>
      <w:r w:rsidR="00E93363" w:rsidRPr="009374E9">
        <w:rPr>
          <w:rFonts w:eastAsia="Arial" w:cs="Arial"/>
          <w:sz w:val="24"/>
          <w:szCs w:val="24"/>
        </w:rPr>
        <w:t>ýzvou k podání nabídky a zadávacími podmínkami k veřejné zakázce</w:t>
      </w:r>
      <w:r w:rsidR="00D51034" w:rsidRPr="009374E9">
        <w:rPr>
          <w:rFonts w:eastAsia="Arial" w:cs="Arial"/>
          <w:sz w:val="24"/>
          <w:szCs w:val="24"/>
        </w:rPr>
        <w:t xml:space="preserve"> z</w:t>
      </w:r>
      <w:r w:rsidR="00E12B16" w:rsidRPr="009374E9">
        <w:rPr>
          <w:rFonts w:eastAsia="Arial" w:cs="Arial"/>
          <w:sz w:val="24"/>
          <w:szCs w:val="24"/>
        </w:rPr>
        <w:t> června 2021</w:t>
      </w:r>
      <w:r w:rsidR="00565696" w:rsidRPr="009374E9">
        <w:rPr>
          <w:rFonts w:eastAsia="Arial" w:cs="Arial"/>
          <w:sz w:val="24"/>
          <w:szCs w:val="24"/>
        </w:rPr>
        <w:t xml:space="preserve"> (dále jen „ZP“)</w:t>
      </w:r>
      <w:r w:rsidR="001A44FC">
        <w:rPr>
          <w:rFonts w:eastAsia="Arial" w:cs="Arial"/>
          <w:sz w:val="24"/>
          <w:szCs w:val="24"/>
        </w:rPr>
        <w:t xml:space="preserve">, které byly podkladem pro zpracování nabídky zhotovitele do </w:t>
      </w:r>
      <w:r w:rsidR="00061D68">
        <w:rPr>
          <w:rFonts w:eastAsia="Arial" w:cs="Arial"/>
          <w:sz w:val="24"/>
          <w:szCs w:val="24"/>
        </w:rPr>
        <w:t>zadávacího</w:t>
      </w:r>
      <w:r w:rsidR="001A44FC">
        <w:rPr>
          <w:rFonts w:eastAsia="Arial" w:cs="Arial"/>
          <w:sz w:val="24"/>
          <w:szCs w:val="24"/>
        </w:rPr>
        <w:t xml:space="preserve"> řízení</w:t>
      </w:r>
      <w:r w:rsidR="00565696" w:rsidRPr="009374E9">
        <w:rPr>
          <w:rFonts w:eastAsia="Arial" w:cs="Arial"/>
          <w:sz w:val="24"/>
          <w:szCs w:val="24"/>
        </w:rPr>
        <w:t>;</w:t>
      </w:r>
    </w:p>
    <w:p w14:paraId="199FF788" w14:textId="55E3DE45" w:rsidR="00F53672" w:rsidRPr="00B61A80" w:rsidRDefault="00B61A80" w:rsidP="00CE4492">
      <w:pPr>
        <w:pStyle w:val="Default"/>
        <w:numPr>
          <w:ilvl w:val="0"/>
          <w:numId w:val="36"/>
        </w:numPr>
        <w:ind w:left="851" w:hanging="42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</w:t>
      </w:r>
      <w:r w:rsidR="00304C7B" w:rsidRPr="009374E9">
        <w:rPr>
          <w:rFonts w:asciiTheme="minorHAnsi" w:hAnsiTheme="minorHAnsi" w:cstheme="minorHAnsi"/>
          <w:color w:val="auto"/>
        </w:rPr>
        <w:t>rojektovou dokumentací vypracovanou v</w:t>
      </w:r>
      <w:r w:rsidR="00E12B16" w:rsidRPr="009374E9">
        <w:rPr>
          <w:rFonts w:asciiTheme="minorHAnsi" w:hAnsiTheme="minorHAnsi" w:cstheme="minorHAnsi"/>
          <w:color w:val="auto"/>
        </w:rPr>
        <w:t xml:space="preserve"> červnu 2021 zpracovatelem MJÖLK s.r.o., IČ 01848054, se sídlem </w:t>
      </w:r>
      <w:r w:rsidR="009374E9" w:rsidRPr="009374E9">
        <w:rPr>
          <w:rFonts w:asciiTheme="minorHAnsi" w:hAnsiTheme="minorHAnsi" w:cstheme="minorHAnsi"/>
          <w:color w:val="auto"/>
        </w:rPr>
        <w:t>Železná 830/</w:t>
      </w:r>
      <w:proofErr w:type="gramStart"/>
      <w:r w:rsidR="009374E9" w:rsidRPr="009374E9">
        <w:rPr>
          <w:rFonts w:asciiTheme="minorHAnsi" w:hAnsiTheme="minorHAnsi" w:cstheme="minorHAnsi"/>
          <w:color w:val="auto"/>
        </w:rPr>
        <w:t>12A</w:t>
      </w:r>
      <w:proofErr w:type="gramEnd"/>
      <w:r w:rsidR="009374E9" w:rsidRPr="009374E9">
        <w:rPr>
          <w:rFonts w:asciiTheme="minorHAnsi" w:hAnsiTheme="minorHAnsi" w:cstheme="minorHAnsi"/>
          <w:color w:val="auto"/>
        </w:rPr>
        <w:t xml:space="preserve">, 460 01 Liberec 1 </w:t>
      </w:r>
      <w:r w:rsidR="00785660" w:rsidRPr="009374E9">
        <w:rPr>
          <w:rFonts w:asciiTheme="minorHAnsi" w:hAnsiTheme="minorHAnsi" w:cstheme="minorHAnsi"/>
          <w:color w:val="auto"/>
        </w:rPr>
        <w:t xml:space="preserve">(dále jen </w:t>
      </w:r>
      <w:r w:rsidR="00535D05" w:rsidRPr="009374E9">
        <w:rPr>
          <w:rFonts w:asciiTheme="minorHAnsi" w:hAnsiTheme="minorHAnsi" w:cstheme="minorHAnsi"/>
          <w:color w:val="auto"/>
        </w:rPr>
        <w:t>„</w:t>
      </w:r>
      <w:r w:rsidR="00F53672" w:rsidRPr="009374E9">
        <w:rPr>
          <w:rFonts w:asciiTheme="minorHAnsi" w:hAnsiTheme="minorHAnsi" w:cstheme="minorHAnsi"/>
          <w:color w:val="auto"/>
        </w:rPr>
        <w:t>P</w:t>
      </w:r>
      <w:r w:rsidR="00785660" w:rsidRPr="009374E9">
        <w:rPr>
          <w:rFonts w:asciiTheme="minorHAnsi" w:hAnsiTheme="minorHAnsi" w:cstheme="minorHAnsi"/>
          <w:color w:val="auto"/>
        </w:rPr>
        <w:t>D</w:t>
      </w:r>
      <w:r w:rsidR="00535D05" w:rsidRPr="009374E9">
        <w:rPr>
          <w:rFonts w:asciiTheme="minorHAnsi" w:hAnsiTheme="minorHAnsi" w:cstheme="minorHAnsi"/>
          <w:color w:val="auto"/>
        </w:rPr>
        <w:t>“</w:t>
      </w:r>
      <w:r w:rsidR="00785660" w:rsidRPr="009374E9">
        <w:rPr>
          <w:rFonts w:asciiTheme="minorHAnsi" w:hAnsiTheme="minorHAnsi" w:cstheme="minorHAnsi"/>
          <w:color w:val="auto"/>
        </w:rPr>
        <w:t>)</w:t>
      </w:r>
      <w:r w:rsidR="00565696" w:rsidRPr="009374E9">
        <w:rPr>
          <w:rFonts w:asciiTheme="minorHAnsi" w:hAnsiTheme="minorHAnsi" w:cstheme="minorHAnsi"/>
          <w:color w:val="auto"/>
        </w:rPr>
        <w:t>, která byla zhotoviteli poskytnuta v elektronické podobě jako příloha č. 5 ZP</w:t>
      </w:r>
      <w:r w:rsidR="00130148">
        <w:rPr>
          <w:rFonts w:asciiTheme="minorHAnsi" w:hAnsiTheme="minorHAnsi" w:cstheme="minorHAnsi"/>
          <w:color w:val="auto"/>
        </w:rPr>
        <w:t xml:space="preserve">. </w:t>
      </w:r>
      <w:r w:rsidR="00130148" w:rsidRPr="00C274DD">
        <w:rPr>
          <w:rFonts w:asciiTheme="minorHAnsi" w:hAnsiTheme="minorHAnsi" w:cstheme="minorHAnsi"/>
          <w:color w:val="auto"/>
        </w:rPr>
        <w:t>Listinnou verzi PD obdržel zhotovitel při předání staveniště.</w:t>
      </w:r>
      <w:r w:rsidR="00130148" w:rsidRPr="00130148">
        <w:rPr>
          <w:rFonts w:asciiTheme="minorHAnsi" w:hAnsiTheme="minorHAnsi" w:cstheme="minorHAnsi"/>
          <w:color w:val="FF0000"/>
        </w:rPr>
        <w:t xml:space="preserve"> </w:t>
      </w:r>
      <w:r w:rsidRPr="00B61A80">
        <w:rPr>
          <w:rFonts w:asciiTheme="minorHAnsi" w:hAnsiTheme="minorHAnsi" w:cstheme="minorHAnsi"/>
          <w:color w:val="auto"/>
        </w:rPr>
        <w:t xml:space="preserve">Za správnost a úplnost PD odpovídá objednatel. </w:t>
      </w:r>
    </w:p>
    <w:p w14:paraId="1406FCC6" w14:textId="54AFBD49" w:rsidR="00E93363" w:rsidRDefault="00B61A80" w:rsidP="002F762F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oceněným </w:t>
      </w:r>
      <w:r w:rsidR="003A1495">
        <w:rPr>
          <w:rFonts w:eastAsia="Arial" w:cs="Arial"/>
          <w:sz w:val="24"/>
          <w:szCs w:val="24"/>
        </w:rPr>
        <w:t>položkovým rozpočtem</w:t>
      </w:r>
      <w:r>
        <w:rPr>
          <w:rFonts w:eastAsia="Arial" w:cs="Arial"/>
          <w:sz w:val="24"/>
          <w:szCs w:val="24"/>
        </w:rPr>
        <w:t xml:space="preserve">, který byl předložen jako součást nabídky zhotovitele a který tvoří přílohu č. 1 této smlouvy (dále také jako </w:t>
      </w:r>
      <w:r w:rsidR="00F059AB">
        <w:rPr>
          <w:rFonts w:eastAsia="Arial" w:cs="Arial"/>
          <w:sz w:val="24"/>
          <w:szCs w:val="24"/>
        </w:rPr>
        <w:t>„cenová nabídka zhotovitele“</w:t>
      </w:r>
      <w:r>
        <w:rPr>
          <w:rFonts w:eastAsia="Arial" w:cs="Arial"/>
          <w:sz w:val="24"/>
          <w:szCs w:val="24"/>
        </w:rPr>
        <w:t>);</w:t>
      </w:r>
    </w:p>
    <w:p w14:paraId="11188D42" w14:textId="5774DCAD" w:rsidR="00B61A80" w:rsidRPr="009374E9" w:rsidRDefault="00B61A80" w:rsidP="002F762F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nabídkou zhotovitele ze dne </w:t>
      </w:r>
      <w:r w:rsidRPr="00B61A80">
        <w:rPr>
          <w:rFonts w:eastAsia="Arial" w:cs="Arial"/>
          <w:sz w:val="24"/>
          <w:szCs w:val="24"/>
          <w:highlight w:val="lightGray"/>
        </w:rPr>
        <w:t>…….</w:t>
      </w:r>
      <w:r>
        <w:rPr>
          <w:rFonts w:eastAsia="Arial" w:cs="Arial"/>
          <w:sz w:val="24"/>
          <w:szCs w:val="24"/>
        </w:rPr>
        <w:t xml:space="preserve"> předloženou do </w:t>
      </w:r>
      <w:r w:rsidR="00061D68">
        <w:rPr>
          <w:rFonts w:eastAsia="Arial" w:cs="Arial"/>
          <w:sz w:val="24"/>
          <w:szCs w:val="24"/>
        </w:rPr>
        <w:t>zadávacího</w:t>
      </w:r>
      <w:r>
        <w:rPr>
          <w:rFonts w:eastAsia="Arial" w:cs="Arial"/>
          <w:sz w:val="24"/>
          <w:szCs w:val="24"/>
        </w:rPr>
        <w:t xml:space="preserve"> řízení</w:t>
      </w:r>
      <w:r w:rsidR="003A1495">
        <w:rPr>
          <w:rFonts w:eastAsia="Arial" w:cs="Arial"/>
          <w:sz w:val="24"/>
          <w:szCs w:val="24"/>
        </w:rPr>
        <w:t xml:space="preserve"> (dále jen „nabídka zhotovitele“)</w:t>
      </w:r>
    </w:p>
    <w:p w14:paraId="6B1BF991" w14:textId="33F9F092" w:rsidR="00E93363" w:rsidRPr="00B61A80" w:rsidRDefault="00E93363" w:rsidP="009374E9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B61A80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lastRenderedPageBreak/>
        <w:t xml:space="preserve">Při realizaci díla bude zhotovitel dodržovat obecně závazné předpisy, ujednání této smlouvy a bude se řídit předanými podklady, pokyny objednatele, zápisy s dohodami smluvních stran a vyjádřeními veřejnoprávních orgánů. </w:t>
      </w:r>
    </w:p>
    <w:p w14:paraId="2B420E03" w14:textId="77777777" w:rsidR="00E93363" w:rsidRPr="00573E67" w:rsidRDefault="00E93363" w:rsidP="009374E9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573E67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Pokud tato smlouva hovoří o díle, vztahuje se příslušné ustanovení obdobně i na jednotlivé části díla, pokud z povahy věci či výslovného ustanovení této smlouvy nevyplývá jinak.</w:t>
      </w:r>
    </w:p>
    <w:p w14:paraId="202056F1" w14:textId="3DE0D93F" w:rsidR="00E93363" w:rsidRPr="00130148" w:rsidRDefault="00E93363" w:rsidP="009374E9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130148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Součástí díla jsou veškeré práce a dodávky, činnosti a úkony nutné k řádnému a včasnému provedení díla tak, jak je popsáno ve výchozích podkladech a podkladech pro zpracování nabídky v rámci veřejné zakázky. </w:t>
      </w:r>
    </w:p>
    <w:p w14:paraId="13B42AD4" w14:textId="7824A828" w:rsidR="00E93363" w:rsidRPr="00130148" w:rsidRDefault="00E93363" w:rsidP="009374E9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130148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153FAD2" w14:textId="751EF6BC" w:rsidR="00DE0433" w:rsidRPr="00130148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FEC7692" w14:textId="4FC78C5E" w:rsidR="00DE0433" w:rsidRPr="00130148" w:rsidRDefault="00DE0433" w:rsidP="009374E9">
      <w:pPr>
        <w:pStyle w:val="Odstavecseseznamem"/>
        <w:numPr>
          <w:ilvl w:val="0"/>
          <w:numId w:val="4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130148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6657B7FE" w14:textId="6F05BB96" w:rsidR="00E93363" w:rsidRPr="00E12B16" w:rsidRDefault="00E93363" w:rsidP="00E93363">
      <w:pPr>
        <w:pStyle w:val="Default"/>
        <w:ind w:left="284" w:hanging="284"/>
        <w:jc w:val="both"/>
        <w:rPr>
          <w:rFonts w:asciiTheme="minorHAnsi" w:hAnsiTheme="minorHAnsi" w:cstheme="minorHAnsi"/>
          <w:color w:val="FF0000"/>
        </w:rPr>
      </w:pPr>
    </w:p>
    <w:p w14:paraId="49FA5191" w14:textId="77777777" w:rsidR="00F31FED" w:rsidRPr="00F96CA4" w:rsidRDefault="00F31FED" w:rsidP="00E93363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</w:p>
    <w:p w14:paraId="01ACFCA1" w14:textId="337A679E" w:rsidR="00056FD4" w:rsidRPr="00F96CA4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F96CA4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F96CA4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F96CA4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 w:rsidRPr="00F96CA4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 w:rsidRPr="00F96CA4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 w:rsidRPr="00F96CA4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 w:rsidRPr="00F96CA4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 w:rsidRPr="00F96CA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F96CA4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48E693AE" w14:textId="00DA7FB5" w:rsidR="00DA126F" w:rsidRPr="00F96CA4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96CA4">
        <w:rPr>
          <w:rFonts w:asciiTheme="minorHAnsi" w:hAnsiTheme="minorHAnsi" w:cstheme="minorHAnsi"/>
          <w:bCs/>
          <w:sz w:val="24"/>
          <w:szCs w:val="24"/>
        </w:rPr>
        <w:t xml:space="preserve">Místem plnění je budova </w:t>
      </w:r>
      <w:r w:rsidR="00F96CA4" w:rsidRPr="00F96CA4">
        <w:rPr>
          <w:rFonts w:asciiTheme="minorHAnsi" w:hAnsiTheme="minorHAnsi" w:cstheme="minorHAnsi"/>
          <w:bCs/>
          <w:sz w:val="24"/>
          <w:szCs w:val="24"/>
        </w:rPr>
        <w:t xml:space="preserve">Malého divadla, Zhořelecká ul. 344/5, 460 01 Liberec 1 </w:t>
      </w:r>
      <w:r w:rsidR="00DC383D" w:rsidRPr="00F96CA4">
        <w:rPr>
          <w:rFonts w:asciiTheme="minorHAnsi" w:hAnsiTheme="minorHAnsi" w:cstheme="minorHAnsi"/>
          <w:bCs/>
          <w:sz w:val="24"/>
        </w:rPr>
        <w:t>(dále také jako „staveniště“).</w:t>
      </w:r>
    </w:p>
    <w:p w14:paraId="49815F00" w14:textId="5CDD71F9" w:rsidR="00304C7B" w:rsidRPr="0009317C" w:rsidRDefault="0009317C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09317C">
        <w:rPr>
          <w:rFonts w:asciiTheme="minorHAnsi" w:hAnsiTheme="minorHAnsi" w:cstheme="minorHAnsi"/>
          <w:bCs/>
          <w:szCs w:val="24"/>
        </w:rPr>
        <w:t xml:space="preserve">Staveniště bude zhotoviteli předáno den následující po uzavření smlouvy. </w:t>
      </w:r>
      <w:r w:rsidR="00304C7B" w:rsidRPr="0009317C">
        <w:rPr>
          <w:rFonts w:asciiTheme="minorHAnsi" w:hAnsiTheme="minorHAnsi" w:cstheme="minorHAnsi"/>
          <w:szCs w:val="24"/>
        </w:rPr>
        <w:t xml:space="preserve">Zhotovitel se zavazuje </w:t>
      </w:r>
      <w:r w:rsidR="00190B74" w:rsidRPr="0009317C">
        <w:rPr>
          <w:rFonts w:asciiTheme="minorHAnsi" w:hAnsiTheme="minorHAnsi" w:cstheme="minorHAnsi"/>
          <w:szCs w:val="24"/>
        </w:rPr>
        <w:t xml:space="preserve">staveniště v dohodnutém termínu </w:t>
      </w:r>
      <w:r w:rsidR="00304C7B" w:rsidRPr="0009317C">
        <w:rPr>
          <w:rFonts w:asciiTheme="minorHAnsi" w:hAnsiTheme="minorHAnsi" w:cstheme="minorHAnsi"/>
          <w:szCs w:val="24"/>
        </w:rPr>
        <w:t>převzít</w:t>
      </w:r>
      <w:r w:rsidR="00190B74" w:rsidRPr="0009317C">
        <w:rPr>
          <w:rFonts w:asciiTheme="minorHAnsi" w:hAnsiTheme="minorHAnsi" w:cstheme="minorHAnsi"/>
          <w:szCs w:val="24"/>
        </w:rPr>
        <w:t xml:space="preserve">. </w:t>
      </w:r>
      <w:r w:rsidR="00304C7B" w:rsidRPr="0009317C">
        <w:rPr>
          <w:rFonts w:asciiTheme="minorHAnsi" w:hAnsiTheme="minorHAnsi" w:cstheme="minorHAnsi"/>
          <w:bCs/>
          <w:szCs w:val="24"/>
        </w:rPr>
        <w:t xml:space="preserve">O předání a převzetí </w:t>
      </w:r>
      <w:r>
        <w:rPr>
          <w:rFonts w:asciiTheme="minorHAnsi" w:hAnsiTheme="minorHAnsi" w:cstheme="minorHAnsi"/>
          <w:bCs/>
          <w:szCs w:val="24"/>
        </w:rPr>
        <w:t xml:space="preserve">staveniště </w:t>
      </w:r>
      <w:r w:rsidR="00304C7B" w:rsidRPr="0009317C">
        <w:rPr>
          <w:rFonts w:asciiTheme="minorHAnsi" w:hAnsiTheme="minorHAnsi" w:cstheme="minorHAnsi"/>
          <w:bCs/>
          <w:szCs w:val="24"/>
        </w:rPr>
        <w:t>bude vyhotoven protokol, odsouhlasený a podepsaný oprávněnými zástupci smluvních stran.</w:t>
      </w:r>
    </w:p>
    <w:p w14:paraId="03264F0E" w14:textId="4A9F727A" w:rsidR="00304C7B" w:rsidRPr="00BE4854" w:rsidRDefault="00304C7B" w:rsidP="00B71922">
      <w:pPr>
        <w:pStyle w:val="Odstavecseseznamem"/>
        <w:widowControl w:val="0"/>
        <w:numPr>
          <w:ilvl w:val="0"/>
          <w:numId w:val="23"/>
        </w:numPr>
        <w:spacing w:before="240" w:after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BE4854">
        <w:rPr>
          <w:rFonts w:asciiTheme="minorHAnsi" w:eastAsia="Arial" w:hAnsiTheme="minorHAnsi" w:cstheme="minorHAnsi"/>
          <w:sz w:val="24"/>
          <w:szCs w:val="24"/>
        </w:rPr>
        <w:t xml:space="preserve">Zhotovitel se zavazuje zahájit práce, které jsou předmětem </w:t>
      </w:r>
      <w:r w:rsidR="00A9398B" w:rsidRPr="00BE4854">
        <w:rPr>
          <w:rFonts w:asciiTheme="minorHAnsi" w:eastAsia="Arial" w:hAnsiTheme="minorHAnsi" w:cstheme="minorHAnsi"/>
          <w:sz w:val="24"/>
          <w:szCs w:val="24"/>
        </w:rPr>
        <w:t>této smlouvy</w:t>
      </w:r>
      <w:r w:rsidR="007379C0" w:rsidRPr="00BE4854">
        <w:rPr>
          <w:rFonts w:asciiTheme="minorHAnsi" w:eastAsia="Arial" w:hAnsiTheme="minorHAnsi" w:cstheme="minorHAnsi"/>
          <w:sz w:val="24"/>
          <w:szCs w:val="24"/>
        </w:rPr>
        <w:t>,</w:t>
      </w:r>
      <w:r w:rsidRPr="00BE4854">
        <w:rPr>
          <w:rFonts w:asciiTheme="minorHAnsi" w:eastAsia="Arial" w:hAnsiTheme="minorHAnsi" w:cstheme="minorHAnsi"/>
          <w:sz w:val="24"/>
          <w:szCs w:val="24"/>
        </w:rPr>
        <w:t xml:space="preserve"> do </w:t>
      </w:r>
      <w:r w:rsidR="00CA5F4D" w:rsidRPr="00BE4854">
        <w:rPr>
          <w:rFonts w:asciiTheme="minorHAnsi" w:eastAsia="Arial" w:hAnsiTheme="minorHAnsi" w:cstheme="minorHAnsi"/>
          <w:sz w:val="24"/>
          <w:szCs w:val="24"/>
        </w:rPr>
        <w:t>2</w:t>
      </w:r>
      <w:r w:rsidRPr="00BE4854">
        <w:rPr>
          <w:rFonts w:asciiTheme="minorHAnsi" w:eastAsia="Arial" w:hAnsiTheme="minorHAnsi" w:cstheme="minorHAnsi"/>
          <w:sz w:val="24"/>
          <w:szCs w:val="24"/>
        </w:rPr>
        <w:t xml:space="preserve"> dnů od předání </w:t>
      </w:r>
      <w:r w:rsidR="00696A40" w:rsidRPr="00BE4854">
        <w:rPr>
          <w:rFonts w:asciiTheme="minorHAnsi" w:eastAsia="Arial" w:hAnsiTheme="minorHAnsi" w:cstheme="minorHAnsi"/>
          <w:sz w:val="24"/>
          <w:szCs w:val="24"/>
        </w:rPr>
        <w:t xml:space="preserve">a převzetí staveniště. </w:t>
      </w:r>
      <w:r w:rsidR="00E57D80" w:rsidRPr="00BE4854">
        <w:rPr>
          <w:rFonts w:asciiTheme="minorHAnsi" w:eastAsia="Arial" w:hAnsiTheme="minorHAnsi" w:cstheme="minorHAnsi"/>
          <w:sz w:val="24"/>
          <w:szCs w:val="24"/>
        </w:rPr>
        <w:t>Prvotně budou zahájeny práce umožňující zprovoznění malého foyer</w:t>
      </w:r>
      <w:r w:rsidR="00BE4854" w:rsidRPr="00BE4854">
        <w:rPr>
          <w:rFonts w:asciiTheme="minorHAnsi" w:eastAsia="Arial" w:hAnsiTheme="minorHAnsi" w:cstheme="minorHAnsi"/>
          <w:sz w:val="24"/>
          <w:szCs w:val="24"/>
        </w:rPr>
        <w:t xml:space="preserve"> </w:t>
      </w:r>
      <w:bookmarkStart w:id="0" w:name="_Hlk75801186"/>
      <w:r w:rsidR="00BE4854" w:rsidRPr="00BE4854">
        <w:rPr>
          <w:rFonts w:asciiTheme="minorHAnsi" w:hAnsiTheme="minorHAnsi" w:cstheme="minorHAnsi"/>
          <w:sz w:val="24"/>
          <w:szCs w:val="24"/>
        </w:rPr>
        <w:t>(tj. soubor místností 1.01.04, 1.01.05, 1.01.06, 1.01.08)</w:t>
      </w:r>
      <w:r w:rsidR="00AF1397" w:rsidRPr="00BE4854">
        <w:rPr>
          <w:rFonts w:asciiTheme="minorHAnsi" w:eastAsia="Arial" w:hAnsiTheme="minorHAnsi" w:cstheme="minorHAnsi"/>
          <w:sz w:val="24"/>
          <w:szCs w:val="24"/>
        </w:rPr>
        <w:t xml:space="preserve">, </w:t>
      </w:r>
      <w:bookmarkEnd w:id="0"/>
      <w:r w:rsidR="00AF1397" w:rsidRPr="00BE4854">
        <w:rPr>
          <w:rFonts w:asciiTheme="minorHAnsi" w:eastAsia="Arial" w:hAnsiTheme="minorHAnsi" w:cstheme="minorHAnsi"/>
          <w:sz w:val="24"/>
          <w:szCs w:val="24"/>
        </w:rPr>
        <w:t xml:space="preserve">nejprve v tzv. nouzovém režimu (pouze vstup do divadla bez možnosti využívat prostor foyer) a později v tzv. nouzovém provizorním režimu </w:t>
      </w:r>
      <w:r w:rsidR="00AF1397" w:rsidRPr="00BE4854">
        <w:rPr>
          <w:rFonts w:asciiTheme="minorHAnsi" w:hAnsiTheme="minorHAnsi" w:cstheme="minorHAnsi"/>
          <w:sz w:val="24"/>
          <w:szCs w:val="24"/>
        </w:rPr>
        <w:t>(tj. vstup s možností využití bezpečného prostoru pro návštěvníky divadla)</w:t>
      </w:r>
      <w:r w:rsidR="00E57D80" w:rsidRPr="00BE4854">
        <w:rPr>
          <w:rFonts w:asciiTheme="minorHAnsi" w:eastAsia="Arial" w:hAnsiTheme="minorHAnsi" w:cstheme="minorHAnsi"/>
          <w:sz w:val="24"/>
          <w:szCs w:val="24"/>
        </w:rPr>
        <w:t xml:space="preserve">. </w:t>
      </w:r>
    </w:p>
    <w:p w14:paraId="2B460CC6" w14:textId="0B38A1EB" w:rsidR="00B71922" w:rsidRPr="00E57D80" w:rsidRDefault="00E57D80" w:rsidP="00603E42">
      <w:pPr>
        <w:pStyle w:val="Tabellentext"/>
        <w:keepLines w:val="0"/>
        <w:numPr>
          <w:ilvl w:val="0"/>
          <w:numId w:val="23"/>
        </w:numPr>
        <w:spacing w:before="0" w:after="24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E57D80">
        <w:rPr>
          <w:rFonts w:asciiTheme="minorHAnsi" w:hAnsiTheme="minorHAnsi" w:cstheme="minorHAnsi"/>
          <w:b/>
          <w:sz w:val="24"/>
          <w:lang w:val="cs-CZ"/>
        </w:rPr>
        <w:t xml:space="preserve">Dílo bude dokončeno a předáno objednateli </w:t>
      </w:r>
      <w:r w:rsidR="00696A40" w:rsidRPr="00E57D80">
        <w:rPr>
          <w:rFonts w:asciiTheme="minorHAnsi" w:hAnsiTheme="minorHAnsi" w:cstheme="minorHAnsi"/>
          <w:b/>
          <w:sz w:val="24"/>
          <w:lang w:val="cs-CZ"/>
        </w:rPr>
        <w:t>nejpozději do</w:t>
      </w:r>
      <w:r w:rsidR="00997258">
        <w:rPr>
          <w:rFonts w:asciiTheme="minorHAnsi" w:hAnsiTheme="minorHAnsi" w:cstheme="minorHAnsi"/>
          <w:b/>
          <w:sz w:val="24"/>
          <w:lang w:val="cs-CZ"/>
        </w:rPr>
        <w:t xml:space="preserve"> </w:t>
      </w:r>
      <w:r w:rsidR="00997258" w:rsidRPr="00037258">
        <w:rPr>
          <w:rFonts w:asciiTheme="minorHAnsi" w:hAnsiTheme="minorHAnsi" w:cstheme="minorHAnsi"/>
          <w:b/>
          <w:sz w:val="24"/>
          <w:highlight w:val="darkGray"/>
          <w:lang w:val="cs-CZ"/>
        </w:rPr>
        <w:t>………………</w:t>
      </w:r>
      <w:r w:rsidR="00F433F0" w:rsidRPr="00037258">
        <w:rPr>
          <w:rFonts w:asciiTheme="minorHAnsi" w:hAnsiTheme="minorHAnsi" w:cstheme="minorHAnsi"/>
          <w:b/>
          <w:sz w:val="24"/>
          <w:highlight w:val="darkGray"/>
          <w:lang w:val="cs-CZ"/>
        </w:rPr>
        <w:t>.</w:t>
      </w:r>
      <w:r w:rsidR="00F433F0">
        <w:rPr>
          <w:rFonts w:asciiTheme="minorHAnsi" w:hAnsiTheme="minorHAnsi" w:cstheme="minorHAnsi"/>
          <w:b/>
          <w:sz w:val="24"/>
          <w:lang w:val="cs-CZ"/>
        </w:rPr>
        <w:t xml:space="preserve"> </w:t>
      </w:r>
      <w:r w:rsidR="00D8645C" w:rsidRPr="00997258">
        <w:rPr>
          <w:rFonts w:asciiTheme="minorHAnsi" w:hAnsiTheme="minorHAnsi" w:cstheme="minorHAnsi"/>
          <w:b/>
          <w:sz w:val="24"/>
          <w:lang w:val="cs-CZ"/>
        </w:rPr>
        <w:t xml:space="preserve">Zhotovitel </w:t>
      </w:r>
      <w:r w:rsidR="00D8645C" w:rsidRPr="00037258">
        <w:rPr>
          <w:rFonts w:asciiTheme="minorHAnsi" w:hAnsiTheme="minorHAnsi" w:cstheme="minorHAnsi"/>
          <w:b/>
          <w:sz w:val="24"/>
          <w:lang w:val="cs-CZ"/>
        </w:rPr>
        <w:t xml:space="preserve">dosáhne dokončení díla v den ukončení přejímacího řízení dle čl. </w:t>
      </w:r>
      <w:r w:rsidR="00AC2E28" w:rsidRPr="00037258">
        <w:rPr>
          <w:rFonts w:asciiTheme="minorHAnsi" w:hAnsiTheme="minorHAnsi" w:cstheme="minorHAnsi"/>
          <w:b/>
          <w:sz w:val="24"/>
          <w:lang w:val="cs-CZ"/>
        </w:rPr>
        <w:t>VI</w:t>
      </w:r>
      <w:r w:rsidR="00D8645C" w:rsidRPr="00037258">
        <w:rPr>
          <w:rFonts w:asciiTheme="minorHAnsi" w:hAnsiTheme="minorHAnsi" w:cstheme="minorHAnsi"/>
          <w:b/>
          <w:sz w:val="24"/>
          <w:lang w:val="cs-CZ"/>
        </w:rPr>
        <w:t xml:space="preserve"> této smlouvy.</w:t>
      </w:r>
      <w:r w:rsidR="00D8645C" w:rsidRPr="00945506">
        <w:rPr>
          <w:rFonts w:asciiTheme="minorHAnsi" w:hAnsiTheme="minorHAnsi" w:cstheme="minorHAnsi"/>
          <w:b/>
          <w:sz w:val="24"/>
          <w:lang w:val="cs-CZ"/>
        </w:rPr>
        <w:t xml:space="preserve"> </w:t>
      </w:r>
      <w:r w:rsidR="00696A40" w:rsidRPr="00945506">
        <w:rPr>
          <w:rFonts w:asciiTheme="minorHAnsi" w:hAnsiTheme="minorHAnsi" w:cstheme="minorHAnsi"/>
          <w:b/>
          <w:sz w:val="24"/>
          <w:lang w:val="cs-CZ"/>
        </w:rPr>
        <w:t xml:space="preserve"> </w:t>
      </w:r>
    </w:p>
    <w:p w14:paraId="6846082F" w14:textId="24341B5F" w:rsidR="007D2912" w:rsidRPr="00AB31B2" w:rsidRDefault="00AD309A" w:rsidP="00603E42">
      <w:pPr>
        <w:pStyle w:val="Tabellentext"/>
        <w:keepLines w:val="0"/>
        <w:numPr>
          <w:ilvl w:val="0"/>
          <w:numId w:val="23"/>
        </w:numPr>
        <w:spacing w:before="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AB31B2">
        <w:rPr>
          <w:rFonts w:asciiTheme="minorHAnsi" w:hAnsiTheme="minorHAnsi" w:cstheme="minorHAnsi"/>
          <w:sz w:val="24"/>
          <w:lang w:val="cs-CZ"/>
        </w:rPr>
        <w:t xml:space="preserve">Zhotovitel se zavazuje realizovat dílo v souladu s časovým harmonogramem prací, který byl zhotovitelem zpracován a objednatelem schválen </w:t>
      </w:r>
      <w:r w:rsidR="001A365F" w:rsidRPr="00AB31B2">
        <w:rPr>
          <w:rFonts w:asciiTheme="minorHAnsi" w:hAnsiTheme="minorHAnsi" w:cstheme="minorHAnsi"/>
          <w:sz w:val="24"/>
          <w:lang w:val="cs-CZ"/>
        </w:rPr>
        <w:t xml:space="preserve">v rámci součinnosti před uzavřením smlouvy. </w:t>
      </w:r>
      <w:r w:rsidR="00371166" w:rsidRPr="00AB31B2">
        <w:rPr>
          <w:rFonts w:asciiTheme="minorHAnsi" w:hAnsiTheme="minorHAnsi" w:cstheme="minorHAnsi"/>
          <w:sz w:val="24"/>
          <w:lang w:val="cs-CZ"/>
        </w:rPr>
        <w:t xml:space="preserve">Harmonogram </w:t>
      </w:r>
      <w:r w:rsidRPr="00AB31B2">
        <w:rPr>
          <w:rFonts w:asciiTheme="minorHAnsi" w:hAnsiTheme="minorHAnsi" w:cstheme="minorHAnsi"/>
          <w:sz w:val="24"/>
          <w:lang w:val="cs-CZ"/>
        </w:rPr>
        <w:t>tvoří přílohu</w:t>
      </w:r>
      <w:r w:rsidR="007F3EF8" w:rsidRPr="00AB31B2">
        <w:rPr>
          <w:rFonts w:asciiTheme="minorHAnsi" w:hAnsiTheme="minorHAnsi" w:cstheme="minorHAnsi"/>
          <w:sz w:val="24"/>
          <w:lang w:val="cs-CZ"/>
        </w:rPr>
        <w:t xml:space="preserve"> stavebního deníku</w:t>
      </w:r>
      <w:r w:rsidR="007D2912" w:rsidRPr="00AB31B2">
        <w:rPr>
          <w:rFonts w:asciiTheme="minorHAnsi" w:hAnsiTheme="minorHAnsi" w:cstheme="minorHAnsi"/>
          <w:sz w:val="24"/>
          <w:lang w:val="cs-CZ"/>
        </w:rPr>
        <w:t xml:space="preserve"> a je pro realizaci díla závazný</w:t>
      </w:r>
      <w:r w:rsidRPr="00AB31B2">
        <w:rPr>
          <w:rFonts w:asciiTheme="minorHAnsi" w:hAnsiTheme="minorHAnsi" w:cstheme="minorHAnsi"/>
          <w:sz w:val="24"/>
          <w:lang w:val="cs-CZ"/>
        </w:rPr>
        <w:t xml:space="preserve">. </w:t>
      </w:r>
    </w:p>
    <w:p w14:paraId="3D848558" w14:textId="74FD71B5" w:rsidR="00AD309A" w:rsidRPr="00B85E97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85E97">
        <w:rPr>
          <w:rFonts w:asciiTheme="minorHAnsi" w:hAnsiTheme="minorHAnsi" w:cstheme="minorHAnsi"/>
          <w:sz w:val="24"/>
          <w:lang w:val="cs-CZ"/>
        </w:rPr>
        <w:lastRenderedPageBreak/>
        <w:t xml:space="preserve">Prodloužení </w:t>
      </w:r>
      <w:r w:rsidR="00AE4C03" w:rsidRPr="00B85E97">
        <w:rPr>
          <w:rFonts w:asciiTheme="minorHAnsi" w:hAnsiTheme="minorHAnsi" w:cstheme="minorHAnsi"/>
          <w:sz w:val="24"/>
          <w:lang w:val="cs-CZ"/>
        </w:rPr>
        <w:t>termínu</w:t>
      </w:r>
      <w:r w:rsidRPr="00B85E97">
        <w:rPr>
          <w:rFonts w:asciiTheme="minorHAnsi" w:hAnsiTheme="minorHAnsi" w:cstheme="minorHAnsi"/>
          <w:sz w:val="24"/>
          <w:lang w:val="cs-CZ"/>
        </w:rPr>
        <w:t xml:space="preserve"> pro dokončení díla uvedené</w:t>
      </w:r>
      <w:r w:rsidR="00B85E97">
        <w:rPr>
          <w:rFonts w:asciiTheme="minorHAnsi" w:hAnsiTheme="minorHAnsi" w:cstheme="minorHAnsi"/>
          <w:sz w:val="24"/>
          <w:lang w:val="cs-CZ"/>
        </w:rPr>
        <w:t>ho</w:t>
      </w:r>
      <w:r w:rsidRPr="00B85E97">
        <w:rPr>
          <w:rFonts w:asciiTheme="minorHAnsi" w:hAnsiTheme="minorHAnsi" w:cstheme="minorHAnsi"/>
          <w:sz w:val="24"/>
          <w:lang w:val="cs-CZ"/>
        </w:rPr>
        <w:t xml:space="preserve"> v odst. </w:t>
      </w:r>
      <w:r w:rsidR="00C420DF" w:rsidRPr="00B85E97">
        <w:rPr>
          <w:rFonts w:asciiTheme="minorHAnsi" w:hAnsiTheme="minorHAnsi" w:cstheme="minorHAnsi"/>
          <w:sz w:val="24"/>
          <w:lang w:val="cs-CZ"/>
        </w:rPr>
        <w:t>4</w:t>
      </w:r>
      <w:r w:rsidR="005D48BD" w:rsidRPr="00B85E97">
        <w:rPr>
          <w:rFonts w:asciiTheme="minorHAnsi" w:hAnsiTheme="minorHAnsi" w:cstheme="minorHAnsi"/>
          <w:sz w:val="24"/>
          <w:lang w:val="cs-CZ"/>
        </w:rPr>
        <w:t>) tohoto článku smlouvy</w:t>
      </w:r>
      <w:r w:rsidR="00AE4C03" w:rsidRPr="00B85E97">
        <w:rPr>
          <w:rFonts w:asciiTheme="minorHAnsi" w:hAnsiTheme="minorHAnsi" w:cstheme="minorHAnsi"/>
          <w:sz w:val="24"/>
          <w:lang w:val="cs-CZ"/>
        </w:rPr>
        <w:t xml:space="preserve"> </w:t>
      </w:r>
      <w:r w:rsidRPr="00B85E97">
        <w:rPr>
          <w:rFonts w:asciiTheme="minorHAnsi" w:hAnsiTheme="minorHAnsi" w:cstheme="minorHAnsi"/>
          <w:sz w:val="24"/>
          <w:lang w:val="cs-CZ"/>
        </w:rPr>
        <w:t xml:space="preserve">může zhotovitel požadovat a objednatel může akceptovat </w:t>
      </w:r>
      <w:r w:rsidR="00677292">
        <w:rPr>
          <w:rFonts w:asciiTheme="minorHAnsi" w:hAnsiTheme="minorHAnsi" w:cstheme="minorHAnsi"/>
          <w:sz w:val="24"/>
          <w:lang w:val="cs-CZ"/>
        </w:rPr>
        <w:t xml:space="preserve">pouze </w:t>
      </w:r>
      <w:r w:rsidRPr="00B85E97">
        <w:rPr>
          <w:rFonts w:asciiTheme="minorHAnsi" w:hAnsiTheme="minorHAnsi" w:cstheme="minorHAnsi"/>
          <w:sz w:val="24"/>
          <w:lang w:val="cs-CZ"/>
        </w:rPr>
        <w:t>z následujících příčin:</w:t>
      </w:r>
    </w:p>
    <w:p w14:paraId="1FFC61EE" w14:textId="79DB2EA3" w:rsidR="00AD309A" w:rsidRPr="001A365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1A365F">
        <w:rPr>
          <w:rFonts w:asciiTheme="minorHAnsi" w:hAnsiTheme="minorHAnsi" w:cstheme="minorHAnsi"/>
          <w:sz w:val="24"/>
          <w:lang w:val="cs-CZ"/>
        </w:rPr>
        <w:t xml:space="preserve">nemožnost zahájit nebo realizovat dílo dle schváleného časového harmonogramu </w:t>
      </w:r>
      <w:r w:rsidR="00AE4C03">
        <w:rPr>
          <w:rFonts w:asciiTheme="minorHAnsi" w:hAnsiTheme="minorHAnsi" w:cstheme="minorHAnsi"/>
          <w:sz w:val="24"/>
          <w:lang w:val="cs-CZ"/>
        </w:rPr>
        <w:br/>
      </w:r>
      <w:r w:rsidRPr="001A365F">
        <w:rPr>
          <w:rFonts w:asciiTheme="minorHAnsi" w:hAnsiTheme="minorHAnsi" w:cstheme="minorHAnsi"/>
          <w:sz w:val="24"/>
          <w:lang w:val="cs-CZ"/>
        </w:rPr>
        <w:t>z důvodů na straně objednatele nebo třetích stran (orgány veřejné správy</w:t>
      </w:r>
      <w:r w:rsidR="005D48BD" w:rsidRPr="001A365F">
        <w:rPr>
          <w:rFonts w:asciiTheme="minorHAnsi" w:hAnsiTheme="minorHAnsi" w:cstheme="minorHAnsi"/>
          <w:sz w:val="24"/>
          <w:lang w:val="cs-CZ"/>
        </w:rPr>
        <w:t>, zřizovatel</w:t>
      </w:r>
      <w:r w:rsidRPr="001A365F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30459C96" w14:textId="77777777" w:rsidR="00AD309A" w:rsidRPr="001A365F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1A365F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62FB7CE7" w14:textId="12C06F83" w:rsidR="00AD309A" w:rsidRPr="003F3D6A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1A365F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</w:t>
      </w:r>
      <w:r w:rsidR="00AE4C0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epidemie, </w:t>
      </w:r>
      <w:r w:rsidR="00AE4C03" w:rsidRPr="003F3D6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popř. </w:t>
      </w:r>
      <w:r w:rsidR="003F3D6A" w:rsidRPr="003F3D6A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krizové opatření vydané orgánem veřejné moci při epidemii, </w:t>
      </w:r>
      <w:r w:rsidRPr="003F3D6A">
        <w:rPr>
          <w:rFonts w:asciiTheme="minorHAnsi" w:hAnsiTheme="minorHAnsi" w:cstheme="minorHAnsi"/>
          <w:b w:val="0"/>
          <w:i w:val="0"/>
          <w:sz w:val="24"/>
          <w:szCs w:val="24"/>
        </w:rPr>
        <w:t>jakož další nepředvídatelné a závažné okolnosti, které strany nezpůsobily ani jim při vynaložení veškeré péče nemohly zabránit, nebo v době předání staveniště nebyly známy a pro které nelze v provádění díla pokračovat a včas jej dokončit;</w:t>
      </w:r>
    </w:p>
    <w:p w14:paraId="64F3A6D2" w14:textId="105BA60E" w:rsidR="00AD309A" w:rsidRPr="00AE4C03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AE4C0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s čl. </w:t>
      </w:r>
      <w:r w:rsidR="005D48BD" w:rsidRPr="00AE4C03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AE4C0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odst.</w:t>
      </w:r>
      <w:r w:rsidR="00F066CA" w:rsidRPr="00AE4C03">
        <w:rPr>
          <w:rFonts w:asciiTheme="minorHAnsi" w:hAnsiTheme="minorHAnsi" w:cstheme="minorHAnsi"/>
          <w:b w:val="0"/>
          <w:i w:val="0"/>
          <w:sz w:val="24"/>
          <w:szCs w:val="24"/>
        </w:rPr>
        <w:t>5</w:t>
      </w:r>
      <w:r w:rsidR="005D48BD" w:rsidRPr="00AE4C03">
        <w:rPr>
          <w:rFonts w:asciiTheme="minorHAnsi" w:hAnsiTheme="minorHAnsi" w:cstheme="minorHAnsi"/>
          <w:b w:val="0"/>
          <w:i w:val="0"/>
          <w:sz w:val="24"/>
          <w:szCs w:val="24"/>
        </w:rPr>
        <w:t>)</w:t>
      </w:r>
      <w:r w:rsidRPr="00AE4C0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časový harmonogram prací a lhůtu pro dokončení díla.</w:t>
      </w:r>
    </w:p>
    <w:p w14:paraId="7253BE9F" w14:textId="139590ED" w:rsidR="00AD309A" w:rsidRPr="0058713B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1A365F">
        <w:rPr>
          <w:rFonts w:asciiTheme="minorHAnsi" w:hAnsiTheme="minorHAnsi" w:cstheme="minorHAnsi"/>
          <w:sz w:val="24"/>
          <w:lang w:val="cs-CZ"/>
        </w:rPr>
        <w:t xml:space="preserve">K prodloužení </w:t>
      </w:r>
      <w:r w:rsidR="00B85E97" w:rsidRPr="00B85E97">
        <w:rPr>
          <w:rFonts w:asciiTheme="minorHAnsi" w:hAnsiTheme="minorHAnsi" w:cstheme="minorHAnsi"/>
          <w:sz w:val="24"/>
          <w:lang w:val="cs-CZ"/>
        </w:rPr>
        <w:t>termínu pro dokončení díla uvedené</w:t>
      </w:r>
      <w:r w:rsidR="00B85E97">
        <w:rPr>
          <w:rFonts w:asciiTheme="minorHAnsi" w:hAnsiTheme="minorHAnsi" w:cstheme="minorHAnsi"/>
          <w:sz w:val="24"/>
          <w:lang w:val="cs-CZ"/>
        </w:rPr>
        <w:t>ho</w:t>
      </w:r>
      <w:r w:rsidR="00B85E97" w:rsidRPr="00B85E97">
        <w:rPr>
          <w:rFonts w:asciiTheme="minorHAnsi" w:hAnsiTheme="minorHAnsi" w:cstheme="minorHAnsi"/>
          <w:sz w:val="24"/>
          <w:lang w:val="cs-CZ"/>
        </w:rPr>
        <w:t xml:space="preserve"> v odst. 4) tohoto článku smlouvy, </w:t>
      </w:r>
      <w:r w:rsidRPr="0058713B">
        <w:rPr>
          <w:rFonts w:asciiTheme="minorHAnsi" w:hAnsiTheme="minorHAnsi" w:cstheme="minorHAnsi"/>
          <w:sz w:val="24"/>
          <w:lang w:val="cs-CZ"/>
        </w:rPr>
        <w:t xml:space="preserve">může dojít pouze po odsouhlasení oprávněným zástupcem objednatele. Případné prodloužení </w:t>
      </w:r>
      <w:r w:rsidR="00127810">
        <w:rPr>
          <w:rFonts w:asciiTheme="minorHAnsi" w:hAnsiTheme="minorHAnsi" w:cstheme="minorHAnsi"/>
          <w:sz w:val="24"/>
          <w:lang w:val="cs-CZ"/>
        </w:rPr>
        <w:t>termínu</w:t>
      </w:r>
      <w:r w:rsidR="00B85E97" w:rsidRPr="0058713B">
        <w:rPr>
          <w:rFonts w:asciiTheme="minorHAnsi" w:hAnsiTheme="minorHAnsi" w:cstheme="minorHAnsi"/>
          <w:sz w:val="24"/>
          <w:lang w:val="cs-CZ"/>
        </w:rPr>
        <w:t xml:space="preserve"> </w:t>
      </w:r>
      <w:r w:rsidRPr="0058713B">
        <w:rPr>
          <w:rFonts w:asciiTheme="minorHAnsi" w:hAnsiTheme="minorHAnsi" w:cstheme="minorHAnsi"/>
          <w:sz w:val="24"/>
          <w:lang w:val="cs-CZ"/>
        </w:rPr>
        <w:t xml:space="preserve">bude řešeno dodatkem ke smlouvě.  </w:t>
      </w:r>
    </w:p>
    <w:p w14:paraId="6AB506CC" w14:textId="77777777" w:rsidR="00941234" w:rsidRPr="00833341" w:rsidRDefault="00941234" w:rsidP="00941234">
      <w:pPr>
        <w:pStyle w:val="Odstavecseseznamem"/>
        <w:rPr>
          <w:rFonts w:asciiTheme="minorHAnsi" w:hAnsiTheme="minorHAnsi" w:cstheme="minorHAnsi"/>
          <w:sz w:val="24"/>
        </w:rPr>
      </w:pPr>
    </w:p>
    <w:p w14:paraId="2B4FDCF9" w14:textId="11E58935" w:rsidR="00941234" w:rsidRPr="00833341" w:rsidRDefault="000A7AF8" w:rsidP="00AE4C03">
      <w:pPr>
        <w:pStyle w:val="Tabellentext"/>
        <w:keepLines w:val="0"/>
        <w:numPr>
          <w:ilvl w:val="0"/>
          <w:numId w:val="23"/>
        </w:numPr>
        <w:spacing w:before="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833341">
        <w:rPr>
          <w:rFonts w:asciiTheme="minorHAnsi" w:hAnsiTheme="minorHAnsi" w:cstheme="minorHAnsi"/>
          <w:sz w:val="24"/>
          <w:lang w:val="cs-CZ"/>
        </w:rPr>
        <w:t xml:space="preserve">Další </w:t>
      </w:r>
      <w:r w:rsidR="002E7BCA" w:rsidRPr="00833341">
        <w:rPr>
          <w:rFonts w:asciiTheme="minorHAnsi" w:hAnsiTheme="minorHAnsi" w:cstheme="minorHAnsi"/>
          <w:sz w:val="24"/>
          <w:lang w:val="cs-CZ"/>
        </w:rPr>
        <w:t xml:space="preserve">případné </w:t>
      </w:r>
      <w:r w:rsidRPr="00833341">
        <w:rPr>
          <w:rFonts w:asciiTheme="minorHAnsi" w:hAnsiTheme="minorHAnsi" w:cstheme="minorHAnsi"/>
          <w:sz w:val="24"/>
          <w:lang w:val="cs-CZ"/>
        </w:rPr>
        <w:t xml:space="preserve">změny </w:t>
      </w:r>
      <w:r w:rsidR="002E7BCA" w:rsidRPr="00833341">
        <w:rPr>
          <w:rFonts w:asciiTheme="minorHAnsi" w:hAnsiTheme="minorHAnsi" w:cstheme="minorHAnsi"/>
          <w:sz w:val="24"/>
          <w:lang w:val="cs-CZ"/>
        </w:rPr>
        <w:t xml:space="preserve">schváleného </w:t>
      </w:r>
      <w:r w:rsidRPr="00833341">
        <w:rPr>
          <w:rFonts w:asciiTheme="minorHAnsi" w:hAnsiTheme="minorHAnsi" w:cstheme="minorHAnsi"/>
          <w:sz w:val="24"/>
          <w:lang w:val="cs-CZ"/>
        </w:rPr>
        <w:t>časového harmonogramu, které se nedotýkají termín</w:t>
      </w:r>
      <w:r w:rsidR="00DD38A9">
        <w:rPr>
          <w:rFonts w:asciiTheme="minorHAnsi" w:hAnsiTheme="minorHAnsi" w:cstheme="minorHAnsi"/>
          <w:sz w:val="24"/>
          <w:lang w:val="cs-CZ"/>
        </w:rPr>
        <w:t>u</w:t>
      </w:r>
      <w:r w:rsidRPr="00833341">
        <w:rPr>
          <w:rFonts w:asciiTheme="minorHAnsi" w:hAnsiTheme="minorHAnsi" w:cstheme="minorHAnsi"/>
          <w:sz w:val="24"/>
          <w:lang w:val="cs-CZ"/>
        </w:rPr>
        <w:t xml:space="preserve"> uveden</w:t>
      </w:r>
      <w:r w:rsidR="00DD38A9">
        <w:rPr>
          <w:rFonts w:asciiTheme="minorHAnsi" w:hAnsiTheme="minorHAnsi" w:cstheme="minorHAnsi"/>
          <w:sz w:val="24"/>
          <w:lang w:val="cs-CZ"/>
        </w:rPr>
        <w:t xml:space="preserve">ého </w:t>
      </w:r>
      <w:r w:rsidRPr="00833341">
        <w:rPr>
          <w:rFonts w:asciiTheme="minorHAnsi" w:hAnsiTheme="minorHAnsi" w:cstheme="minorHAnsi"/>
          <w:sz w:val="24"/>
          <w:lang w:val="cs-CZ"/>
        </w:rPr>
        <w:t>v odst. 4)</w:t>
      </w:r>
      <w:r w:rsidR="00DD38A9">
        <w:rPr>
          <w:rFonts w:asciiTheme="minorHAnsi" w:hAnsiTheme="minorHAnsi" w:cstheme="minorHAnsi"/>
          <w:sz w:val="24"/>
          <w:lang w:val="cs-CZ"/>
        </w:rPr>
        <w:t xml:space="preserve"> </w:t>
      </w:r>
      <w:r w:rsidRPr="00833341">
        <w:rPr>
          <w:rFonts w:asciiTheme="minorHAnsi" w:hAnsiTheme="minorHAnsi" w:cstheme="minorHAnsi"/>
          <w:sz w:val="24"/>
          <w:lang w:val="cs-CZ"/>
        </w:rPr>
        <w:t>tohoto článku smlouvy</w:t>
      </w:r>
      <w:r w:rsidR="002E7BCA" w:rsidRPr="00833341">
        <w:rPr>
          <w:rFonts w:asciiTheme="minorHAnsi" w:hAnsiTheme="minorHAnsi" w:cstheme="minorHAnsi"/>
          <w:sz w:val="24"/>
          <w:lang w:val="cs-CZ"/>
        </w:rPr>
        <w:t>,</w:t>
      </w:r>
      <w:r w:rsidRPr="00833341">
        <w:rPr>
          <w:rFonts w:asciiTheme="minorHAnsi" w:hAnsiTheme="minorHAnsi" w:cstheme="minorHAnsi"/>
          <w:sz w:val="24"/>
          <w:lang w:val="cs-CZ"/>
        </w:rPr>
        <w:t xml:space="preserve"> </w:t>
      </w:r>
      <w:r w:rsidR="002E7BCA" w:rsidRPr="00833341">
        <w:rPr>
          <w:rFonts w:asciiTheme="minorHAnsi" w:hAnsiTheme="minorHAnsi" w:cstheme="minorHAnsi"/>
          <w:sz w:val="24"/>
          <w:lang w:val="cs-CZ"/>
        </w:rPr>
        <w:t xml:space="preserve">mohou být provedeny na </w:t>
      </w:r>
      <w:r w:rsidR="00941234" w:rsidRPr="00833341">
        <w:rPr>
          <w:rFonts w:asciiTheme="minorHAnsi" w:hAnsiTheme="minorHAnsi" w:cstheme="minorHAnsi"/>
          <w:sz w:val="24"/>
          <w:lang w:val="cs-CZ"/>
        </w:rPr>
        <w:t xml:space="preserve">základě dohody smluvních stran, vždy písemně potvrzené zápisem ve stavebním deníku. </w:t>
      </w:r>
    </w:p>
    <w:p w14:paraId="31DCFF5F" w14:textId="77777777" w:rsidR="00941234" w:rsidRDefault="00941234" w:rsidP="00941234">
      <w:pPr>
        <w:pStyle w:val="Odstavecseseznamem"/>
        <w:rPr>
          <w:rFonts w:asciiTheme="minorHAnsi" w:hAnsiTheme="minorHAnsi" w:cstheme="minorHAnsi"/>
          <w:b/>
          <w:bCs/>
          <w:sz w:val="24"/>
        </w:rPr>
      </w:pPr>
    </w:p>
    <w:p w14:paraId="0EE979C6" w14:textId="19EDFD66" w:rsidR="00504EC9" w:rsidRPr="001A365F" w:rsidRDefault="00504EC9" w:rsidP="00504EC9">
      <w:pPr>
        <w:spacing w:before="480" w:after="0" w:line="240" w:lineRule="auto"/>
        <w:jc w:val="center"/>
        <w:rPr>
          <w:rFonts w:cs="Arial"/>
          <w:sz w:val="24"/>
          <w:szCs w:val="24"/>
        </w:rPr>
      </w:pPr>
      <w:r w:rsidRPr="001A365F">
        <w:rPr>
          <w:rFonts w:asciiTheme="minorHAnsi" w:hAnsiTheme="minorHAnsi" w:cstheme="minorHAnsi"/>
          <w:b/>
          <w:sz w:val="24"/>
          <w:szCs w:val="24"/>
        </w:rPr>
        <w:t xml:space="preserve">V. </w:t>
      </w:r>
      <w:r w:rsidR="00056FD4" w:rsidRPr="001A365F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1A365F">
        <w:rPr>
          <w:rFonts w:eastAsia="Arial" w:cs="Arial"/>
          <w:b/>
          <w:sz w:val="24"/>
          <w:szCs w:val="24"/>
        </w:rPr>
        <w:t>Práva a povinnosti zhotovitele</w:t>
      </w:r>
    </w:p>
    <w:p w14:paraId="7B3452B0" w14:textId="66338FC1" w:rsidR="00875299" w:rsidRPr="001A365F" w:rsidRDefault="00875299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1A365F">
        <w:rPr>
          <w:rFonts w:eastAsia="Arial" w:cs="Arial"/>
          <w:sz w:val="24"/>
          <w:szCs w:val="24"/>
        </w:rPr>
        <w:t xml:space="preserve">Zhotovitel čestně prohlašuje, že má veškerá oprávnění požadovaná českým právním řádem k činnosti podle této smlouvy. </w:t>
      </w:r>
    </w:p>
    <w:p w14:paraId="2C733E36" w14:textId="6C1DD377" w:rsidR="00785660" w:rsidRPr="001A365F" w:rsidRDefault="00EF5C83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1A365F">
        <w:rPr>
          <w:rFonts w:eastAsia="Arial" w:cs="Arial"/>
          <w:sz w:val="24"/>
          <w:szCs w:val="24"/>
        </w:rPr>
        <w:t>Zhotovitel se zavazuje provést dílo s odbornou péčí a obstarat vše, co je k</w:t>
      </w:r>
      <w:r w:rsidR="00820334" w:rsidRPr="001A365F">
        <w:rPr>
          <w:rFonts w:eastAsia="Arial" w:cs="Arial"/>
          <w:sz w:val="24"/>
          <w:szCs w:val="24"/>
        </w:rPr>
        <w:t xml:space="preserve"> jeho </w:t>
      </w:r>
      <w:r w:rsidRPr="001A365F">
        <w:rPr>
          <w:rFonts w:eastAsia="Arial" w:cs="Arial"/>
          <w:sz w:val="24"/>
          <w:szCs w:val="24"/>
        </w:rPr>
        <w:t xml:space="preserve">provedení nezbytné. Zhotovitel se zavazuje provést dílo v souladu </w:t>
      </w:r>
      <w:r w:rsidR="004D168E">
        <w:rPr>
          <w:rFonts w:eastAsia="Arial" w:cs="Arial"/>
          <w:sz w:val="24"/>
          <w:szCs w:val="24"/>
        </w:rPr>
        <w:t xml:space="preserve">s </w:t>
      </w:r>
      <w:r w:rsidRPr="001A365F">
        <w:rPr>
          <w:rFonts w:eastAsia="Arial" w:cs="Arial"/>
          <w:sz w:val="24"/>
          <w:szCs w:val="24"/>
        </w:rPr>
        <w:t xml:space="preserve">podklady </w:t>
      </w:r>
      <w:r w:rsidR="0040380B" w:rsidRPr="001A365F">
        <w:rPr>
          <w:rFonts w:eastAsia="Arial" w:cs="Arial"/>
          <w:sz w:val="24"/>
          <w:szCs w:val="24"/>
        </w:rPr>
        <w:t xml:space="preserve">uvedenými v </w:t>
      </w:r>
      <w:r w:rsidRPr="001A365F">
        <w:rPr>
          <w:rFonts w:eastAsia="Arial" w:cs="Arial"/>
          <w:sz w:val="24"/>
          <w:szCs w:val="24"/>
        </w:rPr>
        <w:t xml:space="preserve">čl. III odst. </w:t>
      </w:r>
      <w:r w:rsidR="00CD2C23" w:rsidRPr="001A365F">
        <w:rPr>
          <w:rFonts w:eastAsia="Arial" w:cs="Arial"/>
          <w:sz w:val="24"/>
          <w:szCs w:val="24"/>
        </w:rPr>
        <w:t>2</w:t>
      </w:r>
      <w:r w:rsidRPr="001A365F">
        <w:rPr>
          <w:rFonts w:eastAsia="Arial" w:cs="Arial"/>
          <w:sz w:val="24"/>
          <w:szCs w:val="24"/>
        </w:rPr>
        <w:t xml:space="preserve">) této smlouvy.  </w:t>
      </w:r>
      <w:r w:rsidR="00785660" w:rsidRPr="001A365F">
        <w:rPr>
          <w:rFonts w:cs="Arial"/>
          <w:sz w:val="24"/>
          <w:szCs w:val="24"/>
        </w:rPr>
        <w:t>Zhotovitel je povinen při provádění díla dodržet rovněž všechny podmínky stanovené příslušnými orgány státní a veřejné správy a příslušnými právními předpisy tak, jak jsou popsány v </w:t>
      </w:r>
      <w:r w:rsidR="00FF58D9" w:rsidRPr="001A365F">
        <w:rPr>
          <w:rFonts w:cs="Arial"/>
          <w:sz w:val="24"/>
          <w:szCs w:val="24"/>
        </w:rPr>
        <w:t>P</w:t>
      </w:r>
      <w:r w:rsidR="00785660" w:rsidRPr="001A365F">
        <w:rPr>
          <w:rFonts w:cs="Arial"/>
          <w:sz w:val="24"/>
          <w:szCs w:val="24"/>
        </w:rPr>
        <w:t xml:space="preserve">D. </w:t>
      </w:r>
    </w:p>
    <w:p w14:paraId="4D6B4B71" w14:textId="6F5358EF" w:rsidR="00343A25" w:rsidRPr="001C6E86" w:rsidRDefault="00343A25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1C6E86">
        <w:rPr>
          <w:rFonts w:cs="Arial"/>
          <w:sz w:val="24"/>
          <w:szCs w:val="24"/>
        </w:rPr>
        <w:t xml:space="preserve">Zhotovitel </w:t>
      </w:r>
      <w:r w:rsidR="008167EB" w:rsidRPr="001C6E86">
        <w:rPr>
          <w:rFonts w:cs="Arial"/>
          <w:sz w:val="24"/>
          <w:szCs w:val="24"/>
        </w:rPr>
        <w:t>je povinen před zahájením příslušných prací předložit objednateli, popř. oprávněné osobě objednatele (</w:t>
      </w:r>
      <w:r w:rsidR="00722464">
        <w:rPr>
          <w:rFonts w:cs="Arial"/>
          <w:sz w:val="24"/>
          <w:szCs w:val="24"/>
        </w:rPr>
        <w:t>technický dozor stavby, dozor architekta</w:t>
      </w:r>
      <w:r w:rsidR="008167EB" w:rsidRPr="001C6E86">
        <w:rPr>
          <w:rFonts w:cs="Arial"/>
          <w:sz w:val="24"/>
          <w:szCs w:val="24"/>
        </w:rPr>
        <w:t xml:space="preserve">) ke schválení </w:t>
      </w:r>
      <w:r w:rsidR="008167EB" w:rsidRPr="001C6E86">
        <w:rPr>
          <w:rFonts w:cs="Arial"/>
          <w:b/>
          <w:bCs/>
          <w:sz w:val="24"/>
          <w:szCs w:val="24"/>
        </w:rPr>
        <w:t xml:space="preserve">vzorky </w:t>
      </w:r>
      <w:r w:rsidR="001C6E86" w:rsidRPr="001C6E86">
        <w:rPr>
          <w:rFonts w:cs="Arial"/>
          <w:b/>
          <w:bCs/>
          <w:sz w:val="24"/>
          <w:szCs w:val="24"/>
        </w:rPr>
        <w:t>materiálů, u kterých si to objednatel vyžádá</w:t>
      </w:r>
      <w:r w:rsidR="008167EB" w:rsidRPr="001C6E86">
        <w:rPr>
          <w:rFonts w:cs="Arial"/>
          <w:sz w:val="24"/>
          <w:szCs w:val="24"/>
        </w:rPr>
        <w:t xml:space="preserve">. Práce </w:t>
      </w:r>
      <w:r w:rsidR="00504DC5" w:rsidRPr="001C6E86">
        <w:rPr>
          <w:rFonts w:cs="Arial"/>
          <w:sz w:val="24"/>
          <w:szCs w:val="24"/>
        </w:rPr>
        <w:t xml:space="preserve">využívající tyto materiály </w:t>
      </w:r>
      <w:r w:rsidR="008167EB" w:rsidRPr="001C6E86">
        <w:rPr>
          <w:rFonts w:cs="Arial"/>
          <w:sz w:val="24"/>
          <w:szCs w:val="24"/>
        </w:rPr>
        <w:t xml:space="preserve">nebudou zahájeny před písemným schválením předložených vzorků objednatelem, popř. </w:t>
      </w:r>
      <w:r w:rsidR="008167EB" w:rsidRPr="001C6E86">
        <w:rPr>
          <w:rFonts w:cs="Arial"/>
          <w:sz w:val="24"/>
          <w:szCs w:val="24"/>
        </w:rPr>
        <w:lastRenderedPageBreak/>
        <w:t xml:space="preserve">oprávněnou osobou objednatele. Za písemné schválení se považuje zápis ve stavebním deníku. </w:t>
      </w:r>
    </w:p>
    <w:p w14:paraId="130AEC82" w14:textId="156478C0" w:rsidR="001A365F" w:rsidRPr="001A365F" w:rsidRDefault="00C32830" w:rsidP="00FF58D9">
      <w:pPr>
        <w:pStyle w:val="Odstavecseseznamem"/>
        <w:widowControl w:val="0"/>
        <w:numPr>
          <w:ilvl w:val="0"/>
          <w:numId w:val="25"/>
        </w:numPr>
        <w:spacing w:before="240" w:after="120"/>
        <w:ind w:left="426" w:hanging="426"/>
        <w:jc w:val="both"/>
        <w:rPr>
          <w:rFonts w:eastAsia="Arial" w:cs="Arial"/>
          <w:sz w:val="24"/>
          <w:szCs w:val="24"/>
        </w:rPr>
      </w:pPr>
      <w:r w:rsidRPr="001A365F">
        <w:rPr>
          <w:rFonts w:eastAsia="Arial" w:cs="Arial"/>
          <w:sz w:val="24"/>
          <w:szCs w:val="24"/>
        </w:rPr>
        <w:t xml:space="preserve">Zhotovitel bere na vědomí, že </w:t>
      </w:r>
      <w:r w:rsidR="001A365F" w:rsidRPr="001A365F">
        <w:rPr>
          <w:rFonts w:eastAsia="Arial" w:cs="Arial"/>
          <w:sz w:val="24"/>
          <w:szCs w:val="24"/>
        </w:rPr>
        <w:t>realizace díla bude probíhat za běžného provozu divadla. Zhotovitel bude plně respektovat čas plánovaných zkoušek a představení uvedených v divadelním fermanu, se kterým bude prostřednictvím zástupce objednatele průběžně a v dostatečném předstihu seznamován (min</w:t>
      </w:r>
      <w:r w:rsidR="00225EE3">
        <w:rPr>
          <w:rFonts w:eastAsia="Arial" w:cs="Arial"/>
          <w:sz w:val="24"/>
          <w:szCs w:val="24"/>
        </w:rPr>
        <w:t xml:space="preserve">. 5 pracovních dnů </w:t>
      </w:r>
      <w:r w:rsidR="001A365F" w:rsidRPr="001A365F">
        <w:rPr>
          <w:rFonts w:eastAsia="Arial" w:cs="Arial"/>
          <w:sz w:val="24"/>
          <w:szCs w:val="24"/>
        </w:rPr>
        <w:t xml:space="preserve">předem). V době zkoušek a představení nemohou být prováděny </w:t>
      </w:r>
      <w:r w:rsidR="001A365F">
        <w:rPr>
          <w:rFonts w:eastAsia="Arial" w:cs="Arial"/>
          <w:sz w:val="24"/>
          <w:szCs w:val="24"/>
        </w:rPr>
        <w:t xml:space="preserve">stavební </w:t>
      </w:r>
      <w:r w:rsidR="001A365F" w:rsidRPr="001A365F">
        <w:rPr>
          <w:rFonts w:eastAsia="Arial" w:cs="Arial"/>
          <w:sz w:val="24"/>
          <w:szCs w:val="24"/>
        </w:rPr>
        <w:t>práce, které by mohly narušit jejich průběh</w:t>
      </w:r>
      <w:r w:rsidR="001A365F">
        <w:rPr>
          <w:rFonts w:eastAsia="Arial" w:cs="Arial"/>
          <w:sz w:val="24"/>
          <w:szCs w:val="24"/>
        </w:rPr>
        <w:t xml:space="preserve"> (hluk, otřesy, vibrace apod.)</w:t>
      </w:r>
      <w:r w:rsidR="001A365F" w:rsidRPr="001A365F">
        <w:rPr>
          <w:rFonts w:eastAsia="Arial" w:cs="Arial"/>
          <w:sz w:val="24"/>
          <w:szCs w:val="24"/>
        </w:rPr>
        <w:t xml:space="preserve">. </w:t>
      </w:r>
    </w:p>
    <w:p w14:paraId="51142C84" w14:textId="2F05C5EE" w:rsidR="00504EC9" w:rsidRPr="001A365F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A365F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 w:rsidRPr="001A365F">
        <w:rPr>
          <w:rFonts w:asciiTheme="minorHAnsi" w:eastAsia="Arial" w:hAnsiTheme="minorHAnsi" w:cstheme="minorHAnsi"/>
          <w:sz w:val="24"/>
          <w:szCs w:val="24"/>
        </w:rPr>
        <w:t>,</w:t>
      </w:r>
      <w:r w:rsidRPr="001A365F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668DB7D5" w14:textId="77777777" w:rsidR="00EE6D9A" w:rsidRPr="001A365F" w:rsidRDefault="00504EC9" w:rsidP="002C1AAE">
      <w:pPr>
        <w:pStyle w:val="Zkladntext"/>
        <w:widowControl w:val="0"/>
        <w:numPr>
          <w:ilvl w:val="0"/>
          <w:numId w:val="25"/>
        </w:numPr>
        <w:autoSpaceDE w:val="0"/>
        <w:spacing w:before="240" w:after="0" w:line="24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1A365F">
        <w:rPr>
          <w:rFonts w:asciiTheme="minorHAnsi" w:eastAsia="Arial" w:hAnsiTheme="minorHAnsi" w:cstheme="minorHAnsi"/>
          <w:sz w:val="24"/>
          <w:szCs w:val="24"/>
        </w:rPr>
        <w:t xml:space="preserve">Podle povahy </w:t>
      </w:r>
      <w:r w:rsidR="00EE6D9A" w:rsidRPr="001A365F">
        <w:rPr>
          <w:rFonts w:asciiTheme="minorHAnsi" w:eastAsia="Arial" w:hAnsiTheme="minorHAnsi" w:cstheme="minorHAnsi"/>
          <w:sz w:val="24"/>
          <w:szCs w:val="24"/>
        </w:rPr>
        <w:t>prováděných prací</w:t>
      </w:r>
      <w:r w:rsidRPr="001A365F">
        <w:rPr>
          <w:rFonts w:asciiTheme="minorHAnsi" w:eastAsia="Arial" w:hAnsiTheme="minorHAnsi" w:cstheme="minorHAnsi"/>
          <w:sz w:val="24"/>
          <w:szCs w:val="24"/>
        </w:rPr>
        <w:t xml:space="preserve"> budou zhotovitelem organizovány pravidelné </w:t>
      </w:r>
      <w:r w:rsidRPr="001A365F">
        <w:rPr>
          <w:rFonts w:asciiTheme="minorHAnsi" w:eastAsia="Arial" w:hAnsiTheme="minorHAnsi" w:cstheme="minorHAnsi"/>
          <w:b/>
          <w:bCs/>
          <w:sz w:val="24"/>
          <w:szCs w:val="24"/>
        </w:rPr>
        <w:t>kontrolní dny.</w:t>
      </w:r>
      <w:r w:rsidRPr="001A365F">
        <w:rPr>
          <w:rFonts w:asciiTheme="minorHAnsi" w:eastAsia="Arial" w:hAnsiTheme="minorHAnsi" w:cstheme="minorHAnsi"/>
          <w:sz w:val="24"/>
          <w:szCs w:val="24"/>
        </w:rPr>
        <w:t xml:space="preserve"> Na kontrolních dnech bude zjišťována rozpracovanost díla a kvalita prováděných prací, přičemž z každého kontrolního dne zhotovitel vyhotoví písemný zápis. </w:t>
      </w:r>
    </w:p>
    <w:p w14:paraId="639568CB" w14:textId="5C4CB989" w:rsidR="00F56EFF" w:rsidRPr="001A365F" w:rsidRDefault="00533666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Při provádění díla </w:t>
      </w:r>
      <w:r w:rsidR="00504EC9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musí zhotovitel dbát na </w:t>
      </w:r>
      <w:r w:rsidR="00504EC9" w:rsidRPr="001A365F">
        <w:rPr>
          <w:rFonts w:asciiTheme="minorHAnsi" w:hAnsiTheme="minorHAnsi" w:cstheme="minorHAnsi"/>
          <w:color w:val="auto"/>
          <w:sz w:val="24"/>
          <w:szCs w:val="24"/>
        </w:rPr>
        <w:t>udržování pořádku</w:t>
      </w:r>
      <w:r w:rsidR="00504EC9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v míst</w:t>
      </w:r>
      <w:r w:rsidR="00EE6D9A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 </w:t>
      </w:r>
      <w:bookmarkStart w:id="1" w:name="_Hlk75794869"/>
      <w:r w:rsidR="00504EC9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a na dodržování norem ochrany životního prostředí se zvláštní pozorností na hluk, prach a odstraňování</w:t>
      </w:r>
      <w:r w:rsidR="00504EC9" w:rsidRPr="001A365F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 nečistot</w:t>
      </w:r>
      <w:r w:rsidR="0005061D" w:rsidRPr="001A365F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, zejména se zavazuje </w:t>
      </w:r>
      <w:r w:rsidR="0005061D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činit řádná a důkladná opatření k zamezení šíření prachu a prachových částic v budově divadla.</w:t>
      </w:r>
      <w:r w:rsidR="00F56EFF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Úklid prostor </w:t>
      </w:r>
      <w:r w:rsidR="0099414A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dotčených stavbou </w:t>
      </w:r>
      <w:r w:rsidR="00F56EFF" w:rsidRPr="001A365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bude zhotovitelem prováděn průběžně. </w:t>
      </w:r>
    </w:p>
    <w:bookmarkEnd w:id="1"/>
    <w:p w14:paraId="45E84E6E" w14:textId="08F57B37" w:rsidR="00751375" w:rsidRPr="003C3396" w:rsidRDefault="00751375" w:rsidP="002C1AAE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3C3396">
        <w:rPr>
          <w:sz w:val="24"/>
          <w:szCs w:val="24"/>
        </w:rPr>
        <w:t xml:space="preserve">Zhotovitel se zavazuje zajistit bezpečnost při provádění </w:t>
      </w:r>
      <w:r w:rsidR="00112186" w:rsidRPr="003C3396">
        <w:rPr>
          <w:sz w:val="24"/>
          <w:szCs w:val="24"/>
        </w:rPr>
        <w:t>díla</w:t>
      </w:r>
      <w:r w:rsidRPr="003C3396">
        <w:rPr>
          <w:sz w:val="24"/>
          <w:szCs w:val="24"/>
        </w:rPr>
        <w:t xml:space="preserve"> ve smyslu bezpečnosti práce v souladu se zákonem č. 309/2006 Sb. </w:t>
      </w:r>
      <w:r w:rsidRPr="003C3396">
        <w:rPr>
          <w:bCs/>
          <w:sz w:val="24"/>
          <w:szCs w:val="24"/>
        </w:rPr>
        <w:t>o zajištění dalších podmínek bezpečnosti a ochrany zdraví při práci</w:t>
      </w:r>
      <w:r w:rsidR="00DC3DFD" w:rsidRPr="003C3396">
        <w:rPr>
          <w:bCs/>
          <w:sz w:val="24"/>
          <w:szCs w:val="24"/>
        </w:rPr>
        <w:t xml:space="preserve"> a </w:t>
      </w:r>
      <w:r w:rsidR="00DC3DFD" w:rsidRPr="003C3396">
        <w:rPr>
          <w:b/>
          <w:sz w:val="24"/>
          <w:szCs w:val="24"/>
        </w:rPr>
        <w:t>dodržování protipožárních předpisů.</w:t>
      </w:r>
      <w:r w:rsidR="00DC3DFD" w:rsidRPr="003C3396">
        <w:rPr>
          <w:bCs/>
          <w:sz w:val="24"/>
          <w:szCs w:val="24"/>
        </w:rPr>
        <w:t xml:space="preserve"> Zhotovitel je mimo jiné povinen při práci s otevřeným ohněm nebo při práci, kdy technologický postup vyvolává zvýšenou teplotu (např. použití horkovzdušné pistole)</w:t>
      </w:r>
      <w:r w:rsidR="00585145" w:rsidRPr="003C3396">
        <w:rPr>
          <w:bCs/>
          <w:sz w:val="24"/>
          <w:szCs w:val="24"/>
        </w:rPr>
        <w:t>,</w:t>
      </w:r>
      <w:r w:rsidR="00DC3DFD" w:rsidRPr="003C3396">
        <w:rPr>
          <w:bCs/>
          <w:sz w:val="24"/>
          <w:szCs w:val="24"/>
        </w:rPr>
        <w:t xml:space="preserve"> zajistit dozor tohoto pracoviště po dobu 12 hodin po dokončení prací.</w:t>
      </w:r>
    </w:p>
    <w:p w14:paraId="31BE85A5" w14:textId="50D00E92" w:rsidR="00785660" w:rsidRPr="00301A4D" w:rsidRDefault="00785660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301A4D">
        <w:rPr>
          <w:rFonts w:asciiTheme="minorHAnsi" w:hAnsiTheme="minorHAnsi" w:cstheme="minorHAnsi"/>
          <w:b/>
          <w:bCs/>
          <w:sz w:val="24"/>
          <w:szCs w:val="24"/>
          <w:lang w:val="cs-CZ"/>
        </w:rPr>
        <w:t>Odvoz a likvidace odpadů</w:t>
      </w:r>
      <w:r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="00B441AE"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ze </w:t>
      </w:r>
      <w:r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stavby </w:t>
      </w:r>
      <w:r w:rsidR="00B441AE" w:rsidRPr="00301A4D">
        <w:rPr>
          <w:rFonts w:asciiTheme="minorHAnsi" w:hAnsiTheme="minorHAnsi" w:cstheme="minorHAnsi"/>
          <w:sz w:val="24"/>
          <w:szCs w:val="24"/>
          <w:lang w:val="cs-CZ"/>
        </w:rPr>
        <w:t>musí být prováděn v souladu s příslušnými právními předpisy</w:t>
      </w:r>
      <w:r w:rsidR="00DC3DFD"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Pr="00301A4D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301A4D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2B0649E5" w14:textId="58A37945" w:rsidR="00751375" w:rsidRPr="00301A4D" w:rsidRDefault="00751375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Zhotovitel je povinen dodržovat veškeré </w:t>
      </w:r>
      <w:r w:rsidRPr="00301A4D">
        <w:rPr>
          <w:rFonts w:asciiTheme="minorHAnsi" w:hAnsiTheme="minorHAnsi" w:cstheme="minorHAnsi"/>
          <w:b/>
          <w:bCs/>
          <w:sz w:val="24"/>
          <w:szCs w:val="24"/>
          <w:lang w:val="cs-CZ"/>
        </w:rPr>
        <w:t>bezpečnostní předpisy</w:t>
      </w:r>
      <w:r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, provádět veškerá bezpečnostní opatření v souladu s pokyny koordinátora BOZP a v souladu s plánem BOZP, aby se tak v maximální možné míře předešlo případným škodám na zdraví osob vykonávajících </w:t>
      </w:r>
      <w:r w:rsidR="00EB239E" w:rsidRPr="00301A4D">
        <w:rPr>
          <w:rFonts w:asciiTheme="minorHAnsi" w:hAnsiTheme="minorHAnsi" w:cstheme="minorHAnsi"/>
          <w:sz w:val="24"/>
          <w:szCs w:val="24"/>
          <w:lang w:val="cs-CZ"/>
        </w:rPr>
        <w:t xml:space="preserve">na staveništi </w:t>
      </w:r>
      <w:r w:rsidRPr="00301A4D">
        <w:rPr>
          <w:rFonts w:asciiTheme="minorHAnsi" w:hAnsiTheme="minorHAnsi" w:cstheme="minorHAnsi"/>
          <w:sz w:val="24"/>
          <w:szCs w:val="24"/>
          <w:lang w:val="cs-CZ"/>
        </w:rPr>
        <w:t>profesní výkony (tj. zaměstnanců zhotovitele, jeho subdodavatelů, poradců a jiných osob přizvaných zhotovitelem nebo objednatelem</w:t>
      </w:r>
      <w:r w:rsidR="00FD6BAC" w:rsidRPr="00301A4D">
        <w:rPr>
          <w:rFonts w:asciiTheme="minorHAnsi" w:hAnsiTheme="minorHAnsi" w:cstheme="minorHAnsi"/>
          <w:sz w:val="24"/>
          <w:szCs w:val="24"/>
          <w:lang w:val="cs-CZ"/>
        </w:rPr>
        <w:t>)</w:t>
      </w:r>
      <w:r w:rsidRPr="00301A4D">
        <w:rPr>
          <w:rFonts w:asciiTheme="minorHAnsi" w:hAnsiTheme="minorHAnsi" w:cstheme="minorHAnsi"/>
          <w:sz w:val="24"/>
          <w:szCs w:val="24"/>
          <w:lang w:val="cs-CZ"/>
        </w:rPr>
        <w:t>; v souvislosti s těmito povinnostmi se zhotovitel zavazuje vést deník BOZP.</w:t>
      </w:r>
    </w:p>
    <w:p w14:paraId="22806FBD" w14:textId="6E330BF4" w:rsidR="00056FD4" w:rsidRPr="00727EA9" w:rsidRDefault="00056FD4" w:rsidP="00BA461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301A4D">
        <w:rPr>
          <w:rFonts w:asciiTheme="minorHAnsi" w:hAnsiTheme="minorHAnsi" w:cstheme="minorHAnsi"/>
          <w:spacing w:val="1"/>
          <w:sz w:val="24"/>
          <w:szCs w:val="24"/>
        </w:rPr>
        <w:t xml:space="preserve">Zhotovitel umožní 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>osob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>ám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vykonávající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>m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autorský nebo technický dozor stavby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, 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>koordinátor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>ovi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BOZP (je-li určen)</w:t>
      </w:r>
      <w:r w:rsidR="002F35DD" w:rsidRPr="00301A4D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zástupcům a poradcům objednatele a jiným osobám vykonávajícím kontrolní činnost</w:t>
      </w:r>
      <w:r w:rsidR="00F72006" w:rsidRPr="00301A4D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přístup na stav</w:t>
      </w:r>
      <w:r w:rsidR="00E51337" w:rsidRPr="00301A4D">
        <w:rPr>
          <w:rFonts w:asciiTheme="minorHAnsi" w:hAnsiTheme="minorHAnsi" w:cstheme="minorHAnsi"/>
          <w:spacing w:val="2"/>
          <w:sz w:val="24"/>
          <w:szCs w:val="24"/>
        </w:rPr>
        <w:t>eniště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a výkon činnosti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 ke které byly pověřeny. </w:t>
      </w:r>
      <w:r w:rsidRPr="00301A4D">
        <w:rPr>
          <w:rFonts w:asciiTheme="minorHAnsi" w:hAnsiTheme="minorHAnsi" w:cstheme="minorHAnsi"/>
          <w:spacing w:val="2"/>
          <w:sz w:val="24"/>
          <w:szCs w:val="24"/>
        </w:rPr>
        <w:t xml:space="preserve">Zhotovitel </w:t>
      </w:r>
      <w:r w:rsidRPr="00301A4D">
        <w:rPr>
          <w:rFonts w:asciiTheme="minorHAnsi" w:hAnsiTheme="minorHAnsi" w:cstheme="minorHAnsi"/>
          <w:spacing w:val="6"/>
          <w:sz w:val="24"/>
          <w:szCs w:val="24"/>
        </w:rPr>
        <w:t xml:space="preserve">umožní </w:t>
      </w:r>
      <w:r w:rsidRPr="00301A4D">
        <w:rPr>
          <w:rFonts w:asciiTheme="minorHAnsi" w:hAnsiTheme="minorHAnsi" w:cstheme="minorHAnsi"/>
          <w:b/>
          <w:bCs/>
          <w:spacing w:val="6"/>
          <w:sz w:val="24"/>
          <w:szCs w:val="24"/>
        </w:rPr>
        <w:t>přístup na staveniště</w:t>
      </w:r>
      <w:r w:rsidRPr="00301A4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074BA" w:rsidRPr="00301A4D">
        <w:rPr>
          <w:rFonts w:asciiTheme="minorHAnsi" w:hAnsiTheme="minorHAnsi" w:cstheme="minorHAnsi"/>
          <w:spacing w:val="6"/>
          <w:sz w:val="24"/>
          <w:szCs w:val="24"/>
        </w:rPr>
        <w:t xml:space="preserve">též </w:t>
      </w:r>
      <w:r w:rsidRPr="00301A4D">
        <w:rPr>
          <w:rFonts w:asciiTheme="minorHAnsi" w:hAnsiTheme="minorHAnsi" w:cstheme="minorHAnsi"/>
          <w:spacing w:val="6"/>
          <w:sz w:val="24"/>
          <w:szCs w:val="24"/>
        </w:rPr>
        <w:t xml:space="preserve">osobě provádějící </w:t>
      </w:r>
      <w:r w:rsidRPr="00301A4D">
        <w:rPr>
          <w:rFonts w:asciiTheme="minorHAnsi" w:hAnsiTheme="minorHAnsi" w:cstheme="minorHAnsi"/>
          <w:spacing w:val="6"/>
          <w:sz w:val="24"/>
          <w:szCs w:val="24"/>
        </w:rPr>
        <w:lastRenderedPageBreak/>
        <w:t xml:space="preserve">fotodokumentaci a videozáznamy </w:t>
      </w:r>
      <w:r w:rsidRPr="00301A4D">
        <w:rPr>
          <w:rFonts w:asciiTheme="minorHAnsi" w:hAnsiTheme="minorHAnsi" w:cstheme="minorHAnsi"/>
          <w:spacing w:val="3"/>
          <w:sz w:val="24"/>
          <w:szCs w:val="24"/>
        </w:rPr>
        <w:t>o průběhu provádění stavby</w:t>
      </w:r>
      <w:r w:rsidRPr="00301A4D">
        <w:rPr>
          <w:rFonts w:asciiTheme="minorHAnsi" w:hAnsiTheme="minorHAnsi" w:cstheme="minorHAnsi"/>
          <w:sz w:val="24"/>
          <w:szCs w:val="24"/>
        </w:rPr>
        <w:t>.</w:t>
      </w:r>
      <w:r w:rsidR="0005061D" w:rsidRPr="00301A4D">
        <w:rPr>
          <w:rFonts w:asciiTheme="minorHAnsi" w:hAnsiTheme="minorHAnsi" w:cstheme="minorHAnsi"/>
          <w:spacing w:val="5"/>
          <w:sz w:val="24"/>
          <w:szCs w:val="24"/>
        </w:rPr>
        <w:t xml:space="preserve"> Ve vztahu k těmto </w:t>
      </w:r>
      <w:r w:rsidR="0005061D" w:rsidRPr="00301A4D">
        <w:rPr>
          <w:rFonts w:asciiTheme="minorHAnsi" w:hAnsiTheme="minorHAnsi" w:cstheme="minorHAnsi"/>
          <w:spacing w:val="2"/>
          <w:sz w:val="24"/>
          <w:szCs w:val="24"/>
        </w:rPr>
        <w:t>osobám zhotovitel odpovídá za bezpečný přístup a pohyb po staveništi v souladu s příslušnými právními předpisy.</w:t>
      </w:r>
    </w:p>
    <w:p w14:paraId="1D7A37F5" w14:textId="5D1E210A" w:rsidR="00727EA9" w:rsidRPr="00727EA9" w:rsidRDefault="00727EA9" w:rsidP="00727EA9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727EA9">
        <w:rPr>
          <w:rFonts w:asciiTheme="minorHAnsi" w:hAnsiTheme="minorHAnsi" w:cstheme="minorHAnsi"/>
          <w:spacing w:val="1"/>
          <w:sz w:val="24"/>
          <w:szCs w:val="24"/>
        </w:rPr>
        <w:t xml:space="preserve">V případě </w:t>
      </w:r>
      <w:r w:rsidRPr="006378D8">
        <w:rPr>
          <w:rFonts w:asciiTheme="minorHAnsi" w:hAnsiTheme="minorHAnsi" w:cstheme="minorHAnsi"/>
          <w:b/>
          <w:bCs/>
          <w:spacing w:val="1"/>
          <w:sz w:val="24"/>
          <w:szCs w:val="24"/>
        </w:rPr>
        <w:t>zprovoznění části stavby</w:t>
      </w:r>
      <w:r w:rsidRPr="00727EA9">
        <w:rPr>
          <w:rFonts w:asciiTheme="minorHAnsi" w:hAnsiTheme="minorHAnsi" w:cstheme="minorHAnsi"/>
          <w:spacing w:val="1"/>
          <w:sz w:val="24"/>
          <w:szCs w:val="24"/>
        </w:rPr>
        <w:t xml:space="preserve"> pro průchod či používání diváků a zaměstnanců</w:t>
      </w:r>
      <w:r w:rsidRPr="006378D8">
        <w:rPr>
          <w:rFonts w:asciiTheme="minorHAnsi" w:hAnsiTheme="minorHAnsi" w:cstheme="minorHAnsi"/>
          <w:spacing w:val="1"/>
          <w:sz w:val="24"/>
          <w:szCs w:val="24"/>
        </w:rPr>
        <w:t>,</w:t>
      </w:r>
      <w:r w:rsidRPr="00727EA9">
        <w:rPr>
          <w:rFonts w:asciiTheme="minorHAnsi" w:hAnsiTheme="minorHAnsi" w:cstheme="minorHAnsi"/>
          <w:spacing w:val="1"/>
          <w:sz w:val="24"/>
          <w:szCs w:val="24"/>
        </w:rPr>
        <w:t xml:space="preserve"> bude staveniště odděleno od toho zpřístupněného prostoru tak, aby bylo zabráněno vstupu na staveniště. Zhotovitel společně se stavebním dozorem a dozorem architekta zajistí jednotlivé zprovozněné části pro užívání z hlediska požárních, hygienických předpisů.</w:t>
      </w:r>
    </w:p>
    <w:p w14:paraId="28918931" w14:textId="30E97C35" w:rsidR="00785660" w:rsidRPr="00301A4D" w:rsidRDefault="00785660" w:rsidP="00B363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301A4D">
        <w:rPr>
          <w:rFonts w:asciiTheme="minorHAnsi" w:hAnsiTheme="minorHAnsi" w:cstheme="minorHAnsi"/>
          <w:sz w:val="24"/>
          <w:szCs w:val="24"/>
        </w:rPr>
        <w:t xml:space="preserve">Zhotovitel prohlašuje a podpisem této smlouvy stvrzuje, že je obeznámen s místem </w:t>
      </w:r>
      <w:r w:rsidR="006115BE" w:rsidRPr="00301A4D">
        <w:rPr>
          <w:rFonts w:asciiTheme="minorHAnsi" w:hAnsiTheme="minorHAnsi" w:cstheme="minorHAnsi"/>
          <w:sz w:val="24"/>
          <w:szCs w:val="24"/>
        </w:rPr>
        <w:t>plnění</w:t>
      </w:r>
      <w:r w:rsidRPr="00301A4D">
        <w:rPr>
          <w:rFonts w:asciiTheme="minorHAnsi" w:hAnsiTheme="minorHAnsi" w:cstheme="minorHAnsi"/>
          <w:sz w:val="24"/>
          <w:szCs w:val="24"/>
        </w:rPr>
        <w:t xml:space="preserve">. </w:t>
      </w:r>
      <w:r w:rsidRPr="00301A4D">
        <w:rPr>
          <w:rFonts w:cs="Arial"/>
          <w:sz w:val="24"/>
          <w:szCs w:val="24"/>
        </w:rPr>
        <w:t xml:space="preserve">Zhotovitel se zavazuje </w:t>
      </w:r>
      <w:r w:rsidRPr="00301A4D">
        <w:rPr>
          <w:rFonts w:cs="Arial"/>
          <w:b/>
          <w:bCs/>
          <w:sz w:val="24"/>
          <w:szCs w:val="24"/>
        </w:rPr>
        <w:t>zabezpečit zařízení staveniště</w:t>
      </w:r>
      <w:r w:rsidRPr="00301A4D">
        <w:rPr>
          <w:rFonts w:cs="Arial"/>
          <w:sz w:val="24"/>
          <w:szCs w:val="24"/>
        </w:rPr>
        <w:t xml:space="preserve"> v souladu se svými potřebami, požadavky uvedenými v ZP a </w:t>
      </w:r>
      <w:r w:rsidR="006115BE" w:rsidRPr="00301A4D">
        <w:rPr>
          <w:rFonts w:cs="Arial"/>
          <w:sz w:val="24"/>
          <w:szCs w:val="24"/>
        </w:rPr>
        <w:t>P</w:t>
      </w:r>
      <w:r w:rsidRPr="00301A4D">
        <w:rPr>
          <w:rFonts w:cs="Arial"/>
          <w:sz w:val="24"/>
          <w:szCs w:val="24"/>
        </w:rPr>
        <w:t xml:space="preserve">D a </w:t>
      </w:r>
      <w:r w:rsidR="006115BE" w:rsidRPr="00301A4D">
        <w:rPr>
          <w:rFonts w:cs="Arial"/>
          <w:sz w:val="24"/>
          <w:szCs w:val="24"/>
        </w:rPr>
        <w:t xml:space="preserve">v souladu </w:t>
      </w:r>
      <w:r w:rsidRPr="00301A4D">
        <w:rPr>
          <w:rFonts w:cs="Arial"/>
          <w:sz w:val="24"/>
          <w:szCs w:val="24"/>
        </w:rPr>
        <w:t xml:space="preserve">požadavky objednatele. </w:t>
      </w:r>
    </w:p>
    <w:p w14:paraId="038D256C" w14:textId="10960E92" w:rsidR="00FF6D64" w:rsidRDefault="00FF6D64" w:rsidP="00D737A7">
      <w:pPr>
        <w:pStyle w:val="Odstavecseseznamem"/>
        <w:numPr>
          <w:ilvl w:val="0"/>
          <w:numId w:val="25"/>
        </w:numPr>
        <w:spacing w:before="240"/>
        <w:ind w:left="426" w:hanging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Zhotovitel se zavazuje, že při provádění stavebních prací bude zabezpečeno </w:t>
      </w:r>
      <w:r w:rsidRPr="00382E0F">
        <w:rPr>
          <w:rFonts w:cs="Arial"/>
          <w:b/>
          <w:bCs/>
          <w:sz w:val="24"/>
          <w:szCs w:val="24"/>
        </w:rPr>
        <w:t>odborné vedení provádění stavby</w:t>
      </w:r>
      <w:r>
        <w:rPr>
          <w:rFonts w:cs="Arial"/>
          <w:sz w:val="24"/>
          <w:szCs w:val="24"/>
        </w:rPr>
        <w:t xml:space="preserve"> stavbyvedoucím dle příslušných ustanovení zákona č. 183/2006 Sb., o územním plánování a stavebním řádu v platném znění (dále jen „stavební zákon“).  </w:t>
      </w:r>
    </w:p>
    <w:p w14:paraId="6B2D440E" w14:textId="5D874252" w:rsidR="00B441AE" w:rsidRPr="00382E0F" w:rsidRDefault="00B441AE" w:rsidP="00D737A7">
      <w:pPr>
        <w:pStyle w:val="Odstavecseseznamem"/>
        <w:numPr>
          <w:ilvl w:val="0"/>
          <w:numId w:val="25"/>
        </w:numPr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301A4D">
        <w:rPr>
          <w:rFonts w:cs="Arial"/>
          <w:sz w:val="24"/>
          <w:szCs w:val="24"/>
        </w:rPr>
        <w:t xml:space="preserve">Zhotovitel se zavazuje </w:t>
      </w:r>
      <w:r w:rsidR="00FF6D64">
        <w:rPr>
          <w:rFonts w:cs="Arial"/>
          <w:sz w:val="24"/>
          <w:szCs w:val="24"/>
        </w:rPr>
        <w:t xml:space="preserve">ode dne předání staveniště objednatelem do dokončení přejímacího řízení </w:t>
      </w:r>
      <w:r w:rsidRPr="00301A4D">
        <w:rPr>
          <w:rFonts w:cs="Arial"/>
          <w:sz w:val="24"/>
          <w:szCs w:val="24"/>
        </w:rPr>
        <w:t xml:space="preserve">vést </w:t>
      </w:r>
      <w:r w:rsidRPr="00301A4D">
        <w:rPr>
          <w:rFonts w:cs="Arial"/>
          <w:b/>
          <w:bCs/>
          <w:sz w:val="24"/>
          <w:szCs w:val="24"/>
        </w:rPr>
        <w:t>stavební deník</w:t>
      </w:r>
      <w:r w:rsidRPr="00301A4D">
        <w:rPr>
          <w:rFonts w:cs="Arial"/>
          <w:sz w:val="24"/>
          <w:szCs w:val="24"/>
        </w:rPr>
        <w:t xml:space="preserve"> s denními záznamy zachycujícími podstatné skutečnosti týkající se provádění díla dle </w:t>
      </w:r>
      <w:proofErr w:type="spellStart"/>
      <w:r w:rsidRPr="00301A4D">
        <w:rPr>
          <w:rFonts w:cs="Arial"/>
          <w:sz w:val="24"/>
          <w:szCs w:val="24"/>
        </w:rPr>
        <w:t>ust</w:t>
      </w:r>
      <w:proofErr w:type="spellEnd"/>
      <w:r w:rsidRPr="00301A4D">
        <w:rPr>
          <w:rFonts w:cs="Arial"/>
          <w:sz w:val="24"/>
          <w:szCs w:val="24"/>
        </w:rPr>
        <w:t xml:space="preserve">. § 157 </w:t>
      </w:r>
      <w:r w:rsidR="00FF6D64">
        <w:rPr>
          <w:rFonts w:cs="Arial"/>
          <w:sz w:val="24"/>
          <w:szCs w:val="24"/>
        </w:rPr>
        <w:t>s</w:t>
      </w:r>
      <w:r w:rsidRPr="00FF6D64">
        <w:rPr>
          <w:rFonts w:cs="Arial"/>
          <w:sz w:val="24"/>
          <w:szCs w:val="24"/>
        </w:rPr>
        <w:t>tavebního zákona,</w:t>
      </w:r>
      <w:r w:rsidRPr="00301A4D">
        <w:rPr>
          <w:rFonts w:cs="Arial"/>
          <w:sz w:val="24"/>
          <w:szCs w:val="24"/>
        </w:rPr>
        <w:t xml:space="preserve"> a to v jednom originále a dvou průpisech. Originál stavebního deníku předá zhotovitel objednateli při přejímacím řízení dle čl. </w:t>
      </w:r>
      <w:r w:rsidR="00FE2589" w:rsidRPr="00301A4D">
        <w:rPr>
          <w:rFonts w:cs="Arial"/>
          <w:sz w:val="24"/>
          <w:szCs w:val="24"/>
        </w:rPr>
        <w:t>VI</w:t>
      </w:r>
      <w:r w:rsidRPr="00301A4D">
        <w:rPr>
          <w:rFonts w:cs="Arial"/>
          <w:sz w:val="24"/>
          <w:szCs w:val="24"/>
        </w:rPr>
        <w:t xml:space="preserve"> této smlouvy. Za objednatele je oprávněn do deníku zapisovat a do něj nahlížet: ................. </w:t>
      </w:r>
      <w:r w:rsidRPr="00301A4D">
        <w:rPr>
          <w:rFonts w:cs="Arial"/>
          <w:i/>
          <w:sz w:val="24"/>
          <w:szCs w:val="24"/>
        </w:rPr>
        <w:t>(bude doplněno objednatelem před podpisem smlouvy).</w:t>
      </w:r>
    </w:p>
    <w:p w14:paraId="3A455A0E" w14:textId="77777777" w:rsidR="00382E0F" w:rsidRPr="00382E0F" w:rsidRDefault="00382E0F" w:rsidP="00382E0F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382E0F">
        <w:rPr>
          <w:rFonts w:asciiTheme="minorHAnsi" w:hAnsiTheme="minorHAnsi" w:cstheme="minorHAnsi"/>
          <w:spacing w:val="1"/>
          <w:sz w:val="24"/>
          <w:szCs w:val="24"/>
        </w:rPr>
        <w:t xml:space="preserve">Zhotovitel je povinen nejméně 3 pracovní dny předem prokazatelně (e-mailem na adresu oprávněné osoby, zápisem ve stavebním deníku apod.) </w:t>
      </w:r>
      <w:r w:rsidRPr="00382E0F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vyzvat objednatele ke kontrole prací, které v dalším postupu budou zakryty </w:t>
      </w:r>
      <w:r w:rsidRPr="00382E0F">
        <w:rPr>
          <w:rFonts w:asciiTheme="minorHAnsi" w:hAnsiTheme="minorHAnsi" w:cstheme="minorHAnsi"/>
          <w:spacing w:val="1"/>
          <w:sz w:val="24"/>
          <w:szCs w:val="24"/>
        </w:rPr>
        <w:t xml:space="preserve">nebo se stanou nepřístupnými. </w:t>
      </w:r>
    </w:p>
    <w:p w14:paraId="119C914C" w14:textId="504D0723" w:rsidR="00382E0F" w:rsidRPr="00382E0F" w:rsidRDefault="00382E0F" w:rsidP="00382E0F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382E0F">
        <w:rPr>
          <w:rFonts w:asciiTheme="minorHAnsi" w:hAnsiTheme="minorHAnsi" w:cstheme="minorHAnsi"/>
          <w:spacing w:val="1"/>
          <w:sz w:val="24"/>
          <w:szCs w:val="24"/>
        </w:rPr>
        <w:t xml:space="preserve">Pokud zhotovitel výzvu dle </w:t>
      </w:r>
      <w:r>
        <w:rPr>
          <w:rFonts w:asciiTheme="minorHAnsi" w:hAnsiTheme="minorHAnsi" w:cstheme="minorHAnsi"/>
          <w:spacing w:val="1"/>
          <w:sz w:val="24"/>
          <w:szCs w:val="24"/>
        </w:rPr>
        <w:t xml:space="preserve">předcházejícího </w:t>
      </w:r>
      <w:r w:rsidRPr="00382E0F">
        <w:rPr>
          <w:rFonts w:asciiTheme="minorHAnsi" w:hAnsiTheme="minorHAnsi" w:cstheme="minorHAnsi"/>
          <w:spacing w:val="1"/>
          <w:sz w:val="24"/>
          <w:szCs w:val="24"/>
        </w:rPr>
        <w:t xml:space="preserve">odst. této smlouvy neučiní a předmětné práce zakryje bez provedení kontroly oprávněnou osobou objednatele, je zhotovitel povinen na vyzvání objednatele zakryté místo na vlastní náklady odkrýt a kontrolu dodatečně umožnit.  </w:t>
      </w:r>
    </w:p>
    <w:p w14:paraId="3E7ECBA7" w14:textId="77777777" w:rsidR="00382E0F" w:rsidRPr="00382E0F" w:rsidRDefault="00382E0F" w:rsidP="00382E0F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382E0F">
        <w:rPr>
          <w:rFonts w:asciiTheme="minorHAnsi" w:hAnsiTheme="minorHAnsi" w:cstheme="minorHAnsi"/>
          <w:spacing w:val="1"/>
          <w:sz w:val="24"/>
          <w:szCs w:val="24"/>
        </w:rPr>
        <w:t>Pokud se objednatel ke kontrole přes včasné písemné vyzvání nedostaví, je zhotovitel oprávněn předmětné práce zakrýt. Bude-li objednatel v tomto případě požadovat jejich dodatečné odkrytí, je proveden zhotovitel toto odkrytí na náklady objednatele. Pokud se však v tomto případě zjistí, že práce nebyly řádně provedeny, nese veškeré náklady spojené s odkrytím prací, nápravou chybného stavu a následným zakrytím zhotovitel.</w:t>
      </w:r>
    </w:p>
    <w:p w14:paraId="2157A49B" w14:textId="77777777" w:rsidR="00382E0F" w:rsidRPr="00382E0F" w:rsidRDefault="00382E0F" w:rsidP="00382E0F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382E0F">
        <w:rPr>
          <w:rFonts w:asciiTheme="minorHAnsi" w:hAnsiTheme="minorHAnsi" w:cstheme="minorHAnsi"/>
          <w:spacing w:val="1"/>
          <w:sz w:val="24"/>
          <w:szCs w:val="24"/>
        </w:rPr>
        <w:t xml:space="preserve">O kontrole zakrývaných částí díla se učiní záznam ve stavebním deníku, který musí obsahovat souhlas objednatele se zakrytím předmětných částí díla. V případě, že se objednatel přes výzvu zhotovitele ke kontrole zakrývaných částí díla nedostavil, uvede se tato skutečnost ve stavebním deníku namísto souhlasu objednatele. </w:t>
      </w:r>
    </w:p>
    <w:p w14:paraId="5F0FD18E" w14:textId="77777777" w:rsidR="001771EE" w:rsidRPr="001771EE" w:rsidRDefault="001771EE" w:rsidP="001771E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Zhotovitel je oprávněn využít pro plnění smlouvy spolupráce poddodavatelů, přičemž významné poddodavatele oznámí zhotovitel objednateli nejpozději před zahájením </w:t>
      </w:r>
      <w:r w:rsidRPr="001771EE">
        <w:rPr>
          <w:rFonts w:asciiTheme="minorHAnsi" w:hAnsiTheme="minorHAnsi" w:cstheme="minorHAnsi"/>
          <w:spacing w:val="1"/>
          <w:sz w:val="24"/>
          <w:szCs w:val="24"/>
        </w:rPr>
        <w:lastRenderedPageBreak/>
        <w:t xml:space="preserve">plnění příslušným poddodavatelem. Tato povinnost se bude považovat za splněnou </w:t>
      </w:r>
      <w:r w:rsidRPr="001771EE">
        <w:rPr>
          <w:rFonts w:asciiTheme="minorHAnsi" w:hAnsiTheme="minorHAnsi" w:cstheme="minorHAnsi"/>
          <w:spacing w:val="1"/>
          <w:sz w:val="24"/>
          <w:szCs w:val="24"/>
        </w:rPr>
        <w:br/>
        <w:t xml:space="preserve">i zápisem takových poddodavatelů do stavebního deníku.  </w:t>
      </w:r>
    </w:p>
    <w:p w14:paraId="7CE71949" w14:textId="5FD7029E" w:rsidR="001771EE" w:rsidRPr="001771EE" w:rsidRDefault="001771EE" w:rsidP="001771E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Za významné poddodavatele se považují osoby, pomocí kterých bude zhotovitel plnit určitou významnou část díla nebo prostřednictvím kterých zhotovitel prokázal určitou část kvalifikace v rámci </w:t>
      </w:r>
      <w:r w:rsidR="00061D68">
        <w:rPr>
          <w:rFonts w:asciiTheme="minorHAnsi" w:hAnsiTheme="minorHAnsi" w:cstheme="minorHAnsi"/>
          <w:spacing w:val="1"/>
          <w:sz w:val="24"/>
          <w:szCs w:val="24"/>
        </w:rPr>
        <w:t>zadávacího</w:t>
      </w: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 řízení. Za významnou poddodávku se nepovažují dodávky stavebních materiálů či výrobků, ani služby či pomocné práce s nevýznamným vlivem na plnění díla s podílem nižším, než je 10 % ze sjednané ceny.</w:t>
      </w:r>
    </w:p>
    <w:p w14:paraId="48C20A84" w14:textId="6109DD07" w:rsidR="001771EE" w:rsidRPr="001771EE" w:rsidRDefault="001771EE" w:rsidP="001771E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Změna poddodavatele, jehož prostřednictvím prokazoval zhotovitel kvalifikaci </w:t>
      </w:r>
      <w:r w:rsidR="006E08AF">
        <w:rPr>
          <w:rFonts w:asciiTheme="minorHAnsi" w:hAnsiTheme="minorHAnsi" w:cstheme="minorHAnsi"/>
          <w:spacing w:val="1"/>
          <w:sz w:val="24"/>
          <w:szCs w:val="24"/>
        </w:rPr>
        <w:br/>
      </w:r>
      <w:r w:rsidRPr="001771EE">
        <w:rPr>
          <w:rFonts w:asciiTheme="minorHAnsi" w:hAnsiTheme="minorHAnsi" w:cstheme="minorHAnsi"/>
          <w:spacing w:val="1"/>
          <w:sz w:val="24"/>
          <w:szCs w:val="24"/>
        </w:rPr>
        <w:t>v</w:t>
      </w:r>
      <w:r w:rsidR="00061D68">
        <w:rPr>
          <w:rFonts w:asciiTheme="minorHAnsi" w:hAnsiTheme="minorHAnsi" w:cstheme="minorHAnsi"/>
          <w:spacing w:val="1"/>
          <w:sz w:val="24"/>
          <w:szCs w:val="24"/>
        </w:rPr>
        <w:t xml:space="preserve"> zadávacím</w:t>
      </w: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 řízení, je v průběhu plnění díla možná pouze se souhlasem objednatele, v důsledku objektivně nepředvídatelných skutečností a za předpokladu, že náhradní poddodavatel prokáže splnění příslušné části kvalifikace shodným způsobem a minimálně ve shodném rozsahu jako poddodavatel původní a bude se rovněž v odpovídajícím rozsahu na plnění předmětu smlouvy podílet. </w:t>
      </w:r>
    </w:p>
    <w:p w14:paraId="571A53AD" w14:textId="77777777" w:rsidR="001771EE" w:rsidRPr="001771EE" w:rsidRDefault="001771EE" w:rsidP="001771E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771EE">
        <w:rPr>
          <w:rFonts w:asciiTheme="minorHAnsi" w:hAnsiTheme="minorHAnsi" w:cstheme="minorHAnsi"/>
          <w:spacing w:val="1"/>
          <w:sz w:val="24"/>
          <w:szCs w:val="24"/>
        </w:rPr>
        <w:t>Zhotovitel je odpovědný za splnění všech ustanovení této smlouvy i ze strany svých poddodavatelů.</w:t>
      </w:r>
    </w:p>
    <w:p w14:paraId="2808F901" w14:textId="77777777" w:rsidR="001771EE" w:rsidRPr="001771EE" w:rsidRDefault="001771EE" w:rsidP="001771E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Zhotovitel se zavazuje řádně uchovávat veškerou dokumentaci související s realizací díla, zejména originál této smlouvy, včetně všech dodatků a příloh, veškeré originály dokladů a listin (zejména účetních) týkajících se předmětu smlouvy či s ním souvisejících minimálně po dobu 10 let od předání a převzetí díla.    </w:t>
      </w:r>
    </w:p>
    <w:p w14:paraId="7B455714" w14:textId="77777777" w:rsidR="001771EE" w:rsidRPr="001771EE" w:rsidRDefault="001771EE" w:rsidP="001771E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1"/>
          <w:sz w:val="24"/>
          <w:szCs w:val="24"/>
        </w:rPr>
      </w:pPr>
      <w:r w:rsidRPr="001771EE">
        <w:rPr>
          <w:rFonts w:asciiTheme="minorHAnsi" w:hAnsiTheme="minorHAnsi" w:cstheme="minorHAnsi"/>
          <w:spacing w:val="1"/>
          <w:sz w:val="24"/>
          <w:szCs w:val="24"/>
        </w:rPr>
        <w:t xml:space="preserve">Zhotovitel se zavazuje v souladu s § 2, písm. e) zákona č. 320/2001 Sb. </w:t>
      </w:r>
      <w:r w:rsidRPr="001771EE">
        <w:rPr>
          <w:rFonts w:asciiTheme="minorHAnsi" w:hAnsiTheme="minorHAnsi" w:cstheme="minorHAnsi"/>
          <w:spacing w:val="1"/>
          <w:sz w:val="24"/>
          <w:szCs w:val="24"/>
        </w:rPr>
        <w:br/>
        <w:t>o finanční kontrole spolupůsobit při výkonu finanční kontroly a poskytnout subjektům provádějícím audit a kontrolu všechny nezbytné informace týkající se dodavatelských činností spojených s předmětem této smlouvy.</w:t>
      </w:r>
    </w:p>
    <w:p w14:paraId="42EC2337" w14:textId="77777777" w:rsidR="005B3B91" w:rsidRPr="00301A4D" w:rsidRDefault="005B3B91" w:rsidP="005B3B91">
      <w:pPr>
        <w:pStyle w:val="Odstavecseseznamem"/>
        <w:widowControl w:val="0"/>
        <w:numPr>
          <w:ilvl w:val="0"/>
          <w:numId w:val="25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01A4D">
        <w:rPr>
          <w:rFonts w:asciiTheme="minorHAnsi" w:hAnsiTheme="minorHAnsi" w:cstheme="minorHAnsi"/>
          <w:iCs/>
          <w:sz w:val="24"/>
          <w:szCs w:val="24"/>
        </w:rPr>
        <w:t xml:space="preserve">Technický dozor stavby nesmí provádět zhotovitel ani osoba s ním propojená (dle §73 a násl. zákona č. 90/2012 Sb., o obchodních korporacích). </w:t>
      </w:r>
    </w:p>
    <w:p w14:paraId="4A35AC10" w14:textId="77777777" w:rsidR="001771EE" w:rsidRPr="00301A4D" w:rsidRDefault="001771EE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9B0819" w14:textId="0638F047" w:rsidR="007A4E9D" w:rsidRPr="00301A4D" w:rsidRDefault="00C24460" w:rsidP="007A4E9D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01A4D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301A4D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4C8F1BEE" w14:textId="0B2B6AA6" w:rsidR="00B441AE" w:rsidRPr="00E72587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E72587">
        <w:rPr>
          <w:rFonts w:asciiTheme="minorHAnsi" w:hAnsiTheme="minorHAnsi" w:cstheme="minorHAnsi"/>
          <w:szCs w:val="24"/>
        </w:rPr>
        <w:t xml:space="preserve">Zhotovitel vyzve objednatele písemně k převzetí díla, </w:t>
      </w:r>
      <w:r w:rsidR="0060350A" w:rsidRPr="00E72587">
        <w:rPr>
          <w:rFonts w:asciiTheme="minorHAnsi" w:hAnsiTheme="minorHAnsi" w:cstheme="minorHAnsi"/>
          <w:szCs w:val="24"/>
        </w:rPr>
        <w:t xml:space="preserve">a to nejpozději </w:t>
      </w:r>
      <w:r w:rsidR="007B3878" w:rsidRPr="00E72587">
        <w:rPr>
          <w:rFonts w:asciiTheme="minorHAnsi" w:hAnsiTheme="minorHAnsi" w:cstheme="minorHAnsi"/>
          <w:szCs w:val="24"/>
        </w:rPr>
        <w:t xml:space="preserve">3 pracovní dny </w:t>
      </w:r>
      <w:r w:rsidR="0060350A" w:rsidRPr="00E72587">
        <w:rPr>
          <w:rFonts w:asciiTheme="minorHAnsi" w:hAnsiTheme="minorHAnsi" w:cstheme="minorHAnsi"/>
          <w:szCs w:val="24"/>
        </w:rPr>
        <w:t xml:space="preserve">před požadovaným termínem převzetí, </w:t>
      </w:r>
      <w:r w:rsidRPr="00E72587">
        <w:rPr>
          <w:rFonts w:asciiTheme="minorHAnsi" w:hAnsiTheme="minorHAnsi" w:cstheme="minorHAnsi"/>
          <w:szCs w:val="24"/>
        </w:rPr>
        <w:t xml:space="preserve">přičemž objednatel se dostaví k převzetí v termínu stanoveném ve výzvě, nebude-li po dohodě smluvních stran stanoven jiný termín. </w:t>
      </w:r>
    </w:p>
    <w:p w14:paraId="292F5F24" w14:textId="284E5E53" w:rsidR="00B441AE" w:rsidRPr="00301A4D" w:rsidRDefault="00B441AE" w:rsidP="008A37D6">
      <w:pPr>
        <w:pStyle w:val="Seznam"/>
        <w:numPr>
          <w:ilvl w:val="0"/>
          <w:numId w:val="31"/>
        </w:numPr>
        <w:spacing w:before="240" w:line="276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01A4D">
        <w:rPr>
          <w:rFonts w:asciiTheme="minorHAnsi" w:hAnsiTheme="minorHAnsi" w:cstheme="minorHAnsi"/>
          <w:szCs w:val="24"/>
        </w:rPr>
        <w:t xml:space="preserve">Před zahájením přejímacího řízení zhotovitel připraví a objednateli předá následující doklady: </w:t>
      </w:r>
    </w:p>
    <w:p w14:paraId="155226B2" w14:textId="363AD0AD" w:rsidR="005347F0" w:rsidRPr="00660D02" w:rsidRDefault="005347F0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660D02">
        <w:rPr>
          <w:rFonts w:asciiTheme="minorHAnsi" w:hAnsiTheme="minorHAnsi" w:cstheme="minorHAnsi"/>
          <w:szCs w:val="24"/>
        </w:rPr>
        <w:t>dokumentace skutečného provedení</w:t>
      </w:r>
    </w:p>
    <w:p w14:paraId="5365280E" w14:textId="06F58DEB" w:rsidR="00B441AE" w:rsidRPr="00660D02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660D02">
        <w:rPr>
          <w:rFonts w:asciiTheme="minorHAnsi" w:hAnsiTheme="minorHAnsi" w:cstheme="minorHAnsi"/>
          <w:szCs w:val="24"/>
        </w:rPr>
        <w:t>doklady spojené s evidováním a likvidací odpadů;</w:t>
      </w:r>
    </w:p>
    <w:p w14:paraId="29E037DD" w14:textId="77777777" w:rsidR="00B441AE" w:rsidRPr="00660D02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660D02">
        <w:rPr>
          <w:rFonts w:asciiTheme="minorHAnsi" w:hAnsiTheme="minorHAnsi" w:cstheme="minorHAnsi"/>
          <w:szCs w:val="24"/>
        </w:rPr>
        <w:t xml:space="preserve">zápisy a výsledky o provedených revizních a provozních zkouškách </w:t>
      </w:r>
    </w:p>
    <w:p w14:paraId="19CBEA83" w14:textId="1264EDC4" w:rsidR="00B441AE" w:rsidRPr="00660D02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660D02">
        <w:rPr>
          <w:rFonts w:asciiTheme="minorHAnsi" w:hAnsiTheme="minorHAnsi" w:cstheme="minorHAnsi"/>
          <w:szCs w:val="24"/>
        </w:rPr>
        <w:lastRenderedPageBreak/>
        <w:t xml:space="preserve">nezbytnou dokumentaci potřebnou pro zprovoznění </w:t>
      </w:r>
      <w:r w:rsidR="00397B19" w:rsidRPr="00660D02">
        <w:rPr>
          <w:rFonts w:asciiTheme="minorHAnsi" w:hAnsiTheme="minorHAnsi" w:cstheme="minorHAnsi"/>
          <w:szCs w:val="24"/>
        </w:rPr>
        <w:t xml:space="preserve">příslušné etapy </w:t>
      </w:r>
      <w:r w:rsidRPr="00660D02">
        <w:rPr>
          <w:rFonts w:asciiTheme="minorHAnsi" w:hAnsiTheme="minorHAnsi" w:cstheme="minorHAnsi"/>
          <w:szCs w:val="24"/>
        </w:rPr>
        <w:t>díla (certifikáty, návody k obsluze, atesty, prohlášení o shodě</w:t>
      </w:r>
      <w:r w:rsidR="00300E37" w:rsidRPr="00660D02">
        <w:rPr>
          <w:rFonts w:asciiTheme="minorHAnsi" w:hAnsiTheme="minorHAnsi" w:cstheme="minorHAnsi"/>
          <w:szCs w:val="24"/>
        </w:rPr>
        <w:t xml:space="preserve"> </w:t>
      </w:r>
      <w:r w:rsidRPr="00660D02">
        <w:rPr>
          <w:rFonts w:asciiTheme="minorHAnsi" w:hAnsiTheme="minorHAnsi" w:cstheme="minorHAnsi"/>
          <w:szCs w:val="24"/>
        </w:rPr>
        <w:t>apod.)</w:t>
      </w:r>
    </w:p>
    <w:p w14:paraId="3EF0532B" w14:textId="667663EE" w:rsidR="00B441AE" w:rsidRPr="00660D02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660D02">
        <w:rPr>
          <w:rFonts w:asciiTheme="minorHAnsi" w:hAnsiTheme="minorHAnsi" w:cstheme="minorHAnsi"/>
          <w:szCs w:val="24"/>
        </w:rPr>
        <w:t>originál stavebního deníku</w:t>
      </w:r>
      <w:r w:rsidR="00397B19" w:rsidRPr="00660D02">
        <w:rPr>
          <w:rFonts w:asciiTheme="minorHAnsi" w:hAnsiTheme="minorHAnsi" w:cstheme="minorHAnsi"/>
          <w:szCs w:val="24"/>
        </w:rPr>
        <w:t xml:space="preserve"> (bude předán po kompletním dokončení díla)</w:t>
      </w:r>
      <w:r w:rsidRPr="00660D02">
        <w:rPr>
          <w:rFonts w:asciiTheme="minorHAnsi" w:hAnsiTheme="minorHAnsi" w:cstheme="minorHAnsi"/>
          <w:szCs w:val="24"/>
        </w:rPr>
        <w:t>;</w:t>
      </w:r>
    </w:p>
    <w:p w14:paraId="1531F3E9" w14:textId="77777777" w:rsidR="00B441AE" w:rsidRPr="00660D02" w:rsidRDefault="00B441AE" w:rsidP="00F72006">
      <w:pPr>
        <w:pStyle w:val="Seznam"/>
        <w:numPr>
          <w:ilvl w:val="0"/>
          <w:numId w:val="37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660D02">
        <w:rPr>
          <w:rFonts w:asciiTheme="minorHAnsi" w:hAnsiTheme="minorHAnsi" w:cstheme="minorHAnsi"/>
          <w:szCs w:val="24"/>
        </w:rPr>
        <w:t>ostatní doklady potřebné pro řádné provozování díla nebo části díla, zejména pokud vyplývají z obecně závazných předpisů nebo z této smlouvy.</w:t>
      </w:r>
    </w:p>
    <w:p w14:paraId="3866EC64" w14:textId="245AAAC7" w:rsidR="00B441AE" w:rsidRPr="00301A4D" w:rsidRDefault="00EE3721" w:rsidP="00FA16C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01A4D">
        <w:rPr>
          <w:rFonts w:asciiTheme="minorHAnsi" w:hAnsiTheme="minorHAnsi" w:cstheme="minorHAnsi"/>
          <w:szCs w:val="24"/>
        </w:rPr>
        <w:t xml:space="preserve">O </w:t>
      </w:r>
      <w:r w:rsidR="00B441AE" w:rsidRPr="00301A4D">
        <w:rPr>
          <w:rFonts w:asciiTheme="minorHAnsi" w:hAnsiTheme="minorHAnsi" w:cstheme="minorHAnsi"/>
          <w:szCs w:val="24"/>
        </w:rPr>
        <w:t>průběhu a výsledku předání a převzetí díla vyhotoví objednatel protokol, ve kterém budou uvedeny všechny zjištěné skutečnosti související s</w:t>
      </w:r>
      <w:r w:rsidR="00397B19">
        <w:rPr>
          <w:rFonts w:asciiTheme="minorHAnsi" w:hAnsiTheme="minorHAnsi" w:cstheme="minorHAnsi"/>
          <w:szCs w:val="24"/>
        </w:rPr>
        <w:t xml:space="preserve"> jejím </w:t>
      </w:r>
      <w:r w:rsidR="00B441AE" w:rsidRPr="00301A4D">
        <w:rPr>
          <w:rFonts w:asciiTheme="minorHAnsi" w:hAnsiTheme="minorHAnsi" w:cstheme="minorHAnsi"/>
          <w:szCs w:val="24"/>
        </w:rPr>
        <w:t xml:space="preserve">dokončením a případně budou sepsány zjištěné </w:t>
      </w:r>
      <w:r w:rsidR="00F72006" w:rsidRPr="00301A4D">
        <w:rPr>
          <w:rFonts w:asciiTheme="minorHAnsi" w:hAnsiTheme="minorHAnsi" w:cstheme="minorHAnsi"/>
          <w:szCs w:val="24"/>
        </w:rPr>
        <w:t xml:space="preserve">vady či </w:t>
      </w:r>
      <w:r w:rsidR="00B441AE" w:rsidRPr="00301A4D">
        <w:rPr>
          <w:rFonts w:asciiTheme="minorHAnsi" w:hAnsiTheme="minorHAnsi" w:cstheme="minorHAnsi"/>
          <w:szCs w:val="24"/>
        </w:rPr>
        <w:t xml:space="preserve">nedodělky a stanoveny termíny pro jejich dokončení nebo odstranění. Nebude-li termín odstranění vad a nedodělků v protokolu sjednán, pak platí ustanovení </w:t>
      </w:r>
      <w:r w:rsidR="00726043">
        <w:rPr>
          <w:rFonts w:asciiTheme="minorHAnsi" w:hAnsiTheme="minorHAnsi" w:cstheme="minorHAnsi"/>
          <w:szCs w:val="24"/>
        </w:rPr>
        <w:t>5</w:t>
      </w:r>
      <w:r w:rsidR="005D48BD" w:rsidRPr="00301A4D">
        <w:rPr>
          <w:rFonts w:asciiTheme="minorHAnsi" w:hAnsiTheme="minorHAnsi" w:cstheme="minorHAnsi"/>
          <w:szCs w:val="24"/>
        </w:rPr>
        <w:t>) tohoto článku</w:t>
      </w:r>
      <w:r w:rsidR="00B441AE" w:rsidRPr="00301A4D">
        <w:rPr>
          <w:rFonts w:asciiTheme="minorHAnsi" w:hAnsiTheme="minorHAnsi" w:cstheme="minorHAnsi"/>
          <w:szCs w:val="24"/>
        </w:rPr>
        <w:t xml:space="preserve"> smlouvy. </w:t>
      </w:r>
    </w:p>
    <w:p w14:paraId="5F877B63" w14:textId="759D1449" w:rsidR="00B441AE" w:rsidRDefault="00B441AE" w:rsidP="009A1CD9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01A4D">
        <w:rPr>
          <w:rFonts w:asciiTheme="minorHAnsi" w:hAnsiTheme="minorHAnsi" w:cstheme="minorHAnsi"/>
          <w:szCs w:val="24"/>
        </w:rPr>
        <w:t>Za řádně provedené se považuje pouze dílo bez vad a nedodělků</w:t>
      </w:r>
      <w:r w:rsidR="009A1CD9" w:rsidRPr="00301A4D">
        <w:rPr>
          <w:rFonts w:asciiTheme="minorHAnsi" w:hAnsiTheme="minorHAnsi" w:cstheme="minorHAnsi"/>
          <w:szCs w:val="24"/>
        </w:rPr>
        <w:t>. P</w:t>
      </w:r>
      <w:r w:rsidRPr="00301A4D">
        <w:rPr>
          <w:rFonts w:asciiTheme="minorHAnsi" w:hAnsiTheme="minorHAnsi" w:cstheme="minorHAnsi"/>
          <w:szCs w:val="24"/>
        </w:rPr>
        <w:t>řevzetí díla s drobnými vadami a nedodělky je právo, nikoliv povinnost objednatele.</w:t>
      </w:r>
      <w:r w:rsidR="00DC3DFD" w:rsidRPr="00301A4D">
        <w:rPr>
          <w:rFonts w:asciiTheme="minorHAnsi" w:hAnsiTheme="minorHAnsi" w:cstheme="minorHAnsi"/>
          <w:szCs w:val="24"/>
        </w:rPr>
        <w:t xml:space="preserve"> V případě drobných vad platí ustanovení §2628 zák.č.89/2012 Sb. občanského zákoníku.</w:t>
      </w:r>
      <w:r w:rsidRPr="00301A4D">
        <w:rPr>
          <w:rFonts w:asciiTheme="minorHAnsi" w:hAnsiTheme="minorHAnsi" w:cstheme="minorHAnsi"/>
          <w:szCs w:val="24"/>
        </w:rPr>
        <w:t xml:space="preserve"> </w:t>
      </w:r>
    </w:p>
    <w:p w14:paraId="6B95749B" w14:textId="32A3CDA3" w:rsidR="00B441AE" w:rsidRPr="00301A4D" w:rsidRDefault="00B441AE" w:rsidP="009A1CD9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01A4D">
        <w:rPr>
          <w:rFonts w:asciiTheme="minorHAnsi" w:hAnsiTheme="minorHAnsi" w:cstheme="minorHAnsi"/>
          <w:szCs w:val="24"/>
        </w:rPr>
        <w:t xml:space="preserve">Termín pro odstranění vad a nedodělků uvedených v předávacím protokolu je </w:t>
      </w:r>
      <w:r w:rsidR="00DC3DFD" w:rsidRPr="00301A4D">
        <w:rPr>
          <w:rFonts w:asciiTheme="minorHAnsi" w:hAnsiTheme="minorHAnsi" w:cstheme="minorHAnsi"/>
          <w:b/>
          <w:szCs w:val="24"/>
        </w:rPr>
        <w:t>3 dny</w:t>
      </w:r>
      <w:r w:rsidRPr="00301A4D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5FA750DF" w14:textId="5114C54C" w:rsidR="00B441AE" w:rsidRPr="00301A4D" w:rsidRDefault="00B441AE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01A4D">
        <w:rPr>
          <w:rFonts w:asciiTheme="minorHAnsi" w:hAnsiTheme="minorHAnsi" w:cstheme="minorHAnsi"/>
          <w:sz w:val="24"/>
          <w:szCs w:val="24"/>
        </w:rPr>
        <w:t xml:space="preserve">Do </w:t>
      </w:r>
      <w:r w:rsidR="00DC3DFD" w:rsidRPr="00301A4D">
        <w:rPr>
          <w:rFonts w:asciiTheme="minorHAnsi" w:hAnsiTheme="minorHAnsi" w:cstheme="minorHAnsi"/>
          <w:b/>
          <w:sz w:val="24"/>
          <w:szCs w:val="24"/>
        </w:rPr>
        <w:t>1 dne</w:t>
      </w:r>
      <w:r w:rsidRPr="00301A4D">
        <w:rPr>
          <w:rFonts w:asciiTheme="minorHAnsi" w:hAnsiTheme="minorHAnsi" w:cstheme="minorHAnsi"/>
          <w:sz w:val="24"/>
          <w:szCs w:val="24"/>
        </w:rPr>
        <w:t xml:space="preserve"> po případném odstranění vad a nedodělků na základě oboustranně podepsaného předávacího protokolu je zhotovitel povinen vyklidit staveniště, vyčistit a uvést prostor (popř. zasažené okolí staveniště) do náležitého stavu, tj. odklidit veškeré zbytky, nářadí nebo vybavení. O vyklizení staveniště bude smluvními stranami podepsáno potvrzení.</w:t>
      </w:r>
    </w:p>
    <w:p w14:paraId="30D670E0" w14:textId="77777777" w:rsidR="00B441AE" w:rsidRPr="00301A4D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301A4D">
        <w:rPr>
          <w:rFonts w:asciiTheme="minorHAnsi" w:hAnsiTheme="minorHAnsi" w:cstheme="minorHAnsi"/>
          <w:szCs w:val="24"/>
        </w:rPr>
        <w:t xml:space="preserve">Nevyklidí-li zhotovitel staveniště v termínu sjednaném v protokolu o předání a převzetí díla, je objednatel oprávněn nechat zařízení staveniště odstranit a vyklidit třetí osobou a přeúčtovat prokazatelně vynaložené náklady zhotoviteli, který se tímto zavazuje je uhradit objednateli do </w:t>
      </w:r>
      <w:proofErr w:type="gramStart"/>
      <w:r w:rsidRPr="00301A4D">
        <w:rPr>
          <w:rFonts w:asciiTheme="minorHAnsi" w:hAnsiTheme="minorHAnsi" w:cstheme="minorHAnsi"/>
          <w:szCs w:val="24"/>
        </w:rPr>
        <w:t>15-ti</w:t>
      </w:r>
      <w:proofErr w:type="gramEnd"/>
      <w:r w:rsidRPr="00301A4D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44CCB002" w14:textId="4C338880" w:rsidR="007A4E9D" w:rsidRPr="00301A4D" w:rsidRDefault="00B441AE" w:rsidP="001971E5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01A4D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2D517049" w14:textId="77777777" w:rsidR="00056FD4" w:rsidRPr="00E12B16" w:rsidRDefault="00056FD4" w:rsidP="00056FD4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84D7245" w14:textId="01CA6AC6" w:rsidR="00056FD4" w:rsidRPr="00301A4D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01A4D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 w:rsidRPr="00301A4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301A4D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301A4D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68E7B2DD" w14:textId="2A64687E" w:rsidR="005E3BA2" w:rsidRPr="00301A4D" w:rsidRDefault="005E3BA2" w:rsidP="00D102A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01A4D">
        <w:rPr>
          <w:rFonts w:asciiTheme="minorHAnsi" w:eastAsia="Arial" w:hAnsiTheme="minorHAnsi" w:cstheme="minorHAnsi"/>
          <w:sz w:val="24"/>
          <w:szCs w:val="24"/>
        </w:rPr>
        <w:t xml:space="preserve">Cena díla </w:t>
      </w:r>
      <w:r w:rsidR="003A1495">
        <w:rPr>
          <w:rFonts w:asciiTheme="minorHAnsi" w:eastAsia="Arial" w:hAnsiTheme="minorHAnsi" w:cstheme="minorHAnsi"/>
          <w:sz w:val="24"/>
          <w:szCs w:val="24"/>
        </w:rPr>
        <w:t>je stanovena na základě nabídky zhotovitele a podmínek objednatele stanovených v ZP, PD a položkovém rozpočtu. C</w:t>
      </w:r>
      <w:r w:rsidRPr="00301A4D">
        <w:rPr>
          <w:rFonts w:asciiTheme="minorHAnsi" w:eastAsia="Arial" w:hAnsiTheme="minorHAnsi" w:cstheme="minorHAnsi"/>
          <w:sz w:val="24"/>
          <w:szCs w:val="24"/>
        </w:rPr>
        <w:t xml:space="preserve">ena díla </w:t>
      </w:r>
      <w:r w:rsidR="003A1495">
        <w:rPr>
          <w:rFonts w:asciiTheme="minorHAnsi" w:eastAsia="Arial" w:hAnsiTheme="minorHAnsi" w:cstheme="minorHAnsi"/>
          <w:sz w:val="24"/>
          <w:szCs w:val="24"/>
        </w:rPr>
        <w:t xml:space="preserve">je </w:t>
      </w:r>
      <w:r w:rsidRPr="00301A4D">
        <w:rPr>
          <w:rFonts w:asciiTheme="minorHAnsi" w:eastAsia="Arial" w:hAnsiTheme="minorHAnsi" w:cstheme="minorHAnsi"/>
          <w:sz w:val="24"/>
          <w:szCs w:val="24"/>
        </w:rPr>
        <w:t>stanovena pro definovaný předmět díla a danou dobu plnění jako cena nejvýše přípustná</w:t>
      </w:r>
      <w:r w:rsidR="00881B8D" w:rsidRPr="00301A4D"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Pr="00301A4D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BC5C44B" w14:textId="4F0A9366" w:rsidR="005E3BA2" w:rsidRPr="00301A4D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01A4D">
        <w:rPr>
          <w:rFonts w:asciiTheme="minorHAnsi" w:eastAsia="Arial" w:hAnsiTheme="minorHAnsi" w:cstheme="minorHAnsi"/>
          <w:sz w:val="24"/>
          <w:szCs w:val="24"/>
        </w:rPr>
        <w:t xml:space="preserve">Celková cena díla činí </w:t>
      </w:r>
      <w:r w:rsidRPr="00301A4D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</w:t>
      </w:r>
      <w:proofErr w:type="gramStart"/>
      <w:r w:rsidRPr="00301A4D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…….</w:t>
      </w:r>
      <w:proofErr w:type="gramEnd"/>
      <w:r w:rsidRPr="00301A4D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,- Kč bez DPH, …………….,- Kč DPH, …………….,-</w:t>
      </w:r>
      <w:r w:rsidRPr="00301A4D">
        <w:rPr>
          <w:rFonts w:asciiTheme="minorHAnsi" w:eastAsia="Arial" w:hAnsiTheme="minorHAnsi" w:cstheme="minorHAnsi"/>
          <w:b/>
          <w:sz w:val="24"/>
          <w:szCs w:val="24"/>
        </w:rPr>
        <w:t xml:space="preserve"> Kč vč. DPH,</w:t>
      </w:r>
      <w:r w:rsidRPr="00301A4D">
        <w:rPr>
          <w:rFonts w:asciiTheme="minorHAnsi" w:eastAsia="Arial" w:hAnsiTheme="minorHAnsi" w:cstheme="minorHAnsi"/>
          <w:sz w:val="24"/>
          <w:szCs w:val="24"/>
        </w:rPr>
        <w:t xml:space="preserve"> přičemž </w:t>
      </w:r>
      <w:r w:rsidR="004A3A80">
        <w:rPr>
          <w:rFonts w:asciiTheme="minorHAnsi" w:eastAsia="Arial" w:hAnsiTheme="minorHAnsi" w:cstheme="minorHAnsi"/>
          <w:sz w:val="24"/>
          <w:szCs w:val="24"/>
        </w:rPr>
        <w:t>cenová</w:t>
      </w:r>
      <w:r w:rsidRPr="00301A4D">
        <w:rPr>
          <w:rFonts w:asciiTheme="minorHAnsi" w:eastAsia="Arial" w:hAnsiTheme="minorHAnsi" w:cstheme="minorHAnsi"/>
          <w:sz w:val="24"/>
          <w:szCs w:val="24"/>
        </w:rPr>
        <w:t xml:space="preserve"> nabídka zhotovitele je uvedena v příloze č. 1 této smlouvy. </w:t>
      </w:r>
    </w:p>
    <w:p w14:paraId="47D43C9A" w14:textId="6E65B64D" w:rsidR="000D5EB1" w:rsidRPr="00D15787" w:rsidRDefault="000D5EB1" w:rsidP="000D5EB1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kvalitnímu provedení díla včetně všech rizik a 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finančních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vlivů 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po 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lastRenderedPageBreak/>
        <w:t xml:space="preserve">celou dobu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>provádění díla</w:t>
      </w:r>
      <w:r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="00301A4D"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Cena musí zahrnovat předpokládaný vývoj cen ve stavebnictví včetně předpokládaného vývoje kurzů české měny k zahraničním měnám. </w:t>
      </w:r>
      <w:r w:rsidRPr="00D15787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</w:t>
      </w:r>
      <w:r w:rsidR="00301A4D" w:rsidRPr="00D15787">
        <w:rPr>
          <w:rFonts w:asciiTheme="minorHAnsi" w:hAnsiTheme="minorHAnsi" w:cstheme="minorHAnsi"/>
          <w:sz w:val="24"/>
          <w:szCs w:val="24"/>
          <w:lang w:eastAsia="ar-SA"/>
        </w:rPr>
        <w:t xml:space="preserve">musí zahrnovat náklady na všechny činnosti nutné k realizaci díla, popsané v ZD, PD a položkovém rozpočtu. </w:t>
      </w:r>
    </w:p>
    <w:p w14:paraId="0D083C54" w14:textId="2227E353" w:rsidR="005E3BA2" w:rsidRPr="00301A4D" w:rsidRDefault="005E3BA2" w:rsidP="005E3BA2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301A4D">
        <w:rPr>
          <w:rFonts w:asciiTheme="minorHAnsi" w:hAnsiTheme="minorHAnsi" w:cstheme="minorHAnsi"/>
          <w:bCs/>
          <w:iCs/>
          <w:sz w:val="24"/>
          <w:szCs w:val="24"/>
        </w:rPr>
        <w:t xml:space="preserve">Cena díla nesmí být měněna v souvislosti s inflací české měny, hodnotou kursu české měny vůči zahraničním měnám či jinými faktory s vlivem na měnový kurs, stabilitou měny nebo cla. </w:t>
      </w:r>
      <w:r w:rsidRPr="00301A4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3B0974C" w14:textId="3EBCB106" w:rsidR="005E3BA2" w:rsidRPr="00674448" w:rsidRDefault="005E3BA2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FD5FBA">
        <w:rPr>
          <w:rFonts w:asciiTheme="minorHAnsi" w:eastAsia="Arial" w:hAnsiTheme="minorHAnsi" w:cstheme="minorHAnsi"/>
          <w:sz w:val="24"/>
        </w:rPr>
        <w:t>Podstatné změny této smlouvy jsou nepřípustné. Nabídková cena může být měněna pouze v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 důsledku případných změn rozsahu nebo kvality dodávek a prací </w:t>
      </w:r>
      <w:r w:rsidRPr="00FD5FBA">
        <w:rPr>
          <w:rFonts w:asciiTheme="minorHAnsi" w:eastAsia="Arial" w:hAnsiTheme="minorHAnsi" w:cstheme="minorHAnsi"/>
          <w:sz w:val="24"/>
        </w:rPr>
        <w:t xml:space="preserve">oproti rozsahu 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a kvalitě </w:t>
      </w:r>
      <w:r w:rsidRPr="00FD5FBA">
        <w:rPr>
          <w:rFonts w:asciiTheme="minorHAnsi" w:eastAsia="Arial" w:hAnsiTheme="minorHAnsi" w:cstheme="minorHAnsi"/>
          <w:sz w:val="24"/>
        </w:rPr>
        <w:t>specifikovan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ým </w:t>
      </w:r>
      <w:r w:rsidRPr="00FD5FBA">
        <w:rPr>
          <w:rFonts w:asciiTheme="minorHAnsi" w:eastAsia="Arial" w:hAnsiTheme="minorHAnsi" w:cstheme="minorHAnsi"/>
          <w:sz w:val="24"/>
        </w:rPr>
        <w:t xml:space="preserve">v této smlouvě. Takovou změnu je možné realizovat pouze na základě písemné dohody smluvních stran a za dodržení podmínek 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pro nepodstatnou změnu smlouvy </w:t>
      </w:r>
      <w:r w:rsidR="00820CF3">
        <w:rPr>
          <w:rFonts w:asciiTheme="minorHAnsi" w:eastAsia="Arial" w:hAnsiTheme="minorHAnsi" w:cstheme="minorHAnsi"/>
          <w:sz w:val="24"/>
        </w:rPr>
        <w:t xml:space="preserve">dle </w:t>
      </w:r>
      <w:r w:rsidRPr="00FD5FBA">
        <w:rPr>
          <w:rFonts w:asciiTheme="minorHAnsi" w:eastAsia="Arial" w:hAnsiTheme="minorHAnsi" w:cstheme="minorHAnsi"/>
          <w:sz w:val="24"/>
        </w:rPr>
        <w:t>§ 222</w:t>
      </w:r>
      <w:r w:rsidR="00301A4D" w:rsidRPr="00FD5FBA">
        <w:rPr>
          <w:rFonts w:asciiTheme="minorHAnsi" w:eastAsia="Arial" w:hAnsiTheme="minorHAnsi" w:cstheme="minorHAnsi"/>
          <w:sz w:val="24"/>
        </w:rPr>
        <w:t>, odst. 4 až 7</w:t>
      </w:r>
      <w:r w:rsidRPr="00FD5FBA">
        <w:rPr>
          <w:rFonts w:asciiTheme="minorHAnsi" w:eastAsia="Arial" w:hAnsiTheme="minorHAnsi" w:cstheme="minorHAnsi"/>
          <w:sz w:val="24"/>
        </w:rPr>
        <w:t xml:space="preserve"> ZZVZ.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 Zhotovitel je povinen na skutečnosti zjištěné v daném smyslu neprodleně upozornit objednatele</w:t>
      </w:r>
      <w:r w:rsidR="00FD5FBA" w:rsidRPr="00FD5FBA">
        <w:rPr>
          <w:rFonts w:asciiTheme="minorHAnsi" w:eastAsia="Arial" w:hAnsiTheme="minorHAnsi" w:cstheme="minorHAnsi"/>
          <w:sz w:val="24"/>
        </w:rPr>
        <w:t xml:space="preserve">. Realizace 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takových změn </w:t>
      </w:r>
      <w:r w:rsidR="00FD5FBA" w:rsidRPr="00FD5FBA">
        <w:rPr>
          <w:rFonts w:asciiTheme="minorHAnsi" w:eastAsia="Arial" w:hAnsiTheme="minorHAnsi" w:cstheme="minorHAnsi"/>
          <w:sz w:val="24"/>
        </w:rPr>
        <w:t>může být zahájena pouze pokud budou ze strany z</w:t>
      </w:r>
      <w:r w:rsidR="00301A4D" w:rsidRPr="00FD5FBA">
        <w:rPr>
          <w:rFonts w:asciiTheme="minorHAnsi" w:eastAsia="Arial" w:hAnsiTheme="minorHAnsi" w:cstheme="minorHAnsi"/>
          <w:sz w:val="24"/>
        </w:rPr>
        <w:t xml:space="preserve">adavatele písemně odsouhlaseny. </w:t>
      </w:r>
    </w:p>
    <w:p w14:paraId="2F6B5A4F" w14:textId="2C4104F7" w:rsidR="00674448" w:rsidRPr="00674448" w:rsidRDefault="00674448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>
        <w:rPr>
          <w:rFonts w:asciiTheme="minorHAnsi" w:eastAsia="Arial" w:hAnsiTheme="minorHAnsi" w:cstheme="minorHAnsi"/>
          <w:sz w:val="24"/>
        </w:rPr>
        <w:t>Způsob sjednání změny ceny díla:</w:t>
      </w:r>
    </w:p>
    <w:p w14:paraId="18E3744A" w14:textId="5065F026" w:rsidR="00674448" w:rsidRPr="00674448" w:rsidRDefault="00674448" w:rsidP="004054E6">
      <w:pPr>
        <w:pStyle w:val="Seznam"/>
        <w:numPr>
          <w:ilvl w:val="1"/>
          <w:numId w:val="31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674448">
        <w:rPr>
          <w:rFonts w:asciiTheme="minorHAnsi" w:hAnsiTheme="minorHAnsi" w:cstheme="minorHAnsi"/>
          <w:szCs w:val="24"/>
        </w:rPr>
        <w:t>u změn prací a dodávek, které jsou obsaženy v položkovém rozpočtu, bude nabídka na změnu ceny stanovena na základě jednotkové ceny dané práce či dodávky uvedené v položkovém rozpočtu;</w:t>
      </w:r>
    </w:p>
    <w:p w14:paraId="68F0FC25" w14:textId="56576727" w:rsidR="00674448" w:rsidRPr="00674448" w:rsidRDefault="00674448" w:rsidP="004054E6">
      <w:pPr>
        <w:pStyle w:val="Seznam"/>
        <w:numPr>
          <w:ilvl w:val="1"/>
          <w:numId w:val="31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674448">
        <w:rPr>
          <w:rFonts w:asciiTheme="minorHAnsi" w:hAnsiTheme="minorHAnsi" w:cstheme="minorHAnsi"/>
          <w:szCs w:val="24"/>
        </w:rPr>
        <w:t>u změn prací a dodávek, které nejsou uvedeny v položkovém rozpočtu, bude při nabídce na změnu ceny vycházeno z jednotkových cen dle soustavy, ve které je proveden rozpočet, přičemž tyto ceny jsou ceny maximální a lze smluvními stranami dohodnout cenu nižší;</w:t>
      </w:r>
    </w:p>
    <w:p w14:paraId="0005F94D" w14:textId="1078CDC8" w:rsidR="00674448" w:rsidRPr="00674448" w:rsidRDefault="00674448" w:rsidP="004054E6">
      <w:pPr>
        <w:pStyle w:val="Seznam"/>
        <w:numPr>
          <w:ilvl w:val="1"/>
          <w:numId w:val="31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674448">
        <w:rPr>
          <w:rFonts w:asciiTheme="minorHAnsi" w:hAnsiTheme="minorHAnsi" w:cstheme="minorHAnsi"/>
          <w:szCs w:val="24"/>
        </w:rPr>
        <w:t>v případě změn u prací a dodávek, kdy nelze použít standardní materiály nebo technologie uvedené v použité cenové soustavě, je zhotovitel povinen nemožnost navázání položek na cenovou soustavu řádně zdůvodnit a současně předložit vysvětlení, jak byla nabídka na změnu ceny stanovena.</w:t>
      </w:r>
    </w:p>
    <w:p w14:paraId="03E491C6" w14:textId="77777777" w:rsidR="00FF258F" w:rsidRPr="00A739EA" w:rsidRDefault="00FF258F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5E38CF9" w14:textId="203DF4C9" w:rsidR="00056FD4" w:rsidRPr="00A739EA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739EA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 w:rsidRPr="00A739EA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 w:rsidRPr="00A739EA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A739EA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7FFD8642" w14:textId="77777777" w:rsidR="007A4E9D" w:rsidRPr="00A739E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A739EA">
        <w:rPr>
          <w:rFonts w:asciiTheme="minorHAnsi" w:hAnsiTheme="minorHAnsi" w:cstheme="minorHAnsi"/>
          <w:sz w:val="24"/>
          <w:szCs w:val="24"/>
        </w:rPr>
        <w:t xml:space="preserve">Úhrada za plnění předmětu smlouvy bude provedena v české měně. </w:t>
      </w:r>
      <w:r w:rsidR="007A4E9D" w:rsidRPr="00A739EA">
        <w:rPr>
          <w:rFonts w:asciiTheme="minorHAnsi" w:hAnsiTheme="minorHAnsi" w:cstheme="minorHAnsi"/>
          <w:sz w:val="24"/>
          <w:szCs w:val="24"/>
        </w:rPr>
        <w:t xml:space="preserve">DPH bude účtováno podle platných právních předpisů v době uznatelného zdanitelného plnění. </w:t>
      </w:r>
    </w:p>
    <w:p w14:paraId="7F4D5768" w14:textId="48A67397" w:rsidR="00A739EA" w:rsidRPr="00A739E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A739EA">
        <w:rPr>
          <w:rFonts w:asciiTheme="minorHAnsi" w:hAnsiTheme="minorHAnsi" w:cstheme="minorHAnsi"/>
          <w:sz w:val="24"/>
          <w:szCs w:val="24"/>
        </w:rPr>
        <w:t xml:space="preserve">Fakturace bude probíhat </w:t>
      </w:r>
      <w:r w:rsidR="00A739EA" w:rsidRPr="00A739EA">
        <w:rPr>
          <w:rFonts w:asciiTheme="minorHAnsi" w:hAnsiTheme="minorHAnsi" w:cstheme="minorHAnsi"/>
          <w:b/>
          <w:bCs/>
          <w:sz w:val="24"/>
          <w:szCs w:val="24"/>
        </w:rPr>
        <w:t>měsíčně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, </w:t>
      </w:r>
      <w:r w:rsidRPr="00A739EA">
        <w:rPr>
          <w:rFonts w:asciiTheme="minorHAnsi" w:hAnsiTheme="minorHAnsi" w:cstheme="minorHAnsi"/>
          <w:sz w:val="24"/>
          <w:szCs w:val="24"/>
        </w:rPr>
        <w:t xml:space="preserve">na základě dílčích faktur vystavených zhotovitelem 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dle soupisu skutečně provedených prací a dodávek odsouhlaseného pověřenou osobou objednatele a TDI. Datem zdanitelného plnění je poslední den příslušného měsíce. Objednatel uhradí faktury do výše </w:t>
      </w:r>
      <w:proofErr w:type="gramStart"/>
      <w:r w:rsidR="00A739EA" w:rsidRPr="00AE78D2">
        <w:rPr>
          <w:rFonts w:asciiTheme="minorHAnsi" w:hAnsiTheme="minorHAnsi" w:cstheme="minorHAnsi"/>
          <w:b/>
          <w:bCs/>
          <w:sz w:val="24"/>
          <w:szCs w:val="24"/>
        </w:rPr>
        <w:t>90%</w:t>
      </w:r>
      <w:proofErr w:type="gramEnd"/>
      <w:r w:rsidR="00A739EA" w:rsidRPr="00A739EA">
        <w:rPr>
          <w:rFonts w:asciiTheme="minorHAnsi" w:hAnsiTheme="minorHAnsi" w:cstheme="minorHAnsi"/>
          <w:sz w:val="24"/>
          <w:szCs w:val="24"/>
        </w:rPr>
        <w:t xml:space="preserve"> z celkové ceny díla, zbývajících </w:t>
      </w:r>
      <w:r w:rsidR="00A739EA" w:rsidRPr="00AE78D2">
        <w:rPr>
          <w:rFonts w:asciiTheme="minorHAnsi" w:hAnsiTheme="minorHAnsi" w:cstheme="minorHAnsi"/>
          <w:b/>
          <w:bCs/>
          <w:sz w:val="24"/>
          <w:szCs w:val="24"/>
        </w:rPr>
        <w:t>10%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 bude </w:t>
      </w:r>
      <w:r w:rsidR="00A739EA" w:rsidRPr="00BE4854">
        <w:rPr>
          <w:rFonts w:asciiTheme="minorHAnsi" w:hAnsiTheme="minorHAnsi" w:cstheme="minorHAnsi"/>
          <w:b/>
          <w:bCs/>
          <w:sz w:val="24"/>
          <w:szCs w:val="24"/>
        </w:rPr>
        <w:t xml:space="preserve">pozastávka 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splatná po odstranění všech vad a nedodělků z předávacího protokolu. </w:t>
      </w:r>
    </w:p>
    <w:p w14:paraId="650F38AF" w14:textId="64DFF881" w:rsidR="007A4E9D" w:rsidRPr="00A739E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A739EA">
        <w:rPr>
          <w:rFonts w:asciiTheme="minorHAnsi" w:hAnsiTheme="minorHAnsi" w:cstheme="minorHAnsi"/>
          <w:sz w:val="24"/>
          <w:szCs w:val="24"/>
        </w:rPr>
        <w:lastRenderedPageBreak/>
        <w:t xml:space="preserve">Splatnost faktur </w:t>
      </w:r>
      <w:r w:rsidRPr="00A739EA">
        <w:rPr>
          <w:rFonts w:asciiTheme="minorHAnsi" w:hAnsiTheme="minorHAnsi" w:cstheme="minorHAnsi"/>
          <w:bCs/>
          <w:sz w:val="24"/>
          <w:szCs w:val="24"/>
        </w:rPr>
        <w:t xml:space="preserve">je stanovena na 30 dnů </w:t>
      </w:r>
      <w:r w:rsidRPr="00A739EA">
        <w:rPr>
          <w:rFonts w:asciiTheme="minorHAnsi" w:hAnsiTheme="minorHAnsi" w:cstheme="minorHAnsi"/>
          <w:sz w:val="24"/>
          <w:szCs w:val="24"/>
        </w:rPr>
        <w:t xml:space="preserve">od jejich prokazatelného doručení objednateli. </w:t>
      </w:r>
      <w:r w:rsidRPr="00A739EA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A739EA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720CF64A" w14:textId="284B033E" w:rsidR="007A4E9D" w:rsidRPr="00A739E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739EA">
        <w:rPr>
          <w:rFonts w:asciiTheme="minorHAnsi" w:hAnsiTheme="minorHAnsi" w:cstheme="minorHAnsi"/>
          <w:sz w:val="24"/>
          <w:szCs w:val="24"/>
        </w:rPr>
        <w:t xml:space="preserve">Veškeré účetní doklady musejí obsahovat náležitosti daňového dokladu dle zákona </w:t>
      </w:r>
      <w:r w:rsidR="001E4CC8" w:rsidRPr="00A739EA">
        <w:rPr>
          <w:rFonts w:asciiTheme="minorHAnsi" w:hAnsiTheme="minorHAnsi" w:cstheme="minorHAnsi"/>
          <w:sz w:val="24"/>
          <w:szCs w:val="24"/>
        </w:rPr>
        <w:br/>
      </w:r>
      <w:r w:rsidRPr="00A739EA">
        <w:rPr>
          <w:rFonts w:asciiTheme="minorHAnsi" w:hAnsiTheme="minorHAnsi" w:cstheme="minorHAnsi"/>
          <w:sz w:val="24"/>
          <w:szCs w:val="24"/>
        </w:rPr>
        <w:t xml:space="preserve">č.  235/2004 Sb., o dani z přidané hodnoty, v platném znění. 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Na daňovém dokladu bude </w:t>
      </w:r>
      <w:bookmarkStart w:id="2" w:name="_Hlk527116124"/>
      <w:r w:rsidR="00A739EA" w:rsidRPr="00A739EA">
        <w:rPr>
          <w:rFonts w:asciiTheme="minorHAnsi" w:hAnsiTheme="minorHAnsi" w:cstheme="minorHAnsi"/>
          <w:sz w:val="24"/>
          <w:szCs w:val="24"/>
        </w:rPr>
        <w:t xml:space="preserve">uveden název veřejné zakázky: </w:t>
      </w:r>
      <w:bookmarkStart w:id="3" w:name="_Hlk17466215"/>
      <w:r w:rsidR="00A739EA" w:rsidRPr="00A739EA">
        <w:rPr>
          <w:rFonts w:asciiTheme="minorHAnsi" w:hAnsiTheme="minorHAnsi" w:cstheme="minorHAnsi"/>
          <w:sz w:val="24"/>
          <w:szCs w:val="24"/>
        </w:rPr>
        <w:t xml:space="preserve">„Rekonstrukce vstupních prostor Malého divadla DFXŠ </w:t>
      </w:r>
      <w:r w:rsidR="00A739EA">
        <w:rPr>
          <w:rFonts w:asciiTheme="minorHAnsi" w:hAnsiTheme="minorHAnsi" w:cstheme="minorHAnsi"/>
          <w:sz w:val="24"/>
          <w:szCs w:val="24"/>
        </w:rPr>
        <w:br/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v Liberci“. </w:t>
      </w:r>
      <w:bookmarkEnd w:id="2"/>
      <w:bookmarkEnd w:id="3"/>
      <w:r w:rsidR="00A739EA" w:rsidRPr="00A739EA">
        <w:rPr>
          <w:rFonts w:asciiTheme="minorHAnsi" w:hAnsiTheme="minorHAnsi" w:cstheme="minorHAnsi"/>
          <w:sz w:val="24"/>
          <w:szCs w:val="24"/>
        </w:rPr>
        <w:t>Dále musí daňový doklad obsahovat číslo smlouvy o dílo, popis provedeného plnění, cenu bez DPH, DPH a cenu celkem vč</w:t>
      </w:r>
      <w:r w:rsidR="00A739EA">
        <w:rPr>
          <w:rFonts w:asciiTheme="minorHAnsi" w:hAnsiTheme="minorHAnsi" w:cstheme="minorHAnsi"/>
          <w:sz w:val="24"/>
          <w:szCs w:val="24"/>
        </w:rPr>
        <w:t>etně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 DPH. </w:t>
      </w:r>
      <w:r w:rsidR="007A4E9D" w:rsidRPr="00A739EA">
        <w:rPr>
          <w:rFonts w:asciiTheme="minorHAnsi" w:hAnsiTheme="minorHAnsi" w:cstheme="minorHAnsi"/>
          <w:sz w:val="24"/>
          <w:szCs w:val="24"/>
        </w:rPr>
        <w:t>Součástí daňového dokladu bude soupis prací zpracovaný v souladu s</w:t>
      </w:r>
      <w:r w:rsidR="00C926E4">
        <w:rPr>
          <w:rFonts w:asciiTheme="minorHAnsi" w:hAnsiTheme="minorHAnsi" w:cstheme="minorHAnsi"/>
          <w:sz w:val="24"/>
          <w:szCs w:val="24"/>
        </w:rPr>
        <w:t> cenovou nabídkou zhotovitele</w:t>
      </w:r>
      <w:r w:rsidR="007A4E9D" w:rsidRPr="00A739EA">
        <w:rPr>
          <w:rFonts w:asciiTheme="minorHAnsi" w:hAnsiTheme="minorHAnsi" w:cstheme="minorHAnsi"/>
          <w:sz w:val="24"/>
          <w:szCs w:val="24"/>
        </w:rPr>
        <w:t>, kter</w:t>
      </w:r>
      <w:r w:rsidR="00A70E1C">
        <w:rPr>
          <w:rFonts w:asciiTheme="minorHAnsi" w:hAnsiTheme="minorHAnsi" w:cstheme="minorHAnsi"/>
          <w:sz w:val="24"/>
          <w:szCs w:val="24"/>
        </w:rPr>
        <w:t>á</w:t>
      </w:r>
      <w:r w:rsidR="007A4E9D" w:rsidRPr="00A739EA">
        <w:rPr>
          <w:rFonts w:asciiTheme="minorHAnsi" w:hAnsiTheme="minorHAnsi" w:cstheme="minorHAnsi"/>
          <w:sz w:val="24"/>
          <w:szCs w:val="24"/>
        </w:rPr>
        <w:t xml:space="preserve"> je přílohou č. 1 této smlouvy</w:t>
      </w:r>
      <w:r w:rsidR="00D865DB" w:rsidRPr="00A739EA">
        <w:rPr>
          <w:rFonts w:asciiTheme="minorHAnsi" w:hAnsiTheme="minorHAnsi" w:cstheme="minorHAnsi"/>
          <w:sz w:val="24"/>
          <w:szCs w:val="24"/>
        </w:rPr>
        <w:t>,</w:t>
      </w:r>
      <w:r w:rsidR="007A4E9D" w:rsidRPr="00A739EA">
        <w:rPr>
          <w:rFonts w:asciiTheme="minorHAnsi" w:hAnsiTheme="minorHAnsi" w:cstheme="minorHAnsi"/>
          <w:sz w:val="24"/>
          <w:szCs w:val="24"/>
        </w:rPr>
        <w:t xml:space="preserve"> odsouhlasený a podepsaný pověřenou osobou objednatele. </w:t>
      </w:r>
      <w:r w:rsidR="00A739EA">
        <w:rPr>
          <w:rFonts w:asciiTheme="minorHAnsi" w:hAnsiTheme="minorHAnsi" w:cstheme="minorHAnsi"/>
          <w:sz w:val="24"/>
          <w:szCs w:val="24"/>
        </w:rPr>
        <w:t xml:space="preserve">Bez tohoto soupisu </w:t>
      </w:r>
      <w:r w:rsidR="00A739EA" w:rsidRPr="00A739EA">
        <w:rPr>
          <w:rFonts w:asciiTheme="minorHAnsi" w:hAnsiTheme="minorHAnsi" w:cstheme="minorHAnsi"/>
          <w:sz w:val="24"/>
          <w:szCs w:val="24"/>
        </w:rPr>
        <w:t>je</w:t>
      </w:r>
      <w:r w:rsidR="00BC0CAE">
        <w:rPr>
          <w:rFonts w:asciiTheme="minorHAnsi" w:hAnsiTheme="minorHAnsi" w:cstheme="minorHAnsi"/>
          <w:sz w:val="24"/>
          <w:szCs w:val="24"/>
        </w:rPr>
        <w:t xml:space="preserve"> doklad neúplný. </w:t>
      </w:r>
      <w:r w:rsidR="00A739EA" w:rsidRPr="00A739E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219A49" w14:textId="67028C61" w:rsidR="00056FD4" w:rsidRPr="00A739EA" w:rsidRDefault="00056FD4" w:rsidP="00BB4469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A739EA">
        <w:rPr>
          <w:rFonts w:asciiTheme="minorHAnsi" w:hAnsiTheme="minorHAnsi" w:cstheme="minorHAnsi"/>
          <w:sz w:val="24"/>
          <w:szCs w:val="24"/>
        </w:rPr>
        <w:t>V případě, že účetní doklady nebudou mít odpovídající náležitosti,</w:t>
      </w:r>
      <w:r w:rsidRPr="00A739EA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A739EA">
        <w:rPr>
          <w:rFonts w:asciiTheme="minorHAnsi" w:hAnsiTheme="minorHAnsi" w:cstheme="minorHAnsi"/>
          <w:sz w:val="24"/>
          <w:szCs w:val="24"/>
        </w:rPr>
        <w:t>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68B5A84F" w14:textId="77777777" w:rsidR="001E4CC8" w:rsidRPr="00E12B16" w:rsidRDefault="001E4CC8" w:rsidP="001E4CC8">
      <w:pPr>
        <w:pStyle w:val="Odstavecseseznamem"/>
        <w:spacing w:before="120"/>
        <w:ind w:left="426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BBAE6A3" w14:textId="28657BA0" w:rsidR="00056FD4" w:rsidRPr="009A66C8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  <w:r w:rsidRPr="009A66C8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I</w:t>
      </w:r>
      <w:r w:rsidR="00EE3721" w:rsidRPr="009A66C8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X</w:t>
      </w:r>
      <w:r w:rsidRPr="009A66C8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. Odpovědnost za škody a pojištění</w:t>
      </w:r>
    </w:p>
    <w:p w14:paraId="4C2F041C" w14:textId="78062F3E" w:rsidR="00056FD4" w:rsidRPr="009A66C8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na sebe přejímá odpovědnost za </w:t>
      </w:r>
      <w:r w:rsidR="00DC3DFD"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všechny 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škody způsobené všemi osobami a subjekty (včetně 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pod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dodavatelů) podílejícími se na provádění předmětného díla, a to po celou dobu </w:t>
      </w:r>
      <w:r w:rsidR="00D865DB"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jeho 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realizace, tzn. do převzetí díla objednatelem bez vad a nedodělků, stejně tak za škody způsobené svou činností objednateli nebo třetí osobě na zdraví nebo majetku</w:t>
      </w:r>
      <w:r w:rsidR="00D865DB"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V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případě jakéhokoliv narušení či poškození majetku </w:t>
      </w:r>
      <w:r w:rsidR="00D865DB"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objednatele 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2BD7A9E" w14:textId="1E12C6F6" w:rsidR="00056FD4" w:rsidRPr="008E0E9C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8E0E9C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Za tímto účelem má zhotovitel uzavřenu </w:t>
      </w:r>
      <w:r w:rsidRPr="008E0E9C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pojistnou smlouvu</w:t>
      </w:r>
      <w:r w:rsidRPr="008E0E9C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platnou po celou dobu realizace díla na </w:t>
      </w:r>
      <w:r w:rsidRPr="008E0E9C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pojištění škod způsobených při výkonu činnosti třetí osobě</w:t>
      </w:r>
      <w:r w:rsidRPr="008E0E9C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, a to v</w:t>
      </w:r>
      <w:r w:rsidR="00EE3721" w:rsidRPr="008E0E9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e </w:t>
      </w:r>
      <w:r w:rsidRPr="008E0E9C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 výši </w:t>
      </w:r>
      <w:r w:rsidR="00EE3721" w:rsidRPr="008E0E9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pojistného plnění nejméně </w:t>
      </w:r>
      <w:r w:rsidR="00EE3721" w:rsidRPr="008E0E9C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min.</w:t>
      </w:r>
      <w:r w:rsidR="008E0E9C" w:rsidRPr="008E0E9C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5</w:t>
      </w:r>
      <w:r w:rsidR="00DC3DFD" w:rsidRPr="008E0E9C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 </w:t>
      </w:r>
      <w:r w:rsidR="00EE3721" w:rsidRPr="008E0E9C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mil. Kč</w:t>
      </w:r>
      <w:r w:rsidRPr="008E0E9C">
        <w:rPr>
          <w:rFonts w:asciiTheme="minorHAnsi" w:hAnsiTheme="minorHAnsi" w:cstheme="minorHAnsi"/>
          <w:b/>
          <w:bCs/>
          <w:iCs/>
          <w:sz w:val="24"/>
          <w:szCs w:val="24"/>
          <w:lang w:val="x-none" w:eastAsia="ar-SA"/>
        </w:rPr>
        <w:t>.</w:t>
      </w:r>
      <w:r w:rsidRPr="008E0E9C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  <w:r w:rsidR="000E5AE1" w:rsidRPr="008E0E9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Náklady na pojištění nese zhotovitel v rámci ceny díla. </w:t>
      </w:r>
    </w:p>
    <w:p w14:paraId="7A15CE12" w14:textId="4F3653AA" w:rsidR="00056FD4" w:rsidRPr="009A66C8" w:rsidRDefault="00E2446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Kopii dokladů o tomto pojištění předložil zhotovitel objednateli k ověření v rámci součinnosti k uzavření této smlouvy</w:t>
      </w:r>
      <w:r w:rsidR="0046726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  <w:r w:rsidR="00056FD4"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Pokud zhotovitel tuto svoji povinnost nesplní, je objednatel oprávněn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smlouvu neuzavřít </w:t>
      </w:r>
      <w:r w:rsidR="00056FD4"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nebo sjednat vlastní pojistnou smlouvu s tím, že veškeré náklady a platby s tím spojené budou odečteny z ceny díla.</w:t>
      </w:r>
    </w:p>
    <w:p w14:paraId="318F7E1A" w14:textId="77777777" w:rsidR="00056FD4" w:rsidRPr="009A66C8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9A66C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 nese riziko změny okolností ve smyslu ustanovení § 1765 občanského zákoníku.</w:t>
      </w:r>
    </w:p>
    <w:p w14:paraId="215ED3A7" w14:textId="77777777" w:rsidR="00150CFC" w:rsidRPr="00E12B16" w:rsidRDefault="00150CFC" w:rsidP="00056FD4">
      <w:pPr>
        <w:spacing w:before="120"/>
        <w:jc w:val="center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14:paraId="768CB370" w14:textId="448AF17B" w:rsidR="00056FD4" w:rsidRPr="009A66C8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A66C8">
        <w:rPr>
          <w:rFonts w:asciiTheme="minorHAnsi" w:hAnsiTheme="minorHAnsi" w:cstheme="minorHAnsi"/>
          <w:b/>
          <w:sz w:val="24"/>
          <w:szCs w:val="24"/>
          <w:u w:val="single"/>
        </w:rPr>
        <w:t>X. Záruky</w:t>
      </w:r>
    </w:p>
    <w:p w14:paraId="0ECCB3F2" w14:textId="415819FF" w:rsidR="00056FD4" w:rsidRPr="009A66C8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A66C8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 w:rsidRPr="009A66C8">
        <w:rPr>
          <w:rFonts w:asciiTheme="minorHAnsi" w:hAnsiTheme="minorHAnsi" w:cstheme="minorHAnsi"/>
          <w:sz w:val="24"/>
          <w:szCs w:val="24"/>
        </w:rPr>
        <w:t xml:space="preserve"> jeho</w:t>
      </w:r>
      <w:r w:rsidRPr="009A66C8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0CA8916B" w14:textId="1DCEF8DE" w:rsidR="00056FD4" w:rsidRPr="009A66C8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4" w:name="_Toc190153359"/>
      <w:bookmarkStart w:id="5" w:name="_Toc205035363"/>
      <w:r w:rsidRPr="009A66C8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Zhotovitel poskytuje objednateli smluvní </w:t>
      </w:r>
      <w:r w:rsidRPr="009A66C8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záruku na celé dílo v délce </w:t>
      </w:r>
      <w:r w:rsidR="00DC3DFD" w:rsidRPr="009A66C8">
        <w:rPr>
          <w:rFonts w:asciiTheme="minorHAnsi" w:hAnsiTheme="minorHAnsi" w:cstheme="minorHAnsi"/>
          <w:b/>
          <w:color w:val="auto"/>
          <w:sz w:val="24"/>
          <w:szCs w:val="24"/>
        </w:rPr>
        <w:t>6</w:t>
      </w:r>
      <w:r w:rsidR="009A66C8" w:rsidRPr="009A66C8">
        <w:rPr>
          <w:rFonts w:asciiTheme="minorHAnsi" w:hAnsiTheme="minorHAnsi" w:cstheme="minorHAnsi"/>
          <w:b/>
          <w:color w:val="auto"/>
          <w:sz w:val="24"/>
          <w:szCs w:val="24"/>
        </w:rPr>
        <w:t>0</w:t>
      </w:r>
      <w:r w:rsidR="00DC3DFD" w:rsidRPr="009A66C8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9A66C8">
        <w:rPr>
          <w:rFonts w:asciiTheme="minorHAnsi" w:hAnsiTheme="minorHAnsi" w:cstheme="minorHAnsi"/>
          <w:b/>
          <w:color w:val="auto"/>
          <w:sz w:val="24"/>
          <w:szCs w:val="24"/>
        </w:rPr>
        <w:t xml:space="preserve">měsíců </w:t>
      </w:r>
      <w:r w:rsidRPr="009A66C8">
        <w:rPr>
          <w:rFonts w:asciiTheme="minorHAnsi" w:hAnsiTheme="minorHAnsi" w:cstheme="minorHAnsi"/>
          <w:color w:val="auto"/>
          <w:sz w:val="24"/>
          <w:szCs w:val="24"/>
        </w:rPr>
        <w:t xml:space="preserve">ode dne protokolárního předání díla objednateli bez vad a nedodělků. </w:t>
      </w:r>
    </w:p>
    <w:bookmarkEnd w:id="4"/>
    <w:bookmarkEnd w:id="5"/>
    <w:p w14:paraId="4526CA8D" w14:textId="77777777" w:rsidR="00F95394" w:rsidRPr="009A66C8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A66C8">
        <w:rPr>
          <w:rFonts w:asciiTheme="minorHAnsi" w:hAnsiTheme="minorHAnsi" w:cstheme="minorHAnsi"/>
          <w:szCs w:val="24"/>
        </w:rPr>
        <w:t xml:space="preserve">Objednatel je povinen oznámit vady díla zhotoviteli bez zbytečného odkladu ihned, jakmile je zjistí, a to písemně na adresu zhotovitele. Za písemné oznámení se považuje i zpráva zaslaná e-mailem na adresu: </w:t>
      </w:r>
      <w:r w:rsidRPr="009A66C8">
        <w:rPr>
          <w:rFonts w:asciiTheme="minorHAnsi" w:hAnsiTheme="minorHAnsi" w:cstheme="minorHAnsi"/>
          <w:szCs w:val="24"/>
          <w:highlight w:val="lightGray"/>
        </w:rPr>
        <w:t>………</w:t>
      </w:r>
      <w:proofErr w:type="gramStart"/>
      <w:r w:rsidRPr="009A66C8">
        <w:rPr>
          <w:rFonts w:asciiTheme="minorHAnsi" w:hAnsiTheme="minorHAnsi" w:cstheme="minorHAnsi"/>
          <w:szCs w:val="24"/>
          <w:highlight w:val="lightGray"/>
        </w:rPr>
        <w:t>…….</w:t>
      </w:r>
      <w:proofErr w:type="gramEnd"/>
      <w:r w:rsidRPr="009A66C8">
        <w:rPr>
          <w:rFonts w:asciiTheme="minorHAnsi" w:hAnsiTheme="minorHAnsi" w:cstheme="minorHAnsi"/>
          <w:szCs w:val="24"/>
          <w:highlight w:val="lightGray"/>
        </w:rPr>
        <w:t>.</w:t>
      </w:r>
      <w:r w:rsidRPr="009A66C8">
        <w:rPr>
          <w:rFonts w:asciiTheme="minorHAnsi" w:hAnsiTheme="minorHAnsi" w:cstheme="minorHAnsi"/>
          <w:szCs w:val="24"/>
        </w:rPr>
        <w:t xml:space="preserve"> </w:t>
      </w:r>
    </w:p>
    <w:p w14:paraId="7C356021" w14:textId="77777777" w:rsidR="00F95394" w:rsidRPr="009A66C8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A66C8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9A66C8">
        <w:rPr>
          <w:rFonts w:asciiTheme="minorHAnsi" w:hAnsiTheme="minorHAnsi" w:cstheme="minorHAnsi"/>
          <w:szCs w:val="24"/>
        </w:rPr>
        <w:t xml:space="preserve"> odstranit během záruční doby zjištěné reklamované vady v dohodnutém termínu, pokud tyto vznikly z důvodů, za které je zhotovitel dle této smlouvy zodpovědný. Zhotovitel se zavazuje bez zbytečného odkladu, nejpozději však </w:t>
      </w:r>
      <w:r w:rsidRPr="009A66C8">
        <w:rPr>
          <w:rFonts w:asciiTheme="minorHAnsi" w:hAnsiTheme="minorHAnsi" w:cstheme="minorHAnsi"/>
          <w:b/>
          <w:szCs w:val="24"/>
        </w:rPr>
        <w:t>do 5 dnů</w:t>
      </w:r>
      <w:r w:rsidRPr="009A66C8">
        <w:rPr>
          <w:rFonts w:asciiTheme="minorHAnsi" w:hAnsiTheme="minorHAnsi" w:cstheme="minorHAnsi"/>
          <w:szCs w:val="24"/>
        </w:rPr>
        <w:t xml:space="preserve"> od okamžiku oznámení vady díla či jeho části zahájit odstraňování vady díla či jeho části a vady odstranit nejpozději </w:t>
      </w:r>
      <w:r w:rsidRPr="009A66C8">
        <w:rPr>
          <w:rFonts w:asciiTheme="minorHAnsi" w:hAnsiTheme="minorHAnsi" w:cstheme="minorHAnsi"/>
          <w:b/>
          <w:szCs w:val="24"/>
        </w:rPr>
        <w:t>do 15 dnů</w:t>
      </w:r>
      <w:r w:rsidRPr="009A66C8">
        <w:rPr>
          <w:rFonts w:asciiTheme="minorHAnsi" w:hAnsiTheme="minorHAnsi" w:cstheme="minorHAnsi"/>
          <w:szCs w:val="24"/>
        </w:rPr>
        <w:t xml:space="preserve"> od okamžiku oznámení vady zhotoviteli, nebude-li s ohledem na charakter vady smluvními stranami dohodnuta lhůta delší.  </w:t>
      </w:r>
    </w:p>
    <w:p w14:paraId="26B5DB2F" w14:textId="77777777" w:rsidR="00F95394" w:rsidRPr="009A66C8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9A66C8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29A66408" w14:textId="52BE166D" w:rsidR="00F95394" w:rsidRDefault="00F95394" w:rsidP="00AD5269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A66C8">
        <w:rPr>
          <w:rFonts w:asciiTheme="minorHAnsi" w:hAnsiTheme="minorHAnsi" w:cstheme="minorHAnsi"/>
          <w:szCs w:val="24"/>
        </w:rPr>
        <w:t xml:space="preserve">Pokud zhotovitel řádně reklamaci nevyřídí a/nebo v přiměřené době neodstraní vadu či vady provedených prací či dodaného zboží, na něž záruka dopadá, je objednatel oprávněn nechat tyto vady odstranit třetí osobou a přeúčtovat prokazatelně vynaložené náklady zhotoviteli, který se tímto zavazuje je uhradit objednateli do </w:t>
      </w:r>
      <w:proofErr w:type="gramStart"/>
      <w:r w:rsidRPr="009A66C8">
        <w:rPr>
          <w:rFonts w:asciiTheme="minorHAnsi" w:hAnsiTheme="minorHAnsi" w:cstheme="minorHAnsi"/>
          <w:szCs w:val="24"/>
        </w:rPr>
        <w:t>15-ti</w:t>
      </w:r>
      <w:proofErr w:type="gramEnd"/>
      <w:r w:rsidRPr="009A66C8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5E04F251" w14:textId="77777777" w:rsidR="009A66C8" w:rsidRPr="00E12B16" w:rsidRDefault="009A66C8" w:rsidP="000A1DD4">
      <w:pPr>
        <w:spacing w:before="120" w:after="0"/>
        <w:ind w:left="360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</w:p>
    <w:p w14:paraId="7CFE3105" w14:textId="3063397E" w:rsidR="007A4E9D" w:rsidRPr="00AE78D2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E78D2">
        <w:rPr>
          <w:rFonts w:asciiTheme="minorHAnsi" w:hAnsiTheme="minorHAnsi" w:cstheme="minorHAnsi"/>
          <w:b/>
          <w:bCs/>
          <w:sz w:val="24"/>
          <w:szCs w:val="24"/>
          <w:u w:val="single"/>
        </w:rPr>
        <w:t>X</w:t>
      </w:r>
      <w:r w:rsidR="007A4E9D" w:rsidRPr="00AE78D2">
        <w:rPr>
          <w:rFonts w:asciiTheme="minorHAnsi" w:hAnsiTheme="minorHAnsi" w:cstheme="minorHAnsi"/>
          <w:b/>
          <w:bCs/>
          <w:sz w:val="24"/>
          <w:szCs w:val="24"/>
          <w:u w:val="single"/>
        </w:rPr>
        <w:t>I.</w:t>
      </w:r>
      <w:r w:rsidR="007A4E9D" w:rsidRPr="00AE78D2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A4E9D" w:rsidRPr="00AE78D2">
        <w:rPr>
          <w:rFonts w:asciiTheme="minorHAnsi" w:hAnsiTheme="minorHAnsi" w:cstheme="minorHAnsi"/>
          <w:b/>
          <w:bCs/>
          <w:sz w:val="24"/>
          <w:szCs w:val="24"/>
          <w:u w:val="single"/>
        </w:rPr>
        <w:t>Smluvní pokuty</w:t>
      </w:r>
    </w:p>
    <w:p w14:paraId="69B30755" w14:textId="594EAB73" w:rsidR="00F95394" w:rsidRPr="00AE78D2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AE78D2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AE78D2">
        <w:rPr>
          <w:rFonts w:asciiTheme="minorHAnsi" w:hAnsiTheme="minorHAnsi" w:cstheme="minorHAnsi"/>
          <w:b/>
          <w:szCs w:val="24"/>
        </w:rPr>
        <w:t>dokončit a předat dílo v</w:t>
      </w:r>
      <w:r w:rsidR="006B45D4">
        <w:rPr>
          <w:rFonts w:asciiTheme="minorHAnsi" w:hAnsiTheme="minorHAnsi" w:cstheme="minorHAnsi"/>
          <w:b/>
          <w:szCs w:val="24"/>
        </w:rPr>
        <w:t>e</w:t>
      </w:r>
      <w:r w:rsidRPr="00AE78D2">
        <w:rPr>
          <w:rFonts w:asciiTheme="minorHAnsi" w:hAnsiTheme="minorHAnsi" w:cstheme="minorHAnsi"/>
          <w:b/>
          <w:szCs w:val="24"/>
        </w:rPr>
        <w:t xml:space="preserve"> lhůtě</w:t>
      </w:r>
      <w:r w:rsidR="00AE78D2">
        <w:rPr>
          <w:rFonts w:asciiTheme="minorHAnsi" w:hAnsiTheme="minorHAnsi" w:cstheme="minorHAnsi"/>
          <w:b/>
          <w:szCs w:val="24"/>
        </w:rPr>
        <w:t xml:space="preserve"> sjednané v čl. IV. odst. </w:t>
      </w:r>
      <w:r w:rsidRPr="00AE78D2">
        <w:rPr>
          <w:rFonts w:asciiTheme="minorHAnsi" w:hAnsiTheme="minorHAnsi" w:cstheme="minorHAnsi"/>
          <w:szCs w:val="24"/>
        </w:rPr>
        <w:t xml:space="preserve"> </w:t>
      </w:r>
      <w:r w:rsidR="00AE78D2" w:rsidRPr="00B12D98">
        <w:rPr>
          <w:rFonts w:asciiTheme="minorHAnsi" w:hAnsiTheme="minorHAnsi" w:cstheme="minorHAnsi"/>
          <w:b/>
          <w:bCs/>
          <w:szCs w:val="24"/>
        </w:rPr>
        <w:t>4)</w:t>
      </w:r>
      <w:r w:rsidR="00AE78D2">
        <w:rPr>
          <w:rFonts w:asciiTheme="minorHAnsi" w:hAnsiTheme="minorHAnsi" w:cstheme="minorHAnsi"/>
          <w:szCs w:val="24"/>
        </w:rPr>
        <w:t xml:space="preserve"> této smlouvy </w:t>
      </w:r>
      <w:r w:rsidRPr="00AE78D2">
        <w:rPr>
          <w:rFonts w:asciiTheme="minorHAnsi" w:hAnsiTheme="minorHAnsi" w:cstheme="minorHAnsi"/>
          <w:szCs w:val="24"/>
        </w:rPr>
        <w:t xml:space="preserve">má objednatel právo účtovat zhotoviteli smluvní pokutu </w:t>
      </w:r>
      <w:r w:rsidRPr="00AE78D2">
        <w:rPr>
          <w:rFonts w:asciiTheme="minorHAnsi" w:hAnsiTheme="minorHAnsi" w:cstheme="minorHAnsi"/>
          <w:bCs/>
          <w:szCs w:val="24"/>
        </w:rPr>
        <w:t xml:space="preserve">ve výši </w:t>
      </w:r>
      <w:proofErr w:type="gramStart"/>
      <w:r w:rsidR="00DC3DFD" w:rsidRPr="00AE78D2">
        <w:rPr>
          <w:rFonts w:asciiTheme="minorHAnsi" w:hAnsiTheme="minorHAnsi" w:cstheme="minorHAnsi"/>
          <w:b/>
          <w:szCs w:val="24"/>
        </w:rPr>
        <w:t>0,</w:t>
      </w:r>
      <w:r w:rsidR="00580F38">
        <w:rPr>
          <w:rFonts w:asciiTheme="minorHAnsi" w:hAnsiTheme="minorHAnsi" w:cstheme="minorHAnsi"/>
          <w:b/>
          <w:szCs w:val="24"/>
        </w:rPr>
        <w:t>2</w:t>
      </w:r>
      <w:r w:rsidRPr="00AE78D2">
        <w:rPr>
          <w:rFonts w:asciiTheme="minorHAnsi" w:hAnsiTheme="minorHAnsi" w:cstheme="minorHAnsi"/>
          <w:b/>
          <w:szCs w:val="24"/>
        </w:rPr>
        <w:t>%</w:t>
      </w:r>
      <w:proofErr w:type="gramEnd"/>
      <w:r w:rsidRPr="00AE78D2">
        <w:rPr>
          <w:rFonts w:asciiTheme="minorHAnsi" w:hAnsiTheme="minorHAnsi" w:cstheme="minorHAnsi"/>
          <w:b/>
          <w:szCs w:val="24"/>
        </w:rPr>
        <w:t xml:space="preserve"> </w:t>
      </w:r>
      <w:r w:rsidRPr="00AE78D2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2713AC3C" w14:textId="58039BB8" w:rsidR="00F95394" w:rsidRPr="009A66C8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A66C8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9A66C8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9A66C8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9A66C8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gramStart"/>
      <w:r w:rsidRPr="009A66C8">
        <w:rPr>
          <w:rFonts w:asciiTheme="minorHAnsi" w:hAnsiTheme="minorHAnsi" w:cstheme="minorHAnsi"/>
          <w:b/>
          <w:bCs/>
          <w:szCs w:val="24"/>
        </w:rPr>
        <w:t>1.000,-</w:t>
      </w:r>
      <w:proofErr w:type="gramEnd"/>
      <w:r w:rsidRPr="009A66C8">
        <w:rPr>
          <w:rFonts w:asciiTheme="minorHAnsi" w:hAnsiTheme="minorHAnsi" w:cstheme="minorHAnsi"/>
          <w:b/>
          <w:bCs/>
          <w:szCs w:val="24"/>
        </w:rPr>
        <w:t xml:space="preserve"> Kč </w:t>
      </w:r>
      <w:r w:rsidRPr="009A66C8">
        <w:rPr>
          <w:rFonts w:asciiTheme="minorHAnsi" w:hAnsiTheme="minorHAnsi" w:cstheme="minorHAnsi"/>
          <w:szCs w:val="24"/>
        </w:rPr>
        <w:t>za každý i započatý den prodlení</w:t>
      </w:r>
      <w:r w:rsidR="00FD3E28" w:rsidRPr="009A66C8">
        <w:rPr>
          <w:rFonts w:asciiTheme="minorHAnsi" w:hAnsiTheme="minorHAnsi" w:cstheme="minorHAnsi"/>
          <w:szCs w:val="24"/>
        </w:rPr>
        <w:t xml:space="preserve"> a </w:t>
      </w:r>
      <w:r w:rsidR="007206BA" w:rsidRPr="009A66C8">
        <w:rPr>
          <w:rFonts w:asciiTheme="minorHAnsi" w:hAnsiTheme="minorHAnsi" w:cstheme="minorHAnsi"/>
          <w:szCs w:val="24"/>
        </w:rPr>
        <w:t>za</w:t>
      </w:r>
      <w:r w:rsidR="00FD3E28" w:rsidRPr="009A66C8">
        <w:rPr>
          <w:rFonts w:asciiTheme="minorHAnsi" w:hAnsiTheme="minorHAnsi" w:cstheme="minorHAnsi"/>
          <w:szCs w:val="24"/>
        </w:rPr>
        <w:t xml:space="preserve"> každou vadu a nedodělek.</w:t>
      </w:r>
    </w:p>
    <w:p w14:paraId="38C3494C" w14:textId="7FC43B5D" w:rsidR="00F95394" w:rsidRPr="009A66C8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9A66C8">
        <w:rPr>
          <w:rFonts w:asciiTheme="minorHAnsi" w:hAnsiTheme="minorHAnsi" w:cstheme="minorHAnsi"/>
          <w:szCs w:val="24"/>
        </w:rPr>
        <w:t xml:space="preserve">Za nedodržení termínu pro </w:t>
      </w:r>
      <w:r w:rsidRPr="009A66C8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9A66C8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9A66C8">
        <w:rPr>
          <w:rFonts w:asciiTheme="minorHAnsi" w:hAnsiTheme="minorHAnsi" w:cstheme="minorHAnsi"/>
          <w:b/>
          <w:bCs/>
          <w:szCs w:val="24"/>
        </w:rPr>
        <w:t>v záruční lhůtě</w:t>
      </w:r>
      <w:r w:rsidRPr="009A66C8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9A66C8">
        <w:rPr>
          <w:rFonts w:asciiTheme="minorHAnsi" w:hAnsiTheme="minorHAnsi" w:cstheme="minorHAnsi"/>
          <w:b/>
          <w:szCs w:val="24"/>
        </w:rPr>
        <w:t>500,- Kč</w:t>
      </w:r>
      <w:r w:rsidRPr="009A66C8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717173F3" w14:textId="77777777" w:rsidR="00F95394" w:rsidRPr="009A66C8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A66C8">
        <w:rPr>
          <w:rFonts w:asciiTheme="minorHAnsi" w:hAnsiTheme="minorHAnsi" w:cstheme="minorHAnsi"/>
          <w:szCs w:val="24"/>
        </w:rPr>
        <w:t xml:space="preserve">Za nedodržení termínu pro </w:t>
      </w:r>
      <w:r w:rsidRPr="009A66C8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9A66C8">
        <w:rPr>
          <w:rFonts w:asciiTheme="minorHAnsi" w:hAnsiTheme="minorHAnsi" w:cstheme="minorHAnsi"/>
          <w:b/>
          <w:bCs/>
          <w:szCs w:val="24"/>
        </w:rPr>
        <w:t>v záruční lhůtě</w:t>
      </w:r>
      <w:r w:rsidRPr="009A66C8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proofErr w:type="gramStart"/>
      <w:r w:rsidRPr="009A66C8">
        <w:rPr>
          <w:rFonts w:asciiTheme="minorHAnsi" w:hAnsiTheme="minorHAnsi" w:cstheme="minorHAnsi"/>
          <w:b/>
          <w:szCs w:val="24"/>
        </w:rPr>
        <w:t>1.0</w:t>
      </w:r>
      <w:r w:rsidRPr="009A66C8">
        <w:rPr>
          <w:rFonts w:asciiTheme="minorHAnsi" w:hAnsiTheme="minorHAnsi" w:cstheme="minorHAnsi"/>
          <w:b/>
          <w:bCs/>
          <w:szCs w:val="24"/>
        </w:rPr>
        <w:t>00,-</w:t>
      </w:r>
      <w:proofErr w:type="gramEnd"/>
      <w:r w:rsidRPr="009A66C8">
        <w:rPr>
          <w:rFonts w:asciiTheme="minorHAnsi" w:hAnsiTheme="minorHAnsi" w:cstheme="minorHAnsi"/>
          <w:b/>
          <w:bCs/>
          <w:szCs w:val="24"/>
        </w:rPr>
        <w:t xml:space="preserve"> Kč</w:t>
      </w:r>
      <w:r w:rsidRPr="009A66C8">
        <w:rPr>
          <w:rFonts w:asciiTheme="minorHAnsi" w:hAnsiTheme="minorHAnsi" w:cstheme="minorHAnsi"/>
          <w:szCs w:val="24"/>
        </w:rPr>
        <w:t xml:space="preserve"> za každou vadu a započatý den. </w:t>
      </w:r>
    </w:p>
    <w:p w14:paraId="2FA3D3D1" w14:textId="1B683388" w:rsidR="007A4E9D" w:rsidRPr="009A66C8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9A66C8">
        <w:rPr>
          <w:rFonts w:asciiTheme="minorHAnsi" w:hAnsiTheme="minorHAnsi" w:cstheme="minorHAnsi"/>
        </w:rPr>
        <w:t xml:space="preserve">V případě </w:t>
      </w:r>
      <w:r w:rsidRPr="009A66C8">
        <w:rPr>
          <w:rFonts w:asciiTheme="minorHAnsi" w:hAnsiTheme="minorHAnsi" w:cstheme="minorHAnsi"/>
          <w:b/>
          <w:bCs/>
        </w:rPr>
        <w:t>jakéhokoli dalšího porušení této smlouvy</w:t>
      </w:r>
      <w:r w:rsidRPr="009A66C8">
        <w:rPr>
          <w:rFonts w:asciiTheme="minorHAnsi" w:hAnsiTheme="minorHAnsi" w:cstheme="minorHAnsi"/>
        </w:rPr>
        <w:t xml:space="preserve"> nad rámec případů v tomto článku uvedených, má objednatel právo účtovat zhotoviteli smluvní pokutu ve výši </w:t>
      </w:r>
      <w:proofErr w:type="gramStart"/>
      <w:r w:rsidR="00107D8E" w:rsidRPr="009A66C8">
        <w:rPr>
          <w:rFonts w:asciiTheme="minorHAnsi" w:hAnsiTheme="minorHAnsi" w:cstheme="minorHAnsi"/>
          <w:b/>
        </w:rPr>
        <w:t>1</w:t>
      </w:r>
      <w:r w:rsidRPr="009A66C8">
        <w:rPr>
          <w:rFonts w:asciiTheme="minorHAnsi" w:hAnsiTheme="minorHAnsi" w:cstheme="minorHAnsi"/>
          <w:b/>
        </w:rPr>
        <w:t>.000</w:t>
      </w:r>
      <w:r w:rsidR="000A1DD4" w:rsidRPr="009A66C8">
        <w:rPr>
          <w:rFonts w:asciiTheme="minorHAnsi" w:hAnsiTheme="minorHAnsi" w:cstheme="minorHAnsi"/>
          <w:b/>
        </w:rPr>
        <w:t>,-</w:t>
      </w:r>
      <w:proofErr w:type="gramEnd"/>
      <w:r w:rsidRPr="009A66C8">
        <w:rPr>
          <w:rFonts w:asciiTheme="minorHAnsi" w:hAnsiTheme="minorHAnsi" w:cstheme="minorHAnsi"/>
        </w:rPr>
        <w:t xml:space="preserve"> </w:t>
      </w:r>
      <w:r w:rsidRPr="009A66C8">
        <w:rPr>
          <w:rFonts w:asciiTheme="minorHAnsi" w:hAnsiTheme="minorHAnsi" w:cstheme="minorHAnsi"/>
          <w:b/>
          <w:bCs/>
        </w:rPr>
        <w:t>Kč</w:t>
      </w:r>
      <w:r w:rsidRPr="009A66C8">
        <w:rPr>
          <w:rFonts w:asciiTheme="minorHAnsi" w:hAnsiTheme="minorHAnsi" w:cstheme="minorHAnsi"/>
        </w:rPr>
        <w:t xml:space="preserve"> za </w:t>
      </w:r>
      <w:r w:rsidRPr="009A66C8">
        <w:rPr>
          <w:rFonts w:asciiTheme="minorHAnsi" w:hAnsiTheme="minorHAnsi" w:cstheme="minorHAnsi"/>
        </w:rPr>
        <w:lastRenderedPageBreak/>
        <w:t>každý den prodlení a jednotlivý případ porušení, pokud zhotovitel porušení neodstraní do 3 dnů poté, co byl na porušení objednatelem písemně upozorněn.</w:t>
      </w:r>
    </w:p>
    <w:p w14:paraId="3B01CE58" w14:textId="79FED757" w:rsidR="007A4E9D" w:rsidRPr="009A66C8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9A66C8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ve výši </w:t>
      </w:r>
      <w:r w:rsidR="00FD3E28" w:rsidRPr="009A66C8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0,5</w:t>
      </w:r>
      <w:r w:rsidRPr="009A66C8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 % 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F55E281" w14:textId="12ED615E" w:rsidR="007A4E9D" w:rsidRPr="009A66C8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Zaplacením smluvní pokuty není zhotovitel zbaven povinnosti příp</w:t>
      </w:r>
      <w:r w:rsidR="007206BA"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adné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vady</w:t>
      </w:r>
      <w:r w:rsidR="00A51AD0"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či nedodělky</w:t>
      </w:r>
      <w:r w:rsidRPr="009A66C8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odstranit nebo použít materiál v odpovídající kvalitě.  </w:t>
      </w:r>
    </w:p>
    <w:p w14:paraId="1C0C99F2" w14:textId="584E8AD9" w:rsidR="007A4E9D" w:rsidRPr="004B13EB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Zaplacením smluvních pokut nezaniká právo objednatele na náhradu škody.</w:t>
      </w:r>
      <w:r w:rsidR="00107D8E" w:rsidRPr="004B13EB">
        <w:rPr>
          <w:rFonts w:asciiTheme="minorHAnsi" w:hAnsiTheme="minorHAnsi" w:cstheme="minorHAnsi"/>
          <w:sz w:val="24"/>
          <w:szCs w:val="24"/>
        </w:rPr>
        <w:t xml:space="preserve"> </w:t>
      </w:r>
      <w:r w:rsidRPr="004B13EB">
        <w:rPr>
          <w:rFonts w:asciiTheme="minorHAnsi" w:hAnsiTheme="minorHAnsi" w:cstheme="minorHAnsi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2A7A98FB" w14:textId="29C639B2" w:rsidR="007A4E9D" w:rsidRPr="004B13EB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ED8DAE8" w14:textId="77777777" w:rsidR="00107D8E" w:rsidRPr="004B13EB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4B13EB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52A05222" w14:textId="4CC3D8FC" w:rsidR="00107D8E" w:rsidRPr="0013787C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13787C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Ostatní</w:t>
      </w:r>
      <w:r w:rsidRPr="0013787C"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  <w:t xml:space="preserve"> </w:t>
      </w:r>
      <w:r w:rsidRPr="0013787C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ujednání</w:t>
      </w:r>
    </w:p>
    <w:p w14:paraId="6B7BB72B" w14:textId="7EC49455" w:rsidR="00107D8E" w:rsidRPr="0013787C" w:rsidRDefault="00107D8E" w:rsidP="00107D8E">
      <w:pPr>
        <w:pStyle w:val="Zkladntext2"/>
        <w:numPr>
          <w:ilvl w:val="0"/>
          <w:numId w:val="34"/>
        </w:numPr>
        <w:overflowPunct/>
        <w:autoSpaceDE/>
        <w:autoSpaceDN/>
        <w:adjustRightInd/>
        <w:spacing w:before="240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13787C">
        <w:rPr>
          <w:rFonts w:asciiTheme="minorHAnsi" w:hAnsiTheme="minorHAnsi" w:cstheme="minorHAnsi"/>
          <w:b w:val="0"/>
          <w:i w:val="0"/>
          <w:sz w:val="24"/>
          <w:szCs w:val="24"/>
        </w:rPr>
        <w:t>Smluvní strany se dohodly na těchto svých zástupcích:</w:t>
      </w:r>
    </w:p>
    <w:p w14:paraId="042EDE24" w14:textId="6BE81799" w:rsidR="00107D8E" w:rsidRPr="0013787C" w:rsidRDefault="00186921" w:rsidP="00107D8E">
      <w:pPr>
        <w:suppressAutoHyphens/>
        <w:spacing w:before="60" w:after="0" w:line="240" w:lineRule="auto"/>
        <w:ind w:firstLine="420"/>
        <w:jc w:val="both"/>
        <w:rPr>
          <w:sz w:val="24"/>
          <w:szCs w:val="24"/>
          <w:u w:val="single"/>
        </w:rPr>
      </w:pPr>
      <w:r w:rsidRPr="0013787C">
        <w:rPr>
          <w:rFonts w:cs="Arial"/>
          <w:sz w:val="24"/>
          <w:szCs w:val="24"/>
          <w:u w:val="single"/>
        </w:rPr>
        <w:t>Z</w:t>
      </w:r>
      <w:r w:rsidR="00107D8E" w:rsidRPr="0013787C">
        <w:rPr>
          <w:rFonts w:cs="Arial"/>
          <w:sz w:val="24"/>
          <w:szCs w:val="24"/>
          <w:u w:val="single"/>
        </w:rPr>
        <w:t xml:space="preserve">a zhotovitele: </w:t>
      </w:r>
    </w:p>
    <w:p w14:paraId="260B12D8" w14:textId="603195F4" w:rsidR="00107D8E" w:rsidRPr="0013787C" w:rsidRDefault="00FD3E28" w:rsidP="00186921">
      <w:pPr>
        <w:suppressAutoHyphens/>
        <w:spacing w:before="60"/>
        <w:ind w:left="567" w:hanging="141"/>
        <w:jc w:val="both"/>
        <w:rPr>
          <w:sz w:val="24"/>
          <w:szCs w:val="24"/>
        </w:rPr>
      </w:pPr>
      <w:r w:rsidRPr="0013787C">
        <w:rPr>
          <w:sz w:val="24"/>
          <w:szCs w:val="24"/>
        </w:rPr>
        <w:t>hlavní stavbyvedoucí:</w:t>
      </w:r>
      <w:r w:rsidR="008C63DA" w:rsidRPr="0013787C">
        <w:rPr>
          <w:sz w:val="24"/>
          <w:szCs w:val="24"/>
        </w:rPr>
        <w:t xml:space="preserve"> </w:t>
      </w:r>
      <w:r w:rsidR="008C63DA" w:rsidRPr="0013787C">
        <w:rPr>
          <w:sz w:val="24"/>
          <w:szCs w:val="24"/>
          <w:highlight w:val="lightGray"/>
        </w:rPr>
        <w:t>……………………………………………….</w:t>
      </w:r>
    </w:p>
    <w:p w14:paraId="11DEB5DF" w14:textId="77777777" w:rsidR="00107D8E" w:rsidRPr="0013787C" w:rsidRDefault="00107D8E" w:rsidP="00186921">
      <w:pPr>
        <w:spacing w:before="60" w:after="0" w:line="240" w:lineRule="auto"/>
        <w:ind w:left="851" w:hanging="425"/>
        <w:rPr>
          <w:rFonts w:cs="Arial"/>
          <w:sz w:val="24"/>
          <w:szCs w:val="24"/>
        </w:rPr>
      </w:pPr>
      <w:r w:rsidRPr="0013787C">
        <w:rPr>
          <w:rFonts w:cs="Arial"/>
          <w:sz w:val="24"/>
          <w:szCs w:val="24"/>
          <w:u w:val="single"/>
        </w:rPr>
        <w:t>Za objednatele:</w:t>
      </w:r>
      <w:r w:rsidRPr="0013787C">
        <w:rPr>
          <w:rFonts w:cs="Arial"/>
          <w:sz w:val="24"/>
          <w:szCs w:val="24"/>
        </w:rPr>
        <w:t xml:space="preserve"> </w:t>
      </w:r>
      <w:r w:rsidRPr="0013787C">
        <w:rPr>
          <w:rFonts w:cs="Arial"/>
          <w:sz w:val="24"/>
          <w:szCs w:val="24"/>
        </w:rPr>
        <w:tab/>
      </w:r>
      <w:r w:rsidRPr="0013787C">
        <w:rPr>
          <w:rFonts w:cs="Arial"/>
          <w:sz w:val="24"/>
          <w:szCs w:val="24"/>
        </w:rPr>
        <w:tab/>
      </w:r>
    </w:p>
    <w:p w14:paraId="27F3F7D7" w14:textId="057D4F90" w:rsidR="00107D8E" w:rsidRPr="0013787C" w:rsidRDefault="00107D8E" w:rsidP="009942D7">
      <w:pPr>
        <w:spacing w:after="0" w:line="240" w:lineRule="auto"/>
        <w:ind w:left="426"/>
        <w:rPr>
          <w:rFonts w:cs="Arial"/>
          <w:sz w:val="24"/>
          <w:szCs w:val="24"/>
        </w:rPr>
      </w:pPr>
      <w:r w:rsidRPr="0013787C">
        <w:rPr>
          <w:rFonts w:cs="Arial"/>
          <w:sz w:val="24"/>
          <w:szCs w:val="24"/>
        </w:rPr>
        <w:t>Kromě osob uvedených v </w:t>
      </w:r>
      <w:r w:rsidR="001249CD" w:rsidRPr="0013787C">
        <w:rPr>
          <w:rFonts w:cs="Arial"/>
          <w:sz w:val="24"/>
          <w:szCs w:val="24"/>
        </w:rPr>
        <w:t>čl</w:t>
      </w:r>
      <w:r w:rsidRPr="0013787C">
        <w:rPr>
          <w:rFonts w:cs="Arial"/>
          <w:sz w:val="24"/>
          <w:szCs w:val="24"/>
        </w:rPr>
        <w:t>.1 této smlouvy jsou zástupci objednatele ještě:</w:t>
      </w:r>
    </w:p>
    <w:p w14:paraId="5577C60D" w14:textId="341D1518" w:rsidR="00107D8E" w:rsidRPr="0013787C" w:rsidRDefault="009942D7" w:rsidP="009942D7">
      <w:pPr>
        <w:spacing w:after="0" w:line="240" w:lineRule="auto"/>
        <w:ind w:left="851" w:hanging="425"/>
        <w:rPr>
          <w:rFonts w:cs="Arial"/>
          <w:sz w:val="24"/>
          <w:szCs w:val="24"/>
        </w:rPr>
      </w:pPr>
      <w:r w:rsidRPr="0013787C">
        <w:rPr>
          <w:rFonts w:cs="Arial"/>
          <w:sz w:val="24"/>
          <w:szCs w:val="24"/>
        </w:rPr>
        <w:t>t</w:t>
      </w:r>
      <w:r w:rsidR="00107D8E" w:rsidRPr="0013787C">
        <w:rPr>
          <w:rFonts w:cs="Arial"/>
          <w:sz w:val="24"/>
          <w:szCs w:val="24"/>
        </w:rPr>
        <w:t xml:space="preserve">echnický dozor </w:t>
      </w:r>
      <w:r w:rsidR="0013787C">
        <w:rPr>
          <w:rFonts w:cs="Arial"/>
          <w:sz w:val="24"/>
          <w:szCs w:val="24"/>
        </w:rPr>
        <w:t>stavby</w:t>
      </w:r>
      <w:r w:rsidR="00107D8E" w:rsidRPr="0013787C">
        <w:rPr>
          <w:rFonts w:cs="Arial"/>
          <w:sz w:val="24"/>
          <w:szCs w:val="24"/>
        </w:rPr>
        <w:t>:</w:t>
      </w:r>
      <w:r w:rsidRPr="0013787C">
        <w:rPr>
          <w:rFonts w:cs="Arial"/>
          <w:sz w:val="24"/>
          <w:szCs w:val="24"/>
        </w:rPr>
        <w:t xml:space="preserve"> ……</w:t>
      </w:r>
      <w:proofErr w:type="gramStart"/>
      <w:r w:rsidRPr="0013787C">
        <w:rPr>
          <w:rFonts w:cs="Arial"/>
          <w:sz w:val="24"/>
          <w:szCs w:val="24"/>
        </w:rPr>
        <w:t>…</w:t>
      </w:r>
      <w:r w:rsidR="00107D8E" w:rsidRPr="0013787C">
        <w:rPr>
          <w:rFonts w:cs="Arial"/>
          <w:i/>
          <w:sz w:val="24"/>
          <w:szCs w:val="24"/>
        </w:rPr>
        <w:t>(</w:t>
      </w:r>
      <w:proofErr w:type="gramEnd"/>
      <w:r w:rsidR="00107D8E" w:rsidRPr="0013787C">
        <w:rPr>
          <w:rFonts w:cs="Arial"/>
          <w:i/>
          <w:sz w:val="24"/>
          <w:szCs w:val="24"/>
        </w:rPr>
        <w:t>bude doplněno objednatelem před podpisem smlouvy)</w:t>
      </w:r>
    </w:p>
    <w:p w14:paraId="3D697209" w14:textId="46D7B536" w:rsidR="00623B4A" w:rsidRPr="0013787C" w:rsidRDefault="00623B4A" w:rsidP="009942D7">
      <w:pPr>
        <w:spacing w:after="0" w:line="240" w:lineRule="auto"/>
        <w:ind w:left="851" w:hanging="425"/>
        <w:rPr>
          <w:rFonts w:cs="Arial"/>
          <w:sz w:val="24"/>
          <w:szCs w:val="24"/>
        </w:rPr>
      </w:pPr>
      <w:r w:rsidRPr="0013787C">
        <w:rPr>
          <w:rFonts w:cs="Arial"/>
          <w:sz w:val="24"/>
          <w:szCs w:val="24"/>
        </w:rPr>
        <w:t>dozor architekta:</w:t>
      </w:r>
      <w:r w:rsidRPr="0013787C">
        <w:rPr>
          <w:rFonts w:cs="Arial"/>
          <w:sz w:val="24"/>
          <w:szCs w:val="24"/>
        </w:rPr>
        <w:tab/>
        <w:t>……………</w:t>
      </w:r>
      <w:proofErr w:type="gramStart"/>
      <w:r w:rsidRPr="0013787C">
        <w:rPr>
          <w:rFonts w:cs="Arial"/>
          <w:sz w:val="24"/>
          <w:szCs w:val="24"/>
        </w:rPr>
        <w:t>…….</w:t>
      </w:r>
      <w:proofErr w:type="gramEnd"/>
      <w:r w:rsidRPr="0013787C">
        <w:rPr>
          <w:rFonts w:cs="Arial"/>
          <w:i/>
          <w:sz w:val="24"/>
          <w:szCs w:val="24"/>
        </w:rPr>
        <w:t>(bude doplněno objednatelem před podpisem smlouvy)</w:t>
      </w:r>
    </w:p>
    <w:p w14:paraId="6EF5BD7B" w14:textId="30AEAED3" w:rsidR="00107D8E" w:rsidRPr="0013787C" w:rsidRDefault="009942D7" w:rsidP="009942D7">
      <w:pPr>
        <w:spacing w:after="0" w:line="240" w:lineRule="auto"/>
        <w:ind w:left="851" w:hanging="425"/>
        <w:rPr>
          <w:rFonts w:cs="Arial"/>
          <w:i/>
          <w:sz w:val="24"/>
          <w:szCs w:val="24"/>
        </w:rPr>
      </w:pPr>
      <w:r w:rsidRPr="0013787C">
        <w:rPr>
          <w:rFonts w:cs="Arial"/>
          <w:sz w:val="24"/>
          <w:szCs w:val="24"/>
        </w:rPr>
        <w:t>k</w:t>
      </w:r>
      <w:r w:rsidR="00107D8E" w:rsidRPr="0013787C">
        <w:rPr>
          <w:rFonts w:cs="Arial"/>
          <w:sz w:val="24"/>
          <w:szCs w:val="24"/>
        </w:rPr>
        <w:t xml:space="preserve">oordinátor </w:t>
      </w:r>
      <w:proofErr w:type="gramStart"/>
      <w:r w:rsidR="00107D8E" w:rsidRPr="0013787C">
        <w:rPr>
          <w:rFonts w:cs="Arial"/>
          <w:sz w:val="24"/>
          <w:szCs w:val="24"/>
        </w:rPr>
        <w:t>BOZP:</w:t>
      </w:r>
      <w:r w:rsidRPr="0013787C">
        <w:rPr>
          <w:rFonts w:cs="Arial"/>
          <w:sz w:val="24"/>
          <w:szCs w:val="24"/>
        </w:rPr>
        <w:t xml:space="preserve">  …</w:t>
      </w:r>
      <w:proofErr w:type="gramEnd"/>
      <w:r w:rsidRPr="0013787C">
        <w:rPr>
          <w:rFonts w:cs="Arial"/>
          <w:sz w:val="24"/>
          <w:szCs w:val="24"/>
        </w:rPr>
        <w:t>………</w:t>
      </w:r>
      <w:r w:rsidR="00623B4A" w:rsidRPr="0013787C">
        <w:rPr>
          <w:rFonts w:cs="Arial"/>
          <w:sz w:val="24"/>
          <w:szCs w:val="24"/>
        </w:rPr>
        <w:t>……….</w:t>
      </w:r>
      <w:r w:rsidR="00107D8E" w:rsidRPr="0013787C">
        <w:rPr>
          <w:rFonts w:cs="Arial"/>
          <w:i/>
          <w:sz w:val="24"/>
          <w:szCs w:val="24"/>
        </w:rPr>
        <w:t>(bude doplněno objednatelem před podpisem smlouvy)</w:t>
      </w:r>
    </w:p>
    <w:p w14:paraId="2DAA79C0" w14:textId="5A48EF0E" w:rsidR="00107D8E" w:rsidRPr="004B13EB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4B13EB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00D7832" w14:textId="1ACDE021" w:rsidR="00107D8E" w:rsidRPr="004B13EB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4B13EB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1FC8C78B" w14:textId="3D30F904" w:rsidR="00107D8E" w:rsidRPr="004B13EB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4B13EB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749BEDDF" w14:textId="38F938AE" w:rsidR="00107D8E" w:rsidRPr="004B13EB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4B13EB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1D016B57" w14:textId="3F496DB5" w:rsidR="00107D8E" w:rsidRPr="004B13EB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4B13EB">
        <w:rPr>
          <w:rFonts w:asciiTheme="minorHAnsi" w:hAnsiTheme="minorHAnsi" w:cstheme="minorHAnsi"/>
          <w:szCs w:val="24"/>
        </w:rPr>
        <w:lastRenderedPageBreak/>
        <w:t>tak stanoví ostatní ustanovení této smlouvy či v případech stanovených závaznými právními předpisy,</w:t>
      </w:r>
      <w:r w:rsidRPr="004B13EB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5A7FAEAA" w14:textId="77777777" w:rsidR="00107D8E" w:rsidRPr="004B13EB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6F5C833A" w14:textId="4566CACC" w:rsidR="00107D8E" w:rsidRPr="004B13EB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4B13EB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7DA35B82" w14:textId="77777777" w:rsidR="00C518CA" w:rsidRPr="00E12B16" w:rsidRDefault="00C518CA" w:rsidP="00C518CA">
      <w:pPr>
        <w:pStyle w:val="Odstavecseseznamem"/>
        <w:widowControl w:val="0"/>
        <w:suppressAutoHyphens/>
        <w:spacing w:before="240"/>
        <w:ind w:left="420"/>
        <w:jc w:val="both"/>
        <w:rPr>
          <w:rFonts w:asciiTheme="minorHAnsi" w:hAnsiTheme="minorHAnsi" w:cstheme="minorHAnsi"/>
          <w:iCs/>
          <w:color w:val="FF0000"/>
          <w:sz w:val="24"/>
          <w:szCs w:val="24"/>
        </w:rPr>
      </w:pPr>
    </w:p>
    <w:p w14:paraId="0C9253D9" w14:textId="77777777" w:rsidR="00056FD4" w:rsidRPr="004B13EB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64A76839" w14:textId="77777777" w:rsidR="00056FD4" w:rsidRPr="004B13EB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6F326EE7" w14:textId="4529378D" w:rsidR="001249CD" w:rsidRPr="000911BC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0911BC">
        <w:rPr>
          <w:rFonts w:asciiTheme="minorHAnsi" w:hAnsiTheme="minorHAnsi" w:cstheme="minorHAnsi"/>
          <w:sz w:val="24"/>
          <w:szCs w:val="24"/>
        </w:rPr>
        <w:t>Smluvní strany zároveň souhlasí, že tato smlouva může být zveřejněna na webových stránkách objednatele, případně zřizovatele, s výjimkou osobních údajů fyzických osob uvedených v této smlouvě.</w:t>
      </w:r>
    </w:p>
    <w:p w14:paraId="05563BFC" w14:textId="1A338B03" w:rsidR="00056FD4" w:rsidRPr="004B13EB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 w:rsidRPr="004B13EB">
        <w:rPr>
          <w:rFonts w:asciiTheme="minorHAnsi" w:hAnsiTheme="minorHAnsi" w:cstheme="minorHAnsi"/>
          <w:sz w:val="24"/>
          <w:szCs w:val="24"/>
        </w:rPr>
        <w:t>zelenou</w:t>
      </w:r>
      <w:r w:rsidRPr="004B13EB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 w:rsidRPr="004B13E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847EDE4" w14:textId="77777777" w:rsidR="00056FD4" w:rsidRPr="004B13EB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5A7E1845" w14:textId="7D7FB145" w:rsid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26C08C85" w14:textId="77777777" w:rsidR="00A31F5D" w:rsidRPr="004B13EB" w:rsidRDefault="00A31F5D" w:rsidP="00A31F5D">
      <w:pPr>
        <w:widowControl w:val="0"/>
        <w:spacing w:before="120" w:after="0" w:line="24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2C4BD958" w14:textId="4B751150" w:rsidR="00056FD4" w:rsidRPr="004B13EB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B13EB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 w:rsidRPr="004B13EB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4DDC1BC" w14:textId="77777777" w:rsidR="00056FD4" w:rsidRPr="004B13E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7A5E2F0C" w14:textId="77777777" w:rsidR="00056FD4" w:rsidRPr="004B13E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0A3FD2FA" w14:textId="1EBFE9D8" w:rsidR="00056FD4" w:rsidRPr="004B13E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 w:rsidRPr="004B13EB">
        <w:rPr>
          <w:rFonts w:asciiTheme="minorHAnsi" w:hAnsiTheme="minorHAnsi" w:cstheme="minorHAnsi"/>
          <w:sz w:val="24"/>
          <w:szCs w:val="24"/>
        </w:rPr>
        <w:t xml:space="preserve">dvou </w:t>
      </w:r>
      <w:r w:rsidRPr="004B13EB">
        <w:rPr>
          <w:rFonts w:asciiTheme="minorHAnsi" w:hAnsiTheme="minorHAnsi" w:cstheme="minorHAnsi"/>
          <w:sz w:val="24"/>
          <w:szCs w:val="24"/>
        </w:rPr>
        <w:t xml:space="preserve">stejnopisech, z nichž každá ze smluvních stran obdrží po </w:t>
      </w:r>
      <w:r w:rsidR="001249CD" w:rsidRPr="004B13EB">
        <w:rPr>
          <w:rFonts w:asciiTheme="minorHAnsi" w:hAnsiTheme="minorHAnsi" w:cstheme="minorHAnsi"/>
          <w:sz w:val="24"/>
          <w:szCs w:val="24"/>
        </w:rPr>
        <w:t xml:space="preserve">jednom </w:t>
      </w:r>
      <w:r w:rsidRPr="004B13EB">
        <w:rPr>
          <w:rFonts w:asciiTheme="minorHAnsi" w:hAnsiTheme="minorHAnsi" w:cstheme="minorHAnsi"/>
          <w:sz w:val="24"/>
          <w:szCs w:val="24"/>
        </w:rPr>
        <w:t>vyhotovení.</w:t>
      </w:r>
    </w:p>
    <w:p w14:paraId="4D8D7EC9" w14:textId="77777777" w:rsidR="00056FD4" w:rsidRPr="004B13E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lastRenderedPageBreak/>
        <w:t>Smlouva nabývá platnosti dnem podpisu obou smluvních stran.</w:t>
      </w:r>
    </w:p>
    <w:p w14:paraId="37F6E13D" w14:textId="77777777" w:rsidR="00056FD4" w:rsidRPr="004B13EB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477666FF" w14:textId="77777777" w:rsidR="0090439A" w:rsidRPr="004B13EB" w:rsidRDefault="0090439A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7A4D0643" w14:textId="7ED5220F" w:rsidR="00056FD4" w:rsidRPr="004B13EB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4B13EB">
        <w:rPr>
          <w:rFonts w:asciiTheme="minorHAnsi" w:hAnsiTheme="minorHAnsi" w:cstheme="minorHAnsi"/>
          <w:b/>
          <w:bCs/>
          <w:sz w:val="24"/>
          <w:szCs w:val="24"/>
          <w:u w:val="single"/>
        </w:rPr>
        <w:t>XIV. Přílohy smlouvy</w:t>
      </w:r>
    </w:p>
    <w:p w14:paraId="77F6394A" w14:textId="77777777" w:rsidR="00056FD4" w:rsidRPr="004B13EB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4B13EB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Povinn</w:t>
      </w:r>
      <w:r w:rsidRPr="004B13E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é</w:t>
      </w:r>
      <w:r w:rsidRPr="004B13EB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příloh</w:t>
      </w:r>
      <w:r w:rsidRPr="004B13E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</w:t>
      </w:r>
      <w:r w:rsidRPr="004B13EB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smlouvy o dílo </w:t>
      </w:r>
      <w:r w:rsidRPr="004B13EB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tvoří</w:t>
      </w:r>
      <w:r w:rsidRPr="004B13EB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: </w:t>
      </w:r>
    </w:p>
    <w:p w14:paraId="3C00BCF3" w14:textId="5AD3C540" w:rsidR="00056FD4" w:rsidRPr="004B13EB" w:rsidRDefault="00A31F5D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Cenová nabídka zhotovitele </w:t>
      </w:r>
    </w:p>
    <w:p w14:paraId="5A177BF8" w14:textId="3E5647CE" w:rsidR="00EF04A7" w:rsidRDefault="00EF04A7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0F0D7957" w14:textId="77777777" w:rsidR="006C688A" w:rsidRPr="004B13EB" w:rsidRDefault="006C688A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7B8F0C1A" w14:textId="4F825DCC" w:rsidR="006F60DF" w:rsidRPr="004B13EB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V </w:t>
      </w:r>
      <w:r w:rsidRPr="004B13EB">
        <w:rPr>
          <w:rFonts w:asciiTheme="minorHAnsi" w:hAnsiTheme="minorHAnsi" w:cstheme="minorHAnsi"/>
          <w:sz w:val="24"/>
          <w:szCs w:val="24"/>
          <w:highlight w:val="lightGray"/>
        </w:rPr>
        <w:t>…………</w:t>
      </w:r>
      <w:proofErr w:type="gramStart"/>
      <w:r w:rsidRPr="004B13EB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4B13EB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4B13EB">
        <w:rPr>
          <w:rFonts w:asciiTheme="minorHAnsi" w:hAnsiTheme="minorHAnsi" w:cstheme="minorHAnsi"/>
          <w:sz w:val="24"/>
          <w:szCs w:val="24"/>
        </w:rPr>
        <w:t xml:space="preserve"> dne </w:t>
      </w:r>
      <w:r w:rsidRPr="004B13EB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 w:rsidRPr="004B13EB"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672D7A19" w14:textId="77777777" w:rsidR="00056FD4" w:rsidRPr="004B13EB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       Za zhotovitele:</w:t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  <w:t xml:space="preserve">   Za objednatele:</w:t>
      </w:r>
    </w:p>
    <w:p w14:paraId="739F6E28" w14:textId="1BA76005" w:rsidR="00056FD4" w:rsidRPr="004B13EB" w:rsidRDefault="00056FD4" w:rsidP="00160D55">
      <w:pPr>
        <w:spacing w:after="0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  <w:t xml:space="preserve">              </w:t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 xml:space="preserve">    ………………………………</w:t>
      </w:r>
    </w:p>
    <w:p w14:paraId="2852A166" w14:textId="59804D20" w:rsidR="00737323" w:rsidRPr="004B13EB" w:rsidRDefault="00056FD4" w:rsidP="00160D55">
      <w:pPr>
        <w:spacing w:after="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       </w:t>
      </w:r>
      <w:r w:rsidR="00737323" w:rsidRPr="004B13EB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</w:r>
      <w:r w:rsidRPr="004B13EB">
        <w:rPr>
          <w:rFonts w:asciiTheme="minorHAnsi" w:hAnsiTheme="minorHAnsi" w:cstheme="minorHAnsi"/>
          <w:sz w:val="24"/>
          <w:szCs w:val="24"/>
        </w:rPr>
        <w:tab/>
        <w:t xml:space="preserve">    </w:t>
      </w:r>
      <w:r w:rsidR="00737323" w:rsidRPr="004B13EB">
        <w:rPr>
          <w:rFonts w:asciiTheme="minorHAnsi" w:hAnsiTheme="minorHAnsi" w:cstheme="minorHAnsi"/>
          <w:sz w:val="24"/>
          <w:szCs w:val="24"/>
        </w:rPr>
        <w:t xml:space="preserve">Ing. Jarmila </w:t>
      </w:r>
      <w:proofErr w:type="spellStart"/>
      <w:r w:rsidR="00737323" w:rsidRPr="004B13EB">
        <w:rPr>
          <w:rFonts w:asciiTheme="minorHAnsi" w:hAnsiTheme="minorHAnsi" w:cstheme="minorHAnsi"/>
          <w:sz w:val="24"/>
          <w:szCs w:val="24"/>
        </w:rPr>
        <w:t>Levko</w:t>
      </w:r>
      <w:proofErr w:type="spellEnd"/>
      <w:r w:rsidR="00737323" w:rsidRPr="004B13EB">
        <w:rPr>
          <w:rFonts w:asciiTheme="minorHAnsi" w:hAnsiTheme="minorHAnsi" w:cstheme="minorHAnsi"/>
          <w:sz w:val="24"/>
          <w:szCs w:val="24"/>
        </w:rPr>
        <w:t>, ředitelka</w:t>
      </w:r>
      <w:r w:rsidRPr="004B13E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651E227" w14:textId="5F73F41E" w:rsidR="00056FD4" w:rsidRPr="004B13EB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4B13EB">
        <w:rPr>
          <w:rFonts w:asciiTheme="minorHAnsi" w:hAnsiTheme="minorHAnsi" w:cstheme="minorHAnsi"/>
          <w:sz w:val="24"/>
          <w:szCs w:val="24"/>
        </w:rPr>
        <w:t xml:space="preserve"> </w:t>
      </w:r>
      <w:r w:rsidRPr="004B13EB">
        <w:rPr>
          <w:rFonts w:asciiTheme="minorHAnsi" w:hAnsiTheme="minorHAnsi" w:cstheme="minorHAnsi"/>
          <w:sz w:val="24"/>
          <w:szCs w:val="24"/>
        </w:rPr>
        <w:tab/>
        <w:t xml:space="preserve">      </w:t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  <w:r w:rsidR="00737323" w:rsidRPr="004B13EB">
        <w:rPr>
          <w:rFonts w:asciiTheme="minorHAnsi" w:hAnsiTheme="minorHAnsi" w:cstheme="minorHAnsi"/>
          <w:sz w:val="24"/>
          <w:szCs w:val="24"/>
        </w:rPr>
        <w:tab/>
      </w:r>
    </w:p>
    <w:sectPr w:rsidR="00056FD4" w:rsidRPr="004B13EB" w:rsidSect="006F45E2">
      <w:headerReference w:type="default" r:id="rId8"/>
      <w:footerReference w:type="default" r:id="rId9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6E773" w14:textId="77777777" w:rsidR="00C65148" w:rsidRDefault="00C65148" w:rsidP="003B2CFD">
      <w:pPr>
        <w:spacing w:after="0" w:line="240" w:lineRule="auto"/>
      </w:pPr>
      <w:r>
        <w:separator/>
      </w:r>
    </w:p>
  </w:endnote>
  <w:endnote w:type="continuationSeparator" w:id="0">
    <w:p w14:paraId="74A9800C" w14:textId="77777777" w:rsidR="00C65148" w:rsidRDefault="00C65148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704042"/>
      <w:docPartObj>
        <w:docPartGallery w:val="Page Numbers (Bottom of Page)"/>
        <w:docPartUnique/>
      </w:docPartObj>
    </w:sdtPr>
    <w:sdtEndPr/>
    <w:sdtContent>
      <w:p w14:paraId="5C4EDBAF" w14:textId="07B99B14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29E1">
          <w:rPr>
            <w:noProof/>
          </w:rPr>
          <w:t>15</w:t>
        </w:r>
        <w:r>
          <w:fldChar w:fldCharType="end"/>
        </w:r>
      </w:p>
    </w:sdtContent>
  </w:sdt>
  <w:p w14:paraId="1C7B075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088A5" w14:textId="77777777" w:rsidR="00C65148" w:rsidRDefault="00C65148" w:rsidP="003B2CFD">
      <w:pPr>
        <w:spacing w:after="0" w:line="240" w:lineRule="auto"/>
      </w:pPr>
      <w:r>
        <w:separator/>
      </w:r>
    </w:p>
  </w:footnote>
  <w:footnote w:type="continuationSeparator" w:id="0">
    <w:p w14:paraId="14B7114C" w14:textId="77777777" w:rsidR="00C65148" w:rsidRDefault="00C65148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D9B2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 wp14:anchorId="38E4ABA2" wp14:editId="4A7A86BD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8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3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310A94"/>
    <w:multiLevelType w:val="multilevel"/>
    <w:tmpl w:val="0256009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06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05C9B"/>
    <w:multiLevelType w:val="multilevel"/>
    <w:tmpl w:val="BD2614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921B1"/>
    <w:multiLevelType w:val="hybridMultilevel"/>
    <w:tmpl w:val="77A0ACE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F67385"/>
    <w:multiLevelType w:val="hybridMultilevel"/>
    <w:tmpl w:val="A0C8CAD8"/>
    <w:lvl w:ilvl="0" w:tplc="F39E7D4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7" w15:restartNumberingAfterBreak="0">
    <w:nsid w:val="4D5C0962"/>
    <w:multiLevelType w:val="hybridMultilevel"/>
    <w:tmpl w:val="2B3AC0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1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7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8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5"/>
  </w:num>
  <w:num w:numId="3">
    <w:abstractNumId w:val="17"/>
  </w:num>
  <w:num w:numId="4">
    <w:abstractNumId w:val="42"/>
  </w:num>
  <w:num w:numId="5">
    <w:abstractNumId w:val="5"/>
  </w:num>
  <w:num w:numId="6">
    <w:abstractNumId w:val="22"/>
  </w:num>
  <w:num w:numId="7">
    <w:abstractNumId w:val="43"/>
  </w:num>
  <w:num w:numId="8">
    <w:abstractNumId w:val="15"/>
  </w:num>
  <w:num w:numId="9">
    <w:abstractNumId w:val="31"/>
  </w:num>
  <w:num w:numId="10">
    <w:abstractNumId w:val="4"/>
  </w:num>
  <w:num w:numId="11">
    <w:abstractNumId w:val="13"/>
  </w:num>
  <w:num w:numId="12">
    <w:abstractNumId w:val="9"/>
  </w:num>
  <w:num w:numId="13">
    <w:abstractNumId w:val="46"/>
  </w:num>
  <w:num w:numId="14">
    <w:abstractNumId w:val="6"/>
  </w:num>
  <w:num w:numId="15">
    <w:abstractNumId w:val="18"/>
  </w:num>
  <w:num w:numId="16">
    <w:abstractNumId w:val="21"/>
  </w:num>
  <w:num w:numId="17">
    <w:abstractNumId w:val="40"/>
  </w:num>
  <w:num w:numId="18">
    <w:abstractNumId w:val="2"/>
  </w:num>
  <w:num w:numId="19">
    <w:abstractNumId w:val="11"/>
  </w:num>
  <w:num w:numId="20">
    <w:abstractNumId w:val="41"/>
  </w:num>
  <w:num w:numId="21">
    <w:abstractNumId w:val="36"/>
  </w:num>
  <w:num w:numId="22">
    <w:abstractNumId w:val="7"/>
  </w:num>
  <w:num w:numId="23">
    <w:abstractNumId w:val="39"/>
  </w:num>
  <w:num w:numId="24">
    <w:abstractNumId w:val="30"/>
  </w:num>
  <w:num w:numId="25">
    <w:abstractNumId w:val="19"/>
  </w:num>
  <w:num w:numId="26">
    <w:abstractNumId w:val="0"/>
  </w:num>
  <w:num w:numId="27">
    <w:abstractNumId w:val="10"/>
  </w:num>
  <w:num w:numId="28">
    <w:abstractNumId w:val="29"/>
  </w:num>
  <w:num w:numId="29">
    <w:abstractNumId w:val="38"/>
  </w:num>
  <w:num w:numId="30">
    <w:abstractNumId w:val="12"/>
  </w:num>
  <w:num w:numId="31">
    <w:abstractNumId w:val="8"/>
  </w:num>
  <w:num w:numId="32">
    <w:abstractNumId w:val="37"/>
  </w:num>
  <w:num w:numId="33">
    <w:abstractNumId w:val="26"/>
  </w:num>
  <w:num w:numId="34">
    <w:abstractNumId w:val="3"/>
  </w:num>
  <w:num w:numId="35">
    <w:abstractNumId w:val="25"/>
  </w:num>
  <w:num w:numId="36">
    <w:abstractNumId w:val="35"/>
  </w:num>
  <w:num w:numId="37">
    <w:abstractNumId w:val="44"/>
  </w:num>
  <w:num w:numId="38">
    <w:abstractNumId w:val="32"/>
  </w:num>
  <w:num w:numId="39">
    <w:abstractNumId w:val="20"/>
  </w:num>
  <w:num w:numId="40">
    <w:abstractNumId w:val="34"/>
  </w:num>
  <w:num w:numId="41">
    <w:abstractNumId w:val="33"/>
  </w:num>
  <w:num w:numId="42">
    <w:abstractNumId w:val="1"/>
  </w:num>
  <w:num w:numId="43">
    <w:abstractNumId w:val="27"/>
  </w:num>
  <w:num w:numId="44">
    <w:abstractNumId w:val="24"/>
  </w:num>
  <w:num w:numId="45">
    <w:abstractNumId w:val="23"/>
  </w:num>
  <w:num w:numId="46">
    <w:abstractNumId w:val="16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68BB"/>
    <w:rsid w:val="000074BA"/>
    <w:rsid w:val="000130F9"/>
    <w:rsid w:val="00014359"/>
    <w:rsid w:val="00015352"/>
    <w:rsid w:val="000353F1"/>
    <w:rsid w:val="00037258"/>
    <w:rsid w:val="00040054"/>
    <w:rsid w:val="000411DA"/>
    <w:rsid w:val="000430D9"/>
    <w:rsid w:val="0005061D"/>
    <w:rsid w:val="00056B48"/>
    <w:rsid w:val="00056FD4"/>
    <w:rsid w:val="00061D68"/>
    <w:rsid w:val="00070AD2"/>
    <w:rsid w:val="000746A3"/>
    <w:rsid w:val="000769D0"/>
    <w:rsid w:val="00090C3A"/>
    <w:rsid w:val="000911BC"/>
    <w:rsid w:val="0009317C"/>
    <w:rsid w:val="000A1DD4"/>
    <w:rsid w:val="000A7AF8"/>
    <w:rsid w:val="000B011C"/>
    <w:rsid w:val="000B38AF"/>
    <w:rsid w:val="000C569A"/>
    <w:rsid w:val="000D5EB1"/>
    <w:rsid w:val="000E07E9"/>
    <w:rsid w:val="000E5AE1"/>
    <w:rsid w:val="000E652A"/>
    <w:rsid w:val="000F4962"/>
    <w:rsid w:val="000F765B"/>
    <w:rsid w:val="00104433"/>
    <w:rsid w:val="00107D8E"/>
    <w:rsid w:val="00112186"/>
    <w:rsid w:val="00112617"/>
    <w:rsid w:val="001249CD"/>
    <w:rsid w:val="00127810"/>
    <w:rsid w:val="00130148"/>
    <w:rsid w:val="0013787C"/>
    <w:rsid w:val="0014670C"/>
    <w:rsid w:val="00150CFC"/>
    <w:rsid w:val="00160D55"/>
    <w:rsid w:val="00162886"/>
    <w:rsid w:val="001641C2"/>
    <w:rsid w:val="001659A9"/>
    <w:rsid w:val="00175B4F"/>
    <w:rsid w:val="001771EE"/>
    <w:rsid w:val="00180DA0"/>
    <w:rsid w:val="00184DE7"/>
    <w:rsid w:val="00186921"/>
    <w:rsid w:val="00187021"/>
    <w:rsid w:val="00190B74"/>
    <w:rsid w:val="001971E5"/>
    <w:rsid w:val="001A365F"/>
    <w:rsid w:val="001A44FC"/>
    <w:rsid w:val="001A5425"/>
    <w:rsid w:val="001A7BCC"/>
    <w:rsid w:val="001B3652"/>
    <w:rsid w:val="001B42C6"/>
    <w:rsid w:val="001C1B04"/>
    <w:rsid w:val="001C6E86"/>
    <w:rsid w:val="001D3B21"/>
    <w:rsid w:val="001D43A5"/>
    <w:rsid w:val="001E49BD"/>
    <w:rsid w:val="001E4CC8"/>
    <w:rsid w:val="001F1E4E"/>
    <w:rsid w:val="001F515D"/>
    <w:rsid w:val="001F6B8D"/>
    <w:rsid w:val="00201C1E"/>
    <w:rsid w:val="002048B7"/>
    <w:rsid w:val="00206067"/>
    <w:rsid w:val="0020665F"/>
    <w:rsid w:val="00210817"/>
    <w:rsid w:val="002229AF"/>
    <w:rsid w:val="00225EE3"/>
    <w:rsid w:val="0023215C"/>
    <w:rsid w:val="002377C0"/>
    <w:rsid w:val="002449E2"/>
    <w:rsid w:val="00252205"/>
    <w:rsid w:val="00252B46"/>
    <w:rsid w:val="00253FCA"/>
    <w:rsid w:val="00266A51"/>
    <w:rsid w:val="0028474A"/>
    <w:rsid w:val="00291447"/>
    <w:rsid w:val="00293A87"/>
    <w:rsid w:val="002B69C8"/>
    <w:rsid w:val="002C1786"/>
    <w:rsid w:val="002C1AAE"/>
    <w:rsid w:val="002E29E1"/>
    <w:rsid w:val="002E7BCA"/>
    <w:rsid w:val="002F35DD"/>
    <w:rsid w:val="002F3BCE"/>
    <w:rsid w:val="002F762F"/>
    <w:rsid w:val="00300E37"/>
    <w:rsid w:val="00301A4D"/>
    <w:rsid w:val="00304C7B"/>
    <w:rsid w:val="00306E6D"/>
    <w:rsid w:val="00313826"/>
    <w:rsid w:val="00315674"/>
    <w:rsid w:val="003253C4"/>
    <w:rsid w:val="0033258D"/>
    <w:rsid w:val="00334125"/>
    <w:rsid w:val="0034118B"/>
    <w:rsid w:val="00343A25"/>
    <w:rsid w:val="00355DA4"/>
    <w:rsid w:val="00363EBD"/>
    <w:rsid w:val="003704C3"/>
    <w:rsid w:val="00371166"/>
    <w:rsid w:val="00372872"/>
    <w:rsid w:val="00372D39"/>
    <w:rsid w:val="00380F90"/>
    <w:rsid w:val="00382E0F"/>
    <w:rsid w:val="00382F83"/>
    <w:rsid w:val="00390751"/>
    <w:rsid w:val="00397B19"/>
    <w:rsid w:val="003A1495"/>
    <w:rsid w:val="003A2565"/>
    <w:rsid w:val="003B2CFD"/>
    <w:rsid w:val="003B440C"/>
    <w:rsid w:val="003B5600"/>
    <w:rsid w:val="003C3396"/>
    <w:rsid w:val="003E00AB"/>
    <w:rsid w:val="003F24BB"/>
    <w:rsid w:val="003F3D6A"/>
    <w:rsid w:val="00402774"/>
    <w:rsid w:val="0040380B"/>
    <w:rsid w:val="004054E6"/>
    <w:rsid w:val="00406721"/>
    <w:rsid w:val="00424710"/>
    <w:rsid w:val="00427A62"/>
    <w:rsid w:val="004503F4"/>
    <w:rsid w:val="00453E88"/>
    <w:rsid w:val="0046726C"/>
    <w:rsid w:val="004816D8"/>
    <w:rsid w:val="004857CE"/>
    <w:rsid w:val="00486B2A"/>
    <w:rsid w:val="00492A7C"/>
    <w:rsid w:val="004A319D"/>
    <w:rsid w:val="004A3A80"/>
    <w:rsid w:val="004A4DFA"/>
    <w:rsid w:val="004B13EB"/>
    <w:rsid w:val="004D168E"/>
    <w:rsid w:val="004D287E"/>
    <w:rsid w:val="00500CC0"/>
    <w:rsid w:val="00502503"/>
    <w:rsid w:val="00504DC5"/>
    <w:rsid w:val="00504EC9"/>
    <w:rsid w:val="00507224"/>
    <w:rsid w:val="005124BF"/>
    <w:rsid w:val="00516F0F"/>
    <w:rsid w:val="005208C4"/>
    <w:rsid w:val="00523447"/>
    <w:rsid w:val="0053252D"/>
    <w:rsid w:val="00533666"/>
    <w:rsid w:val="005342F2"/>
    <w:rsid w:val="005347F0"/>
    <w:rsid w:val="00535D05"/>
    <w:rsid w:val="005420BA"/>
    <w:rsid w:val="00565696"/>
    <w:rsid w:val="005657BD"/>
    <w:rsid w:val="00573E67"/>
    <w:rsid w:val="00580F38"/>
    <w:rsid w:val="00581302"/>
    <w:rsid w:val="00585145"/>
    <w:rsid w:val="00585748"/>
    <w:rsid w:val="0058713B"/>
    <w:rsid w:val="005B1F6D"/>
    <w:rsid w:val="005B22E8"/>
    <w:rsid w:val="005B3B91"/>
    <w:rsid w:val="005B7D0D"/>
    <w:rsid w:val="005C73F7"/>
    <w:rsid w:val="005D2ECD"/>
    <w:rsid w:val="005D48BD"/>
    <w:rsid w:val="005D758E"/>
    <w:rsid w:val="005E3BA2"/>
    <w:rsid w:val="005F1793"/>
    <w:rsid w:val="006019EF"/>
    <w:rsid w:val="0060350A"/>
    <w:rsid w:val="00603E42"/>
    <w:rsid w:val="006111D7"/>
    <w:rsid w:val="006115BE"/>
    <w:rsid w:val="00617B8C"/>
    <w:rsid w:val="00623B4A"/>
    <w:rsid w:val="006378D8"/>
    <w:rsid w:val="0064344B"/>
    <w:rsid w:val="006522BC"/>
    <w:rsid w:val="00660D02"/>
    <w:rsid w:val="00674448"/>
    <w:rsid w:val="00677292"/>
    <w:rsid w:val="00687383"/>
    <w:rsid w:val="00693BDC"/>
    <w:rsid w:val="00696A40"/>
    <w:rsid w:val="006A2739"/>
    <w:rsid w:val="006B2C51"/>
    <w:rsid w:val="006B45D4"/>
    <w:rsid w:val="006C229A"/>
    <w:rsid w:val="006C23CB"/>
    <w:rsid w:val="006C688A"/>
    <w:rsid w:val="006D203C"/>
    <w:rsid w:val="006D2AC8"/>
    <w:rsid w:val="006E08AF"/>
    <w:rsid w:val="006E0B2C"/>
    <w:rsid w:val="006F45E2"/>
    <w:rsid w:val="006F56B0"/>
    <w:rsid w:val="006F60DF"/>
    <w:rsid w:val="00701A8F"/>
    <w:rsid w:val="007206BA"/>
    <w:rsid w:val="00720A11"/>
    <w:rsid w:val="00722464"/>
    <w:rsid w:val="007247A7"/>
    <w:rsid w:val="00725A13"/>
    <w:rsid w:val="00726043"/>
    <w:rsid w:val="007268BB"/>
    <w:rsid w:val="00727EA9"/>
    <w:rsid w:val="00730C1D"/>
    <w:rsid w:val="00737323"/>
    <w:rsid w:val="007379C0"/>
    <w:rsid w:val="00751375"/>
    <w:rsid w:val="00772004"/>
    <w:rsid w:val="00774662"/>
    <w:rsid w:val="007852D6"/>
    <w:rsid w:val="00785660"/>
    <w:rsid w:val="007953F8"/>
    <w:rsid w:val="007961F6"/>
    <w:rsid w:val="007A4E9D"/>
    <w:rsid w:val="007B3878"/>
    <w:rsid w:val="007C030D"/>
    <w:rsid w:val="007C4479"/>
    <w:rsid w:val="007D2912"/>
    <w:rsid w:val="007D292E"/>
    <w:rsid w:val="007D37B1"/>
    <w:rsid w:val="007E3D01"/>
    <w:rsid w:val="007E4039"/>
    <w:rsid w:val="007E6715"/>
    <w:rsid w:val="007E6C11"/>
    <w:rsid w:val="007F21CC"/>
    <w:rsid w:val="007F3EF8"/>
    <w:rsid w:val="0080049E"/>
    <w:rsid w:val="008167EB"/>
    <w:rsid w:val="00820334"/>
    <w:rsid w:val="00820CF3"/>
    <w:rsid w:val="008315B1"/>
    <w:rsid w:val="00833341"/>
    <w:rsid w:val="00835373"/>
    <w:rsid w:val="00837A44"/>
    <w:rsid w:val="00841DB6"/>
    <w:rsid w:val="008423DF"/>
    <w:rsid w:val="00853229"/>
    <w:rsid w:val="00853BE3"/>
    <w:rsid w:val="00860821"/>
    <w:rsid w:val="00865A15"/>
    <w:rsid w:val="0087428C"/>
    <w:rsid w:val="00875299"/>
    <w:rsid w:val="00881B8D"/>
    <w:rsid w:val="00891460"/>
    <w:rsid w:val="008A37D6"/>
    <w:rsid w:val="008C423C"/>
    <w:rsid w:val="008C4D5B"/>
    <w:rsid w:val="008C63DA"/>
    <w:rsid w:val="008D14DF"/>
    <w:rsid w:val="008D58F5"/>
    <w:rsid w:val="008E0E9C"/>
    <w:rsid w:val="008E16F9"/>
    <w:rsid w:val="008E4F94"/>
    <w:rsid w:val="008E5C4D"/>
    <w:rsid w:val="008F65D8"/>
    <w:rsid w:val="0090439A"/>
    <w:rsid w:val="00904536"/>
    <w:rsid w:val="009078BA"/>
    <w:rsid w:val="00910930"/>
    <w:rsid w:val="00914E51"/>
    <w:rsid w:val="00927A83"/>
    <w:rsid w:val="00930762"/>
    <w:rsid w:val="00932EE7"/>
    <w:rsid w:val="009374E9"/>
    <w:rsid w:val="00941234"/>
    <w:rsid w:val="00944FC1"/>
    <w:rsid w:val="00945506"/>
    <w:rsid w:val="00945A59"/>
    <w:rsid w:val="00976511"/>
    <w:rsid w:val="0098418E"/>
    <w:rsid w:val="0099094D"/>
    <w:rsid w:val="0099414A"/>
    <w:rsid w:val="009942D7"/>
    <w:rsid w:val="00997258"/>
    <w:rsid w:val="009A1CD9"/>
    <w:rsid w:val="009A66C8"/>
    <w:rsid w:val="009A725B"/>
    <w:rsid w:val="009B444E"/>
    <w:rsid w:val="009C79D3"/>
    <w:rsid w:val="009D7523"/>
    <w:rsid w:val="00A07454"/>
    <w:rsid w:val="00A124EB"/>
    <w:rsid w:val="00A26F16"/>
    <w:rsid w:val="00A31F5D"/>
    <w:rsid w:val="00A320E9"/>
    <w:rsid w:val="00A41661"/>
    <w:rsid w:val="00A44941"/>
    <w:rsid w:val="00A459C9"/>
    <w:rsid w:val="00A51AD0"/>
    <w:rsid w:val="00A63DCF"/>
    <w:rsid w:val="00A70E1C"/>
    <w:rsid w:val="00A739EA"/>
    <w:rsid w:val="00A762EF"/>
    <w:rsid w:val="00A808AB"/>
    <w:rsid w:val="00A87FC0"/>
    <w:rsid w:val="00A9398B"/>
    <w:rsid w:val="00A96E84"/>
    <w:rsid w:val="00AA0249"/>
    <w:rsid w:val="00AA7CDC"/>
    <w:rsid w:val="00AB1BB6"/>
    <w:rsid w:val="00AB31B2"/>
    <w:rsid w:val="00AC2E28"/>
    <w:rsid w:val="00AC7B71"/>
    <w:rsid w:val="00AD309A"/>
    <w:rsid w:val="00AD3D7C"/>
    <w:rsid w:val="00AD5269"/>
    <w:rsid w:val="00AE2EE9"/>
    <w:rsid w:val="00AE4C03"/>
    <w:rsid w:val="00AE78D2"/>
    <w:rsid w:val="00AF1397"/>
    <w:rsid w:val="00AF7EDF"/>
    <w:rsid w:val="00B046E3"/>
    <w:rsid w:val="00B0518A"/>
    <w:rsid w:val="00B07914"/>
    <w:rsid w:val="00B12D98"/>
    <w:rsid w:val="00B2761D"/>
    <w:rsid w:val="00B31F68"/>
    <w:rsid w:val="00B351AB"/>
    <w:rsid w:val="00B363D9"/>
    <w:rsid w:val="00B441AE"/>
    <w:rsid w:val="00B533B2"/>
    <w:rsid w:val="00B54CE0"/>
    <w:rsid w:val="00B57677"/>
    <w:rsid w:val="00B61A80"/>
    <w:rsid w:val="00B71922"/>
    <w:rsid w:val="00B71CC9"/>
    <w:rsid w:val="00B85457"/>
    <w:rsid w:val="00B85E97"/>
    <w:rsid w:val="00B921A5"/>
    <w:rsid w:val="00BA461E"/>
    <w:rsid w:val="00BB13DA"/>
    <w:rsid w:val="00BB4469"/>
    <w:rsid w:val="00BB559A"/>
    <w:rsid w:val="00BC0CAE"/>
    <w:rsid w:val="00BC1E2B"/>
    <w:rsid w:val="00BD23E4"/>
    <w:rsid w:val="00BE2B66"/>
    <w:rsid w:val="00BE4854"/>
    <w:rsid w:val="00BF2784"/>
    <w:rsid w:val="00BF71BC"/>
    <w:rsid w:val="00C17B59"/>
    <w:rsid w:val="00C20CC1"/>
    <w:rsid w:val="00C22BF0"/>
    <w:rsid w:val="00C24460"/>
    <w:rsid w:val="00C25ACE"/>
    <w:rsid w:val="00C274DD"/>
    <w:rsid w:val="00C32830"/>
    <w:rsid w:val="00C420DF"/>
    <w:rsid w:val="00C518CA"/>
    <w:rsid w:val="00C51FDA"/>
    <w:rsid w:val="00C65148"/>
    <w:rsid w:val="00C75266"/>
    <w:rsid w:val="00C800E3"/>
    <w:rsid w:val="00C87D4D"/>
    <w:rsid w:val="00C926E4"/>
    <w:rsid w:val="00CA5F10"/>
    <w:rsid w:val="00CA5F4D"/>
    <w:rsid w:val="00CB10A0"/>
    <w:rsid w:val="00CB17D1"/>
    <w:rsid w:val="00CC1B9C"/>
    <w:rsid w:val="00CC2DCD"/>
    <w:rsid w:val="00CC6309"/>
    <w:rsid w:val="00CD2C23"/>
    <w:rsid w:val="00CE4492"/>
    <w:rsid w:val="00D02BD6"/>
    <w:rsid w:val="00D06553"/>
    <w:rsid w:val="00D07A85"/>
    <w:rsid w:val="00D102AB"/>
    <w:rsid w:val="00D15787"/>
    <w:rsid w:val="00D1644A"/>
    <w:rsid w:val="00D16960"/>
    <w:rsid w:val="00D21FE6"/>
    <w:rsid w:val="00D27446"/>
    <w:rsid w:val="00D304FC"/>
    <w:rsid w:val="00D30794"/>
    <w:rsid w:val="00D427E2"/>
    <w:rsid w:val="00D42E42"/>
    <w:rsid w:val="00D50C69"/>
    <w:rsid w:val="00D51034"/>
    <w:rsid w:val="00D51840"/>
    <w:rsid w:val="00D65568"/>
    <w:rsid w:val="00D66C19"/>
    <w:rsid w:val="00D737A7"/>
    <w:rsid w:val="00D8645C"/>
    <w:rsid w:val="00D865DB"/>
    <w:rsid w:val="00D96431"/>
    <w:rsid w:val="00D9678A"/>
    <w:rsid w:val="00DA126F"/>
    <w:rsid w:val="00DA45CC"/>
    <w:rsid w:val="00DC1735"/>
    <w:rsid w:val="00DC383D"/>
    <w:rsid w:val="00DC3DFD"/>
    <w:rsid w:val="00DD38A9"/>
    <w:rsid w:val="00DD594D"/>
    <w:rsid w:val="00DD6948"/>
    <w:rsid w:val="00DD7180"/>
    <w:rsid w:val="00DE0433"/>
    <w:rsid w:val="00DE4CE4"/>
    <w:rsid w:val="00E0000F"/>
    <w:rsid w:val="00E12B16"/>
    <w:rsid w:val="00E24460"/>
    <w:rsid w:val="00E24CBF"/>
    <w:rsid w:val="00E275B1"/>
    <w:rsid w:val="00E36516"/>
    <w:rsid w:val="00E365D3"/>
    <w:rsid w:val="00E37CCB"/>
    <w:rsid w:val="00E51337"/>
    <w:rsid w:val="00E57D80"/>
    <w:rsid w:val="00E71B78"/>
    <w:rsid w:val="00E72587"/>
    <w:rsid w:val="00E86F02"/>
    <w:rsid w:val="00E92AF2"/>
    <w:rsid w:val="00E93363"/>
    <w:rsid w:val="00E96AA2"/>
    <w:rsid w:val="00EA0F5A"/>
    <w:rsid w:val="00EA328A"/>
    <w:rsid w:val="00EB239E"/>
    <w:rsid w:val="00EB360B"/>
    <w:rsid w:val="00EB4016"/>
    <w:rsid w:val="00EB78BE"/>
    <w:rsid w:val="00EC1FEF"/>
    <w:rsid w:val="00ED70F7"/>
    <w:rsid w:val="00EE3721"/>
    <w:rsid w:val="00EE6D9A"/>
    <w:rsid w:val="00EE7196"/>
    <w:rsid w:val="00EF04A7"/>
    <w:rsid w:val="00EF5C83"/>
    <w:rsid w:val="00F02FE5"/>
    <w:rsid w:val="00F059AB"/>
    <w:rsid w:val="00F066CA"/>
    <w:rsid w:val="00F112A2"/>
    <w:rsid w:val="00F121C7"/>
    <w:rsid w:val="00F21A2D"/>
    <w:rsid w:val="00F31FED"/>
    <w:rsid w:val="00F346A5"/>
    <w:rsid w:val="00F433F0"/>
    <w:rsid w:val="00F46887"/>
    <w:rsid w:val="00F5264A"/>
    <w:rsid w:val="00F53672"/>
    <w:rsid w:val="00F56EFF"/>
    <w:rsid w:val="00F70125"/>
    <w:rsid w:val="00F72006"/>
    <w:rsid w:val="00F877DE"/>
    <w:rsid w:val="00F934B1"/>
    <w:rsid w:val="00F95394"/>
    <w:rsid w:val="00F968A3"/>
    <w:rsid w:val="00F96CA4"/>
    <w:rsid w:val="00FA16C5"/>
    <w:rsid w:val="00FB02C3"/>
    <w:rsid w:val="00FB125F"/>
    <w:rsid w:val="00FB3DDC"/>
    <w:rsid w:val="00FC03A6"/>
    <w:rsid w:val="00FC7A37"/>
    <w:rsid w:val="00FD0072"/>
    <w:rsid w:val="00FD3E28"/>
    <w:rsid w:val="00FD5FBA"/>
    <w:rsid w:val="00FD6865"/>
    <w:rsid w:val="00FD6B1A"/>
    <w:rsid w:val="00FD6BAC"/>
    <w:rsid w:val="00FE2589"/>
    <w:rsid w:val="00FE3288"/>
    <w:rsid w:val="00FF258F"/>
    <w:rsid w:val="00FF58D9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37DD8E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dek@saldovo-divadl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4440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3</cp:revision>
  <cp:lastPrinted>2019-04-10T11:17:00Z</cp:lastPrinted>
  <dcterms:created xsi:type="dcterms:W3CDTF">2021-06-30T15:48:00Z</dcterms:created>
  <dcterms:modified xsi:type="dcterms:W3CDTF">2021-06-30T15:49:00Z</dcterms:modified>
</cp:coreProperties>
</file>