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55CA" w:rsidRDefault="00D766E8">
      <w:pPr>
        <w:pStyle w:val="Title"/>
        <w:spacing w:before="0"/>
      </w:pPr>
      <w:bookmarkStart w:id="0" w:name="_6zxrneicvedd" w:colFirst="0" w:colLast="0"/>
      <w:bookmarkEnd w:id="0"/>
      <w:r>
        <w:rPr>
          <w:sz w:val="38"/>
          <w:szCs w:val="38"/>
        </w:rPr>
        <w:t xml:space="preserve">“ZŠ </w:t>
      </w:r>
      <w:proofErr w:type="gramStart"/>
      <w:r>
        <w:rPr>
          <w:sz w:val="38"/>
          <w:szCs w:val="38"/>
        </w:rPr>
        <w:t>Veltrusy - Výstavba</w:t>
      </w:r>
      <w:proofErr w:type="gramEnd"/>
      <w:r>
        <w:rPr>
          <w:sz w:val="38"/>
          <w:szCs w:val="38"/>
        </w:rPr>
        <w:t xml:space="preserve"> odborných učeben” </w:t>
      </w:r>
      <w:r>
        <w:rPr>
          <w:sz w:val="38"/>
          <w:szCs w:val="38"/>
        </w:rPr>
        <w:br/>
      </w:r>
      <w:r>
        <w:rPr>
          <w:sz w:val="32"/>
          <w:szCs w:val="32"/>
        </w:rPr>
        <w:t>- souhrnná technická zpráva</w:t>
      </w:r>
      <w:r>
        <w:t xml:space="preserve"> </w:t>
      </w:r>
    </w:p>
    <w:p w14:paraId="00000002" w14:textId="77777777" w:rsidR="001755CA" w:rsidRDefault="001755CA">
      <w:pPr>
        <w:jc w:val="both"/>
        <w:rPr>
          <w:rFonts w:ascii="Calibri" w:eastAsia="Calibri" w:hAnsi="Calibri" w:cs="Calibri"/>
          <w:color w:val="000000"/>
        </w:rPr>
      </w:pPr>
    </w:p>
    <w:p w14:paraId="00000003" w14:textId="77777777" w:rsidR="001755CA" w:rsidRDefault="00D766E8">
      <w:pPr>
        <w:jc w:val="both"/>
        <w:rPr>
          <w:rFonts w:ascii="Calibri" w:eastAsia="Calibri" w:hAnsi="Calibri" w:cs="Calibri"/>
          <w:color w:val="000000"/>
        </w:rPr>
      </w:pPr>
      <w:r>
        <w:rPr>
          <w:rFonts w:ascii="Calibri" w:eastAsia="Calibri" w:hAnsi="Calibri" w:cs="Calibri"/>
          <w:color w:val="000000"/>
        </w:rPr>
        <w:t xml:space="preserve">Výběr zhotovitele 1. etapy projektu </w:t>
      </w:r>
      <w:r>
        <w:rPr>
          <w:rFonts w:ascii="Calibri" w:eastAsia="Calibri" w:hAnsi="Calibri" w:cs="Calibri"/>
          <w:b/>
          <w:color w:val="000000"/>
        </w:rPr>
        <w:t xml:space="preserve">„ZŠ </w:t>
      </w:r>
      <w:proofErr w:type="gramStart"/>
      <w:r>
        <w:rPr>
          <w:rFonts w:ascii="Calibri" w:eastAsia="Calibri" w:hAnsi="Calibri" w:cs="Calibri"/>
          <w:b/>
          <w:color w:val="000000"/>
        </w:rPr>
        <w:t>Veltrusy - Výstavba</w:t>
      </w:r>
      <w:proofErr w:type="gramEnd"/>
      <w:r>
        <w:rPr>
          <w:rFonts w:ascii="Calibri" w:eastAsia="Calibri" w:hAnsi="Calibri" w:cs="Calibri"/>
          <w:b/>
          <w:color w:val="000000"/>
        </w:rPr>
        <w:t xml:space="preserve"> odborných učeben“ </w:t>
      </w:r>
      <w:r>
        <w:rPr>
          <w:rFonts w:ascii="Calibri" w:eastAsia="Calibri" w:hAnsi="Calibri" w:cs="Calibri"/>
          <w:color w:val="000000"/>
        </w:rPr>
        <w:t>bude proveden na základě Dokumentace pro provedení stavby 1. etapa zpracovaného společností REMIUMA s.r.o. ze dne 11. 6. 2023, ke které bylo vydáno společné povolení, které nabylo právní moci dne 28. 8. 2023.</w:t>
      </w:r>
      <w:r>
        <w:rPr>
          <w:rFonts w:ascii="Calibri" w:eastAsia="Calibri" w:hAnsi="Calibri" w:cs="Calibri"/>
          <w:color w:val="000000"/>
          <w:highlight w:val="yellow"/>
        </w:rPr>
        <w:t xml:space="preserve"> </w:t>
      </w:r>
    </w:p>
    <w:p w14:paraId="00000004" w14:textId="77777777" w:rsidR="001755CA" w:rsidRDefault="00D766E8">
      <w:pPr>
        <w:jc w:val="both"/>
        <w:rPr>
          <w:rFonts w:ascii="Calibri" w:eastAsia="Calibri" w:hAnsi="Calibri" w:cs="Calibri"/>
          <w:color w:val="000000"/>
        </w:rPr>
      </w:pPr>
      <w:r>
        <w:rPr>
          <w:rFonts w:ascii="Calibri" w:eastAsia="Calibri" w:hAnsi="Calibri" w:cs="Calibri"/>
          <w:color w:val="000000"/>
        </w:rPr>
        <w:t>S projektovou dokumentací pro provedení stavby</w:t>
      </w:r>
      <w:r>
        <w:rPr>
          <w:rFonts w:ascii="Calibri" w:eastAsia="Calibri" w:hAnsi="Calibri" w:cs="Calibri"/>
          <w:color w:val="000000"/>
        </w:rPr>
        <w:t xml:space="preserve"> bylo též seznámeno Zastupitelstvo města Veltrusy (v říjnu 2023).</w:t>
      </w:r>
    </w:p>
    <w:p w14:paraId="00000005" w14:textId="77777777" w:rsidR="001755CA" w:rsidRDefault="001755CA">
      <w:pPr>
        <w:jc w:val="both"/>
        <w:rPr>
          <w:rFonts w:ascii="Calibri" w:eastAsia="Calibri" w:hAnsi="Calibri" w:cs="Calibri"/>
          <w:color w:val="000000"/>
          <w:highlight w:val="yellow"/>
        </w:rPr>
      </w:pPr>
    </w:p>
    <w:p w14:paraId="00000006" w14:textId="77777777" w:rsidR="001755CA" w:rsidRDefault="00D766E8">
      <w:pPr>
        <w:jc w:val="both"/>
        <w:rPr>
          <w:rFonts w:ascii="Calibri" w:eastAsia="Calibri" w:hAnsi="Calibri" w:cs="Calibri"/>
          <w:color w:val="000000"/>
        </w:rPr>
      </w:pPr>
      <w:r>
        <w:rPr>
          <w:rFonts w:ascii="Calibri" w:eastAsia="Calibri" w:hAnsi="Calibri" w:cs="Calibri"/>
          <w:color w:val="000000"/>
        </w:rPr>
        <w:t>Záměr ZŠ Veltrusy Výstavba odborných učeben spočívá v provedení nástavby a přístavby ke stávající budově základní školy a vybudování výtahu, který zajistí bezbariérovost. Nástavba se bude n</w:t>
      </w:r>
      <w:r>
        <w:rPr>
          <w:rFonts w:ascii="Calibri" w:eastAsia="Calibri" w:hAnsi="Calibri" w:cs="Calibri"/>
          <w:color w:val="000000"/>
        </w:rPr>
        <w:t>acházet na středním traktu stávající budovy a přístavba severně od něj; výtah bude umístěn na jižní straně středního traktu stávající budovy.</w:t>
      </w:r>
    </w:p>
    <w:p w14:paraId="00000007" w14:textId="77777777" w:rsidR="001755CA" w:rsidRDefault="001755CA">
      <w:pPr>
        <w:jc w:val="both"/>
        <w:rPr>
          <w:rFonts w:ascii="Calibri" w:eastAsia="Calibri" w:hAnsi="Calibri" w:cs="Calibri"/>
          <w:color w:val="000000"/>
        </w:rPr>
      </w:pPr>
    </w:p>
    <w:p w14:paraId="00000008" w14:textId="77777777" w:rsidR="001755CA" w:rsidRDefault="00D766E8">
      <w:pPr>
        <w:jc w:val="both"/>
        <w:rPr>
          <w:rFonts w:ascii="Calibri" w:eastAsia="Calibri" w:hAnsi="Calibri" w:cs="Calibri"/>
          <w:color w:val="000000"/>
        </w:rPr>
      </w:pPr>
      <w:r>
        <w:rPr>
          <w:rFonts w:ascii="Calibri" w:eastAsia="Calibri" w:hAnsi="Calibri" w:cs="Calibri"/>
          <w:color w:val="000000"/>
        </w:rPr>
        <w:t>Celkem se stavba skládá ze šesti stavebních objektů: přístavba, nástavba, výtah, stavební úpravy dispozic stávají</w:t>
      </w:r>
      <w:r>
        <w:rPr>
          <w:rFonts w:ascii="Calibri" w:eastAsia="Calibri" w:hAnsi="Calibri" w:cs="Calibri"/>
          <w:color w:val="000000"/>
        </w:rPr>
        <w:t>cí budovy školy, technická infrastruktura (přípojky, přeložky a areálová vedení) a</w:t>
      </w:r>
      <w:r>
        <w:rPr>
          <w:rFonts w:ascii="Calibri" w:eastAsia="Calibri" w:hAnsi="Calibri" w:cs="Calibri"/>
        </w:rPr>
        <w:t> </w:t>
      </w:r>
      <w:r>
        <w:rPr>
          <w:rFonts w:ascii="Calibri" w:eastAsia="Calibri" w:hAnsi="Calibri" w:cs="Calibri"/>
          <w:color w:val="000000"/>
        </w:rPr>
        <w:t>zpevněné plochy.</w:t>
      </w:r>
    </w:p>
    <w:p w14:paraId="00000009" w14:textId="77777777" w:rsidR="001755CA" w:rsidRDefault="001755CA">
      <w:pPr>
        <w:jc w:val="both"/>
        <w:rPr>
          <w:rFonts w:ascii="Calibri" w:eastAsia="Calibri" w:hAnsi="Calibri" w:cs="Calibri"/>
          <w:color w:val="000000"/>
        </w:rPr>
      </w:pPr>
    </w:p>
    <w:p w14:paraId="0000000A" w14:textId="46BF136A" w:rsidR="001755CA" w:rsidRDefault="00D766E8">
      <w:pPr>
        <w:jc w:val="both"/>
        <w:rPr>
          <w:rFonts w:ascii="Calibri" w:eastAsia="Calibri" w:hAnsi="Calibri" w:cs="Calibri"/>
          <w:color w:val="000000"/>
        </w:rPr>
      </w:pPr>
      <w:r>
        <w:rPr>
          <w:rFonts w:ascii="Calibri" w:eastAsia="Calibri" w:hAnsi="Calibri" w:cs="Calibri"/>
          <w:color w:val="000000"/>
        </w:rPr>
        <w:t>Přístavba bude třípodlažní. V úrovni přízemí bude otevřený prostor, kde bude v další etapě výstavby vybudovaná školní jídelna. Ve druhém a třetím podlaží p</w:t>
      </w:r>
      <w:r>
        <w:rPr>
          <w:rFonts w:ascii="Calibri" w:eastAsia="Calibri" w:hAnsi="Calibri" w:cs="Calibri"/>
          <w:color w:val="000000"/>
        </w:rPr>
        <w:t xml:space="preserve">řístavby budou třídy a kabinety. </w:t>
      </w:r>
      <w:r>
        <w:rPr>
          <w:rFonts w:ascii="Calibri" w:eastAsia="Calibri" w:hAnsi="Calibri" w:cs="Calibri"/>
        </w:rPr>
        <w:t xml:space="preserve">Přístavba bude na své východní části doplněna venkovním schodištěm, které zajistí možný únik v případě požáru. </w:t>
      </w:r>
      <w:r>
        <w:rPr>
          <w:rFonts w:ascii="Calibri" w:eastAsia="Calibri" w:hAnsi="Calibri" w:cs="Calibri"/>
          <w:color w:val="000000"/>
        </w:rPr>
        <w:t>Na střeše přístavby pak bude vymezen prostor pro technologie vzduchotechniky a</w:t>
      </w:r>
      <w:r>
        <w:rPr>
          <w:rFonts w:ascii="Calibri" w:eastAsia="Calibri" w:hAnsi="Calibri" w:cs="Calibri"/>
        </w:rPr>
        <w:t> </w:t>
      </w:r>
      <w:r>
        <w:rPr>
          <w:rFonts w:ascii="Calibri" w:eastAsia="Calibri" w:hAnsi="Calibri" w:cs="Calibri"/>
          <w:color w:val="000000"/>
        </w:rPr>
        <w:t xml:space="preserve">vytápění. </w:t>
      </w:r>
      <w:bookmarkStart w:id="1" w:name="_GoBack"/>
      <w:bookmarkEnd w:id="1"/>
    </w:p>
    <w:p w14:paraId="0000000B" w14:textId="77777777" w:rsidR="001755CA" w:rsidRDefault="001755CA">
      <w:pPr>
        <w:jc w:val="both"/>
        <w:rPr>
          <w:rFonts w:ascii="Calibri" w:eastAsia="Calibri" w:hAnsi="Calibri" w:cs="Calibri"/>
          <w:color w:val="000000"/>
        </w:rPr>
      </w:pPr>
    </w:p>
    <w:p w14:paraId="0000000C" w14:textId="77777777" w:rsidR="001755CA" w:rsidRDefault="00D766E8">
      <w:pPr>
        <w:jc w:val="both"/>
        <w:rPr>
          <w:rFonts w:ascii="Calibri" w:eastAsia="Calibri" w:hAnsi="Calibri" w:cs="Calibri"/>
          <w:color w:val="000000"/>
        </w:rPr>
      </w:pPr>
      <w:r>
        <w:rPr>
          <w:rFonts w:ascii="Calibri" w:eastAsia="Calibri" w:hAnsi="Calibri" w:cs="Calibri"/>
          <w:color w:val="000000"/>
        </w:rPr>
        <w:t>Nástavba se bude nacházet na středním traktu stávající budovy na místě dnes nevyužívaného půdního prostoru. V nástavbě budou další odborné učebny. Aby byl zajištěn pří</w:t>
      </w:r>
      <w:r>
        <w:rPr>
          <w:rFonts w:ascii="Calibri" w:eastAsia="Calibri" w:hAnsi="Calibri" w:cs="Calibri"/>
          <w:color w:val="000000"/>
        </w:rPr>
        <w:t>stup do nástavby, bude prodlouženo hlavní schodiště stávající budovy a zřízen výtah. V půdním prostoru školy se v</w:t>
      </w:r>
      <w:r>
        <w:rPr>
          <w:rFonts w:ascii="Calibri" w:eastAsia="Calibri" w:hAnsi="Calibri" w:cs="Calibri"/>
        </w:rPr>
        <w:t> </w:t>
      </w:r>
      <w:r>
        <w:rPr>
          <w:rFonts w:ascii="Calibri" w:eastAsia="Calibri" w:hAnsi="Calibri" w:cs="Calibri"/>
          <w:color w:val="000000"/>
        </w:rPr>
        <w:t>současné době nachází technologie mobilního operátora Vodafone a dalších dvou nájemců, kterou budou nájemci během stavby stěhovat. Pro plánová</w:t>
      </w:r>
      <w:r>
        <w:rPr>
          <w:rFonts w:ascii="Calibri" w:eastAsia="Calibri" w:hAnsi="Calibri" w:cs="Calibri"/>
          <w:color w:val="000000"/>
        </w:rPr>
        <w:t xml:space="preserve">ní stěhování zařízení i vlastní koordinaci demontáže a stěhování během stavby je nutná součinnost </w:t>
      </w:r>
      <w:r>
        <w:rPr>
          <w:rFonts w:ascii="Calibri" w:eastAsia="Calibri" w:hAnsi="Calibri" w:cs="Calibri"/>
        </w:rPr>
        <w:t>mezi zhotovitelem a nájemci</w:t>
      </w:r>
      <w:r>
        <w:rPr>
          <w:rFonts w:ascii="Calibri" w:eastAsia="Calibri" w:hAnsi="Calibri" w:cs="Calibri"/>
          <w:color w:val="000000"/>
        </w:rPr>
        <w:t xml:space="preserve">.  </w:t>
      </w:r>
    </w:p>
    <w:p w14:paraId="0000000D" w14:textId="77777777" w:rsidR="001755CA" w:rsidRDefault="001755CA">
      <w:pPr>
        <w:jc w:val="both"/>
        <w:rPr>
          <w:rFonts w:ascii="Calibri" w:eastAsia="Calibri" w:hAnsi="Calibri" w:cs="Calibri"/>
          <w:color w:val="000000"/>
        </w:rPr>
      </w:pPr>
    </w:p>
    <w:p w14:paraId="0000000E" w14:textId="77777777" w:rsidR="001755CA" w:rsidRDefault="00D766E8">
      <w:pPr>
        <w:jc w:val="both"/>
        <w:rPr>
          <w:rFonts w:ascii="Calibri" w:eastAsia="Calibri" w:hAnsi="Calibri" w:cs="Calibri"/>
          <w:color w:val="000000"/>
        </w:rPr>
      </w:pPr>
      <w:r>
        <w:rPr>
          <w:rFonts w:ascii="Calibri" w:eastAsia="Calibri" w:hAnsi="Calibri" w:cs="Calibri"/>
          <w:color w:val="000000"/>
        </w:rPr>
        <w:t xml:space="preserve">Výtah bude přiléhat k jižní straně středního traktu stávající budovy (strana směrem k hlavnímu vstupu). Navíc propojí všechna </w:t>
      </w:r>
      <w:r>
        <w:rPr>
          <w:rFonts w:ascii="Calibri" w:eastAsia="Calibri" w:hAnsi="Calibri" w:cs="Calibri"/>
          <w:color w:val="000000"/>
        </w:rPr>
        <w:t xml:space="preserve">podlaží i </w:t>
      </w:r>
      <w:proofErr w:type="spellStart"/>
      <w:r>
        <w:rPr>
          <w:rFonts w:ascii="Calibri" w:eastAsia="Calibri" w:hAnsi="Calibri" w:cs="Calibri"/>
          <w:color w:val="000000"/>
        </w:rPr>
        <w:t>mezipodlaží</w:t>
      </w:r>
      <w:proofErr w:type="spellEnd"/>
      <w:r>
        <w:rPr>
          <w:rFonts w:ascii="Calibri" w:eastAsia="Calibri" w:hAnsi="Calibri" w:cs="Calibri"/>
          <w:color w:val="000000"/>
        </w:rPr>
        <w:t xml:space="preserve"> a zajistí tak úplnou bezbariérovost celé základní školy.</w:t>
      </w:r>
    </w:p>
    <w:p w14:paraId="0000000F" w14:textId="77777777" w:rsidR="001755CA" w:rsidRDefault="001755CA">
      <w:pPr>
        <w:jc w:val="both"/>
        <w:rPr>
          <w:rFonts w:ascii="Calibri" w:eastAsia="Calibri" w:hAnsi="Calibri" w:cs="Calibri"/>
          <w:color w:val="000000"/>
          <w:highlight w:val="yellow"/>
        </w:rPr>
      </w:pPr>
    </w:p>
    <w:p w14:paraId="00000010" w14:textId="77777777" w:rsidR="001755CA" w:rsidRDefault="00D766E8">
      <w:pPr>
        <w:jc w:val="both"/>
        <w:rPr>
          <w:rFonts w:ascii="Calibri" w:eastAsia="Calibri" w:hAnsi="Calibri" w:cs="Calibri"/>
          <w:color w:val="000000"/>
        </w:rPr>
      </w:pPr>
      <w:r>
        <w:rPr>
          <w:rFonts w:ascii="Calibri" w:eastAsia="Calibri" w:hAnsi="Calibri" w:cs="Calibri"/>
          <w:color w:val="000000"/>
        </w:rPr>
        <w:t xml:space="preserve">Celkem vznikne devět nových </w:t>
      </w:r>
      <w:proofErr w:type="gramStart"/>
      <w:r>
        <w:rPr>
          <w:rFonts w:ascii="Calibri" w:eastAsia="Calibri" w:hAnsi="Calibri" w:cs="Calibri"/>
          <w:color w:val="000000"/>
        </w:rPr>
        <w:t>učeben - šest</w:t>
      </w:r>
      <w:proofErr w:type="gramEnd"/>
      <w:r>
        <w:rPr>
          <w:rFonts w:ascii="Calibri" w:eastAsia="Calibri" w:hAnsi="Calibri" w:cs="Calibri"/>
          <w:color w:val="000000"/>
        </w:rPr>
        <w:t xml:space="preserve"> z nich v přístavbě a tři v nástavbě středního traktu stávající budovy. Dále bude zvětšena jídelna, a to na úkor malé učebny v přízemí.</w:t>
      </w:r>
    </w:p>
    <w:p w14:paraId="00000011" w14:textId="77777777" w:rsidR="001755CA" w:rsidRDefault="001755CA">
      <w:pPr>
        <w:jc w:val="both"/>
        <w:rPr>
          <w:rFonts w:ascii="Calibri" w:eastAsia="Calibri" w:hAnsi="Calibri" w:cs="Calibri"/>
          <w:color w:val="000000"/>
        </w:rPr>
      </w:pPr>
    </w:p>
    <w:p w14:paraId="00000012" w14:textId="77777777" w:rsidR="001755CA" w:rsidRDefault="00D766E8">
      <w:pPr>
        <w:jc w:val="both"/>
        <w:rPr>
          <w:rFonts w:ascii="Calibri" w:eastAsia="Calibri" w:hAnsi="Calibri" w:cs="Calibri"/>
          <w:color w:val="000000"/>
        </w:rPr>
      </w:pPr>
      <w:r>
        <w:rPr>
          <w:rFonts w:ascii="Calibri" w:eastAsia="Calibri" w:hAnsi="Calibri" w:cs="Calibri"/>
          <w:color w:val="000000"/>
        </w:rPr>
        <w:t xml:space="preserve">Technické vybavení nové části, tedy přístavby a nástavby je uvažováno převážně jako autonomní. </w:t>
      </w:r>
    </w:p>
    <w:p w14:paraId="00000013" w14:textId="77777777" w:rsidR="001755CA" w:rsidRDefault="001755CA">
      <w:pPr>
        <w:jc w:val="both"/>
        <w:rPr>
          <w:rFonts w:ascii="Calibri" w:eastAsia="Calibri" w:hAnsi="Calibri" w:cs="Calibri"/>
        </w:rPr>
      </w:pPr>
      <w:bookmarkStart w:id="2" w:name="_w66btdpuph5v" w:colFirst="0" w:colLast="0"/>
      <w:bookmarkEnd w:id="2"/>
    </w:p>
    <w:p w14:paraId="00000014" w14:textId="77777777" w:rsidR="001755CA" w:rsidRDefault="00D766E8">
      <w:pPr>
        <w:jc w:val="both"/>
        <w:rPr>
          <w:rFonts w:ascii="Calibri" w:eastAsia="Calibri" w:hAnsi="Calibri" w:cs="Calibri"/>
          <w:color w:val="000000"/>
        </w:rPr>
      </w:pPr>
      <w:bookmarkStart w:id="3" w:name="_gjdgxs" w:colFirst="0" w:colLast="0"/>
      <w:bookmarkEnd w:id="3"/>
      <w:r>
        <w:rPr>
          <w:rFonts w:ascii="Calibri" w:eastAsia="Calibri" w:hAnsi="Calibri" w:cs="Calibri"/>
          <w:color w:val="000000"/>
        </w:rPr>
        <w:t>U stávající budovy školy bude zachováno současné zásobování teplem, vodou, ohřev teplé vody, rozvody plynu i vnitřní rozvody kanalizace; zdrojem tepla pro st</w:t>
      </w:r>
      <w:r>
        <w:rPr>
          <w:rFonts w:ascii="Calibri" w:eastAsia="Calibri" w:hAnsi="Calibri" w:cs="Calibri"/>
          <w:color w:val="000000"/>
        </w:rPr>
        <w:t xml:space="preserve">ávající budovu školy zůstává plynová kotelna. </w:t>
      </w:r>
    </w:p>
    <w:p w14:paraId="00000015" w14:textId="77777777" w:rsidR="001755CA" w:rsidRDefault="001755CA">
      <w:pPr>
        <w:jc w:val="both"/>
        <w:rPr>
          <w:rFonts w:ascii="Calibri" w:eastAsia="Calibri" w:hAnsi="Calibri" w:cs="Calibri"/>
          <w:color w:val="000000"/>
        </w:rPr>
      </w:pPr>
    </w:p>
    <w:p w14:paraId="00000016" w14:textId="77777777" w:rsidR="001755CA" w:rsidRDefault="00D766E8">
      <w:pPr>
        <w:jc w:val="both"/>
        <w:rPr>
          <w:rFonts w:ascii="Calibri" w:eastAsia="Calibri" w:hAnsi="Calibri" w:cs="Calibri"/>
          <w:color w:val="000000"/>
        </w:rPr>
      </w:pPr>
      <w:r>
        <w:rPr>
          <w:rFonts w:ascii="Calibri" w:eastAsia="Calibri" w:hAnsi="Calibri" w:cs="Calibri"/>
          <w:color w:val="000000"/>
        </w:rPr>
        <w:t>Vytápění nové části je řešeno nezávisle s použitím technologie tepelného čerpadla. Nové učebny budou větrány novými rozvody vzduchotechniky. Nově je řešena dvorní část likvidace dešťových vod a část venkovníc</w:t>
      </w:r>
      <w:r>
        <w:rPr>
          <w:rFonts w:ascii="Calibri" w:eastAsia="Calibri" w:hAnsi="Calibri" w:cs="Calibri"/>
          <w:color w:val="000000"/>
        </w:rPr>
        <w:t>h rozvodů splaškové kanalizace.</w:t>
      </w:r>
    </w:p>
    <w:p w14:paraId="00000017" w14:textId="77777777" w:rsidR="001755CA" w:rsidRDefault="001755CA">
      <w:pPr>
        <w:jc w:val="both"/>
        <w:rPr>
          <w:rFonts w:ascii="Calibri" w:eastAsia="Calibri" w:hAnsi="Calibri" w:cs="Calibri"/>
          <w:color w:val="000000"/>
        </w:rPr>
      </w:pPr>
    </w:p>
    <w:p w14:paraId="00000018" w14:textId="77777777" w:rsidR="001755CA" w:rsidRDefault="00D766E8">
      <w:pPr>
        <w:jc w:val="both"/>
        <w:rPr>
          <w:rFonts w:ascii="Calibri" w:eastAsia="Calibri" w:hAnsi="Calibri" w:cs="Calibri"/>
        </w:rPr>
      </w:pPr>
      <w:r>
        <w:rPr>
          <w:rFonts w:ascii="Calibri" w:eastAsia="Calibri" w:hAnsi="Calibri" w:cs="Calibri"/>
        </w:rPr>
        <w:t xml:space="preserve">Realizace stavby bude převážně za provozu školy, přičemž zhotovitel provede v první fázi prioritně </w:t>
      </w:r>
      <w:r>
        <w:rPr>
          <w:rFonts w:ascii="Calibri" w:eastAsia="Calibri" w:hAnsi="Calibri" w:cs="Calibri"/>
          <w:b/>
        </w:rPr>
        <w:t>v době, kdy nebudou ve škole přítomni žáci</w:t>
      </w:r>
      <w:r>
        <w:rPr>
          <w:rFonts w:ascii="Calibri" w:eastAsia="Calibri" w:hAnsi="Calibri" w:cs="Calibri"/>
        </w:rPr>
        <w:t>, minimálně tyto činnosti:</w:t>
      </w:r>
    </w:p>
    <w:p w14:paraId="00000019" w14:textId="77777777" w:rsidR="001755CA" w:rsidRDefault="00D766E8">
      <w:pPr>
        <w:numPr>
          <w:ilvl w:val="0"/>
          <w:numId w:val="1"/>
        </w:numPr>
        <w:jc w:val="both"/>
        <w:rPr>
          <w:rFonts w:ascii="Calibri" w:eastAsia="Calibri" w:hAnsi="Calibri" w:cs="Calibri"/>
        </w:rPr>
      </w:pPr>
      <w:r>
        <w:rPr>
          <w:rFonts w:ascii="Calibri" w:eastAsia="Calibri" w:hAnsi="Calibri" w:cs="Calibri"/>
        </w:rPr>
        <w:t>vybudování nových komunikačních tras v přízemí stávajíc</w:t>
      </w:r>
      <w:r>
        <w:rPr>
          <w:rFonts w:ascii="Calibri" w:eastAsia="Calibri" w:hAnsi="Calibri" w:cs="Calibri"/>
        </w:rPr>
        <w:t xml:space="preserve">í budovy, </w:t>
      </w:r>
    </w:p>
    <w:p w14:paraId="0000001A" w14:textId="77777777" w:rsidR="001755CA" w:rsidRDefault="00D766E8">
      <w:pPr>
        <w:numPr>
          <w:ilvl w:val="0"/>
          <w:numId w:val="1"/>
        </w:numPr>
        <w:jc w:val="both"/>
        <w:rPr>
          <w:rFonts w:ascii="Calibri" w:eastAsia="Calibri" w:hAnsi="Calibri" w:cs="Calibri"/>
        </w:rPr>
      </w:pPr>
      <w:r>
        <w:rPr>
          <w:rFonts w:ascii="Calibri" w:eastAsia="Calibri" w:hAnsi="Calibri" w:cs="Calibri"/>
        </w:rPr>
        <w:lastRenderedPageBreak/>
        <w:t>demontáž střešní a krovové konstrukce středního traktu stávající budovy (jedná se o prostor budoucí nástavby), následně dočasná hydroizolace v ploše po odstraněné střeše a vyřešení odvodnění srážkových vod tak, aby do stávající budovy nezatékalo,</w:t>
      </w:r>
    </w:p>
    <w:p w14:paraId="0000001B" w14:textId="77777777" w:rsidR="001755CA" w:rsidRDefault="00D766E8">
      <w:pPr>
        <w:numPr>
          <w:ilvl w:val="0"/>
          <w:numId w:val="1"/>
        </w:numPr>
        <w:jc w:val="both"/>
        <w:rPr>
          <w:rFonts w:ascii="Calibri" w:eastAsia="Calibri" w:hAnsi="Calibri" w:cs="Calibri"/>
        </w:rPr>
      </w:pPr>
      <w:r>
        <w:rPr>
          <w:rFonts w:ascii="Calibri" w:eastAsia="Calibri" w:hAnsi="Calibri" w:cs="Calibri"/>
        </w:rPr>
        <w:t>prodlouže</w:t>
      </w:r>
      <w:r>
        <w:rPr>
          <w:rFonts w:ascii="Calibri" w:eastAsia="Calibri" w:hAnsi="Calibri" w:cs="Calibri"/>
        </w:rPr>
        <w:t>ní vnitřního schodiště včetně jeho zastřešení,</w:t>
      </w:r>
    </w:p>
    <w:p w14:paraId="0000001C" w14:textId="77777777" w:rsidR="001755CA" w:rsidRDefault="00D766E8">
      <w:pPr>
        <w:numPr>
          <w:ilvl w:val="0"/>
          <w:numId w:val="1"/>
        </w:numPr>
        <w:jc w:val="both"/>
        <w:rPr>
          <w:rFonts w:ascii="Calibri" w:eastAsia="Calibri" w:hAnsi="Calibri" w:cs="Calibri"/>
        </w:rPr>
      </w:pPr>
      <w:r>
        <w:rPr>
          <w:rFonts w:ascii="Calibri" w:eastAsia="Calibri" w:hAnsi="Calibri" w:cs="Calibri"/>
        </w:rPr>
        <w:t xml:space="preserve">přeložku splaškové kanalizace včetně přepojení přípojky, zejména výstavbu nového </w:t>
      </w:r>
      <w:proofErr w:type="spellStart"/>
      <w:r>
        <w:rPr>
          <w:rFonts w:ascii="Calibri" w:eastAsia="Calibri" w:hAnsi="Calibri" w:cs="Calibri"/>
        </w:rPr>
        <w:t>lapolu</w:t>
      </w:r>
      <w:proofErr w:type="spellEnd"/>
      <w:r>
        <w:rPr>
          <w:rFonts w:ascii="Calibri" w:eastAsia="Calibri" w:hAnsi="Calibri" w:cs="Calibri"/>
        </w:rPr>
        <w:t xml:space="preserve"> nutného pro provoz kuchyně. </w:t>
      </w:r>
    </w:p>
    <w:p w14:paraId="0000001D" w14:textId="77777777" w:rsidR="001755CA" w:rsidRDefault="001755CA">
      <w:pPr>
        <w:jc w:val="both"/>
        <w:rPr>
          <w:rFonts w:ascii="Calibri" w:eastAsia="Calibri" w:hAnsi="Calibri" w:cs="Calibri"/>
        </w:rPr>
      </w:pPr>
    </w:p>
    <w:p w14:paraId="0000001E" w14:textId="77777777" w:rsidR="001755CA" w:rsidRDefault="00D766E8">
      <w:pPr>
        <w:jc w:val="both"/>
        <w:rPr>
          <w:rFonts w:ascii="Calibri" w:eastAsia="Calibri" w:hAnsi="Calibri" w:cs="Calibri"/>
          <w:color w:val="000000"/>
        </w:rPr>
      </w:pPr>
      <w:r>
        <w:rPr>
          <w:rFonts w:ascii="Calibri" w:eastAsia="Calibri" w:hAnsi="Calibri" w:cs="Calibri"/>
        </w:rPr>
        <w:t>Pro zahájení bezpečného provozu školy je následně</w:t>
      </w:r>
      <w:r>
        <w:rPr>
          <w:rFonts w:ascii="Calibri" w:eastAsia="Calibri" w:hAnsi="Calibri" w:cs="Calibri"/>
          <w:color w:val="000000"/>
        </w:rPr>
        <w:t xml:space="preserve"> nutné stavebně oddělit prostory školy od prostoru staveniště (např. SDK nebo OSB konstrukcí).</w:t>
      </w:r>
    </w:p>
    <w:p w14:paraId="0000001F" w14:textId="77777777" w:rsidR="001755CA" w:rsidRDefault="001755CA">
      <w:pPr>
        <w:jc w:val="both"/>
        <w:rPr>
          <w:rFonts w:ascii="Calibri" w:eastAsia="Calibri" w:hAnsi="Calibri" w:cs="Calibri"/>
          <w:color w:val="000000"/>
        </w:rPr>
      </w:pPr>
    </w:p>
    <w:p w14:paraId="00000020" w14:textId="77777777" w:rsidR="001755CA" w:rsidRDefault="00D766E8">
      <w:pPr>
        <w:jc w:val="both"/>
        <w:rPr>
          <w:rFonts w:ascii="Calibri" w:eastAsia="Calibri" w:hAnsi="Calibri" w:cs="Calibri"/>
          <w:color w:val="000000"/>
        </w:rPr>
      </w:pPr>
      <w:r>
        <w:rPr>
          <w:rFonts w:ascii="Calibri" w:eastAsia="Calibri" w:hAnsi="Calibri" w:cs="Calibri"/>
          <w:color w:val="000000"/>
        </w:rPr>
        <w:t>Vybraný zhotovitel navrhne celkový harmonogram stavby a předloží jej městu ke konzultaci ve lhůtě dle Zadávací dokument</w:t>
      </w:r>
      <w:r>
        <w:rPr>
          <w:rFonts w:ascii="Calibri" w:eastAsia="Calibri" w:hAnsi="Calibri" w:cs="Calibri"/>
        </w:rPr>
        <w:t xml:space="preserve">ace, odst. </w:t>
      </w:r>
      <w:r>
        <w:rPr>
          <w:rFonts w:ascii="Calibri" w:eastAsia="Calibri" w:hAnsi="Calibri" w:cs="Calibri"/>
          <w:color w:val="000000"/>
        </w:rPr>
        <w:t xml:space="preserve">8.3 (Součinnost před podpisem </w:t>
      </w:r>
      <w:r>
        <w:rPr>
          <w:rFonts w:ascii="Calibri" w:eastAsia="Calibri" w:hAnsi="Calibri" w:cs="Calibri"/>
          <w:color w:val="000000"/>
        </w:rPr>
        <w:t>smlouvy) a v souladu s</w:t>
      </w:r>
      <w:r>
        <w:rPr>
          <w:rFonts w:ascii="Calibri" w:eastAsia="Calibri" w:hAnsi="Calibri" w:cs="Calibri"/>
        </w:rPr>
        <w:t> </w:t>
      </w:r>
      <w:r>
        <w:rPr>
          <w:rFonts w:ascii="Calibri" w:eastAsia="Calibri" w:hAnsi="Calibri" w:cs="Calibri"/>
          <w:color w:val="000000"/>
        </w:rPr>
        <w:t xml:space="preserve">podmínkami </w:t>
      </w:r>
      <w:r>
        <w:rPr>
          <w:rFonts w:ascii="Calibri" w:eastAsia="Calibri" w:hAnsi="Calibri" w:cs="Calibri"/>
        </w:rPr>
        <w:t>Smlouvy o dílo, Článek III. (Doba plnění a způsob předání staveniště)</w:t>
      </w:r>
      <w:r>
        <w:rPr>
          <w:rFonts w:ascii="Calibri" w:eastAsia="Calibri" w:hAnsi="Calibri" w:cs="Calibri"/>
          <w:color w:val="000000"/>
        </w:rPr>
        <w:t xml:space="preserve">. </w:t>
      </w:r>
    </w:p>
    <w:p w14:paraId="00000021" w14:textId="77777777" w:rsidR="001755CA" w:rsidRDefault="001755CA">
      <w:pPr>
        <w:jc w:val="both"/>
        <w:rPr>
          <w:rFonts w:ascii="Calibri" w:eastAsia="Calibri" w:hAnsi="Calibri" w:cs="Calibri"/>
          <w:color w:val="000000"/>
        </w:rPr>
      </w:pPr>
    </w:p>
    <w:p w14:paraId="00000022" w14:textId="77777777" w:rsidR="001755CA" w:rsidRDefault="00D766E8">
      <w:pPr>
        <w:jc w:val="both"/>
        <w:rPr>
          <w:rFonts w:ascii="Calibri" w:eastAsia="Calibri" w:hAnsi="Calibri" w:cs="Calibri"/>
        </w:rPr>
      </w:pPr>
      <w:r>
        <w:rPr>
          <w:rFonts w:ascii="Calibri" w:eastAsia="Calibri" w:hAnsi="Calibri" w:cs="Calibri"/>
        </w:rPr>
        <w:t>Projekt je financován z dotačních prostředků IROP ve výši 40.000.000 Kč (registrační číslo projektu: CZ.06.04.01/00/22_112/0001269 s typem financován</w:t>
      </w:r>
      <w:r>
        <w:rPr>
          <w:rFonts w:ascii="Calibri" w:eastAsia="Calibri" w:hAnsi="Calibri" w:cs="Calibri"/>
        </w:rPr>
        <w:t>í ex post), z vlastních prostředků objednatele i od obcí ze společného školského obvodu.</w:t>
      </w:r>
    </w:p>
    <w:p w14:paraId="00000023" w14:textId="77777777" w:rsidR="001755CA" w:rsidRDefault="001755CA">
      <w:pPr>
        <w:jc w:val="both"/>
        <w:rPr>
          <w:rFonts w:ascii="Calibri" w:eastAsia="Calibri" w:hAnsi="Calibri" w:cs="Calibri"/>
        </w:rPr>
      </w:pPr>
    </w:p>
    <w:p w14:paraId="00000024" w14:textId="77777777" w:rsidR="001755CA" w:rsidRDefault="00D766E8">
      <w:pPr>
        <w:spacing w:before="120" w:line="288" w:lineRule="auto"/>
        <w:jc w:val="both"/>
        <w:rPr>
          <w:rFonts w:ascii="Calibri" w:eastAsia="Calibri" w:hAnsi="Calibri" w:cs="Calibri"/>
        </w:rPr>
      </w:pPr>
      <w:r>
        <w:rPr>
          <w:rFonts w:ascii="Calibri" w:eastAsia="Calibri" w:hAnsi="Calibri" w:cs="Calibri"/>
          <w:i/>
        </w:rPr>
        <w:t xml:space="preserve">autor: Ing. Ivan Lipovský, </w:t>
      </w:r>
      <w:proofErr w:type="spellStart"/>
      <w:r>
        <w:rPr>
          <w:rFonts w:ascii="Calibri" w:eastAsia="Calibri" w:hAnsi="Calibri" w:cs="Calibri"/>
          <w:i/>
        </w:rPr>
        <w:t>Csc.</w:t>
      </w:r>
      <w:proofErr w:type="spellEnd"/>
      <w:r>
        <w:rPr>
          <w:rFonts w:ascii="Calibri" w:eastAsia="Calibri" w:hAnsi="Calibri" w:cs="Calibri"/>
          <w:i/>
        </w:rPr>
        <w:br/>
        <w:t xml:space="preserve">upraveno: </w:t>
      </w:r>
      <w:proofErr w:type="gramStart"/>
      <w:r>
        <w:rPr>
          <w:rFonts w:ascii="Calibri" w:eastAsia="Calibri" w:hAnsi="Calibri" w:cs="Calibri"/>
          <w:i/>
        </w:rPr>
        <w:t>ing.</w:t>
      </w:r>
      <w:proofErr w:type="gramEnd"/>
      <w:r>
        <w:rPr>
          <w:rFonts w:ascii="Calibri" w:eastAsia="Calibri" w:hAnsi="Calibri" w:cs="Calibri"/>
          <w:i/>
        </w:rPr>
        <w:t xml:space="preserve"> Leo Vychodil</w:t>
      </w:r>
    </w:p>
    <w:sectPr w:rsidR="001755CA">
      <w:pgSz w:w="11906" w:h="16838"/>
      <w:pgMar w:top="709" w:right="1134" w:bottom="426"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11628"/>
    <w:multiLevelType w:val="multilevel"/>
    <w:tmpl w:val="82929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CA"/>
    <w:rsid w:val="001755CA"/>
    <w:rsid w:val="00D76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6892F99"/>
  <w15:docId w15:val="{A57CA6AA-B9ED-4148-9AEA-2B2BB823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21A2CC0A60474E8ED0A5A7A5EF8BDF" ma:contentTypeVersion="14" ma:contentTypeDescription="Vytvoří nový dokument" ma:contentTypeScope="" ma:versionID="cb66080b130d3d1024d03eea88f930e9">
  <xsd:schema xmlns:xsd="http://www.w3.org/2001/XMLSchema" xmlns:xs="http://www.w3.org/2001/XMLSchema" xmlns:p="http://schemas.microsoft.com/office/2006/metadata/properties" xmlns:ns2="19640856-62da-4895-b3fe-7459e5292a28" xmlns:ns3="22a55e55-cd86-4e26-8996-2e68b8032850" targetNamespace="http://schemas.microsoft.com/office/2006/metadata/properties" ma:root="true" ma:fieldsID="967b06ca19e33f3b1c487ad06303a152" ns2:_="" ns3:_="">
    <xsd:import namespace="19640856-62da-4895-b3fe-7459e5292a28"/>
    <xsd:import namespace="22a55e55-cd86-4e26-8996-2e68b8032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0856-62da-4895-b3fe-7459e529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fb1d8d9c-022b-48dc-8bf7-044cd70dc9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55e55-cd86-4e26-8996-2e68b8032850"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FAB4F-3870-4CDA-9E60-6671E1B32243}"/>
</file>

<file path=customXml/itemProps2.xml><?xml version="1.0" encoding="utf-8"?>
<ds:datastoreItem xmlns:ds="http://schemas.openxmlformats.org/officeDocument/2006/customXml" ds:itemID="{88F87AAD-01C8-4277-AB78-F376B41418AC}"/>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2024-04-16T08:47:00Z</dcterms:created>
  <dcterms:modified xsi:type="dcterms:W3CDTF">2024-04-16T08:47:00Z</dcterms:modified>
</cp:coreProperties>
</file>