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C3D038" w14:textId="103DDD7B" w:rsidR="001140C4" w:rsidRPr="001B0279" w:rsidRDefault="00D24554">
      <w:pPr>
        <w:rPr>
          <w:b/>
          <w:bCs/>
        </w:rPr>
      </w:pPr>
      <w:r w:rsidRPr="001B0279">
        <w:rPr>
          <w:b/>
          <w:bCs/>
        </w:rPr>
        <w:t>Technická specifikace budoucí stavby</w:t>
      </w:r>
    </w:p>
    <w:p w14:paraId="6371DDD7" w14:textId="043548E3" w:rsidR="00D24554" w:rsidRDefault="00D24554">
      <w:r>
        <w:t>Jedná se o přístavbu dvou objektů dvou tělocvičen, rozběhového tunelu a rekonstrukci stávajících šaten, řešení okolí budoucí stavby. Budoucí rozměry jednotlivých částí jsou uvedeny v příloze zadávací dokumentace „Podklady pro projektovou dokumentaci“. Základní požadavky na jednotlivé části:</w:t>
      </w:r>
    </w:p>
    <w:p w14:paraId="26EA38E1" w14:textId="77777777" w:rsidR="00D24554" w:rsidRDefault="00D24554" w:rsidP="00D24554">
      <w:pPr>
        <w:pStyle w:val="Odstavecseseznamem"/>
        <w:numPr>
          <w:ilvl w:val="0"/>
          <w:numId w:val="1"/>
        </w:numPr>
      </w:pPr>
      <w:r>
        <w:t>Tělocvična pro sportovní gymnastiku:</w:t>
      </w:r>
    </w:p>
    <w:p w14:paraId="45AD1998" w14:textId="6FC61A1B" w:rsidR="00D24554" w:rsidRDefault="00D24554" w:rsidP="00D24554">
      <w:pPr>
        <w:pStyle w:val="Odstavecseseznamem"/>
        <w:numPr>
          <w:ilvl w:val="1"/>
          <w:numId w:val="1"/>
        </w:numPr>
      </w:pPr>
      <w:r>
        <w:t>Se předpokládá jako prostor se stálým rozmístěním základních gymnastických prvků pro prostná, hrazda, bradla dámská. Některé části jsou mobilní (kladiny, pánská bradla, kůň)</w:t>
      </w:r>
    </w:p>
    <w:p w14:paraId="5D2B5FCE" w14:textId="702D8F7A" w:rsidR="00D24554" w:rsidRDefault="00E476D3" w:rsidP="00E476D3">
      <w:pPr>
        <w:pStyle w:val="Odstavecseseznamem"/>
        <w:numPr>
          <w:ilvl w:val="1"/>
          <w:numId w:val="1"/>
        </w:numPr>
      </w:pPr>
      <w:r>
        <w:t>Malé převlékací šatny pod balkonem na západní straně</w:t>
      </w:r>
    </w:p>
    <w:p w14:paraId="2A1D85BC" w14:textId="1E6B2314" w:rsidR="00D24554" w:rsidRDefault="00D24554" w:rsidP="00D24554">
      <w:pPr>
        <w:pStyle w:val="Odstavecseseznamem"/>
        <w:numPr>
          <w:ilvl w:val="1"/>
          <w:numId w:val="1"/>
        </w:numPr>
      </w:pPr>
      <w:r>
        <w:t>Rozběhový tunel v zadní části haly</w:t>
      </w:r>
      <w:r w:rsidR="00344F2F">
        <w:t xml:space="preserve"> nad rozběhovým tunelem tribuna pro stávající halu</w:t>
      </w:r>
    </w:p>
    <w:p w14:paraId="60BEE380" w14:textId="4C14FF99" w:rsidR="00D24554" w:rsidRDefault="00D24554" w:rsidP="00D24554">
      <w:pPr>
        <w:pStyle w:val="Odstavecseseznamem"/>
        <w:numPr>
          <w:ilvl w:val="0"/>
          <w:numId w:val="1"/>
        </w:numPr>
      </w:pPr>
      <w:r>
        <w:t>Víceúčelová tělocvična</w:t>
      </w:r>
      <w:r w:rsidR="00E476D3">
        <w:t>:</w:t>
      </w:r>
    </w:p>
    <w:p w14:paraId="476D9FFD" w14:textId="7DDCD277" w:rsidR="00E476D3" w:rsidRDefault="00E476D3" w:rsidP="00E476D3">
      <w:pPr>
        <w:pStyle w:val="Odstavecseseznamem"/>
        <w:numPr>
          <w:ilvl w:val="1"/>
          <w:numId w:val="1"/>
        </w:numPr>
      </w:pPr>
      <w:r>
        <w:t>Prostor bez příček, s možností předělení v půlce spouštěcí sítí</w:t>
      </w:r>
    </w:p>
    <w:p w14:paraId="0CD03FBD" w14:textId="711158E9" w:rsidR="00E476D3" w:rsidRDefault="00E476D3" w:rsidP="00E476D3">
      <w:pPr>
        <w:pStyle w:val="Odstavecseseznamem"/>
        <w:numPr>
          <w:ilvl w:val="1"/>
          <w:numId w:val="1"/>
        </w:numPr>
      </w:pPr>
      <w:r>
        <w:t>Umístění 4 sloupků na volejbal</w:t>
      </w:r>
    </w:p>
    <w:p w14:paraId="5135BB34" w14:textId="67D72570" w:rsidR="00E476D3" w:rsidRDefault="00E476D3" w:rsidP="00E476D3">
      <w:pPr>
        <w:pStyle w:val="Odstavecseseznamem"/>
        <w:numPr>
          <w:ilvl w:val="1"/>
          <w:numId w:val="1"/>
        </w:numPr>
      </w:pPr>
      <w:r>
        <w:t>Roštová odpružená sportovní podlaha</w:t>
      </w:r>
    </w:p>
    <w:p w14:paraId="56D45531" w14:textId="0246A17C" w:rsidR="00E476D3" w:rsidRDefault="00E476D3" w:rsidP="00E476D3">
      <w:pPr>
        <w:pStyle w:val="Odstavecseseznamem"/>
        <w:numPr>
          <w:ilvl w:val="1"/>
          <w:numId w:val="1"/>
        </w:numPr>
      </w:pPr>
      <w:r>
        <w:t>Prostory na uskladnění pomůcek</w:t>
      </w:r>
    </w:p>
    <w:p w14:paraId="29D55C75" w14:textId="411318B3" w:rsidR="00E476D3" w:rsidRDefault="00E476D3" w:rsidP="00E476D3">
      <w:pPr>
        <w:pStyle w:val="Odstavecseseznamem"/>
        <w:numPr>
          <w:ilvl w:val="1"/>
          <w:numId w:val="1"/>
        </w:numPr>
      </w:pPr>
      <w:r>
        <w:t>Malé převlékací šatny pod balkonem na západní straně</w:t>
      </w:r>
    </w:p>
    <w:p w14:paraId="7CE60AB5" w14:textId="37B004F4" w:rsidR="00E476D3" w:rsidRDefault="00E476D3" w:rsidP="00E476D3">
      <w:pPr>
        <w:pStyle w:val="Odstavecseseznamem"/>
        <w:numPr>
          <w:ilvl w:val="0"/>
          <w:numId w:val="1"/>
        </w:numPr>
      </w:pPr>
      <w:r>
        <w:t>Rekonstrukce stávajících šaten</w:t>
      </w:r>
    </w:p>
    <w:p w14:paraId="76808E2F" w14:textId="15CCCBD7" w:rsidR="00E476D3" w:rsidRDefault="00E476D3" w:rsidP="00E476D3">
      <w:pPr>
        <w:pStyle w:val="Odstavecseseznamem"/>
        <w:numPr>
          <w:ilvl w:val="1"/>
          <w:numId w:val="1"/>
        </w:numPr>
      </w:pPr>
      <w:r>
        <w:t>Kompletní oprava současných šaten vč. odpadů, rozvodů atd.</w:t>
      </w:r>
    </w:p>
    <w:p w14:paraId="6D0904E1" w14:textId="1B7CB8AB" w:rsidR="00E476D3" w:rsidRDefault="00E476D3" w:rsidP="00E476D3">
      <w:pPr>
        <w:pStyle w:val="Odstavecseseznamem"/>
        <w:numPr>
          <w:ilvl w:val="1"/>
          <w:numId w:val="1"/>
        </w:numPr>
      </w:pPr>
      <w:r>
        <w:t>Doplnění 1-2 šaten do prostoru stávajícího výměníku</w:t>
      </w:r>
    </w:p>
    <w:p w14:paraId="1B8EF284" w14:textId="22D05315" w:rsidR="00E476D3" w:rsidRDefault="00E476D3" w:rsidP="00E476D3">
      <w:pPr>
        <w:pStyle w:val="Odstavecseseznamem"/>
        <w:numPr>
          <w:ilvl w:val="0"/>
          <w:numId w:val="1"/>
        </w:numPr>
      </w:pPr>
      <w:r>
        <w:t>Přepracování výměníku, nahrazení efektivnějším a prostorově úspornějším řešením</w:t>
      </w:r>
    </w:p>
    <w:p w14:paraId="5B734B60" w14:textId="2BC3739C" w:rsidR="00E476D3" w:rsidRDefault="001B0279" w:rsidP="00E476D3">
      <w:pPr>
        <w:pStyle w:val="Odstavecseseznamem"/>
        <w:numPr>
          <w:ilvl w:val="0"/>
          <w:numId w:val="1"/>
        </w:numPr>
      </w:pPr>
      <w:r>
        <w:t>Energetika</w:t>
      </w:r>
    </w:p>
    <w:p w14:paraId="4A1454DC" w14:textId="4494ABC9" w:rsidR="001B0279" w:rsidRDefault="001B0279" w:rsidP="001B0279">
      <w:pPr>
        <w:pStyle w:val="Odstavecseseznamem"/>
        <w:numPr>
          <w:ilvl w:val="1"/>
          <w:numId w:val="1"/>
        </w:numPr>
      </w:pPr>
      <w:r>
        <w:t>Základní vytápění SZT (Bytes s.r.o.)</w:t>
      </w:r>
    </w:p>
    <w:p w14:paraId="0A59A72F" w14:textId="5C6CE040" w:rsidR="001B0279" w:rsidRDefault="001B0279" w:rsidP="001B0279">
      <w:pPr>
        <w:pStyle w:val="Odstavecseseznamem"/>
        <w:numPr>
          <w:ilvl w:val="1"/>
          <w:numId w:val="1"/>
        </w:numPr>
      </w:pPr>
      <w:r>
        <w:t xml:space="preserve">Nově vznikající objekty s možností umístění fotovoltaiky, předpoklad 200-300 </w:t>
      </w:r>
      <w:proofErr w:type="spellStart"/>
      <w:r>
        <w:t>kWp</w:t>
      </w:r>
      <w:proofErr w:type="spellEnd"/>
      <w:r>
        <w:t xml:space="preserve"> podle možností</w:t>
      </w:r>
    </w:p>
    <w:p w14:paraId="5BE4597D" w14:textId="7BD1F394" w:rsidR="001B0279" w:rsidRDefault="001B0279" w:rsidP="001B0279">
      <w:pPr>
        <w:pStyle w:val="Odstavecseseznamem"/>
        <w:numPr>
          <w:ilvl w:val="1"/>
          <w:numId w:val="1"/>
        </w:numPr>
      </w:pPr>
      <w:r>
        <w:t>Zřízení bateriové místnosti</w:t>
      </w:r>
    </w:p>
    <w:p w14:paraId="34F19F53" w14:textId="5CD39E3B" w:rsidR="001B0279" w:rsidRDefault="001B0279" w:rsidP="001B0279">
      <w:pPr>
        <w:pStyle w:val="Odstavecseseznamem"/>
        <w:numPr>
          <w:ilvl w:val="1"/>
          <w:numId w:val="1"/>
        </w:numPr>
      </w:pPr>
      <w:r>
        <w:t>VZT s rekuperací pro celý objekt</w:t>
      </w:r>
    </w:p>
    <w:p w14:paraId="2ADAA0CB" w14:textId="1C7473C8" w:rsidR="001B0279" w:rsidRDefault="001B0279" w:rsidP="001B0279">
      <w:pPr>
        <w:pStyle w:val="Odstavecseseznamem"/>
        <w:numPr>
          <w:ilvl w:val="0"/>
          <w:numId w:val="1"/>
        </w:numPr>
      </w:pPr>
      <w:r>
        <w:t>Stávající objekt haly</w:t>
      </w:r>
      <w:r w:rsidR="00065396">
        <w:t xml:space="preserve"> a celkový vzhled</w:t>
      </w:r>
    </w:p>
    <w:p w14:paraId="28686D72" w14:textId="452E9BC5" w:rsidR="001B0279" w:rsidRDefault="001B0279" w:rsidP="001B0279">
      <w:pPr>
        <w:pStyle w:val="Odstavecseseznamem"/>
        <w:numPr>
          <w:ilvl w:val="1"/>
          <w:numId w:val="1"/>
        </w:numPr>
      </w:pPr>
      <w:r>
        <w:t>Posouzení rozvodů a případná výměna</w:t>
      </w:r>
      <w:r w:rsidR="00065396">
        <w:t xml:space="preserve"> vnitřních rozvodů (Voda, topení, el.)</w:t>
      </w:r>
    </w:p>
    <w:p w14:paraId="24620948" w14:textId="1160BA3A" w:rsidR="00065396" w:rsidRDefault="00065396" w:rsidP="001B0279">
      <w:pPr>
        <w:pStyle w:val="Odstavecseseznamem"/>
        <w:numPr>
          <w:ilvl w:val="1"/>
          <w:numId w:val="1"/>
        </w:numPr>
      </w:pPr>
      <w:r>
        <w:t>Konzultace vnější architektury a schválení v rámci KAM (kancelář architekta města)</w:t>
      </w:r>
    </w:p>
    <w:p w14:paraId="4A3CCC52" w14:textId="59E56EAC" w:rsidR="001B0279" w:rsidRDefault="001B0279" w:rsidP="001B0279">
      <w:pPr>
        <w:pStyle w:val="Odstavecseseznamem"/>
        <w:numPr>
          <w:ilvl w:val="0"/>
          <w:numId w:val="1"/>
        </w:numPr>
      </w:pPr>
      <w:r>
        <w:t>Okolí haly</w:t>
      </w:r>
    </w:p>
    <w:p w14:paraId="3CB965A5" w14:textId="482CF2B1" w:rsidR="001B0279" w:rsidRDefault="001B0279" w:rsidP="001B0279">
      <w:pPr>
        <w:pStyle w:val="Odstavecseseznamem"/>
        <w:numPr>
          <w:ilvl w:val="1"/>
          <w:numId w:val="1"/>
        </w:numPr>
      </w:pPr>
      <w:r>
        <w:t>Prověření a zkapacitnění parkoviště před sportovní halou</w:t>
      </w:r>
    </w:p>
    <w:p w14:paraId="4DA39143" w14:textId="3F5A7C2E" w:rsidR="000C50F0" w:rsidRDefault="000C50F0" w:rsidP="001B0279">
      <w:pPr>
        <w:pStyle w:val="Odstavecseseznamem"/>
        <w:numPr>
          <w:ilvl w:val="1"/>
          <w:numId w:val="1"/>
        </w:numPr>
      </w:pPr>
      <w:r>
        <w:t>Řešení přístupových chodníků a logistiky vně haly</w:t>
      </w:r>
    </w:p>
    <w:p w14:paraId="3A3D859C" w14:textId="51308772" w:rsidR="001B0279" w:rsidRDefault="001B0279" w:rsidP="001B0279">
      <w:pPr>
        <w:pStyle w:val="Odstavecseseznamem"/>
        <w:numPr>
          <w:ilvl w:val="1"/>
          <w:numId w:val="1"/>
        </w:numPr>
      </w:pPr>
      <w:r>
        <w:t>Kácení topolů a vyřešení prorůstajících kořenů</w:t>
      </w:r>
    </w:p>
    <w:p w14:paraId="32B0FBBA" w14:textId="0BB28670" w:rsidR="001B0279" w:rsidRDefault="001B0279" w:rsidP="001B0279">
      <w:pPr>
        <w:pStyle w:val="Odstavecseseznamem"/>
        <w:numPr>
          <w:ilvl w:val="1"/>
          <w:numId w:val="1"/>
        </w:numPr>
      </w:pPr>
      <w:r>
        <w:t>Zajištění přístupu k pozemkům sousedního fotbalového stadionu vzhledem k zastavění současné příjezdové komunikace</w:t>
      </w:r>
    </w:p>
    <w:p w14:paraId="2106B543" w14:textId="62FEFA1B" w:rsidR="00D24554" w:rsidRDefault="001B0279" w:rsidP="00800CE0">
      <w:pPr>
        <w:pStyle w:val="Odstavecseseznamem"/>
        <w:numPr>
          <w:ilvl w:val="1"/>
          <w:numId w:val="1"/>
        </w:numPr>
      </w:pPr>
      <w:r>
        <w:t>Terénní úpravy okolí sportovní haly v půdorysu přiložené situace</w:t>
      </w:r>
    </w:p>
    <w:sectPr w:rsidR="00D245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A03743"/>
    <w:multiLevelType w:val="hybridMultilevel"/>
    <w:tmpl w:val="7D56CB7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12477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4554"/>
    <w:rsid w:val="00013810"/>
    <w:rsid w:val="00065396"/>
    <w:rsid w:val="000C50F0"/>
    <w:rsid w:val="001140C4"/>
    <w:rsid w:val="001B0279"/>
    <w:rsid w:val="002B3287"/>
    <w:rsid w:val="00344F2F"/>
    <w:rsid w:val="004D10B2"/>
    <w:rsid w:val="0071712E"/>
    <w:rsid w:val="00800CE0"/>
    <w:rsid w:val="00801861"/>
    <w:rsid w:val="00AD464A"/>
    <w:rsid w:val="00B80CBC"/>
    <w:rsid w:val="00BD29F9"/>
    <w:rsid w:val="00D24554"/>
    <w:rsid w:val="00D600D2"/>
    <w:rsid w:val="00E47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240759"/>
  <w15:chartTrackingRefBased/>
  <w15:docId w15:val="{F7DB91CF-5064-46F2-97B2-4E31BF494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D245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D245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D2455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D245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D2455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D245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D245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D245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D245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2455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D2455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D2455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D24554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D24554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D24554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D24554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D24554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D24554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D245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D245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D245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D245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D245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D24554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D24554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D24554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D245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D24554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D2455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273</Words>
  <Characters>1611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Benda</dc:creator>
  <cp:keywords/>
  <dc:description/>
  <cp:lastModifiedBy>Kristýna Soukupová</cp:lastModifiedBy>
  <cp:revision>3</cp:revision>
  <dcterms:created xsi:type="dcterms:W3CDTF">2026-01-16T14:25:00Z</dcterms:created>
  <dcterms:modified xsi:type="dcterms:W3CDTF">2026-02-13T10:31:00Z</dcterms:modified>
</cp:coreProperties>
</file>