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60886" w14:textId="77777777"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14:paraId="1A42043B" w14:textId="77777777"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14:paraId="75268D16" w14:textId="36E24407" w:rsidR="00891E91" w:rsidRDefault="00BF45F3" w:rsidP="008757DD">
      <w:pPr>
        <w:tabs>
          <w:tab w:val="left" w:pos="35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6F0D74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Obnova nátěru střešního pláště zimního stadionu 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14:paraId="21588DCC" w14:textId="77777777" w:rsidR="008757DD" w:rsidRPr="008757DD" w:rsidRDefault="008757DD" w:rsidP="008757DD">
      <w:pPr>
        <w:tabs>
          <w:tab w:val="left" w:pos="359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F729C" w14:textId="77777777" w:rsidR="00891E91" w:rsidRDefault="000A49FB" w:rsidP="00891E91">
      <w:pPr>
        <w:pStyle w:val="Odstavecseseznamem"/>
        <w:rPr>
          <w:sz w:val="24"/>
          <w:szCs w:val="24"/>
          <w:u w:val="single"/>
        </w:rPr>
      </w:pPr>
      <w:r w:rsidRPr="00A857E9">
        <w:rPr>
          <w:sz w:val="24"/>
          <w:szCs w:val="24"/>
          <w:u w:val="single"/>
        </w:rPr>
        <w:t xml:space="preserve">Provedení </w:t>
      </w:r>
      <w:r w:rsidR="006F0D74" w:rsidRPr="00A857E9">
        <w:rPr>
          <w:sz w:val="24"/>
          <w:szCs w:val="24"/>
          <w:u w:val="single"/>
        </w:rPr>
        <w:t>prací:</w:t>
      </w:r>
    </w:p>
    <w:p w14:paraId="7CDCC0FB" w14:textId="77777777" w:rsidR="00A857E9" w:rsidRPr="00A857E9" w:rsidRDefault="00A857E9" w:rsidP="00891E91">
      <w:pPr>
        <w:pStyle w:val="Odstavecseseznamem"/>
        <w:rPr>
          <w:sz w:val="24"/>
          <w:szCs w:val="24"/>
        </w:rPr>
      </w:pPr>
    </w:p>
    <w:p w14:paraId="3BE4561E" w14:textId="77777777" w:rsidR="000A49FB" w:rsidRDefault="006F0D74" w:rsidP="000A49FB">
      <w:pPr>
        <w:pStyle w:val="Odstavecseseznamem"/>
        <w:numPr>
          <w:ilvl w:val="0"/>
          <w:numId w:val="11"/>
        </w:numPr>
      </w:pPr>
      <w:r>
        <w:t>Zakrytí stávajících instalovaných komponentů osvětlení, ozvučení a videoprojekce</w:t>
      </w:r>
    </w:p>
    <w:p w14:paraId="41C89D55" w14:textId="77777777" w:rsidR="00A857E9" w:rsidRDefault="00A857E9" w:rsidP="00A857E9">
      <w:pPr>
        <w:pStyle w:val="Odstavecseseznamem"/>
      </w:pPr>
    </w:p>
    <w:p w14:paraId="484896F3" w14:textId="77777777" w:rsidR="00891E91" w:rsidRDefault="006F0D74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Příprava podkladu dle návodu výrobce nátěrové hmoty (očištění od rzi, nesoudržné vrstvy stávající nátěrové hmoty, prachu a mastnoty)</w:t>
      </w:r>
    </w:p>
    <w:p w14:paraId="23D3D6A6" w14:textId="77777777" w:rsidR="00A857E9" w:rsidRDefault="00A857E9" w:rsidP="00A857E9">
      <w:pPr>
        <w:pStyle w:val="Odstavecseseznamem"/>
        <w:spacing w:after="160" w:line="256" w:lineRule="auto"/>
      </w:pPr>
    </w:p>
    <w:p w14:paraId="10DE6723" w14:textId="77777777" w:rsidR="006F0D74" w:rsidRPr="008C16EB" w:rsidRDefault="006F0D74" w:rsidP="006F0D74">
      <w:pPr>
        <w:pStyle w:val="Odstavecseseznamem"/>
        <w:numPr>
          <w:ilvl w:val="0"/>
          <w:numId w:val="10"/>
        </w:numPr>
        <w:spacing w:after="160" w:line="256" w:lineRule="auto"/>
        <w:rPr>
          <w:u w:val="single"/>
        </w:rPr>
      </w:pPr>
      <w:r w:rsidRPr="008C16EB">
        <w:rPr>
          <w:u w:val="single"/>
        </w:rPr>
        <w:t xml:space="preserve">Aplikace nátěrové hmoty </w:t>
      </w:r>
      <w:r w:rsidRPr="008C16EB">
        <w:rPr>
          <w:b/>
          <w:u w:val="single"/>
        </w:rPr>
        <w:t>Rust-Oleum Noxyde</w:t>
      </w:r>
      <w:r w:rsidRPr="008C16EB">
        <w:rPr>
          <w:u w:val="single"/>
        </w:rPr>
        <w:t xml:space="preserve"> </w:t>
      </w:r>
      <w:r w:rsidRPr="008C16EB">
        <w:rPr>
          <w:b/>
          <w:u w:val="single"/>
        </w:rPr>
        <w:t>odstín RAL 7032</w:t>
      </w:r>
      <w:r w:rsidRPr="008C16EB">
        <w:rPr>
          <w:u w:val="single"/>
        </w:rPr>
        <w:t xml:space="preserve"> v souladu s návodem výrobce</w:t>
      </w:r>
      <w:r w:rsidR="00A857E9" w:rsidRPr="008C16EB">
        <w:rPr>
          <w:u w:val="single"/>
        </w:rPr>
        <w:t>.</w:t>
      </w:r>
    </w:p>
    <w:p w14:paraId="3F277278" w14:textId="1D30283A" w:rsidR="00A857E9" w:rsidRDefault="008C16EB" w:rsidP="00A857E9">
      <w:pPr>
        <w:pStyle w:val="Odstavecseseznamem"/>
      </w:pPr>
      <w:r>
        <w:t>Důvodem požadavku použití konkrétní nátěrové hmoty je skutečnost, že se jedná o nátěrovou hmotu, která je na konstrukcích již aplikována a že s její kvalitou má zadavatel dobré zkušenosti.</w:t>
      </w:r>
    </w:p>
    <w:p w14:paraId="675F4DBE" w14:textId="77777777" w:rsidR="00A857E9" w:rsidRDefault="00A857E9" w:rsidP="00A857E9">
      <w:pPr>
        <w:pStyle w:val="Odstavecseseznamem"/>
        <w:spacing w:after="160" w:line="256" w:lineRule="auto"/>
      </w:pPr>
    </w:p>
    <w:p w14:paraId="4E365E4B" w14:textId="77777777" w:rsidR="00891E91" w:rsidRPr="00A857E9" w:rsidRDefault="006F0D74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 xml:space="preserve">Požadovaná tloušťka nátěru suché vrstvy 200 </w:t>
      </w:r>
      <w:r w:rsidR="00A857E9">
        <w:t>–</w:t>
      </w:r>
      <w:r>
        <w:t xml:space="preserve"> 240</w:t>
      </w:r>
      <w:r w:rsidR="00A857E9">
        <w:t xml:space="preserve"> </w:t>
      </w:r>
      <w:r w:rsidR="00A857E9">
        <w:rPr>
          <w:rFonts w:ascii="Calibri" w:hAnsi="Calibri" w:cs="Calibri"/>
        </w:rPr>
        <w:t>µm, mokrá vrstva 360 – 440 µm (při realizaci bude namátkově orientačně měřeno měrkami na mokré nátěry zástupcem objednatele)</w:t>
      </w:r>
    </w:p>
    <w:p w14:paraId="16CC4F25" w14:textId="77777777" w:rsidR="00A857E9" w:rsidRDefault="00A857E9" w:rsidP="00A857E9">
      <w:pPr>
        <w:pStyle w:val="Odstavecseseznamem"/>
        <w:spacing w:after="160" w:line="256" w:lineRule="auto"/>
      </w:pPr>
    </w:p>
    <w:p w14:paraId="3705077F" w14:textId="77777777" w:rsidR="00891E91" w:rsidRDefault="00A857E9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Požadovaná záruka na nátěrem provedenou antikorozní ochranu min. 10 let</w:t>
      </w:r>
    </w:p>
    <w:p w14:paraId="53DD1DE5" w14:textId="5D448900" w:rsidR="00A857E9" w:rsidRDefault="00A857E9" w:rsidP="00A857E9">
      <w:pPr>
        <w:pStyle w:val="Odstavecseseznamem"/>
        <w:spacing w:after="160" w:line="256" w:lineRule="auto"/>
      </w:pPr>
    </w:p>
    <w:p w14:paraId="7A4CC4AD" w14:textId="62362D73" w:rsidR="007D2122" w:rsidRDefault="00A857E9" w:rsidP="008757DD">
      <w:pPr>
        <w:pStyle w:val="Odstavecseseznamem"/>
        <w:numPr>
          <w:ilvl w:val="0"/>
          <w:numId w:val="10"/>
        </w:numPr>
        <w:spacing w:after="160" w:line="256" w:lineRule="auto"/>
      </w:pPr>
      <w:r>
        <w:t>Hrubý úklid (zbytky po čištění konstrukce, úkapy nanášené barvy) spodních konstrukcí zimního stadionu</w:t>
      </w:r>
      <w:r w:rsidR="008757DD">
        <w:t>.</w:t>
      </w:r>
    </w:p>
    <w:p w14:paraId="1B42F174" w14:textId="77777777" w:rsidR="008757DD" w:rsidRDefault="008757DD" w:rsidP="008757DD">
      <w:pPr>
        <w:pStyle w:val="Odstavecseseznamem"/>
      </w:pPr>
    </w:p>
    <w:p w14:paraId="537A70B7" w14:textId="261ED685" w:rsidR="008757DD" w:rsidRDefault="008757DD" w:rsidP="008757DD">
      <w:pPr>
        <w:pStyle w:val="Odstavecseseznamem"/>
        <w:numPr>
          <w:ilvl w:val="0"/>
          <w:numId w:val="10"/>
        </w:numPr>
        <w:spacing w:after="160" w:line="256" w:lineRule="auto"/>
      </w:pPr>
      <w:r>
        <w:t xml:space="preserve">Maximální přípustná hmotnost výškové </w:t>
      </w:r>
      <w:r w:rsidR="00917831">
        <w:t>techniky pro pohyb po hrací ploše</w:t>
      </w:r>
      <w:r>
        <w:t xml:space="preserve"> </w:t>
      </w:r>
      <w:r w:rsidR="00917831">
        <w:t xml:space="preserve">zimního stadionu je 7 t </w:t>
      </w:r>
    </w:p>
    <w:p w14:paraId="6E22149C" w14:textId="77777777"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2C7D96F0" w14:textId="77777777"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524" w:type="dxa"/>
        <w:tblInd w:w="1188" w:type="dxa"/>
        <w:tblLook w:val="04A0" w:firstRow="1" w:lastRow="0" w:firstColumn="1" w:lastColumn="0" w:noHBand="0" w:noVBand="1"/>
      </w:tblPr>
      <w:tblGrid>
        <w:gridCol w:w="3343"/>
        <w:gridCol w:w="2613"/>
        <w:gridCol w:w="2568"/>
      </w:tblGrid>
      <w:tr w:rsidR="00486321" w:rsidRPr="005B3049" w14:paraId="2F565327" w14:textId="77777777" w:rsidTr="00486321">
        <w:trPr>
          <w:trHeight w:val="213"/>
        </w:trPr>
        <w:tc>
          <w:tcPr>
            <w:tcW w:w="3343" w:type="dxa"/>
            <w:vAlign w:val="center"/>
          </w:tcPr>
          <w:p w14:paraId="69144F2D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3" w:type="dxa"/>
            <w:vAlign w:val="center"/>
          </w:tcPr>
          <w:p w14:paraId="4B2E50F5" w14:textId="77777777" w:rsidR="00486321" w:rsidRPr="005B3049" w:rsidRDefault="00486321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1m</w:t>
            </w:r>
            <w:r w:rsidR="00AA2412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²</w:t>
            </w:r>
          </w:p>
        </w:tc>
        <w:tc>
          <w:tcPr>
            <w:tcW w:w="2568" w:type="dxa"/>
          </w:tcPr>
          <w:p w14:paraId="4AE49827" w14:textId="77777777" w:rsidR="00C5653B" w:rsidRDefault="00C5653B" w:rsidP="006D7EB5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Cena celk. plocha</w:t>
            </w:r>
          </w:p>
          <w:p w14:paraId="3EADDF25" w14:textId="77777777" w:rsidR="00486321" w:rsidRPr="005B3049" w:rsidRDefault="00C5653B" w:rsidP="006D7EB5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Pr="00C5653B">
              <w:rPr>
                <w:rFonts w:ascii="Arial" w:eastAsia="SimSun" w:hAnsi="Arial" w:cs="Arial"/>
                <w:b/>
                <w:bCs/>
                <w:sz w:val="20"/>
                <w:szCs w:val="20"/>
                <w:highlight w:val="yellow"/>
                <w:lang w:eastAsia="zh-CN"/>
              </w:rPr>
              <w:t>4450</w:t>
            </w:r>
            <w:r w:rsidR="00AA2412" w:rsidRPr="00C5653B">
              <w:rPr>
                <w:rFonts w:ascii="Arial" w:eastAsia="SimSun" w:hAnsi="Arial" w:cs="Arial"/>
                <w:b/>
                <w:bCs/>
                <w:sz w:val="20"/>
                <w:szCs w:val="20"/>
                <w:highlight w:val="yellow"/>
                <w:lang w:eastAsia="zh-CN"/>
              </w:rPr>
              <w:t xml:space="preserve"> m²</w:t>
            </w:r>
          </w:p>
        </w:tc>
      </w:tr>
      <w:tr w:rsidR="00486321" w:rsidRPr="005B3049" w14:paraId="29A72B6D" w14:textId="77777777" w:rsidTr="00486321">
        <w:trPr>
          <w:trHeight w:val="420"/>
        </w:trPr>
        <w:tc>
          <w:tcPr>
            <w:tcW w:w="3343" w:type="dxa"/>
            <w:vAlign w:val="center"/>
          </w:tcPr>
          <w:p w14:paraId="1DC0C84D" w14:textId="77777777" w:rsidR="00486321" w:rsidRPr="005B3049" w:rsidRDefault="00486321" w:rsidP="00A857E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provedení díla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> Kč bez DPH</w:t>
            </w:r>
          </w:p>
        </w:tc>
        <w:tc>
          <w:tcPr>
            <w:tcW w:w="2613" w:type="dxa"/>
            <w:vAlign w:val="center"/>
          </w:tcPr>
          <w:p w14:paraId="07D0F03E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759D2BD3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86321" w:rsidRPr="005B3049" w14:paraId="415E46FF" w14:textId="77777777" w:rsidTr="00486321">
        <w:trPr>
          <w:trHeight w:val="372"/>
        </w:trPr>
        <w:tc>
          <w:tcPr>
            <w:tcW w:w="3343" w:type="dxa"/>
            <w:vAlign w:val="center"/>
          </w:tcPr>
          <w:p w14:paraId="0D39AC1F" w14:textId="77777777" w:rsidR="00486321" w:rsidRPr="005B3049" w:rsidRDefault="00486321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2613" w:type="dxa"/>
            <w:vAlign w:val="center"/>
          </w:tcPr>
          <w:p w14:paraId="788CEB96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5136E0E3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486321" w:rsidRPr="005B3049" w14:paraId="2AF8252F" w14:textId="77777777" w:rsidTr="00486321">
        <w:trPr>
          <w:trHeight w:val="391"/>
        </w:trPr>
        <w:tc>
          <w:tcPr>
            <w:tcW w:w="3343" w:type="dxa"/>
            <w:vAlign w:val="center"/>
          </w:tcPr>
          <w:p w14:paraId="58D67901" w14:textId="77777777" w:rsidR="00486321" w:rsidRPr="005B3049" w:rsidRDefault="00486321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2613" w:type="dxa"/>
            <w:vAlign w:val="center"/>
          </w:tcPr>
          <w:p w14:paraId="36ED096F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68" w:type="dxa"/>
          </w:tcPr>
          <w:p w14:paraId="3E8FBAA5" w14:textId="77777777" w:rsidR="00486321" w:rsidRPr="005B3049" w:rsidRDefault="00486321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14:paraId="0CB73C5E" w14:textId="50B27449"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924013D" w14:textId="25507081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9F8DB8F" w14:textId="7B0BB67E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F7BD19D" w14:textId="13155E49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F79ACEB" w14:textId="69EB76F4" w:rsidR="008757DD" w:rsidRPr="008757DD" w:rsidRDefault="008757DD" w:rsidP="0012782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93F68B4" w14:textId="5ACB3246" w:rsidR="008757DD" w:rsidRPr="008757DD" w:rsidRDefault="008757DD" w:rsidP="0012782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757DD">
        <w:rPr>
          <w:rFonts w:ascii="Tahoma" w:hAnsi="Tahoma" w:cs="Tahoma"/>
          <w:sz w:val="20"/>
          <w:szCs w:val="20"/>
        </w:rPr>
        <w:t>V                                                      dne</w:t>
      </w:r>
    </w:p>
    <w:p w14:paraId="6C938FC7" w14:textId="39E15595"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49D17F6" w14:textId="69AD023F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2D3C0879" w14:textId="731DDEC6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BF84372" w14:textId="5E404D72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3E7F0DE" w14:textId="54106869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4827657" w14:textId="6C02942F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9FBD233" w14:textId="1774D0E3" w:rsidR="008757DD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………………………………………….</w:t>
      </w:r>
    </w:p>
    <w:p w14:paraId="777E5F2A" w14:textId="5176C39F" w:rsidR="008757DD" w:rsidRPr="008757DD" w:rsidRDefault="008757DD" w:rsidP="00127825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razítko a podpis uchazeče</w:t>
      </w:r>
    </w:p>
    <w:p w14:paraId="73FFB6E2" w14:textId="103213F8" w:rsidR="00C66E5E" w:rsidRDefault="008757DD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</w:p>
    <w:sectPr w:rsidR="00C66E5E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D522A" w14:textId="77777777" w:rsidR="00927399" w:rsidRDefault="00927399" w:rsidP="00127825">
      <w:pPr>
        <w:spacing w:after="0" w:line="240" w:lineRule="auto"/>
      </w:pPr>
      <w:r>
        <w:separator/>
      </w:r>
    </w:p>
  </w:endnote>
  <w:endnote w:type="continuationSeparator" w:id="0">
    <w:p w14:paraId="25BF5A47" w14:textId="77777777" w:rsidR="00927399" w:rsidRDefault="00927399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83D17" w14:textId="77777777" w:rsidR="00927399" w:rsidRDefault="00927399" w:rsidP="00127825">
      <w:pPr>
        <w:spacing w:after="0" w:line="240" w:lineRule="auto"/>
      </w:pPr>
      <w:r>
        <w:separator/>
      </w:r>
    </w:p>
  </w:footnote>
  <w:footnote w:type="continuationSeparator" w:id="0">
    <w:p w14:paraId="3D177094" w14:textId="77777777" w:rsidR="00927399" w:rsidRDefault="00927399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2276C"/>
    <w:multiLevelType w:val="hybridMultilevel"/>
    <w:tmpl w:val="0DB0897A"/>
    <w:lvl w:ilvl="0" w:tplc="A0B499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64B4C"/>
    <w:multiLevelType w:val="hybridMultilevel"/>
    <w:tmpl w:val="F626CAE8"/>
    <w:lvl w:ilvl="0" w:tplc="DD5CD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07"/>
    <w:rsid w:val="00053612"/>
    <w:rsid w:val="00057BE4"/>
    <w:rsid w:val="00066D89"/>
    <w:rsid w:val="000805B1"/>
    <w:rsid w:val="000A49FB"/>
    <w:rsid w:val="000B21C2"/>
    <w:rsid w:val="000B570F"/>
    <w:rsid w:val="000D63D7"/>
    <w:rsid w:val="000E6294"/>
    <w:rsid w:val="000E68C7"/>
    <w:rsid w:val="00100EAA"/>
    <w:rsid w:val="001179D9"/>
    <w:rsid w:val="00121A9C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86321"/>
    <w:rsid w:val="00492BE4"/>
    <w:rsid w:val="004A78B1"/>
    <w:rsid w:val="004B1E4F"/>
    <w:rsid w:val="004C6EA2"/>
    <w:rsid w:val="0050330D"/>
    <w:rsid w:val="00513466"/>
    <w:rsid w:val="00515823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0D74"/>
    <w:rsid w:val="006F5612"/>
    <w:rsid w:val="006F75BB"/>
    <w:rsid w:val="00736DF4"/>
    <w:rsid w:val="00744401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757DD"/>
    <w:rsid w:val="0088344B"/>
    <w:rsid w:val="008874B3"/>
    <w:rsid w:val="00890E4C"/>
    <w:rsid w:val="00891E91"/>
    <w:rsid w:val="008A122A"/>
    <w:rsid w:val="008C0C16"/>
    <w:rsid w:val="008C16EB"/>
    <w:rsid w:val="008D17CC"/>
    <w:rsid w:val="008D5065"/>
    <w:rsid w:val="008E4D53"/>
    <w:rsid w:val="008F17C8"/>
    <w:rsid w:val="008F58B9"/>
    <w:rsid w:val="009034A6"/>
    <w:rsid w:val="00917831"/>
    <w:rsid w:val="00920669"/>
    <w:rsid w:val="0092739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857E9"/>
    <w:rsid w:val="00AA2412"/>
    <w:rsid w:val="00AB022C"/>
    <w:rsid w:val="00AE2C68"/>
    <w:rsid w:val="00B0007C"/>
    <w:rsid w:val="00B25422"/>
    <w:rsid w:val="00B26CF0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0628F"/>
    <w:rsid w:val="00C14413"/>
    <w:rsid w:val="00C420FB"/>
    <w:rsid w:val="00C54350"/>
    <w:rsid w:val="00C5653B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E3FAE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A29C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C3230-B47E-4773-B0A8-5CF85354D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Kotěra Ondřej</dc:creator>
  <cp:lastModifiedBy>Kotěra Ondřej</cp:lastModifiedBy>
  <cp:revision>3</cp:revision>
  <cp:lastPrinted>2017-07-28T07:04:00Z</cp:lastPrinted>
  <dcterms:created xsi:type="dcterms:W3CDTF">2023-03-13T13:17:00Z</dcterms:created>
  <dcterms:modified xsi:type="dcterms:W3CDTF">2023-03-30T12:18:00Z</dcterms:modified>
</cp:coreProperties>
</file>