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9036" w14:textId="28EE1CAE" w:rsidR="00613CE7" w:rsidRPr="008208BB" w:rsidRDefault="00A107BF" w:rsidP="008208BB">
      <w:pPr>
        <w:pStyle w:val="Nzev"/>
        <w:spacing w:line="320" w:lineRule="atLeast"/>
        <w:rPr>
          <w:rFonts w:ascii="Calibri" w:hAnsi="Calibri" w:cs="Calibri"/>
          <w:sz w:val="36"/>
          <w:szCs w:val="36"/>
        </w:rPr>
      </w:pPr>
      <w:r w:rsidRPr="005C0A74">
        <w:rPr>
          <w:rFonts w:ascii="Calibri" w:hAnsi="Calibri" w:cs="Calibri"/>
          <w:sz w:val="36"/>
          <w:szCs w:val="36"/>
        </w:rPr>
        <w:t>KUPNÍ</w:t>
      </w:r>
      <w:r w:rsidR="00540E45">
        <w:rPr>
          <w:rFonts w:ascii="Calibri" w:hAnsi="Calibri" w:cs="Calibri"/>
          <w:sz w:val="36"/>
          <w:szCs w:val="36"/>
        </w:rPr>
        <w:t xml:space="preserve"> SMLOUVA</w:t>
      </w:r>
    </w:p>
    <w:p w14:paraId="5214B663" w14:textId="47816D43" w:rsidR="00A107BF" w:rsidRPr="004956D4" w:rsidRDefault="00A107BF" w:rsidP="00176E21">
      <w:pPr>
        <w:pStyle w:val="Zkladntext"/>
        <w:spacing w:line="320" w:lineRule="atLeast"/>
        <w:rPr>
          <w:rFonts w:ascii="Calibri" w:hAnsi="Calibri" w:cs="Calibri"/>
          <w:sz w:val="22"/>
          <w:szCs w:val="22"/>
        </w:rPr>
      </w:pPr>
      <w:r w:rsidRPr="00176E21">
        <w:rPr>
          <w:rFonts w:ascii="Calibri" w:hAnsi="Calibri" w:cs="Calibri"/>
          <w:b/>
          <w:sz w:val="22"/>
          <w:szCs w:val="22"/>
        </w:rPr>
        <w:t>Smluvní strany</w:t>
      </w:r>
      <w:r w:rsidRPr="004956D4">
        <w:rPr>
          <w:rFonts w:ascii="Calibri" w:hAnsi="Calibri" w:cs="Calibri"/>
          <w:sz w:val="22"/>
          <w:szCs w:val="22"/>
        </w:rPr>
        <w:t>:</w:t>
      </w:r>
    </w:p>
    <w:p w14:paraId="57C136AE" w14:textId="77777777" w:rsidR="00176E21" w:rsidRPr="00176E21" w:rsidRDefault="00176E21" w:rsidP="00BC63A6">
      <w:pPr>
        <w:rPr>
          <w:rFonts w:asciiTheme="minorHAnsi" w:hAnsiTheme="minorHAnsi" w:cstheme="minorHAnsi"/>
          <w:b/>
          <w:bCs/>
        </w:rPr>
      </w:pPr>
      <w:r w:rsidRPr="00176E21">
        <w:rPr>
          <w:rFonts w:asciiTheme="minorHAnsi" w:hAnsiTheme="minorHAnsi" w:cstheme="minorHAnsi"/>
          <w:b/>
          <w:bCs/>
        </w:rPr>
        <w:t xml:space="preserve">SPORTOVNÍ KLUB NOVÉ MĚSTO NA MORAVĚ </w:t>
      </w:r>
      <w:proofErr w:type="spellStart"/>
      <w:r w:rsidRPr="00176E21">
        <w:rPr>
          <w:rFonts w:asciiTheme="minorHAnsi" w:hAnsiTheme="minorHAnsi" w:cstheme="minorHAnsi"/>
          <w:b/>
          <w:bCs/>
        </w:rPr>
        <w:t>z.s</w:t>
      </w:r>
      <w:proofErr w:type="spellEnd"/>
      <w:r w:rsidRPr="00176E21">
        <w:rPr>
          <w:rFonts w:asciiTheme="minorHAnsi" w:hAnsiTheme="minorHAnsi" w:cstheme="minorHAnsi"/>
          <w:b/>
          <w:bCs/>
        </w:rPr>
        <w:t>.</w:t>
      </w:r>
    </w:p>
    <w:p w14:paraId="7C5D1476" w14:textId="4A772478" w:rsidR="00A107BF" w:rsidRPr="00176E21" w:rsidRDefault="00A107BF" w:rsidP="00BC63A6">
      <w:pPr>
        <w:rPr>
          <w:rFonts w:asciiTheme="minorHAnsi" w:hAnsiTheme="minorHAnsi" w:cstheme="minorHAnsi"/>
          <w:sz w:val="22"/>
          <w:szCs w:val="22"/>
        </w:rPr>
      </w:pPr>
      <w:r w:rsidRPr="00176E21">
        <w:rPr>
          <w:rFonts w:asciiTheme="minorHAnsi" w:hAnsiTheme="minorHAnsi" w:cstheme="minorHAnsi"/>
          <w:sz w:val="22"/>
          <w:szCs w:val="22"/>
        </w:rPr>
        <w:t>se sídlem:     </w:t>
      </w:r>
      <w:r w:rsidRPr="00176E21">
        <w:rPr>
          <w:rFonts w:asciiTheme="minorHAnsi" w:hAnsiTheme="minorHAnsi" w:cstheme="minorHAnsi"/>
          <w:sz w:val="22"/>
          <w:szCs w:val="22"/>
        </w:rPr>
        <w:tab/>
      </w:r>
      <w:r w:rsidRPr="00176E21">
        <w:rPr>
          <w:rFonts w:asciiTheme="minorHAnsi" w:hAnsiTheme="minorHAnsi" w:cstheme="minorHAnsi"/>
          <w:sz w:val="22"/>
          <w:szCs w:val="22"/>
        </w:rPr>
        <w:tab/>
      </w:r>
      <w:proofErr w:type="spellStart"/>
      <w:r w:rsidR="00176E21" w:rsidRPr="00176E21">
        <w:rPr>
          <w:rFonts w:asciiTheme="minorHAnsi" w:hAnsiTheme="minorHAnsi" w:cstheme="minorHAnsi"/>
          <w:sz w:val="22"/>
          <w:szCs w:val="22"/>
        </w:rPr>
        <w:t>Vlachovická</w:t>
      </w:r>
      <w:proofErr w:type="spellEnd"/>
      <w:r w:rsidR="00176E21" w:rsidRPr="00176E21">
        <w:rPr>
          <w:rFonts w:asciiTheme="minorHAnsi" w:hAnsiTheme="minorHAnsi" w:cstheme="minorHAnsi"/>
          <w:sz w:val="22"/>
          <w:szCs w:val="22"/>
        </w:rPr>
        <w:t xml:space="preserve"> 1200, 592 31 Nové Město na Moravě</w:t>
      </w:r>
    </w:p>
    <w:p w14:paraId="4A2D80B3" w14:textId="64C23027" w:rsidR="00A107BF" w:rsidRPr="00176E21" w:rsidRDefault="00A107BF" w:rsidP="00ED3AC3">
      <w:pPr>
        <w:rPr>
          <w:rFonts w:asciiTheme="minorHAnsi" w:hAnsiTheme="minorHAnsi" w:cstheme="minorHAnsi"/>
          <w:sz w:val="22"/>
          <w:szCs w:val="22"/>
        </w:rPr>
      </w:pPr>
      <w:r w:rsidRPr="00176E21">
        <w:rPr>
          <w:rFonts w:asciiTheme="minorHAnsi" w:hAnsiTheme="minorHAnsi" w:cstheme="minorHAnsi"/>
          <w:sz w:val="22"/>
          <w:szCs w:val="22"/>
        </w:rPr>
        <w:t>Zastoupený:  </w:t>
      </w:r>
      <w:r w:rsidRPr="00176E21">
        <w:rPr>
          <w:rFonts w:asciiTheme="minorHAnsi" w:hAnsiTheme="minorHAnsi" w:cstheme="minorHAnsi"/>
          <w:sz w:val="22"/>
          <w:szCs w:val="22"/>
        </w:rPr>
        <w:tab/>
      </w:r>
      <w:r w:rsidRPr="00176E21">
        <w:rPr>
          <w:rFonts w:asciiTheme="minorHAnsi" w:hAnsiTheme="minorHAnsi" w:cstheme="minorHAnsi"/>
          <w:sz w:val="22"/>
          <w:szCs w:val="22"/>
        </w:rPr>
        <w:tab/>
      </w:r>
      <w:r w:rsidR="00ED3AC3" w:rsidRPr="00176E21">
        <w:rPr>
          <w:rFonts w:asciiTheme="minorHAnsi" w:hAnsiTheme="minorHAnsi" w:cstheme="minorHAnsi"/>
          <w:sz w:val="22"/>
          <w:szCs w:val="22"/>
        </w:rPr>
        <w:t>Mgr. Jiřím Hamzou, p</w:t>
      </w:r>
      <w:r w:rsidR="00176E21" w:rsidRPr="00176E21">
        <w:rPr>
          <w:rFonts w:asciiTheme="minorHAnsi" w:hAnsiTheme="minorHAnsi" w:cstheme="minorHAnsi"/>
          <w:sz w:val="22"/>
          <w:szCs w:val="22"/>
        </w:rPr>
        <w:t>ředsedou výboru</w:t>
      </w:r>
    </w:p>
    <w:p w14:paraId="4EAF2FCA" w14:textId="6F9CD7B5" w:rsidR="00A107BF" w:rsidRPr="00176E21" w:rsidRDefault="00A107BF" w:rsidP="00BC63A6">
      <w:pPr>
        <w:rPr>
          <w:rFonts w:asciiTheme="minorHAnsi" w:hAnsiTheme="minorHAnsi" w:cstheme="minorHAnsi"/>
          <w:sz w:val="22"/>
          <w:szCs w:val="22"/>
        </w:rPr>
      </w:pPr>
      <w:r w:rsidRPr="00176E21">
        <w:rPr>
          <w:rFonts w:asciiTheme="minorHAnsi" w:hAnsiTheme="minorHAnsi" w:cstheme="minorHAnsi"/>
          <w:sz w:val="22"/>
          <w:szCs w:val="22"/>
        </w:rPr>
        <w:t>IČ:                 </w:t>
      </w:r>
      <w:r w:rsidRPr="00176E21">
        <w:rPr>
          <w:rFonts w:asciiTheme="minorHAnsi" w:hAnsiTheme="minorHAnsi" w:cstheme="minorHAnsi"/>
          <w:sz w:val="22"/>
          <w:szCs w:val="22"/>
        </w:rPr>
        <w:tab/>
      </w:r>
      <w:r w:rsidRPr="00176E21">
        <w:rPr>
          <w:rFonts w:asciiTheme="minorHAnsi" w:hAnsiTheme="minorHAnsi" w:cstheme="minorHAnsi"/>
          <w:sz w:val="22"/>
          <w:szCs w:val="22"/>
        </w:rPr>
        <w:tab/>
      </w:r>
      <w:r w:rsidR="00176E21" w:rsidRPr="00176E21">
        <w:rPr>
          <w:rFonts w:asciiTheme="minorHAnsi" w:hAnsiTheme="minorHAnsi" w:cstheme="minorHAnsi"/>
          <w:bCs/>
        </w:rPr>
        <w:t>43378480</w:t>
      </w:r>
    </w:p>
    <w:p w14:paraId="31C92D47" w14:textId="1321183C" w:rsidR="00A107BF" w:rsidRPr="00176E21" w:rsidRDefault="00A107BF" w:rsidP="00BC63A6">
      <w:pPr>
        <w:rPr>
          <w:rFonts w:asciiTheme="minorHAnsi" w:hAnsiTheme="minorHAnsi" w:cstheme="minorHAnsi"/>
          <w:sz w:val="22"/>
          <w:szCs w:val="22"/>
        </w:rPr>
      </w:pPr>
      <w:r w:rsidRPr="00176E21">
        <w:rPr>
          <w:rFonts w:asciiTheme="minorHAnsi" w:hAnsiTheme="minorHAnsi" w:cstheme="minorHAnsi"/>
          <w:sz w:val="22"/>
          <w:szCs w:val="22"/>
        </w:rPr>
        <w:t>DIČ:              </w:t>
      </w:r>
      <w:r w:rsidRPr="00176E21">
        <w:rPr>
          <w:rFonts w:asciiTheme="minorHAnsi" w:hAnsiTheme="minorHAnsi" w:cstheme="minorHAnsi"/>
          <w:color w:val="1F497D"/>
          <w:sz w:val="22"/>
          <w:szCs w:val="22"/>
        </w:rPr>
        <w:t xml:space="preserve"> </w:t>
      </w:r>
      <w:r w:rsidRPr="00176E21">
        <w:rPr>
          <w:rFonts w:asciiTheme="minorHAnsi" w:hAnsiTheme="minorHAnsi" w:cstheme="minorHAnsi"/>
          <w:color w:val="1F497D"/>
          <w:sz w:val="22"/>
          <w:szCs w:val="22"/>
        </w:rPr>
        <w:tab/>
      </w:r>
      <w:r w:rsidRPr="00176E21">
        <w:rPr>
          <w:rFonts w:asciiTheme="minorHAnsi" w:hAnsiTheme="minorHAnsi" w:cstheme="minorHAnsi"/>
          <w:color w:val="1F497D"/>
          <w:sz w:val="22"/>
          <w:szCs w:val="22"/>
        </w:rPr>
        <w:tab/>
      </w:r>
      <w:r w:rsidRPr="00176E21">
        <w:rPr>
          <w:rFonts w:asciiTheme="minorHAnsi" w:hAnsiTheme="minorHAnsi" w:cstheme="minorHAnsi"/>
          <w:sz w:val="22"/>
          <w:szCs w:val="22"/>
        </w:rPr>
        <w:t>CZ</w:t>
      </w:r>
      <w:r w:rsidR="00176E21" w:rsidRPr="00176E21">
        <w:rPr>
          <w:rFonts w:asciiTheme="minorHAnsi" w:hAnsiTheme="minorHAnsi" w:cstheme="minorHAnsi"/>
          <w:bCs/>
        </w:rPr>
        <w:t>43378480</w:t>
      </w:r>
      <w:r w:rsidRPr="00176E21">
        <w:rPr>
          <w:rFonts w:asciiTheme="minorHAnsi" w:hAnsiTheme="minorHAnsi" w:cstheme="minorHAnsi"/>
          <w:sz w:val="22"/>
          <w:szCs w:val="22"/>
        </w:rPr>
        <w:t>, plátce DPH</w:t>
      </w:r>
    </w:p>
    <w:p w14:paraId="677C0599" w14:textId="4B2656C4" w:rsidR="00C95746" w:rsidRPr="00C95746" w:rsidRDefault="00C95746" w:rsidP="00C95746">
      <w:pPr>
        <w:rPr>
          <w:rFonts w:ascii="Calibri" w:hAnsi="Calibri"/>
          <w:sz w:val="22"/>
          <w:szCs w:val="22"/>
        </w:rPr>
      </w:pPr>
      <w:r w:rsidRPr="00C95746">
        <w:rPr>
          <w:rFonts w:ascii="Calibri" w:hAnsi="Calibri"/>
          <w:sz w:val="22"/>
          <w:szCs w:val="22"/>
        </w:rPr>
        <w:t xml:space="preserve">Bankovní spojení: </w:t>
      </w:r>
      <w:r w:rsidRPr="00C95746">
        <w:rPr>
          <w:rFonts w:ascii="Calibri" w:hAnsi="Calibri"/>
          <w:sz w:val="22"/>
          <w:szCs w:val="22"/>
        </w:rPr>
        <w:tab/>
      </w:r>
      <w:r w:rsidR="00356173" w:rsidRPr="00356173">
        <w:rPr>
          <w:rFonts w:ascii="Calibri" w:hAnsi="Calibri"/>
          <w:i/>
          <w:sz w:val="22"/>
          <w:szCs w:val="22"/>
        </w:rPr>
        <w:t>bude doplněno před podpisem smlouvy</w:t>
      </w:r>
    </w:p>
    <w:p w14:paraId="1BEFB007" w14:textId="7A529B08" w:rsidR="00C95746" w:rsidRPr="00C95746" w:rsidRDefault="00C95746" w:rsidP="00C95746">
      <w:pPr>
        <w:rPr>
          <w:rFonts w:ascii="Calibri" w:hAnsi="Calibri"/>
          <w:sz w:val="22"/>
          <w:szCs w:val="22"/>
        </w:rPr>
      </w:pPr>
      <w:r w:rsidRPr="00C95746">
        <w:rPr>
          <w:rFonts w:ascii="Calibri" w:hAnsi="Calibri"/>
          <w:sz w:val="22"/>
          <w:szCs w:val="22"/>
        </w:rPr>
        <w:t xml:space="preserve">číslo účtu: </w:t>
      </w:r>
      <w:r w:rsidRPr="00C95746">
        <w:rPr>
          <w:rFonts w:ascii="Calibri" w:hAnsi="Calibri"/>
          <w:sz w:val="22"/>
          <w:szCs w:val="22"/>
        </w:rPr>
        <w:tab/>
      </w:r>
      <w:r w:rsidRPr="00C95746">
        <w:rPr>
          <w:rFonts w:ascii="Calibri" w:hAnsi="Calibri"/>
          <w:sz w:val="22"/>
          <w:szCs w:val="22"/>
        </w:rPr>
        <w:tab/>
      </w:r>
      <w:r w:rsidRPr="00C95746">
        <w:rPr>
          <w:rFonts w:ascii="Calibri" w:hAnsi="Calibri"/>
          <w:sz w:val="22"/>
          <w:szCs w:val="22"/>
        </w:rPr>
        <w:tab/>
      </w:r>
      <w:r w:rsidR="00356173" w:rsidRPr="00356173">
        <w:rPr>
          <w:rFonts w:ascii="Calibri" w:hAnsi="Calibri"/>
          <w:i/>
          <w:sz w:val="22"/>
          <w:szCs w:val="22"/>
        </w:rPr>
        <w:t xml:space="preserve"> bude doplněno před podpisem smlouvy</w:t>
      </w:r>
    </w:p>
    <w:p w14:paraId="35A61155" w14:textId="32FAE0E0" w:rsidR="00A107BF" w:rsidRPr="004956D4" w:rsidRDefault="00A107BF" w:rsidP="00BC63A6">
      <w:pPr>
        <w:rPr>
          <w:rFonts w:ascii="Calibri" w:hAnsi="Calibri"/>
          <w:sz w:val="22"/>
          <w:szCs w:val="22"/>
        </w:rPr>
      </w:pPr>
      <w:r w:rsidRPr="004956D4">
        <w:rPr>
          <w:rFonts w:ascii="Calibri" w:hAnsi="Calibri"/>
          <w:sz w:val="22"/>
          <w:szCs w:val="22"/>
        </w:rPr>
        <w:t>OR:                </w:t>
      </w:r>
      <w:r w:rsidRPr="004956D4">
        <w:rPr>
          <w:rFonts w:ascii="Calibri" w:hAnsi="Calibri"/>
          <w:sz w:val="22"/>
          <w:szCs w:val="22"/>
        </w:rPr>
        <w:tab/>
      </w:r>
      <w:r w:rsidRPr="004956D4">
        <w:rPr>
          <w:rFonts w:ascii="Calibri" w:hAnsi="Calibri"/>
          <w:sz w:val="22"/>
          <w:szCs w:val="22"/>
        </w:rPr>
        <w:tab/>
      </w:r>
      <w:r w:rsidR="00ED3AC3" w:rsidRPr="004956D4">
        <w:rPr>
          <w:rFonts w:ascii="Calibri" w:hAnsi="Calibri"/>
          <w:sz w:val="22"/>
          <w:szCs w:val="22"/>
        </w:rPr>
        <w:t xml:space="preserve">Zapsaný u </w:t>
      </w:r>
      <w:r w:rsidR="00176E21">
        <w:rPr>
          <w:rFonts w:ascii="Calibri" w:hAnsi="Calibri"/>
          <w:sz w:val="22"/>
          <w:szCs w:val="22"/>
        </w:rPr>
        <w:t>Krajského soudu v Brně</w:t>
      </w:r>
      <w:r w:rsidR="00ED3AC3" w:rsidRPr="004956D4">
        <w:rPr>
          <w:rFonts w:ascii="Calibri" w:hAnsi="Calibri"/>
          <w:sz w:val="22"/>
          <w:szCs w:val="22"/>
        </w:rPr>
        <w:t xml:space="preserve">, oddíl L vložka </w:t>
      </w:r>
      <w:r w:rsidR="00176E21" w:rsidRPr="00176E21">
        <w:rPr>
          <w:rFonts w:ascii="Calibri" w:hAnsi="Calibri"/>
          <w:sz w:val="22"/>
          <w:szCs w:val="22"/>
        </w:rPr>
        <w:t>1698</w:t>
      </w:r>
    </w:p>
    <w:p w14:paraId="3EF3B7E1" w14:textId="77777777" w:rsidR="00A107BF" w:rsidRPr="004956D4" w:rsidRDefault="00A107BF" w:rsidP="00BC63A6">
      <w:pPr>
        <w:rPr>
          <w:rFonts w:ascii="Calibri" w:hAnsi="Calibri"/>
          <w:b/>
          <w:bCs/>
          <w:sz w:val="22"/>
          <w:szCs w:val="22"/>
        </w:rPr>
      </w:pPr>
    </w:p>
    <w:p w14:paraId="498AB59E" w14:textId="602E3E88" w:rsidR="00A107BF" w:rsidRPr="004956D4" w:rsidRDefault="00A107BF" w:rsidP="00613CE7">
      <w:pPr>
        <w:rPr>
          <w:rFonts w:ascii="Calibri" w:hAnsi="Calibri" w:cs="Calibri"/>
          <w:b/>
          <w:sz w:val="22"/>
          <w:szCs w:val="22"/>
          <w:lang w:eastAsia="en-US"/>
        </w:rPr>
      </w:pPr>
      <w:r w:rsidRPr="004956D4">
        <w:rPr>
          <w:rFonts w:ascii="Calibri" w:hAnsi="Calibri"/>
          <w:b/>
          <w:bCs/>
          <w:sz w:val="22"/>
          <w:szCs w:val="22"/>
        </w:rPr>
        <w:t>(dále jen „Kupující“)</w:t>
      </w:r>
    </w:p>
    <w:p w14:paraId="14D1339E" w14:textId="77777777" w:rsidR="00A107BF" w:rsidRPr="004956D4" w:rsidRDefault="00A107BF" w:rsidP="00AF5D07">
      <w:pPr>
        <w:spacing w:line="320" w:lineRule="atLeast"/>
        <w:jc w:val="center"/>
        <w:rPr>
          <w:rFonts w:ascii="Calibri" w:hAnsi="Calibri" w:cs="Calibri"/>
          <w:sz w:val="22"/>
          <w:szCs w:val="22"/>
        </w:rPr>
      </w:pPr>
      <w:r w:rsidRPr="004956D4">
        <w:rPr>
          <w:rFonts w:ascii="Calibri" w:hAnsi="Calibri" w:cs="Calibri"/>
          <w:sz w:val="22"/>
          <w:szCs w:val="22"/>
        </w:rPr>
        <w:t>a</w:t>
      </w:r>
    </w:p>
    <w:p w14:paraId="3DA849A6" w14:textId="213875DD" w:rsidR="00A107BF" w:rsidRPr="004956D4" w:rsidRDefault="00C95746" w:rsidP="0058710D">
      <w:pPr>
        <w:pStyle w:val="RLProhlensmluvnchstran"/>
        <w:jc w:val="left"/>
        <w:rPr>
          <w:sz w:val="22"/>
          <w:szCs w:val="22"/>
        </w:rPr>
      </w:pPr>
      <w:r w:rsidRPr="004956D4">
        <w:rPr>
          <w:sz w:val="22"/>
          <w:szCs w:val="22"/>
        </w:rPr>
        <w:t>[</w:t>
      </w:r>
      <w:r w:rsidRPr="004956D4">
        <w:rPr>
          <w:sz w:val="22"/>
          <w:szCs w:val="22"/>
          <w:highlight w:val="yellow"/>
        </w:rPr>
        <w:t>DOPLNÍ ÚČASTNÍK</w:t>
      </w:r>
      <w:r w:rsidRPr="004956D4">
        <w:rPr>
          <w:sz w:val="22"/>
          <w:szCs w:val="22"/>
        </w:rPr>
        <w:t>]</w:t>
      </w:r>
      <w:r w:rsidR="003E7D13" w:rsidRPr="004956D4">
        <w:rPr>
          <w:sz w:val="22"/>
          <w:szCs w:val="22"/>
          <w:lang w:val="cs-CZ"/>
        </w:rPr>
        <w:t xml:space="preserve"> </w:t>
      </w:r>
    </w:p>
    <w:p w14:paraId="7C1E4715" w14:textId="348596FB" w:rsidR="00A107BF" w:rsidRPr="004956D4" w:rsidRDefault="00A107BF" w:rsidP="000A5DE7">
      <w:pPr>
        <w:rPr>
          <w:rFonts w:ascii="Calibri" w:hAnsi="Calibri"/>
          <w:sz w:val="22"/>
          <w:szCs w:val="22"/>
        </w:rPr>
      </w:pPr>
      <w:bookmarkStart w:id="0" w:name="_Hlk534402507"/>
      <w:r w:rsidRPr="004956D4">
        <w:rPr>
          <w:rFonts w:ascii="Calibri" w:hAnsi="Calibri"/>
          <w:sz w:val="22"/>
          <w:szCs w:val="22"/>
        </w:rPr>
        <w:t xml:space="preserve">se </w:t>
      </w:r>
      <w:r w:rsidR="002F6A60" w:rsidRPr="004956D4">
        <w:rPr>
          <w:rFonts w:ascii="Calibri" w:hAnsi="Calibri"/>
          <w:sz w:val="22"/>
          <w:szCs w:val="22"/>
        </w:rPr>
        <w:t xml:space="preserve">sídlem: </w:t>
      </w:r>
      <w:r w:rsidR="002F6A60" w:rsidRPr="004956D4">
        <w:rPr>
          <w:rFonts w:ascii="Calibri" w:hAnsi="Calibri"/>
          <w:sz w:val="22"/>
          <w:szCs w:val="22"/>
        </w:rPr>
        <w:tab/>
      </w:r>
      <w:r w:rsidRPr="004956D4">
        <w:rPr>
          <w:rFonts w:ascii="Calibri" w:hAnsi="Calibri"/>
          <w:sz w:val="22"/>
          <w:szCs w:val="22"/>
        </w:rPr>
        <w:tab/>
      </w:r>
      <w:r w:rsidR="002F6A60">
        <w:rPr>
          <w:rFonts w:ascii="Calibri" w:hAnsi="Calibri"/>
          <w:sz w:val="22"/>
          <w:szCs w:val="22"/>
        </w:rPr>
        <w:tab/>
      </w:r>
      <w:r w:rsidRPr="004956D4">
        <w:rPr>
          <w:b/>
          <w:sz w:val="22"/>
          <w:szCs w:val="22"/>
        </w:rPr>
        <w:t>[</w:t>
      </w:r>
      <w:r w:rsidR="00F60EC8" w:rsidRPr="004956D4">
        <w:rPr>
          <w:b/>
          <w:sz w:val="22"/>
          <w:szCs w:val="22"/>
          <w:highlight w:val="yellow"/>
        </w:rPr>
        <w:t>DOPLNÍ ÚČASTNÍK</w:t>
      </w:r>
      <w:r w:rsidRPr="004956D4">
        <w:rPr>
          <w:b/>
          <w:sz w:val="22"/>
          <w:szCs w:val="22"/>
        </w:rPr>
        <w:t>]</w:t>
      </w:r>
    </w:p>
    <w:p w14:paraId="3099F268" w14:textId="157BCFCD" w:rsidR="00A107BF" w:rsidRPr="004956D4" w:rsidRDefault="002F6A60" w:rsidP="000A5DE7">
      <w:pPr>
        <w:rPr>
          <w:rFonts w:ascii="Calibri" w:hAnsi="Calibri"/>
          <w:sz w:val="22"/>
          <w:szCs w:val="22"/>
        </w:rPr>
      </w:pPr>
      <w:r w:rsidRPr="004956D4">
        <w:rPr>
          <w:rFonts w:ascii="Calibri" w:hAnsi="Calibri"/>
          <w:sz w:val="22"/>
          <w:szCs w:val="22"/>
        </w:rPr>
        <w:t xml:space="preserve">Zastoupený: </w:t>
      </w:r>
      <w:r w:rsidRPr="004956D4">
        <w:rPr>
          <w:rFonts w:ascii="Calibri" w:hAnsi="Calibri"/>
          <w:sz w:val="22"/>
          <w:szCs w:val="22"/>
        </w:rPr>
        <w:tab/>
      </w:r>
      <w:r w:rsidR="00A107BF" w:rsidRPr="004956D4">
        <w:rPr>
          <w:rFonts w:ascii="Calibri" w:hAnsi="Calibri"/>
          <w:sz w:val="22"/>
          <w:szCs w:val="22"/>
        </w:rPr>
        <w:tab/>
      </w:r>
      <w:r w:rsidR="00A107BF" w:rsidRPr="004956D4">
        <w:rPr>
          <w:b/>
          <w:sz w:val="22"/>
          <w:szCs w:val="22"/>
        </w:rPr>
        <w:t>[</w:t>
      </w:r>
      <w:r w:rsidR="00F60EC8" w:rsidRPr="004956D4">
        <w:rPr>
          <w:b/>
          <w:sz w:val="22"/>
          <w:szCs w:val="22"/>
          <w:highlight w:val="yellow"/>
        </w:rPr>
        <w:t>DOPLNÍ ÚČASTNÍK</w:t>
      </w:r>
      <w:r w:rsidR="00A107BF" w:rsidRPr="004956D4">
        <w:rPr>
          <w:b/>
          <w:sz w:val="22"/>
          <w:szCs w:val="22"/>
        </w:rPr>
        <w:t>]</w:t>
      </w:r>
    </w:p>
    <w:p w14:paraId="1CF54A56" w14:textId="41BBECB2" w:rsidR="00A107BF" w:rsidRPr="004956D4" w:rsidRDefault="00A107BF" w:rsidP="000A5DE7">
      <w:pPr>
        <w:rPr>
          <w:rFonts w:ascii="Calibri" w:hAnsi="Calibri"/>
          <w:sz w:val="22"/>
          <w:szCs w:val="22"/>
        </w:rPr>
      </w:pPr>
      <w:r w:rsidRPr="004956D4">
        <w:rPr>
          <w:rFonts w:ascii="Calibri" w:hAnsi="Calibri"/>
          <w:sz w:val="22"/>
          <w:szCs w:val="22"/>
        </w:rPr>
        <w:t>IČ:</w:t>
      </w:r>
      <w:r w:rsidR="002F6A60">
        <w:rPr>
          <w:rFonts w:ascii="Calibri" w:hAnsi="Calibri"/>
          <w:sz w:val="22"/>
          <w:szCs w:val="22"/>
        </w:rPr>
        <w:tab/>
      </w:r>
      <w:r w:rsidRPr="004956D4">
        <w:rPr>
          <w:rFonts w:ascii="Calibri" w:hAnsi="Calibri"/>
          <w:sz w:val="22"/>
          <w:szCs w:val="22"/>
        </w:rPr>
        <w:tab/>
      </w:r>
      <w:r w:rsidRPr="004956D4">
        <w:rPr>
          <w:rFonts w:ascii="Calibri" w:hAnsi="Calibri"/>
          <w:sz w:val="22"/>
          <w:szCs w:val="22"/>
        </w:rPr>
        <w:tab/>
      </w:r>
      <w:r w:rsidRPr="004956D4">
        <w:rPr>
          <w:b/>
          <w:sz w:val="22"/>
          <w:szCs w:val="22"/>
        </w:rPr>
        <w:t>[</w:t>
      </w:r>
      <w:r w:rsidR="00F60EC8" w:rsidRPr="004956D4">
        <w:rPr>
          <w:b/>
          <w:sz w:val="22"/>
          <w:szCs w:val="22"/>
          <w:highlight w:val="yellow"/>
        </w:rPr>
        <w:t>DOPLNÍ ÚČASTNÍK</w:t>
      </w:r>
      <w:r w:rsidRPr="004956D4">
        <w:rPr>
          <w:b/>
          <w:sz w:val="22"/>
          <w:szCs w:val="22"/>
        </w:rPr>
        <w:t>]</w:t>
      </w:r>
    </w:p>
    <w:p w14:paraId="093194D2" w14:textId="330DD748" w:rsidR="00A107BF" w:rsidRPr="004956D4" w:rsidRDefault="00A107BF" w:rsidP="000A5DE7">
      <w:pPr>
        <w:rPr>
          <w:rFonts w:ascii="Calibri" w:hAnsi="Calibri"/>
          <w:sz w:val="22"/>
          <w:szCs w:val="22"/>
        </w:rPr>
      </w:pPr>
      <w:r w:rsidRPr="004956D4">
        <w:rPr>
          <w:rFonts w:ascii="Calibri" w:hAnsi="Calibri"/>
          <w:sz w:val="22"/>
          <w:szCs w:val="22"/>
        </w:rPr>
        <w:t>DIČ:</w:t>
      </w:r>
      <w:r w:rsidR="002F6A60">
        <w:rPr>
          <w:rFonts w:ascii="Calibri" w:hAnsi="Calibri"/>
          <w:sz w:val="22"/>
          <w:szCs w:val="22"/>
        </w:rPr>
        <w:tab/>
      </w:r>
      <w:r w:rsidRPr="004956D4">
        <w:rPr>
          <w:rFonts w:ascii="Calibri" w:hAnsi="Calibri"/>
          <w:color w:val="1F497D"/>
          <w:sz w:val="22"/>
          <w:szCs w:val="22"/>
        </w:rPr>
        <w:t xml:space="preserve"> </w:t>
      </w:r>
      <w:r w:rsidRPr="004956D4">
        <w:rPr>
          <w:rFonts w:ascii="Calibri" w:hAnsi="Calibri"/>
          <w:color w:val="1F497D"/>
          <w:sz w:val="22"/>
          <w:szCs w:val="22"/>
        </w:rPr>
        <w:tab/>
      </w:r>
      <w:r w:rsidRPr="004956D4">
        <w:rPr>
          <w:rFonts w:ascii="Calibri" w:hAnsi="Calibri"/>
          <w:color w:val="1F497D"/>
          <w:sz w:val="22"/>
          <w:szCs w:val="22"/>
        </w:rPr>
        <w:tab/>
      </w:r>
      <w:r w:rsidRPr="004956D4">
        <w:rPr>
          <w:b/>
          <w:sz w:val="22"/>
          <w:szCs w:val="22"/>
        </w:rPr>
        <w:t>[</w:t>
      </w:r>
      <w:r w:rsidR="00F60EC8" w:rsidRPr="004956D4">
        <w:rPr>
          <w:b/>
          <w:sz w:val="22"/>
          <w:szCs w:val="22"/>
          <w:highlight w:val="yellow"/>
        </w:rPr>
        <w:t>DOPLNÍ ÚČASTNÍK</w:t>
      </w:r>
      <w:r w:rsidRPr="004956D4">
        <w:rPr>
          <w:b/>
          <w:sz w:val="22"/>
          <w:szCs w:val="22"/>
        </w:rPr>
        <w:t>]</w:t>
      </w:r>
    </w:p>
    <w:p w14:paraId="4E26EC05" w14:textId="2C71645A" w:rsidR="00A107BF" w:rsidRPr="004956D4" w:rsidRDefault="00A107BF" w:rsidP="000A5DE7">
      <w:pPr>
        <w:rPr>
          <w:rFonts w:ascii="Calibri" w:hAnsi="Calibri"/>
          <w:sz w:val="22"/>
          <w:szCs w:val="22"/>
        </w:rPr>
      </w:pPr>
      <w:r w:rsidRPr="004956D4">
        <w:rPr>
          <w:rFonts w:ascii="Calibri" w:hAnsi="Calibri"/>
          <w:sz w:val="22"/>
          <w:szCs w:val="22"/>
        </w:rPr>
        <w:t>Bankovní spojení:</w:t>
      </w:r>
      <w:r w:rsidRPr="004956D4">
        <w:rPr>
          <w:rFonts w:ascii="Calibri" w:hAnsi="Calibri"/>
          <w:sz w:val="22"/>
          <w:szCs w:val="22"/>
        </w:rPr>
        <w:tab/>
      </w:r>
      <w:r w:rsidRPr="004956D4">
        <w:rPr>
          <w:b/>
          <w:sz w:val="22"/>
          <w:szCs w:val="22"/>
        </w:rPr>
        <w:t>[</w:t>
      </w:r>
      <w:r w:rsidR="00F60EC8" w:rsidRPr="004956D4">
        <w:rPr>
          <w:b/>
          <w:sz w:val="22"/>
          <w:szCs w:val="22"/>
          <w:highlight w:val="yellow"/>
        </w:rPr>
        <w:t>DOPLNÍ ÚČASTNÍK</w:t>
      </w:r>
      <w:r w:rsidRPr="004956D4">
        <w:rPr>
          <w:b/>
          <w:sz w:val="22"/>
          <w:szCs w:val="22"/>
        </w:rPr>
        <w:t>]</w:t>
      </w:r>
    </w:p>
    <w:p w14:paraId="46394A57" w14:textId="50CF8C67" w:rsidR="00A107BF" w:rsidRPr="004956D4" w:rsidRDefault="00A107BF" w:rsidP="000A5DE7">
      <w:pPr>
        <w:rPr>
          <w:rFonts w:ascii="Calibri" w:hAnsi="Calibri"/>
          <w:sz w:val="22"/>
          <w:szCs w:val="22"/>
        </w:rPr>
      </w:pPr>
      <w:r w:rsidRPr="004956D4">
        <w:rPr>
          <w:rFonts w:ascii="Calibri" w:hAnsi="Calibri"/>
          <w:sz w:val="22"/>
          <w:szCs w:val="22"/>
        </w:rPr>
        <w:t>číslo účtu:</w:t>
      </w:r>
      <w:r w:rsidR="002F6A60">
        <w:rPr>
          <w:rFonts w:ascii="Calibri" w:hAnsi="Calibri"/>
          <w:sz w:val="22"/>
          <w:szCs w:val="22"/>
        </w:rPr>
        <w:tab/>
      </w:r>
      <w:r w:rsidRPr="004956D4">
        <w:rPr>
          <w:rFonts w:ascii="Calibri" w:hAnsi="Calibri"/>
          <w:sz w:val="22"/>
          <w:szCs w:val="22"/>
        </w:rPr>
        <w:t xml:space="preserve"> </w:t>
      </w:r>
      <w:r w:rsidRPr="004956D4">
        <w:rPr>
          <w:rFonts w:ascii="Calibri" w:hAnsi="Calibri"/>
          <w:sz w:val="22"/>
          <w:szCs w:val="22"/>
        </w:rPr>
        <w:tab/>
      </w:r>
      <w:r w:rsidRPr="004956D4">
        <w:rPr>
          <w:rFonts w:ascii="Calibri" w:hAnsi="Calibri"/>
          <w:sz w:val="22"/>
          <w:szCs w:val="22"/>
        </w:rPr>
        <w:tab/>
      </w:r>
      <w:r w:rsidRPr="004956D4">
        <w:rPr>
          <w:b/>
          <w:sz w:val="22"/>
          <w:szCs w:val="22"/>
        </w:rPr>
        <w:t>[</w:t>
      </w:r>
      <w:r w:rsidR="00F60EC8" w:rsidRPr="004956D4">
        <w:rPr>
          <w:b/>
          <w:sz w:val="22"/>
          <w:szCs w:val="22"/>
          <w:highlight w:val="yellow"/>
        </w:rPr>
        <w:t>DOPLNÍ ÚČASTNÍK</w:t>
      </w:r>
      <w:r w:rsidRPr="004956D4">
        <w:rPr>
          <w:b/>
          <w:sz w:val="22"/>
          <w:szCs w:val="22"/>
        </w:rPr>
        <w:t>]</w:t>
      </w:r>
    </w:p>
    <w:p w14:paraId="1EE5D33C" w14:textId="491C7FCB" w:rsidR="00A107BF" w:rsidRPr="004956D4" w:rsidRDefault="00A107BF" w:rsidP="000A5DE7">
      <w:pPr>
        <w:rPr>
          <w:rFonts w:ascii="Calibri" w:hAnsi="Calibri"/>
          <w:sz w:val="22"/>
          <w:szCs w:val="22"/>
        </w:rPr>
      </w:pPr>
      <w:r w:rsidRPr="004956D4">
        <w:rPr>
          <w:rFonts w:ascii="Calibri" w:hAnsi="Calibri"/>
          <w:sz w:val="22"/>
          <w:szCs w:val="22"/>
        </w:rPr>
        <w:t>OR:</w:t>
      </w:r>
      <w:r w:rsidR="002F6A60">
        <w:rPr>
          <w:rFonts w:ascii="Calibri" w:hAnsi="Calibri"/>
          <w:sz w:val="22"/>
          <w:szCs w:val="22"/>
        </w:rPr>
        <w:tab/>
      </w:r>
      <w:r w:rsidRPr="004956D4">
        <w:rPr>
          <w:rFonts w:ascii="Calibri" w:hAnsi="Calibri"/>
          <w:sz w:val="22"/>
          <w:szCs w:val="22"/>
        </w:rPr>
        <w:tab/>
      </w:r>
      <w:r w:rsidRPr="004956D4">
        <w:rPr>
          <w:rFonts w:ascii="Calibri" w:hAnsi="Calibri"/>
          <w:sz w:val="22"/>
          <w:szCs w:val="22"/>
        </w:rPr>
        <w:tab/>
      </w:r>
      <w:r w:rsidRPr="004956D4">
        <w:rPr>
          <w:b/>
          <w:sz w:val="22"/>
          <w:szCs w:val="22"/>
        </w:rPr>
        <w:t>[</w:t>
      </w:r>
      <w:r w:rsidR="00F60EC8" w:rsidRPr="004956D4">
        <w:rPr>
          <w:b/>
          <w:sz w:val="22"/>
          <w:szCs w:val="22"/>
          <w:highlight w:val="yellow"/>
        </w:rPr>
        <w:t>DOPLNÍ ÚČASTNÍK</w:t>
      </w:r>
      <w:r w:rsidRPr="004956D4">
        <w:rPr>
          <w:b/>
          <w:sz w:val="22"/>
          <w:szCs w:val="22"/>
        </w:rPr>
        <w:t>]</w:t>
      </w:r>
    </w:p>
    <w:bookmarkEnd w:id="0"/>
    <w:p w14:paraId="71E5604A" w14:textId="77777777" w:rsidR="00A107BF" w:rsidRPr="004956D4" w:rsidRDefault="00A107BF" w:rsidP="00593C46">
      <w:pPr>
        <w:pStyle w:val="RLdajeosmluvnstran"/>
        <w:jc w:val="left"/>
        <w:rPr>
          <w:rFonts w:cs="Calibri"/>
          <w:szCs w:val="22"/>
        </w:rPr>
      </w:pPr>
    </w:p>
    <w:p w14:paraId="07ABD944" w14:textId="6921DC38" w:rsidR="00A107BF" w:rsidRPr="004956D4" w:rsidRDefault="00A107BF" w:rsidP="006C6EB6">
      <w:pPr>
        <w:pStyle w:val="Zkladntext"/>
        <w:spacing w:line="320" w:lineRule="atLeast"/>
        <w:jc w:val="left"/>
        <w:rPr>
          <w:rFonts w:ascii="Calibri" w:hAnsi="Calibri" w:cs="Calibri"/>
          <w:sz w:val="22"/>
          <w:szCs w:val="22"/>
        </w:rPr>
      </w:pPr>
      <w:r w:rsidRPr="004956D4">
        <w:rPr>
          <w:rFonts w:ascii="Calibri" w:hAnsi="Calibri" w:cs="Calibri"/>
          <w:sz w:val="22"/>
          <w:szCs w:val="22"/>
        </w:rPr>
        <w:t>(dále jen „</w:t>
      </w:r>
      <w:r w:rsidRPr="004956D4">
        <w:rPr>
          <w:rStyle w:val="RLProhlensmluvnchstranChar"/>
          <w:rFonts w:cs="Calibri"/>
          <w:sz w:val="22"/>
          <w:szCs w:val="22"/>
        </w:rPr>
        <w:t>Prodávající</w:t>
      </w:r>
      <w:r w:rsidRPr="004956D4">
        <w:rPr>
          <w:rFonts w:ascii="Calibri" w:hAnsi="Calibri" w:cs="Calibri"/>
          <w:sz w:val="22"/>
          <w:szCs w:val="22"/>
        </w:rPr>
        <w:t>“)</w:t>
      </w:r>
    </w:p>
    <w:p w14:paraId="4862ABC6" w14:textId="77777777" w:rsidR="00613CE7" w:rsidRPr="004956D4" w:rsidRDefault="00613CE7" w:rsidP="006C6EB6">
      <w:pPr>
        <w:pStyle w:val="Zkladntext"/>
        <w:spacing w:line="320" w:lineRule="atLeast"/>
        <w:jc w:val="left"/>
        <w:rPr>
          <w:rFonts w:ascii="Calibri" w:hAnsi="Calibri" w:cs="Calibri"/>
          <w:sz w:val="22"/>
          <w:szCs w:val="22"/>
        </w:rPr>
      </w:pPr>
    </w:p>
    <w:p w14:paraId="530A3100" w14:textId="425EC2C4" w:rsidR="00613CE7" w:rsidRPr="004956D4" w:rsidRDefault="00613CE7" w:rsidP="006C6EB6">
      <w:pPr>
        <w:pStyle w:val="Zkladntext"/>
        <w:spacing w:line="320" w:lineRule="atLeast"/>
        <w:jc w:val="left"/>
        <w:rPr>
          <w:rFonts w:ascii="Calibri" w:hAnsi="Calibri" w:cs="Calibri"/>
          <w:sz w:val="22"/>
          <w:szCs w:val="22"/>
        </w:rPr>
      </w:pPr>
      <w:r w:rsidRPr="004956D4">
        <w:rPr>
          <w:rFonts w:ascii="Calibri" w:hAnsi="Calibri" w:cs="Calibri"/>
          <w:sz w:val="22"/>
          <w:szCs w:val="22"/>
        </w:rPr>
        <w:t>Kupující a Prodávající dále též jen „</w:t>
      </w:r>
      <w:r w:rsidRPr="004956D4">
        <w:rPr>
          <w:rFonts w:ascii="Calibri" w:hAnsi="Calibri" w:cs="Calibri"/>
          <w:b/>
          <w:sz w:val="22"/>
          <w:szCs w:val="22"/>
        </w:rPr>
        <w:t>Smluvní strany</w:t>
      </w:r>
      <w:r w:rsidRPr="004956D4">
        <w:rPr>
          <w:rFonts w:ascii="Calibri" w:hAnsi="Calibri" w:cs="Calibri"/>
          <w:sz w:val="22"/>
          <w:szCs w:val="22"/>
        </w:rPr>
        <w:t>“, či jednotlivě „</w:t>
      </w:r>
      <w:r w:rsidRPr="004956D4">
        <w:rPr>
          <w:rFonts w:ascii="Calibri" w:hAnsi="Calibri" w:cs="Calibri"/>
          <w:b/>
          <w:sz w:val="22"/>
          <w:szCs w:val="22"/>
        </w:rPr>
        <w:t>Smluvní strana</w:t>
      </w:r>
      <w:r w:rsidRPr="004956D4">
        <w:rPr>
          <w:rFonts w:ascii="Calibri" w:hAnsi="Calibri" w:cs="Calibri"/>
          <w:sz w:val="22"/>
          <w:szCs w:val="22"/>
        </w:rPr>
        <w:t>“</w:t>
      </w:r>
    </w:p>
    <w:p w14:paraId="66BACC35" w14:textId="77777777" w:rsidR="00A107BF" w:rsidRPr="004956D4" w:rsidRDefault="00A107BF" w:rsidP="00AF5D07">
      <w:pPr>
        <w:pStyle w:val="Zkladntext"/>
        <w:spacing w:line="320" w:lineRule="atLeast"/>
        <w:jc w:val="center"/>
        <w:rPr>
          <w:rFonts w:ascii="Calibri" w:hAnsi="Calibri" w:cs="Calibri"/>
          <w:sz w:val="22"/>
          <w:szCs w:val="22"/>
        </w:rPr>
      </w:pPr>
    </w:p>
    <w:p w14:paraId="660124F8" w14:textId="09F5ABD2" w:rsidR="00A107BF" w:rsidRPr="00DB7B0B" w:rsidRDefault="00A107BF" w:rsidP="00DB7B0B">
      <w:pPr>
        <w:pStyle w:val="Zkladntext"/>
        <w:spacing w:line="320" w:lineRule="atLeast"/>
        <w:ind w:left="709" w:firstLine="0"/>
        <w:rPr>
          <w:rFonts w:ascii="Calibri" w:hAnsi="Calibri" w:cs="Calibri"/>
          <w:sz w:val="22"/>
          <w:szCs w:val="22"/>
        </w:rPr>
      </w:pPr>
      <w:r w:rsidRPr="004956D4">
        <w:rPr>
          <w:rFonts w:ascii="Calibri" w:hAnsi="Calibri" w:cs="Calibri"/>
          <w:sz w:val="22"/>
          <w:szCs w:val="22"/>
        </w:rPr>
        <w:t xml:space="preserve">uzavřely </w:t>
      </w:r>
      <w:r w:rsidR="009418FB" w:rsidRPr="004956D4">
        <w:rPr>
          <w:rFonts w:ascii="Calibri" w:hAnsi="Calibri" w:cs="Calibri"/>
          <w:sz w:val="22"/>
          <w:szCs w:val="22"/>
        </w:rPr>
        <w:t>níže uvedeného dne</w:t>
      </w:r>
      <w:r w:rsidR="00F61B3C">
        <w:rPr>
          <w:rFonts w:ascii="Calibri" w:hAnsi="Calibri" w:cs="Calibri"/>
          <w:sz w:val="22"/>
          <w:szCs w:val="22"/>
        </w:rPr>
        <w:t>, měsíce a roku</w:t>
      </w:r>
      <w:r w:rsidR="009418FB" w:rsidRPr="004956D4">
        <w:rPr>
          <w:rFonts w:ascii="Calibri" w:hAnsi="Calibri" w:cs="Calibri"/>
          <w:sz w:val="22"/>
          <w:szCs w:val="22"/>
        </w:rPr>
        <w:t xml:space="preserve"> </w:t>
      </w:r>
      <w:r w:rsidRPr="004956D4">
        <w:rPr>
          <w:rFonts w:ascii="Calibri" w:hAnsi="Calibri" w:cs="Calibri"/>
          <w:sz w:val="22"/>
          <w:szCs w:val="22"/>
        </w:rPr>
        <w:t>v</w:t>
      </w:r>
      <w:r w:rsidR="00DB7B0B">
        <w:rPr>
          <w:rFonts w:ascii="Calibri" w:hAnsi="Calibri" w:cs="Calibri"/>
          <w:sz w:val="22"/>
          <w:szCs w:val="22"/>
        </w:rPr>
        <w:t xml:space="preserve"> souladu s ustanovením § 2079 a </w:t>
      </w:r>
      <w:r w:rsidRPr="004956D4">
        <w:rPr>
          <w:rFonts w:ascii="Calibri" w:hAnsi="Calibri" w:cs="Calibri"/>
          <w:sz w:val="22"/>
          <w:szCs w:val="22"/>
        </w:rPr>
        <w:t>násl. zákona č.</w:t>
      </w:r>
      <w:r w:rsidR="00A46B65" w:rsidRPr="004956D4">
        <w:rPr>
          <w:rFonts w:ascii="Calibri" w:hAnsi="Calibri" w:cs="Calibri"/>
          <w:sz w:val="22"/>
          <w:szCs w:val="22"/>
        </w:rPr>
        <w:t> </w:t>
      </w:r>
      <w:r w:rsidRPr="004956D4">
        <w:rPr>
          <w:rFonts w:ascii="Calibri" w:hAnsi="Calibri" w:cs="Calibri"/>
          <w:sz w:val="22"/>
          <w:szCs w:val="22"/>
        </w:rPr>
        <w:t>89/2012 Sb., občanský zákoník</w:t>
      </w:r>
      <w:r w:rsidR="00DB7B0B">
        <w:rPr>
          <w:rFonts w:ascii="Calibri" w:hAnsi="Calibri" w:cs="Calibri"/>
          <w:sz w:val="22"/>
          <w:szCs w:val="22"/>
        </w:rPr>
        <w:t xml:space="preserve">, v platném a účinném znění (dále </w:t>
      </w:r>
      <w:r w:rsidRPr="004956D4">
        <w:rPr>
          <w:rFonts w:ascii="Calibri" w:hAnsi="Calibri" w:cs="Calibri"/>
          <w:sz w:val="22"/>
          <w:szCs w:val="22"/>
        </w:rPr>
        <w:t>jen „</w:t>
      </w:r>
      <w:r w:rsidRPr="004956D4">
        <w:rPr>
          <w:rFonts w:ascii="Calibri" w:hAnsi="Calibri" w:cs="Calibri"/>
          <w:b/>
          <w:sz w:val="22"/>
          <w:szCs w:val="22"/>
        </w:rPr>
        <w:t>občanský zákoník</w:t>
      </w:r>
      <w:r w:rsidR="00DB7B0B">
        <w:rPr>
          <w:rFonts w:ascii="Calibri" w:hAnsi="Calibri" w:cs="Calibri"/>
          <w:sz w:val="22"/>
          <w:szCs w:val="22"/>
        </w:rPr>
        <w:t xml:space="preserve">“) </w:t>
      </w:r>
      <w:r w:rsidR="00DB7B0B" w:rsidRPr="004956D4">
        <w:rPr>
          <w:rFonts w:ascii="Calibri" w:hAnsi="Calibri" w:cs="Calibri"/>
          <w:sz w:val="22"/>
          <w:szCs w:val="22"/>
        </w:rPr>
        <w:t xml:space="preserve">tuto smlouvu </w:t>
      </w:r>
      <w:r w:rsidR="00DB7B0B">
        <w:rPr>
          <w:rFonts w:ascii="Calibri" w:hAnsi="Calibri" w:cs="Calibri"/>
          <w:sz w:val="22"/>
          <w:szCs w:val="22"/>
        </w:rPr>
        <w:t>(</w:t>
      </w:r>
      <w:r w:rsidRPr="004956D4">
        <w:rPr>
          <w:rFonts w:ascii="Calibri" w:hAnsi="Calibri" w:cs="Calibri"/>
          <w:sz w:val="22"/>
          <w:szCs w:val="22"/>
        </w:rPr>
        <w:t>dále jen „</w:t>
      </w:r>
      <w:r w:rsidRPr="004956D4">
        <w:rPr>
          <w:rFonts w:ascii="Calibri" w:hAnsi="Calibri" w:cs="Calibri"/>
          <w:b/>
          <w:sz w:val="22"/>
          <w:szCs w:val="22"/>
        </w:rPr>
        <w:t>Smlouva</w:t>
      </w:r>
      <w:r w:rsidRPr="004956D4">
        <w:rPr>
          <w:rFonts w:ascii="Calibri" w:hAnsi="Calibri" w:cs="Calibri"/>
          <w:sz w:val="22"/>
          <w:szCs w:val="22"/>
        </w:rPr>
        <w:t>“).</w:t>
      </w:r>
    </w:p>
    <w:p w14:paraId="54F422B9" w14:textId="77777777" w:rsidR="00A107BF" w:rsidRPr="00EA4A8A" w:rsidRDefault="00A107BF" w:rsidP="006744D8">
      <w:pPr>
        <w:pStyle w:val="RLProhlensmluvnchstran"/>
        <w:rPr>
          <w:sz w:val="24"/>
          <w:szCs w:val="24"/>
        </w:rPr>
        <w:sectPr w:rsidR="00A107BF" w:rsidRPr="00EA4A8A" w:rsidSect="00496E1C">
          <w:headerReference w:type="default" r:id="rId8"/>
          <w:footerReference w:type="default" r:id="rId9"/>
          <w:pgSz w:w="11906" w:h="16838"/>
          <w:pgMar w:top="1417" w:right="1417" w:bottom="1417" w:left="1417" w:header="708" w:footer="708" w:gutter="0"/>
          <w:cols w:space="708"/>
          <w:docGrid w:linePitch="360"/>
        </w:sectPr>
      </w:pPr>
    </w:p>
    <w:p w14:paraId="79D486A2" w14:textId="02DCF26F" w:rsidR="0088085A" w:rsidRPr="0088085A" w:rsidRDefault="0088085A" w:rsidP="0088085A">
      <w:pPr>
        <w:pStyle w:val="RLlneksmlouvy"/>
        <w:numPr>
          <w:ilvl w:val="0"/>
          <w:numId w:val="0"/>
        </w:numPr>
        <w:rPr>
          <w:sz w:val="24"/>
        </w:rPr>
      </w:pPr>
      <w:r w:rsidRPr="0088085A">
        <w:rPr>
          <w:sz w:val="24"/>
        </w:rPr>
        <w:lastRenderedPageBreak/>
        <w:t>Smluvní strany, vědomy si svých povinností v této Smlouvě obsažených a s úmyslem být touto Smlouvou vázány, se dohodly na následujícím znění Smlouvy:</w:t>
      </w:r>
    </w:p>
    <w:p w14:paraId="7A8E8877" w14:textId="77777777" w:rsidR="00A107BF" w:rsidRPr="009C7246" w:rsidRDefault="00A107BF" w:rsidP="006744D8">
      <w:pPr>
        <w:pStyle w:val="RLlneksmlouvy"/>
        <w:rPr>
          <w:sz w:val="24"/>
        </w:rPr>
      </w:pPr>
      <w:r w:rsidRPr="00EA4A8A">
        <w:rPr>
          <w:sz w:val="24"/>
        </w:rPr>
        <w:t xml:space="preserve">ÚVODNÍ </w:t>
      </w:r>
      <w:r w:rsidRPr="009C7246">
        <w:rPr>
          <w:sz w:val="24"/>
        </w:rPr>
        <w:t>USTANOVENÍ</w:t>
      </w:r>
    </w:p>
    <w:p w14:paraId="491626F4" w14:textId="201F9E5F" w:rsidR="00A107BF" w:rsidRPr="00AB4D39" w:rsidRDefault="00A107BF" w:rsidP="0016382A">
      <w:pPr>
        <w:pStyle w:val="RLTextlnkuslovan"/>
      </w:pPr>
      <w:r w:rsidRPr="00AB4D39">
        <w:t xml:space="preserve">Smlouva je uzavřena na základě výsledků </w:t>
      </w:r>
      <w:r w:rsidR="00F9589D" w:rsidRPr="00AB4D39">
        <w:t xml:space="preserve">zadávacího řízení na </w:t>
      </w:r>
      <w:r w:rsidR="008479DA" w:rsidRPr="00AB4D39">
        <w:t>veřejn</w:t>
      </w:r>
      <w:r w:rsidR="00F9589D" w:rsidRPr="00AB4D39">
        <w:t>ou</w:t>
      </w:r>
      <w:r w:rsidR="008479DA" w:rsidRPr="00AB4D39">
        <w:t xml:space="preserve"> zakázk</w:t>
      </w:r>
      <w:r w:rsidR="00F9589D" w:rsidRPr="00AB4D39">
        <w:t>u</w:t>
      </w:r>
      <w:r w:rsidR="008479DA" w:rsidRPr="00AB4D39">
        <w:t xml:space="preserve"> </w:t>
      </w:r>
      <w:r w:rsidRPr="00AB4D39">
        <w:t>s názvem „</w:t>
      </w:r>
      <w:r w:rsidR="00176E21" w:rsidRPr="00176E21">
        <w:rPr>
          <w:b/>
          <w:lang w:val="cs-CZ"/>
        </w:rPr>
        <w:t xml:space="preserve">Dodávka </w:t>
      </w:r>
      <w:r w:rsidR="00176E21" w:rsidRPr="00176E21">
        <w:rPr>
          <w:b/>
          <w:iCs/>
          <w:lang w:val="cs-CZ"/>
        </w:rPr>
        <w:t>rolby</w:t>
      </w:r>
      <w:r w:rsidR="00176E21" w:rsidRPr="00176E21">
        <w:rPr>
          <w:b/>
          <w:lang w:val="cs-CZ"/>
        </w:rPr>
        <w:t xml:space="preserve"> na úpravu lyžařských tratí pro Sportovní klub Nové Město na Moravě</w:t>
      </w:r>
      <w:r w:rsidRPr="00AB4D39">
        <w:t>“</w:t>
      </w:r>
      <w:r w:rsidR="00613CE7" w:rsidRPr="00AB4D39">
        <w:t xml:space="preserve"> (dále jen „</w:t>
      </w:r>
      <w:r w:rsidR="00613CE7" w:rsidRPr="00AB4D39">
        <w:rPr>
          <w:b/>
        </w:rPr>
        <w:t>Veřejná zakázka</w:t>
      </w:r>
      <w:r w:rsidR="00613CE7" w:rsidRPr="00AB4D39">
        <w:t>“).</w:t>
      </w:r>
    </w:p>
    <w:p w14:paraId="66FC88BB" w14:textId="35D1F409" w:rsidR="00613CE7" w:rsidRPr="00200AA1" w:rsidRDefault="00613CE7" w:rsidP="00C130F2">
      <w:pPr>
        <w:pStyle w:val="RLTextlnkuslovan"/>
      </w:pPr>
      <w:r w:rsidRPr="00613CE7">
        <w:t xml:space="preserve">Prodávající bere na vědomí, že Kupující považuje účast Prodávajícího ve </w:t>
      </w:r>
      <w:r>
        <w:t>V</w:t>
      </w:r>
      <w:r w:rsidRPr="00613CE7">
        <w:t xml:space="preserve">eřejné zakázce při splnění kvalifikačních předpokladů za potvrzení skutečnosti, že Prodávající je ve smyslu ustanovení § 5 odst. 1 </w:t>
      </w:r>
      <w:r>
        <w:t>občanského zákoníku</w:t>
      </w:r>
      <w:r w:rsidRPr="00613CE7">
        <w:t xml:space="preserve">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w:t>
      </w:r>
      <w:r w:rsidR="00200AA1">
        <w:t> </w:t>
      </w:r>
      <w:r w:rsidRPr="00613CE7">
        <w:t>využití závislosti slabší strany a k dosažení zřejmé a nedůvodné nerovnováhy ve vzájemných právech a povinnostech Smluvních stran.</w:t>
      </w:r>
    </w:p>
    <w:p w14:paraId="539EE397" w14:textId="77777777" w:rsidR="00200AA1" w:rsidRPr="00200AA1" w:rsidRDefault="00200AA1" w:rsidP="00C130F2">
      <w:pPr>
        <w:pStyle w:val="RLTextlnkuslovan"/>
      </w:pPr>
      <w:r w:rsidRPr="00200AA1">
        <w:t>Prodávající prohlašuje, že disponuje veškerými odbornými předpoklady potřebnými pro dodání předmětu plnění dle Smlouvy, je k jeho plnění / dodání oprávněn a na jeho straně neexistují žádné překážky, které by mu bránily předmět plnění Kupujícímu dodat.</w:t>
      </w:r>
    </w:p>
    <w:p w14:paraId="264DF213" w14:textId="03154F0B" w:rsidR="00C95746" w:rsidRDefault="00C95746" w:rsidP="00C95746">
      <w:pPr>
        <w:pStyle w:val="RLTextlnkuslovan"/>
      </w:pPr>
      <w:r w:rsidRPr="00C95746">
        <w:t>Prodávající si je zároveň vědom skutečnosti, že Kupující má zájem o 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Prodávajícího či jeho poddodavatele.</w:t>
      </w:r>
    </w:p>
    <w:p w14:paraId="528BD263" w14:textId="7A082A5C" w:rsidR="00200AA1" w:rsidRDefault="00200AA1" w:rsidP="00C130F2">
      <w:pPr>
        <w:pStyle w:val="RLTextlnkuslovan"/>
      </w:pPr>
      <w:r w:rsidRPr="00200AA1">
        <w:t xml:space="preserve">Prodávající prohlašuje, že přejímá na sebe nebezpečí změny okolností ve smyslu ustanovení § 1765 odst. 2 </w:t>
      </w:r>
      <w:r>
        <w:t>občanského zákoníku</w:t>
      </w:r>
      <w:r w:rsidRPr="00200AA1">
        <w:t>.</w:t>
      </w:r>
    </w:p>
    <w:p w14:paraId="71E143DE" w14:textId="77777777" w:rsidR="00A107BF" w:rsidRPr="00EA4A8A" w:rsidRDefault="00A107BF" w:rsidP="006744D8">
      <w:pPr>
        <w:pStyle w:val="RLlneksmlouvy"/>
        <w:rPr>
          <w:sz w:val="24"/>
        </w:rPr>
      </w:pPr>
      <w:r w:rsidRPr="00EA4A8A">
        <w:rPr>
          <w:sz w:val="24"/>
        </w:rPr>
        <w:t>PŘEDMĚT SMLOUVY</w:t>
      </w:r>
    </w:p>
    <w:p w14:paraId="69F584B2" w14:textId="47B0D6F1" w:rsidR="007556FF" w:rsidRPr="003F6F50" w:rsidRDefault="007556FF" w:rsidP="00AD60E5">
      <w:pPr>
        <w:pStyle w:val="RLTextlnkuslovan"/>
      </w:pPr>
      <w:r w:rsidRPr="003F6F50">
        <w:t>Předmětem smlouvy je dodávka</w:t>
      </w:r>
      <w:r w:rsidR="001B1293">
        <w:rPr>
          <w:lang w:val="cs-CZ"/>
        </w:rPr>
        <w:t xml:space="preserve"> </w:t>
      </w:r>
      <w:r w:rsidR="00176E21" w:rsidRPr="00AA11A2">
        <w:rPr>
          <w:b/>
          <w:iCs/>
        </w:rPr>
        <w:t>rolby</w:t>
      </w:r>
      <w:r w:rsidR="00176E21" w:rsidRPr="00AA11A2">
        <w:rPr>
          <w:b/>
        </w:rPr>
        <w:t xml:space="preserve"> na úpravu lyžařských tratí</w:t>
      </w:r>
      <w:r w:rsidR="00176E21" w:rsidRPr="001B0331">
        <w:t xml:space="preserve"> </w:t>
      </w:r>
      <w:r w:rsidR="00176E21" w:rsidRPr="00381B4F">
        <w:rPr>
          <w:b/>
        </w:rPr>
        <w:t>pro Sportovní klub Nové Město na Moravě</w:t>
      </w:r>
      <w:r w:rsidR="00176E21" w:rsidRPr="000F27F5">
        <w:t xml:space="preserve"> </w:t>
      </w:r>
      <w:r w:rsidR="00176E21">
        <w:t>odpovídají</w:t>
      </w:r>
      <w:r w:rsidR="00FA36D5">
        <w:rPr>
          <w:lang w:val="cs-CZ"/>
        </w:rPr>
        <w:t>cí</w:t>
      </w:r>
      <w:r w:rsidR="001B1293">
        <w:t xml:space="preserve"> </w:t>
      </w:r>
      <w:r w:rsidR="001B1293">
        <w:rPr>
          <w:lang w:val="cs-CZ"/>
        </w:rPr>
        <w:t>T</w:t>
      </w:r>
      <w:proofErr w:type="spellStart"/>
      <w:r w:rsidR="00AD60E5" w:rsidRPr="000F27F5">
        <w:t>echnické</w:t>
      </w:r>
      <w:proofErr w:type="spellEnd"/>
      <w:r w:rsidRPr="000F27F5">
        <w:t xml:space="preserve"> specifikaci dle Přílohy č. 1 této Smlouvy</w:t>
      </w:r>
      <w:r w:rsidRPr="00681DD7">
        <w:t xml:space="preserve"> </w:t>
      </w:r>
      <w:r w:rsidR="001B1293">
        <w:t xml:space="preserve">a </w:t>
      </w:r>
      <w:r w:rsidR="001B1293">
        <w:rPr>
          <w:lang w:val="cs-CZ"/>
        </w:rPr>
        <w:t>D</w:t>
      </w:r>
      <w:proofErr w:type="spellStart"/>
      <w:r w:rsidR="00924EA5" w:rsidRPr="000F27F5">
        <w:t>etailní</w:t>
      </w:r>
      <w:proofErr w:type="spellEnd"/>
      <w:r w:rsidR="00924EA5" w:rsidRPr="000F27F5">
        <w:t xml:space="preserve"> technické specifikaci dle Přílohy č. 2 této Smlouvy</w:t>
      </w:r>
      <w:r w:rsidR="00326217" w:rsidRPr="001B1293">
        <w:rPr>
          <w:lang w:val="cs-CZ"/>
        </w:rPr>
        <w:t xml:space="preserve"> </w:t>
      </w:r>
      <w:r w:rsidR="00401065" w:rsidRPr="000F27F5">
        <w:t>(dále jen „</w:t>
      </w:r>
      <w:r w:rsidR="00401065" w:rsidRPr="001B1293">
        <w:rPr>
          <w:b/>
        </w:rPr>
        <w:t>Zboží</w:t>
      </w:r>
      <w:r w:rsidR="00401065" w:rsidRPr="000F27F5">
        <w:t>“</w:t>
      </w:r>
      <w:r w:rsidR="00401065" w:rsidRPr="001B1293">
        <w:rPr>
          <w:lang w:val="cs-CZ"/>
        </w:rPr>
        <w:t xml:space="preserve">, </w:t>
      </w:r>
      <w:r w:rsidR="00704DA5" w:rsidRPr="001B1293">
        <w:rPr>
          <w:lang w:val="cs-CZ"/>
        </w:rPr>
        <w:t>technická specifikace dle Příloh č. 1</w:t>
      </w:r>
      <w:r w:rsidR="00C02898" w:rsidRPr="001B1293">
        <w:rPr>
          <w:lang w:val="cs-CZ"/>
        </w:rPr>
        <w:t xml:space="preserve"> a 2</w:t>
      </w:r>
      <w:r w:rsidR="00704DA5" w:rsidRPr="001B1293">
        <w:rPr>
          <w:lang w:val="cs-CZ"/>
        </w:rPr>
        <w:t xml:space="preserve"> této </w:t>
      </w:r>
      <w:r w:rsidR="004C52AB" w:rsidRPr="001B1293">
        <w:rPr>
          <w:lang w:val="cs-CZ"/>
        </w:rPr>
        <w:t xml:space="preserve">Smlouvy </w:t>
      </w:r>
      <w:r w:rsidR="00401065" w:rsidRPr="000F27F5">
        <w:t>dále jen „</w:t>
      </w:r>
      <w:r w:rsidR="00401065" w:rsidRPr="001B1293">
        <w:rPr>
          <w:b/>
        </w:rPr>
        <w:t>Technická specifikace</w:t>
      </w:r>
      <w:r w:rsidR="00401065" w:rsidRPr="000F27F5">
        <w:t>“)</w:t>
      </w:r>
      <w:r w:rsidR="00401065" w:rsidRPr="001B1293">
        <w:rPr>
          <w:lang w:val="cs-CZ"/>
        </w:rPr>
        <w:t>,</w:t>
      </w:r>
      <w:r w:rsidR="00C10A5B" w:rsidRPr="001B1293">
        <w:rPr>
          <w:lang w:val="cs-CZ"/>
        </w:rPr>
        <w:t xml:space="preserve"> </w:t>
      </w:r>
      <w:r w:rsidRPr="000F27F5">
        <w:t>a</w:t>
      </w:r>
      <w:r w:rsidR="00C02898" w:rsidRPr="001B1293">
        <w:rPr>
          <w:lang w:val="cs-CZ"/>
        </w:rPr>
        <w:t> </w:t>
      </w:r>
      <w:r w:rsidRPr="000F27F5">
        <w:t xml:space="preserve">to za </w:t>
      </w:r>
      <w:r w:rsidRPr="003F6F50">
        <w:t>podmínek a ve lhůtách uvedených v této Smlouvě.</w:t>
      </w:r>
    </w:p>
    <w:p w14:paraId="0AF093FB" w14:textId="1D58D5A9" w:rsidR="007556FF" w:rsidRPr="00EA2530" w:rsidRDefault="007556FF" w:rsidP="00C130F2">
      <w:pPr>
        <w:pStyle w:val="RLTextlnkuslovan"/>
      </w:pPr>
      <w:r w:rsidRPr="003F6F50">
        <w:t xml:space="preserve">Součástí dodávky Zboží je i </w:t>
      </w:r>
      <w:r w:rsidR="00F64A9A">
        <w:rPr>
          <w:lang w:val="cs-CZ"/>
        </w:rPr>
        <w:t>dostatečné</w:t>
      </w:r>
      <w:r w:rsidR="00F64A9A" w:rsidRPr="003F6F50">
        <w:t xml:space="preserve"> </w:t>
      </w:r>
      <w:r w:rsidR="00D54E52">
        <w:rPr>
          <w:lang w:val="cs-CZ"/>
        </w:rPr>
        <w:t>seznámení</w:t>
      </w:r>
      <w:r w:rsidR="00D54E52" w:rsidRPr="003F6F50">
        <w:t xml:space="preserve"> </w:t>
      </w:r>
      <w:r w:rsidR="00F64A9A">
        <w:rPr>
          <w:lang w:val="cs-CZ"/>
        </w:rPr>
        <w:t xml:space="preserve">zástupců </w:t>
      </w:r>
      <w:r w:rsidRPr="003F6F50">
        <w:t xml:space="preserve">Kupujícího </w:t>
      </w:r>
      <w:r w:rsidR="00D54E52">
        <w:rPr>
          <w:lang w:val="cs-CZ"/>
        </w:rPr>
        <w:t>s</w:t>
      </w:r>
      <w:r w:rsidR="001A1988" w:rsidRPr="003F6F50">
        <w:t> </w:t>
      </w:r>
      <w:r w:rsidR="00D54E52" w:rsidRPr="003F6F50">
        <w:t>obslu</w:t>
      </w:r>
      <w:r w:rsidR="00D54E52">
        <w:rPr>
          <w:lang w:val="cs-CZ"/>
        </w:rPr>
        <w:t>hou</w:t>
      </w:r>
      <w:r w:rsidR="00D54E52" w:rsidRPr="003F6F50">
        <w:t xml:space="preserve"> </w:t>
      </w:r>
      <w:r w:rsidRPr="003F6F50">
        <w:t>Zboží</w:t>
      </w:r>
      <w:r w:rsidR="00985B04">
        <w:rPr>
          <w:lang w:val="cs-CZ"/>
        </w:rPr>
        <w:t xml:space="preserve"> při jeho převzetí</w:t>
      </w:r>
      <w:r w:rsidR="00371419">
        <w:rPr>
          <w:lang w:val="cs-CZ"/>
        </w:rPr>
        <w:t>, tj. zaškolení obsluhy Zboží (rolby), a to v rozsahu alespoň 20 hodin</w:t>
      </w:r>
      <w:r w:rsidR="00985B04">
        <w:rPr>
          <w:lang w:val="cs-CZ"/>
        </w:rPr>
        <w:t>.</w:t>
      </w:r>
    </w:p>
    <w:p w14:paraId="4A69CC90" w14:textId="77777777" w:rsidR="007556FF" w:rsidRPr="003F6F50" w:rsidRDefault="007556FF" w:rsidP="00C130F2">
      <w:pPr>
        <w:pStyle w:val="RLTextlnkuslovan"/>
      </w:pPr>
      <w:r w:rsidRPr="003F6F50">
        <w:t>Prodávající se zavazuje Kupujícímu Zboží odevzdat a umožnit mu nabýt vlastnické právo ke Zboží a Kupující se zavazuje od Prodávajícího Zboží převzít a zaplatit za něj Prodávajícímu kupní cenu.</w:t>
      </w:r>
    </w:p>
    <w:p w14:paraId="57D99BFC" w14:textId="07A29BEE" w:rsidR="007556FF" w:rsidRPr="003F6F50" w:rsidRDefault="007556FF" w:rsidP="00C130F2">
      <w:pPr>
        <w:pStyle w:val="RLTextlnkuslovan"/>
      </w:pPr>
      <w:r>
        <w:rPr>
          <w:lang w:val="cs-CZ"/>
        </w:rPr>
        <w:t xml:space="preserve">Prodávající se zavazuje, že </w:t>
      </w:r>
      <w:r w:rsidRPr="003F6F50">
        <w:t xml:space="preserve">Zboží </w:t>
      </w:r>
      <w:r>
        <w:rPr>
          <w:lang w:val="cs-CZ"/>
        </w:rPr>
        <w:t>bude</w:t>
      </w:r>
      <w:r w:rsidRPr="003F6F50">
        <w:t xml:space="preserve"> splňovat veškeré požadavky stanovené příslušnými právními předpisy a </w:t>
      </w:r>
      <w:r>
        <w:rPr>
          <w:lang w:val="cs-CZ"/>
        </w:rPr>
        <w:t>bude</w:t>
      </w:r>
      <w:r w:rsidRPr="003F6F50">
        <w:t xml:space="preserve"> v souladu s Technickou specifikací. </w:t>
      </w:r>
      <w:r>
        <w:rPr>
          <w:lang w:val="cs-CZ"/>
        </w:rPr>
        <w:t xml:space="preserve">Prodávající se zavazuje, že </w:t>
      </w:r>
      <w:r w:rsidRPr="003F6F50">
        <w:t xml:space="preserve">Zboží </w:t>
      </w:r>
      <w:r>
        <w:rPr>
          <w:lang w:val="cs-CZ"/>
        </w:rPr>
        <w:t>bude</w:t>
      </w:r>
      <w:r w:rsidRPr="003F6F50">
        <w:t xml:space="preserve"> nové, nepoužité, nepoškozené, plně funkční, v nejvyšší jakosti poskytované výrobcem Zboží a spolu se </w:t>
      </w:r>
      <w:r w:rsidR="006921E9" w:rsidRPr="003F6F50">
        <w:t>všemi právy nutnými k jeho řádnému a nerušenému nakládání a</w:t>
      </w:r>
      <w:r w:rsidR="003F543F">
        <w:rPr>
          <w:lang w:val="cs-CZ"/>
        </w:rPr>
        <w:t> </w:t>
      </w:r>
      <w:r w:rsidR="006921E9" w:rsidRPr="003F6F50">
        <w:t>užívání Kupujícím, včetně všech práv duševního vlastnictví</w:t>
      </w:r>
      <w:r w:rsidRPr="003F6F50">
        <w:t xml:space="preserve">. </w:t>
      </w:r>
      <w:r>
        <w:rPr>
          <w:lang w:val="cs-CZ"/>
        </w:rPr>
        <w:t xml:space="preserve">Prodávající se zavazuje, že </w:t>
      </w:r>
      <w:r w:rsidRPr="003F6F50">
        <w:t xml:space="preserve">Zboží </w:t>
      </w:r>
      <w:r>
        <w:rPr>
          <w:lang w:val="cs-CZ"/>
        </w:rPr>
        <w:t>bude</w:t>
      </w:r>
      <w:r w:rsidRPr="003F6F50">
        <w:t xml:space="preserve"> vybaveno veškerými atesty a schváleními nutnými k nerušenému a bezpečnému používání Zboží</w:t>
      </w:r>
      <w:r>
        <w:rPr>
          <w:lang w:val="cs-CZ"/>
        </w:rPr>
        <w:t xml:space="preserve"> a nebude</w:t>
      </w:r>
      <w:r w:rsidRPr="003F6F50">
        <w:t xml:space="preserve"> zatíženo žádnými právy třetích osob včetně práva zástavního a </w:t>
      </w:r>
      <w:r>
        <w:rPr>
          <w:lang w:val="cs-CZ"/>
        </w:rPr>
        <w:t>bude</w:t>
      </w:r>
      <w:r w:rsidRPr="003F6F50">
        <w:t xml:space="preserve"> prosté jakýchkoliv právních či faktických vad. Prodávající </w:t>
      </w:r>
      <w:r>
        <w:rPr>
          <w:lang w:val="cs-CZ"/>
        </w:rPr>
        <w:t>prohlašuje</w:t>
      </w:r>
      <w:r w:rsidRPr="003F6F50">
        <w:t>, že nerušenému nakládání a užívání Zboží Kupujícím nebrání žádné právní předpisy ani žádná práva třetích osob.</w:t>
      </w:r>
    </w:p>
    <w:p w14:paraId="5241ED0F" w14:textId="77FFC7AC" w:rsidR="007556FF" w:rsidRPr="00490CC2" w:rsidRDefault="007556FF" w:rsidP="00C130F2">
      <w:pPr>
        <w:pStyle w:val="RLTextlnkuslovan"/>
      </w:pPr>
      <w:bookmarkStart w:id="1" w:name="_Ref372692655"/>
      <w:bookmarkStart w:id="2" w:name="_Ref374606112"/>
      <w:bookmarkStart w:id="3" w:name="_Ref525306468"/>
      <w:r w:rsidRPr="003F6F50">
        <w:t xml:space="preserve">Prodávající je povinen dodat Zboží Kupujícímu spolu se všemi doklady a dokumenty vztahujícími se ke Zboží ve smyslu ustanovení § 2094 občanského zákoníku a spolu se všemi doklady a dokumenty </w:t>
      </w:r>
      <w:r w:rsidR="00AD60E5">
        <w:rPr>
          <w:lang w:val="cs-CZ"/>
        </w:rPr>
        <w:t>vyplývajícími z</w:t>
      </w:r>
      <w:r w:rsidR="00AD60E5">
        <w:t> Technické specifikace</w:t>
      </w:r>
      <w:r w:rsidRPr="003F6F50">
        <w:t xml:space="preserve"> (dále jen „</w:t>
      </w:r>
      <w:r w:rsidRPr="00681DD7">
        <w:rPr>
          <w:b/>
        </w:rPr>
        <w:t>Dokumentace</w:t>
      </w:r>
      <w:r w:rsidRPr="003F6F50">
        <w:t>“). Dokumentace musí být Kupujícímu předán</w:t>
      </w:r>
      <w:r w:rsidRPr="003F6F50">
        <w:rPr>
          <w:lang w:val="cs-CZ"/>
        </w:rPr>
        <w:t>a</w:t>
      </w:r>
      <w:r w:rsidRPr="003F6F50">
        <w:t xml:space="preserve"> v českém jazyce zároveň s příslušným Zbožím. Pokud je Dokumentace/část Dokumentace vyhotovována pouze v cizojazyčné verzi, musí být Kupujícímu předán její věrný překlad do českého jazyka</w:t>
      </w:r>
      <w:bookmarkEnd w:id="1"/>
      <w:bookmarkEnd w:id="2"/>
      <w:r w:rsidRPr="003F6F50">
        <w:rPr>
          <w:lang w:val="cs-CZ"/>
        </w:rPr>
        <w:t>.</w:t>
      </w:r>
      <w:bookmarkEnd w:id="3"/>
    </w:p>
    <w:p w14:paraId="46304279" w14:textId="77777777" w:rsidR="00A107BF" w:rsidRPr="00FD11F3" w:rsidRDefault="00A107BF" w:rsidP="00337C3C">
      <w:pPr>
        <w:pStyle w:val="RLlneksmlouvy"/>
        <w:rPr>
          <w:sz w:val="24"/>
        </w:rPr>
      </w:pPr>
      <w:r w:rsidRPr="00FD11F3">
        <w:rPr>
          <w:sz w:val="24"/>
        </w:rPr>
        <w:t xml:space="preserve">DOBA A MÍSTO </w:t>
      </w:r>
      <w:r w:rsidR="006B337B" w:rsidRPr="00FD11F3">
        <w:rPr>
          <w:sz w:val="24"/>
        </w:rPr>
        <w:t>DODÁNÍ</w:t>
      </w:r>
    </w:p>
    <w:p w14:paraId="4472F69F" w14:textId="5BAE133E" w:rsidR="008E1929" w:rsidRPr="00C7032A" w:rsidRDefault="007556FF" w:rsidP="00C130F2">
      <w:pPr>
        <w:pStyle w:val="RLTextlnkuslovan"/>
      </w:pPr>
      <w:r w:rsidRPr="003F6F50">
        <w:t xml:space="preserve">Prodávající se zavazuje dodat Kupujícímu Zboží za podmínek stanovených v této </w:t>
      </w:r>
      <w:r w:rsidRPr="00C7032A">
        <w:t xml:space="preserve">Smlouvě nejpozději </w:t>
      </w:r>
      <w:r w:rsidR="00512E75">
        <w:t xml:space="preserve">do </w:t>
      </w:r>
      <w:r w:rsidR="00176E21" w:rsidRPr="00176E21">
        <w:rPr>
          <w:b/>
          <w:lang w:val="cs-CZ"/>
        </w:rPr>
        <w:t>31.1.2024</w:t>
      </w:r>
      <w:r w:rsidR="00176E21" w:rsidRPr="00176E21">
        <w:rPr>
          <w:lang w:val="cs-CZ"/>
        </w:rPr>
        <w:t xml:space="preserve"> </w:t>
      </w:r>
      <w:r w:rsidRPr="003F6F50">
        <w:t>(dále jen „</w:t>
      </w:r>
      <w:r w:rsidRPr="00681DD7">
        <w:rPr>
          <w:b/>
        </w:rPr>
        <w:t>Termín dodání</w:t>
      </w:r>
      <w:r w:rsidRPr="003F6F50">
        <w:t xml:space="preserve">“). </w:t>
      </w:r>
      <w:r w:rsidR="00611B3D">
        <w:t xml:space="preserve">Prodávající dodá Zboží Kupujícímu v kterýkoliv pracovní den </w:t>
      </w:r>
      <w:r w:rsidR="00611B3D" w:rsidRPr="00212D7A">
        <w:t xml:space="preserve">mezi 8:00 a 16:00 </w:t>
      </w:r>
      <w:r w:rsidR="00611B3D">
        <w:t xml:space="preserve">hod. </w:t>
      </w:r>
      <w:r w:rsidR="00611B3D" w:rsidRPr="00212D7A">
        <w:t xml:space="preserve">s tím, že </w:t>
      </w:r>
      <w:r w:rsidR="00611B3D">
        <w:t>P</w:t>
      </w:r>
      <w:r w:rsidR="00611B3D" w:rsidRPr="00212D7A">
        <w:t xml:space="preserve">rodávající je povinen písemně oznámit </w:t>
      </w:r>
      <w:r w:rsidR="00611B3D">
        <w:t>K</w:t>
      </w:r>
      <w:r w:rsidR="00611B3D" w:rsidRPr="00212D7A">
        <w:t xml:space="preserve">upujícímu </w:t>
      </w:r>
      <w:r w:rsidR="00477D2A">
        <w:t>přesný čas</w:t>
      </w:r>
      <w:r w:rsidR="00611B3D" w:rsidRPr="00212D7A">
        <w:t xml:space="preserve"> dodání </w:t>
      </w:r>
      <w:r w:rsidR="00D80BE4">
        <w:t xml:space="preserve">alespoň </w:t>
      </w:r>
      <w:r w:rsidR="00F355B9">
        <w:rPr>
          <w:lang w:val="cs-CZ"/>
        </w:rPr>
        <w:t>pět (</w:t>
      </w:r>
      <w:r w:rsidR="00D80BE4">
        <w:t>5</w:t>
      </w:r>
      <w:r w:rsidR="00F355B9">
        <w:rPr>
          <w:lang w:val="cs-CZ"/>
        </w:rPr>
        <w:t>)</w:t>
      </w:r>
      <w:r w:rsidR="00611B3D" w:rsidRPr="00C7032A">
        <w:t xml:space="preserve"> pracovních dnů předem. V případě nedodržení těchto podmínek dodání není Kupující povinen Zboží převzít.</w:t>
      </w:r>
    </w:p>
    <w:p w14:paraId="0FC9B2D9" w14:textId="3D0A6990" w:rsidR="007556FF" w:rsidRPr="003F6F50" w:rsidRDefault="007556FF" w:rsidP="00C130F2">
      <w:pPr>
        <w:pStyle w:val="RLTextlnkuslovan"/>
      </w:pPr>
      <w:r w:rsidRPr="00C7032A">
        <w:t xml:space="preserve">Prodávající je povinen Zboží Kupujícímu dodat na adresu: </w:t>
      </w:r>
      <w:proofErr w:type="spellStart"/>
      <w:r w:rsidR="00176E21" w:rsidRPr="00176E21">
        <w:rPr>
          <w:rFonts w:asciiTheme="minorHAnsi" w:hAnsiTheme="minorHAnsi" w:cstheme="minorHAnsi"/>
        </w:rPr>
        <w:t>Vlachovická</w:t>
      </w:r>
      <w:proofErr w:type="spellEnd"/>
      <w:r w:rsidR="00176E21" w:rsidRPr="00176E21">
        <w:rPr>
          <w:rFonts w:asciiTheme="minorHAnsi" w:hAnsiTheme="minorHAnsi" w:cstheme="minorHAnsi"/>
        </w:rPr>
        <w:t xml:space="preserve"> 1200, 592 31 Nové Město na Moravě</w:t>
      </w:r>
      <w:r w:rsidR="00512E75">
        <w:rPr>
          <w:lang w:val="cs-CZ"/>
        </w:rPr>
        <w:t>.</w:t>
      </w:r>
    </w:p>
    <w:p w14:paraId="47DEDAD1" w14:textId="77777777" w:rsidR="00A107BF" w:rsidRPr="00EA4A8A" w:rsidRDefault="00A107BF" w:rsidP="00550137">
      <w:pPr>
        <w:pStyle w:val="RLlneksmlouvy"/>
        <w:rPr>
          <w:sz w:val="24"/>
        </w:rPr>
      </w:pPr>
      <w:r w:rsidRPr="00EA4A8A">
        <w:rPr>
          <w:sz w:val="24"/>
        </w:rPr>
        <w:t>PŘEDÁNÍ A PŘEVZETÍ ZBOŽÍ</w:t>
      </w:r>
    </w:p>
    <w:p w14:paraId="4B7D4F4E" w14:textId="06DA5E87" w:rsidR="007556FF" w:rsidRPr="00FA4DAE" w:rsidRDefault="007556FF" w:rsidP="00C130F2">
      <w:pPr>
        <w:pStyle w:val="RLTextlnkuslovan"/>
      </w:pPr>
      <w:bookmarkStart w:id="4" w:name="_Ref372643168"/>
      <w:r w:rsidRPr="00EA4A8A">
        <w:t>Prodávající je povinen Zboží na vlastní náklady dodat do místa dodání dle čl. 3.</w:t>
      </w:r>
      <w:r>
        <w:rPr>
          <w:lang w:val="cs-CZ"/>
        </w:rPr>
        <w:t>2</w:t>
      </w:r>
      <w:r w:rsidR="005F22BD">
        <w:t xml:space="preserve"> této Smlouvy</w:t>
      </w:r>
      <w:r w:rsidR="00371419">
        <w:rPr>
          <w:lang w:val="cs-CZ"/>
        </w:rPr>
        <w:t xml:space="preserve"> a Zboží na místě zkompletovat</w:t>
      </w:r>
      <w:r w:rsidR="005F22BD">
        <w:t xml:space="preserve">, a to v </w:t>
      </w:r>
      <w:r w:rsidR="00FA36D5">
        <w:rPr>
          <w:lang w:val="cs-CZ"/>
        </w:rPr>
        <w:t>t</w:t>
      </w:r>
      <w:proofErr w:type="spellStart"/>
      <w:r w:rsidRPr="00EA4A8A">
        <w:t>ermínu</w:t>
      </w:r>
      <w:proofErr w:type="spellEnd"/>
      <w:r w:rsidRPr="00EA4A8A">
        <w:t xml:space="preserve"> dodání dle čl. 3.1 této Smlouvy, přičemž o dodání Zboží bude pořízen a oběma stranami podepsán </w:t>
      </w:r>
      <w:r>
        <w:rPr>
          <w:lang w:val="cs-CZ"/>
        </w:rPr>
        <w:t>p</w:t>
      </w:r>
      <w:proofErr w:type="spellStart"/>
      <w:r w:rsidRPr="00EA4A8A">
        <w:t>ředávací</w:t>
      </w:r>
      <w:proofErr w:type="spellEnd"/>
      <w:r w:rsidRPr="00EA4A8A">
        <w:t xml:space="preserve"> protokol</w:t>
      </w:r>
      <w:r>
        <w:rPr>
          <w:lang w:val="cs-CZ"/>
        </w:rPr>
        <w:t xml:space="preserve"> (dále jen „</w:t>
      </w:r>
      <w:r w:rsidRPr="00681DD7">
        <w:rPr>
          <w:b/>
        </w:rPr>
        <w:t>Předávací protokol</w:t>
      </w:r>
      <w:r>
        <w:rPr>
          <w:lang w:val="cs-CZ"/>
        </w:rPr>
        <w:t>“)</w:t>
      </w:r>
      <w:r w:rsidRPr="003F6F50">
        <w:t>.</w:t>
      </w:r>
      <w:bookmarkEnd w:id="4"/>
    </w:p>
    <w:p w14:paraId="036F9294" w14:textId="7675FA66" w:rsidR="007556FF" w:rsidRPr="00B71686" w:rsidRDefault="007556FF" w:rsidP="00C130F2">
      <w:pPr>
        <w:pStyle w:val="RLTextlnkuslovan"/>
        <w:rPr>
          <w:b/>
          <w:i/>
          <w:u w:val="single"/>
        </w:rPr>
      </w:pPr>
      <w:r w:rsidRPr="000F12AA">
        <w:t xml:space="preserve">Prodávající je povinen Zboží dodat v množství, druhu, technické specifikaci a kvalitě v souladu s touto Smlouvou. Společně s dodáním Zboží dle čl. </w:t>
      </w:r>
      <w:r w:rsidRPr="000F12AA">
        <w:fldChar w:fldCharType="begin"/>
      </w:r>
      <w:r w:rsidRPr="000F12AA">
        <w:instrText xml:space="preserve"> REF _Ref372643168 \r \h  \* MERGEFORMAT </w:instrText>
      </w:r>
      <w:r w:rsidRPr="000F12AA">
        <w:fldChar w:fldCharType="separate"/>
      </w:r>
      <w:r w:rsidR="00992CA4" w:rsidRPr="00992CA4">
        <w:t>4.1</w:t>
      </w:r>
      <w:r w:rsidRPr="000F12AA">
        <w:fldChar w:fldCharType="end"/>
      </w:r>
      <w:r w:rsidRPr="000F12AA">
        <w:t xml:space="preserve"> této Smlouvy je Prodávající povinen Kupujícímu předat veškerou Dokumentaci související se Zbožím a požadované ve smyslu ustanovení čl.</w:t>
      </w:r>
      <w:r w:rsidRPr="00681DD7">
        <w:rPr>
          <w:lang w:val="cs-CZ"/>
        </w:rPr>
        <w:t xml:space="preserve"> </w:t>
      </w:r>
      <w:r>
        <w:rPr>
          <w:lang w:val="cs-CZ"/>
        </w:rPr>
        <w:fldChar w:fldCharType="begin"/>
      </w:r>
      <w:r>
        <w:rPr>
          <w:lang w:val="cs-CZ"/>
        </w:rPr>
        <w:instrText xml:space="preserve"> REF _Ref525306468 \r \h </w:instrText>
      </w:r>
      <w:r>
        <w:rPr>
          <w:lang w:val="cs-CZ"/>
        </w:rPr>
      </w:r>
      <w:r>
        <w:rPr>
          <w:lang w:val="cs-CZ"/>
        </w:rPr>
        <w:fldChar w:fldCharType="separate"/>
      </w:r>
      <w:r w:rsidR="00992CA4">
        <w:rPr>
          <w:lang w:val="cs-CZ"/>
        </w:rPr>
        <w:t>2.5</w:t>
      </w:r>
      <w:r>
        <w:rPr>
          <w:lang w:val="cs-CZ"/>
        </w:rPr>
        <w:fldChar w:fldCharType="end"/>
      </w:r>
      <w:r w:rsidRPr="000F12AA">
        <w:t xml:space="preserve">  této Smlouvy.</w:t>
      </w:r>
    </w:p>
    <w:p w14:paraId="6A56FC53" w14:textId="17EF36E5" w:rsidR="007556FF" w:rsidRPr="002B4C11" w:rsidRDefault="007556FF" w:rsidP="00C130F2">
      <w:pPr>
        <w:pStyle w:val="RLTextlnkuslovan"/>
      </w:pPr>
      <w:r w:rsidRPr="002B4C11">
        <w:t xml:space="preserve">Vlastnické právo ke Zboží nabývá Kupující okamžikem dodání Zboží Kupujícímu, </w:t>
      </w:r>
      <w:r w:rsidR="003B3322">
        <w:rPr>
          <w:lang w:val="cs-CZ"/>
        </w:rPr>
        <w:t>kterým se rozumí</w:t>
      </w:r>
      <w:r w:rsidRPr="002B4C11">
        <w:t xml:space="preserve"> podpis Předávacího protokolu</w:t>
      </w:r>
      <w:r w:rsidR="003B3322">
        <w:rPr>
          <w:lang w:val="cs-CZ"/>
        </w:rPr>
        <w:t xml:space="preserve"> oběma Smluvními stranami</w:t>
      </w:r>
      <w:r w:rsidRPr="002B4C11">
        <w:t>.  V rámci dodání Zboží proběhne detailní prohlídka Zboží a ověření jeho funkčnosti s cílem ověřit, zda Zboží splňuje základní technické parametry dle Technické specifikace (dále jen „</w:t>
      </w:r>
      <w:r w:rsidRPr="00681DD7">
        <w:rPr>
          <w:b/>
        </w:rPr>
        <w:t>funkční zkouška</w:t>
      </w:r>
      <w:r w:rsidRPr="002B4C11">
        <w:t xml:space="preserve">“). </w:t>
      </w:r>
      <w:r w:rsidR="00512E75">
        <w:t xml:space="preserve">Objednatel není povinen </w:t>
      </w:r>
      <w:r w:rsidR="00512E75">
        <w:rPr>
          <w:lang w:val="cs-CZ"/>
        </w:rPr>
        <w:t>Z</w:t>
      </w:r>
      <w:r w:rsidRPr="002B4C11">
        <w:t xml:space="preserve">boží převzít, pokud bude </w:t>
      </w:r>
      <w:r>
        <w:rPr>
          <w:lang w:val="cs-CZ"/>
        </w:rPr>
        <w:t>f</w:t>
      </w:r>
      <w:proofErr w:type="spellStart"/>
      <w:r w:rsidR="006E218B">
        <w:t>unkční</w:t>
      </w:r>
      <w:proofErr w:type="spellEnd"/>
      <w:r w:rsidR="006E218B">
        <w:t xml:space="preserve"> zkouškou zjištěno, že </w:t>
      </w:r>
      <w:r w:rsidR="006E218B">
        <w:rPr>
          <w:lang w:val="cs-CZ"/>
        </w:rPr>
        <w:t>Z</w:t>
      </w:r>
      <w:r w:rsidRPr="002B4C11">
        <w:t>boží trpí jakýmikoli vadami</w:t>
      </w:r>
      <w:r w:rsidR="00D47F63">
        <w:rPr>
          <w:lang w:val="cs-CZ"/>
        </w:rPr>
        <w:t>.</w:t>
      </w:r>
      <w:r w:rsidRPr="002B4C11">
        <w:t xml:space="preserve"> Pro vyloučení pochybností se uvádí, že Kupující je oprávněn přizvat k prohlédnutí Zboží, ověření jeho funkčnosti a kontrole úplnosti Dokumentace kteréhokoliv svého zaměstnance, zmocněnce, poradce či jakoukoli třetí osobu.</w:t>
      </w:r>
    </w:p>
    <w:p w14:paraId="6FB8559F" w14:textId="33B23A93" w:rsidR="00A107BF" w:rsidRPr="00536FFC" w:rsidRDefault="00512E75" w:rsidP="00C130F2">
      <w:pPr>
        <w:pStyle w:val="RLTextlnkuslovan"/>
      </w:pPr>
      <w:r>
        <w:t xml:space="preserve">Skutečnost, že určitá vada </w:t>
      </w:r>
      <w:r>
        <w:rPr>
          <w:lang w:val="cs-CZ"/>
        </w:rPr>
        <w:t>Z</w:t>
      </w:r>
      <w:r w:rsidR="007556FF">
        <w:t>boží nebude zjištěna bě</w:t>
      </w:r>
      <w:r>
        <w:t xml:space="preserve">hem funkční zkoušky dle </w:t>
      </w:r>
      <w:r w:rsidR="00385864">
        <w:rPr>
          <w:lang w:val="cs-CZ"/>
        </w:rPr>
        <w:t>čl.</w:t>
      </w:r>
      <w:r>
        <w:t xml:space="preserve"> 4.3</w:t>
      </w:r>
      <w:r w:rsidR="007556FF">
        <w:t xml:space="preserve"> této </w:t>
      </w:r>
      <w:r w:rsidR="00536FFC">
        <w:t>S</w:t>
      </w:r>
      <w:r w:rsidR="007556FF">
        <w:t>mlouvy nemá vliv na jakoukoli záruku prodávajícího za vady (zá</w:t>
      </w:r>
      <w:r w:rsidR="006006D4">
        <w:t xml:space="preserve">konná záruka, záruka za jakost </w:t>
      </w:r>
      <w:r w:rsidR="006006D4">
        <w:rPr>
          <w:lang w:val="cs-CZ"/>
        </w:rPr>
        <w:t>Z</w:t>
      </w:r>
      <w:r w:rsidR="007556FF">
        <w:t xml:space="preserve">boží) dle této </w:t>
      </w:r>
      <w:r w:rsidR="00536FFC">
        <w:t>S</w:t>
      </w:r>
      <w:r w:rsidR="007556FF">
        <w:t xml:space="preserve">mlouvy nebo občanského zákoníku; </w:t>
      </w:r>
      <w:r w:rsidR="00536FFC">
        <w:t>K</w:t>
      </w:r>
      <w:r w:rsidR="007556FF">
        <w:t>upující může uplatnit práva z odpovědnosti za vady vůči takové vadě kdykoli</w:t>
      </w:r>
      <w:r w:rsidR="00DC0A50">
        <w:t xml:space="preserve"> v souladu s touto Smlouvou.</w:t>
      </w:r>
    </w:p>
    <w:p w14:paraId="0DB9B20C" w14:textId="77777777" w:rsidR="002E3C08" w:rsidRPr="002E3C08" w:rsidRDefault="002E3C08" w:rsidP="00C130F2">
      <w:pPr>
        <w:pStyle w:val="RLTextlnkuslovan"/>
        <w:numPr>
          <w:ilvl w:val="0"/>
          <w:numId w:val="0"/>
        </w:numPr>
        <w:ind w:left="1474"/>
      </w:pPr>
    </w:p>
    <w:p w14:paraId="27F01E73" w14:textId="77777777" w:rsidR="00A107BF" w:rsidRDefault="00A107BF" w:rsidP="0030799E">
      <w:pPr>
        <w:pStyle w:val="RLlneksmlouvy"/>
        <w:spacing w:before="0"/>
        <w:rPr>
          <w:sz w:val="24"/>
        </w:rPr>
      </w:pPr>
      <w:r w:rsidRPr="00EA4A8A">
        <w:rPr>
          <w:sz w:val="24"/>
        </w:rPr>
        <w:t>KUPNÍ CENA A ZPŮSOB JEJÍ ÚHRADY</w:t>
      </w:r>
    </w:p>
    <w:p w14:paraId="6B238484" w14:textId="77777777" w:rsidR="00A107BF" w:rsidRPr="00AA782B" w:rsidRDefault="00A107BF" w:rsidP="00C130F2">
      <w:pPr>
        <w:pStyle w:val="RLTextlnkuslovan"/>
        <w:rPr>
          <w:rStyle w:val="Bodytext"/>
          <w:rFonts w:ascii="Calibri" w:hAnsi="Calibri" w:cs="Calibri"/>
          <w:b/>
          <w:spacing w:val="0"/>
          <w:shd w:val="clear" w:color="auto" w:fill="auto"/>
          <w:lang w:eastAsia="en-US"/>
        </w:rPr>
      </w:pPr>
      <w:r w:rsidRPr="00AA782B">
        <w:rPr>
          <w:rStyle w:val="Bodytext"/>
          <w:rFonts w:ascii="Calibri" w:hAnsi="Calibri" w:cs="Calibri"/>
          <w:b/>
        </w:rPr>
        <w:t>Smluvní strany sjednávají kupní cenu za Zboží takto:</w:t>
      </w:r>
    </w:p>
    <w:p w14:paraId="4C9F9DF5" w14:textId="77777777" w:rsidR="00A107BF" w:rsidRPr="0001003D" w:rsidRDefault="00A107BF" w:rsidP="00C130F2">
      <w:pPr>
        <w:pStyle w:val="RLTextlnkuslovan"/>
        <w:numPr>
          <w:ilvl w:val="0"/>
          <w:numId w:val="0"/>
        </w:numPr>
        <w:ind w:left="709"/>
        <w:rPr>
          <w:rStyle w:val="Bodytext"/>
          <w:rFonts w:ascii="Calibri" w:hAnsi="Calibri" w:cs="Calibri"/>
          <w:b/>
          <w:spacing w:val="0"/>
          <w:shd w:val="clear" w:color="auto" w:fill="auto"/>
          <w:lang w:eastAsia="en-US"/>
        </w:rPr>
      </w:pPr>
      <w:r w:rsidRPr="0001003D">
        <w:rPr>
          <w:rStyle w:val="Bodytext"/>
          <w:rFonts w:ascii="Calibri" w:hAnsi="Calibri" w:cs="Calibri"/>
          <w:b/>
        </w:rPr>
        <w:t xml:space="preserve">Cena Zboží bez DPH </w:t>
      </w:r>
      <w:r w:rsidRPr="0001003D">
        <w:rPr>
          <w:b/>
        </w:rPr>
        <w:t>[</w:t>
      </w:r>
      <w:r w:rsidR="00F60EC8" w:rsidRPr="0001003D">
        <w:rPr>
          <w:b/>
          <w:highlight w:val="yellow"/>
        </w:rPr>
        <w:t>DOPLNÍ ÚČASTNÍK</w:t>
      </w:r>
      <w:r w:rsidRPr="0001003D">
        <w:rPr>
          <w:b/>
        </w:rPr>
        <w:t>],- Kč</w:t>
      </w:r>
    </w:p>
    <w:p w14:paraId="227BB053" w14:textId="77777777" w:rsidR="00A107BF" w:rsidRPr="0001003D" w:rsidRDefault="00A107BF" w:rsidP="00C130F2">
      <w:pPr>
        <w:pStyle w:val="RLTextlnkuslovan"/>
        <w:numPr>
          <w:ilvl w:val="0"/>
          <w:numId w:val="0"/>
        </w:numPr>
        <w:ind w:left="709"/>
        <w:rPr>
          <w:rStyle w:val="Bodytext"/>
          <w:rFonts w:ascii="Calibri" w:hAnsi="Calibri" w:cs="Calibri"/>
          <w:b/>
          <w:spacing w:val="0"/>
          <w:shd w:val="clear" w:color="auto" w:fill="auto"/>
          <w:lang w:eastAsia="en-US"/>
        </w:rPr>
      </w:pPr>
      <w:r w:rsidRPr="0001003D">
        <w:rPr>
          <w:rStyle w:val="Bodytext"/>
          <w:rFonts w:ascii="Calibri" w:hAnsi="Calibri" w:cs="Calibri"/>
          <w:b/>
        </w:rPr>
        <w:t xml:space="preserve">DPH (21 %) </w:t>
      </w:r>
      <w:r w:rsidRPr="0001003D">
        <w:rPr>
          <w:b/>
        </w:rPr>
        <w:t>[</w:t>
      </w:r>
      <w:r w:rsidR="00F60EC8" w:rsidRPr="0001003D">
        <w:rPr>
          <w:b/>
          <w:highlight w:val="yellow"/>
        </w:rPr>
        <w:t>DOPLNÍ ÚČASTNÍK</w:t>
      </w:r>
      <w:r w:rsidRPr="0001003D">
        <w:rPr>
          <w:b/>
        </w:rPr>
        <w:t>],- Kč</w:t>
      </w:r>
    </w:p>
    <w:p w14:paraId="7E281E57" w14:textId="77777777" w:rsidR="00A107BF" w:rsidRPr="0001003D" w:rsidRDefault="00A107BF" w:rsidP="00C130F2">
      <w:pPr>
        <w:pStyle w:val="RLTextlnkuslovan"/>
        <w:numPr>
          <w:ilvl w:val="0"/>
          <w:numId w:val="0"/>
        </w:numPr>
        <w:ind w:left="709"/>
        <w:rPr>
          <w:b/>
          <w:lang w:eastAsia="en-US"/>
        </w:rPr>
      </w:pPr>
      <w:r w:rsidRPr="0001003D">
        <w:rPr>
          <w:rStyle w:val="Bodytext"/>
          <w:rFonts w:ascii="Calibri" w:hAnsi="Calibri" w:cs="Calibri"/>
          <w:b/>
        </w:rPr>
        <w:t xml:space="preserve">Cena Zboží včetně DPH </w:t>
      </w:r>
      <w:r w:rsidRPr="0001003D">
        <w:rPr>
          <w:b/>
        </w:rPr>
        <w:t>[</w:t>
      </w:r>
      <w:r w:rsidR="00F60EC8" w:rsidRPr="0001003D">
        <w:rPr>
          <w:b/>
          <w:highlight w:val="yellow"/>
        </w:rPr>
        <w:t>DOPLNÍ ÚČASTNÍK</w:t>
      </w:r>
      <w:r w:rsidRPr="0001003D">
        <w:rPr>
          <w:b/>
        </w:rPr>
        <w:t>],- Kč</w:t>
      </w:r>
    </w:p>
    <w:p w14:paraId="3DB0D3CC" w14:textId="297B92FF" w:rsidR="007556FF" w:rsidRPr="008E62AC" w:rsidRDefault="007556FF" w:rsidP="00C130F2">
      <w:pPr>
        <w:pStyle w:val="RLTextlnkuslovan"/>
        <w:rPr>
          <w:rStyle w:val="Bodytext"/>
          <w:rFonts w:ascii="Calibri" w:hAnsi="Calibri" w:cs="Calibri"/>
        </w:rPr>
      </w:pPr>
      <w:r w:rsidRPr="007556FF">
        <w:rPr>
          <w:rStyle w:val="Bodytext"/>
          <w:rFonts w:ascii="Calibri" w:hAnsi="Calibri" w:cs="Calibri"/>
        </w:rPr>
        <w:t>Smluvní strany se dohodly, že kupní cena za Zboží je sjednána jako pevná a nepřekročitelná.</w:t>
      </w:r>
    </w:p>
    <w:p w14:paraId="58660039" w14:textId="348A8312" w:rsidR="00EB6358" w:rsidRPr="00D408B9" w:rsidRDefault="00EB6358" w:rsidP="00C130F2">
      <w:pPr>
        <w:pStyle w:val="RLTextlnkuslovan"/>
      </w:pPr>
      <w:r w:rsidRPr="00EB6358">
        <w:t xml:space="preserve">Kupující se zavazuje uhradit Prodávajícímu 100 % </w:t>
      </w:r>
      <w:r>
        <w:rPr>
          <w:lang w:val="cs-CZ"/>
        </w:rPr>
        <w:t>k</w:t>
      </w:r>
      <w:proofErr w:type="spellStart"/>
      <w:r w:rsidRPr="00EB6358">
        <w:t>upní</w:t>
      </w:r>
      <w:proofErr w:type="spellEnd"/>
      <w:r w:rsidRPr="00EB6358">
        <w:t xml:space="preserve"> ceny dle článku 5.1 po </w:t>
      </w:r>
      <w:r w:rsidR="00D77437">
        <w:rPr>
          <w:lang w:val="cs-CZ"/>
        </w:rPr>
        <w:t>dodání</w:t>
      </w:r>
      <w:r w:rsidRPr="00EB6358">
        <w:t xml:space="preserve"> Zboží, o kterém bude mezi Smluvními stranami sepsán </w:t>
      </w:r>
      <w:r w:rsidR="0029343B">
        <w:rPr>
          <w:lang w:val="cs-CZ"/>
        </w:rPr>
        <w:t>P</w:t>
      </w:r>
      <w:proofErr w:type="spellStart"/>
      <w:r w:rsidRPr="00EB6358">
        <w:t>ředávací</w:t>
      </w:r>
      <w:proofErr w:type="spellEnd"/>
      <w:r w:rsidRPr="00EB6358">
        <w:t xml:space="preserve"> protokol, a to na základě faktury vystavené Prodávajícím</w:t>
      </w:r>
      <w:r w:rsidR="00D408B9">
        <w:rPr>
          <w:lang w:val="cs-CZ"/>
        </w:rPr>
        <w:t xml:space="preserve"> </w:t>
      </w:r>
      <w:r w:rsidR="00D408B9" w:rsidRPr="00D408B9">
        <w:t>v zákonné lhůtě ode dne uskutečnění zdanitelného plnění (DUZP). Za DUZP se považuje den předá</w:t>
      </w:r>
      <w:r w:rsidR="006006D4">
        <w:t xml:space="preserve">ní a převzetí zboží uvedený v </w:t>
      </w:r>
      <w:r w:rsidR="006006D4">
        <w:rPr>
          <w:lang w:val="cs-CZ"/>
        </w:rPr>
        <w:t>P</w:t>
      </w:r>
      <w:proofErr w:type="spellStart"/>
      <w:r w:rsidR="00D408B9" w:rsidRPr="00D408B9">
        <w:t>ředávacím</w:t>
      </w:r>
      <w:proofErr w:type="spellEnd"/>
      <w:r w:rsidR="00D408B9" w:rsidRPr="00D408B9">
        <w:t xml:space="preserve"> protokolu.</w:t>
      </w:r>
    </w:p>
    <w:p w14:paraId="7EC111EB" w14:textId="6A354CC9" w:rsidR="007556FF" w:rsidRPr="00EA4A8A" w:rsidRDefault="007556FF" w:rsidP="00C130F2">
      <w:pPr>
        <w:pStyle w:val="RLTextlnkuslovan"/>
        <w:rPr>
          <w:rStyle w:val="Bodytext"/>
          <w:rFonts w:ascii="Calibri" w:hAnsi="Calibri" w:cs="Calibri"/>
          <w:spacing w:val="0"/>
          <w:shd w:val="clear" w:color="auto" w:fill="auto"/>
          <w:lang w:eastAsia="en-US"/>
        </w:rPr>
      </w:pPr>
      <w:bookmarkStart w:id="5" w:name="_Ref372648903"/>
      <w:r w:rsidRPr="00EA4A8A">
        <w:rPr>
          <w:rStyle w:val="Bodytext"/>
          <w:rFonts w:ascii="Calibri" w:hAnsi="Calibri" w:cs="Calibri"/>
        </w:rPr>
        <w:t xml:space="preserve">Faktura Prodávajícího </w:t>
      </w:r>
      <w:r w:rsidRPr="00EA4A8A">
        <w:rPr>
          <w:shd w:val="clear" w:color="auto" w:fill="FFFFFF"/>
        </w:rPr>
        <w:t xml:space="preserve">musí mít náležitosti daňového a účetního dokladu podle ustanovení zákona č. 235/2004 Sb., o dani z přidané hodnoty, </w:t>
      </w:r>
      <w:r w:rsidRPr="00EA4A8A">
        <w:rPr>
          <w:rStyle w:val="Bodytext"/>
          <w:rFonts w:ascii="Calibri" w:hAnsi="Calibri" w:cs="Calibri"/>
        </w:rPr>
        <w:t>ve znění pozdějších předpisů</w:t>
      </w:r>
      <w:r w:rsidRPr="00EA4A8A">
        <w:rPr>
          <w:shd w:val="clear" w:color="auto" w:fill="FFFFFF"/>
        </w:rPr>
        <w:t xml:space="preserve"> a zákona č. 563/1991 Sb. o účetnictví</w:t>
      </w:r>
      <w:r>
        <w:rPr>
          <w:shd w:val="clear" w:color="auto" w:fill="FFFFFF"/>
          <w:lang w:val="cs-CZ"/>
        </w:rPr>
        <w:t>,</w:t>
      </w:r>
      <w:r w:rsidRPr="00EA4A8A">
        <w:rPr>
          <w:shd w:val="clear" w:color="auto" w:fill="FFFFFF"/>
        </w:rPr>
        <w:t xml:space="preserve"> </w:t>
      </w:r>
      <w:r w:rsidRPr="00EA4A8A">
        <w:rPr>
          <w:rStyle w:val="Bodytext"/>
          <w:rFonts w:ascii="Calibri" w:hAnsi="Calibri" w:cs="Calibri"/>
        </w:rPr>
        <w:t>ve znění pozdějších předpisů</w:t>
      </w:r>
      <w:r w:rsidRPr="00EA4A8A">
        <w:rPr>
          <w:shd w:val="clear" w:color="auto" w:fill="FFFFFF"/>
        </w:rPr>
        <w:t xml:space="preserve">. </w:t>
      </w:r>
      <w:r w:rsidR="00D408B9">
        <w:rPr>
          <w:shd w:val="clear" w:color="auto" w:fill="FFFFFF"/>
          <w:lang w:val="cs-CZ"/>
        </w:rPr>
        <w:t>Kromě zákonných náležitostí bude faktura – daňový doklad obsahovat číslo objednávky</w:t>
      </w:r>
      <w:r w:rsidR="006C0C2C">
        <w:rPr>
          <w:shd w:val="clear" w:color="auto" w:fill="FFFFFF"/>
          <w:lang w:val="cs-CZ"/>
        </w:rPr>
        <w:t xml:space="preserve">. </w:t>
      </w:r>
      <w:r w:rsidRPr="00EA4A8A">
        <w:rPr>
          <w:shd w:val="clear" w:color="auto" w:fill="FFFFFF"/>
        </w:rPr>
        <w:t xml:space="preserve">V případě, že faktura nebude obsahovat zákonem předepsané náležitosti, je </w:t>
      </w:r>
      <w:r w:rsidRPr="00EA4A8A">
        <w:t xml:space="preserve">Kupující </w:t>
      </w:r>
      <w:r w:rsidRPr="00EA4A8A">
        <w:rPr>
          <w:shd w:val="clear" w:color="auto" w:fill="FFFFFF"/>
        </w:rPr>
        <w:t xml:space="preserve">oprávněn ji do data splatnosti vrátit s tím, že </w:t>
      </w:r>
      <w:r w:rsidRPr="00EA4A8A">
        <w:rPr>
          <w:rStyle w:val="Bodytext"/>
          <w:rFonts w:ascii="Calibri" w:hAnsi="Calibri" w:cs="Calibri"/>
        </w:rPr>
        <w:t>Prodávající</w:t>
      </w:r>
      <w:r w:rsidRPr="00EA4A8A">
        <w:rPr>
          <w:shd w:val="clear" w:color="auto" w:fill="FFFFFF"/>
        </w:rPr>
        <w:t xml:space="preserve"> je poté povinen vystavit novou fakturu s novým termínem splatnosti. V takovém případě není </w:t>
      </w:r>
      <w:r w:rsidRPr="00EA4A8A">
        <w:t>Kupující</w:t>
      </w:r>
      <w:r w:rsidRPr="00EA4A8A">
        <w:rPr>
          <w:shd w:val="clear" w:color="auto" w:fill="FFFFFF"/>
        </w:rPr>
        <w:t xml:space="preserve"> v prodlení s úhradou faktury.</w:t>
      </w:r>
      <w:bookmarkEnd w:id="5"/>
    </w:p>
    <w:p w14:paraId="4FD96732" w14:textId="7845CE20" w:rsidR="007556FF" w:rsidRPr="00EA4A8A" w:rsidRDefault="007556FF" w:rsidP="00C130F2">
      <w:pPr>
        <w:pStyle w:val="RLTextlnkuslovan"/>
        <w:rPr>
          <w:rStyle w:val="Bodytext"/>
          <w:rFonts w:ascii="Calibri" w:hAnsi="Calibri" w:cs="Calibri"/>
          <w:spacing w:val="0"/>
          <w:shd w:val="clear" w:color="auto" w:fill="auto"/>
          <w:lang w:eastAsia="en-US"/>
        </w:rPr>
      </w:pPr>
      <w:r w:rsidRPr="00D632AB">
        <w:rPr>
          <w:rStyle w:val="Bodytext"/>
          <w:rFonts w:ascii="Calibri" w:hAnsi="Calibri" w:cs="Calibri"/>
        </w:rPr>
        <w:t>Faktur</w:t>
      </w:r>
      <w:r w:rsidR="00512E75">
        <w:rPr>
          <w:rStyle w:val="Bodytext"/>
          <w:rFonts w:ascii="Calibri" w:hAnsi="Calibri" w:cs="Calibri"/>
          <w:lang w:val="cs-CZ"/>
        </w:rPr>
        <w:t>a</w:t>
      </w:r>
      <w:r w:rsidRPr="00D632AB">
        <w:rPr>
          <w:rStyle w:val="Bodytext"/>
          <w:rFonts w:ascii="Calibri" w:hAnsi="Calibri" w:cs="Calibri"/>
        </w:rPr>
        <w:t xml:space="preserve"> j</w:t>
      </w:r>
      <w:r w:rsidR="00512E75">
        <w:rPr>
          <w:rStyle w:val="Bodytext"/>
          <w:rFonts w:ascii="Calibri" w:hAnsi="Calibri" w:cs="Calibri"/>
          <w:lang w:val="cs-CZ"/>
        </w:rPr>
        <w:t>e</w:t>
      </w:r>
      <w:r w:rsidRPr="00D632AB">
        <w:rPr>
          <w:rStyle w:val="Bodytext"/>
          <w:rFonts w:ascii="Calibri" w:hAnsi="Calibri" w:cs="Calibri"/>
        </w:rPr>
        <w:t xml:space="preserve"> splatn</w:t>
      </w:r>
      <w:r w:rsidR="00512E75">
        <w:rPr>
          <w:rStyle w:val="Bodytext"/>
          <w:rFonts w:ascii="Calibri" w:hAnsi="Calibri" w:cs="Calibri"/>
          <w:lang w:val="cs-CZ"/>
        </w:rPr>
        <w:t>á</w:t>
      </w:r>
      <w:r w:rsidRPr="00D632AB">
        <w:rPr>
          <w:rStyle w:val="Bodytext"/>
          <w:rFonts w:ascii="Calibri" w:hAnsi="Calibri" w:cs="Calibri"/>
        </w:rPr>
        <w:t xml:space="preserve"> ve lhůtě </w:t>
      </w:r>
      <w:r w:rsidR="00631391">
        <w:rPr>
          <w:rStyle w:val="Bodytext"/>
          <w:rFonts w:ascii="Calibri" w:hAnsi="Calibri" w:cs="Calibri"/>
          <w:lang w:val="cs-CZ"/>
        </w:rPr>
        <w:t>třiceti (30)</w:t>
      </w:r>
      <w:r w:rsidRPr="00D632AB">
        <w:rPr>
          <w:rStyle w:val="Bodytext"/>
          <w:rFonts w:ascii="Calibri" w:hAnsi="Calibri" w:cs="Calibri"/>
        </w:rPr>
        <w:t xml:space="preserve"> dnů ode dne jej</w:t>
      </w:r>
      <w:r w:rsidR="00512E75">
        <w:rPr>
          <w:rStyle w:val="Bodytext"/>
          <w:rFonts w:ascii="Calibri" w:hAnsi="Calibri" w:cs="Calibri"/>
          <w:lang w:val="cs-CZ"/>
        </w:rPr>
        <w:t>ího</w:t>
      </w:r>
      <w:r w:rsidRPr="00D632AB">
        <w:rPr>
          <w:rStyle w:val="Bodytext"/>
          <w:rFonts w:ascii="Calibri" w:hAnsi="Calibri" w:cs="Calibri"/>
        </w:rPr>
        <w:t xml:space="preserve"> doručení Kupujícímu. V případě vrácení faktury Kupujícím zpět Prodávajícímu postupem podle</w:t>
      </w:r>
      <w:r w:rsidRPr="00EA4A8A">
        <w:rPr>
          <w:rStyle w:val="Bodytext"/>
          <w:rFonts w:ascii="Calibri" w:hAnsi="Calibri" w:cs="Calibri"/>
        </w:rPr>
        <w:t xml:space="preserve"> čl. </w:t>
      </w:r>
      <w:r w:rsidR="002C0222">
        <w:rPr>
          <w:rStyle w:val="Bodytext"/>
          <w:rFonts w:ascii="Calibri" w:hAnsi="Calibri" w:cs="Calibri"/>
          <w:lang w:val="cs-CZ"/>
        </w:rPr>
        <w:t>5.4</w:t>
      </w:r>
      <w:r>
        <w:rPr>
          <w:rStyle w:val="Bodytext"/>
          <w:rFonts w:ascii="Calibri" w:hAnsi="Calibri" w:cs="Calibri"/>
          <w:lang w:val="cs-CZ"/>
        </w:rPr>
        <w:t xml:space="preserve"> </w:t>
      </w:r>
      <w:r w:rsidRPr="00EA4A8A">
        <w:rPr>
          <w:rStyle w:val="Bodytext"/>
          <w:rFonts w:ascii="Calibri" w:hAnsi="Calibri" w:cs="Calibri"/>
        </w:rPr>
        <w:t xml:space="preserve">Smlouvy započne běžet lhůta splatnosti faktury, uvedená v předchozí větě, až po doručení bezvadné faktury. Připadne-li poslední den lhůty splatnosti faktury na den, který není </w:t>
      </w:r>
      <w:r w:rsidR="00E928D2" w:rsidRPr="00EA4A8A">
        <w:rPr>
          <w:rStyle w:val="Bodytext"/>
          <w:rFonts w:ascii="Calibri" w:hAnsi="Calibri" w:cs="Calibri"/>
        </w:rPr>
        <w:t>pracovním</w:t>
      </w:r>
      <w:r w:rsidRPr="00EA4A8A">
        <w:rPr>
          <w:rStyle w:val="Bodytext"/>
          <w:rFonts w:ascii="Calibri" w:hAnsi="Calibri" w:cs="Calibri"/>
        </w:rPr>
        <w:t xml:space="preserve"> dnem, posouvá se splatnost na nejbližší následující </w:t>
      </w:r>
      <w:r w:rsidR="00E928D2" w:rsidRPr="00EA4A8A">
        <w:rPr>
          <w:rStyle w:val="Bodytext"/>
          <w:rFonts w:ascii="Calibri" w:hAnsi="Calibri" w:cs="Calibri"/>
        </w:rPr>
        <w:t>pracovní</w:t>
      </w:r>
      <w:r w:rsidRPr="00EA4A8A">
        <w:rPr>
          <w:rStyle w:val="Bodytext"/>
          <w:rFonts w:ascii="Calibri" w:hAnsi="Calibri" w:cs="Calibri"/>
        </w:rPr>
        <w:t xml:space="preserve"> den. Faktura se považuje za </w:t>
      </w:r>
      <w:r w:rsidR="0092744D">
        <w:rPr>
          <w:rStyle w:val="Bodytext"/>
          <w:rFonts w:ascii="Calibri" w:hAnsi="Calibri" w:cs="Calibri"/>
          <w:lang w:val="cs-CZ"/>
        </w:rPr>
        <w:t>uhrazenou</w:t>
      </w:r>
      <w:r w:rsidRPr="00EA4A8A">
        <w:rPr>
          <w:rStyle w:val="Bodytext"/>
          <w:rFonts w:ascii="Calibri" w:hAnsi="Calibri" w:cs="Calibri"/>
        </w:rPr>
        <w:t xml:space="preserve"> v okamžiku, kdy bude peněžní částka uvedená ve faktuře odepsána z bankovního účtu Kupujícího.</w:t>
      </w:r>
    </w:p>
    <w:p w14:paraId="6258C8B2" w14:textId="6E7AA385" w:rsidR="007556FF" w:rsidRPr="00584029" w:rsidRDefault="007556FF" w:rsidP="00C130F2">
      <w:pPr>
        <w:pStyle w:val="RLTextlnkuslovan"/>
        <w:rPr>
          <w:rStyle w:val="Bodytext"/>
          <w:rFonts w:ascii="Calibri" w:hAnsi="Calibri" w:cs="Calibri"/>
          <w:spacing w:val="0"/>
          <w:shd w:val="clear" w:color="auto" w:fill="auto"/>
          <w:lang w:eastAsia="en-US"/>
        </w:rPr>
      </w:pPr>
      <w:r w:rsidRPr="00EA4A8A">
        <w:rPr>
          <w:rStyle w:val="Bodytext"/>
          <w:rFonts w:ascii="Calibri" w:hAnsi="Calibri" w:cs="Calibri"/>
        </w:rPr>
        <w:t>Kupní cena za Zboží zahrnuje veškeré náklady Prodávajícího spojené s</w:t>
      </w:r>
      <w:r w:rsidR="00262AA6">
        <w:rPr>
          <w:rStyle w:val="Bodytext"/>
          <w:rFonts w:ascii="Calibri" w:hAnsi="Calibri" w:cs="Calibri"/>
          <w:lang w:val="cs-CZ"/>
        </w:rPr>
        <w:t> </w:t>
      </w:r>
      <w:r w:rsidRPr="00EA4A8A">
        <w:rPr>
          <w:rStyle w:val="Bodytext"/>
          <w:rFonts w:ascii="Calibri" w:hAnsi="Calibri" w:cs="Calibri"/>
        </w:rPr>
        <w:t>plněním této Smlouvy, a to zejména veškeré náklady za</w:t>
      </w:r>
      <w:r w:rsidR="00631391">
        <w:rPr>
          <w:rStyle w:val="Bodytext"/>
          <w:rFonts w:ascii="Calibri" w:hAnsi="Calibri" w:cs="Calibri"/>
        </w:rPr>
        <w:t xml:space="preserve"> dopravu Zboží do místa dodání</w:t>
      </w:r>
      <w:r w:rsidRPr="00EA4A8A">
        <w:rPr>
          <w:rStyle w:val="Bodytext"/>
          <w:rFonts w:ascii="Calibri" w:hAnsi="Calibri" w:cs="Calibri"/>
        </w:rPr>
        <w:t xml:space="preserve">, veškeré náklady plynoucí ze záruk dle čl. </w:t>
      </w:r>
      <w:r w:rsidRPr="00681DD7">
        <w:fldChar w:fldCharType="begin"/>
      </w:r>
      <w:r w:rsidRPr="008E62AC">
        <w:instrText xml:space="preserve"> REF _Ref365483887 \r \h  \* MERGEFORMAT </w:instrText>
      </w:r>
      <w:r w:rsidRPr="00681DD7">
        <w:fldChar w:fldCharType="separate"/>
      </w:r>
      <w:r w:rsidR="00992CA4">
        <w:t>8</w:t>
      </w:r>
      <w:r w:rsidRPr="00681DD7">
        <w:fldChar w:fldCharType="end"/>
      </w:r>
      <w:r w:rsidRPr="00EA4A8A">
        <w:rPr>
          <w:rStyle w:val="Bodytext"/>
          <w:rFonts w:ascii="Calibri" w:hAnsi="Calibri" w:cs="Calibri"/>
        </w:rPr>
        <w:t xml:space="preserve"> této Smlouvy, veškeré náklady na jakékoliv skladování Zboží a veškeré náklady Prodávajícího na </w:t>
      </w:r>
      <w:r w:rsidRPr="00172B92">
        <w:rPr>
          <w:rStyle w:val="Bodytext"/>
          <w:rFonts w:ascii="Calibri" w:hAnsi="Calibri" w:cs="Calibri"/>
          <w:lang w:val="cs-CZ"/>
        </w:rPr>
        <w:t>D</w:t>
      </w:r>
      <w:r w:rsidRPr="008E62AC">
        <w:rPr>
          <w:rStyle w:val="Bodytext"/>
          <w:rFonts w:ascii="Calibri" w:hAnsi="Calibri" w:cs="Calibri"/>
          <w:lang w:val="cs-CZ"/>
        </w:rPr>
        <w:t>okumentaci</w:t>
      </w:r>
      <w:r w:rsidRPr="00EA4A8A">
        <w:rPr>
          <w:rStyle w:val="Bodytext"/>
          <w:rFonts w:ascii="Calibri" w:hAnsi="Calibri" w:cs="Calibri"/>
        </w:rPr>
        <w:t xml:space="preserve"> ke Zboží a veškerá cla, daně (mimo DPH) a jakékoli další poplatky související s plněním této Smlouvy</w:t>
      </w:r>
      <w:r>
        <w:rPr>
          <w:rStyle w:val="Bodytext"/>
          <w:rFonts w:ascii="Calibri" w:hAnsi="Calibri" w:cs="Calibri"/>
          <w:lang w:val="cs-CZ"/>
        </w:rPr>
        <w:t>,</w:t>
      </w:r>
      <w:r w:rsidRPr="00EA4A8A">
        <w:rPr>
          <w:rStyle w:val="Bodytext"/>
          <w:rFonts w:ascii="Calibri" w:hAnsi="Calibri" w:cs="Calibri"/>
        </w:rPr>
        <w:t xml:space="preserve"> a také zahrnuje úplatu za práva duševního vlastnictví poskytnutá Kupujícímu, resp. převedená na Kupujícího v souvislosti s dodávkou Zboží.</w:t>
      </w:r>
      <w:r>
        <w:rPr>
          <w:rStyle w:val="Bodytext"/>
          <w:rFonts w:ascii="Calibri" w:hAnsi="Calibri" w:cs="Calibri"/>
        </w:rPr>
        <w:t xml:space="preserve"> </w:t>
      </w:r>
    </w:p>
    <w:p w14:paraId="5ABCA208" w14:textId="30D20493" w:rsidR="00A107BF" w:rsidRDefault="006921E9" w:rsidP="00590102">
      <w:pPr>
        <w:pStyle w:val="RLlneksmlouvy"/>
        <w:rPr>
          <w:sz w:val="24"/>
        </w:rPr>
      </w:pPr>
      <w:r w:rsidRPr="00EA4A8A">
        <w:rPr>
          <w:sz w:val="24"/>
        </w:rPr>
        <w:t>PRÁVA DUŠEVNÍHO VLASTNICTVÍ</w:t>
      </w:r>
    </w:p>
    <w:p w14:paraId="11A0F090" w14:textId="77777777" w:rsidR="00A107BF" w:rsidRPr="00EA4A8A" w:rsidRDefault="00A107BF" w:rsidP="00C130F2">
      <w:pPr>
        <w:pStyle w:val="RLTextlnkuslovan"/>
      </w:pPr>
      <w:r w:rsidRPr="00EA4A8A">
        <w:t>Prodávající zároveň se Zbožím převádí na Kupujícího, resp. poskytuje Kupujícímu, veškerá práva duševního vlastnictví k Dokumentaci</w:t>
      </w:r>
      <w:r w:rsidR="00DE4B14">
        <w:t xml:space="preserve"> </w:t>
      </w:r>
      <w:r w:rsidRPr="00EA4A8A">
        <w:t>vztahující se ke Zboží, která Kupující potřebuje pro účely řádného užívání Zboží. V rámci těchto práv Prodávající převádí na Kupujícího veškerá práva potřebná pro budoucí opravy, úpravy a údržbu Zboží, jakož i pro prodej Zboží třetí osobě.</w:t>
      </w:r>
    </w:p>
    <w:p w14:paraId="66398E1D" w14:textId="77777777" w:rsidR="007556FF" w:rsidRPr="00EA4A8A" w:rsidRDefault="007556FF" w:rsidP="00C130F2">
      <w:pPr>
        <w:pStyle w:val="RLTextlnkuslovan"/>
      </w:pPr>
      <w:r w:rsidRPr="00EA4A8A">
        <w:t>Kupující je oprávněn zejména zpřístupnit Dokumentaci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Kupující je dále oprávněn Dokumentaci, spolu s právy, která se k ní vztahují, převést spolu se Zbožím na jakoukoliv třetí osobu (zejména při prodeji Zboží třetí osobě).</w:t>
      </w:r>
    </w:p>
    <w:p w14:paraId="490DEB84" w14:textId="77777777" w:rsidR="00A107BF" w:rsidRDefault="00A107BF" w:rsidP="00C130F2">
      <w:pPr>
        <w:pStyle w:val="RLTextlnkuslovan"/>
      </w:pPr>
      <w:r w:rsidRPr="00EA4A8A">
        <w:t xml:space="preserve">Pro uvedené účely opravňuje Prodávající Kupujícího a uděluje mu veškeré nezbytné souhlasy (licence) ke všem formám užití Dokumentace a veškerých jiných předmětů práv duševního vlastnictví, které Kupující potřebuje k realizaci svých práv dle této Smlouvy nebo k naplnění sjednaných účelů z této Smlouvy vyplývajících. Kupující je zejména oprávněn k nezbytnému rozmnožování Dokumentace, jejímu rozšiřování, úpravě a změnám, stejně jako k poskytnutí těchto oprávnění třetí osobě. Kupující však není povinen tato oprávnění (licence) využít. </w:t>
      </w:r>
    </w:p>
    <w:p w14:paraId="4535BEF8" w14:textId="4AB7F375" w:rsidR="00A107BF" w:rsidRPr="00EA4A8A" w:rsidRDefault="00A107BF" w:rsidP="00C130F2">
      <w:pPr>
        <w:pStyle w:val="RLTextlnkuslovan"/>
      </w:pPr>
      <w:r w:rsidRPr="00EA4A8A">
        <w:t xml:space="preserve">Úplata za veškeré povinnosti a za veškerá udělená práva (licence) Kupujícímu dle tohoto článku je součástí kupní ceny </w:t>
      </w:r>
      <w:r w:rsidR="009427F8">
        <w:rPr>
          <w:lang w:val="cs-CZ"/>
        </w:rPr>
        <w:t>stanovené v</w:t>
      </w:r>
      <w:r w:rsidRPr="00EA4A8A">
        <w:t xml:space="preserve"> čl. 5 této Smlouvy. </w:t>
      </w:r>
    </w:p>
    <w:p w14:paraId="39EC1493" w14:textId="20897FA4" w:rsidR="00A107BF" w:rsidRPr="00EA4A8A" w:rsidRDefault="006C121A" w:rsidP="00590102">
      <w:pPr>
        <w:pStyle w:val="RLlneksmlouvy"/>
        <w:rPr>
          <w:sz w:val="24"/>
        </w:rPr>
      </w:pPr>
      <w:r>
        <w:rPr>
          <w:sz w:val="24"/>
        </w:rPr>
        <w:t>ZÁSTUPCI SMLUVNÍCH STRAN, OZNAMOVÁNÍ</w:t>
      </w:r>
    </w:p>
    <w:p w14:paraId="7DC5BF37" w14:textId="7F484B0C" w:rsidR="006C121A" w:rsidRPr="006C121A" w:rsidRDefault="006C121A" w:rsidP="00C130F2">
      <w:pPr>
        <w:pStyle w:val="RLTextlnkuslovan"/>
      </w:pPr>
      <w:r w:rsidRPr="006C121A">
        <w:t>Smluvní strany si po uzavření této Smlouvy vzájemně sdělí kontaktní údaje odpovědných zástupců pro vzájemnou komunikaci v souvislosti s předmětem plnění dle této Smlouvy.</w:t>
      </w:r>
    </w:p>
    <w:p w14:paraId="1AD753FB" w14:textId="09B8D35E" w:rsidR="00490CC2" w:rsidRPr="006C121A" w:rsidRDefault="006C121A" w:rsidP="00C130F2">
      <w:pPr>
        <w:pStyle w:val="RLTextlnkuslovan"/>
      </w:pPr>
      <w:r w:rsidRPr="006C121A">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14:paraId="51BD9242" w14:textId="77777777" w:rsidR="00A107BF" w:rsidRPr="00EA4A8A" w:rsidRDefault="00A107BF" w:rsidP="00590102">
      <w:pPr>
        <w:pStyle w:val="RLlneksmlouvy"/>
        <w:rPr>
          <w:sz w:val="24"/>
        </w:rPr>
      </w:pPr>
      <w:bookmarkStart w:id="6" w:name="_Ref365483887"/>
      <w:r w:rsidRPr="00EA4A8A">
        <w:rPr>
          <w:sz w:val="24"/>
        </w:rPr>
        <w:t>ZÁRUKA</w:t>
      </w:r>
      <w:bookmarkEnd w:id="6"/>
      <w:r>
        <w:rPr>
          <w:sz w:val="24"/>
        </w:rPr>
        <w:t xml:space="preserve"> ZA JAKOST</w:t>
      </w:r>
    </w:p>
    <w:p w14:paraId="56E194DC" w14:textId="77777777" w:rsidR="00631391" w:rsidRDefault="007556FF" w:rsidP="00631391">
      <w:pPr>
        <w:pStyle w:val="RLTextlnkuslovan"/>
      </w:pPr>
      <w:r w:rsidRPr="00EA4A8A">
        <w:t xml:space="preserve">Prodávající podpisem </w:t>
      </w:r>
      <w:r>
        <w:t>P</w:t>
      </w:r>
      <w:r w:rsidR="004406F1">
        <w:t>ředávacího p</w:t>
      </w:r>
      <w:r>
        <w:t xml:space="preserve">rotokolu </w:t>
      </w:r>
      <w:r w:rsidRPr="00EA4A8A">
        <w:t xml:space="preserve">poskytuje Kupujícímu </w:t>
      </w:r>
      <w:r w:rsidR="00BF2467">
        <w:rPr>
          <w:lang w:val="cs-CZ"/>
        </w:rPr>
        <w:t xml:space="preserve">na Zboží </w:t>
      </w:r>
      <w:r w:rsidRPr="00EA4A8A">
        <w:t>záruku za</w:t>
      </w:r>
      <w:r>
        <w:t xml:space="preserve"> jakost ve smyslu § 2113 občanského zákoníku; touto zárukou se prodávající zavazuje zajistit</w:t>
      </w:r>
      <w:r w:rsidRPr="00EA4A8A">
        <w:t xml:space="preserve"> že:</w:t>
      </w:r>
    </w:p>
    <w:p w14:paraId="1A2F6CF2" w14:textId="77777777" w:rsidR="00631391" w:rsidRPr="00631391" w:rsidRDefault="00A107BF" w:rsidP="00631391">
      <w:pPr>
        <w:pStyle w:val="Nadpis3"/>
        <w:ind w:hanging="567"/>
        <w:rPr>
          <w:rFonts w:asciiTheme="minorHAnsi" w:hAnsiTheme="minorHAnsi" w:cstheme="minorHAnsi"/>
          <w:sz w:val="22"/>
          <w:szCs w:val="22"/>
        </w:rPr>
      </w:pPr>
      <w:r w:rsidRPr="00631391">
        <w:rPr>
          <w:rFonts w:asciiTheme="minorHAnsi" w:hAnsiTheme="minorHAnsi" w:cstheme="minorHAnsi"/>
          <w:sz w:val="22"/>
          <w:szCs w:val="22"/>
        </w:rPr>
        <w:t xml:space="preserve">Zboží nebude trpět žádnými vadami, </w:t>
      </w:r>
      <w:r w:rsidR="007915F5" w:rsidRPr="00631391">
        <w:rPr>
          <w:rFonts w:asciiTheme="minorHAnsi" w:hAnsiTheme="minorHAnsi" w:cstheme="minorHAnsi"/>
          <w:sz w:val="22"/>
          <w:szCs w:val="22"/>
        </w:rPr>
        <w:t xml:space="preserve">zejména pokud jde </w:t>
      </w:r>
      <w:r w:rsidRPr="00631391">
        <w:rPr>
          <w:rFonts w:asciiTheme="minorHAnsi" w:hAnsiTheme="minorHAnsi" w:cstheme="minorHAnsi"/>
          <w:sz w:val="22"/>
          <w:szCs w:val="22"/>
        </w:rPr>
        <w:t>o vady materiálu, výrobní vady či vady technického zpracování Zboží, o vady zjevné či skryté nebo o vady právní či faktické, a bude plně odpovídat jeho specifikaci a vlastnostem dle této Smlouvy a dle platných právních předpisů,</w:t>
      </w:r>
    </w:p>
    <w:p w14:paraId="3C4386C7" w14:textId="77777777" w:rsidR="00631391" w:rsidRPr="00631391" w:rsidRDefault="00A107BF" w:rsidP="00631391">
      <w:pPr>
        <w:pStyle w:val="Nadpis3"/>
        <w:ind w:hanging="567"/>
        <w:rPr>
          <w:rFonts w:asciiTheme="minorHAnsi" w:hAnsiTheme="minorHAnsi" w:cstheme="minorHAnsi"/>
          <w:sz w:val="22"/>
          <w:szCs w:val="22"/>
        </w:rPr>
      </w:pPr>
      <w:r w:rsidRPr="00631391">
        <w:rPr>
          <w:rFonts w:asciiTheme="minorHAnsi" w:hAnsiTheme="minorHAnsi" w:cstheme="minorHAnsi"/>
          <w:sz w:val="22"/>
          <w:szCs w:val="22"/>
        </w:rPr>
        <w:t>Zboží bude způsobilé k použití pro</w:t>
      </w:r>
      <w:r w:rsidR="00042E36" w:rsidRPr="00631391">
        <w:rPr>
          <w:rFonts w:asciiTheme="minorHAnsi" w:hAnsiTheme="minorHAnsi" w:cstheme="minorHAnsi"/>
          <w:sz w:val="22"/>
          <w:szCs w:val="22"/>
        </w:rPr>
        <w:t xml:space="preserve"> smluvený, jinak</w:t>
      </w:r>
      <w:r w:rsidRPr="00631391">
        <w:rPr>
          <w:rFonts w:asciiTheme="minorHAnsi" w:hAnsiTheme="minorHAnsi" w:cstheme="minorHAnsi"/>
          <w:sz w:val="22"/>
          <w:szCs w:val="22"/>
        </w:rPr>
        <w:t xml:space="preserve"> obvyklý účel</w:t>
      </w:r>
      <w:r w:rsidR="00002A49" w:rsidRPr="00631391">
        <w:rPr>
          <w:rFonts w:asciiTheme="minorHAnsi" w:hAnsiTheme="minorHAnsi" w:cstheme="minorHAnsi"/>
          <w:sz w:val="22"/>
          <w:szCs w:val="22"/>
        </w:rPr>
        <w:t>,</w:t>
      </w:r>
      <w:r w:rsidR="00042E36" w:rsidRPr="00631391">
        <w:rPr>
          <w:rFonts w:asciiTheme="minorHAnsi" w:hAnsiTheme="minorHAnsi" w:cstheme="minorHAnsi"/>
          <w:sz w:val="22"/>
          <w:szCs w:val="22"/>
        </w:rPr>
        <w:t xml:space="preserve"> a zachová si smluvené, jinak obvyklé, vlastnosti</w:t>
      </w:r>
    </w:p>
    <w:p w14:paraId="69D2A6A9" w14:textId="29D71B6A" w:rsidR="00A107BF" w:rsidRPr="00631391" w:rsidRDefault="00A107BF" w:rsidP="00631391">
      <w:pPr>
        <w:pStyle w:val="Nadpis3"/>
        <w:ind w:hanging="567"/>
        <w:rPr>
          <w:rFonts w:asciiTheme="minorHAnsi" w:hAnsiTheme="minorHAnsi" w:cstheme="minorHAnsi"/>
          <w:sz w:val="22"/>
          <w:szCs w:val="22"/>
        </w:rPr>
      </w:pPr>
      <w:r w:rsidRPr="00631391">
        <w:rPr>
          <w:rFonts w:asciiTheme="minorHAnsi" w:hAnsiTheme="minorHAnsi" w:cstheme="minorHAnsi"/>
          <w:sz w:val="22"/>
          <w:szCs w:val="22"/>
        </w:rPr>
        <w:t>Zboží bude splňovat veškeré vlastnosti stanovené v dokumentech a dokladech ve smyslu této Smlouvy, a to zejména ty vlastnosti výslovně Kupujícím požadované, jakož i vlastnosti, které jsou obvykle na Zboží kladeny.</w:t>
      </w:r>
    </w:p>
    <w:p w14:paraId="5150A03F" w14:textId="68D7B210" w:rsidR="007556FF" w:rsidRPr="00681DD7" w:rsidRDefault="007556FF" w:rsidP="00C130F2">
      <w:pPr>
        <w:pStyle w:val="RLTextlnkuslovan"/>
      </w:pPr>
      <w:r w:rsidRPr="00681DD7">
        <w:t xml:space="preserve">Ve vztahu k poskytované záruce ve smyslu </w:t>
      </w:r>
      <w:r w:rsidR="003C74EA">
        <w:rPr>
          <w:lang w:val="cs-CZ"/>
        </w:rPr>
        <w:t>čl.</w:t>
      </w:r>
      <w:r w:rsidRPr="00681DD7">
        <w:t xml:space="preserve"> 8.1 této </w:t>
      </w:r>
      <w:r w:rsidR="00E928D2">
        <w:rPr>
          <w:lang w:val="cs-CZ"/>
        </w:rPr>
        <w:t>Smlouvy</w:t>
      </w:r>
      <w:r w:rsidRPr="00681DD7">
        <w:t xml:space="preserve"> předá Prodávající Kupujícímu společně s podpisem P</w:t>
      </w:r>
      <w:r w:rsidR="006C2787">
        <w:rPr>
          <w:lang w:val="cs-CZ"/>
        </w:rPr>
        <w:t>ředávacího</w:t>
      </w:r>
      <w:r w:rsidR="00EF5492">
        <w:rPr>
          <w:lang w:val="cs-CZ"/>
        </w:rPr>
        <w:t xml:space="preserve"> </w:t>
      </w:r>
      <w:r w:rsidR="00E928D2">
        <w:rPr>
          <w:lang w:val="cs-CZ"/>
        </w:rPr>
        <w:t>protokolu</w:t>
      </w:r>
      <w:r w:rsidRPr="00681DD7">
        <w:t xml:space="preserve"> potvrzení o záruce (záruční listy) ke Zboží v rozsahu a délce sjednané v této Smlouvě včetně záručních podmínek, aby mohl Kupující řádně uplatnit reklamaci případných vad dle této Smlouvy.</w:t>
      </w:r>
    </w:p>
    <w:p w14:paraId="02A4F0FA" w14:textId="47577027" w:rsidR="007556FF" w:rsidRPr="00C130F2" w:rsidRDefault="00DE74E2" w:rsidP="00C130F2">
      <w:pPr>
        <w:pStyle w:val="RLTextlnkuslovan"/>
      </w:pPr>
      <w:r w:rsidRPr="00C130F2">
        <w:t xml:space="preserve">Záruka podle </w:t>
      </w:r>
      <w:r w:rsidR="00DF34D0">
        <w:rPr>
          <w:lang w:val="cs-CZ"/>
        </w:rPr>
        <w:t>čl.</w:t>
      </w:r>
      <w:r w:rsidRPr="00C130F2">
        <w:t xml:space="preserve"> 8</w:t>
      </w:r>
      <w:r w:rsidR="00690954" w:rsidRPr="00C130F2">
        <w:t>.1</w:t>
      </w:r>
      <w:r w:rsidRPr="00C130F2">
        <w:t xml:space="preserve"> této Smlouvy se nevztahuje na vady Zboží vzniklé po přechodu nebezpečí škody na věci poškozením Zboží způsobeným vnější událostí, běžným opotřebením způsobeným řádným užíváním, dále vadami způsobenými třetími osobami a/nebo Kupujícím při užívání Zboží v rozporu s návodem k použití a údržbě Zboží, ledaže takovou vadu způsobil Prodávající nebo k takovému poškození došlo v důsledku i jiné vady Zboží.</w:t>
      </w:r>
    </w:p>
    <w:p w14:paraId="0CBD47F1" w14:textId="6A90CD8C" w:rsidR="007556FF" w:rsidRPr="00EA4A8A" w:rsidRDefault="007556FF" w:rsidP="00C130F2">
      <w:pPr>
        <w:pStyle w:val="RLTextlnkuslovan"/>
      </w:pPr>
      <w:r w:rsidRPr="00EA4A8A">
        <w:t xml:space="preserve">Prodávající poskytuje Kupujícímu záruku za Zboží v rozsahu dle tohoto čl. 8 Smlouvy </w:t>
      </w:r>
      <w:r w:rsidRPr="00667D5A">
        <w:t xml:space="preserve">na období </w:t>
      </w:r>
      <w:r w:rsidR="0030648B">
        <w:rPr>
          <w:lang w:val="cs-CZ"/>
        </w:rPr>
        <w:t>24</w:t>
      </w:r>
      <w:r w:rsidR="00774C10">
        <w:rPr>
          <w:lang w:val="cs-CZ"/>
        </w:rPr>
        <w:t xml:space="preserve"> měsíců</w:t>
      </w:r>
      <w:r w:rsidRPr="00667D5A">
        <w:t>.</w:t>
      </w:r>
      <w:r w:rsidRPr="00667D5A">
        <w:rPr>
          <w:rFonts w:cs="Arial"/>
          <w:spacing w:val="2"/>
          <w:shd w:val="clear" w:color="auto" w:fill="FFFFFF"/>
        </w:rPr>
        <w:t xml:space="preserve"> </w:t>
      </w:r>
      <w:r w:rsidRPr="00667D5A">
        <w:t>Záruční doba</w:t>
      </w:r>
      <w:r w:rsidRPr="00EA4A8A">
        <w:t xml:space="preserve"> počíná běžet </w:t>
      </w:r>
      <w:r>
        <w:t xml:space="preserve">dnem </w:t>
      </w:r>
      <w:r w:rsidR="001A4890">
        <w:rPr>
          <w:lang w:val="cs-CZ"/>
        </w:rPr>
        <w:t>podpisu</w:t>
      </w:r>
      <w:r>
        <w:rPr>
          <w:lang w:val="cs-CZ"/>
        </w:rPr>
        <w:t xml:space="preserve"> P</w:t>
      </w:r>
      <w:r w:rsidR="0015453C">
        <w:rPr>
          <w:lang w:val="cs-CZ"/>
        </w:rPr>
        <w:t>ředávacího p</w:t>
      </w:r>
      <w:r>
        <w:rPr>
          <w:lang w:val="cs-CZ"/>
        </w:rPr>
        <w:t>rotokolu Kupujícím</w:t>
      </w:r>
      <w:r w:rsidRPr="00EA4A8A">
        <w:t xml:space="preserve">. V případě </w:t>
      </w:r>
      <w:r w:rsidR="001A4890">
        <w:rPr>
          <w:lang w:val="cs-CZ"/>
        </w:rPr>
        <w:t>V</w:t>
      </w:r>
      <w:proofErr w:type="spellStart"/>
      <w:r w:rsidRPr="00EA4A8A">
        <w:t>ytčení</w:t>
      </w:r>
      <w:proofErr w:type="spellEnd"/>
      <w:r w:rsidRPr="00EA4A8A">
        <w:t xml:space="preserve"> vady (jak je tento termín definován níže) se běh Záruční doby (pokud ještě neuběhla celá) staví a pokračuje až ode dne převzetí opraveného reklamovaného Zboží zpět Kupujícím</w:t>
      </w:r>
      <w:r>
        <w:t>, resp. ode dne následujícího po d</w:t>
      </w:r>
      <w:r w:rsidR="00E3376A">
        <w:t>ni, kdy Kupující převzal písemný protokol</w:t>
      </w:r>
      <w:r>
        <w:t xml:space="preserve"> dle </w:t>
      </w:r>
      <w:r w:rsidR="00B23485">
        <w:rPr>
          <w:lang w:val="cs-CZ"/>
        </w:rPr>
        <w:t>čl.</w:t>
      </w:r>
      <w:r>
        <w:t xml:space="preserve"> 8.</w:t>
      </w:r>
      <w:r w:rsidR="00F86F7C">
        <w:rPr>
          <w:lang w:val="cs-CZ"/>
        </w:rPr>
        <w:t>10</w:t>
      </w:r>
      <w:r w:rsidR="003E2863">
        <w:t xml:space="preserve"> </w:t>
      </w:r>
      <w:r w:rsidRPr="00EA4A8A">
        <w:t>nebo ode dne, kdy Kupující a Prodávající vystaví písemné potvrzení o vyřízení reklamace jiným způsobem, na kterém se Kupující a Prodávající dohodnou.</w:t>
      </w:r>
    </w:p>
    <w:p w14:paraId="1E2A05C3" w14:textId="236B7493" w:rsidR="00735554" w:rsidRDefault="00735554" w:rsidP="00C130F2">
      <w:pPr>
        <w:pStyle w:val="RLTextlnkuslovan"/>
      </w:pPr>
      <w:r w:rsidRPr="00735554">
        <w:rPr>
          <w:lang w:val="cs-CZ"/>
        </w:rPr>
        <w:t>přítomnost technika a servisního vozidla  na místě  poruchy do 10 hod od telefonické zprávy</w:t>
      </w:r>
    </w:p>
    <w:p w14:paraId="33B7AED3" w14:textId="04324681" w:rsidR="009427F8" w:rsidRPr="009427F8" w:rsidRDefault="00A107BF" w:rsidP="00C130F2">
      <w:pPr>
        <w:pStyle w:val="RLTextlnkuslovan"/>
      </w:pPr>
      <w:r w:rsidRPr="00D632AB">
        <w:t xml:space="preserve">Prodávající je povinen ve lhůtě </w:t>
      </w:r>
      <w:r w:rsidR="009427F8">
        <w:rPr>
          <w:lang w:val="cs-CZ"/>
        </w:rPr>
        <w:t>deseti</w:t>
      </w:r>
      <w:r w:rsidR="009427F8">
        <w:t xml:space="preserve"> (10</w:t>
      </w:r>
      <w:r w:rsidRPr="00D632AB">
        <w:t xml:space="preserve">) </w:t>
      </w:r>
      <w:r w:rsidR="00735554">
        <w:rPr>
          <w:lang w:val="cs-CZ"/>
        </w:rPr>
        <w:t>hodin</w:t>
      </w:r>
      <w:r w:rsidRPr="00D632AB">
        <w:t xml:space="preserve"> </w:t>
      </w:r>
      <w:r w:rsidR="00735554">
        <w:rPr>
          <w:lang w:val="cs-CZ"/>
        </w:rPr>
        <w:t xml:space="preserve">od oznámení poruchy Zboží prostřednictvím telefonické zprávy zajistit přítomnost technika a servisního vozidla v místě Zboží (rolby) a </w:t>
      </w:r>
      <w:r w:rsidRPr="00D632AB">
        <w:t>započít s</w:t>
      </w:r>
      <w:r w:rsidR="006D1599">
        <w:rPr>
          <w:lang w:val="cs-CZ"/>
        </w:rPr>
        <w:t> </w:t>
      </w:r>
      <w:r w:rsidRPr="00D632AB">
        <w:t xml:space="preserve">odstraněním </w:t>
      </w:r>
      <w:r w:rsidR="003E2863">
        <w:t>vady, která byla Prodávajícímu v</w:t>
      </w:r>
      <w:r w:rsidRPr="00D632AB">
        <w:t>ytčením vady oznámena (dále jen „</w:t>
      </w:r>
      <w:r w:rsidRPr="00D632AB">
        <w:rPr>
          <w:b/>
        </w:rPr>
        <w:t>Vytčená vada</w:t>
      </w:r>
      <w:r w:rsidRPr="00D632AB">
        <w:t>"). Jestliže je Vytčená vada opravitelná, je</w:t>
      </w:r>
      <w:r w:rsidR="006D1599">
        <w:rPr>
          <w:lang w:val="cs-CZ"/>
        </w:rPr>
        <w:t> </w:t>
      </w:r>
      <w:r w:rsidRPr="00D632AB">
        <w:t xml:space="preserve">Prodávající povinen </w:t>
      </w:r>
      <w:r w:rsidR="00735554">
        <w:rPr>
          <w:lang w:val="cs-CZ"/>
        </w:rPr>
        <w:t>ji odstranit ve</w:t>
      </w:r>
      <w:r w:rsidR="009427F8">
        <w:rPr>
          <w:lang w:val="cs-CZ"/>
        </w:rPr>
        <w:t xml:space="preserve"> lhůtě </w:t>
      </w:r>
      <w:r w:rsidR="0030648B">
        <w:rPr>
          <w:lang w:val="cs-CZ"/>
        </w:rPr>
        <w:t>čtrnácti (14) dnů</w:t>
      </w:r>
      <w:r w:rsidR="00735554">
        <w:rPr>
          <w:lang w:val="cs-CZ"/>
        </w:rPr>
        <w:t xml:space="preserve">, a to </w:t>
      </w:r>
      <w:r w:rsidRPr="00D632AB">
        <w:t xml:space="preserve">opravou Zboží a/nebo výměnou kterékoliv vadné součástky Zboží za součástku bezvadnou. </w:t>
      </w:r>
      <w:r w:rsidR="009427F8" w:rsidRPr="009427F8">
        <w:t>Tato lhůta může být v oprávněných případech prodloužena na základě písemné dohody Smluvních stran. Prodávající je povinen po celou dobu odstraňování Vytčených vad Zboží o postupu odstraňování těchto vad a lhůtě nutné k jejich odstranění písemně informovat Kupujícího, kdykoli o to Kupující požádá.</w:t>
      </w:r>
    </w:p>
    <w:p w14:paraId="547DA6F8" w14:textId="0F57EA1F" w:rsidR="00A107BF" w:rsidRPr="00D632AB" w:rsidRDefault="00A107BF" w:rsidP="00C130F2">
      <w:pPr>
        <w:pStyle w:val="RLTextlnkuslovan"/>
        <w:rPr>
          <w:i/>
        </w:rPr>
      </w:pPr>
      <w:r w:rsidRPr="00D632AB">
        <w:t>Kupující je oprávněn požadovat namísto odstranění Vytčené vady slevu z</w:t>
      </w:r>
      <w:r w:rsidR="006D1599">
        <w:rPr>
          <w:lang w:val="cs-CZ"/>
        </w:rPr>
        <w:t> </w:t>
      </w:r>
      <w:r w:rsidRPr="00D632AB">
        <w:t>kupní ceny vadného Zboží.</w:t>
      </w:r>
      <w:r w:rsidR="00D931CB" w:rsidRPr="00D632AB">
        <w:rPr>
          <w:lang w:val="cs-CZ"/>
        </w:rPr>
        <w:t xml:space="preserve"> </w:t>
      </w:r>
    </w:p>
    <w:p w14:paraId="5C78B9B1" w14:textId="2E0B41B4" w:rsidR="007556FF" w:rsidRPr="00EA4A8A" w:rsidRDefault="007556FF" w:rsidP="00C130F2">
      <w:pPr>
        <w:pStyle w:val="RLTextlnkuslovan"/>
      </w:pPr>
      <w:r w:rsidRPr="00EA4A8A">
        <w:t xml:space="preserve">Jestliže Vytčená vada </w:t>
      </w:r>
      <w:r>
        <w:t>představuje podstatné porušení Smlouvy ve smyslu § 2002 občanského zákoníku</w:t>
      </w:r>
      <w:r w:rsidRPr="00EA4A8A">
        <w:t xml:space="preserve">, je Kupující oprávněn požadovat po Prodávajícím odstranění Vytčené vady </w:t>
      </w:r>
      <w:r>
        <w:t xml:space="preserve">opravou Zboží, </w:t>
      </w:r>
      <w:r w:rsidRPr="00EA4A8A">
        <w:t xml:space="preserve">výměnou vadného Zboží za Zboží bezvadné, </w:t>
      </w:r>
      <w:r w:rsidRPr="007B3945">
        <w:rPr>
          <w:lang w:val="cs-CZ"/>
        </w:rPr>
        <w:t xml:space="preserve">přiměřenou </w:t>
      </w:r>
      <w:r w:rsidRPr="00EA4A8A">
        <w:t xml:space="preserve">slevu z kupní ceny a/nebo je oprávněn od Smlouvy </w:t>
      </w:r>
      <w:r w:rsidR="0015453C">
        <w:rPr>
          <w:lang w:val="cs-CZ"/>
        </w:rPr>
        <w:t xml:space="preserve">(případně její části) </w:t>
      </w:r>
      <w:r w:rsidRPr="00EA4A8A">
        <w:t xml:space="preserve">odstoupit, a to </w:t>
      </w:r>
      <w:r w:rsidR="009427F8">
        <w:rPr>
          <w:lang w:val="cs-CZ"/>
        </w:rPr>
        <w:t xml:space="preserve">výhradně </w:t>
      </w:r>
      <w:r w:rsidRPr="00EA4A8A">
        <w:t xml:space="preserve">dle své volby. Jestliže je Vytčená vada vadou právní, je Kupující </w:t>
      </w:r>
      <w:r w:rsidR="00BD7DE9">
        <w:rPr>
          <w:lang w:val="cs-CZ"/>
        </w:rPr>
        <w:t xml:space="preserve">rovněž </w:t>
      </w:r>
      <w:r w:rsidRPr="00EA4A8A">
        <w:t xml:space="preserve">oprávněn požadovat po Prodávajícím odstranění Vytčené vady </w:t>
      </w:r>
      <w:r>
        <w:rPr>
          <w:lang w:val="cs-CZ"/>
        </w:rPr>
        <w:t xml:space="preserve">bezodkladným </w:t>
      </w:r>
      <w:r w:rsidRPr="00EA4A8A">
        <w:t xml:space="preserve">odstraněním právních vad bránících nerušenému používání Zboží Kupujícím, </w:t>
      </w:r>
      <w:r w:rsidRPr="007B3945">
        <w:rPr>
          <w:lang w:val="cs-CZ"/>
        </w:rPr>
        <w:t>přiměřenou</w:t>
      </w:r>
      <w:r w:rsidRPr="00681DD7">
        <w:rPr>
          <w:lang w:val="cs-CZ"/>
        </w:rPr>
        <w:t xml:space="preserve"> </w:t>
      </w:r>
      <w:r w:rsidRPr="00EA4A8A">
        <w:t xml:space="preserve">slevu z kupní ceny a/nebo je oprávněn od Smlouvy </w:t>
      </w:r>
      <w:r w:rsidR="00F15F2B">
        <w:rPr>
          <w:lang w:val="cs-CZ"/>
        </w:rPr>
        <w:t xml:space="preserve">(případně její části) </w:t>
      </w:r>
      <w:r w:rsidRPr="00EA4A8A">
        <w:t xml:space="preserve">odstoupit, a to </w:t>
      </w:r>
      <w:r w:rsidR="009427F8">
        <w:rPr>
          <w:lang w:val="cs-CZ"/>
        </w:rPr>
        <w:t xml:space="preserve">výhradně </w:t>
      </w:r>
      <w:r w:rsidRPr="00EA4A8A">
        <w:t>dle své volby.</w:t>
      </w:r>
    </w:p>
    <w:p w14:paraId="1E7898BD" w14:textId="58A1AE49" w:rsidR="007556FF" w:rsidRPr="00EA4A8A" w:rsidRDefault="007556FF" w:rsidP="00C130F2">
      <w:pPr>
        <w:pStyle w:val="RLTextlnkuslovan"/>
      </w:pPr>
      <w:r w:rsidRPr="00EA4A8A">
        <w:t xml:space="preserve">Smluvní strany se mohou na žádost Kupujícího dohodnout na jiném způsobu řešení reklamace. O jiném způsobu vyřešení reklamace, bude-li dohodnut, Smluvní strany </w:t>
      </w:r>
      <w:r w:rsidR="009427F8">
        <w:rPr>
          <w:lang w:val="cs-CZ"/>
        </w:rPr>
        <w:t>vyhotoví</w:t>
      </w:r>
      <w:r w:rsidRPr="00EA4A8A">
        <w:t xml:space="preserve"> písemné potvrzení. Pro vyloučení pochybností se uvádí, že pokud nebude Prodávající Kupujícím požádán o</w:t>
      </w:r>
      <w:r w:rsidR="007849D4">
        <w:rPr>
          <w:lang w:val="cs-CZ"/>
        </w:rPr>
        <w:t> </w:t>
      </w:r>
      <w:r w:rsidRPr="00EA4A8A">
        <w:t>jiné řešení reklamace, než je odstranění Vytčené vady, je Prodávající povinen učinit veškeré kroky vedoucí k</w:t>
      </w:r>
      <w:r>
        <w:t> </w:t>
      </w:r>
      <w:r>
        <w:rPr>
          <w:lang w:val="cs-CZ"/>
        </w:rPr>
        <w:t>bezodkladnému</w:t>
      </w:r>
      <w:r w:rsidRPr="00681DD7">
        <w:rPr>
          <w:lang w:val="cs-CZ"/>
        </w:rPr>
        <w:t xml:space="preserve"> </w:t>
      </w:r>
      <w:r w:rsidRPr="00EA4A8A">
        <w:t>odstranění Vytčené vady. Prodávající je povinen provést odstranění vady Zboží vytčené v</w:t>
      </w:r>
      <w:r w:rsidR="006D1599">
        <w:rPr>
          <w:lang w:val="cs-CZ"/>
        </w:rPr>
        <w:t> </w:t>
      </w:r>
      <w:r w:rsidRPr="00EA4A8A">
        <w:t>průběhu Záruční doby.</w:t>
      </w:r>
    </w:p>
    <w:p w14:paraId="1388518C" w14:textId="6CF51CFF" w:rsidR="007556FF" w:rsidRPr="00EA4A8A" w:rsidRDefault="007556FF" w:rsidP="00C130F2">
      <w:pPr>
        <w:pStyle w:val="RLTextlnkuslovan"/>
      </w:pPr>
      <w:r w:rsidRPr="00EA4A8A">
        <w:t xml:space="preserve">Prodávající je povinen při </w:t>
      </w:r>
      <w:r w:rsidR="0030648B">
        <w:rPr>
          <w:lang w:val="cs-CZ"/>
        </w:rPr>
        <w:t xml:space="preserve">odstranění </w:t>
      </w:r>
      <w:r>
        <w:rPr>
          <w:lang w:val="cs-CZ"/>
        </w:rPr>
        <w:t>Vytčené</w:t>
      </w:r>
      <w:r w:rsidRPr="00681DD7">
        <w:rPr>
          <w:lang w:val="cs-CZ"/>
        </w:rPr>
        <w:t xml:space="preserve"> </w:t>
      </w:r>
      <w:r w:rsidRPr="00EA4A8A">
        <w:t>vady postupovat</w:t>
      </w:r>
      <w:r w:rsidR="009427F8">
        <w:t xml:space="preserve"> s odbornou péčí, bez zbytečného</w:t>
      </w:r>
      <w:r w:rsidRPr="00EA4A8A">
        <w:t xml:space="preserve"> prodlení a zvolit metodu vedoucí k</w:t>
      </w:r>
      <w:r w:rsidR="007849D4">
        <w:rPr>
          <w:lang w:val="cs-CZ"/>
        </w:rPr>
        <w:t> </w:t>
      </w:r>
      <w:r w:rsidRPr="00EA4A8A">
        <w:t xml:space="preserve">řádnému a rychlému </w:t>
      </w:r>
      <w:r w:rsidR="00F45A7B" w:rsidRPr="00EA4A8A">
        <w:t>odstranění</w:t>
      </w:r>
      <w:r w:rsidRPr="00EA4A8A">
        <w:t xml:space="preserve"> </w:t>
      </w:r>
      <w:r>
        <w:rPr>
          <w:lang w:val="cs-CZ"/>
        </w:rPr>
        <w:t>Vytčené</w:t>
      </w:r>
      <w:r w:rsidRPr="00681DD7">
        <w:rPr>
          <w:lang w:val="cs-CZ"/>
        </w:rPr>
        <w:t xml:space="preserve"> </w:t>
      </w:r>
      <w:r w:rsidRPr="00EA4A8A">
        <w:t xml:space="preserve">vady Zboží. Při </w:t>
      </w:r>
      <w:r w:rsidR="00F45A7B" w:rsidRPr="00EA4A8A">
        <w:t>odstranění</w:t>
      </w:r>
      <w:r w:rsidRPr="00EA4A8A">
        <w:t xml:space="preserve"> </w:t>
      </w:r>
      <w:r>
        <w:rPr>
          <w:lang w:val="cs-CZ"/>
        </w:rPr>
        <w:t>Vytčené</w:t>
      </w:r>
      <w:r w:rsidRPr="00681DD7">
        <w:rPr>
          <w:lang w:val="cs-CZ"/>
        </w:rPr>
        <w:t xml:space="preserve"> </w:t>
      </w:r>
      <w:r w:rsidRPr="00EA4A8A">
        <w:t>vady Zboží je Prodávající povinen postupovat v souladu s</w:t>
      </w:r>
      <w:r w:rsidR="006D1599">
        <w:rPr>
          <w:lang w:val="cs-CZ"/>
        </w:rPr>
        <w:t> </w:t>
      </w:r>
      <w:r w:rsidRPr="00EA4A8A">
        <w:t xml:space="preserve">požadavky a instrukcemi Kupujícího a v souladu s jemu známými zájmy Kupujícího. V případě, že Prodávající využije třetích osob k </w:t>
      </w:r>
      <w:r w:rsidR="00F45A7B" w:rsidRPr="00EA4A8A">
        <w:t>odstranění</w:t>
      </w:r>
      <w:r w:rsidRPr="00EA4A8A">
        <w:t xml:space="preserve"> </w:t>
      </w:r>
      <w:r>
        <w:rPr>
          <w:lang w:val="cs-CZ"/>
        </w:rPr>
        <w:t>Vytčené</w:t>
      </w:r>
      <w:r w:rsidRPr="00681DD7">
        <w:rPr>
          <w:lang w:val="cs-CZ"/>
        </w:rPr>
        <w:t xml:space="preserve"> </w:t>
      </w:r>
      <w:r w:rsidRPr="00EA4A8A">
        <w:t xml:space="preserve">vady, zůstává Prodávající plně odpovědný Kupujícímu za </w:t>
      </w:r>
      <w:r w:rsidR="00F45A7B" w:rsidRPr="00EA4A8A">
        <w:t>odstranění</w:t>
      </w:r>
      <w:r w:rsidRPr="00EA4A8A">
        <w:t xml:space="preserve"> </w:t>
      </w:r>
      <w:r>
        <w:rPr>
          <w:lang w:val="cs-CZ"/>
        </w:rPr>
        <w:t>Vytčené</w:t>
      </w:r>
      <w:r w:rsidRPr="00681DD7">
        <w:rPr>
          <w:lang w:val="cs-CZ"/>
        </w:rPr>
        <w:t xml:space="preserve"> </w:t>
      </w:r>
      <w:r w:rsidRPr="00EA4A8A">
        <w:t>vady v souladu s touto Smlouvou a Prodávající není zbaven jakýchkoliv závazků vyplývajících ze Smlouvy a Kupující není omezen ani zbaven jakýchkoliv práv vyplývajících ze Smlouvy.</w:t>
      </w:r>
    </w:p>
    <w:p w14:paraId="5E074F09" w14:textId="21F4DCAF" w:rsidR="007556FF" w:rsidRPr="00EA4A8A" w:rsidRDefault="007556FF" w:rsidP="00C130F2">
      <w:pPr>
        <w:pStyle w:val="RLTextlnkuslovan"/>
      </w:pPr>
      <w:r w:rsidRPr="00EA4A8A">
        <w:t>Po odstranění Vytčené vady je Prodávající povinen opravené bezvadné a plně funkční Zboží předat Kupujícímu</w:t>
      </w:r>
      <w:r w:rsidR="00F86F7C">
        <w:rPr>
          <w:lang w:val="cs-CZ"/>
        </w:rPr>
        <w:t xml:space="preserve">, a to </w:t>
      </w:r>
      <w:r w:rsidR="00E3376A">
        <w:rPr>
          <w:lang w:val="cs-CZ"/>
        </w:rPr>
        <w:t>na základě písemného protokolu o odstranění vad</w:t>
      </w:r>
      <w:r w:rsidRPr="00EA4A8A">
        <w:t xml:space="preserve">. Kupující je oprávněn převzetí reklamovaného Zboží odmítnout, pokud zjistí, že Vytčené vady nebyly řádně odstraněny. Pokud Kupující </w:t>
      </w:r>
      <w:r w:rsidR="00B23485">
        <w:rPr>
          <w:lang w:val="cs-CZ"/>
        </w:rPr>
        <w:t xml:space="preserve">z důvodu dle předchozí věty </w:t>
      </w:r>
      <w:r w:rsidRPr="00EA4A8A">
        <w:t xml:space="preserve">odmítne převzetí reklamovaného Zboží, resp. pokud Prodávající Vytčené vady ve lhůtě </w:t>
      </w:r>
      <w:r w:rsidR="00B23485">
        <w:rPr>
          <w:lang w:val="cs-CZ"/>
        </w:rPr>
        <w:t xml:space="preserve">dle </w:t>
      </w:r>
      <w:r w:rsidR="00E44D55">
        <w:rPr>
          <w:lang w:val="cs-CZ"/>
        </w:rPr>
        <w:t>čl.</w:t>
      </w:r>
      <w:r w:rsidR="00B23485">
        <w:rPr>
          <w:lang w:val="cs-CZ"/>
        </w:rPr>
        <w:t xml:space="preserve"> 8.5 této Smlouvy</w:t>
      </w:r>
      <w:r w:rsidRPr="00EA4A8A">
        <w:t xml:space="preserve"> neodstraní, je Prodávající povinen odstranit Vytčené vady nejpozději v dodatečné lhůtě deseti (10) pracovních dnů.</w:t>
      </w:r>
    </w:p>
    <w:p w14:paraId="596FEECD" w14:textId="4EAA5FF5" w:rsidR="007556FF" w:rsidRPr="00765525" w:rsidRDefault="007556FF" w:rsidP="00C130F2">
      <w:pPr>
        <w:pStyle w:val="RLTextlnkuslovan"/>
      </w:pPr>
      <w:r w:rsidRPr="00EA4A8A">
        <w:t xml:space="preserve">Pokud Prodávající neodstraní Vytčené vady ani v této dodatečné lhůtě podle </w:t>
      </w:r>
      <w:r w:rsidR="00B23485">
        <w:rPr>
          <w:lang w:val="cs-CZ"/>
        </w:rPr>
        <w:t xml:space="preserve">čl. </w:t>
      </w:r>
      <w:r>
        <w:rPr>
          <w:lang w:val="cs-CZ"/>
        </w:rPr>
        <w:t>8.</w:t>
      </w:r>
      <w:r w:rsidR="00D171C4">
        <w:rPr>
          <w:lang w:val="cs-CZ"/>
        </w:rPr>
        <w:t xml:space="preserve">10 </w:t>
      </w:r>
      <w:r>
        <w:rPr>
          <w:lang w:val="cs-CZ"/>
        </w:rPr>
        <w:t>této Smlouvy</w:t>
      </w:r>
      <w:r w:rsidRPr="00EA4A8A">
        <w:t xml:space="preserve">, má se za to, že Vytčená vada je vadou neodstranitelnou, a Kupující má dále právo požadovat </w:t>
      </w:r>
      <w:r>
        <w:rPr>
          <w:lang w:val="cs-CZ"/>
        </w:rPr>
        <w:t>přiměřenou</w:t>
      </w:r>
      <w:r w:rsidRPr="00681DD7">
        <w:rPr>
          <w:lang w:val="cs-CZ"/>
        </w:rPr>
        <w:t xml:space="preserve"> </w:t>
      </w:r>
      <w:r w:rsidRPr="00EA4A8A">
        <w:t xml:space="preserve">slevu z kupní ceny, výměnu reklamovaného Zboží za Zboží nové a/nebo má právo od Smlouvy </w:t>
      </w:r>
      <w:r w:rsidR="00A84A2F">
        <w:rPr>
          <w:lang w:val="cs-CZ"/>
        </w:rPr>
        <w:t xml:space="preserve">(případně její části) </w:t>
      </w:r>
      <w:r w:rsidRPr="00EA4A8A">
        <w:t xml:space="preserve">odstoupit, a to dle své volby. V případě výměny reklamovaného Zboží za Zboží nové běží v případě nového Zboží nová Záruční doba v délce uvedené v čl. 8.4 Smlouvy ode dne </w:t>
      </w:r>
      <w:r>
        <w:rPr>
          <w:lang w:val="cs-CZ"/>
        </w:rPr>
        <w:t>protokolárního</w:t>
      </w:r>
      <w:r w:rsidRPr="00EA4A8A">
        <w:t xml:space="preserve"> převzetí nového Zboží Kupujícím. Ustanoveními této Smlouvy nejsou dotčeny případné další nároky Kupujícího z vad Zboží vyplývající mu z ob</w:t>
      </w:r>
      <w:r>
        <w:t>čanské</w:t>
      </w:r>
      <w:r w:rsidRPr="00EA4A8A">
        <w:t>ho zákoníku či jiných právních předpisů.</w:t>
      </w:r>
    </w:p>
    <w:p w14:paraId="5E5EE02C" w14:textId="77777777" w:rsidR="00A107BF" w:rsidRPr="00EA4A8A" w:rsidRDefault="00A107BF" w:rsidP="00590102">
      <w:pPr>
        <w:pStyle w:val="RLlneksmlouvy"/>
        <w:rPr>
          <w:sz w:val="24"/>
        </w:rPr>
      </w:pPr>
      <w:r w:rsidRPr="00EA4A8A">
        <w:rPr>
          <w:sz w:val="24"/>
        </w:rPr>
        <w:t>SANKCE</w:t>
      </w:r>
    </w:p>
    <w:p w14:paraId="78CAF1AA" w14:textId="015D5788" w:rsidR="00A107BF" w:rsidRPr="00667D5A" w:rsidRDefault="00A107BF" w:rsidP="00C130F2">
      <w:pPr>
        <w:pStyle w:val="RLTextlnkuslovan"/>
      </w:pPr>
      <w:r w:rsidRPr="00667D5A">
        <w:t xml:space="preserve">Za prodlení s uhrazením faktury Kupujícím je Prodávající oprávněn požadovat, aby mu Kupující uhradil </w:t>
      </w:r>
      <w:r w:rsidR="008D0281" w:rsidRPr="00667D5A">
        <w:rPr>
          <w:lang w:val="cs-CZ"/>
        </w:rPr>
        <w:t xml:space="preserve">zákonný </w:t>
      </w:r>
      <w:r w:rsidRPr="00667D5A">
        <w:t xml:space="preserve">úrok z prodlení ve výši stanovené </w:t>
      </w:r>
      <w:r w:rsidR="00B23485">
        <w:rPr>
          <w:lang w:val="cs-CZ"/>
        </w:rPr>
        <w:t xml:space="preserve">právními </w:t>
      </w:r>
      <w:r w:rsidR="00B23485">
        <w:t xml:space="preserve">předpisy, a to </w:t>
      </w:r>
      <w:r w:rsidRPr="00667D5A">
        <w:t>za každý i započatý den prodlení. Úrok z prodlení je splatný na písemnou výzvu Prodávajícího učiněnou vůči Kupujícímu.</w:t>
      </w:r>
    </w:p>
    <w:p w14:paraId="1C107EB9" w14:textId="2C92BD80" w:rsidR="00B23485" w:rsidRDefault="007556FF" w:rsidP="00C130F2">
      <w:pPr>
        <w:pStyle w:val="RLTextlnkuslovan"/>
      </w:pPr>
      <w:r w:rsidRPr="00667D5A">
        <w:t xml:space="preserve">Za prodlení s dodávkou Zboží Prodávajícím </w:t>
      </w:r>
      <w:r w:rsidRPr="00667D5A">
        <w:rPr>
          <w:lang w:val="cs-CZ"/>
        </w:rPr>
        <w:t xml:space="preserve">v termínu </w:t>
      </w:r>
      <w:r w:rsidRPr="00667D5A">
        <w:t>dle této Smlouvy je Prodávající povinen uhradit Kupujíc</w:t>
      </w:r>
      <w:r w:rsidR="00774C10">
        <w:t xml:space="preserve">ímu </w:t>
      </w:r>
      <w:r w:rsidR="00774C10">
        <w:rPr>
          <w:lang w:val="cs-CZ"/>
        </w:rPr>
        <w:t xml:space="preserve">jednorázovou </w:t>
      </w:r>
      <w:r w:rsidR="00774C10">
        <w:t xml:space="preserve">smluvní pokutu ve výši 250.000,- </w:t>
      </w:r>
      <w:r w:rsidR="00356173">
        <w:rPr>
          <w:lang w:val="cs-CZ"/>
        </w:rPr>
        <w:t>Kč a zároveň 5</w:t>
      </w:r>
      <w:r w:rsidR="00774C10">
        <w:rPr>
          <w:lang w:val="cs-CZ"/>
        </w:rPr>
        <w:t>.000,- Kč</w:t>
      </w:r>
      <w:r w:rsidRPr="00667D5A">
        <w:t xml:space="preserve"> za každý</w:t>
      </w:r>
      <w:r w:rsidR="00774C10">
        <w:rPr>
          <w:lang w:val="cs-CZ"/>
        </w:rPr>
        <w:t>,</w:t>
      </w:r>
      <w:r w:rsidRPr="00667D5A">
        <w:t xml:space="preserve"> i započatý</w:t>
      </w:r>
      <w:r w:rsidR="00774C10">
        <w:rPr>
          <w:lang w:val="cs-CZ"/>
        </w:rPr>
        <w:t>,</w:t>
      </w:r>
      <w:r w:rsidRPr="00667D5A">
        <w:t xml:space="preserve"> den prodlení se splněním dané povinnosti. </w:t>
      </w:r>
    </w:p>
    <w:p w14:paraId="26B454F6" w14:textId="1A2A483A" w:rsidR="00774C10" w:rsidRDefault="00774C10" w:rsidP="00774C10">
      <w:pPr>
        <w:pStyle w:val="RLTextlnkuslovan"/>
      </w:pPr>
      <w:r w:rsidRPr="00667D5A">
        <w:t>Za prodlení s odstraněním Vytčené vady ve lhůt</w:t>
      </w:r>
      <w:r>
        <w:rPr>
          <w:lang w:val="cs-CZ"/>
        </w:rPr>
        <w:t>ách</w:t>
      </w:r>
      <w:r w:rsidRPr="00667D5A">
        <w:t xml:space="preserve"> dle této </w:t>
      </w:r>
      <w:r w:rsidRPr="00667D5A">
        <w:rPr>
          <w:lang w:val="cs-CZ"/>
        </w:rPr>
        <w:t>Smlouvy</w:t>
      </w:r>
      <w:r w:rsidRPr="00667D5A">
        <w:t xml:space="preserve"> je Prodávající povinen uhradit Kupujíc</w:t>
      </w:r>
      <w:r>
        <w:t xml:space="preserve">ímu smluvní pokutu ve výši </w:t>
      </w:r>
      <w:r>
        <w:rPr>
          <w:lang w:val="cs-CZ"/>
        </w:rPr>
        <w:t>3.500,- Kč</w:t>
      </w:r>
      <w:r w:rsidRPr="00667D5A">
        <w:t xml:space="preserve"> za každý</w:t>
      </w:r>
      <w:r>
        <w:rPr>
          <w:lang w:val="cs-CZ"/>
        </w:rPr>
        <w:t>,</w:t>
      </w:r>
      <w:r w:rsidRPr="00667D5A">
        <w:t xml:space="preserve"> i započatý</w:t>
      </w:r>
      <w:r>
        <w:rPr>
          <w:lang w:val="cs-CZ"/>
        </w:rPr>
        <w:t>,</w:t>
      </w:r>
      <w:r w:rsidRPr="00667D5A">
        <w:t xml:space="preserve"> den prodlení se splněním dané povinnosti. </w:t>
      </w:r>
    </w:p>
    <w:p w14:paraId="63219B10" w14:textId="634795CC" w:rsidR="00735554" w:rsidRDefault="00735554" w:rsidP="00774C10">
      <w:pPr>
        <w:pStyle w:val="RLTextlnkuslovan"/>
      </w:pPr>
      <w:r>
        <w:rPr>
          <w:lang w:val="cs-CZ"/>
        </w:rPr>
        <w:t>Je-li Prodávající po telefonickém nahlášení poruchy Zboží (tj. rolby) učiněném ze strany Kupujícího v prodlení se zajištěním přítomnost technika a servisního vozidla v místě Zboží, je povinen uhradit Kupujícímu smluvní pokutu ve výši 500,- Kč, a to za každou byť i započatou hodinu prodlení.</w:t>
      </w:r>
    </w:p>
    <w:p w14:paraId="62DB2211" w14:textId="25DDDF23" w:rsidR="00B23485" w:rsidRPr="00B23485" w:rsidRDefault="00A65FD6" w:rsidP="00C130F2">
      <w:pPr>
        <w:pStyle w:val="RLTextlnkuslovan"/>
        <w:rPr>
          <w:sz w:val="28"/>
        </w:rPr>
      </w:pPr>
      <w:r w:rsidRPr="0015069A">
        <w:rPr>
          <w:lang w:val="cs-CZ"/>
        </w:rPr>
        <w:t>Pokud</w:t>
      </w:r>
      <w:r w:rsidRPr="0015069A">
        <w:t xml:space="preserve"> P</w:t>
      </w:r>
      <w:r w:rsidRPr="0015069A">
        <w:rPr>
          <w:lang w:val="cs-CZ"/>
        </w:rPr>
        <w:t>rodávající</w:t>
      </w:r>
      <w:r w:rsidRPr="0015069A">
        <w:t xml:space="preserve"> </w:t>
      </w:r>
      <w:r w:rsidR="0015069A" w:rsidRPr="0015069A">
        <w:t xml:space="preserve">provede změnu svého poddodavatele v rozporu s čl. </w:t>
      </w:r>
      <w:r w:rsidR="0015069A" w:rsidRPr="0015069A">
        <w:rPr>
          <w:lang w:val="cs-CZ"/>
        </w:rPr>
        <w:t>1</w:t>
      </w:r>
      <w:r w:rsidR="007771CF">
        <w:rPr>
          <w:lang w:val="cs-CZ"/>
        </w:rPr>
        <w:t>1</w:t>
      </w:r>
      <w:r w:rsidR="0015069A" w:rsidRPr="0015069A">
        <w:t>.</w:t>
      </w:r>
      <w:r w:rsidR="008208BB">
        <w:rPr>
          <w:lang w:val="cs-CZ"/>
        </w:rPr>
        <w:t>2</w:t>
      </w:r>
      <w:r w:rsidR="0015069A" w:rsidRPr="0015069A">
        <w:t xml:space="preserve"> této Smlouvy, bude povinen zaplatit </w:t>
      </w:r>
      <w:r w:rsidR="0015069A" w:rsidRPr="0015069A">
        <w:rPr>
          <w:lang w:val="cs-CZ"/>
        </w:rPr>
        <w:t>Kupujícímu</w:t>
      </w:r>
      <w:r w:rsidR="0015069A" w:rsidRPr="0015069A">
        <w:t xml:space="preserve"> smluvní pokutu ve výši </w:t>
      </w:r>
      <w:r w:rsidR="0015069A">
        <w:rPr>
          <w:lang w:val="cs-CZ"/>
        </w:rPr>
        <w:t>15</w:t>
      </w:r>
      <w:r w:rsidR="0015069A" w:rsidRPr="0015069A">
        <w:t>.000,- Kč za každ</w:t>
      </w:r>
      <w:r w:rsidR="00B23485">
        <w:rPr>
          <w:lang w:val="cs-CZ"/>
        </w:rPr>
        <w:t xml:space="preserve">ý případ </w:t>
      </w:r>
      <w:r w:rsidR="0015069A" w:rsidRPr="0015069A">
        <w:t>takové</w:t>
      </w:r>
      <w:r w:rsidR="002E1FCC">
        <w:rPr>
          <w:lang w:val="cs-CZ"/>
        </w:rPr>
        <w:t>ho</w:t>
      </w:r>
      <w:r w:rsidR="0015069A" w:rsidRPr="0015069A">
        <w:t xml:space="preserve"> porušení</w:t>
      </w:r>
      <w:r w:rsidR="0015069A" w:rsidRPr="0015069A">
        <w:rPr>
          <w:lang w:val="cs-CZ"/>
        </w:rPr>
        <w:t>.</w:t>
      </w:r>
    </w:p>
    <w:p w14:paraId="02501EB4" w14:textId="3E896723" w:rsidR="00B23485" w:rsidRPr="00B23485" w:rsidRDefault="00B23485" w:rsidP="00C130F2">
      <w:pPr>
        <w:pStyle w:val="RLTextlnkuslovan"/>
      </w:pPr>
      <w:r w:rsidRPr="00667D5A">
        <w:t>Smluvní pokuta bude</w:t>
      </w:r>
      <w:r w:rsidRPr="00EA4A8A">
        <w:t xml:space="preserve"> fakturována samostatně. Smluvní pokuta je splatná do třiceti (30) dnů od doručení faktury, tj.</w:t>
      </w:r>
      <w:r>
        <w:rPr>
          <w:lang w:val="cs-CZ"/>
        </w:rPr>
        <w:t> </w:t>
      </w:r>
      <w:r w:rsidRPr="00EA4A8A">
        <w:t xml:space="preserve">písemné výzvy </w:t>
      </w:r>
      <w:r>
        <w:rPr>
          <w:lang w:val="cs-CZ"/>
        </w:rPr>
        <w:t>oprávněné Smluvní strany</w:t>
      </w:r>
      <w:r>
        <w:t xml:space="preserve"> k jejímu uhrazení povinné </w:t>
      </w:r>
      <w:r>
        <w:rPr>
          <w:lang w:val="cs-CZ"/>
        </w:rPr>
        <w:t>S</w:t>
      </w:r>
      <w:r>
        <w:t>mluvní straně</w:t>
      </w:r>
      <w:r w:rsidRPr="00EA4A8A">
        <w:t xml:space="preserve">, a to na </w:t>
      </w:r>
      <w:r w:rsidR="00EE6AD8">
        <w:rPr>
          <w:lang w:val="cs-CZ"/>
        </w:rPr>
        <w:t xml:space="preserve">bankovní </w:t>
      </w:r>
      <w:r w:rsidRPr="00EA4A8A">
        <w:t>úče</w:t>
      </w:r>
      <w:r>
        <w:t>t uvedený na faktuře.</w:t>
      </w:r>
    </w:p>
    <w:p w14:paraId="638B36F2" w14:textId="00DD949B" w:rsidR="00B23485" w:rsidRPr="00CD401E" w:rsidRDefault="00B23485" w:rsidP="00C130F2">
      <w:pPr>
        <w:pStyle w:val="RLTextlnkuslovan"/>
        <w:rPr>
          <w:sz w:val="28"/>
        </w:rPr>
      </w:pPr>
      <w:r w:rsidRPr="00B23485">
        <w:t xml:space="preserve">Smluvní strany vylučují použití ustanovení § 2050 </w:t>
      </w:r>
      <w:r w:rsidR="00EE6AD8">
        <w:rPr>
          <w:lang w:val="cs-CZ"/>
        </w:rPr>
        <w:t>občanského zákoníku</w:t>
      </w:r>
      <w:r w:rsidRPr="00B23485">
        <w:t>. Nárok na náhradu škody má Kupující vždy zachován.</w:t>
      </w:r>
    </w:p>
    <w:p w14:paraId="2A55A7B2" w14:textId="77777777" w:rsidR="00CD401E" w:rsidRPr="00B23485" w:rsidRDefault="00CD401E" w:rsidP="00CD401E">
      <w:pPr>
        <w:pStyle w:val="RLTextlnkuslovan"/>
        <w:numPr>
          <w:ilvl w:val="0"/>
          <w:numId w:val="0"/>
        </w:numPr>
        <w:ind w:left="709"/>
        <w:rPr>
          <w:sz w:val="28"/>
        </w:rPr>
      </w:pPr>
    </w:p>
    <w:p w14:paraId="618641D4" w14:textId="77777777" w:rsidR="00A107BF" w:rsidRPr="00EA4A8A" w:rsidRDefault="00A107BF" w:rsidP="006B114A">
      <w:pPr>
        <w:pStyle w:val="RLlneksmlouvy"/>
        <w:spacing w:before="120"/>
        <w:rPr>
          <w:sz w:val="24"/>
        </w:rPr>
      </w:pPr>
      <w:r w:rsidRPr="00EA4A8A">
        <w:rPr>
          <w:sz w:val="24"/>
        </w:rPr>
        <w:t>UKONČENÍ SMLOUVY</w:t>
      </w:r>
    </w:p>
    <w:p w14:paraId="62572A88" w14:textId="77777777" w:rsidR="00B23485" w:rsidRPr="00E3350A" w:rsidRDefault="00B23485" w:rsidP="00C130F2">
      <w:pPr>
        <w:pStyle w:val="RLTextlnkuslovan"/>
      </w:pPr>
      <w:r w:rsidRPr="00E3350A">
        <w:t>Tuto Smlouvu lze ukončit splněním, dohodou Smluvních stran nebo odstoupením od Smlouvy z důvodů stanove</w:t>
      </w:r>
      <w:r>
        <w:t>ných v zákoně nebo v této Smlouvě.</w:t>
      </w:r>
    </w:p>
    <w:p w14:paraId="45079F1D" w14:textId="77777777" w:rsidR="00B23485" w:rsidRPr="00E3350A" w:rsidRDefault="00B23485" w:rsidP="00C130F2">
      <w:pPr>
        <w:pStyle w:val="RLTextlnkuslovan"/>
      </w:pPr>
      <w:r w:rsidRPr="00E3350A">
        <w:t>Kupující je dále oprávněn od Smlouvy odstoupit bez jakýchkoliv sankcí, nastane-li i někter</w:t>
      </w:r>
      <w:r>
        <w:t>á z níže uvedených skutečností:</w:t>
      </w:r>
    </w:p>
    <w:p w14:paraId="506FF11A" w14:textId="67ED3B8E" w:rsidR="00B23485" w:rsidRPr="00CE6026" w:rsidRDefault="00B23485" w:rsidP="00B23485">
      <w:pPr>
        <w:pStyle w:val="Odrazka2"/>
        <w:numPr>
          <w:ilvl w:val="1"/>
          <w:numId w:val="36"/>
        </w:numPr>
        <w:rPr>
          <w:sz w:val="22"/>
          <w:szCs w:val="22"/>
        </w:rPr>
      </w:pPr>
      <w:r w:rsidRPr="00CE6026">
        <w:rPr>
          <w:sz w:val="22"/>
          <w:szCs w:val="22"/>
        </w:rPr>
        <w:t xml:space="preserve">Dojde-li k podstatnému porušení povinností uložených Prodávajícímu touto Smlouvou (viz čl. 10.3 </w:t>
      </w:r>
      <w:r w:rsidR="00AB3429">
        <w:rPr>
          <w:sz w:val="22"/>
          <w:szCs w:val="22"/>
        </w:rPr>
        <w:t>této S</w:t>
      </w:r>
      <w:r w:rsidR="007D7605">
        <w:rPr>
          <w:sz w:val="22"/>
          <w:szCs w:val="22"/>
        </w:rPr>
        <w:t>mlouvy);</w:t>
      </w:r>
    </w:p>
    <w:p w14:paraId="71815CEA" w14:textId="77777777" w:rsidR="00B23485" w:rsidRPr="00CE6026" w:rsidRDefault="00B23485" w:rsidP="00B23485">
      <w:pPr>
        <w:pStyle w:val="Odrazka2"/>
        <w:numPr>
          <w:ilvl w:val="1"/>
          <w:numId w:val="36"/>
        </w:numPr>
        <w:rPr>
          <w:sz w:val="22"/>
          <w:szCs w:val="22"/>
        </w:rPr>
      </w:pPr>
      <w:r w:rsidRPr="00CE6026">
        <w:rPr>
          <w:sz w:val="22"/>
          <w:szCs w:val="22"/>
        </w:rPr>
        <w:t>Prodávající vstoupí do likvidace;</w:t>
      </w:r>
    </w:p>
    <w:p w14:paraId="0AD6817C" w14:textId="25EDA275" w:rsidR="00B23485" w:rsidRDefault="00B23485" w:rsidP="00B23485">
      <w:pPr>
        <w:pStyle w:val="Odrazka2"/>
        <w:numPr>
          <w:ilvl w:val="1"/>
          <w:numId w:val="36"/>
        </w:numPr>
        <w:rPr>
          <w:sz w:val="22"/>
          <w:szCs w:val="22"/>
        </w:rPr>
      </w:pPr>
      <w:r w:rsidRPr="00CE6026">
        <w:rPr>
          <w:sz w:val="22"/>
          <w:szCs w:val="22"/>
        </w:rPr>
        <w:t xml:space="preserve">Vůči majetku Prodávajícího probíhá insolvenční (nebo obdobné) řízení, v němž bylo vydáno rozhodnutí o úpadku, nebo byl insolvenční návrh zamítnut proto, že majetek nepostačuje k úhradě nákladů insolvenčního řízení, nebo byl konkurs zrušen proto, že majetek </w:t>
      </w:r>
      <w:r w:rsidR="009E2DE1" w:rsidRPr="00CE6026">
        <w:rPr>
          <w:sz w:val="22"/>
          <w:szCs w:val="22"/>
        </w:rPr>
        <w:t xml:space="preserve">Prodávajícího </w:t>
      </w:r>
      <w:r w:rsidRPr="00CE6026">
        <w:rPr>
          <w:sz w:val="22"/>
          <w:szCs w:val="22"/>
        </w:rPr>
        <w:t>byl zcela nepostačující nebo byla zavedena nucená správa pod</w:t>
      </w:r>
      <w:r w:rsidR="007D7605">
        <w:rPr>
          <w:sz w:val="22"/>
          <w:szCs w:val="22"/>
        </w:rPr>
        <w:t>le zvláštních právních předpisů;</w:t>
      </w:r>
    </w:p>
    <w:p w14:paraId="42299CB0" w14:textId="43A233D0" w:rsidR="007D7605" w:rsidRPr="007D7605" w:rsidRDefault="007D7605" w:rsidP="007D7605">
      <w:pPr>
        <w:pStyle w:val="Odrazka2"/>
        <w:numPr>
          <w:ilvl w:val="1"/>
          <w:numId w:val="36"/>
        </w:numPr>
        <w:rPr>
          <w:sz w:val="22"/>
          <w:szCs w:val="22"/>
        </w:rPr>
      </w:pPr>
      <w:r w:rsidRPr="007D7605">
        <w:rPr>
          <w:sz w:val="22"/>
          <w:szCs w:val="22"/>
        </w:rPr>
        <w:t>Příslušný orgán veřejné moci (Státní úřad inspekce práce či oblastní inspektorát práce, Krajská hygienická stanice, atd.) zjistí svým pravomocným rozhodnutím v souvislosti s realizací této Smlouvy porušení obecně závazných právních p</w:t>
      </w:r>
      <w:r>
        <w:rPr>
          <w:sz w:val="22"/>
          <w:szCs w:val="22"/>
        </w:rPr>
        <w:t>ředpisů ze strany Prodávajícího;</w:t>
      </w:r>
    </w:p>
    <w:p w14:paraId="62322AEA" w14:textId="08D6EF2B" w:rsidR="00B23485" w:rsidRPr="00CE6026" w:rsidRDefault="00B23485" w:rsidP="00B23485">
      <w:pPr>
        <w:pStyle w:val="Odrazka2"/>
        <w:numPr>
          <w:ilvl w:val="1"/>
          <w:numId w:val="36"/>
        </w:numPr>
        <w:rPr>
          <w:sz w:val="22"/>
          <w:szCs w:val="22"/>
        </w:rPr>
      </w:pPr>
      <w:r w:rsidRPr="00CE6026">
        <w:rPr>
          <w:sz w:val="22"/>
          <w:szCs w:val="22"/>
        </w:rPr>
        <w:t>Vyjde-li najevo, že Prodávající uvedl v </w:t>
      </w:r>
      <w:r w:rsidR="009E2DE1" w:rsidRPr="00CE6026">
        <w:rPr>
          <w:sz w:val="22"/>
          <w:szCs w:val="22"/>
        </w:rPr>
        <w:t>n</w:t>
      </w:r>
      <w:r w:rsidRPr="00CE6026">
        <w:rPr>
          <w:sz w:val="22"/>
          <w:szCs w:val="22"/>
        </w:rPr>
        <w:t xml:space="preserve">abídce </w:t>
      </w:r>
      <w:r w:rsidR="009E2DE1" w:rsidRPr="00CE6026">
        <w:rPr>
          <w:sz w:val="22"/>
          <w:szCs w:val="22"/>
        </w:rPr>
        <w:t xml:space="preserve">na Veřejnou zakázku </w:t>
      </w:r>
      <w:r w:rsidRPr="00CE6026">
        <w:rPr>
          <w:sz w:val="22"/>
          <w:szCs w:val="22"/>
        </w:rPr>
        <w:t xml:space="preserve">informace nebo doklady, které neodpovídají skutečnosti a které měly nebo mohly mít vliv na výsledek </w:t>
      </w:r>
      <w:r w:rsidR="009E2DE1" w:rsidRPr="00CE6026">
        <w:rPr>
          <w:sz w:val="22"/>
          <w:szCs w:val="22"/>
        </w:rPr>
        <w:t>z</w:t>
      </w:r>
      <w:r w:rsidRPr="00CE6026">
        <w:rPr>
          <w:sz w:val="22"/>
          <w:szCs w:val="22"/>
        </w:rPr>
        <w:t>adávacího řízení</w:t>
      </w:r>
      <w:r w:rsidR="009E2DE1" w:rsidRPr="00CE6026">
        <w:rPr>
          <w:sz w:val="22"/>
          <w:szCs w:val="22"/>
        </w:rPr>
        <w:t xml:space="preserve"> na Veřejnou zakázku</w:t>
      </w:r>
      <w:r w:rsidRPr="00CE6026">
        <w:rPr>
          <w:sz w:val="22"/>
          <w:szCs w:val="22"/>
        </w:rPr>
        <w:t xml:space="preserve">, které vedlo k uzavření této Smlouvy (dle § 223 odst. 2 </w:t>
      </w:r>
      <w:r w:rsidR="00655ABD" w:rsidRPr="00CE6026">
        <w:rPr>
          <w:sz w:val="22"/>
          <w:szCs w:val="22"/>
        </w:rPr>
        <w:t>zák. č. 134/2016 Sb., o zadávání veřejných zakázek, v platném a účinném znění</w:t>
      </w:r>
      <w:r w:rsidRPr="00CE6026">
        <w:rPr>
          <w:sz w:val="22"/>
          <w:szCs w:val="22"/>
        </w:rPr>
        <w:t>).</w:t>
      </w:r>
    </w:p>
    <w:p w14:paraId="39A54E0A" w14:textId="77777777" w:rsidR="00B23485" w:rsidRPr="00E3350A" w:rsidRDefault="00B23485" w:rsidP="00C130F2">
      <w:pPr>
        <w:pStyle w:val="RLTextlnkuslovan"/>
      </w:pPr>
      <w:r w:rsidRPr="00E3350A">
        <w:t>Za podstatné porušení této Smlouvy bude považováno:</w:t>
      </w:r>
    </w:p>
    <w:p w14:paraId="15AFB937" w14:textId="79528FBD" w:rsidR="00B23485" w:rsidRPr="00CE6026" w:rsidRDefault="006D34CC" w:rsidP="009E2DE1">
      <w:pPr>
        <w:pStyle w:val="Odrazka2"/>
        <w:numPr>
          <w:ilvl w:val="1"/>
          <w:numId w:val="37"/>
        </w:numPr>
        <w:tabs>
          <w:tab w:val="clear" w:pos="794"/>
          <w:tab w:val="num" w:pos="851"/>
        </w:tabs>
        <w:ind w:left="851" w:hanging="425"/>
        <w:rPr>
          <w:sz w:val="22"/>
          <w:szCs w:val="22"/>
        </w:rPr>
      </w:pPr>
      <w:r>
        <w:rPr>
          <w:sz w:val="22"/>
          <w:szCs w:val="22"/>
        </w:rPr>
        <w:t>Prodlení Prodávajícího proti T</w:t>
      </w:r>
      <w:r w:rsidR="00B23485" w:rsidRPr="00CE6026">
        <w:rPr>
          <w:sz w:val="22"/>
          <w:szCs w:val="22"/>
        </w:rPr>
        <w:t xml:space="preserve">ermínu </w:t>
      </w:r>
      <w:r>
        <w:rPr>
          <w:sz w:val="22"/>
          <w:szCs w:val="22"/>
        </w:rPr>
        <w:t>dodání</w:t>
      </w:r>
      <w:r w:rsidR="009E2DE1" w:rsidRPr="00CE6026">
        <w:rPr>
          <w:sz w:val="22"/>
          <w:szCs w:val="22"/>
        </w:rPr>
        <w:t xml:space="preserve"> uvedenému v čl.</w:t>
      </w:r>
      <w:r w:rsidR="00B23485" w:rsidRPr="00CE6026">
        <w:rPr>
          <w:sz w:val="22"/>
          <w:szCs w:val="22"/>
        </w:rPr>
        <w:t xml:space="preserve"> </w:t>
      </w:r>
      <w:r w:rsidR="009E2DE1" w:rsidRPr="00CE6026">
        <w:rPr>
          <w:sz w:val="22"/>
          <w:szCs w:val="22"/>
        </w:rPr>
        <w:t>3.1</w:t>
      </w:r>
      <w:r w:rsidR="00B23485" w:rsidRPr="00CE6026">
        <w:rPr>
          <w:sz w:val="22"/>
          <w:szCs w:val="22"/>
        </w:rPr>
        <w:t xml:space="preserve"> této Smlouvy trvající déle než </w:t>
      </w:r>
      <w:r w:rsidR="008435A6">
        <w:rPr>
          <w:sz w:val="22"/>
          <w:szCs w:val="22"/>
        </w:rPr>
        <w:t>čtyři (</w:t>
      </w:r>
      <w:r w:rsidR="00B23485" w:rsidRPr="00CE6026">
        <w:rPr>
          <w:sz w:val="22"/>
          <w:szCs w:val="22"/>
        </w:rPr>
        <w:t>4</w:t>
      </w:r>
      <w:r w:rsidR="008435A6">
        <w:rPr>
          <w:sz w:val="22"/>
          <w:szCs w:val="22"/>
        </w:rPr>
        <w:t>)</w:t>
      </w:r>
      <w:r w:rsidR="00B23485" w:rsidRPr="00CE6026">
        <w:rPr>
          <w:sz w:val="22"/>
          <w:szCs w:val="22"/>
        </w:rPr>
        <w:t xml:space="preserve"> týdny;</w:t>
      </w:r>
    </w:p>
    <w:p w14:paraId="116135D2" w14:textId="77777777" w:rsidR="00B23485" w:rsidRPr="00CE6026" w:rsidRDefault="00B23485" w:rsidP="009E2DE1">
      <w:pPr>
        <w:pStyle w:val="Odrazka2"/>
        <w:tabs>
          <w:tab w:val="num" w:pos="851"/>
        </w:tabs>
        <w:ind w:left="851" w:hanging="425"/>
        <w:rPr>
          <w:sz w:val="22"/>
          <w:szCs w:val="22"/>
        </w:rPr>
      </w:pPr>
      <w:r w:rsidRPr="00CE6026">
        <w:rPr>
          <w:sz w:val="22"/>
          <w:szCs w:val="22"/>
        </w:rPr>
        <w:t>Přenechání/převod/přechod práv a povinností Prodávajícího z této Smlouvy na třetí osobu bez písemného souhlasu Kupujícího;</w:t>
      </w:r>
    </w:p>
    <w:p w14:paraId="7D2DEB52" w14:textId="5910D50A" w:rsidR="00B23485" w:rsidRPr="00CE6026" w:rsidRDefault="00B23485" w:rsidP="009E2DE1">
      <w:pPr>
        <w:pStyle w:val="Odrazka2"/>
        <w:tabs>
          <w:tab w:val="num" w:pos="851"/>
        </w:tabs>
        <w:ind w:left="851" w:hanging="425"/>
        <w:rPr>
          <w:sz w:val="22"/>
          <w:szCs w:val="22"/>
        </w:rPr>
      </w:pPr>
      <w:r w:rsidRPr="00CE6026">
        <w:rPr>
          <w:sz w:val="22"/>
          <w:szCs w:val="22"/>
        </w:rPr>
        <w:t xml:space="preserve">Pokud </w:t>
      </w:r>
      <w:r w:rsidR="009E2DE1" w:rsidRPr="00CE6026">
        <w:rPr>
          <w:sz w:val="22"/>
          <w:szCs w:val="22"/>
        </w:rPr>
        <w:t>Zboží</w:t>
      </w:r>
      <w:r w:rsidRPr="00CE6026">
        <w:rPr>
          <w:sz w:val="22"/>
          <w:szCs w:val="22"/>
        </w:rPr>
        <w:t xml:space="preserve"> či jeho část nebude či v průběhu záruční doby přestane dosahovat minimálně funkcí a parametrů požad</w:t>
      </w:r>
      <w:r w:rsidR="009E2DE1" w:rsidRPr="00CE6026">
        <w:rPr>
          <w:sz w:val="22"/>
          <w:szCs w:val="22"/>
        </w:rPr>
        <w:t xml:space="preserve">ovaných Kupujícím a uvedených v </w:t>
      </w:r>
      <w:r w:rsidRPr="00CE6026">
        <w:rPr>
          <w:sz w:val="22"/>
          <w:szCs w:val="22"/>
        </w:rPr>
        <w:t>Nabídce Prodávajícího;</w:t>
      </w:r>
    </w:p>
    <w:p w14:paraId="65A99D73" w14:textId="355C0855" w:rsidR="00B23485" w:rsidRPr="007D7605" w:rsidRDefault="00B23485" w:rsidP="007D7605">
      <w:pPr>
        <w:pStyle w:val="Odrazka2"/>
        <w:tabs>
          <w:tab w:val="num" w:pos="851"/>
        </w:tabs>
        <w:ind w:left="851" w:hanging="425"/>
        <w:rPr>
          <w:sz w:val="22"/>
          <w:szCs w:val="22"/>
        </w:rPr>
      </w:pPr>
      <w:r w:rsidRPr="00CE6026">
        <w:rPr>
          <w:sz w:val="22"/>
          <w:szCs w:val="22"/>
        </w:rPr>
        <w:t>porušení této Smlouvy ze strany Prodávajícího takovým způsobem, že v jeho důsledku nemůže Kupující dostát cílům, pro které Smlouvu sjednal, nebo jestliže v důsledku takového jednání Prodávajícího vznikne Kupujícímu větší škoda</w:t>
      </w:r>
      <w:r w:rsidRPr="007D7605">
        <w:rPr>
          <w:sz w:val="22"/>
          <w:szCs w:val="22"/>
        </w:rPr>
        <w:t>.</w:t>
      </w:r>
    </w:p>
    <w:p w14:paraId="370A3DF0" w14:textId="77777777" w:rsidR="00B23485" w:rsidRPr="00E3350A" w:rsidRDefault="00B23485" w:rsidP="00C130F2">
      <w:pPr>
        <w:pStyle w:val="RLTextlnkuslovan"/>
      </w:pPr>
      <w:r w:rsidRPr="00E3350A">
        <w:t xml:space="preserve">Prodávající je oprávněn od Smlouvy odstoupit v případě podstatného porušení Smlouvy Kupujícím. Za podstatné porušení Smlouvy Kupujícím se považuje nezaplacení </w:t>
      </w:r>
      <w:r>
        <w:t>kupní c</w:t>
      </w:r>
      <w:r w:rsidRPr="00E3350A">
        <w:t>eny v termínu stanoveném touto Smlouvou, ač Prodávající Kupujícího na toto porušení písemně upozornil a</w:t>
      </w:r>
      <w:r>
        <w:t> </w:t>
      </w:r>
      <w:r w:rsidRPr="00E3350A">
        <w:t>poskytl mu dostatečně dlouhou lhůtu k dodatečnému splnění této povinnosti.</w:t>
      </w:r>
    </w:p>
    <w:p w14:paraId="1EF6EF04" w14:textId="77777777" w:rsidR="00B23485" w:rsidRPr="00E3350A" w:rsidRDefault="00B23485" w:rsidP="00C130F2">
      <w:pPr>
        <w:pStyle w:val="RLTextlnkuslovan"/>
      </w:pPr>
      <w:r w:rsidRPr="00E3350A">
        <w:t>Kupující je oprávněn od Smlouvy odstoupit i pouze ve vztahu k části plnění (dodávky).</w:t>
      </w:r>
    </w:p>
    <w:p w14:paraId="142DDF6F" w14:textId="77777777" w:rsidR="00E84173" w:rsidRDefault="00E84173" w:rsidP="00E84173">
      <w:pPr>
        <w:pStyle w:val="RLlneksmlouvy"/>
        <w:numPr>
          <w:ilvl w:val="0"/>
          <w:numId w:val="0"/>
        </w:numPr>
        <w:spacing w:before="120"/>
        <w:ind w:left="737"/>
        <w:rPr>
          <w:sz w:val="24"/>
        </w:rPr>
      </w:pPr>
    </w:p>
    <w:p w14:paraId="7A5C0D1A" w14:textId="53E2D96B" w:rsidR="00C31809" w:rsidRPr="007D7605" w:rsidRDefault="00C31809" w:rsidP="007D7605">
      <w:pPr>
        <w:pStyle w:val="RLlneksmlouvy"/>
        <w:spacing w:before="120"/>
        <w:rPr>
          <w:sz w:val="24"/>
        </w:rPr>
      </w:pPr>
      <w:r>
        <w:rPr>
          <w:sz w:val="24"/>
        </w:rPr>
        <w:t>DALŠÍ POVINNOSTI PRODÁVAJÍCÍHO</w:t>
      </w:r>
    </w:p>
    <w:p w14:paraId="1197F171" w14:textId="79C44A1C" w:rsidR="00C31809" w:rsidRPr="00BE11AF" w:rsidRDefault="00C31809" w:rsidP="007D7605">
      <w:pPr>
        <w:pStyle w:val="RLTextlnkuslovan"/>
      </w:pPr>
      <w:r w:rsidRPr="00BE11AF">
        <w:t>Prodávající se za podmínek stanovených touto Smlouvou zavazuje:</w:t>
      </w:r>
    </w:p>
    <w:p w14:paraId="0D1631ED" w14:textId="76088DC0" w:rsidR="00C31809" w:rsidRDefault="00C31809" w:rsidP="00BE11AF">
      <w:pPr>
        <w:pStyle w:val="Odrazka2"/>
        <w:numPr>
          <w:ilvl w:val="1"/>
          <w:numId w:val="39"/>
        </w:numPr>
        <w:rPr>
          <w:sz w:val="22"/>
          <w:szCs w:val="22"/>
        </w:rPr>
      </w:pPr>
      <w:r w:rsidRPr="00BE11AF">
        <w:rPr>
          <w:sz w:val="22"/>
          <w:szCs w:val="22"/>
        </w:rPr>
        <w:t>archivovat veškeré písemnosti zhotovené pro plnění předmětu dle této Smlouvy a umožnit osobám oprávněným k výkonu kontroly, provést kontrolu dokladů souvisejících s tímto plněním, a to minimálně však po dobu 10 let od ukončení plnění dle této Smlouvy. Kupující je oprávněn po uplynutí 10 let od ukončení plnění podle této Smlouvy od Prodávajícího výše uvedené dokumenty bezplatně převzít;</w:t>
      </w:r>
    </w:p>
    <w:p w14:paraId="6113CF7F" w14:textId="17C60F75" w:rsidR="00414D91" w:rsidRPr="00414D91" w:rsidRDefault="00414D91" w:rsidP="00414D91">
      <w:pPr>
        <w:pStyle w:val="Odrazka2"/>
        <w:numPr>
          <w:ilvl w:val="1"/>
          <w:numId w:val="39"/>
        </w:numPr>
        <w:rPr>
          <w:sz w:val="22"/>
          <w:szCs w:val="22"/>
        </w:rPr>
      </w:pPr>
      <w:r w:rsidRPr="00414D91">
        <w:rPr>
          <w:sz w:val="22"/>
          <w:szCs w:val="22"/>
        </w:rPr>
        <w:t>jako osoba povinná dle ustanovení § 2 písm. e) a § 13 zákona č. 320/2001 Sb., o finanční kontrole ve veřejné správě, v platném a účinném znění, spolupůsobit při výkonu finanční kontroly či kontroly prováděné na základě zákona č. 255/2012 Sb., o kontrole (kontrolní řád),  v platném a účinném znění,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Prodávající u případných poddodavatelů Prodávajícího.</w:t>
      </w:r>
    </w:p>
    <w:p w14:paraId="7364B9F5" w14:textId="7B45903B" w:rsidR="007D7605" w:rsidRPr="00BE11AF" w:rsidRDefault="007D7605" w:rsidP="007D7605">
      <w:pPr>
        <w:pStyle w:val="RLTextlnkuslovan"/>
        <w:rPr>
          <w:lang w:eastAsia="en-US"/>
        </w:rPr>
      </w:pPr>
      <w:r w:rsidRPr="00A65FD6">
        <w:t>P</w:t>
      </w:r>
      <w:r w:rsidRPr="00A65FD6">
        <w:rPr>
          <w:lang w:val="cs-CZ"/>
        </w:rPr>
        <w:t>rodávající</w:t>
      </w:r>
      <w:r w:rsidRPr="00A65FD6">
        <w:t xml:space="preserve"> je oprávněn změnit poddodavatele nebo rozsah jejich plnění pouze na základě předchozího písemného souhlasu </w:t>
      </w:r>
      <w:r w:rsidRPr="00A65FD6">
        <w:rPr>
          <w:lang w:val="cs-CZ"/>
        </w:rPr>
        <w:t>Kupujícího</w:t>
      </w:r>
      <w:r w:rsidRPr="00A65FD6">
        <w:t xml:space="preserve">. </w:t>
      </w:r>
      <w:r w:rsidRPr="00A65FD6">
        <w:rPr>
          <w:color w:val="000000" w:themeColor="text1"/>
        </w:rPr>
        <w:t>Pokud se má taková změna týkat poddodavatelů, prostřednictvím kterých P</w:t>
      </w:r>
      <w:r w:rsidRPr="00A65FD6">
        <w:rPr>
          <w:color w:val="000000" w:themeColor="text1"/>
          <w:lang w:val="cs-CZ"/>
        </w:rPr>
        <w:t>rodávající</w:t>
      </w:r>
      <w:r w:rsidRPr="00A65FD6">
        <w:rPr>
          <w:color w:val="000000" w:themeColor="text1"/>
        </w:rPr>
        <w:t xml:space="preserve"> v zadávacím řízení </w:t>
      </w:r>
      <w:r w:rsidRPr="00A65FD6">
        <w:rPr>
          <w:color w:val="000000" w:themeColor="text1"/>
          <w:lang w:val="cs-CZ"/>
        </w:rPr>
        <w:t>předcházejícím uzavření této Smlouvy</w:t>
      </w:r>
      <w:r w:rsidRPr="00A65FD6">
        <w:rPr>
          <w:color w:val="000000" w:themeColor="text1"/>
        </w:rPr>
        <w:t xml:space="preserve"> prokazoval splnění kvalifikace, nový poddodavatel musí splňovat tutéž minimální kvalifikaci jako poddodavatel původní a uvedené musí být </w:t>
      </w:r>
      <w:r w:rsidRPr="00A65FD6">
        <w:rPr>
          <w:color w:val="000000" w:themeColor="text1"/>
          <w:lang w:val="cs-CZ"/>
        </w:rPr>
        <w:t>Kupujícímu</w:t>
      </w:r>
      <w:r w:rsidRPr="00A65FD6">
        <w:rPr>
          <w:color w:val="000000" w:themeColor="text1"/>
        </w:rPr>
        <w:t xml:space="preserve"> bez jakýchkoli pochybností doloženo.</w:t>
      </w:r>
    </w:p>
    <w:p w14:paraId="0731C80E" w14:textId="77777777" w:rsidR="00C31809" w:rsidRPr="00BE11AF" w:rsidRDefault="00C31809" w:rsidP="00BE11AF">
      <w:pPr>
        <w:pStyle w:val="RLTextlnkuslovan"/>
        <w:numPr>
          <w:ilvl w:val="0"/>
          <w:numId w:val="0"/>
        </w:numPr>
        <w:ind w:left="709"/>
      </w:pPr>
    </w:p>
    <w:p w14:paraId="238F48E8" w14:textId="1CF8923D" w:rsidR="00A107BF" w:rsidRPr="00EA4A8A" w:rsidRDefault="00A107BF" w:rsidP="008E62AC">
      <w:pPr>
        <w:pStyle w:val="RLlneksmlouvy"/>
        <w:spacing w:before="120"/>
        <w:rPr>
          <w:sz w:val="24"/>
        </w:rPr>
      </w:pPr>
      <w:r w:rsidRPr="00EA4A8A">
        <w:rPr>
          <w:sz w:val="24"/>
        </w:rPr>
        <w:t>ZÁVĚREČNÁ USTANOVENÍ</w:t>
      </w:r>
    </w:p>
    <w:p w14:paraId="4AECB423" w14:textId="684B2911" w:rsidR="007556FF" w:rsidRPr="00E57209" w:rsidRDefault="007556FF" w:rsidP="00C130F2">
      <w:pPr>
        <w:pStyle w:val="RLTextlnkuslovan"/>
      </w:pPr>
      <w:r w:rsidRPr="00EA4A8A">
        <w:t xml:space="preserve">Tato Smlouva nabývá platnosti </w:t>
      </w:r>
      <w:r w:rsidR="007D7605">
        <w:rPr>
          <w:lang w:val="cs-CZ"/>
        </w:rPr>
        <w:t xml:space="preserve">a účinnosti </w:t>
      </w:r>
      <w:r w:rsidRPr="005D2858">
        <w:t xml:space="preserve">dnem </w:t>
      </w:r>
      <w:r w:rsidR="009E2DE1">
        <w:rPr>
          <w:lang w:val="cs-CZ"/>
        </w:rPr>
        <w:t xml:space="preserve">jejího </w:t>
      </w:r>
      <w:r>
        <w:rPr>
          <w:lang w:val="cs-CZ"/>
        </w:rPr>
        <w:t>uzavření</w:t>
      </w:r>
      <w:r w:rsidR="007D7605">
        <w:rPr>
          <w:lang w:val="cs-CZ"/>
        </w:rPr>
        <w:t>.</w:t>
      </w:r>
    </w:p>
    <w:p w14:paraId="1BC44E80" w14:textId="59A4118C" w:rsidR="00A26B9E" w:rsidRPr="00A26B9E" w:rsidRDefault="00A26B9E" w:rsidP="00C130F2">
      <w:pPr>
        <w:pStyle w:val="RLTextlnkuslovan"/>
      </w:pPr>
      <w:r w:rsidRPr="00A26B9E">
        <w:t xml:space="preserve">Prodávající není oprávněn postoupit svá práva ani převést své povinnosti z této Smlouvy bez předchozího písemného souhlasu Kupujícího. </w:t>
      </w:r>
    </w:p>
    <w:p w14:paraId="228A4DF4" w14:textId="4B1FE75F" w:rsidR="00A26B9E" w:rsidRPr="000B439C" w:rsidRDefault="00A26B9E" w:rsidP="00C130F2">
      <w:pPr>
        <w:pStyle w:val="RLTextlnkuslovan"/>
      </w:pPr>
      <w:r w:rsidRPr="000B439C">
        <w:t>Prodávající není oprávněn započíst jakoukoli svou pohledávku za Kupujícím (splatnou nebo dosud nesplatnou) proti jakékoli pohledávce Kupujícího za Prodávajícím (splatné nebo dosud nesplatné) bez předchozího písemného souhlasu Kupujícího.</w:t>
      </w:r>
    </w:p>
    <w:p w14:paraId="3287EB21" w14:textId="77777777" w:rsidR="007556FF" w:rsidRPr="00EA4A8A" w:rsidRDefault="007556FF" w:rsidP="00C130F2">
      <w:pPr>
        <w:pStyle w:val="RLTextlnkuslovan"/>
      </w:pPr>
      <w:r w:rsidRPr="00EA4A8A">
        <w:t>Bude-li některé ustanovení této Smlouvy shledáno</w:t>
      </w:r>
      <w:r>
        <w:t xml:space="preserve"> zdánlivým,</w:t>
      </w:r>
      <w:r w:rsidRPr="00EA4A8A">
        <w:t xml:space="preserve"> neplatným či nevymahatelným, bude na něj nahlíženo tak, jako by ve Smlouvě nebylo. Smluvní strany se dále zavazují, že budou navzájem spolupracovat s cílem nahradit takové </w:t>
      </w:r>
      <w:r>
        <w:t>zdánliv</w:t>
      </w:r>
      <w:r>
        <w:rPr>
          <w:lang w:val="cs-CZ"/>
        </w:rPr>
        <w:t>é</w:t>
      </w:r>
      <w:r>
        <w:t>,</w:t>
      </w:r>
      <w:r w:rsidRPr="00EA4A8A">
        <w:t xml:space="preserve"> neplatné nebo nevymahatelné ustanovení platným a vymahatelným ustanovením, jímž bude dosaženo stejného ekonomického výsledku (v maximálním možném rozsahu v souladu s právními předpisy), jako bylo zamýšleno ustanovením, jež bylo shledáno </w:t>
      </w:r>
      <w:r>
        <w:t>zdánlivým,</w:t>
      </w:r>
      <w:r w:rsidRPr="00EA4A8A">
        <w:t xml:space="preserve"> neplatným či nevymahatelným.</w:t>
      </w:r>
    </w:p>
    <w:p w14:paraId="23541493" w14:textId="07DA7D07" w:rsidR="007556FF" w:rsidRPr="00EA4A8A" w:rsidRDefault="007556FF" w:rsidP="00C130F2">
      <w:pPr>
        <w:pStyle w:val="RLTextlnkuslovan"/>
      </w:pPr>
      <w:r w:rsidRPr="00EA4A8A">
        <w:t xml:space="preserve">Tuto Smlouvu je možno měnit, doplňovat a upravovat pouze formou písemných dodatků, podepsaných oběma </w:t>
      </w:r>
      <w:r>
        <w:rPr>
          <w:lang w:val="cs-CZ"/>
        </w:rPr>
        <w:t>s</w:t>
      </w:r>
      <w:r w:rsidRPr="00EA4A8A">
        <w:t>mluvními stranami.</w:t>
      </w:r>
      <w:r w:rsidR="006A1239" w:rsidRPr="006A1239">
        <w:rPr>
          <w:lang w:val="cs-CZ" w:eastAsia="cs-CZ"/>
        </w:rPr>
        <w:t xml:space="preserve"> </w:t>
      </w:r>
      <w:r w:rsidR="006A1239" w:rsidRPr="006A1239">
        <w:rPr>
          <w:lang w:val="cs-CZ"/>
        </w:rPr>
        <w:t xml:space="preserve">Smluvní strany ve smyslu ustanovení § 564 </w:t>
      </w:r>
      <w:r w:rsidR="00F8103B">
        <w:rPr>
          <w:lang w:val="cs-CZ"/>
        </w:rPr>
        <w:t xml:space="preserve">občanského zákoníku </w:t>
      </w:r>
      <w:r w:rsidR="006A1239" w:rsidRPr="006A1239">
        <w:rPr>
          <w:lang w:val="cs-CZ"/>
        </w:rPr>
        <w:t>výslovně vylučují provedení změn Smlouvy v jiné formě.</w:t>
      </w:r>
    </w:p>
    <w:p w14:paraId="6BA61F18" w14:textId="10D3AEB9" w:rsidR="007556FF" w:rsidRPr="00EA4A8A" w:rsidRDefault="007556FF" w:rsidP="00C130F2">
      <w:pPr>
        <w:pStyle w:val="RLTextlnkuslovan"/>
      </w:pPr>
      <w:r w:rsidRPr="00EA4A8A">
        <w:t>Platnost, plnění, výklad a účinky této Smlouvy se řídí právním řádem České republiky, zejména ustanoveními ob</w:t>
      </w:r>
      <w:r>
        <w:t>čanské</w:t>
      </w:r>
      <w:r w:rsidRPr="00EA4A8A">
        <w:t>ho zákoníku.</w:t>
      </w:r>
    </w:p>
    <w:p w14:paraId="5F03D7CC" w14:textId="47982FCC" w:rsidR="007556FF" w:rsidRDefault="007556FF" w:rsidP="00C130F2">
      <w:pPr>
        <w:pStyle w:val="RLTextlnkuslovan"/>
      </w:pPr>
      <w:r w:rsidRPr="00EA4A8A">
        <w:t>Veškeré spory, které by mohly vzniknout z této Smlouvy nebo v souvislosti s ní, budou ve smyslu ustanovení § 89a zákona č. 99/1963 Sb., občanský soudní řád, ve znění pozdějších předpisů, rozhodovány věcně příslušným soudem České republiky příslušným v místě sídla Kupujícího ke dni podpisu této Smlouvy.</w:t>
      </w:r>
    </w:p>
    <w:p w14:paraId="317AA585" w14:textId="0CCEC5C4" w:rsidR="007556FF" w:rsidRDefault="007556FF" w:rsidP="00C130F2">
      <w:pPr>
        <w:pStyle w:val="RLTextlnkuslovan"/>
      </w:pPr>
      <w:r w:rsidRPr="00EA4A8A">
        <w:t xml:space="preserve">Tato Smlouva </w:t>
      </w:r>
      <w:r w:rsidR="009E2DE1">
        <w:t>se vyhotovuje elektronicky</w:t>
      </w:r>
      <w:r w:rsidRPr="00EA4A8A">
        <w:t>.</w:t>
      </w:r>
    </w:p>
    <w:p w14:paraId="532FAC0E" w14:textId="77777777" w:rsidR="007556FF" w:rsidRPr="00EA4A8A" w:rsidRDefault="007556FF" w:rsidP="00C130F2">
      <w:pPr>
        <w:pStyle w:val="RLTextlnkuslovan"/>
      </w:pPr>
      <w:r w:rsidRPr="00EA4A8A">
        <w:t>Nedílnou součást této Smlouvy tvoří přílohy:</w:t>
      </w:r>
    </w:p>
    <w:p w14:paraId="507E9B0B" w14:textId="6ED2330C" w:rsidR="000E488E" w:rsidRPr="000E488E" w:rsidRDefault="000E488E" w:rsidP="00C130F2">
      <w:pPr>
        <w:pStyle w:val="RLTextlnkuslovan"/>
        <w:numPr>
          <w:ilvl w:val="0"/>
          <w:numId w:val="7"/>
        </w:numPr>
        <w:rPr>
          <w:lang w:eastAsia="en-US"/>
        </w:rPr>
      </w:pPr>
      <w:r w:rsidRPr="000E488E">
        <w:rPr>
          <w:lang w:eastAsia="en-US"/>
        </w:rPr>
        <w:t>Příloha 1: Technická specifikace</w:t>
      </w:r>
      <w:r w:rsidRPr="000E488E">
        <w:rPr>
          <w:lang w:val="cs-CZ" w:eastAsia="en-US"/>
        </w:rPr>
        <w:t xml:space="preserve"> </w:t>
      </w:r>
      <w:bookmarkStart w:id="7" w:name="_Hlk536024789"/>
      <w:r w:rsidRPr="000E488E">
        <w:t>[</w:t>
      </w:r>
      <w:r w:rsidRPr="000E488E">
        <w:rPr>
          <w:highlight w:val="yellow"/>
        </w:rPr>
        <w:t>DOPLNÍ ÚČASTNÍK</w:t>
      </w:r>
      <w:r w:rsidRPr="000E488E">
        <w:rPr>
          <w:highlight w:val="yellow"/>
          <w:lang w:val="cs-CZ"/>
        </w:rPr>
        <w:t xml:space="preserve"> přílohu </w:t>
      </w:r>
      <w:r w:rsidR="00DB309F">
        <w:rPr>
          <w:highlight w:val="yellow"/>
          <w:lang w:val="cs-CZ"/>
        </w:rPr>
        <w:t>2</w:t>
      </w:r>
      <w:r w:rsidRPr="000E488E">
        <w:rPr>
          <w:highlight w:val="yellow"/>
          <w:lang w:val="cs-CZ"/>
        </w:rPr>
        <w:t xml:space="preserve"> zadávací dokumentace</w:t>
      </w:r>
      <w:r w:rsidRPr="000E488E">
        <w:t>]</w:t>
      </w:r>
      <w:bookmarkEnd w:id="7"/>
    </w:p>
    <w:p w14:paraId="65AC0A39" w14:textId="55E10A5F" w:rsidR="000E488E" w:rsidRDefault="000E488E" w:rsidP="00C130F2">
      <w:pPr>
        <w:pStyle w:val="RLTextlnkuslovan"/>
        <w:numPr>
          <w:ilvl w:val="0"/>
          <w:numId w:val="7"/>
        </w:numPr>
        <w:rPr>
          <w:lang w:eastAsia="en-US"/>
        </w:rPr>
      </w:pPr>
      <w:r w:rsidRPr="00EA4A8A">
        <w:rPr>
          <w:lang w:eastAsia="en-US"/>
        </w:rPr>
        <w:t>Příloha 2: Detailní technická specifikace</w:t>
      </w:r>
      <w:r>
        <w:rPr>
          <w:lang w:val="cs-CZ" w:eastAsia="en-US"/>
        </w:rPr>
        <w:t xml:space="preserve"> </w:t>
      </w:r>
      <w:bookmarkStart w:id="8" w:name="_Hlk536024780"/>
      <w:r w:rsidRPr="00A4249D">
        <w:t>[</w:t>
      </w:r>
      <w:r w:rsidRPr="008E62AC">
        <w:rPr>
          <w:highlight w:val="yellow"/>
        </w:rPr>
        <w:t>DOPLNÍ ÚČASTNÍ</w:t>
      </w:r>
      <w:r>
        <w:rPr>
          <w:highlight w:val="yellow"/>
          <w:lang w:val="cs-CZ"/>
        </w:rPr>
        <w:t>K vlastní přílohu obsahující specifikaci dodávaného zboží</w:t>
      </w:r>
      <w:r w:rsidRPr="00A4249D">
        <w:t>]</w:t>
      </w:r>
      <w:bookmarkEnd w:id="8"/>
    </w:p>
    <w:p w14:paraId="771CD598" w14:textId="0CCF5FA1" w:rsidR="00A65FD6" w:rsidRPr="008208BB" w:rsidRDefault="008208BB" w:rsidP="00C130F2">
      <w:pPr>
        <w:pStyle w:val="RLTextlnkuslovan"/>
        <w:numPr>
          <w:ilvl w:val="0"/>
          <w:numId w:val="7"/>
        </w:numPr>
        <w:rPr>
          <w:highlight w:val="yellow"/>
        </w:rPr>
      </w:pPr>
      <w:r>
        <w:t>Příloha 3</w:t>
      </w:r>
      <w:r w:rsidR="00A65FD6" w:rsidRPr="004956D4">
        <w:t>: Seznam poddodavatelů</w:t>
      </w:r>
      <w:r w:rsidR="000E488E" w:rsidRPr="004956D4">
        <w:t xml:space="preserve"> </w:t>
      </w:r>
      <w:bookmarkStart w:id="9" w:name="_Hlk536024813"/>
      <w:r w:rsidR="001E5C2F" w:rsidRPr="004956D4">
        <w:t>[</w:t>
      </w:r>
      <w:r w:rsidR="001E5C2F" w:rsidRPr="004956D4">
        <w:rPr>
          <w:highlight w:val="yellow"/>
        </w:rPr>
        <w:t xml:space="preserve">DOPLNÍ ÚČASTNÍK vlastní přílohu uvádějící </w:t>
      </w:r>
      <w:r w:rsidR="001E5C2F" w:rsidRPr="008208BB">
        <w:rPr>
          <w:highlight w:val="yellow"/>
        </w:rPr>
        <w:t>poddodavatele a rozsah plnění ze strany poddodavatelů</w:t>
      </w:r>
      <w:r w:rsidRPr="008208BB">
        <w:rPr>
          <w:highlight w:val="yellow"/>
          <w:lang w:val="cs-CZ"/>
        </w:rPr>
        <w:t>, a to za předpokladu, že je hodlá využít</w:t>
      </w:r>
      <w:r w:rsidR="001E5C2F" w:rsidRPr="008208BB">
        <w:rPr>
          <w:highlight w:val="yellow"/>
        </w:rPr>
        <w:t>]</w:t>
      </w:r>
    </w:p>
    <w:bookmarkEnd w:id="9"/>
    <w:p w14:paraId="19853F9A" w14:textId="77777777" w:rsidR="003A595F" w:rsidRPr="004956D4" w:rsidRDefault="003A595F" w:rsidP="00C130F2">
      <w:pPr>
        <w:pStyle w:val="RLTextlnkuslovan"/>
        <w:numPr>
          <w:ilvl w:val="0"/>
          <w:numId w:val="0"/>
        </w:numPr>
        <w:ind w:left="1834"/>
      </w:pPr>
    </w:p>
    <w:p w14:paraId="66510BF6" w14:textId="0EEE9200" w:rsidR="00A107BF" w:rsidRPr="004956D4" w:rsidRDefault="00A107BF" w:rsidP="008208BB">
      <w:pPr>
        <w:pStyle w:val="Default"/>
        <w:tabs>
          <w:tab w:val="left" w:pos="5103"/>
        </w:tabs>
        <w:rPr>
          <w:rFonts w:ascii="Calibri" w:hAnsi="Calibri" w:cs="Times New Roman"/>
          <w:sz w:val="22"/>
          <w:szCs w:val="22"/>
        </w:rPr>
      </w:pPr>
      <w:r w:rsidRPr="004956D4">
        <w:rPr>
          <w:rFonts w:ascii="Calibri" w:hAnsi="Calibri" w:cs="Times New Roman"/>
          <w:sz w:val="22"/>
          <w:szCs w:val="22"/>
        </w:rPr>
        <w:t xml:space="preserve">V </w:t>
      </w:r>
      <w:r w:rsidR="000E37D8" w:rsidRPr="004956D4">
        <w:rPr>
          <w:rFonts w:ascii="Calibri" w:hAnsi="Calibri" w:cs="Times New Roman"/>
          <w:sz w:val="22"/>
          <w:szCs w:val="22"/>
        </w:rPr>
        <w:t>…………….</w:t>
      </w:r>
      <w:r w:rsidRPr="004956D4">
        <w:rPr>
          <w:rFonts w:ascii="Calibri" w:hAnsi="Calibri" w:cs="Times New Roman"/>
          <w:sz w:val="22"/>
          <w:szCs w:val="22"/>
        </w:rPr>
        <w:t xml:space="preserve"> dne: ………………..</w:t>
      </w:r>
      <w:r w:rsidRPr="004956D4">
        <w:rPr>
          <w:rFonts w:ascii="Calibri" w:hAnsi="Calibri" w:cs="Times New Roman"/>
          <w:sz w:val="22"/>
          <w:szCs w:val="22"/>
        </w:rPr>
        <w:tab/>
        <w:t>V …………. dne: ………………….</w:t>
      </w:r>
    </w:p>
    <w:p w14:paraId="33561996" w14:textId="399D308B" w:rsidR="00AA10D3" w:rsidRPr="004956D4" w:rsidRDefault="00A107BF" w:rsidP="004E07EA">
      <w:pPr>
        <w:pStyle w:val="Default"/>
        <w:tabs>
          <w:tab w:val="left" w:pos="5103"/>
        </w:tabs>
        <w:rPr>
          <w:rFonts w:ascii="Calibri" w:hAnsi="Calibri" w:cs="Times New Roman"/>
          <w:sz w:val="22"/>
          <w:szCs w:val="22"/>
        </w:rPr>
      </w:pPr>
      <w:r w:rsidRPr="004956D4">
        <w:rPr>
          <w:rFonts w:ascii="Calibri" w:hAnsi="Calibri" w:cs="Times New Roman"/>
          <w:sz w:val="22"/>
          <w:szCs w:val="22"/>
        </w:rPr>
        <w:t>Za Kupujícího:</w:t>
      </w:r>
      <w:r w:rsidRPr="004956D4">
        <w:rPr>
          <w:rFonts w:ascii="Calibri" w:hAnsi="Calibri" w:cs="Times New Roman"/>
          <w:sz w:val="22"/>
          <w:szCs w:val="22"/>
        </w:rPr>
        <w:tab/>
        <w:t xml:space="preserve">Za Prodávajícího: </w:t>
      </w:r>
    </w:p>
    <w:p w14:paraId="09205FF8" w14:textId="77777777" w:rsidR="00D64CE3" w:rsidRPr="004956D4" w:rsidRDefault="00D64CE3" w:rsidP="0041303F">
      <w:pPr>
        <w:pStyle w:val="Default"/>
        <w:tabs>
          <w:tab w:val="left" w:pos="5103"/>
        </w:tabs>
        <w:rPr>
          <w:rFonts w:ascii="Calibri" w:hAnsi="Calibri" w:cs="Times New Roman"/>
          <w:sz w:val="22"/>
          <w:szCs w:val="22"/>
        </w:rPr>
      </w:pPr>
    </w:p>
    <w:p w14:paraId="3A0E63B8" w14:textId="7882EF7D" w:rsidR="00A107BF" w:rsidRPr="004956D4" w:rsidRDefault="00A107BF" w:rsidP="0041303F">
      <w:pPr>
        <w:pStyle w:val="Default"/>
        <w:tabs>
          <w:tab w:val="center" w:pos="1418"/>
          <w:tab w:val="left" w:pos="5103"/>
          <w:tab w:val="center" w:pos="6804"/>
        </w:tabs>
        <w:rPr>
          <w:rFonts w:ascii="Calibri" w:hAnsi="Calibri" w:cs="Times New Roman"/>
          <w:sz w:val="22"/>
          <w:szCs w:val="22"/>
        </w:rPr>
      </w:pPr>
      <w:r w:rsidRPr="004956D4">
        <w:rPr>
          <w:rFonts w:ascii="Calibri" w:hAnsi="Calibri" w:cs="Times New Roman"/>
          <w:sz w:val="22"/>
          <w:szCs w:val="22"/>
        </w:rPr>
        <w:tab/>
        <w:t>_________________________</w:t>
      </w:r>
      <w:r w:rsidRPr="004956D4">
        <w:rPr>
          <w:rFonts w:ascii="Calibri" w:hAnsi="Calibri" w:cs="Times New Roman"/>
          <w:sz w:val="22"/>
          <w:szCs w:val="22"/>
        </w:rPr>
        <w:tab/>
        <w:t>_________________________</w:t>
      </w:r>
    </w:p>
    <w:p w14:paraId="55144D47" w14:textId="45C13E48" w:rsidR="00A107BF" w:rsidRPr="004956D4" w:rsidRDefault="00A107BF" w:rsidP="0041303F">
      <w:pPr>
        <w:pStyle w:val="Default"/>
        <w:tabs>
          <w:tab w:val="center" w:pos="1418"/>
          <w:tab w:val="center" w:pos="6804"/>
        </w:tabs>
        <w:rPr>
          <w:rFonts w:ascii="Calibri" w:hAnsi="Calibri" w:cs="Times New Roman"/>
          <w:b/>
          <w:sz w:val="22"/>
          <w:szCs w:val="22"/>
        </w:rPr>
      </w:pPr>
      <w:r w:rsidRPr="004956D4">
        <w:rPr>
          <w:rFonts w:ascii="Calibri" w:hAnsi="Calibri" w:cs="Times New Roman"/>
          <w:sz w:val="22"/>
          <w:szCs w:val="22"/>
        </w:rPr>
        <w:tab/>
      </w:r>
      <w:r w:rsidR="000E37D8" w:rsidRPr="004956D4">
        <w:rPr>
          <w:rFonts w:ascii="Calibri" w:hAnsi="Calibri"/>
          <w:b/>
          <w:sz w:val="22"/>
          <w:szCs w:val="22"/>
        </w:rPr>
        <w:t>Mgr. Jiří Hamza, p</w:t>
      </w:r>
      <w:r w:rsidR="008208BB">
        <w:rPr>
          <w:rFonts w:ascii="Calibri" w:hAnsi="Calibri"/>
          <w:b/>
          <w:sz w:val="22"/>
          <w:szCs w:val="22"/>
        </w:rPr>
        <w:t>ředseda výboru</w:t>
      </w:r>
      <w:r w:rsidRPr="004956D4">
        <w:rPr>
          <w:rFonts w:ascii="Calibri" w:hAnsi="Calibri" w:cs="Times New Roman"/>
          <w:b/>
          <w:sz w:val="22"/>
          <w:szCs w:val="22"/>
        </w:rPr>
        <w:tab/>
      </w:r>
      <w:r w:rsidR="007F69D3" w:rsidRPr="004956D4">
        <w:rPr>
          <w:rFonts w:ascii="Calibri" w:hAnsi="Calibri" w:cs="Times New Roman"/>
          <w:b/>
          <w:sz w:val="22"/>
          <w:szCs w:val="22"/>
        </w:rPr>
        <w:t>[</w:t>
      </w:r>
      <w:r w:rsidR="007F69D3" w:rsidRPr="004956D4">
        <w:rPr>
          <w:rFonts w:ascii="Calibri" w:hAnsi="Calibri" w:cs="Times New Roman"/>
          <w:b/>
          <w:sz w:val="22"/>
          <w:szCs w:val="22"/>
          <w:highlight w:val="yellow"/>
        </w:rPr>
        <w:t>DOPLNÍ ÚČASTNÍK</w:t>
      </w:r>
      <w:r w:rsidR="007F69D3" w:rsidRPr="004956D4">
        <w:rPr>
          <w:rFonts w:ascii="Calibri" w:hAnsi="Calibri" w:cs="Times New Roman"/>
          <w:b/>
          <w:sz w:val="22"/>
          <w:szCs w:val="22"/>
        </w:rPr>
        <w:t>]</w:t>
      </w:r>
    </w:p>
    <w:p w14:paraId="3AE11FEC" w14:textId="4F057144" w:rsidR="00FE7CF4" w:rsidRPr="004E07EA" w:rsidRDefault="008208BB" w:rsidP="004E07EA">
      <w:pPr>
        <w:rPr>
          <w:rFonts w:asciiTheme="minorHAnsi" w:hAnsiTheme="minorHAnsi" w:cstheme="minorHAnsi"/>
          <w:b/>
          <w:bCs/>
        </w:rPr>
      </w:pPr>
      <w:r w:rsidRPr="00176E21">
        <w:rPr>
          <w:rFonts w:asciiTheme="minorHAnsi" w:hAnsiTheme="minorHAnsi" w:cstheme="minorHAnsi"/>
          <w:b/>
          <w:bCs/>
        </w:rPr>
        <w:t xml:space="preserve">SPORTOVNÍ KLUB NOVÉ MĚSTO NA MORAVĚ </w:t>
      </w:r>
      <w:proofErr w:type="spellStart"/>
      <w:r w:rsidRPr="00176E21">
        <w:rPr>
          <w:rFonts w:asciiTheme="minorHAnsi" w:hAnsiTheme="minorHAnsi" w:cstheme="minorHAnsi"/>
          <w:b/>
          <w:bCs/>
        </w:rPr>
        <w:t>z.s</w:t>
      </w:r>
      <w:proofErr w:type="spellEnd"/>
      <w:r w:rsidRPr="00176E21">
        <w:rPr>
          <w:rFonts w:asciiTheme="minorHAnsi" w:hAnsiTheme="minorHAnsi" w:cstheme="minorHAnsi"/>
          <w:b/>
          <w:bCs/>
        </w:rPr>
        <w:t>.</w:t>
      </w:r>
    </w:p>
    <w:sectPr w:rsidR="00FE7CF4" w:rsidRPr="004E07EA" w:rsidSect="00496E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D75B" w14:textId="77777777" w:rsidR="00764FB2" w:rsidRDefault="00764FB2" w:rsidP="00C11443">
      <w:r>
        <w:separator/>
      </w:r>
    </w:p>
  </w:endnote>
  <w:endnote w:type="continuationSeparator" w:id="0">
    <w:p w14:paraId="659B85B4" w14:textId="77777777" w:rsidR="00764FB2" w:rsidRDefault="00764FB2" w:rsidP="00C1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8B94" w14:textId="56691597" w:rsidR="00BE016C" w:rsidRPr="00917065" w:rsidRDefault="00BE016C" w:rsidP="00022D0F">
    <w:pPr>
      <w:pStyle w:val="Zpat"/>
      <w:jc w:val="center"/>
      <w:rPr>
        <w:i/>
      </w:rPr>
    </w:pPr>
    <w:r>
      <w:rPr>
        <w:rStyle w:val="slostrnky"/>
        <w:i/>
      </w:rPr>
      <w:t xml:space="preserve">Stránka </w:t>
    </w:r>
    <w:r>
      <w:rPr>
        <w:rStyle w:val="slostrnky"/>
        <w:b/>
        <w:i/>
      </w:rPr>
      <w:fldChar w:fldCharType="begin"/>
    </w:r>
    <w:r>
      <w:rPr>
        <w:rStyle w:val="slostrnky"/>
        <w:b/>
        <w:i/>
      </w:rPr>
      <w:instrText>PAGE  \* Arabic  \* MERGEFORMAT</w:instrText>
    </w:r>
    <w:r>
      <w:rPr>
        <w:rStyle w:val="slostrnky"/>
        <w:b/>
        <w:i/>
      </w:rPr>
      <w:fldChar w:fldCharType="separate"/>
    </w:r>
    <w:r w:rsidR="004E07EA">
      <w:rPr>
        <w:rStyle w:val="slostrnky"/>
        <w:b/>
        <w:i/>
        <w:noProof/>
      </w:rPr>
      <w:t>9</w:t>
    </w:r>
    <w:r>
      <w:rPr>
        <w:rStyle w:val="slostrnky"/>
        <w:b/>
        <w:i/>
      </w:rPr>
      <w:fldChar w:fldCharType="end"/>
    </w:r>
    <w:r>
      <w:rPr>
        <w:rStyle w:val="slostrnky"/>
        <w:i/>
      </w:rPr>
      <w:t xml:space="preserve"> z </w:t>
    </w:r>
    <w:r>
      <w:rPr>
        <w:rStyle w:val="slostrnky"/>
        <w:b/>
        <w:i/>
      </w:rPr>
      <w:fldChar w:fldCharType="begin"/>
    </w:r>
    <w:r>
      <w:rPr>
        <w:rStyle w:val="slostrnky"/>
        <w:b/>
        <w:i/>
      </w:rPr>
      <w:instrText>NUMPAGES  \* Arabic  \* MERGEFORMAT</w:instrText>
    </w:r>
    <w:r>
      <w:rPr>
        <w:rStyle w:val="slostrnky"/>
        <w:b/>
        <w:i/>
      </w:rPr>
      <w:fldChar w:fldCharType="separate"/>
    </w:r>
    <w:r w:rsidR="004E07EA">
      <w:rPr>
        <w:rStyle w:val="slostrnky"/>
        <w:b/>
        <w:i/>
        <w:noProof/>
      </w:rPr>
      <w:t>9</w:t>
    </w:r>
    <w:r>
      <w:rPr>
        <w:rStyle w:val="slostrnky"/>
        <w:b/>
        <w:i/>
      </w:rPr>
      <w:fldChar w:fldCharType="end"/>
    </w:r>
  </w:p>
  <w:p w14:paraId="6371664F" w14:textId="77777777" w:rsidR="00BE016C" w:rsidRPr="000C601B" w:rsidRDefault="00BE016C" w:rsidP="000C6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8A6B" w14:textId="77777777" w:rsidR="00764FB2" w:rsidRDefault="00764FB2" w:rsidP="00C11443">
      <w:r>
        <w:separator/>
      </w:r>
    </w:p>
  </w:footnote>
  <w:footnote w:type="continuationSeparator" w:id="0">
    <w:p w14:paraId="058EA7BA" w14:textId="77777777" w:rsidR="00764FB2" w:rsidRDefault="00764FB2" w:rsidP="00C1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CF9B" w14:textId="049CCB7F" w:rsidR="00BE016C" w:rsidRDefault="00BE016C" w:rsidP="00ED3AC3">
    <w:pPr>
      <w:pStyle w:val="Zhlav"/>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313A"/>
    <w:multiLevelType w:val="hybridMultilevel"/>
    <w:tmpl w:val="1F183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425EBF"/>
    <w:multiLevelType w:val="hybridMultilevel"/>
    <w:tmpl w:val="9ED4CE56"/>
    <w:lvl w:ilvl="0" w:tplc="4D0A0EDE">
      <w:start w:val="5"/>
      <w:numFmt w:val="bullet"/>
      <w:lvlText w:val="-"/>
      <w:lvlJc w:val="left"/>
      <w:pPr>
        <w:ind w:left="1069" w:hanging="360"/>
      </w:pPr>
      <w:rPr>
        <w:rFonts w:ascii="Calibri" w:eastAsia="Times New Roman" w:hAnsi="Calibri"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1712519C"/>
    <w:multiLevelType w:val="hybridMultilevel"/>
    <w:tmpl w:val="3910A92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 w15:restartNumberingAfterBreak="0">
    <w:nsid w:val="212E1237"/>
    <w:multiLevelType w:val="hybridMultilevel"/>
    <w:tmpl w:val="0F22EAA0"/>
    <w:lvl w:ilvl="0" w:tplc="98F67BE2">
      <w:numFmt w:val="bullet"/>
      <w:lvlText w:val="-"/>
      <w:lvlJc w:val="left"/>
      <w:pPr>
        <w:ind w:left="1834" w:hanging="360"/>
      </w:pPr>
      <w:rPr>
        <w:rFonts w:ascii="Calibri" w:eastAsia="Times New Roman" w:hAnsi="Calibri" w:cs="Calibri" w:hint="default"/>
      </w:rPr>
    </w:lvl>
    <w:lvl w:ilvl="1" w:tplc="04050003" w:tentative="1">
      <w:start w:val="1"/>
      <w:numFmt w:val="bullet"/>
      <w:lvlText w:val="o"/>
      <w:lvlJc w:val="left"/>
      <w:pPr>
        <w:ind w:left="2554" w:hanging="360"/>
      </w:pPr>
      <w:rPr>
        <w:rFonts w:ascii="Courier New" w:hAnsi="Courier New" w:cs="Courier New" w:hint="default"/>
      </w:rPr>
    </w:lvl>
    <w:lvl w:ilvl="2" w:tplc="04050005" w:tentative="1">
      <w:start w:val="1"/>
      <w:numFmt w:val="bullet"/>
      <w:lvlText w:val=""/>
      <w:lvlJc w:val="left"/>
      <w:pPr>
        <w:ind w:left="3274" w:hanging="360"/>
      </w:pPr>
      <w:rPr>
        <w:rFonts w:ascii="Wingdings" w:hAnsi="Wingdings" w:hint="default"/>
      </w:rPr>
    </w:lvl>
    <w:lvl w:ilvl="3" w:tplc="04050001" w:tentative="1">
      <w:start w:val="1"/>
      <w:numFmt w:val="bullet"/>
      <w:lvlText w:val=""/>
      <w:lvlJc w:val="left"/>
      <w:pPr>
        <w:ind w:left="3994" w:hanging="360"/>
      </w:pPr>
      <w:rPr>
        <w:rFonts w:ascii="Symbol" w:hAnsi="Symbol" w:hint="default"/>
      </w:rPr>
    </w:lvl>
    <w:lvl w:ilvl="4" w:tplc="04050003" w:tentative="1">
      <w:start w:val="1"/>
      <w:numFmt w:val="bullet"/>
      <w:lvlText w:val="o"/>
      <w:lvlJc w:val="left"/>
      <w:pPr>
        <w:ind w:left="4714" w:hanging="360"/>
      </w:pPr>
      <w:rPr>
        <w:rFonts w:ascii="Courier New" w:hAnsi="Courier New" w:cs="Courier New" w:hint="default"/>
      </w:rPr>
    </w:lvl>
    <w:lvl w:ilvl="5" w:tplc="04050005" w:tentative="1">
      <w:start w:val="1"/>
      <w:numFmt w:val="bullet"/>
      <w:lvlText w:val=""/>
      <w:lvlJc w:val="left"/>
      <w:pPr>
        <w:ind w:left="5434" w:hanging="360"/>
      </w:pPr>
      <w:rPr>
        <w:rFonts w:ascii="Wingdings" w:hAnsi="Wingdings" w:hint="default"/>
      </w:rPr>
    </w:lvl>
    <w:lvl w:ilvl="6" w:tplc="04050001" w:tentative="1">
      <w:start w:val="1"/>
      <w:numFmt w:val="bullet"/>
      <w:lvlText w:val=""/>
      <w:lvlJc w:val="left"/>
      <w:pPr>
        <w:ind w:left="6154" w:hanging="360"/>
      </w:pPr>
      <w:rPr>
        <w:rFonts w:ascii="Symbol" w:hAnsi="Symbol" w:hint="default"/>
      </w:rPr>
    </w:lvl>
    <w:lvl w:ilvl="7" w:tplc="04050003" w:tentative="1">
      <w:start w:val="1"/>
      <w:numFmt w:val="bullet"/>
      <w:lvlText w:val="o"/>
      <w:lvlJc w:val="left"/>
      <w:pPr>
        <w:ind w:left="6874" w:hanging="360"/>
      </w:pPr>
      <w:rPr>
        <w:rFonts w:ascii="Courier New" w:hAnsi="Courier New" w:cs="Courier New" w:hint="default"/>
      </w:rPr>
    </w:lvl>
    <w:lvl w:ilvl="8" w:tplc="04050005" w:tentative="1">
      <w:start w:val="1"/>
      <w:numFmt w:val="bullet"/>
      <w:lvlText w:val=""/>
      <w:lvlJc w:val="left"/>
      <w:pPr>
        <w:ind w:left="7594" w:hanging="360"/>
      </w:pPr>
      <w:rPr>
        <w:rFonts w:ascii="Wingdings" w:hAnsi="Wingdings" w:hint="default"/>
      </w:rPr>
    </w:lvl>
  </w:abstractNum>
  <w:abstractNum w:abstractNumId="4" w15:restartNumberingAfterBreak="0">
    <w:nsid w:val="22DA3866"/>
    <w:multiLevelType w:val="hybridMultilevel"/>
    <w:tmpl w:val="C91842B6"/>
    <w:lvl w:ilvl="0" w:tplc="FE76AAD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8814DC"/>
    <w:multiLevelType w:val="hybridMultilevel"/>
    <w:tmpl w:val="DEC00F00"/>
    <w:lvl w:ilvl="0" w:tplc="231C75F6">
      <w:numFmt w:val="bullet"/>
      <w:lvlText w:val="-"/>
      <w:lvlJc w:val="left"/>
      <w:pPr>
        <w:ind w:left="2059" w:hanging="360"/>
      </w:pPr>
      <w:rPr>
        <w:rFonts w:ascii="Calibri" w:eastAsia="Times New Roman" w:hAnsi="Calibri" w:cs="Calibri" w:hint="default"/>
      </w:rPr>
    </w:lvl>
    <w:lvl w:ilvl="1" w:tplc="04050003" w:tentative="1">
      <w:start w:val="1"/>
      <w:numFmt w:val="bullet"/>
      <w:lvlText w:val="o"/>
      <w:lvlJc w:val="left"/>
      <w:pPr>
        <w:ind w:left="2779" w:hanging="360"/>
      </w:pPr>
      <w:rPr>
        <w:rFonts w:ascii="Courier New" w:hAnsi="Courier New" w:cs="Courier New" w:hint="default"/>
      </w:rPr>
    </w:lvl>
    <w:lvl w:ilvl="2" w:tplc="04050005" w:tentative="1">
      <w:start w:val="1"/>
      <w:numFmt w:val="bullet"/>
      <w:lvlText w:val=""/>
      <w:lvlJc w:val="left"/>
      <w:pPr>
        <w:ind w:left="3499" w:hanging="360"/>
      </w:pPr>
      <w:rPr>
        <w:rFonts w:ascii="Wingdings" w:hAnsi="Wingdings" w:hint="default"/>
      </w:rPr>
    </w:lvl>
    <w:lvl w:ilvl="3" w:tplc="04050001" w:tentative="1">
      <w:start w:val="1"/>
      <w:numFmt w:val="bullet"/>
      <w:lvlText w:val=""/>
      <w:lvlJc w:val="left"/>
      <w:pPr>
        <w:ind w:left="4219" w:hanging="360"/>
      </w:pPr>
      <w:rPr>
        <w:rFonts w:ascii="Symbol" w:hAnsi="Symbol" w:hint="default"/>
      </w:rPr>
    </w:lvl>
    <w:lvl w:ilvl="4" w:tplc="04050003" w:tentative="1">
      <w:start w:val="1"/>
      <w:numFmt w:val="bullet"/>
      <w:lvlText w:val="o"/>
      <w:lvlJc w:val="left"/>
      <w:pPr>
        <w:ind w:left="4939" w:hanging="360"/>
      </w:pPr>
      <w:rPr>
        <w:rFonts w:ascii="Courier New" w:hAnsi="Courier New" w:cs="Courier New" w:hint="default"/>
      </w:rPr>
    </w:lvl>
    <w:lvl w:ilvl="5" w:tplc="04050005" w:tentative="1">
      <w:start w:val="1"/>
      <w:numFmt w:val="bullet"/>
      <w:lvlText w:val=""/>
      <w:lvlJc w:val="left"/>
      <w:pPr>
        <w:ind w:left="5659" w:hanging="360"/>
      </w:pPr>
      <w:rPr>
        <w:rFonts w:ascii="Wingdings" w:hAnsi="Wingdings" w:hint="default"/>
      </w:rPr>
    </w:lvl>
    <w:lvl w:ilvl="6" w:tplc="04050001" w:tentative="1">
      <w:start w:val="1"/>
      <w:numFmt w:val="bullet"/>
      <w:lvlText w:val=""/>
      <w:lvlJc w:val="left"/>
      <w:pPr>
        <w:ind w:left="6379" w:hanging="360"/>
      </w:pPr>
      <w:rPr>
        <w:rFonts w:ascii="Symbol" w:hAnsi="Symbol" w:hint="default"/>
      </w:rPr>
    </w:lvl>
    <w:lvl w:ilvl="7" w:tplc="04050003" w:tentative="1">
      <w:start w:val="1"/>
      <w:numFmt w:val="bullet"/>
      <w:lvlText w:val="o"/>
      <w:lvlJc w:val="left"/>
      <w:pPr>
        <w:ind w:left="7099" w:hanging="360"/>
      </w:pPr>
      <w:rPr>
        <w:rFonts w:ascii="Courier New" w:hAnsi="Courier New" w:cs="Courier New" w:hint="default"/>
      </w:rPr>
    </w:lvl>
    <w:lvl w:ilvl="8" w:tplc="04050005" w:tentative="1">
      <w:start w:val="1"/>
      <w:numFmt w:val="bullet"/>
      <w:lvlText w:val=""/>
      <w:lvlJc w:val="left"/>
      <w:pPr>
        <w:ind w:left="7819" w:hanging="360"/>
      </w:pPr>
      <w:rPr>
        <w:rFonts w:ascii="Wingdings" w:hAnsi="Wingdings" w:hint="default"/>
      </w:rPr>
    </w:lvl>
  </w:abstractNum>
  <w:abstractNum w:abstractNumId="6" w15:restartNumberingAfterBreak="0">
    <w:nsid w:val="26170271"/>
    <w:multiLevelType w:val="multilevel"/>
    <w:tmpl w:val="18D0518C"/>
    <w:lvl w:ilvl="0">
      <w:start w:val="1"/>
      <w:numFmt w:val="upperRoman"/>
      <w:lvlText w:val="%1."/>
      <w:lvlJc w:val="right"/>
      <w:pPr>
        <w:tabs>
          <w:tab w:val="num" w:pos="540"/>
        </w:tabs>
        <w:ind w:left="540" w:hanging="180"/>
      </w:pPr>
      <w:rPr>
        <w:rFonts w:cs="Times New Roman" w:hint="default"/>
        <w:b/>
      </w:rPr>
    </w:lvl>
    <w:lvl w:ilvl="1">
      <w:start w:val="1"/>
      <w:numFmt w:val="decimal"/>
      <w:isLgl/>
      <w:lvlText w:val="%1.%2"/>
      <w:lvlJc w:val="left"/>
      <w:pPr>
        <w:tabs>
          <w:tab w:val="num" w:pos="1080"/>
        </w:tabs>
        <w:ind w:left="1080" w:hanging="720"/>
      </w:pPr>
      <w:rPr>
        <w:rFonts w:cs="Times New Roman" w:hint="default"/>
        <w:b w:val="0"/>
        <w:i w:val="0"/>
        <w:strike w:val="0"/>
        <w:color w:val="auto"/>
        <w:sz w:val="22"/>
        <w:szCs w:val="22"/>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15:restartNumberingAfterBreak="0">
    <w:nsid w:val="278F5642"/>
    <w:multiLevelType w:val="hybridMultilevel"/>
    <w:tmpl w:val="D14255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62C6FCD"/>
    <w:multiLevelType w:val="multilevel"/>
    <w:tmpl w:val="91F0299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3006"/>
        </w:tabs>
        <w:ind w:left="3006" w:hanging="737"/>
      </w:pPr>
      <w:rPr>
        <w:rFonts w:cs="Times New Roman" w:hint="default"/>
        <w:b w:val="0"/>
        <w:i w:val="0"/>
        <w:strike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0DD1596"/>
    <w:multiLevelType w:val="multilevel"/>
    <w:tmpl w:val="6CF467D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B554E2E"/>
    <w:multiLevelType w:val="hybridMultilevel"/>
    <w:tmpl w:val="F95008D6"/>
    <w:lvl w:ilvl="0" w:tplc="8A6270C6">
      <w:start w:val="1"/>
      <w:numFmt w:val="bullet"/>
      <w:pStyle w:val="Zkladntextsodrkami"/>
      <w:lvlText w:val=""/>
      <w:lvlJc w:val="left"/>
      <w:pPr>
        <w:tabs>
          <w:tab w:val="num" w:pos="360"/>
        </w:tabs>
        <w:ind w:left="360" w:hanging="360"/>
      </w:pPr>
      <w:rPr>
        <w:rFonts w:ascii="Symbol" w:hAnsi="Symbol" w:hint="default"/>
        <w:b/>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97716F"/>
    <w:multiLevelType w:val="multilevel"/>
    <w:tmpl w:val="5C88615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Theme="minorHAnsi" w:hAnsiTheme="minorHAnsi" w:cstheme="minorHAnsi" w:hint="default"/>
        <w:b w:val="0"/>
        <w:sz w:val="22"/>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755B045B"/>
    <w:multiLevelType w:val="multilevel"/>
    <w:tmpl w:val="0494DCFC"/>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253076"/>
    <w:multiLevelType w:val="hybridMultilevel"/>
    <w:tmpl w:val="FB2C9444"/>
    <w:lvl w:ilvl="0" w:tplc="C9847430">
      <w:start w:val="1"/>
      <w:numFmt w:val="bullet"/>
      <w:lvlText w:val="-"/>
      <w:lvlJc w:val="left"/>
      <w:pPr>
        <w:tabs>
          <w:tab w:val="num" w:pos="540"/>
        </w:tabs>
        <w:ind w:left="540"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79537F"/>
    <w:multiLevelType w:val="hybridMultilevel"/>
    <w:tmpl w:val="19B0D9A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489CD92E">
      <w:numFmt w:val="bullet"/>
      <w:lvlText w:val="•"/>
      <w:lvlJc w:val="left"/>
      <w:pPr>
        <w:ind w:left="4804" w:hanging="2295"/>
      </w:pPr>
      <w:rPr>
        <w:rFonts w:ascii="Calibri" w:eastAsia="Times New Roman" w:hAnsi="Calibri" w:cs="Calibri"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217664622">
    <w:abstractNumId w:val="8"/>
  </w:num>
  <w:num w:numId="2" w16cid:durableId="487089304">
    <w:abstractNumId w:val="8"/>
  </w:num>
  <w:num w:numId="3" w16cid:durableId="1283536639">
    <w:abstractNumId w:val="8"/>
  </w:num>
  <w:num w:numId="4" w16cid:durableId="1763063207">
    <w:abstractNumId w:val="8"/>
  </w:num>
  <w:num w:numId="5" w16cid:durableId="1049493768">
    <w:abstractNumId w:val="8"/>
  </w:num>
  <w:num w:numId="6" w16cid:durableId="389498370">
    <w:abstractNumId w:val="8"/>
  </w:num>
  <w:num w:numId="7" w16cid:durableId="570971004">
    <w:abstractNumId w:val="1"/>
  </w:num>
  <w:num w:numId="8" w16cid:durableId="1593006307">
    <w:abstractNumId w:val="6"/>
  </w:num>
  <w:num w:numId="9" w16cid:durableId="749153429">
    <w:abstractNumId w:val="10"/>
  </w:num>
  <w:num w:numId="10" w16cid:durableId="777261316">
    <w:abstractNumId w:val="8"/>
  </w:num>
  <w:num w:numId="11" w16cid:durableId="1006830197">
    <w:abstractNumId w:val="8"/>
  </w:num>
  <w:num w:numId="12" w16cid:durableId="1548108131">
    <w:abstractNumId w:val="8"/>
  </w:num>
  <w:num w:numId="13" w16cid:durableId="2038002253">
    <w:abstractNumId w:val="4"/>
  </w:num>
  <w:num w:numId="14" w16cid:durableId="1969126119">
    <w:abstractNumId w:val="8"/>
  </w:num>
  <w:num w:numId="15" w16cid:durableId="1174609722">
    <w:abstractNumId w:val="2"/>
  </w:num>
  <w:num w:numId="16" w16cid:durableId="694114134">
    <w:abstractNumId w:val="13"/>
  </w:num>
  <w:num w:numId="17" w16cid:durableId="1909262050">
    <w:abstractNumId w:val="7"/>
  </w:num>
  <w:num w:numId="18" w16cid:durableId="628630196">
    <w:abstractNumId w:val="3"/>
  </w:num>
  <w:num w:numId="19" w16cid:durableId="1866598435">
    <w:abstractNumId w:val="12"/>
  </w:num>
  <w:num w:numId="20" w16cid:durableId="1448163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95736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17315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99267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3793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9383566">
    <w:abstractNumId w:val="8"/>
  </w:num>
  <w:num w:numId="26" w16cid:durableId="711344669">
    <w:abstractNumId w:val="8"/>
  </w:num>
  <w:num w:numId="27" w16cid:durableId="2066101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4370536">
    <w:abstractNumId w:val="0"/>
  </w:num>
  <w:num w:numId="29" w16cid:durableId="620262199">
    <w:abstractNumId w:val="8"/>
  </w:num>
  <w:num w:numId="30" w16cid:durableId="1343897687">
    <w:abstractNumId w:val="8"/>
  </w:num>
  <w:num w:numId="31" w16cid:durableId="1421683907">
    <w:abstractNumId w:val="14"/>
  </w:num>
  <w:num w:numId="32" w16cid:durableId="1981837510">
    <w:abstractNumId w:val="8"/>
  </w:num>
  <w:num w:numId="33" w16cid:durableId="201984722">
    <w:abstractNumId w:val="5"/>
  </w:num>
  <w:num w:numId="34" w16cid:durableId="1554728304">
    <w:abstractNumId w:val="11"/>
  </w:num>
  <w:num w:numId="35" w16cid:durableId="1609460248">
    <w:abstractNumId w:val="9"/>
  </w:num>
  <w:num w:numId="36" w16cid:durableId="323515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3708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4365070">
    <w:abstractNumId w:val="9"/>
  </w:num>
  <w:num w:numId="39" w16cid:durableId="87820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6966819">
    <w:abstractNumId w:val="11"/>
  </w:num>
  <w:num w:numId="41" w16cid:durableId="506360667">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303565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53527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07"/>
    <w:rsid w:val="000012E5"/>
    <w:rsid w:val="00001333"/>
    <w:rsid w:val="00002A49"/>
    <w:rsid w:val="0001003D"/>
    <w:rsid w:val="00011506"/>
    <w:rsid w:val="000145DE"/>
    <w:rsid w:val="00017318"/>
    <w:rsid w:val="00022538"/>
    <w:rsid w:val="00022D0F"/>
    <w:rsid w:val="00023118"/>
    <w:rsid w:val="000233DB"/>
    <w:rsid w:val="000255A8"/>
    <w:rsid w:val="00030BF4"/>
    <w:rsid w:val="00031E41"/>
    <w:rsid w:val="000323C3"/>
    <w:rsid w:val="00035253"/>
    <w:rsid w:val="0004090B"/>
    <w:rsid w:val="000425AC"/>
    <w:rsid w:val="00042E36"/>
    <w:rsid w:val="00045049"/>
    <w:rsid w:val="00046BDF"/>
    <w:rsid w:val="00047252"/>
    <w:rsid w:val="000475FE"/>
    <w:rsid w:val="00047C99"/>
    <w:rsid w:val="00047E3C"/>
    <w:rsid w:val="00047EE2"/>
    <w:rsid w:val="00050476"/>
    <w:rsid w:val="00054851"/>
    <w:rsid w:val="000560DB"/>
    <w:rsid w:val="0005736D"/>
    <w:rsid w:val="000600D8"/>
    <w:rsid w:val="00060FE9"/>
    <w:rsid w:val="000613BF"/>
    <w:rsid w:val="000618FA"/>
    <w:rsid w:val="00062381"/>
    <w:rsid w:val="00063178"/>
    <w:rsid w:val="00066C8E"/>
    <w:rsid w:val="0006731F"/>
    <w:rsid w:val="00067D0A"/>
    <w:rsid w:val="000757DB"/>
    <w:rsid w:val="000776D1"/>
    <w:rsid w:val="00077E42"/>
    <w:rsid w:val="00081D04"/>
    <w:rsid w:val="00084AAA"/>
    <w:rsid w:val="00085886"/>
    <w:rsid w:val="000A06E0"/>
    <w:rsid w:val="000A086A"/>
    <w:rsid w:val="000A2101"/>
    <w:rsid w:val="000A3C36"/>
    <w:rsid w:val="000A3FAF"/>
    <w:rsid w:val="000A552A"/>
    <w:rsid w:val="000A5DE7"/>
    <w:rsid w:val="000A6B3B"/>
    <w:rsid w:val="000B00E3"/>
    <w:rsid w:val="000B0916"/>
    <w:rsid w:val="000B26F2"/>
    <w:rsid w:val="000C3A9E"/>
    <w:rsid w:val="000C52FE"/>
    <w:rsid w:val="000C601B"/>
    <w:rsid w:val="000D08C0"/>
    <w:rsid w:val="000D3BA1"/>
    <w:rsid w:val="000D5D75"/>
    <w:rsid w:val="000D78EF"/>
    <w:rsid w:val="000D7E75"/>
    <w:rsid w:val="000E0E14"/>
    <w:rsid w:val="000E37D8"/>
    <w:rsid w:val="000E46A9"/>
    <w:rsid w:val="000E4819"/>
    <w:rsid w:val="000E488E"/>
    <w:rsid w:val="000E4B99"/>
    <w:rsid w:val="000E6B19"/>
    <w:rsid w:val="000E7130"/>
    <w:rsid w:val="000E7672"/>
    <w:rsid w:val="000F12AA"/>
    <w:rsid w:val="000F147D"/>
    <w:rsid w:val="000F18EB"/>
    <w:rsid w:val="000F3BD4"/>
    <w:rsid w:val="000F5AC5"/>
    <w:rsid w:val="000F63CD"/>
    <w:rsid w:val="000F78F9"/>
    <w:rsid w:val="0010100D"/>
    <w:rsid w:val="00102631"/>
    <w:rsid w:val="00103411"/>
    <w:rsid w:val="001068A7"/>
    <w:rsid w:val="00107CF7"/>
    <w:rsid w:val="00113F2E"/>
    <w:rsid w:val="00114BA3"/>
    <w:rsid w:val="00120523"/>
    <w:rsid w:val="0012123F"/>
    <w:rsid w:val="00125CA2"/>
    <w:rsid w:val="001304CA"/>
    <w:rsid w:val="00131367"/>
    <w:rsid w:val="00131A83"/>
    <w:rsid w:val="0013293F"/>
    <w:rsid w:val="00133A43"/>
    <w:rsid w:val="00134437"/>
    <w:rsid w:val="00135387"/>
    <w:rsid w:val="0014010B"/>
    <w:rsid w:val="001402A8"/>
    <w:rsid w:val="0014289E"/>
    <w:rsid w:val="001437FC"/>
    <w:rsid w:val="00145879"/>
    <w:rsid w:val="001470F6"/>
    <w:rsid w:val="00147A53"/>
    <w:rsid w:val="00150100"/>
    <w:rsid w:val="0015069A"/>
    <w:rsid w:val="001507C9"/>
    <w:rsid w:val="00150997"/>
    <w:rsid w:val="0015453C"/>
    <w:rsid w:val="00154902"/>
    <w:rsid w:val="001549E2"/>
    <w:rsid w:val="00155E1F"/>
    <w:rsid w:val="00157104"/>
    <w:rsid w:val="00157237"/>
    <w:rsid w:val="00157C5F"/>
    <w:rsid w:val="00162CD3"/>
    <w:rsid w:val="0016382A"/>
    <w:rsid w:val="001647FF"/>
    <w:rsid w:val="00164A9C"/>
    <w:rsid w:val="001707B2"/>
    <w:rsid w:val="00172B92"/>
    <w:rsid w:val="00173325"/>
    <w:rsid w:val="00174C15"/>
    <w:rsid w:val="00176938"/>
    <w:rsid w:val="00176E21"/>
    <w:rsid w:val="0018039A"/>
    <w:rsid w:val="00180889"/>
    <w:rsid w:val="00181014"/>
    <w:rsid w:val="00183704"/>
    <w:rsid w:val="00184F4B"/>
    <w:rsid w:val="00186BD1"/>
    <w:rsid w:val="00187843"/>
    <w:rsid w:val="00192AE5"/>
    <w:rsid w:val="001951B1"/>
    <w:rsid w:val="00195795"/>
    <w:rsid w:val="001A0CC2"/>
    <w:rsid w:val="001A1988"/>
    <w:rsid w:val="001A2179"/>
    <w:rsid w:val="001A240F"/>
    <w:rsid w:val="001A2CA8"/>
    <w:rsid w:val="001A3A1D"/>
    <w:rsid w:val="001A4890"/>
    <w:rsid w:val="001A7AFE"/>
    <w:rsid w:val="001B045A"/>
    <w:rsid w:val="001B0AAE"/>
    <w:rsid w:val="001B11B8"/>
    <w:rsid w:val="001B1293"/>
    <w:rsid w:val="001B1AA1"/>
    <w:rsid w:val="001B2892"/>
    <w:rsid w:val="001B4043"/>
    <w:rsid w:val="001B448A"/>
    <w:rsid w:val="001B4562"/>
    <w:rsid w:val="001C2AAC"/>
    <w:rsid w:val="001C4D25"/>
    <w:rsid w:val="001C602A"/>
    <w:rsid w:val="001C698F"/>
    <w:rsid w:val="001C6A84"/>
    <w:rsid w:val="001C733B"/>
    <w:rsid w:val="001C7BB3"/>
    <w:rsid w:val="001D06F1"/>
    <w:rsid w:val="001D186B"/>
    <w:rsid w:val="001D1D18"/>
    <w:rsid w:val="001D2712"/>
    <w:rsid w:val="001D6130"/>
    <w:rsid w:val="001D76BA"/>
    <w:rsid w:val="001D78BE"/>
    <w:rsid w:val="001D7BEE"/>
    <w:rsid w:val="001E1A31"/>
    <w:rsid w:val="001E5C2F"/>
    <w:rsid w:val="001E718C"/>
    <w:rsid w:val="001F0EA1"/>
    <w:rsid w:val="001F28BD"/>
    <w:rsid w:val="001F2F96"/>
    <w:rsid w:val="001F40A5"/>
    <w:rsid w:val="001F7B18"/>
    <w:rsid w:val="00200AA1"/>
    <w:rsid w:val="00203E8E"/>
    <w:rsid w:val="00205EC7"/>
    <w:rsid w:val="002103DE"/>
    <w:rsid w:val="0021153F"/>
    <w:rsid w:val="00212E80"/>
    <w:rsid w:val="00214333"/>
    <w:rsid w:val="00214E58"/>
    <w:rsid w:val="002202CF"/>
    <w:rsid w:val="00220AD2"/>
    <w:rsid w:val="00221D4C"/>
    <w:rsid w:val="00223542"/>
    <w:rsid w:val="002235C9"/>
    <w:rsid w:val="0022589D"/>
    <w:rsid w:val="00226241"/>
    <w:rsid w:val="0022706E"/>
    <w:rsid w:val="00232548"/>
    <w:rsid w:val="0023264A"/>
    <w:rsid w:val="00232854"/>
    <w:rsid w:val="00234469"/>
    <w:rsid w:val="00234A48"/>
    <w:rsid w:val="0023567A"/>
    <w:rsid w:val="002357A8"/>
    <w:rsid w:val="00240928"/>
    <w:rsid w:val="00241D6D"/>
    <w:rsid w:val="00242BE6"/>
    <w:rsid w:val="002445A2"/>
    <w:rsid w:val="00245170"/>
    <w:rsid w:val="00246CFE"/>
    <w:rsid w:val="002541BB"/>
    <w:rsid w:val="002616D2"/>
    <w:rsid w:val="00262AA6"/>
    <w:rsid w:val="00263263"/>
    <w:rsid w:val="00263ECB"/>
    <w:rsid w:val="002650D5"/>
    <w:rsid w:val="00265B2C"/>
    <w:rsid w:val="00267923"/>
    <w:rsid w:val="0027608E"/>
    <w:rsid w:val="0027617F"/>
    <w:rsid w:val="002762B5"/>
    <w:rsid w:val="002776E7"/>
    <w:rsid w:val="00284209"/>
    <w:rsid w:val="00287EBF"/>
    <w:rsid w:val="00292312"/>
    <w:rsid w:val="002925D8"/>
    <w:rsid w:val="002930C2"/>
    <w:rsid w:val="0029343B"/>
    <w:rsid w:val="00295AB3"/>
    <w:rsid w:val="00297F63"/>
    <w:rsid w:val="002A43EF"/>
    <w:rsid w:val="002A4567"/>
    <w:rsid w:val="002A68F9"/>
    <w:rsid w:val="002A7365"/>
    <w:rsid w:val="002A7A3B"/>
    <w:rsid w:val="002B0169"/>
    <w:rsid w:val="002B0FA6"/>
    <w:rsid w:val="002B290B"/>
    <w:rsid w:val="002B4C11"/>
    <w:rsid w:val="002B52D2"/>
    <w:rsid w:val="002B7A92"/>
    <w:rsid w:val="002C0222"/>
    <w:rsid w:val="002C0251"/>
    <w:rsid w:val="002C0531"/>
    <w:rsid w:val="002C0BE7"/>
    <w:rsid w:val="002C3AF3"/>
    <w:rsid w:val="002C4891"/>
    <w:rsid w:val="002C49E2"/>
    <w:rsid w:val="002C5245"/>
    <w:rsid w:val="002C67A9"/>
    <w:rsid w:val="002C7F83"/>
    <w:rsid w:val="002D1477"/>
    <w:rsid w:val="002D2C1D"/>
    <w:rsid w:val="002D3591"/>
    <w:rsid w:val="002D5CF1"/>
    <w:rsid w:val="002D6DFD"/>
    <w:rsid w:val="002E1FCC"/>
    <w:rsid w:val="002E3C08"/>
    <w:rsid w:val="002E565D"/>
    <w:rsid w:val="002E5DD3"/>
    <w:rsid w:val="002E606A"/>
    <w:rsid w:val="002E78B1"/>
    <w:rsid w:val="002E7C73"/>
    <w:rsid w:val="002F0951"/>
    <w:rsid w:val="002F314F"/>
    <w:rsid w:val="002F3312"/>
    <w:rsid w:val="002F38F2"/>
    <w:rsid w:val="002F3A38"/>
    <w:rsid w:val="002F6A60"/>
    <w:rsid w:val="00304AEF"/>
    <w:rsid w:val="00305B8B"/>
    <w:rsid w:val="0030648B"/>
    <w:rsid w:val="0030799E"/>
    <w:rsid w:val="00310430"/>
    <w:rsid w:val="00310433"/>
    <w:rsid w:val="00311488"/>
    <w:rsid w:val="00314162"/>
    <w:rsid w:val="0031425E"/>
    <w:rsid w:val="00315920"/>
    <w:rsid w:val="00316AC2"/>
    <w:rsid w:val="00325DC4"/>
    <w:rsid w:val="00326217"/>
    <w:rsid w:val="003276C9"/>
    <w:rsid w:val="0032771D"/>
    <w:rsid w:val="003302F5"/>
    <w:rsid w:val="00330BEC"/>
    <w:rsid w:val="00330DCA"/>
    <w:rsid w:val="003317CD"/>
    <w:rsid w:val="00333C40"/>
    <w:rsid w:val="0033574F"/>
    <w:rsid w:val="0033580E"/>
    <w:rsid w:val="00337C3C"/>
    <w:rsid w:val="00342E2F"/>
    <w:rsid w:val="00351ED2"/>
    <w:rsid w:val="00356173"/>
    <w:rsid w:val="00363102"/>
    <w:rsid w:val="00366EDE"/>
    <w:rsid w:val="00370759"/>
    <w:rsid w:val="00370B19"/>
    <w:rsid w:val="00371419"/>
    <w:rsid w:val="0037270F"/>
    <w:rsid w:val="0037459A"/>
    <w:rsid w:val="00377B58"/>
    <w:rsid w:val="00380BFD"/>
    <w:rsid w:val="003822D5"/>
    <w:rsid w:val="00382682"/>
    <w:rsid w:val="0038313C"/>
    <w:rsid w:val="00385864"/>
    <w:rsid w:val="003879C0"/>
    <w:rsid w:val="0039253D"/>
    <w:rsid w:val="00392A8F"/>
    <w:rsid w:val="00393BAA"/>
    <w:rsid w:val="0039471B"/>
    <w:rsid w:val="00397346"/>
    <w:rsid w:val="003A0818"/>
    <w:rsid w:val="003A0CFD"/>
    <w:rsid w:val="003A29DC"/>
    <w:rsid w:val="003A5069"/>
    <w:rsid w:val="003A595F"/>
    <w:rsid w:val="003B12EF"/>
    <w:rsid w:val="003B209D"/>
    <w:rsid w:val="003B3322"/>
    <w:rsid w:val="003B3488"/>
    <w:rsid w:val="003B53FF"/>
    <w:rsid w:val="003C0440"/>
    <w:rsid w:val="003C21B5"/>
    <w:rsid w:val="003C2FBE"/>
    <w:rsid w:val="003C481F"/>
    <w:rsid w:val="003C56AB"/>
    <w:rsid w:val="003C697D"/>
    <w:rsid w:val="003C74EA"/>
    <w:rsid w:val="003D1CD0"/>
    <w:rsid w:val="003D2442"/>
    <w:rsid w:val="003D7BCF"/>
    <w:rsid w:val="003E05BF"/>
    <w:rsid w:val="003E0928"/>
    <w:rsid w:val="003E2863"/>
    <w:rsid w:val="003E381E"/>
    <w:rsid w:val="003E7D13"/>
    <w:rsid w:val="003F0739"/>
    <w:rsid w:val="003F2B19"/>
    <w:rsid w:val="003F3CE5"/>
    <w:rsid w:val="003F4722"/>
    <w:rsid w:val="003F543F"/>
    <w:rsid w:val="003F6F50"/>
    <w:rsid w:val="00400538"/>
    <w:rsid w:val="00401065"/>
    <w:rsid w:val="00402DF2"/>
    <w:rsid w:val="00402F8F"/>
    <w:rsid w:val="00405C3E"/>
    <w:rsid w:val="00406586"/>
    <w:rsid w:val="00407958"/>
    <w:rsid w:val="00410748"/>
    <w:rsid w:val="0041267E"/>
    <w:rsid w:val="0041303F"/>
    <w:rsid w:val="00414D91"/>
    <w:rsid w:val="00416703"/>
    <w:rsid w:val="00417ABA"/>
    <w:rsid w:val="00421D9F"/>
    <w:rsid w:val="00424D54"/>
    <w:rsid w:val="004257CE"/>
    <w:rsid w:val="0043019D"/>
    <w:rsid w:val="004309FF"/>
    <w:rsid w:val="00431083"/>
    <w:rsid w:val="004324C7"/>
    <w:rsid w:val="00433AFB"/>
    <w:rsid w:val="00433E22"/>
    <w:rsid w:val="0044008E"/>
    <w:rsid w:val="004406F1"/>
    <w:rsid w:val="0044100B"/>
    <w:rsid w:val="00442646"/>
    <w:rsid w:val="00444EB9"/>
    <w:rsid w:val="004540D5"/>
    <w:rsid w:val="00455A85"/>
    <w:rsid w:val="00460033"/>
    <w:rsid w:val="004600E4"/>
    <w:rsid w:val="00463AA6"/>
    <w:rsid w:val="00463F1E"/>
    <w:rsid w:val="0046439E"/>
    <w:rsid w:val="00464656"/>
    <w:rsid w:val="004652A2"/>
    <w:rsid w:val="00466932"/>
    <w:rsid w:val="00467E88"/>
    <w:rsid w:val="0047109E"/>
    <w:rsid w:val="00472FB1"/>
    <w:rsid w:val="00475E08"/>
    <w:rsid w:val="00476947"/>
    <w:rsid w:val="00477108"/>
    <w:rsid w:val="00477D2A"/>
    <w:rsid w:val="00481997"/>
    <w:rsid w:val="0048560C"/>
    <w:rsid w:val="00490CC2"/>
    <w:rsid w:val="004918B5"/>
    <w:rsid w:val="004956D4"/>
    <w:rsid w:val="00496E1C"/>
    <w:rsid w:val="004A2054"/>
    <w:rsid w:val="004A4BC3"/>
    <w:rsid w:val="004A5362"/>
    <w:rsid w:val="004A730C"/>
    <w:rsid w:val="004B4A11"/>
    <w:rsid w:val="004B6D35"/>
    <w:rsid w:val="004C1B46"/>
    <w:rsid w:val="004C2609"/>
    <w:rsid w:val="004C52AB"/>
    <w:rsid w:val="004C6D31"/>
    <w:rsid w:val="004C7187"/>
    <w:rsid w:val="004C71F3"/>
    <w:rsid w:val="004C7294"/>
    <w:rsid w:val="004C77F3"/>
    <w:rsid w:val="004D2043"/>
    <w:rsid w:val="004D25B3"/>
    <w:rsid w:val="004D3146"/>
    <w:rsid w:val="004D507A"/>
    <w:rsid w:val="004D6269"/>
    <w:rsid w:val="004D6572"/>
    <w:rsid w:val="004D6D93"/>
    <w:rsid w:val="004D6EBD"/>
    <w:rsid w:val="004E07EA"/>
    <w:rsid w:val="004E1C82"/>
    <w:rsid w:val="004E4EFD"/>
    <w:rsid w:val="004E6384"/>
    <w:rsid w:val="004F02B8"/>
    <w:rsid w:val="004F1196"/>
    <w:rsid w:val="004F1D33"/>
    <w:rsid w:val="004F359C"/>
    <w:rsid w:val="004F61ED"/>
    <w:rsid w:val="004F636D"/>
    <w:rsid w:val="004F69EB"/>
    <w:rsid w:val="004F7191"/>
    <w:rsid w:val="004F7E57"/>
    <w:rsid w:val="0050010B"/>
    <w:rsid w:val="005020D6"/>
    <w:rsid w:val="005045E4"/>
    <w:rsid w:val="00506EE9"/>
    <w:rsid w:val="00507E49"/>
    <w:rsid w:val="00507FC1"/>
    <w:rsid w:val="00510932"/>
    <w:rsid w:val="00511A95"/>
    <w:rsid w:val="00512E75"/>
    <w:rsid w:val="005150F7"/>
    <w:rsid w:val="00515280"/>
    <w:rsid w:val="0051587A"/>
    <w:rsid w:val="00515F69"/>
    <w:rsid w:val="00516A19"/>
    <w:rsid w:val="005211EE"/>
    <w:rsid w:val="005234C8"/>
    <w:rsid w:val="005240FE"/>
    <w:rsid w:val="005271E7"/>
    <w:rsid w:val="00530285"/>
    <w:rsid w:val="005310D9"/>
    <w:rsid w:val="00532221"/>
    <w:rsid w:val="00532347"/>
    <w:rsid w:val="00533043"/>
    <w:rsid w:val="005337E0"/>
    <w:rsid w:val="005338E5"/>
    <w:rsid w:val="00535B01"/>
    <w:rsid w:val="00535C08"/>
    <w:rsid w:val="00536552"/>
    <w:rsid w:val="00536FFC"/>
    <w:rsid w:val="00540E45"/>
    <w:rsid w:val="005458CF"/>
    <w:rsid w:val="00546780"/>
    <w:rsid w:val="00547C23"/>
    <w:rsid w:val="00550137"/>
    <w:rsid w:val="0055230D"/>
    <w:rsid w:val="005531C8"/>
    <w:rsid w:val="00553934"/>
    <w:rsid w:val="00554719"/>
    <w:rsid w:val="005549D4"/>
    <w:rsid w:val="00556984"/>
    <w:rsid w:val="005574AC"/>
    <w:rsid w:val="0056047F"/>
    <w:rsid w:val="00560C93"/>
    <w:rsid w:val="00561989"/>
    <w:rsid w:val="00561DF3"/>
    <w:rsid w:val="00562A49"/>
    <w:rsid w:val="00562F46"/>
    <w:rsid w:val="005638B4"/>
    <w:rsid w:val="00566BA6"/>
    <w:rsid w:val="00566EBC"/>
    <w:rsid w:val="0057195D"/>
    <w:rsid w:val="00573FBE"/>
    <w:rsid w:val="00574BA4"/>
    <w:rsid w:val="0057743D"/>
    <w:rsid w:val="00584029"/>
    <w:rsid w:val="005849F7"/>
    <w:rsid w:val="0058710D"/>
    <w:rsid w:val="00587CCD"/>
    <w:rsid w:val="00590102"/>
    <w:rsid w:val="00591483"/>
    <w:rsid w:val="005918D3"/>
    <w:rsid w:val="00592624"/>
    <w:rsid w:val="00592B97"/>
    <w:rsid w:val="0059384A"/>
    <w:rsid w:val="00593C46"/>
    <w:rsid w:val="00593F86"/>
    <w:rsid w:val="005943E2"/>
    <w:rsid w:val="00594605"/>
    <w:rsid w:val="005A0108"/>
    <w:rsid w:val="005A16B8"/>
    <w:rsid w:val="005A3105"/>
    <w:rsid w:val="005A3142"/>
    <w:rsid w:val="005A3954"/>
    <w:rsid w:val="005A4654"/>
    <w:rsid w:val="005A4E37"/>
    <w:rsid w:val="005B2232"/>
    <w:rsid w:val="005B29E5"/>
    <w:rsid w:val="005B358A"/>
    <w:rsid w:val="005B397E"/>
    <w:rsid w:val="005B54F2"/>
    <w:rsid w:val="005B762E"/>
    <w:rsid w:val="005C0A74"/>
    <w:rsid w:val="005C254C"/>
    <w:rsid w:val="005C2DD8"/>
    <w:rsid w:val="005C33FD"/>
    <w:rsid w:val="005C36C7"/>
    <w:rsid w:val="005C429E"/>
    <w:rsid w:val="005C542A"/>
    <w:rsid w:val="005D066F"/>
    <w:rsid w:val="005D0D1D"/>
    <w:rsid w:val="005D2858"/>
    <w:rsid w:val="005D5709"/>
    <w:rsid w:val="005D7E43"/>
    <w:rsid w:val="005E0D2E"/>
    <w:rsid w:val="005E0D39"/>
    <w:rsid w:val="005E385F"/>
    <w:rsid w:val="005E70DB"/>
    <w:rsid w:val="005F0147"/>
    <w:rsid w:val="005F035A"/>
    <w:rsid w:val="005F22BD"/>
    <w:rsid w:val="005F35D3"/>
    <w:rsid w:val="005F3A49"/>
    <w:rsid w:val="005F3D83"/>
    <w:rsid w:val="005F484D"/>
    <w:rsid w:val="006006D4"/>
    <w:rsid w:val="0060080C"/>
    <w:rsid w:val="00600E2E"/>
    <w:rsid w:val="00601B5F"/>
    <w:rsid w:val="006036FD"/>
    <w:rsid w:val="00603965"/>
    <w:rsid w:val="00603BA2"/>
    <w:rsid w:val="00603C7B"/>
    <w:rsid w:val="00606AB6"/>
    <w:rsid w:val="006104B8"/>
    <w:rsid w:val="00610943"/>
    <w:rsid w:val="006110F0"/>
    <w:rsid w:val="006116A6"/>
    <w:rsid w:val="00611B3D"/>
    <w:rsid w:val="00612932"/>
    <w:rsid w:val="00613187"/>
    <w:rsid w:val="00613CE7"/>
    <w:rsid w:val="00613D36"/>
    <w:rsid w:val="0061564E"/>
    <w:rsid w:val="0061711C"/>
    <w:rsid w:val="006177E4"/>
    <w:rsid w:val="00623346"/>
    <w:rsid w:val="00623A8F"/>
    <w:rsid w:val="00624B98"/>
    <w:rsid w:val="006307D7"/>
    <w:rsid w:val="00631391"/>
    <w:rsid w:val="00633CB6"/>
    <w:rsid w:val="006343C1"/>
    <w:rsid w:val="00634583"/>
    <w:rsid w:val="0063797D"/>
    <w:rsid w:val="0064069E"/>
    <w:rsid w:val="00641EFC"/>
    <w:rsid w:val="0064223E"/>
    <w:rsid w:val="00644FF6"/>
    <w:rsid w:val="00645548"/>
    <w:rsid w:val="006473EF"/>
    <w:rsid w:val="00647F8C"/>
    <w:rsid w:val="00652900"/>
    <w:rsid w:val="006543B4"/>
    <w:rsid w:val="00655ABD"/>
    <w:rsid w:val="00655BCF"/>
    <w:rsid w:val="0065637A"/>
    <w:rsid w:val="00656EAE"/>
    <w:rsid w:val="00657D98"/>
    <w:rsid w:val="00657DB5"/>
    <w:rsid w:val="00663AC8"/>
    <w:rsid w:val="00663B1E"/>
    <w:rsid w:val="006646A9"/>
    <w:rsid w:val="00664B88"/>
    <w:rsid w:val="00664EBE"/>
    <w:rsid w:val="00667030"/>
    <w:rsid w:val="00667D5A"/>
    <w:rsid w:val="00670230"/>
    <w:rsid w:val="006704F4"/>
    <w:rsid w:val="006707D0"/>
    <w:rsid w:val="00671E3D"/>
    <w:rsid w:val="00673207"/>
    <w:rsid w:val="006744D8"/>
    <w:rsid w:val="00681B61"/>
    <w:rsid w:val="00681DD7"/>
    <w:rsid w:val="006828AC"/>
    <w:rsid w:val="00684541"/>
    <w:rsid w:val="00684B33"/>
    <w:rsid w:val="00684D54"/>
    <w:rsid w:val="006858D4"/>
    <w:rsid w:val="00686312"/>
    <w:rsid w:val="00690954"/>
    <w:rsid w:val="006921E9"/>
    <w:rsid w:val="00695B1D"/>
    <w:rsid w:val="00695D2A"/>
    <w:rsid w:val="0069722A"/>
    <w:rsid w:val="006A1239"/>
    <w:rsid w:val="006A3B7E"/>
    <w:rsid w:val="006A4CCF"/>
    <w:rsid w:val="006B114A"/>
    <w:rsid w:val="006B1677"/>
    <w:rsid w:val="006B1CF4"/>
    <w:rsid w:val="006B337B"/>
    <w:rsid w:val="006B3794"/>
    <w:rsid w:val="006B47FC"/>
    <w:rsid w:val="006B55AB"/>
    <w:rsid w:val="006B6F69"/>
    <w:rsid w:val="006C027A"/>
    <w:rsid w:val="006C0C2C"/>
    <w:rsid w:val="006C121A"/>
    <w:rsid w:val="006C2787"/>
    <w:rsid w:val="006C6EB6"/>
    <w:rsid w:val="006C75C9"/>
    <w:rsid w:val="006C7D72"/>
    <w:rsid w:val="006D1599"/>
    <w:rsid w:val="006D2336"/>
    <w:rsid w:val="006D34CC"/>
    <w:rsid w:val="006D3C7F"/>
    <w:rsid w:val="006D489F"/>
    <w:rsid w:val="006D5DB6"/>
    <w:rsid w:val="006D60BA"/>
    <w:rsid w:val="006E0404"/>
    <w:rsid w:val="006E09E3"/>
    <w:rsid w:val="006E218B"/>
    <w:rsid w:val="006E273E"/>
    <w:rsid w:val="006E6254"/>
    <w:rsid w:val="006E6FC5"/>
    <w:rsid w:val="006F21B3"/>
    <w:rsid w:val="006F5A11"/>
    <w:rsid w:val="006F61C4"/>
    <w:rsid w:val="00701397"/>
    <w:rsid w:val="00702B3C"/>
    <w:rsid w:val="00703FFF"/>
    <w:rsid w:val="00704B6D"/>
    <w:rsid w:val="00704DA5"/>
    <w:rsid w:val="00705FB4"/>
    <w:rsid w:val="00705FDC"/>
    <w:rsid w:val="007070DC"/>
    <w:rsid w:val="00713473"/>
    <w:rsid w:val="00714019"/>
    <w:rsid w:val="007154F7"/>
    <w:rsid w:val="00716220"/>
    <w:rsid w:val="00717395"/>
    <w:rsid w:val="007200D5"/>
    <w:rsid w:val="00721CD1"/>
    <w:rsid w:val="00722BF6"/>
    <w:rsid w:val="00723987"/>
    <w:rsid w:val="00725FD6"/>
    <w:rsid w:val="00732BFE"/>
    <w:rsid w:val="00733DB1"/>
    <w:rsid w:val="00733FE9"/>
    <w:rsid w:val="00735183"/>
    <w:rsid w:val="007351EB"/>
    <w:rsid w:val="00735554"/>
    <w:rsid w:val="00736ABF"/>
    <w:rsid w:val="00740D45"/>
    <w:rsid w:val="0074241B"/>
    <w:rsid w:val="007462AD"/>
    <w:rsid w:val="0074665E"/>
    <w:rsid w:val="00747369"/>
    <w:rsid w:val="00747F58"/>
    <w:rsid w:val="007507D5"/>
    <w:rsid w:val="0075110B"/>
    <w:rsid w:val="00751EDC"/>
    <w:rsid w:val="00752C94"/>
    <w:rsid w:val="007556FF"/>
    <w:rsid w:val="00755FDD"/>
    <w:rsid w:val="00757098"/>
    <w:rsid w:val="00757395"/>
    <w:rsid w:val="007607E2"/>
    <w:rsid w:val="00763028"/>
    <w:rsid w:val="00764E8E"/>
    <w:rsid w:val="00764FB2"/>
    <w:rsid w:val="00765525"/>
    <w:rsid w:val="00766315"/>
    <w:rsid w:val="00774C10"/>
    <w:rsid w:val="00774E1B"/>
    <w:rsid w:val="007768CE"/>
    <w:rsid w:val="00776AE0"/>
    <w:rsid w:val="007771CF"/>
    <w:rsid w:val="007849D4"/>
    <w:rsid w:val="007858AD"/>
    <w:rsid w:val="00791477"/>
    <w:rsid w:val="007915F5"/>
    <w:rsid w:val="0079586D"/>
    <w:rsid w:val="00797058"/>
    <w:rsid w:val="007A3DA4"/>
    <w:rsid w:val="007A5A02"/>
    <w:rsid w:val="007A6312"/>
    <w:rsid w:val="007A6F5E"/>
    <w:rsid w:val="007B53E6"/>
    <w:rsid w:val="007C1D62"/>
    <w:rsid w:val="007C361B"/>
    <w:rsid w:val="007C4930"/>
    <w:rsid w:val="007C4EED"/>
    <w:rsid w:val="007C5FC4"/>
    <w:rsid w:val="007C752E"/>
    <w:rsid w:val="007D1792"/>
    <w:rsid w:val="007D1B04"/>
    <w:rsid w:val="007D34EC"/>
    <w:rsid w:val="007D5473"/>
    <w:rsid w:val="007D6BA7"/>
    <w:rsid w:val="007D6F8F"/>
    <w:rsid w:val="007D7605"/>
    <w:rsid w:val="007E07D5"/>
    <w:rsid w:val="007E3B71"/>
    <w:rsid w:val="007E7BE6"/>
    <w:rsid w:val="007F1B53"/>
    <w:rsid w:val="007F3DE9"/>
    <w:rsid w:val="007F4346"/>
    <w:rsid w:val="007F69D3"/>
    <w:rsid w:val="007F7EB6"/>
    <w:rsid w:val="008009B6"/>
    <w:rsid w:val="008054E7"/>
    <w:rsid w:val="0080678A"/>
    <w:rsid w:val="00806F9C"/>
    <w:rsid w:val="00810052"/>
    <w:rsid w:val="008113E4"/>
    <w:rsid w:val="00811428"/>
    <w:rsid w:val="00812BB2"/>
    <w:rsid w:val="00813ACA"/>
    <w:rsid w:val="00813F27"/>
    <w:rsid w:val="00817C0B"/>
    <w:rsid w:val="00820730"/>
    <w:rsid w:val="008208BB"/>
    <w:rsid w:val="008241EB"/>
    <w:rsid w:val="00827388"/>
    <w:rsid w:val="0082794A"/>
    <w:rsid w:val="008306A6"/>
    <w:rsid w:val="00830D69"/>
    <w:rsid w:val="0083329E"/>
    <w:rsid w:val="00836045"/>
    <w:rsid w:val="008400C4"/>
    <w:rsid w:val="0084100E"/>
    <w:rsid w:val="00841711"/>
    <w:rsid w:val="00841CDF"/>
    <w:rsid w:val="008422B6"/>
    <w:rsid w:val="008435A6"/>
    <w:rsid w:val="008435DD"/>
    <w:rsid w:val="00843E1D"/>
    <w:rsid w:val="008443B3"/>
    <w:rsid w:val="008449F3"/>
    <w:rsid w:val="00846E19"/>
    <w:rsid w:val="008479DA"/>
    <w:rsid w:val="00850561"/>
    <w:rsid w:val="008548C9"/>
    <w:rsid w:val="00854BA5"/>
    <w:rsid w:val="00854BFB"/>
    <w:rsid w:val="00855349"/>
    <w:rsid w:val="00855399"/>
    <w:rsid w:val="00860EA3"/>
    <w:rsid w:val="0086224F"/>
    <w:rsid w:val="0086288E"/>
    <w:rsid w:val="0086398A"/>
    <w:rsid w:val="00867595"/>
    <w:rsid w:val="0087149D"/>
    <w:rsid w:val="00871AD0"/>
    <w:rsid w:val="00875107"/>
    <w:rsid w:val="00876E05"/>
    <w:rsid w:val="0088085A"/>
    <w:rsid w:val="0088226A"/>
    <w:rsid w:val="00883290"/>
    <w:rsid w:val="0088544B"/>
    <w:rsid w:val="0089353A"/>
    <w:rsid w:val="008938B9"/>
    <w:rsid w:val="00894C7D"/>
    <w:rsid w:val="00895264"/>
    <w:rsid w:val="00897A3D"/>
    <w:rsid w:val="008A0268"/>
    <w:rsid w:val="008A1EA7"/>
    <w:rsid w:val="008A2C63"/>
    <w:rsid w:val="008A2FA3"/>
    <w:rsid w:val="008A4BF3"/>
    <w:rsid w:val="008B042F"/>
    <w:rsid w:val="008B2103"/>
    <w:rsid w:val="008B6F8F"/>
    <w:rsid w:val="008B7090"/>
    <w:rsid w:val="008B7FAF"/>
    <w:rsid w:val="008C039B"/>
    <w:rsid w:val="008C0D17"/>
    <w:rsid w:val="008C0F7A"/>
    <w:rsid w:val="008C245F"/>
    <w:rsid w:val="008C43F4"/>
    <w:rsid w:val="008C529A"/>
    <w:rsid w:val="008D0281"/>
    <w:rsid w:val="008D32D2"/>
    <w:rsid w:val="008D37AD"/>
    <w:rsid w:val="008D44FA"/>
    <w:rsid w:val="008D52C1"/>
    <w:rsid w:val="008D543C"/>
    <w:rsid w:val="008E16CC"/>
    <w:rsid w:val="008E1929"/>
    <w:rsid w:val="008E27D1"/>
    <w:rsid w:val="008E2C05"/>
    <w:rsid w:val="008E37FD"/>
    <w:rsid w:val="008E62AC"/>
    <w:rsid w:val="008E649C"/>
    <w:rsid w:val="008F099E"/>
    <w:rsid w:val="008F14D8"/>
    <w:rsid w:val="008F6059"/>
    <w:rsid w:val="008F6108"/>
    <w:rsid w:val="008F7036"/>
    <w:rsid w:val="008F76C7"/>
    <w:rsid w:val="00900B63"/>
    <w:rsid w:val="00902079"/>
    <w:rsid w:val="00903165"/>
    <w:rsid w:val="009074F3"/>
    <w:rsid w:val="00907AE9"/>
    <w:rsid w:val="00910324"/>
    <w:rsid w:val="0091071B"/>
    <w:rsid w:val="009167B4"/>
    <w:rsid w:val="00917E87"/>
    <w:rsid w:val="00923F41"/>
    <w:rsid w:val="0092464D"/>
    <w:rsid w:val="00924EA5"/>
    <w:rsid w:val="009273D2"/>
    <w:rsid w:val="0092744D"/>
    <w:rsid w:val="00927D60"/>
    <w:rsid w:val="009335DD"/>
    <w:rsid w:val="00933EEC"/>
    <w:rsid w:val="00934C0F"/>
    <w:rsid w:val="009366DB"/>
    <w:rsid w:val="009418FB"/>
    <w:rsid w:val="0094203F"/>
    <w:rsid w:val="00942172"/>
    <w:rsid w:val="009427F8"/>
    <w:rsid w:val="00944D1F"/>
    <w:rsid w:val="00945540"/>
    <w:rsid w:val="00945D45"/>
    <w:rsid w:val="00946E4C"/>
    <w:rsid w:val="0094721C"/>
    <w:rsid w:val="009519B3"/>
    <w:rsid w:val="009525DB"/>
    <w:rsid w:val="00953165"/>
    <w:rsid w:val="00953B48"/>
    <w:rsid w:val="00954F56"/>
    <w:rsid w:val="00957B74"/>
    <w:rsid w:val="00962D1A"/>
    <w:rsid w:val="00963019"/>
    <w:rsid w:val="00963A1D"/>
    <w:rsid w:val="00963B6E"/>
    <w:rsid w:val="009657E8"/>
    <w:rsid w:val="0096730C"/>
    <w:rsid w:val="0097031C"/>
    <w:rsid w:val="00970AE5"/>
    <w:rsid w:val="00971251"/>
    <w:rsid w:val="00971D01"/>
    <w:rsid w:val="0097280B"/>
    <w:rsid w:val="00975B45"/>
    <w:rsid w:val="00977050"/>
    <w:rsid w:val="0098155B"/>
    <w:rsid w:val="00981F25"/>
    <w:rsid w:val="00984CAD"/>
    <w:rsid w:val="00985B04"/>
    <w:rsid w:val="00992CA4"/>
    <w:rsid w:val="00995527"/>
    <w:rsid w:val="0099692C"/>
    <w:rsid w:val="0099766F"/>
    <w:rsid w:val="009A0AE1"/>
    <w:rsid w:val="009A0BD2"/>
    <w:rsid w:val="009A0C99"/>
    <w:rsid w:val="009A0D63"/>
    <w:rsid w:val="009A2372"/>
    <w:rsid w:val="009A404F"/>
    <w:rsid w:val="009A5235"/>
    <w:rsid w:val="009A6734"/>
    <w:rsid w:val="009A7EA5"/>
    <w:rsid w:val="009B26F9"/>
    <w:rsid w:val="009B4962"/>
    <w:rsid w:val="009B5D52"/>
    <w:rsid w:val="009C049A"/>
    <w:rsid w:val="009C25F8"/>
    <w:rsid w:val="009C4F99"/>
    <w:rsid w:val="009C6A29"/>
    <w:rsid w:val="009C7246"/>
    <w:rsid w:val="009C7567"/>
    <w:rsid w:val="009C76F8"/>
    <w:rsid w:val="009C7BBA"/>
    <w:rsid w:val="009C7D4E"/>
    <w:rsid w:val="009D011D"/>
    <w:rsid w:val="009D13A7"/>
    <w:rsid w:val="009D1CD7"/>
    <w:rsid w:val="009D22C2"/>
    <w:rsid w:val="009D238C"/>
    <w:rsid w:val="009D2CA9"/>
    <w:rsid w:val="009D6504"/>
    <w:rsid w:val="009D765A"/>
    <w:rsid w:val="009E1E41"/>
    <w:rsid w:val="009E2ADD"/>
    <w:rsid w:val="009E2B4C"/>
    <w:rsid w:val="009E2DE1"/>
    <w:rsid w:val="009E3522"/>
    <w:rsid w:val="009F14B4"/>
    <w:rsid w:val="009F2EB6"/>
    <w:rsid w:val="009F404B"/>
    <w:rsid w:val="009F7A7B"/>
    <w:rsid w:val="00A01BE8"/>
    <w:rsid w:val="00A06DBD"/>
    <w:rsid w:val="00A107BF"/>
    <w:rsid w:val="00A12747"/>
    <w:rsid w:val="00A1424F"/>
    <w:rsid w:val="00A156AB"/>
    <w:rsid w:val="00A15EB2"/>
    <w:rsid w:val="00A20512"/>
    <w:rsid w:val="00A208D1"/>
    <w:rsid w:val="00A218D1"/>
    <w:rsid w:val="00A23656"/>
    <w:rsid w:val="00A26B9E"/>
    <w:rsid w:val="00A346FB"/>
    <w:rsid w:val="00A35392"/>
    <w:rsid w:val="00A417CC"/>
    <w:rsid w:val="00A4249D"/>
    <w:rsid w:val="00A43AAA"/>
    <w:rsid w:val="00A44193"/>
    <w:rsid w:val="00A45996"/>
    <w:rsid w:val="00A467BA"/>
    <w:rsid w:val="00A46AE3"/>
    <w:rsid w:val="00A46B65"/>
    <w:rsid w:val="00A47B4E"/>
    <w:rsid w:val="00A5214A"/>
    <w:rsid w:val="00A5472B"/>
    <w:rsid w:val="00A5511D"/>
    <w:rsid w:val="00A55203"/>
    <w:rsid w:val="00A5638B"/>
    <w:rsid w:val="00A565B3"/>
    <w:rsid w:val="00A56B5A"/>
    <w:rsid w:val="00A56EAB"/>
    <w:rsid w:val="00A570C8"/>
    <w:rsid w:val="00A62C39"/>
    <w:rsid w:val="00A651D6"/>
    <w:rsid w:val="00A65663"/>
    <w:rsid w:val="00A65FD6"/>
    <w:rsid w:val="00A74031"/>
    <w:rsid w:val="00A74674"/>
    <w:rsid w:val="00A77244"/>
    <w:rsid w:val="00A77E38"/>
    <w:rsid w:val="00A81326"/>
    <w:rsid w:val="00A81DD3"/>
    <w:rsid w:val="00A8261D"/>
    <w:rsid w:val="00A84A2F"/>
    <w:rsid w:val="00A850B8"/>
    <w:rsid w:val="00A8554D"/>
    <w:rsid w:val="00A85D66"/>
    <w:rsid w:val="00A86E33"/>
    <w:rsid w:val="00A919FE"/>
    <w:rsid w:val="00A92A69"/>
    <w:rsid w:val="00A9370B"/>
    <w:rsid w:val="00A93F4F"/>
    <w:rsid w:val="00A94A49"/>
    <w:rsid w:val="00A94F83"/>
    <w:rsid w:val="00A95BEE"/>
    <w:rsid w:val="00A9643D"/>
    <w:rsid w:val="00A97FC2"/>
    <w:rsid w:val="00AA0B83"/>
    <w:rsid w:val="00AA10D3"/>
    <w:rsid w:val="00AA1247"/>
    <w:rsid w:val="00AA1402"/>
    <w:rsid w:val="00AA1633"/>
    <w:rsid w:val="00AA25CC"/>
    <w:rsid w:val="00AA5DC9"/>
    <w:rsid w:val="00AA782B"/>
    <w:rsid w:val="00AB055E"/>
    <w:rsid w:val="00AB18F1"/>
    <w:rsid w:val="00AB3429"/>
    <w:rsid w:val="00AB43B0"/>
    <w:rsid w:val="00AB4D39"/>
    <w:rsid w:val="00AB58AE"/>
    <w:rsid w:val="00AB5A1E"/>
    <w:rsid w:val="00AB63AD"/>
    <w:rsid w:val="00AB6C75"/>
    <w:rsid w:val="00AB76F0"/>
    <w:rsid w:val="00AC20A9"/>
    <w:rsid w:val="00AC7D57"/>
    <w:rsid w:val="00AD0D03"/>
    <w:rsid w:val="00AD0F54"/>
    <w:rsid w:val="00AD1DC5"/>
    <w:rsid w:val="00AD26B1"/>
    <w:rsid w:val="00AD50DD"/>
    <w:rsid w:val="00AD510F"/>
    <w:rsid w:val="00AD60E5"/>
    <w:rsid w:val="00AE20A5"/>
    <w:rsid w:val="00AE5665"/>
    <w:rsid w:val="00AE574B"/>
    <w:rsid w:val="00AE68F4"/>
    <w:rsid w:val="00AE6EE1"/>
    <w:rsid w:val="00AE6F20"/>
    <w:rsid w:val="00AE78A8"/>
    <w:rsid w:val="00AF0420"/>
    <w:rsid w:val="00AF3835"/>
    <w:rsid w:val="00AF417C"/>
    <w:rsid w:val="00AF44FB"/>
    <w:rsid w:val="00AF5D07"/>
    <w:rsid w:val="00B0106A"/>
    <w:rsid w:val="00B0598C"/>
    <w:rsid w:val="00B07AFB"/>
    <w:rsid w:val="00B12906"/>
    <w:rsid w:val="00B14E40"/>
    <w:rsid w:val="00B20743"/>
    <w:rsid w:val="00B21D58"/>
    <w:rsid w:val="00B23485"/>
    <w:rsid w:val="00B241A6"/>
    <w:rsid w:val="00B247B0"/>
    <w:rsid w:val="00B247B1"/>
    <w:rsid w:val="00B24FD6"/>
    <w:rsid w:val="00B258B2"/>
    <w:rsid w:val="00B267A0"/>
    <w:rsid w:val="00B270EF"/>
    <w:rsid w:val="00B27224"/>
    <w:rsid w:val="00B275B3"/>
    <w:rsid w:val="00B31328"/>
    <w:rsid w:val="00B340FD"/>
    <w:rsid w:val="00B35E72"/>
    <w:rsid w:val="00B42F04"/>
    <w:rsid w:val="00B4313C"/>
    <w:rsid w:val="00B551E0"/>
    <w:rsid w:val="00B62439"/>
    <w:rsid w:val="00B632A8"/>
    <w:rsid w:val="00B6496E"/>
    <w:rsid w:val="00B66747"/>
    <w:rsid w:val="00B67226"/>
    <w:rsid w:val="00B67770"/>
    <w:rsid w:val="00B70C8A"/>
    <w:rsid w:val="00B71686"/>
    <w:rsid w:val="00B72B26"/>
    <w:rsid w:val="00B741C2"/>
    <w:rsid w:val="00B74F24"/>
    <w:rsid w:val="00B76FFA"/>
    <w:rsid w:val="00B800DE"/>
    <w:rsid w:val="00B804D1"/>
    <w:rsid w:val="00B805EC"/>
    <w:rsid w:val="00B82684"/>
    <w:rsid w:val="00B842C0"/>
    <w:rsid w:val="00B92528"/>
    <w:rsid w:val="00B95A98"/>
    <w:rsid w:val="00B96B6E"/>
    <w:rsid w:val="00B97AD5"/>
    <w:rsid w:val="00B97FD0"/>
    <w:rsid w:val="00BA0B22"/>
    <w:rsid w:val="00BA61B8"/>
    <w:rsid w:val="00BB3BE2"/>
    <w:rsid w:val="00BB44C8"/>
    <w:rsid w:val="00BB47D4"/>
    <w:rsid w:val="00BB782B"/>
    <w:rsid w:val="00BB7C9E"/>
    <w:rsid w:val="00BC4214"/>
    <w:rsid w:val="00BC4BE6"/>
    <w:rsid w:val="00BC63A6"/>
    <w:rsid w:val="00BD1A26"/>
    <w:rsid w:val="00BD7DE9"/>
    <w:rsid w:val="00BE016C"/>
    <w:rsid w:val="00BE0A39"/>
    <w:rsid w:val="00BE11AF"/>
    <w:rsid w:val="00BE1313"/>
    <w:rsid w:val="00BE1621"/>
    <w:rsid w:val="00BE1BF9"/>
    <w:rsid w:val="00BE5964"/>
    <w:rsid w:val="00BE6901"/>
    <w:rsid w:val="00BE6FB6"/>
    <w:rsid w:val="00BF09C4"/>
    <w:rsid w:val="00BF0ED1"/>
    <w:rsid w:val="00BF2467"/>
    <w:rsid w:val="00BF47C0"/>
    <w:rsid w:val="00BF649F"/>
    <w:rsid w:val="00BF6C4A"/>
    <w:rsid w:val="00C027E5"/>
    <w:rsid w:val="00C02898"/>
    <w:rsid w:val="00C03634"/>
    <w:rsid w:val="00C03A3C"/>
    <w:rsid w:val="00C042E5"/>
    <w:rsid w:val="00C044A9"/>
    <w:rsid w:val="00C0758F"/>
    <w:rsid w:val="00C10A5B"/>
    <w:rsid w:val="00C11137"/>
    <w:rsid w:val="00C11443"/>
    <w:rsid w:val="00C11AD4"/>
    <w:rsid w:val="00C11D82"/>
    <w:rsid w:val="00C130F2"/>
    <w:rsid w:val="00C1317E"/>
    <w:rsid w:val="00C14065"/>
    <w:rsid w:val="00C143EA"/>
    <w:rsid w:val="00C14CC6"/>
    <w:rsid w:val="00C155ED"/>
    <w:rsid w:val="00C30010"/>
    <w:rsid w:val="00C30647"/>
    <w:rsid w:val="00C31809"/>
    <w:rsid w:val="00C32E85"/>
    <w:rsid w:val="00C340F2"/>
    <w:rsid w:val="00C34139"/>
    <w:rsid w:val="00C349C0"/>
    <w:rsid w:val="00C35B40"/>
    <w:rsid w:val="00C35CE6"/>
    <w:rsid w:val="00C360EC"/>
    <w:rsid w:val="00C36FC7"/>
    <w:rsid w:val="00C43890"/>
    <w:rsid w:val="00C43D98"/>
    <w:rsid w:val="00C53276"/>
    <w:rsid w:val="00C549FF"/>
    <w:rsid w:val="00C5570B"/>
    <w:rsid w:val="00C57AAA"/>
    <w:rsid w:val="00C61FBF"/>
    <w:rsid w:val="00C62384"/>
    <w:rsid w:val="00C628A8"/>
    <w:rsid w:val="00C635D9"/>
    <w:rsid w:val="00C66425"/>
    <w:rsid w:val="00C7032A"/>
    <w:rsid w:val="00C7213C"/>
    <w:rsid w:val="00C74A46"/>
    <w:rsid w:val="00C75CD2"/>
    <w:rsid w:val="00C765A3"/>
    <w:rsid w:val="00C80FA8"/>
    <w:rsid w:val="00C8145D"/>
    <w:rsid w:val="00C85466"/>
    <w:rsid w:val="00C86385"/>
    <w:rsid w:val="00C91153"/>
    <w:rsid w:val="00C94EF4"/>
    <w:rsid w:val="00C95746"/>
    <w:rsid w:val="00C9785B"/>
    <w:rsid w:val="00CB0656"/>
    <w:rsid w:val="00CB24B8"/>
    <w:rsid w:val="00CB4E02"/>
    <w:rsid w:val="00CB7D9F"/>
    <w:rsid w:val="00CC2800"/>
    <w:rsid w:val="00CC2D54"/>
    <w:rsid w:val="00CC3451"/>
    <w:rsid w:val="00CC45C6"/>
    <w:rsid w:val="00CC52D5"/>
    <w:rsid w:val="00CC5612"/>
    <w:rsid w:val="00CC713A"/>
    <w:rsid w:val="00CC7E57"/>
    <w:rsid w:val="00CD00AB"/>
    <w:rsid w:val="00CD2BF1"/>
    <w:rsid w:val="00CD37C1"/>
    <w:rsid w:val="00CD401E"/>
    <w:rsid w:val="00CD475C"/>
    <w:rsid w:val="00CD6A0C"/>
    <w:rsid w:val="00CE004A"/>
    <w:rsid w:val="00CE04D0"/>
    <w:rsid w:val="00CE06C3"/>
    <w:rsid w:val="00CE0F52"/>
    <w:rsid w:val="00CE1350"/>
    <w:rsid w:val="00CE1692"/>
    <w:rsid w:val="00CE20BB"/>
    <w:rsid w:val="00CE2828"/>
    <w:rsid w:val="00CE35D0"/>
    <w:rsid w:val="00CE3992"/>
    <w:rsid w:val="00CE3DDD"/>
    <w:rsid w:val="00CE53CE"/>
    <w:rsid w:val="00CE6026"/>
    <w:rsid w:val="00CE74A0"/>
    <w:rsid w:val="00CE7797"/>
    <w:rsid w:val="00CE7CD8"/>
    <w:rsid w:val="00CF026B"/>
    <w:rsid w:val="00CF243D"/>
    <w:rsid w:val="00CF2468"/>
    <w:rsid w:val="00CF2FB3"/>
    <w:rsid w:val="00CF4502"/>
    <w:rsid w:val="00CF4D94"/>
    <w:rsid w:val="00CF5589"/>
    <w:rsid w:val="00CF6F88"/>
    <w:rsid w:val="00CF6FE5"/>
    <w:rsid w:val="00CF77F5"/>
    <w:rsid w:val="00D02624"/>
    <w:rsid w:val="00D0432E"/>
    <w:rsid w:val="00D04611"/>
    <w:rsid w:val="00D10D37"/>
    <w:rsid w:val="00D11A95"/>
    <w:rsid w:val="00D11B8E"/>
    <w:rsid w:val="00D1368F"/>
    <w:rsid w:val="00D13DCD"/>
    <w:rsid w:val="00D145B0"/>
    <w:rsid w:val="00D16B30"/>
    <w:rsid w:val="00D171C4"/>
    <w:rsid w:val="00D20FEF"/>
    <w:rsid w:val="00D21E65"/>
    <w:rsid w:val="00D30439"/>
    <w:rsid w:val="00D306D7"/>
    <w:rsid w:val="00D30E06"/>
    <w:rsid w:val="00D318E9"/>
    <w:rsid w:val="00D32F3F"/>
    <w:rsid w:val="00D34F88"/>
    <w:rsid w:val="00D3538C"/>
    <w:rsid w:val="00D354F5"/>
    <w:rsid w:val="00D35502"/>
    <w:rsid w:val="00D371B5"/>
    <w:rsid w:val="00D408B9"/>
    <w:rsid w:val="00D42B63"/>
    <w:rsid w:val="00D440A8"/>
    <w:rsid w:val="00D44E0F"/>
    <w:rsid w:val="00D45F61"/>
    <w:rsid w:val="00D46F65"/>
    <w:rsid w:val="00D47F63"/>
    <w:rsid w:val="00D51263"/>
    <w:rsid w:val="00D51D84"/>
    <w:rsid w:val="00D51EE4"/>
    <w:rsid w:val="00D54E52"/>
    <w:rsid w:val="00D6160D"/>
    <w:rsid w:val="00D620F4"/>
    <w:rsid w:val="00D6239A"/>
    <w:rsid w:val="00D62670"/>
    <w:rsid w:val="00D632AB"/>
    <w:rsid w:val="00D64CE3"/>
    <w:rsid w:val="00D67C94"/>
    <w:rsid w:val="00D70197"/>
    <w:rsid w:val="00D705BD"/>
    <w:rsid w:val="00D729D1"/>
    <w:rsid w:val="00D72FB8"/>
    <w:rsid w:val="00D73786"/>
    <w:rsid w:val="00D73823"/>
    <w:rsid w:val="00D74248"/>
    <w:rsid w:val="00D77174"/>
    <w:rsid w:val="00D772EF"/>
    <w:rsid w:val="00D77437"/>
    <w:rsid w:val="00D805C7"/>
    <w:rsid w:val="00D80BE4"/>
    <w:rsid w:val="00D812E0"/>
    <w:rsid w:val="00D82CC9"/>
    <w:rsid w:val="00D844C1"/>
    <w:rsid w:val="00D875D9"/>
    <w:rsid w:val="00D90712"/>
    <w:rsid w:val="00D90B12"/>
    <w:rsid w:val="00D9130C"/>
    <w:rsid w:val="00D931CB"/>
    <w:rsid w:val="00D9388C"/>
    <w:rsid w:val="00D969B1"/>
    <w:rsid w:val="00D97FB0"/>
    <w:rsid w:val="00DA0360"/>
    <w:rsid w:val="00DA3E83"/>
    <w:rsid w:val="00DA4E1E"/>
    <w:rsid w:val="00DA7F5D"/>
    <w:rsid w:val="00DB24AD"/>
    <w:rsid w:val="00DB309F"/>
    <w:rsid w:val="00DB3A45"/>
    <w:rsid w:val="00DB3DB9"/>
    <w:rsid w:val="00DB496D"/>
    <w:rsid w:val="00DB710E"/>
    <w:rsid w:val="00DB766B"/>
    <w:rsid w:val="00DB7B0B"/>
    <w:rsid w:val="00DC0787"/>
    <w:rsid w:val="00DC0A50"/>
    <w:rsid w:val="00DC2000"/>
    <w:rsid w:val="00DC2C11"/>
    <w:rsid w:val="00DC2F9D"/>
    <w:rsid w:val="00DC4241"/>
    <w:rsid w:val="00DC67E2"/>
    <w:rsid w:val="00DD384B"/>
    <w:rsid w:val="00DE1121"/>
    <w:rsid w:val="00DE2C30"/>
    <w:rsid w:val="00DE4B14"/>
    <w:rsid w:val="00DE5043"/>
    <w:rsid w:val="00DE56C6"/>
    <w:rsid w:val="00DE74E2"/>
    <w:rsid w:val="00DF056D"/>
    <w:rsid w:val="00DF27B4"/>
    <w:rsid w:val="00DF34D0"/>
    <w:rsid w:val="00DF377B"/>
    <w:rsid w:val="00DF4BF4"/>
    <w:rsid w:val="00DF5185"/>
    <w:rsid w:val="00DF6DC7"/>
    <w:rsid w:val="00E00E36"/>
    <w:rsid w:val="00E0107F"/>
    <w:rsid w:val="00E01732"/>
    <w:rsid w:val="00E04094"/>
    <w:rsid w:val="00E058C5"/>
    <w:rsid w:val="00E06166"/>
    <w:rsid w:val="00E061ED"/>
    <w:rsid w:val="00E06DDC"/>
    <w:rsid w:val="00E11240"/>
    <w:rsid w:val="00E1744E"/>
    <w:rsid w:val="00E210D0"/>
    <w:rsid w:val="00E2239B"/>
    <w:rsid w:val="00E24872"/>
    <w:rsid w:val="00E249E5"/>
    <w:rsid w:val="00E24C3F"/>
    <w:rsid w:val="00E256AC"/>
    <w:rsid w:val="00E27F92"/>
    <w:rsid w:val="00E27FB6"/>
    <w:rsid w:val="00E32F5E"/>
    <w:rsid w:val="00E3376A"/>
    <w:rsid w:val="00E35738"/>
    <w:rsid w:val="00E36E00"/>
    <w:rsid w:val="00E37178"/>
    <w:rsid w:val="00E41689"/>
    <w:rsid w:val="00E41939"/>
    <w:rsid w:val="00E4292B"/>
    <w:rsid w:val="00E432F1"/>
    <w:rsid w:val="00E44A31"/>
    <w:rsid w:val="00E44D55"/>
    <w:rsid w:val="00E45774"/>
    <w:rsid w:val="00E458E8"/>
    <w:rsid w:val="00E460F5"/>
    <w:rsid w:val="00E51838"/>
    <w:rsid w:val="00E53238"/>
    <w:rsid w:val="00E551FE"/>
    <w:rsid w:val="00E57209"/>
    <w:rsid w:val="00E60C8B"/>
    <w:rsid w:val="00E61D7B"/>
    <w:rsid w:val="00E634D5"/>
    <w:rsid w:val="00E63F66"/>
    <w:rsid w:val="00E64725"/>
    <w:rsid w:val="00E6510A"/>
    <w:rsid w:val="00E6631D"/>
    <w:rsid w:val="00E67E5D"/>
    <w:rsid w:val="00E7061D"/>
    <w:rsid w:val="00E70AF2"/>
    <w:rsid w:val="00E73474"/>
    <w:rsid w:val="00E73D4E"/>
    <w:rsid w:val="00E744A3"/>
    <w:rsid w:val="00E76D99"/>
    <w:rsid w:val="00E77F24"/>
    <w:rsid w:val="00E81B9B"/>
    <w:rsid w:val="00E82E51"/>
    <w:rsid w:val="00E84173"/>
    <w:rsid w:val="00E875D8"/>
    <w:rsid w:val="00E87F59"/>
    <w:rsid w:val="00E91CC9"/>
    <w:rsid w:val="00E92027"/>
    <w:rsid w:val="00E928D2"/>
    <w:rsid w:val="00E94A27"/>
    <w:rsid w:val="00EA1CDC"/>
    <w:rsid w:val="00EA2530"/>
    <w:rsid w:val="00EA3639"/>
    <w:rsid w:val="00EA478E"/>
    <w:rsid w:val="00EA4A8A"/>
    <w:rsid w:val="00EA5BE5"/>
    <w:rsid w:val="00EA6D56"/>
    <w:rsid w:val="00EA6DCE"/>
    <w:rsid w:val="00EB155C"/>
    <w:rsid w:val="00EB4E11"/>
    <w:rsid w:val="00EB5F83"/>
    <w:rsid w:val="00EB6358"/>
    <w:rsid w:val="00EB75EE"/>
    <w:rsid w:val="00EC1B6F"/>
    <w:rsid w:val="00EC5821"/>
    <w:rsid w:val="00EC5BE3"/>
    <w:rsid w:val="00EC6831"/>
    <w:rsid w:val="00ED2B57"/>
    <w:rsid w:val="00ED2DFC"/>
    <w:rsid w:val="00ED3AC3"/>
    <w:rsid w:val="00ED4D0F"/>
    <w:rsid w:val="00EE2F2F"/>
    <w:rsid w:val="00EE3116"/>
    <w:rsid w:val="00EE4E39"/>
    <w:rsid w:val="00EE6515"/>
    <w:rsid w:val="00EE6AD8"/>
    <w:rsid w:val="00EE79F6"/>
    <w:rsid w:val="00EF08DF"/>
    <w:rsid w:val="00EF3DF1"/>
    <w:rsid w:val="00EF5492"/>
    <w:rsid w:val="00F0085E"/>
    <w:rsid w:val="00F02692"/>
    <w:rsid w:val="00F02F1B"/>
    <w:rsid w:val="00F02FF8"/>
    <w:rsid w:val="00F04332"/>
    <w:rsid w:val="00F061B5"/>
    <w:rsid w:val="00F11D81"/>
    <w:rsid w:val="00F128B3"/>
    <w:rsid w:val="00F129CC"/>
    <w:rsid w:val="00F15916"/>
    <w:rsid w:val="00F15B9D"/>
    <w:rsid w:val="00F15F2B"/>
    <w:rsid w:val="00F16718"/>
    <w:rsid w:val="00F20113"/>
    <w:rsid w:val="00F20C5F"/>
    <w:rsid w:val="00F21E62"/>
    <w:rsid w:val="00F2504E"/>
    <w:rsid w:val="00F26D79"/>
    <w:rsid w:val="00F311D7"/>
    <w:rsid w:val="00F33CAC"/>
    <w:rsid w:val="00F355B9"/>
    <w:rsid w:val="00F4097F"/>
    <w:rsid w:val="00F41BBD"/>
    <w:rsid w:val="00F41CD3"/>
    <w:rsid w:val="00F43E59"/>
    <w:rsid w:val="00F45077"/>
    <w:rsid w:val="00F458FB"/>
    <w:rsid w:val="00F45A7B"/>
    <w:rsid w:val="00F51839"/>
    <w:rsid w:val="00F52F30"/>
    <w:rsid w:val="00F53392"/>
    <w:rsid w:val="00F5381D"/>
    <w:rsid w:val="00F54423"/>
    <w:rsid w:val="00F54912"/>
    <w:rsid w:val="00F60D7B"/>
    <w:rsid w:val="00F60EC8"/>
    <w:rsid w:val="00F61226"/>
    <w:rsid w:val="00F619A3"/>
    <w:rsid w:val="00F61B3C"/>
    <w:rsid w:val="00F626F9"/>
    <w:rsid w:val="00F64A9A"/>
    <w:rsid w:val="00F65CF9"/>
    <w:rsid w:val="00F66DF4"/>
    <w:rsid w:val="00F67112"/>
    <w:rsid w:val="00F73E91"/>
    <w:rsid w:val="00F76DA9"/>
    <w:rsid w:val="00F76E8B"/>
    <w:rsid w:val="00F7729D"/>
    <w:rsid w:val="00F77CBD"/>
    <w:rsid w:val="00F8103B"/>
    <w:rsid w:val="00F83EAB"/>
    <w:rsid w:val="00F86F7C"/>
    <w:rsid w:val="00F87E08"/>
    <w:rsid w:val="00F91FB3"/>
    <w:rsid w:val="00F944F6"/>
    <w:rsid w:val="00F9589D"/>
    <w:rsid w:val="00F9678F"/>
    <w:rsid w:val="00F96EF3"/>
    <w:rsid w:val="00FA088D"/>
    <w:rsid w:val="00FA36D5"/>
    <w:rsid w:val="00FA4B26"/>
    <w:rsid w:val="00FA4DAE"/>
    <w:rsid w:val="00FA7C84"/>
    <w:rsid w:val="00FA7F63"/>
    <w:rsid w:val="00FB009F"/>
    <w:rsid w:val="00FB2E40"/>
    <w:rsid w:val="00FB3540"/>
    <w:rsid w:val="00FB37B9"/>
    <w:rsid w:val="00FB3932"/>
    <w:rsid w:val="00FC05DC"/>
    <w:rsid w:val="00FC2197"/>
    <w:rsid w:val="00FC3275"/>
    <w:rsid w:val="00FC3C0A"/>
    <w:rsid w:val="00FD11F3"/>
    <w:rsid w:val="00FD469E"/>
    <w:rsid w:val="00FD502C"/>
    <w:rsid w:val="00FD7107"/>
    <w:rsid w:val="00FD7726"/>
    <w:rsid w:val="00FE0DBA"/>
    <w:rsid w:val="00FE4546"/>
    <w:rsid w:val="00FE540C"/>
    <w:rsid w:val="00FE7CF4"/>
    <w:rsid w:val="00FF55D6"/>
    <w:rsid w:val="00FF5A4D"/>
    <w:rsid w:val="00FF6127"/>
    <w:rsid w:val="00FF6283"/>
    <w:rsid w:val="00FF65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40F833"/>
  <w15:docId w15:val="{26A7C008-2DA9-4884-9473-6F7FC6D0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pacing w:after="120" w:line="280" w:lineRule="exact"/>
        <w:ind w:left="1701" w:hanging="992"/>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02B8"/>
    <w:rPr>
      <w:rFonts w:ascii="Arial" w:hAnsi="Arial"/>
    </w:rPr>
  </w:style>
  <w:style w:type="paragraph" w:styleId="Nadpis1">
    <w:name w:val="heading 1"/>
    <w:basedOn w:val="Normln"/>
    <w:next w:val="Normln"/>
    <w:link w:val="Nadpis1Char"/>
    <w:qFormat/>
    <w:locked/>
    <w:rsid w:val="006C121A"/>
    <w:pPr>
      <w:numPr>
        <w:numId w:val="34"/>
      </w:numPr>
      <w:spacing w:before="240" w:after="60" w:line="276" w:lineRule="auto"/>
      <w:outlineLvl w:val="0"/>
    </w:pPr>
    <w:rPr>
      <w:rFonts w:ascii="Calibri" w:hAnsi="Calibri"/>
      <w:b/>
      <w:sz w:val="24"/>
      <w:szCs w:val="24"/>
    </w:rPr>
  </w:style>
  <w:style w:type="paragraph" w:styleId="Nadpis2">
    <w:name w:val="heading 2"/>
    <w:basedOn w:val="Nadpis1"/>
    <w:next w:val="Normln"/>
    <w:link w:val="Nadpis2Char"/>
    <w:qFormat/>
    <w:locked/>
    <w:rsid w:val="006C121A"/>
    <w:pPr>
      <w:keepNext/>
      <w:keepLines/>
      <w:numPr>
        <w:ilvl w:val="1"/>
      </w:numPr>
      <w:tabs>
        <w:tab w:val="clear" w:pos="1134"/>
        <w:tab w:val="num" w:pos="709"/>
      </w:tabs>
      <w:outlineLvl w:val="1"/>
    </w:pPr>
    <w:rPr>
      <w:rFonts w:ascii="Arial" w:hAnsi="Arial" w:cs="Arial"/>
      <w:b w:val="0"/>
      <w:bCs/>
      <w:iCs/>
      <w:sz w:val="20"/>
      <w:szCs w:val="20"/>
    </w:rPr>
  </w:style>
  <w:style w:type="paragraph" w:styleId="Nadpis3">
    <w:name w:val="heading 3"/>
    <w:basedOn w:val="Nadpis2"/>
    <w:next w:val="Normln"/>
    <w:link w:val="Nadpis3Char"/>
    <w:uiPriority w:val="9"/>
    <w:qFormat/>
    <w:locked/>
    <w:rsid w:val="006C121A"/>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337C3C"/>
    <w:rPr>
      <w:rFonts w:ascii="Tahoma" w:hAnsi="Tahoma"/>
      <w:sz w:val="16"/>
    </w:rPr>
  </w:style>
  <w:style w:type="character" w:customStyle="1" w:styleId="TextbublinyChar">
    <w:name w:val="Text bubliny Char"/>
    <w:link w:val="Textbubliny"/>
    <w:uiPriority w:val="99"/>
    <w:locked/>
    <w:rsid w:val="00337C3C"/>
    <w:rPr>
      <w:rFonts w:ascii="Tahoma" w:hAnsi="Tahoma" w:cs="Times New Roman"/>
      <w:sz w:val="16"/>
    </w:rPr>
  </w:style>
  <w:style w:type="paragraph" w:styleId="Zkladntext">
    <w:name w:val="Body Text"/>
    <w:basedOn w:val="Normln"/>
    <w:link w:val="ZkladntextChar"/>
    <w:uiPriority w:val="99"/>
    <w:rsid w:val="00AF5D07"/>
    <w:pPr>
      <w:widowControl w:val="0"/>
    </w:pPr>
  </w:style>
  <w:style w:type="character" w:customStyle="1" w:styleId="ZkladntextChar">
    <w:name w:val="Základní text Char"/>
    <w:link w:val="Zkladntext"/>
    <w:uiPriority w:val="99"/>
    <w:locked/>
    <w:rsid w:val="00AF5D07"/>
    <w:rPr>
      <w:rFonts w:ascii="Arial" w:hAnsi="Arial" w:cs="Times New Roman"/>
    </w:rPr>
  </w:style>
  <w:style w:type="paragraph" w:styleId="Nzev">
    <w:name w:val="Title"/>
    <w:basedOn w:val="Normln"/>
    <w:link w:val="NzevChar"/>
    <w:uiPriority w:val="99"/>
    <w:qFormat/>
    <w:rsid w:val="00AF5D07"/>
    <w:pPr>
      <w:spacing w:before="240" w:after="240"/>
      <w:jc w:val="center"/>
    </w:pPr>
    <w:rPr>
      <w:rFonts w:ascii="Times New Roman" w:hAnsi="Times New Roman"/>
      <w:b/>
      <w:kern w:val="28"/>
      <w:sz w:val="32"/>
    </w:rPr>
  </w:style>
  <w:style w:type="character" w:customStyle="1" w:styleId="NzevChar">
    <w:name w:val="Název Char"/>
    <w:link w:val="Nzev"/>
    <w:uiPriority w:val="99"/>
    <w:locked/>
    <w:rsid w:val="00AF5D07"/>
    <w:rPr>
      <w:rFonts w:cs="Times New Roman"/>
      <w:b/>
      <w:kern w:val="28"/>
      <w:sz w:val="32"/>
    </w:rPr>
  </w:style>
  <w:style w:type="paragraph" w:customStyle="1" w:styleId="RLdajeosmluvnstran">
    <w:name w:val="RL  údaje o smluvní straně"/>
    <w:basedOn w:val="Normln"/>
    <w:uiPriority w:val="99"/>
    <w:rsid w:val="00AF5D07"/>
    <w:pPr>
      <w:jc w:val="center"/>
    </w:pPr>
    <w:rPr>
      <w:rFonts w:ascii="Calibri" w:hAnsi="Calibri"/>
      <w:sz w:val="22"/>
      <w:szCs w:val="24"/>
      <w:lang w:eastAsia="en-US"/>
    </w:rPr>
  </w:style>
  <w:style w:type="paragraph" w:customStyle="1" w:styleId="RLProhlensmluvnchstran">
    <w:name w:val="RL Prohlášení smluvních stran"/>
    <w:basedOn w:val="Normln"/>
    <w:link w:val="RLProhlensmluvnchstranChar"/>
    <w:uiPriority w:val="99"/>
    <w:rsid w:val="00A47B4E"/>
    <w:pPr>
      <w:jc w:val="center"/>
    </w:pPr>
    <w:rPr>
      <w:rFonts w:ascii="Calibri" w:hAnsi="Calibri"/>
      <w:b/>
      <w:lang w:val="x-none" w:eastAsia="x-none"/>
    </w:rPr>
  </w:style>
  <w:style w:type="character" w:customStyle="1" w:styleId="RLProhlensmluvnchstranChar">
    <w:name w:val="RL Prohlášení smluvních stran Char"/>
    <w:link w:val="RLProhlensmluvnchstran"/>
    <w:uiPriority w:val="99"/>
    <w:locked/>
    <w:rsid w:val="00AF5D07"/>
    <w:rPr>
      <w:rFonts w:ascii="Calibri" w:hAnsi="Calibri"/>
      <w:b/>
      <w:sz w:val="20"/>
    </w:rPr>
  </w:style>
  <w:style w:type="paragraph" w:customStyle="1" w:styleId="RLTextlnkuslovan">
    <w:name w:val="RL Text článku číslovaný"/>
    <w:basedOn w:val="Normln"/>
    <w:link w:val="RLTextlnkuslovanChar"/>
    <w:qFormat/>
    <w:rsid w:val="00C130F2"/>
    <w:pPr>
      <w:numPr>
        <w:ilvl w:val="1"/>
        <w:numId w:val="1"/>
      </w:numPr>
      <w:tabs>
        <w:tab w:val="clear" w:pos="3006"/>
        <w:tab w:val="num" w:pos="709"/>
      </w:tabs>
      <w:ind w:left="709" w:hanging="709"/>
    </w:pPr>
    <w:rPr>
      <w:rFonts w:ascii="Calibri" w:hAnsi="Calibri"/>
      <w:sz w:val="22"/>
      <w:szCs w:val="22"/>
      <w:lang w:val="x-none" w:eastAsia="x-none"/>
    </w:rPr>
  </w:style>
  <w:style w:type="paragraph" w:customStyle="1" w:styleId="RLlneksmlouvy">
    <w:name w:val="RL Článek smlouvy"/>
    <w:basedOn w:val="Normln"/>
    <w:next w:val="RLTextlnkuslovan"/>
    <w:qFormat/>
    <w:rsid w:val="006744D8"/>
    <w:pPr>
      <w:keepNext/>
      <w:numPr>
        <w:numId w:val="1"/>
      </w:numPr>
      <w:suppressAutoHyphens/>
      <w:spacing w:before="360"/>
      <w:outlineLvl w:val="0"/>
    </w:pPr>
    <w:rPr>
      <w:rFonts w:ascii="Calibri" w:hAnsi="Calibri"/>
      <w:b/>
      <w:sz w:val="22"/>
      <w:szCs w:val="24"/>
      <w:lang w:eastAsia="en-US"/>
    </w:rPr>
  </w:style>
  <w:style w:type="character" w:customStyle="1" w:styleId="RLTextlnkuslovanChar">
    <w:name w:val="RL Text článku číslovaný Char"/>
    <w:link w:val="RLTextlnkuslovan"/>
    <w:locked/>
    <w:rsid w:val="00C130F2"/>
    <w:rPr>
      <w:rFonts w:ascii="Calibri" w:hAnsi="Calibri"/>
      <w:sz w:val="22"/>
      <w:szCs w:val="22"/>
      <w:lang w:val="x-none" w:eastAsia="x-none"/>
    </w:rPr>
  </w:style>
  <w:style w:type="character" w:styleId="Odkaznakoment">
    <w:name w:val="annotation reference"/>
    <w:uiPriority w:val="99"/>
    <w:rsid w:val="00337C3C"/>
    <w:rPr>
      <w:rFonts w:cs="Times New Roman"/>
      <w:sz w:val="16"/>
    </w:rPr>
  </w:style>
  <w:style w:type="paragraph" w:styleId="Textkomente">
    <w:name w:val="annotation text"/>
    <w:basedOn w:val="Normln"/>
    <w:link w:val="TextkomenteChar"/>
    <w:rsid w:val="00337C3C"/>
  </w:style>
  <w:style w:type="character" w:customStyle="1" w:styleId="TextkomenteChar">
    <w:name w:val="Text komentáře Char"/>
    <w:link w:val="Textkomente"/>
    <w:locked/>
    <w:rsid w:val="00337C3C"/>
    <w:rPr>
      <w:rFonts w:ascii="Arial" w:hAnsi="Arial" w:cs="Times New Roman"/>
    </w:rPr>
  </w:style>
  <w:style w:type="paragraph" w:styleId="Pedmtkomente">
    <w:name w:val="annotation subject"/>
    <w:basedOn w:val="Textkomente"/>
    <w:next w:val="Textkomente"/>
    <w:link w:val="PedmtkomenteChar"/>
    <w:uiPriority w:val="99"/>
    <w:rsid w:val="00337C3C"/>
    <w:rPr>
      <w:b/>
    </w:rPr>
  </w:style>
  <w:style w:type="character" w:customStyle="1" w:styleId="PedmtkomenteChar">
    <w:name w:val="Předmět komentáře Char"/>
    <w:link w:val="Pedmtkomente"/>
    <w:uiPriority w:val="99"/>
    <w:locked/>
    <w:rsid w:val="00337C3C"/>
    <w:rPr>
      <w:rFonts w:ascii="Arial" w:hAnsi="Arial" w:cs="Times New Roman"/>
      <w:b/>
    </w:rPr>
  </w:style>
  <w:style w:type="character" w:customStyle="1" w:styleId="Bodytext">
    <w:name w:val="Body text_"/>
    <w:link w:val="Zkladntext5"/>
    <w:uiPriority w:val="99"/>
    <w:locked/>
    <w:rsid w:val="0098155B"/>
    <w:rPr>
      <w:rFonts w:ascii="Arial" w:hAnsi="Arial"/>
      <w:spacing w:val="2"/>
      <w:shd w:val="clear" w:color="auto" w:fill="FFFFFF"/>
    </w:rPr>
  </w:style>
  <w:style w:type="paragraph" w:customStyle="1" w:styleId="Zkladntext5">
    <w:name w:val="Základní text5"/>
    <w:basedOn w:val="Normln"/>
    <w:link w:val="Bodytext"/>
    <w:uiPriority w:val="99"/>
    <w:rsid w:val="0098155B"/>
    <w:pPr>
      <w:widowControl w:val="0"/>
      <w:shd w:val="clear" w:color="auto" w:fill="FFFFFF"/>
      <w:spacing w:before="660" w:line="240" w:lineRule="atLeast"/>
      <w:ind w:hanging="4240"/>
    </w:pPr>
    <w:rPr>
      <w:spacing w:val="2"/>
      <w:lang w:val="x-none" w:eastAsia="x-none"/>
    </w:rPr>
  </w:style>
  <w:style w:type="table" w:styleId="Mkatabulky">
    <w:name w:val="Table Grid"/>
    <w:basedOn w:val="Normlntabulka"/>
    <w:uiPriority w:val="99"/>
    <w:rsid w:val="004F0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593C46"/>
    <w:pPr>
      <w:suppressAutoHyphens/>
    </w:pPr>
    <w:rPr>
      <w:rFonts w:ascii="Courier New" w:hAnsi="Courier New"/>
      <w:lang w:eastAsia="ar-SA"/>
    </w:rPr>
  </w:style>
  <w:style w:type="character" w:customStyle="1" w:styleId="ProsttextChar">
    <w:name w:val="Prostý text Char"/>
    <w:link w:val="Prosttext"/>
    <w:uiPriority w:val="99"/>
    <w:locked/>
    <w:rsid w:val="00593C46"/>
    <w:rPr>
      <w:rFonts w:ascii="Courier New" w:hAnsi="Courier New" w:cs="Times New Roman"/>
      <w:lang w:eastAsia="ar-SA" w:bidi="ar-SA"/>
    </w:rPr>
  </w:style>
  <w:style w:type="character" w:styleId="Hypertextovodkaz">
    <w:name w:val="Hyperlink"/>
    <w:uiPriority w:val="99"/>
    <w:rsid w:val="00593C46"/>
    <w:rPr>
      <w:rFonts w:cs="Times New Roman"/>
      <w:color w:val="0000FF"/>
      <w:u w:val="single"/>
    </w:rPr>
  </w:style>
  <w:style w:type="paragraph" w:customStyle="1" w:styleId="Zkladntextsodrkami">
    <w:name w:val="Základní text s odrážkami"/>
    <w:basedOn w:val="Normln"/>
    <w:uiPriority w:val="99"/>
    <w:rsid w:val="00CD37C1"/>
    <w:pPr>
      <w:numPr>
        <w:numId w:val="9"/>
      </w:numPr>
    </w:pPr>
  </w:style>
  <w:style w:type="character" w:styleId="Sledovanodkaz">
    <w:name w:val="FollowedHyperlink"/>
    <w:uiPriority w:val="99"/>
    <w:semiHidden/>
    <w:rsid w:val="0094721C"/>
    <w:rPr>
      <w:rFonts w:cs="Times New Roman"/>
      <w:color w:val="800080"/>
      <w:u w:val="single"/>
    </w:rPr>
  </w:style>
  <w:style w:type="paragraph" w:styleId="Revize">
    <w:name w:val="Revision"/>
    <w:hidden/>
    <w:uiPriority w:val="99"/>
    <w:semiHidden/>
    <w:rsid w:val="000425AC"/>
    <w:rPr>
      <w:rFonts w:ascii="Arial" w:hAnsi="Arial"/>
    </w:rPr>
  </w:style>
  <w:style w:type="paragraph" w:styleId="Zhlav">
    <w:name w:val="header"/>
    <w:basedOn w:val="Normln"/>
    <w:link w:val="ZhlavChar"/>
    <w:uiPriority w:val="99"/>
    <w:rsid w:val="00C11443"/>
    <w:pPr>
      <w:tabs>
        <w:tab w:val="center" w:pos="4536"/>
        <w:tab w:val="right" w:pos="9072"/>
      </w:tabs>
    </w:pPr>
  </w:style>
  <w:style w:type="character" w:customStyle="1" w:styleId="ZhlavChar">
    <w:name w:val="Záhlaví Char"/>
    <w:link w:val="Zhlav"/>
    <w:uiPriority w:val="99"/>
    <w:locked/>
    <w:rsid w:val="00C11443"/>
    <w:rPr>
      <w:rFonts w:ascii="Arial" w:hAnsi="Arial" w:cs="Times New Roman"/>
      <w:sz w:val="20"/>
    </w:rPr>
  </w:style>
  <w:style w:type="paragraph" w:styleId="Zpat">
    <w:name w:val="footer"/>
    <w:basedOn w:val="Normln"/>
    <w:link w:val="ZpatChar"/>
    <w:uiPriority w:val="99"/>
    <w:rsid w:val="00C11443"/>
    <w:pPr>
      <w:tabs>
        <w:tab w:val="center" w:pos="4536"/>
        <w:tab w:val="right" w:pos="9072"/>
      </w:tabs>
    </w:pPr>
  </w:style>
  <w:style w:type="character" w:customStyle="1" w:styleId="ZpatChar">
    <w:name w:val="Zápatí Char"/>
    <w:link w:val="Zpat"/>
    <w:uiPriority w:val="99"/>
    <w:locked/>
    <w:rsid w:val="00C11443"/>
    <w:rPr>
      <w:rFonts w:ascii="Arial" w:hAnsi="Arial" w:cs="Times New Roman"/>
      <w:sz w:val="20"/>
    </w:rPr>
  </w:style>
  <w:style w:type="paragraph" w:customStyle="1" w:styleId="Default">
    <w:name w:val="Default"/>
    <w:uiPriority w:val="99"/>
    <w:rsid w:val="0041303F"/>
    <w:pPr>
      <w:autoSpaceDE w:val="0"/>
      <w:autoSpaceDN w:val="0"/>
      <w:adjustRightInd w:val="0"/>
    </w:pPr>
    <w:rPr>
      <w:rFonts w:ascii="Book Antiqua" w:hAnsi="Book Antiqua" w:cs="Book Antiqua"/>
      <w:color w:val="000000"/>
      <w:sz w:val="24"/>
      <w:szCs w:val="24"/>
      <w:lang w:eastAsia="en-US"/>
    </w:rPr>
  </w:style>
  <w:style w:type="character" w:styleId="slostrnky">
    <w:name w:val="page number"/>
    <w:uiPriority w:val="99"/>
    <w:rsid w:val="000C601B"/>
    <w:rPr>
      <w:rFonts w:cs="Times New Roman"/>
    </w:rPr>
  </w:style>
  <w:style w:type="paragraph" w:styleId="Odstavecseseznamem">
    <w:name w:val="List Paragraph"/>
    <w:basedOn w:val="Normln"/>
    <w:uiPriority w:val="34"/>
    <w:qFormat/>
    <w:rsid w:val="002C0BE7"/>
    <w:pPr>
      <w:ind w:left="720"/>
      <w:contextualSpacing/>
    </w:pPr>
  </w:style>
  <w:style w:type="character" w:customStyle="1" w:styleId="Nadpis1Char">
    <w:name w:val="Nadpis 1 Char"/>
    <w:basedOn w:val="Standardnpsmoodstavce"/>
    <w:link w:val="Nadpis1"/>
    <w:rsid w:val="006C121A"/>
    <w:rPr>
      <w:rFonts w:ascii="Calibri" w:hAnsi="Calibri"/>
      <w:b/>
      <w:sz w:val="24"/>
      <w:szCs w:val="24"/>
    </w:rPr>
  </w:style>
  <w:style w:type="character" w:customStyle="1" w:styleId="Nadpis2Char">
    <w:name w:val="Nadpis 2 Char"/>
    <w:basedOn w:val="Standardnpsmoodstavce"/>
    <w:link w:val="Nadpis2"/>
    <w:rsid w:val="006C121A"/>
    <w:rPr>
      <w:rFonts w:ascii="Arial" w:hAnsi="Arial" w:cs="Arial"/>
      <w:bCs/>
      <w:iCs/>
    </w:rPr>
  </w:style>
  <w:style w:type="character" w:customStyle="1" w:styleId="Nadpis3Char">
    <w:name w:val="Nadpis 3 Char"/>
    <w:basedOn w:val="Standardnpsmoodstavce"/>
    <w:link w:val="Nadpis3"/>
    <w:uiPriority w:val="9"/>
    <w:rsid w:val="006C121A"/>
    <w:rPr>
      <w:rFonts w:ascii="Arial" w:hAnsi="Arial" w:cs="Arial"/>
      <w:iCs/>
      <w:szCs w:val="26"/>
    </w:rPr>
  </w:style>
  <w:style w:type="paragraph" w:customStyle="1" w:styleId="Odrazka1">
    <w:name w:val="Odrazka 1"/>
    <w:basedOn w:val="Normln"/>
    <w:qFormat/>
    <w:rsid w:val="00B23485"/>
    <w:pPr>
      <w:numPr>
        <w:numId w:val="35"/>
      </w:numPr>
      <w:spacing w:before="60" w:after="60" w:line="276" w:lineRule="auto"/>
    </w:pPr>
    <w:rPr>
      <w:rFonts w:ascii="Times New Roman" w:hAnsi="Times New Roman"/>
      <w:sz w:val="22"/>
      <w:szCs w:val="24"/>
    </w:rPr>
  </w:style>
  <w:style w:type="paragraph" w:customStyle="1" w:styleId="Odrazka2">
    <w:name w:val="Odrazka 2"/>
    <w:basedOn w:val="Odrazka1"/>
    <w:link w:val="Odrazka2Char"/>
    <w:qFormat/>
    <w:rsid w:val="00B23485"/>
    <w:pPr>
      <w:widowControl w:val="0"/>
      <w:numPr>
        <w:ilvl w:val="1"/>
      </w:numPr>
    </w:pPr>
    <w:rPr>
      <w:rFonts w:asciiTheme="minorHAnsi" w:hAnsiTheme="minorHAnsi" w:cstheme="minorHAnsi"/>
      <w:sz w:val="24"/>
    </w:rPr>
  </w:style>
  <w:style w:type="character" w:customStyle="1" w:styleId="Odrazka2Char">
    <w:name w:val="Odrazka 2 Char"/>
    <w:link w:val="Odrazka2"/>
    <w:rsid w:val="00B23485"/>
    <w:rPr>
      <w:rFonts w:asciiTheme="minorHAnsi" w:hAnsiTheme="minorHAnsi" w:cstheme="minorHAnsi"/>
      <w:sz w:val="24"/>
      <w:szCs w:val="24"/>
    </w:rPr>
  </w:style>
  <w:style w:type="paragraph" w:customStyle="1" w:styleId="Odrazka3">
    <w:name w:val="Odrazka 3"/>
    <w:basedOn w:val="Odrazka2"/>
    <w:qFormat/>
    <w:rsid w:val="00B23485"/>
    <w:pPr>
      <w:numPr>
        <w:ilvl w:val="2"/>
      </w:numPr>
      <w:tabs>
        <w:tab w:val="clear" w:pos="1304"/>
        <w:tab w:val="num" w:pos="2211"/>
      </w:tabs>
      <w:ind w:left="2211" w:hanging="7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8455">
      <w:bodyDiv w:val="1"/>
      <w:marLeft w:val="0"/>
      <w:marRight w:val="0"/>
      <w:marTop w:val="0"/>
      <w:marBottom w:val="0"/>
      <w:divBdr>
        <w:top w:val="none" w:sz="0" w:space="0" w:color="auto"/>
        <w:left w:val="none" w:sz="0" w:space="0" w:color="auto"/>
        <w:bottom w:val="none" w:sz="0" w:space="0" w:color="auto"/>
        <w:right w:val="none" w:sz="0" w:space="0" w:color="auto"/>
      </w:divBdr>
    </w:div>
    <w:div w:id="418020928">
      <w:bodyDiv w:val="1"/>
      <w:marLeft w:val="0"/>
      <w:marRight w:val="0"/>
      <w:marTop w:val="0"/>
      <w:marBottom w:val="0"/>
      <w:divBdr>
        <w:top w:val="none" w:sz="0" w:space="0" w:color="auto"/>
        <w:left w:val="none" w:sz="0" w:space="0" w:color="auto"/>
        <w:bottom w:val="none" w:sz="0" w:space="0" w:color="auto"/>
        <w:right w:val="none" w:sz="0" w:space="0" w:color="auto"/>
      </w:divBdr>
    </w:div>
    <w:div w:id="466747584">
      <w:bodyDiv w:val="1"/>
      <w:marLeft w:val="0"/>
      <w:marRight w:val="0"/>
      <w:marTop w:val="0"/>
      <w:marBottom w:val="0"/>
      <w:divBdr>
        <w:top w:val="none" w:sz="0" w:space="0" w:color="auto"/>
        <w:left w:val="none" w:sz="0" w:space="0" w:color="auto"/>
        <w:bottom w:val="none" w:sz="0" w:space="0" w:color="auto"/>
        <w:right w:val="none" w:sz="0" w:space="0" w:color="auto"/>
      </w:divBdr>
    </w:div>
    <w:div w:id="1122504890">
      <w:bodyDiv w:val="1"/>
      <w:marLeft w:val="0"/>
      <w:marRight w:val="0"/>
      <w:marTop w:val="0"/>
      <w:marBottom w:val="0"/>
      <w:divBdr>
        <w:top w:val="none" w:sz="0" w:space="0" w:color="auto"/>
        <w:left w:val="none" w:sz="0" w:space="0" w:color="auto"/>
        <w:bottom w:val="none" w:sz="0" w:space="0" w:color="auto"/>
        <w:right w:val="none" w:sz="0" w:space="0" w:color="auto"/>
      </w:divBdr>
    </w:div>
    <w:div w:id="1218786285">
      <w:bodyDiv w:val="1"/>
      <w:marLeft w:val="0"/>
      <w:marRight w:val="0"/>
      <w:marTop w:val="0"/>
      <w:marBottom w:val="0"/>
      <w:divBdr>
        <w:top w:val="none" w:sz="0" w:space="0" w:color="auto"/>
        <w:left w:val="none" w:sz="0" w:space="0" w:color="auto"/>
        <w:bottom w:val="none" w:sz="0" w:space="0" w:color="auto"/>
        <w:right w:val="none" w:sz="0" w:space="0" w:color="auto"/>
      </w:divBdr>
    </w:div>
    <w:div w:id="1403602532">
      <w:marLeft w:val="0"/>
      <w:marRight w:val="0"/>
      <w:marTop w:val="0"/>
      <w:marBottom w:val="0"/>
      <w:divBdr>
        <w:top w:val="none" w:sz="0" w:space="0" w:color="auto"/>
        <w:left w:val="none" w:sz="0" w:space="0" w:color="auto"/>
        <w:bottom w:val="none" w:sz="0" w:space="0" w:color="auto"/>
        <w:right w:val="none" w:sz="0" w:space="0" w:color="auto"/>
      </w:divBdr>
    </w:div>
    <w:div w:id="1403602533">
      <w:marLeft w:val="0"/>
      <w:marRight w:val="0"/>
      <w:marTop w:val="0"/>
      <w:marBottom w:val="0"/>
      <w:divBdr>
        <w:top w:val="none" w:sz="0" w:space="0" w:color="auto"/>
        <w:left w:val="none" w:sz="0" w:space="0" w:color="auto"/>
        <w:bottom w:val="none" w:sz="0" w:space="0" w:color="auto"/>
        <w:right w:val="none" w:sz="0" w:space="0" w:color="auto"/>
      </w:divBdr>
    </w:div>
    <w:div w:id="1403602534">
      <w:marLeft w:val="0"/>
      <w:marRight w:val="0"/>
      <w:marTop w:val="0"/>
      <w:marBottom w:val="0"/>
      <w:divBdr>
        <w:top w:val="none" w:sz="0" w:space="0" w:color="auto"/>
        <w:left w:val="none" w:sz="0" w:space="0" w:color="auto"/>
        <w:bottom w:val="none" w:sz="0" w:space="0" w:color="auto"/>
        <w:right w:val="none" w:sz="0" w:space="0" w:color="auto"/>
      </w:divBdr>
    </w:div>
    <w:div w:id="1403602535">
      <w:marLeft w:val="0"/>
      <w:marRight w:val="0"/>
      <w:marTop w:val="0"/>
      <w:marBottom w:val="0"/>
      <w:divBdr>
        <w:top w:val="none" w:sz="0" w:space="0" w:color="auto"/>
        <w:left w:val="none" w:sz="0" w:space="0" w:color="auto"/>
        <w:bottom w:val="none" w:sz="0" w:space="0" w:color="auto"/>
        <w:right w:val="none" w:sz="0" w:space="0" w:color="auto"/>
      </w:divBdr>
    </w:div>
    <w:div w:id="1403602536">
      <w:marLeft w:val="0"/>
      <w:marRight w:val="0"/>
      <w:marTop w:val="0"/>
      <w:marBottom w:val="0"/>
      <w:divBdr>
        <w:top w:val="none" w:sz="0" w:space="0" w:color="auto"/>
        <w:left w:val="none" w:sz="0" w:space="0" w:color="auto"/>
        <w:bottom w:val="none" w:sz="0" w:space="0" w:color="auto"/>
        <w:right w:val="none" w:sz="0" w:space="0" w:color="auto"/>
      </w:divBdr>
    </w:div>
    <w:div w:id="1403602537">
      <w:marLeft w:val="0"/>
      <w:marRight w:val="0"/>
      <w:marTop w:val="0"/>
      <w:marBottom w:val="0"/>
      <w:divBdr>
        <w:top w:val="none" w:sz="0" w:space="0" w:color="auto"/>
        <w:left w:val="none" w:sz="0" w:space="0" w:color="auto"/>
        <w:bottom w:val="none" w:sz="0" w:space="0" w:color="auto"/>
        <w:right w:val="none" w:sz="0" w:space="0" w:color="auto"/>
      </w:divBdr>
    </w:div>
    <w:div w:id="1403602538">
      <w:marLeft w:val="0"/>
      <w:marRight w:val="0"/>
      <w:marTop w:val="0"/>
      <w:marBottom w:val="0"/>
      <w:divBdr>
        <w:top w:val="none" w:sz="0" w:space="0" w:color="auto"/>
        <w:left w:val="none" w:sz="0" w:space="0" w:color="auto"/>
        <w:bottom w:val="none" w:sz="0" w:space="0" w:color="auto"/>
        <w:right w:val="none" w:sz="0" w:space="0" w:color="auto"/>
      </w:divBdr>
    </w:div>
    <w:div w:id="1403602539">
      <w:marLeft w:val="0"/>
      <w:marRight w:val="0"/>
      <w:marTop w:val="0"/>
      <w:marBottom w:val="0"/>
      <w:divBdr>
        <w:top w:val="none" w:sz="0" w:space="0" w:color="auto"/>
        <w:left w:val="none" w:sz="0" w:space="0" w:color="auto"/>
        <w:bottom w:val="none" w:sz="0" w:space="0" w:color="auto"/>
        <w:right w:val="none" w:sz="0" w:space="0" w:color="auto"/>
      </w:divBdr>
    </w:div>
    <w:div w:id="1403602540">
      <w:marLeft w:val="0"/>
      <w:marRight w:val="0"/>
      <w:marTop w:val="0"/>
      <w:marBottom w:val="0"/>
      <w:divBdr>
        <w:top w:val="none" w:sz="0" w:space="0" w:color="auto"/>
        <w:left w:val="none" w:sz="0" w:space="0" w:color="auto"/>
        <w:bottom w:val="none" w:sz="0" w:space="0" w:color="auto"/>
        <w:right w:val="none" w:sz="0" w:space="0" w:color="auto"/>
      </w:divBdr>
    </w:div>
    <w:div w:id="1403602541">
      <w:marLeft w:val="0"/>
      <w:marRight w:val="0"/>
      <w:marTop w:val="0"/>
      <w:marBottom w:val="0"/>
      <w:divBdr>
        <w:top w:val="none" w:sz="0" w:space="0" w:color="auto"/>
        <w:left w:val="none" w:sz="0" w:space="0" w:color="auto"/>
        <w:bottom w:val="none" w:sz="0" w:space="0" w:color="auto"/>
        <w:right w:val="none" w:sz="0" w:space="0" w:color="auto"/>
      </w:divBdr>
    </w:div>
    <w:div w:id="1403602542">
      <w:marLeft w:val="0"/>
      <w:marRight w:val="0"/>
      <w:marTop w:val="0"/>
      <w:marBottom w:val="0"/>
      <w:divBdr>
        <w:top w:val="none" w:sz="0" w:space="0" w:color="auto"/>
        <w:left w:val="none" w:sz="0" w:space="0" w:color="auto"/>
        <w:bottom w:val="none" w:sz="0" w:space="0" w:color="auto"/>
        <w:right w:val="none" w:sz="0" w:space="0" w:color="auto"/>
      </w:divBdr>
    </w:div>
    <w:div w:id="1403602543">
      <w:marLeft w:val="0"/>
      <w:marRight w:val="0"/>
      <w:marTop w:val="0"/>
      <w:marBottom w:val="0"/>
      <w:divBdr>
        <w:top w:val="none" w:sz="0" w:space="0" w:color="auto"/>
        <w:left w:val="none" w:sz="0" w:space="0" w:color="auto"/>
        <w:bottom w:val="none" w:sz="0" w:space="0" w:color="auto"/>
        <w:right w:val="none" w:sz="0" w:space="0" w:color="auto"/>
      </w:divBdr>
    </w:div>
    <w:div w:id="1403602544">
      <w:marLeft w:val="0"/>
      <w:marRight w:val="0"/>
      <w:marTop w:val="0"/>
      <w:marBottom w:val="0"/>
      <w:divBdr>
        <w:top w:val="none" w:sz="0" w:space="0" w:color="auto"/>
        <w:left w:val="none" w:sz="0" w:space="0" w:color="auto"/>
        <w:bottom w:val="none" w:sz="0" w:space="0" w:color="auto"/>
        <w:right w:val="none" w:sz="0" w:space="0" w:color="auto"/>
      </w:divBdr>
    </w:div>
    <w:div w:id="1403602545">
      <w:marLeft w:val="0"/>
      <w:marRight w:val="0"/>
      <w:marTop w:val="0"/>
      <w:marBottom w:val="0"/>
      <w:divBdr>
        <w:top w:val="none" w:sz="0" w:space="0" w:color="auto"/>
        <w:left w:val="none" w:sz="0" w:space="0" w:color="auto"/>
        <w:bottom w:val="none" w:sz="0" w:space="0" w:color="auto"/>
        <w:right w:val="none" w:sz="0" w:space="0" w:color="auto"/>
      </w:divBdr>
    </w:div>
    <w:div w:id="1403602546">
      <w:marLeft w:val="0"/>
      <w:marRight w:val="0"/>
      <w:marTop w:val="0"/>
      <w:marBottom w:val="0"/>
      <w:divBdr>
        <w:top w:val="none" w:sz="0" w:space="0" w:color="auto"/>
        <w:left w:val="none" w:sz="0" w:space="0" w:color="auto"/>
        <w:bottom w:val="none" w:sz="0" w:space="0" w:color="auto"/>
        <w:right w:val="none" w:sz="0" w:space="0" w:color="auto"/>
      </w:divBdr>
    </w:div>
    <w:div w:id="1403602547">
      <w:marLeft w:val="0"/>
      <w:marRight w:val="0"/>
      <w:marTop w:val="0"/>
      <w:marBottom w:val="0"/>
      <w:divBdr>
        <w:top w:val="none" w:sz="0" w:space="0" w:color="auto"/>
        <w:left w:val="none" w:sz="0" w:space="0" w:color="auto"/>
        <w:bottom w:val="none" w:sz="0" w:space="0" w:color="auto"/>
        <w:right w:val="none" w:sz="0" w:space="0" w:color="auto"/>
      </w:divBdr>
    </w:div>
    <w:div w:id="1403602548">
      <w:marLeft w:val="0"/>
      <w:marRight w:val="0"/>
      <w:marTop w:val="0"/>
      <w:marBottom w:val="0"/>
      <w:divBdr>
        <w:top w:val="none" w:sz="0" w:space="0" w:color="auto"/>
        <w:left w:val="none" w:sz="0" w:space="0" w:color="auto"/>
        <w:bottom w:val="none" w:sz="0" w:space="0" w:color="auto"/>
        <w:right w:val="none" w:sz="0" w:space="0" w:color="auto"/>
      </w:divBdr>
    </w:div>
    <w:div w:id="1403602549">
      <w:marLeft w:val="0"/>
      <w:marRight w:val="0"/>
      <w:marTop w:val="0"/>
      <w:marBottom w:val="0"/>
      <w:divBdr>
        <w:top w:val="none" w:sz="0" w:space="0" w:color="auto"/>
        <w:left w:val="none" w:sz="0" w:space="0" w:color="auto"/>
        <w:bottom w:val="none" w:sz="0" w:space="0" w:color="auto"/>
        <w:right w:val="none" w:sz="0" w:space="0" w:color="auto"/>
      </w:divBdr>
    </w:div>
    <w:div w:id="1403602550">
      <w:marLeft w:val="0"/>
      <w:marRight w:val="0"/>
      <w:marTop w:val="0"/>
      <w:marBottom w:val="0"/>
      <w:divBdr>
        <w:top w:val="none" w:sz="0" w:space="0" w:color="auto"/>
        <w:left w:val="none" w:sz="0" w:space="0" w:color="auto"/>
        <w:bottom w:val="none" w:sz="0" w:space="0" w:color="auto"/>
        <w:right w:val="none" w:sz="0" w:space="0" w:color="auto"/>
      </w:divBdr>
    </w:div>
    <w:div w:id="1613593209">
      <w:bodyDiv w:val="1"/>
      <w:marLeft w:val="0"/>
      <w:marRight w:val="0"/>
      <w:marTop w:val="0"/>
      <w:marBottom w:val="0"/>
      <w:divBdr>
        <w:top w:val="none" w:sz="0" w:space="0" w:color="auto"/>
        <w:left w:val="none" w:sz="0" w:space="0" w:color="auto"/>
        <w:bottom w:val="none" w:sz="0" w:space="0" w:color="auto"/>
        <w:right w:val="none" w:sz="0" w:space="0" w:color="auto"/>
      </w:divBdr>
    </w:div>
    <w:div w:id="1662538337">
      <w:bodyDiv w:val="1"/>
      <w:marLeft w:val="0"/>
      <w:marRight w:val="0"/>
      <w:marTop w:val="0"/>
      <w:marBottom w:val="0"/>
      <w:divBdr>
        <w:top w:val="none" w:sz="0" w:space="0" w:color="auto"/>
        <w:left w:val="none" w:sz="0" w:space="0" w:color="auto"/>
        <w:bottom w:val="none" w:sz="0" w:space="0" w:color="auto"/>
        <w:right w:val="none" w:sz="0" w:space="0" w:color="auto"/>
      </w:divBdr>
    </w:div>
    <w:div w:id="187564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65119-D44C-4691-9AE5-61D276F7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3852</Words>
  <Characters>22479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26279</CharactersWithSpaces>
  <SharedDoc>false</SharedDoc>
  <HLinks>
    <vt:vector size="18" baseType="variant">
      <vt:variant>
        <vt:i4>1507381</vt:i4>
      </vt:variant>
      <vt:variant>
        <vt:i4>36</vt:i4>
      </vt:variant>
      <vt:variant>
        <vt:i4>0</vt:i4>
      </vt:variant>
      <vt:variant>
        <vt:i4>5</vt:i4>
      </vt:variant>
      <vt:variant>
        <vt:lpwstr>mailto:fridrichovs@dpp.cz</vt:lpwstr>
      </vt:variant>
      <vt:variant>
        <vt:lpwstr/>
      </vt:variant>
      <vt:variant>
        <vt:i4>6357060</vt:i4>
      </vt:variant>
      <vt:variant>
        <vt:i4>33</vt:i4>
      </vt:variant>
      <vt:variant>
        <vt:i4>0</vt:i4>
      </vt:variant>
      <vt:variant>
        <vt:i4>5</vt:i4>
      </vt:variant>
      <vt:variant>
        <vt:lpwstr>mailto:bílýz@dpp.cz</vt:lpwstr>
      </vt:variant>
      <vt:variant>
        <vt:lpwstr/>
      </vt:variant>
      <vt:variant>
        <vt:i4>1441833</vt:i4>
      </vt:variant>
      <vt:variant>
        <vt:i4>30</vt:i4>
      </vt:variant>
      <vt:variant>
        <vt:i4>0</vt:i4>
      </vt:variant>
      <vt:variant>
        <vt:i4>5</vt:i4>
      </vt:variant>
      <vt:variant>
        <vt:lpwstr>mailto:VytiskaO@dpp.cz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AK</cp:lastModifiedBy>
  <cp:revision>10</cp:revision>
  <dcterms:created xsi:type="dcterms:W3CDTF">2023-11-03T07:58:00Z</dcterms:created>
  <dcterms:modified xsi:type="dcterms:W3CDTF">2023-11-22T10:50:00Z</dcterms:modified>
</cp:coreProperties>
</file>