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389E6D1" w14:textId="42C929A4" w:rsidR="00C50EAC" w:rsidRDefault="00C50EAC" w:rsidP="000724C2">
      <w:pPr>
        <w:autoSpaceDE w:val="0"/>
        <w:autoSpaceDN w:val="0"/>
        <w:adjustRightInd w:val="0"/>
        <w:spacing w:after="240" w:line="240" w:lineRule="auto"/>
        <w:jc w:val="center"/>
        <w:rPr>
          <w:rFonts w:ascii="Arial" w:hAnsi="Arial" w:cs="Arial"/>
          <w:b/>
          <w:bCs/>
          <w:sz w:val="24"/>
          <w:szCs w:val="32"/>
        </w:rPr>
      </w:pPr>
      <w:r>
        <w:rPr>
          <w:rFonts w:ascii="Arial" w:hAnsi="Arial" w:cs="Arial"/>
          <w:b/>
          <w:bCs/>
          <w:sz w:val="24"/>
          <w:szCs w:val="32"/>
        </w:rPr>
        <w:t>Souhrnné prohlášení dodavatele</w:t>
      </w:r>
    </w:p>
    <w:p w14:paraId="2817D0DE" w14:textId="77777777" w:rsidR="00C66DA3" w:rsidRPr="00C5658A" w:rsidRDefault="00D759FB" w:rsidP="000724C2">
      <w:pPr>
        <w:autoSpaceDE w:val="0"/>
        <w:autoSpaceDN w:val="0"/>
        <w:adjustRightInd w:val="0"/>
        <w:spacing w:after="240" w:line="240" w:lineRule="auto"/>
        <w:jc w:val="center"/>
        <w:rPr>
          <w:rFonts w:ascii="Arial" w:hAnsi="Arial" w:cs="Arial"/>
          <w:b/>
          <w:bCs/>
          <w:sz w:val="24"/>
          <w:szCs w:val="32"/>
        </w:rPr>
      </w:pPr>
      <w:r>
        <w:rPr>
          <w:rFonts w:ascii="Arial" w:hAnsi="Arial" w:cs="Arial"/>
          <w:b/>
          <w:bCs/>
          <w:sz w:val="24"/>
          <w:szCs w:val="32"/>
        </w:rPr>
        <w:t>Krycí list nabídky</w:t>
      </w:r>
    </w:p>
    <w:tbl>
      <w:tblPr>
        <w:tblStyle w:val="Mkatabulky"/>
        <w:tblW w:w="5000" w:type="pct"/>
        <w:tblLook w:val="04A0" w:firstRow="1" w:lastRow="0" w:firstColumn="1" w:lastColumn="0" w:noHBand="0" w:noVBand="1"/>
      </w:tblPr>
      <w:tblGrid>
        <w:gridCol w:w="2546"/>
        <w:gridCol w:w="6516"/>
      </w:tblGrid>
      <w:tr w:rsidR="00F15DC2" w:rsidRPr="00CB5F85" w14:paraId="2FB9C891" w14:textId="77777777" w:rsidTr="00F15DC2">
        <w:tc>
          <w:tcPr>
            <w:tcW w:w="5000" w:type="pct"/>
            <w:gridSpan w:val="2"/>
            <w:shd w:val="clear" w:color="auto" w:fill="000000" w:themeFill="text1"/>
            <w:vAlign w:val="center"/>
          </w:tcPr>
          <w:p w14:paraId="753C91FF" w14:textId="52502192" w:rsidR="00F15DC2" w:rsidRPr="00F15DC2" w:rsidRDefault="00F15DC2" w:rsidP="000724C2">
            <w:pPr>
              <w:autoSpaceDE w:val="0"/>
              <w:autoSpaceDN w:val="0"/>
              <w:adjustRightInd w:val="0"/>
              <w:spacing w:before="120" w:after="120"/>
              <w:jc w:val="both"/>
              <w:rPr>
                <w:rFonts w:ascii="Arial" w:hAnsi="Arial" w:cs="Arial"/>
                <w:b/>
                <w:sz w:val="20"/>
                <w:szCs w:val="20"/>
                <w:highlight w:val="black"/>
              </w:rPr>
            </w:pPr>
            <w:r>
              <w:rPr>
                <w:rFonts w:ascii="Arial" w:hAnsi="Arial" w:cs="Arial"/>
                <w:b/>
                <w:sz w:val="20"/>
                <w:szCs w:val="20"/>
                <w:highlight w:val="black"/>
              </w:rPr>
              <w:t>Informace o veřejné zakázce</w:t>
            </w:r>
          </w:p>
        </w:tc>
      </w:tr>
      <w:tr w:rsidR="00C5658A" w:rsidRPr="00CB5F85" w14:paraId="2D517B4C" w14:textId="77777777" w:rsidTr="005B4653">
        <w:tc>
          <w:tcPr>
            <w:tcW w:w="1405" w:type="pct"/>
            <w:shd w:val="clear" w:color="auto" w:fill="F2F2F2" w:themeFill="background1" w:themeFillShade="F2"/>
            <w:vAlign w:val="center"/>
          </w:tcPr>
          <w:p w14:paraId="34B4A2A6" w14:textId="77777777" w:rsidR="00C5658A" w:rsidRPr="00A4279A" w:rsidRDefault="00C5658A" w:rsidP="00656DB7">
            <w:pPr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  <w:b/>
                <w:sz w:val="20"/>
                <w:szCs w:val="20"/>
              </w:rPr>
            </w:pPr>
            <w:r w:rsidRPr="00A4279A">
              <w:rPr>
                <w:rFonts w:ascii="Arial" w:hAnsi="Arial" w:cs="Arial"/>
                <w:b/>
                <w:sz w:val="20"/>
                <w:szCs w:val="20"/>
              </w:rPr>
              <w:t>Název veřejné zakázky</w:t>
            </w:r>
          </w:p>
        </w:tc>
        <w:tc>
          <w:tcPr>
            <w:tcW w:w="3595" w:type="pct"/>
            <w:vAlign w:val="center"/>
          </w:tcPr>
          <w:p w14:paraId="10D09785" w14:textId="2383C11B" w:rsidR="00C5658A" w:rsidRPr="001E43FD" w:rsidRDefault="00056943" w:rsidP="00656DB7">
            <w:pPr>
              <w:widowControl w:val="0"/>
              <w:spacing w:before="120" w:after="120"/>
              <w:jc w:val="both"/>
              <w:rPr>
                <w:rFonts w:ascii="Arial" w:hAnsi="Arial" w:cs="Arial"/>
                <w:b/>
                <w:sz w:val="20"/>
                <w:szCs w:val="18"/>
                <w:highlight w:val="yellow"/>
              </w:rPr>
            </w:pPr>
            <w:r w:rsidRPr="00056943">
              <w:rPr>
                <w:rFonts w:ascii="Arial" w:hAnsi="Arial" w:cs="Arial"/>
                <w:b/>
                <w:sz w:val="20"/>
                <w:szCs w:val="18"/>
              </w:rPr>
              <w:t xml:space="preserve">Komunální FVE – </w:t>
            </w:r>
            <w:r w:rsidR="00E82500" w:rsidRPr="00E82500">
              <w:rPr>
                <w:rFonts w:ascii="Arial" w:hAnsi="Arial" w:cs="Arial"/>
                <w:b/>
                <w:sz w:val="20"/>
                <w:szCs w:val="18"/>
              </w:rPr>
              <w:t>Stránecká Zhoř</w:t>
            </w:r>
          </w:p>
        </w:tc>
      </w:tr>
      <w:tr w:rsidR="00F86835" w:rsidRPr="00CB5F85" w14:paraId="7F9DFF82" w14:textId="77777777" w:rsidTr="005B4653">
        <w:tc>
          <w:tcPr>
            <w:tcW w:w="1405" w:type="pct"/>
            <w:shd w:val="clear" w:color="auto" w:fill="F2F2F2" w:themeFill="background1" w:themeFillShade="F2"/>
            <w:vAlign w:val="center"/>
          </w:tcPr>
          <w:p w14:paraId="29F3CC02" w14:textId="77777777" w:rsidR="00F86835" w:rsidRPr="00CB5F85" w:rsidRDefault="00F86835" w:rsidP="00656DB7">
            <w:pPr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  <w:sz w:val="20"/>
                <w:szCs w:val="20"/>
              </w:rPr>
            </w:pPr>
            <w:r w:rsidRPr="00CB5F85">
              <w:rPr>
                <w:rFonts w:ascii="Arial" w:hAnsi="Arial" w:cs="Arial"/>
                <w:sz w:val="20"/>
                <w:szCs w:val="20"/>
              </w:rPr>
              <w:t>Zadavatel</w:t>
            </w:r>
          </w:p>
        </w:tc>
        <w:tc>
          <w:tcPr>
            <w:tcW w:w="3595" w:type="pct"/>
            <w:vAlign w:val="center"/>
          </w:tcPr>
          <w:p w14:paraId="08E62173" w14:textId="5BAF580C" w:rsidR="00F86835" w:rsidRPr="001E43FD" w:rsidRDefault="00E82500" w:rsidP="00AA2608">
            <w:pPr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  <w:sz w:val="20"/>
                <w:szCs w:val="20"/>
                <w:highlight w:val="yellow"/>
              </w:rPr>
            </w:pPr>
            <w:r w:rsidRPr="00E82500">
              <w:rPr>
                <w:rFonts w:ascii="Arial" w:hAnsi="Arial" w:cs="Arial"/>
                <w:sz w:val="20"/>
                <w:szCs w:val="20"/>
              </w:rPr>
              <w:t>Obec Stránecká Zhoř</w:t>
            </w:r>
            <w:r w:rsidR="005B4653" w:rsidRPr="005B4653">
              <w:rPr>
                <w:rFonts w:ascii="Arial" w:hAnsi="Arial" w:cs="Arial"/>
                <w:sz w:val="20"/>
                <w:szCs w:val="20"/>
              </w:rPr>
              <w:t xml:space="preserve">, IČO </w:t>
            </w:r>
            <w:r w:rsidRPr="00E82500">
              <w:rPr>
                <w:rFonts w:ascii="Arial" w:hAnsi="Arial" w:cs="Arial"/>
                <w:sz w:val="20"/>
                <w:szCs w:val="20"/>
              </w:rPr>
              <w:t>00599841</w:t>
            </w:r>
            <w:r w:rsidR="005B4653" w:rsidRPr="005B4653">
              <w:rPr>
                <w:rFonts w:ascii="Arial" w:hAnsi="Arial" w:cs="Arial"/>
                <w:sz w:val="20"/>
                <w:szCs w:val="20"/>
              </w:rPr>
              <w:t xml:space="preserve">, se sídlem </w:t>
            </w:r>
            <w:r w:rsidRPr="00E82500">
              <w:rPr>
                <w:rFonts w:ascii="Arial" w:hAnsi="Arial" w:cs="Arial"/>
                <w:sz w:val="20"/>
                <w:szCs w:val="20"/>
              </w:rPr>
              <w:t>Stránecká Zhoř 35, PSČ 59442</w:t>
            </w:r>
          </w:p>
        </w:tc>
      </w:tr>
      <w:tr w:rsidR="00C5658A" w:rsidRPr="00CB5F85" w14:paraId="4A0804ED" w14:textId="77777777" w:rsidTr="005B4653">
        <w:tc>
          <w:tcPr>
            <w:tcW w:w="1405" w:type="pct"/>
            <w:shd w:val="clear" w:color="auto" w:fill="F2F2F2" w:themeFill="background1" w:themeFillShade="F2"/>
          </w:tcPr>
          <w:p w14:paraId="6B600A0C" w14:textId="77777777" w:rsidR="00C5658A" w:rsidRPr="00CB5F85" w:rsidRDefault="00C5658A" w:rsidP="00656DB7">
            <w:pPr>
              <w:autoSpaceDE w:val="0"/>
              <w:autoSpaceDN w:val="0"/>
              <w:adjustRightInd w:val="0"/>
              <w:spacing w:before="120" w:after="12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CB5F85">
              <w:rPr>
                <w:rFonts w:ascii="Arial" w:hAnsi="Arial" w:cs="Arial"/>
                <w:sz w:val="20"/>
                <w:szCs w:val="20"/>
              </w:rPr>
              <w:t>Druh řízení</w:t>
            </w:r>
          </w:p>
        </w:tc>
        <w:tc>
          <w:tcPr>
            <w:tcW w:w="3595" w:type="pct"/>
            <w:vAlign w:val="center"/>
          </w:tcPr>
          <w:p w14:paraId="5E6E56E2" w14:textId="7D426D95" w:rsidR="00C5658A" w:rsidRPr="00CB5F85" w:rsidRDefault="00656DB7" w:rsidP="00656DB7">
            <w:pPr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Výběrové řízení veřejné zakázky malého rozsahu </w:t>
            </w:r>
            <w:r w:rsidR="00DB36CB">
              <w:rPr>
                <w:rFonts w:ascii="Arial" w:hAnsi="Arial" w:cs="Arial"/>
                <w:sz w:val="20"/>
                <w:szCs w:val="20"/>
              </w:rPr>
              <w:t xml:space="preserve">na </w:t>
            </w:r>
            <w:r w:rsidR="001E43FD">
              <w:rPr>
                <w:rFonts w:ascii="Arial" w:hAnsi="Arial" w:cs="Arial"/>
                <w:sz w:val="20"/>
                <w:szCs w:val="20"/>
              </w:rPr>
              <w:t>dodávky</w:t>
            </w:r>
          </w:p>
        </w:tc>
      </w:tr>
    </w:tbl>
    <w:p w14:paraId="30B1D65C" w14:textId="77777777" w:rsidR="00B37081" w:rsidRPr="00CB5F85" w:rsidRDefault="00B37081" w:rsidP="000724C2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0"/>
          <w:szCs w:val="20"/>
        </w:rPr>
      </w:pPr>
    </w:p>
    <w:tbl>
      <w:tblPr>
        <w:tblStyle w:val="Mkatabulky"/>
        <w:tblW w:w="5000" w:type="pct"/>
        <w:tblLook w:val="04A0" w:firstRow="1" w:lastRow="0" w:firstColumn="1" w:lastColumn="0" w:noHBand="0" w:noVBand="1"/>
      </w:tblPr>
      <w:tblGrid>
        <w:gridCol w:w="2546"/>
        <w:gridCol w:w="6516"/>
      </w:tblGrid>
      <w:tr w:rsidR="00C5658A" w:rsidRPr="00CB5F85" w14:paraId="15BAF9DD" w14:textId="77777777" w:rsidTr="00C5658A">
        <w:tc>
          <w:tcPr>
            <w:tcW w:w="5000" w:type="pct"/>
            <w:gridSpan w:val="2"/>
            <w:shd w:val="clear" w:color="auto" w:fill="000000" w:themeFill="text1"/>
            <w:vAlign w:val="center"/>
          </w:tcPr>
          <w:p w14:paraId="31794E3B" w14:textId="77777777" w:rsidR="00C5658A" w:rsidRPr="00F15DC2" w:rsidRDefault="00C5658A" w:rsidP="000724C2">
            <w:pPr>
              <w:autoSpaceDE w:val="0"/>
              <w:autoSpaceDN w:val="0"/>
              <w:adjustRightInd w:val="0"/>
              <w:spacing w:before="120" w:after="120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F15DC2">
              <w:rPr>
                <w:rFonts w:ascii="Arial" w:hAnsi="Arial" w:cs="Arial"/>
                <w:b/>
                <w:sz w:val="20"/>
                <w:szCs w:val="20"/>
              </w:rPr>
              <w:t>Identifikační údaje dodavatele</w:t>
            </w:r>
          </w:p>
        </w:tc>
      </w:tr>
      <w:tr w:rsidR="00C5658A" w:rsidRPr="00CB5F85" w14:paraId="58D8FBAC" w14:textId="77777777" w:rsidTr="001E43FD">
        <w:tc>
          <w:tcPr>
            <w:tcW w:w="1405" w:type="pct"/>
            <w:shd w:val="clear" w:color="auto" w:fill="F2F2F2" w:themeFill="background1" w:themeFillShade="F2"/>
            <w:vAlign w:val="center"/>
          </w:tcPr>
          <w:p w14:paraId="41105140" w14:textId="77777777" w:rsidR="00C5658A" w:rsidRPr="00CB5F85" w:rsidRDefault="00C5658A" w:rsidP="000724C2">
            <w:pPr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  <w:b/>
                <w:sz w:val="20"/>
                <w:szCs w:val="20"/>
              </w:rPr>
            </w:pPr>
            <w:r w:rsidRPr="00CB5F85">
              <w:rPr>
                <w:rFonts w:ascii="Arial" w:hAnsi="Arial" w:cs="Arial"/>
                <w:b/>
                <w:sz w:val="20"/>
                <w:szCs w:val="20"/>
              </w:rPr>
              <w:t>Obchodní firma</w:t>
            </w:r>
          </w:p>
        </w:tc>
        <w:tc>
          <w:tcPr>
            <w:tcW w:w="3595" w:type="pct"/>
          </w:tcPr>
          <w:p w14:paraId="2A09E668" w14:textId="77777777" w:rsidR="00C5658A" w:rsidRPr="004F2C82" w:rsidRDefault="00C5658A" w:rsidP="000724C2">
            <w:pPr>
              <w:autoSpaceDE w:val="0"/>
              <w:autoSpaceDN w:val="0"/>
              <w:adjustRightInd w:val="0"/>
              <w:spacing w:before="120" w:after="120"/>
              <w:jc w:val="both"/>
              <w:rPr>
                <w:rFonts w:ascii="Arial" w:hAnsi="Arial" w:cs="Arial"/>
                <w:sz w:val="20"/>
                <w:szCs w:val="20"/>
                <w:highlight w:val="cyan"/>
              </w:rPr>
            </w:pPr>
            <w:r w:rsidRPr="004F2C82">
              <w:rPr>
                <w:rFonts w:ascii="Arial" w:hAnsi="Arial" w:cs="Arial"/>
                <w:sz w:val="20"/>
                <w:szCs w:val="20"/>
                <w:highlight w:val="cyan"/>
              </w:rPr>
              <w:t xml:space="preserve">[doplní </w:t>
            </w:r>
            <w:r w:rsidR="00CB5F85" w:rsidRPr="004F2C82">
              <w:rPr>
                <w:rFonts w:ascii="Arial" w:hAnsi="Arial" w:cs="Arial"/>
                <w:sz w:val="20"/>
                <w:szCs w:val="20"/>
                <w:highlight w:val="cyan"/>
              </w:rPr>
              <w:t>dodavatel</w:t>
            </w:r>
            <w:r w:rsidRPr="004F2C82">
              <w:rPr>
                <w:rFonts w:ascii="Arial" w:hAnsi="Arial" w:cs="Arial"/>
                <w:sz w:val="20"/>
                <w:szCs w:val="20"/>
                <w:highlight w:val="cyan"/>
              </w:rPr>
              <w:t>]</w:t>
            </w:r>
          </w:p>
        </w:tc>
      </w:tr>
      <w:tr w:rsidR="00C5658A" w:rsidRPr="00CB5F85" w14:paraId="40DB426F" w14:textId="77777777" w:rsidTr="001E43FD">
        <w:tc>
          <w:tcPr>
            <w:tcW w:w="1405" w:type="pct"/>
            <w:shd w:val="clear" w:color="auto" w:fill="F2F2F2" w:themeFill="background1" w:themeFillShade="F2"/>
          </w:tcPr>
          <w:p w14:paraId="173BD1CD" w14:textId="77777777" w:rsidR="00C5658A" w:rsidRPr="00CB5F85" w:rsidRDefault="00C5658A" w:rsidP="000724C2">
            <w:pPr>
              <w:autoSpaceDE w:val="0"/>
              <w:autoSpaceDN w:val="0"/>
              <w:adjustRightInd w:val="0"/>
              <w:spacing w:before="120" w:after="12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CB5F85">
              <w:rPr>
                <w:rFonts w:ascii="Arial" w:hAnsi="Arial" w:cs="Arial"/>
                <w:sz w:val="20"/>
                <w:szCs w:val="20"/>
              </w:rPr>
              <w:t>IČO</w:t>
            </w:r>
          </w:p>
        </w:tc>
        <w:tc>
          <w:tcPr>
            <w:tcW w:w="3595" w:type="pct"/>
          </w:tcPr>
          <w:p w14:paraId="6CEC508E" w14:textId="77777777" w:rsidR="00C5658A" w:rsidRPr="004F2C82" w:rsidRDefault="00C5658A" w:rsidP="000724C2">
            <w:pPr>
              <w:autoSpaceDE w:val="0"/>
              <w:autoSpaceDN w:val="0"/>
              <w:adjustRightInd w:val="0"/>
              <w:spacing w:before="120" w:after="120"/>
              <w:jc w:val="both"/>
              <w:rPr>
                <w:rFonts w:ascii="Arial" w:hAnsi="Arial" w:cs="Arial"/>
                <w:sz w:val="20"/>
                <w:szCs w:val="20"/>
                <w:highlight w:val="cyan"/>
              </w:rPr>
            </w:pPr>
            <w:r w:rsidRPr="004F2C82">
              <w:rPr>
                <w:rFonts w:ascii="Arial" w:hAnsi="Arial" w:cs="Arial"/>
                <w:sz w:val="20"/>
                <w:szCs w:val="20"/>
                <w:highlight w:val="cyan"/>
              </w:rPr>
              <w:t xml:space="preserve">[doplní </w:t>
            </w:r>
            <w:r w:rsidR="00CB5F85" w:rsidRPr="004F2C82">
              <w:rPr>
                <w:rFonts w:ascii="Arial" w:hAnsi="Arial" w:cs="Arial"/>
                <w:sz w:val="20"/>
                <w:szCs w:val="20"/>
                <w:highlight w:val="cyan"/>
              </w:rPr>
              <w:t>dodavatel</w:t>
            </w:r>
            <w:r w:rsidRPr="004F2C82">
              <w:rPr>
                <w:rFonts w:ascii="Arial" w:hAnsi="Arial" w:cs="Arial"/>
                <w:sz w:val="20"/>
                <w:szCs w:val="20"/>
                <w:highlight w:val="cyan"/>
              </w:rPr>
              <w:t>]</w:t>
            </w:r>
          </w:p>
        </w:tc>
      </w:tr>
      <w:tr w:rsidR="001D5358" w:rsidRPr="00CB5F85" w14:paraId="7B214C89" w14:textId="77777777" w:rsidTr="001E43FD">
        <w:tc>
          <w:tcPr>
            <w:tcW w:w="1405" w:type="pct"/>
            <w:shd w:val="clear" w:color="auto" w:fill="F2F2F2" w:themeFill="background1" w:themeFillShade="F2"/>
          </w:tcPr>
          <w:p w14:paraId="36907710" w14:textId="77777777" w:rsidR="001D5358" w:rsidRPr="00CB5F85" w:rsidRDefault="001D5358" w:rsidP="000724C2">
            <w:pPr>
              <w:autoSpaceDE w:val="0"/>
              <w:autoSpaceDN w:val="0"/>
              <w:adjustRightInd w:val="0"/>
              <w:spacing w:before="120" w:after="12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DIČ</w:t>
            </w:r>
          </w:p>
        </w:tc>
        <w:tc>
          <w:tcPr>
            <w:tcW w:w="3595" w:type="pct"/>
          </w:tcPr>
          <w:p w14:paraId="5F347960" w14:textId="77777777" w:rsidR="001D5358" w:rsidRPr="004F2C82" w:rsidRDefault="002F28C1" w:rsidP="000724C2">
            <w:pPr>
              <w:autoSpaceDE w:val="0"/>
              <w:autoSpaceDN w:val="0"/>
              <w:adjustRightInd w:val="0"/>
              <w:spacing w:before="120" w:after="120"/>
              <w:jc w:val="both"/>
              <w:rPr>
                <w:rFonts w:ascii="Arial" w:hAnsi="Arial" w:cs="Arial"/>
                <w:sz w:val="20"/>
                <w:szCs w:val="20"/>
                <w:highlight w:val="cyan"/>
              </w:rPr>
            </w:pPr>
            <w:r w:rsidRPr="004F2C82">
              <w:rPr>
                <w:rFonts w:ascii="Arial" w:hAnsi="Arial" w:cs="Arial"/>
                <w:sz w:val="20"/>
                <w:szCs w:val="20"/>
                <w:highlight w:val="cyan"/>
              </w:rPr>
              <w:t>[doplní dodavatel]</w:t>
            </w:r>
          </w:p>
        </w:tc>
      </w:tr>
      <w:tr w:rsidR="00C5658A" w:rsidRPr="00CB5F85" w14:paraId="573754C3" w14:textId="77777777" w:rsidTr="001E43FD">
        <w:tc>
          <w:tcPr>
            <w:tcW w:w="1405" w:type="pct"/>
            <w:shd w:val="clear" w:color="auto" w:fill="F2F2F2" w:themeFill="background1" w:themeFillShade="F2"/>
          </w:tcPr>
          <w:p w14:paraId="47821CDA" w14:textId="77777777" w:rsidR="00C5658A" w:rsidRPr="00CB5F85" w:rsidRDefault="00C5658A" w:rsidP="000724C2">
            <w:pPr>
              <w:autoSpaceDE w:val="0"/>
              <w:autoSpaceDN w:val="0"/>
              <w:adjustRightInd w:val="0"/>
              <w:spacing w:before="120" w:after="12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CB5F85">
              <w:rPr>
                <w:rFonts w:ascii="Arial" w:hAnsi="Arial" w:cs="Arial"/>
                <w:sz w:val="20"/>
                <w:szCs w:val="20"/>
              </w:rPr>
              <w:t>Sídlo</w:t>
            </w:r>
          </w:p>
        </w:tc>
        <w:tc>
          <w:tcPr>
            <w:tcW w:w="3595" w:type="pct"/>
          </w:tcPr>
          <w:p w14:paraId="6599C56A" w14:textId="77777777" w:rsidR="00C5658A" w:rsidRPr="004F2C82" w:rsidRDefault="00C5658A" w:rsidP="000724C2">
            <w:pPr>
              <w:autoSpaceDE w:val="0"/>
              <w:autoSpaceDN w:val="0"/>
              <w:adjustRightInd w:val="0"/>
              <w:spacing w:before="120" w:after="120"/>
              <w:jc w:val="both"/>
              <w:rPr>
                <w:rFonts w:ascii="Arial" w:hAnsi="Arial" w:cs="Arial"/>
                <w:sz w:val="20"/>
                <w:szCs w:val="20"/>
                <w:highlight w:val="cyan"/>
              </w:rPr>
            </w:pPr>
            <w:r w:rsidRPr="004F2C82">
              <w:rPr>
                <w:rFonts w:ascii="Arial" w:hAnsi="Arial" w:cs="Arial"/>
                <w:sz w:val="20"/>
                <w:szCs w:val="20"/>
                <w:highlight w:val="cyan"/>
              </w:rPr>
              <w:t xml:space="preserve">[doplní </w:t>
            </w:r>
            <w:r w:rsidR="00CB5F85" w:rsidRPr="004F2C82">
              <w:rPr>
                <w:rFonts w:ascii="Arial" w:hAnsi="Arial" w:cs="Arial"/>
                <w:sz w:val="20"/>
                <w:szCs w:val="20"/>
                <w:highlight w:val="cyan"/>
              </w:rPr>
              <w:t>dodavatel</w:t>
            </w:r>
            <w:r w:rsidRPr="004F2C82">
              <w:rPr>
                <w:rFonts w:ascii="Arial" w:hAnsi="Arial" w:cs="Arial"/>
                <w:sz w:val="20"/>
                <w:szCs w:val="20"/>
                <w:highlight w:val="cyan"/>
              </w:rPr>
              <w:t>]</w:t>
            </w:r>
          </w:p>
        </w:tc>
      </w:tr>
    </w:tbl>
    <w:p w14:paraId="00BBB434" w14:textId="77777777" w:rsidR="001D5358" w:rsidRDefault="001D5358" w:rsidP="000724C2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tbl>
      <w:tblPr>
        <w:tblStyle w:val="Mkatabulky"/>
        <w:tblW w:w="5000" w:type="pct"/>
        <w:tblLook w:val="04A0" w:firstRow="1" w:lastRow="0" w:firstColumn="1" w:lastColumn="0" w:noHBand="0" w:noVBand="1"/>
      </w:tblPr>
      <w:tblGrid>
        <w:gridCol w:w="2546"/>
        <w:gridCol w:w="6516"/>
      </w:tblGrid>
      <w:tr w:rsidR="001D5358" w:rsidRPr="00CB5F85" w14:paraId="718D4A69" w14:textId="77777777" w:rsidTr="00936800">
        <w:tc>
          <w:tcPr>
            <w:tcW w:w="5000" w:type="pct"/>
            <w:gridSpan w:val="2"/>
            <w:shd w:val="clear" w:color="auto" w:fill="000000" w:themeFill="text1"/>
            <w:vAlign w:val="center"/>
          </w:tcPr>
          <w:p w14:paraId="3BFCEFEE" w14:textId="77777777" w:rsidR="001D5358" w:rsidRPr="00F15DC2" w:rsidRDefault="001D5358" w:rsidP="000724C2">
            <w:pPr>
              <w:autoSpaceDE w:val="0"/>
              <w:autoSpaceDN w:val="0"/>
              <w:adjustRightInd w:val="0"/>
              <w:spacing w:before="120" w:after="120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F15DC2">
              <w:rPr>
                <w:rFonts w:ascii="Arial" w:hAnsi="Arial" w:cs="Arial"/>
                <w:b/>
                <w:sz w:val="20"/>
                <w:szCs w:val="20"/>
              </w:rPr>
              <w:t>Kontaktní údaje dodavatele</w:t>
            </w:r>
          </w:p>
        </w:tc>
      </w:tr>
      <w:tr w:rsidR="001D5358" w:rsidRPr="00CB5F85" w14:paraId="3B6D5E5F" w14:textId="77777777" w:rsidTr="001E43FD">
        <w:tc>
          <w:tcPr>
            <w:tcW w:w="1405" w:type="pct"/>
            <w:shd w:val="clear" w:color="auto" w:fill="F2F2F2" w:themeFill="background1" w:themeFillShade="F2"/>
            <w:vAlign w:val="center"/>
          </w:tcPr>
          <w:p w14:paraId="546C985A" w14:textId="77777777" w:rsidR="001D5358" w:rsidRPr="00CB5F85" w:rsidRDefault="001D5358" w:rsidP="000724C2">
            <w:pPr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Kontaktní osoba</w:t>
            </w:r>
          </w:p>
        </w:tc>
        <w:tc>
          <w:tcPr>
            <w:tcW w:w="3595" w:type="pct"/>
          </w:tcPr>
          <w:p w14:paraId="651D986C" w14:textId="77777777" w:rsidR="001D5358" w:rsidRPr="004F2C82" w:rsidRDefault="001D5358" w:rsidP="000724C2">
            <w:pPr>
              <w:autoSpaceDE w:val="0"/>
              <w:autoSpaceDN w:val="0"/>
              <w:adjustRightInd w:val="0"/>
              <w:spacing w:before="120" w:after="120"/>
              <w:jc w:val="both"/>
              <w:rPr>
                <w:rFonts w:ascii="Arial" w:hAnsi="Arial" w:cs="Arial"/>
                <w:sz w:val="20"/>
                <w:szCs w:val="20"/>
                <w:highlight w:val="cyan"/>
              </w:rPr>
            </w:pPr>
            <w:r w:rsidRPr="004F2C82">
              <w:rPr>
                <w:rFonts w:ascii="Arial" w:hAnsi="Arial" w:cs="Arial"/>
                <w:sz w:val="20"/>
                <w:szCs w:val="20"/>
                <w:highlight w:val="cyan"/>
              </w:rPr>
              <w:t>[doplní dodavatel]</w:t>
            </w:r>
          </w:p>
        </w:tc>
      </w:tr>
      <w:tr w:rsidR="001D5358" w:rsidRPr="00CB5F85" w14:paraId="6A5DD840" w14:textId="77777777" w:rsidTr="001E43FD">
        <w:tc>
          <w:tcPr>
            <w:tcW w:w="1405" w:type="pct"/>
            <w:shd w:val="clear" w:color="auto" w:fill="F2F2F2" w:themeFill="background1" w:themeFillShade="F2"/>
          </w:tcPr>
          <w:p w14:paraId="6DCA3501" w14:textId="77777777" w:rsidR="001D5358" w:rsidRPr="00CB5F85" w:rsidRDefault="001D5358" w:rsidP="000724C2">
            <w:pPr>
              <w:autoSpaceDE w:val="0"/>
              <w:autoSpaceDN w:val="0"/>
              <w:adjustRightInd w:val="0"/>
              <w:spacing w:before="120" w:after="12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e-mail</w:t>
            </w:r>
          </w:p>
        </w:tc>
        <w:tc>
          <w:tcPr>
            <w:tcW w:w="3595" w:type="pct"/>
          </w:tcPr>
          <w:p w14:paraId="0160670C" w14:textId="77777777" w:rsidR="001D5358" w:rsidRPr="004F2C82" w:rsidRDefault="001D5358" w:rsidP="000724C2">
            <w:pPr>
              <w:autoSpaceDE w:val="0"/>
              <w:autoSpaceDN w:val="0"/>
              <w:adjustRightInd w:val="0"/>
              <w:spacing w:before="120" w:after="120"/>
              <w:jc w:val="both"/>
              <w:rPr>
                <w:rFonts w:ascii="Arial" w:hAnsi="Arial" w:cs="Arial"/>
                <w:sz w:val="20"/>
                <w:szCs w:val="20"/>
                <w:highlight w:val="cyan"/>
              </w:rPr>
            </w:pPr>
            <w:r w:rsidRPr="004F2C82">
              <w:rPr>
                <w:rFonts w:ascii="Arial" w:hAnsi="Arial" w:cs="Arial"/>
                <w:sz w:val="20"/>
                <w:szCs w:val="20"/>
                <w:highlight w:val="cyan"/>
              </w:rPr>
              <w:t>[doplní dodavatel]</w:t>
            </w:r>
          </w:p>
        </w:tc>
      </w:tr>
      <w:tr w:rsidR="001D5358" w:rsidRPr="00CB5F85" w14:paraId="2FA61BB5" w14:textId="77777777" w:rsidTr="001E43FD">
        <w:tc>
          <w:tcPr>
            <w:tcW w:w="1405" w:type="pct"/>
            <w:shd w:val="clear" w:color="auto" w:fill="F2F2F2" w:themeFill="background1" w:themeFillShade="F2"/>
          </w:tcPr>
          <w:p w14:paraId="2D3E057D" w14:textId="77777777" w:rsidR="001D5358" w:rsidRPr="00CB5F85" w:rsidRDefault="001D5358" w:rsidP="000724C2">
            <w:pPr>
              <w:autoSpaceDE w:val="0"/>
              <w:autoSpaceDN w:val="0"/>
              <w:adjustRightInd w:val="0"/>
              <w:spacing w:before="120" w:after="12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telefon</w:t>
            </w:r>
          </w:p>
        </w:tc>
        <w:tc>
          <w:tcPr>
            <w:tcW w:w="3595" w:type="pct"/>
          </w:tcPr>
          <w:p w14:paraId="3F65637A" w14:textId="77777777" w:rsidR="001D5358" w:rsidRPr="004F2C82" w:rsidRDefault="001D5358" w:rsidP="000724C2">
            <w:pPr>
              <w:autoSpaceDE w:val="0"/>
              <w:autoSpaceDN w:val="0"/>
              <w:adjustRightInd w:val="0"/>
              <w:spacing w:before="120" w:after="120"/>
              <w:jc w:val="both"/>
              <w:rPr>
                <w:rFonts w:ascii="Arial" w:hAnsi="Arial" w:cs="Arial"/>
                <w:sz w:val="20"/>
                <w:szCs w:val="20"/>
                <w:highlight w:val="cyan"/>
              </w:rPr>
            </w:pPr>
            <w:r w:rsidRPr="004F2C82">
              <w:rPr>
                <w:rFonts w:ascii="Arial" w:hAnsi="Arial" w:cs="Arial"/>
                <w:sz w:val="20"/>
                <w:szCs w:val="20"/>
                <w:highlight w:val="cyan"/>
              </w:rPr>
              <w:t>[doplní dodavatel]</w:t>
            </w:r>
          </w:p>
        </w:tc>
      </w:tr>
    </w:tbl>
    <w:p w14:paraId="1281C72C" w14:textId="77777777" w:rsidR="001D5358" w:rsidRDefault="001D5358" w:rsidP="000724C2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5812"/>
        <w:gridCol w:w="3250"/>
      </w:tblGrid>
      <w:tr w:rsidR="009F7FB5" w14:paraId="758EAC5D" w14:textId="77777777" w:rsidTr="00C50EAC">
        <w:tc>
          <w:tcPr>
            <w:tcW w:w="9062" w:type="dxa"/>
            <w:gridSpan w:val="2"/>
            <w:shd w:val="clear" w:color="auto" w:fill="000000" w:themeFill="text1"/>
          </w:tcPr>
          <w:p w14:paraId="66C6D964" w14:textId="2E63451D" w:rsidR="009F7FB5" w:rsidRPr="001D5358" w:rsidRDefault="00F15DC2" w:rsidP="000724C2">
            <w:pPr>
              <w:autoSpaceDE w:val="0"/>
              <w:autoSpaceDN w:val="0"/>
              <w:adjustRightInd w:val="0"/>
              <w:spacing w:before="120" w:after="120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N</w:t>
            </w:r>
            <w:r w:rsidR="009F7FB5" w:rsidRPr="001D5358">
              <w:rPr>
                <w:rFonts w:ascii="Arial" w:hAnsi="Arial" w:cs="Arial"/>
                <w:b/>
                <w:sz w:val="20"/>
                <w:szCs w:val="20"/>
              </w:rPr>
              <w:t>abídková cena</w:t>
            </w:r>
            <w:r w:rsidR="00DB36CB">
              <w:rPr>
                <w:rFonts w:ascii="Arial" w:hAnsi="Arial" w:cs="Arial"/>
                <w:b/>
                <w:sz w:val="20"/>
                <w:szCs w:val="20"/>
              </w:rPr>
              <w:t xml:space="preserve"> (hodnotící kritérium)</w:t>
            </w:r>
          </w:p>
        </w:tc>
      </w:tr>
      <w:tr w:rsidR="00656DB7" w14:paraId="3367AED3" w14:textId="77777777" w:rsidTr="00656DB7">
        <w:tc>
          <w:tcPr>
            <w:tcW w:w="5812" w:type="dxa"/>
            <w:shd w:val="clear" w:color="auto" w:fill="F2F2F2" w:themeFill="background1" w:themeFillShade="F2"/>
          </w:tcPr>
          <w:p w14:paraId="603DEE16" w14:textId="44FFF8F8" w:rsidR="00656DB7" w:rsidRDefault="00656DB7" w:rsidP="001B1B27">
            <w:pPr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  <w:sz w:val="20"/>
                <w:lang w:eastAsia="x-none"/>
              </w:rPr>
            </w:pPr>
            <w:r>
              <w:rPr>
                <w:rFonts w:ascii="Arial" w:hAnsi="Arial" w:cs="Arial"/>
                <w:sz w:val="20"/>
                <w:lang w:eastAsia="x-none"/>
              </w:rPr>
              <w:t>Celková nabídková cena v Kč bez DPH</w:t>
            </w:r>
          </w:p>
        </w:tc>
        <w:tc>
          <w:tcPr>
            <w:tcW w:w="3250" w:type="dxa"/>
            <w:shd w:val="clear" w:color="auto" w:fill="FFFFFF" w:themeFill="background1"/>
          </w:tcPr>
          <w:p w14:paraId="42E3ACC4" w14:textId="403D790A" w:rsidR="00656DB7" w:rsidRPr="004F2C82" w:rsidRDefault="00656DB7" w:rsidP="001B1B27">
            <w:pPr>
              <w:autoSpaceDE w:val="0"/>
              <w:autoSpaceDN w:val="0"/>
              <w:adjustRightInd w:val="0"/>
              <w:spacing w:before="120" w:after="120"/>
              <w:jc w:val="center"/>
              <w:rPr>
                <w:rFonts w:ascii="Arial" w:hAnsi="Arial" w:cs="Arial"/>
                <w:b/>
                <w:sz w:val="20"/>
                <w:szCs w:val="20"/>
                <w:highlight w:val="cyan"/>
              </w:rPr>
            </w:pPr>
            <w:r w:rsidRPr="004F2C82">
              <w:rPr>
                <w:rFonts w:ascii="Arial" w:hAnsi="Arial" w:cs="Arial"/>
                <w:b/>
                <w:sz w:val="20"/>
                <w:szCs w:val="20"/>
                <w:highlight w:val="cyan"/>
              </w:rPr>
              <w:t>[doplní dodavatel]</w:t>
            </w:r>
          </w:p>
        </w:tc>
      </w:tr>
      <w:tr w:rsidR="00656DB7" w14:paraId="1E5AB491" w14:textId="77777777" w:rsidTr="00DC6D69">
        <w:tc>
          <w:tcPr>
            <w:tcW w:w="5812" w:type="dxa"/>
            <w:shd w:val="clear" w:color="auto" w:fill="F2F2F2" w:themeFill="background1" w:themeFillShade="F2"/>
          </w:tcPr>
          <w:p w14:paraId="5F5E8DDA" w14:textId="7311EE61" w:rsidR="00656DB7" w:rsidRDefault="00656DB7" w:rsidP="001B1B27">
            <w:pPr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  <w:sz w:val="20"/>
                <w:lang w:eastAsia="x-none"/>
              </w:rPr>
            </w:pPr>
            <w:r>
              <w:rPr>
                <w:rFonts w:ascii="Arial" w:hAnsi="Arial" w:cs="Arial"/>
                <w:sz w:val="20"/>
                <w:lang w:eastAsia="x-none"/>
              </w:rPr>
              <w:t>DPH z celkové nabídkové ceny v Kč samostatně</w:t>
            </w:r>
          </w:p>
        </w:tc>
        <w:tc>
          <w:tcPr>
            <w:tcW w:w="3250" w:type="dxa"/>
            <w:shd w:val="clear" w:color="auto" w:fill="FFFFFF" w:themeFill="background1"/>
          </w:tcPr>
          <w:p w14:paraId="4974BBF0" w14:textId="68E1FDBB" w:rsidR="00656DB7" w:rsidRPr="004F2C82" w:rsidRDefault="00656DB7" w:rsidP="001B1B27">
            <w:pPr>
              <w:autoSpaceDE w:val="0"/>
              <w:autoSpaceDN w:val="0"/>
              <w:adjustRightInd w:val="0"/>
              <w:spacing w:before="120" w:after="120"/>
              <w:jc w:val="center"/>
              <w:rPr>
                <w:rFonts w:ascii="Arial" w:hAnsi="Arial" w:cs="Arial"/>
                <w:b/>
                <w:sz w:val="20"/>
                <w:szCs w:val="20"/>
                <w:highlight w:val="cyan"/>
              </w:rPr>
            </w:pPr>
            <w:r w:rsidRPr="004F2C82">
              <w:rPr>
                <w:rFonts w:ascii="Arial" w:hAnsi="Arial" w:cs="Arial"/>
                <w:b/>
                <w:sz w:val="20"/>
                <w:szCs w:val="20"/>
                <w:highlight w:val="cyan"/>
              </w:rPr>
              <w:t>[doplní dodavatel]</w:t>
            </w:r>
          </w:p>
        </w:tc>
      </w:tr>
      <w:tr w:rsidR="00656DB7" w14:paraId="1D7323E6" w14:textId="77777777" w:rsidTr="00F36046">
        <w:tc>
          <w:tcPr>
            <w:tcW w:w="5812" w:type="dxa"/>
            <w:shd w:val="clear" w:color="auto" w:fill="F2F2F2" w:themeFill="background1" w:themeFillShade="F2"/>
          </w:tcPr>
          <w:p w14:paraId="73E7EC14" w14:textId="34593C08" w:rsidR="00656DB7" w:rsidRDefault="00656DB7" w:rsidP="001B1B27">
            <w:pPr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  <w:sz w:val="20"/>
                <w:lang w:eastAsia="x-none"/>
              </w:rPr>
            </w:pPr>
            <w:r>
              <w:rPr>
                <w:rFonts w:ascii="Arial" w:hAnsi="Arial" w:cs="Arial"/>
                <w:sz w:val="20"/>
                <w:lang w:eastAsia="x-none"/>
              </w:rPr>
              <w:t>Celková nabídková cena v Kč včetně DPH</w:t>
            </w:r>
          </w:p>
        </w:tc>
        <w:tc>
          <w:tcPr>
            <w:tcW w:w="3250" w:type="dxa"/>
            <w:shd w:val="clear" w:color="auto" w:fill="FFFFFF" w:themeFill="background1"/>
          </w:tcPr>
          <w:p w14:paraId="2358B70D" w14:textId="40CFEB8A" w:rsidR="00656DB7" w:rsidRPr="004F2C82" w:rsidRDefault="00656DB7" w:rsidP="001B1B27">
            <w:pPr>
              <w:autoSpaceDE w:val="0"/>
              <w:autoSpaceDN w:val="0"/>
              <w:adjustRightInd w:val="0"/>
              <w:spacing w:before="120" w:after="120"/>
              <w:jc w:val="center"/>
              <w:rPr>
                <w:rFonts w:ascii="Arial" w:hAnsi="Arial" w:cs="Arial"/>
                <w:b/>
                <w:sz w:val="20"/>
                <w:szCs w:val="20"/>
                <w:highlight w:val="cyan"/>
              </w:rPr>
            </w:pPr>
            <w:r w:rsidRPr="004F2C82">
              <w:rPr>
                <w:rFonts w:ascii="Arial" w:hAnsi="Arial" w:cs="Arial"/>
                <w:b/>
                <w:sz w:val="20"/>
                <w:szCs w:val="20"/>
                <w:highlight w:val="cyan"/>
              </w:rPr>
              <w:t>[doplní dodavatel]</w:t>
            </w:r>
          </w:p>
        </w:tc>
      </w:tr>
    </w:tbl>
    <w:p w14:paraId="1E7D5455" w14:textId="77433407" w:rsidR="00C50EAC" w:rsidRPr="00C50EAC" w:rsidRDefault="00C50EAC" w:rsidP="000724C2">
      <w:pPr>
        <w:autoSpaceDE w:val="0"/>
        <w:autoSpaceDN w:val="0"/>
        <w:adjustRightInd w:val="0"/>
        <w:spacing w:before="240" w:after="240" w:line="240" w:lineRule="auto"/>
        <w:jc w:val="center"/>
        <w:rPr>
          <w:rFonts w:ascii="Arial" w:hAnsi="Arial" w:cs="Arial"/>
          <w:b/>
          <w:bCs/>
          <w:sz w:val="24"/>
          <w:szCs w:val="32"/>
        </w:rPr>
      </w:pPr>
      <w:r w:rsidRPr="00C50EAC">
        <w:rPr>
          <w:rFonts w:ascii="Arial" w:hAnsi="Arial" w:cs="Arial"/>
          <w:b/>
          <w:bCs/>
          <w:sz w:val="24"/>
          <w:szCs w:val="32"/>
        </w:rPr>
        <w:t>Prohlášení o kvalifikaci</w:t>
      </w:r>
    </w:p>
    <w:p w14:paraId="2E96CA7E" w14:textId="2E9AA1B5" w:rsidR="00C50EAC" w:rsidRDefault="00C50EAC" w:rsidP="000724C2">
      <w:pPr>
        <w:pStyle w:val="Odstavecseseznamem"/>
        <w:numPr>
          <w:ilvl w:val="0"/>
          <w:numId w:val="16"/>
        </w:numPr>
        <w:autoSpaceDE w:val="0"/>
        <w:autoSpaceDN w:val="0"/>
        <w:adjustRightInd w:val="0"/>
        <w:spacing w:before="120" w:after="120"/>
        <w:ind w:left="357" w:hanging="357"/>
        <w:contextualSpacing w:val="0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Dodavatel </w:t>
      </w:r>
      <w:r w:rsidR="001E43FD">
        <w:rPr>
          <w:rFonts w:ascii="Arial" w:hAnsi="Arial" w:cs="Arial"/>
          <w:b/>
          <w:sz w:val="20"/>
          <w:szCs w:val="20"/>
        </w:rPr>
        <w:t xml:space="preserve">prohlašuje, že splňuje základní způsobilost v plném rozsahu a </w:t>
      </w:r>
      <w:r>
        <w:rPr>
          <w:rFonts w:ascii="Arial" w:hAnsi="Arial" w:cs="Arial"/>
          <w:b/>
          <w:sz w:val="20"/>
          <w:szCs w:val="20"/>
        </w:rPr>
        <w:t>k</w:t>
      </w:r>
      <w:r w:rsidR="001E43FD">
        <w:rPr>
          <w:rFonts w:ascii="Arial" w:hAnsi="Arial" w:cs="Arial"/>
          <w:b/>
          <w:sz w:val="20"/>
          <w:szCs w:val="20"/>
        </w:rPr>
        <w:t> tomu výslovně</w:t>
      </w:r>
      <w:r>
        <w:rPr>
          <w:rFonts w:ascii="Arial" w:hAnsi="Arial" w:cs="Arial"/>
          <w:b/>
          <w:sz w:val="20"/>
          <w:szCs w:val="20"/>
        </w:rPr>
        <w:t xml:space="preserve"> prohlašuje, že:</w:t>
      </w:r>
    </w:p>
    <w:p w14:paraId="69E2FD8A" w14:textId="77777777" w:rsidR="00C50EAC" w:rsidRDefault="00C50EAC" w:rsidP="000724C2">
      <w:pPr>
        <w:pStyle w:val="Odstavecseseznamem"/>
        <w:numPr>
          <w:ilvl w:val="0"/>
          <w:numId w:val="17"/>
        </w:numPr>
        <w:spacing w:before="120" w:after="120"/>
        <w:ind w:left="714" w:hanging="357"/>
        <w:contextualSpacing w:val="0"/>
        <w:jc w:val="both"/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bCs/>
          <w:sz w:val="20"/>
          <w:szCs w:val="20"/>
        </w:rPr>
        <w:t>nebyl v zemi svého sídla v posledních 5 letech před zahájením zadávacího řízení pravomocně odsouzen pro trestný čin uvedený v příloze č. 3 zákona č. 134/2016 Sb., o zadávání veřejných zakázek, ve znění pozdějších předpisů (dále jen „zákon“) nebo obdobný trestný čin podle právního řádu země sídla dodavatele; k zahlazeným odsouzením se nepřihlíží;</w:t>
      </w:r>
    </w:p>
    <w:p w14:paraId="4425990F" w14:textId="77777777" w:rsidR="00C50EAC" w:rsidRDefault="00C50EAC" w:rsidP="000724C2">
      <w:pPr>
        <w:pStyle w:val="Odstavecseseznamem"/>
        <w:numPr>
          <w:ilvl w:val="0"/>
          <w:numId w:val="17"/>
        </w:numPr>
        <w:spacing w:before="120" w:after="120"/>
        <w:ind w:left="714" w:hanging="357"/>
        <w:contextualSpacing w:val="0"/>
        <w:jc w:val="both"/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bCs/>
          <w:sz w:val="20"/>
          <w:szCs w:val="20"/>
        </w:rPr>
        <w:t>nemá v České republice nebo v zemi svého sídla v evidenci daní zachycen splatný daňový nedoplatek;</w:t>
      </w:r>
    </w:p>
    <w:p w14:paraId="716DACF0" w14:textId="77777777" w:rsidR="00C50EAC" w:rsidRDefault="00C50EAC" w:rsidP="000724C2">
      <w:pPr>
        <w:pStyle w:val="Odstavecseseznamem"/>
        <w:numPr>
          <w:ilvl w:val="0"/>
          <w:numId w:val="17"/>
        </w:numPr>
        <w:spacing w:before="120" w:after="120"/>
        <w:ind w:left="714" w:hanging="357"/>
        <w:contextualSpacing w:val="0"/>
        <w:jc w:val="both"/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bCs/>
          <w:sz w:val="20"/>
          <w:szCs w:val="20"/>
        </w:rPr>
        <w:t>nemá v České republice nebo v zemi svého sídla splatný nedoplatek na pojistném nebo na penále na veřejné zdravotní pojištění;</w:t>
      </w:r>
    </w:p>
    <w:p w14:paraId="179060E3" w14:textId="77777777" w:rsidR="00C50EAC" w:rsidRDefault="00C50EAC" w:rsidP="000724C2">
      <w:pPr>
        <w:pStyle w:val="Odstavecseseznamem"/>
        <w:numPr>
          <w:ilvl w:val="0"/>
          <w:numId w:val="17"/>
        </w:numPr>
        <w:spacing w:before="120" w:after="120"/>
        <w:ind w:left="714" w:hanging="357"/>
        <w:contextualSpacing w:val="0"/>
        <w:jc w:val="both"/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bCs/>
          <w:sz w:val="20"/>
          <w:szCs w:val="20"/>
        </w:rPr>
        <w:lastRenderedPageBreak/>
        <w:t>nemá v České republice nebo v zemi svého sídla splatný nedoplatek na pojistném nebo na penále na sociální zabezpečení a příspěvku na státní politiku zaměstnanosti;</w:t>
      </w:r>
    </w:p>
    <w:p w14:paraId="18E194F2" w14:textId="77777777" w:rsidR="00C50EAC" w:rsidRDefault="00C50EAC" w:rsidP="000724C2">
      <w:pPr>
        <w:pStyle w:val="Odstavecseseznamem"/>
        <w:numPr>
          <w:ilvl w:val="0"/>
          <w:numId w:val="17"/>
        </w:numPr>
        <w:spacing w:before="120" w:after="120"/>
        <w:ind w:left="714" w:hanging="357"/>
        <w:contextualSpacing w:val="0"/>
        <w:jc w:val="both"/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bCs/>
          <w:sz w:val="20"/>
          <w:szCs w:val="20"/>
        </w:rPr>
        <w:t>není v likvidaci ve smyslu § 187 zákona č. 89/2012 Sb., občanský zákoník, v účinném znění, proti němuž nebylo vydáno rozhodnutí o úpadku ve smyslu § 136 zákona č. 182/2006 Sb., o úpadku a způsobech jeho řešení (insolvenční zákon), v účinném znění, vůči němuž nebyla nařízena nucená správa podle jiného právního předpisu nebo v obdobné situaci podle právního řádu země sídla dodavatele.</w:t>
      </w:r>
    </w:p>
    <w:p w14:paraId="211BCF66" w14:textId="13177673" w:rsidR="00C50EAC" w:rsidRDefault="00C50EAC" w:rsidP="000724C2">
      <w:pPr>
        <w:pStyle w:val="Odstavecseseznamem"/>
        <w:numPr>
          <w:ilvl w:val="0"/>
          <w:numId w:val="16"/>
        </w:numPr>
        <w:autoSpaceDE w:val="0"/>
        <w:autoSpaceDN w:val="0"/>
        <w:adjustRightInd w:val="0"/>
        <w:spacing w:before="120" w:after="120"/>
        <w:ind w:left="357" w:hanging="357"/>
        <w:contextualSpacing w:val="0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Dodavatel </w:t>
      </w:r>
      <w:r w:rsidR="001E43FD">
        <w:rPr>
          <w:rFonts w:ascii="Arial" w:hAnsi="Arial" w:cs="Arial"/>
          <w:b/>
          <w:sz w:val="20"/>
          <w:szCs w:val="20"/>
        </w:rPr>
        <w:t xml:space="preserve">prohlašuje, že splňuje profesní způsobilosti v plném rozsahu dle a k tomu výslovně </w:t>
      </w:r>
      <w:r>
        <w:rPr>
          <w:rFonts w:ascii="Arial" w:hAnsi="Arial" w:cs="Arial"/>
          <w:b/>
          <w:sz w:val="20"/>
          <w:szCs w:val="20"/>
        </w:rPr>
        <w:t>prohlašuje, že:</w:t>
      </w:r>
    </w:p>
    <w:p w14:paraId="42F03A78" w14:textId="39FC2F82" w:rsidR="00C50EAC" w:rsidRPr="002B7A50" w:rsidRDefault="00C50EAC" w:rsidP="000724C2">
      <w:pPr>
        <w:pStyle w:val="Odstavecseseznamem"/>
        <w:numPr>
          <w:ilvl w:val="0"/>
          <w:numId w:val="18"/>
        </w:numPr>
        <w:spacing w:before="120" w:after="120"/>
        <w:contextualSpacing w:val="0"/>
        <w:jc w:val="both"/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bCs/>
          <w:sz w:val="20"/>
          <w:szCs w:val="20"/>
        </w:rPr>
        <w:t>je zapsán v obchodním rejstříku nebo jiné obdobné evidenci a disponuje výpisem z obchodního rejstříku nebo jiné obdobné evidence</w:t>
      </w:r>
      <w:r w:rsidRPr="002B7A50">
        <w:rPr>
          <w:rFonts w:ascii="Arial" w:hAnsi="Arial" w:cs="Arial"/>
          <w:bCs/>
          <w:sz w:val="20"/>
          <w:szCs w:val="20"/>
        </w:rPr>
        <w:t>, pokud jiný právní předpis zápis do takové evidence vyžaduje.</w:t>
      </w:r>
    </w:p>
    <w:p w14:paraId="4EAE638D" w14:textId="4F249BD7" w:rsidR="000724C2" w:rsidRPr="00723145" w:rsidRDefault="007A16F3" w:rsidP="000724C2">
      <w:pPr>
        <w:pStyle w:val="Odstavecseseznamem"/>
        <w:numPr>
          <w:ilvl w:val="0"/>
          <w:numId w:val="16"/>
        </w:numPr>
        <w:autoSpaceDE w:val="0"/>
        <w:autoSpaceDN w:val="0"/>
        <w:adjustRightInd w:val="0"/>
        <w:spacing w:before="240" w:after="240"/>
        <w:ind w:left="357" w:hanging="357"/>
        <w:contextualSpacing w:val="0"/>
        <w:rPr>
          <w:rFonts w:ascii="Arial" w:hAnsi="Arial" w:cs="Arial"/>
          <w:b/>
          <w:sz w:val="20"/>
          <w:szCs w:val="20"/>
        </w:rPr>
      </w:pPr>
      <w:r w:rsidRPr="00723145">
        <w:rPr>
          <w:rFonts w:ascii="Arial" w:hAnsi="Arial" w:cs="Arial"/>
          <w:b/>
          <w:sz w:val="20"/>
          <w:szCs w:val="20"/>
        </w:rPr>
        <w:t xml:space="preserve">Dodavatel </w:t>
      </w:r>
      <w:r>
        <w:rPr>
          <w:rFonts w:ascii="Arial" w:hAnsi="Arial" w:cs="Arial"/>
          <w:b/>
          <w:sz w:val="20"/>
          <w:szCs w:val="20"/>
        </w:rPr>
        <w:t xml:space="preserve">prohlašuje, že splňuje technickou kvalifikaci v požadovaném rozsahu a k prokázání technické kvalifikace </w:t>
      </w:r>
      <w:r w:rsidRPr="00723145">
        <w:rPr>
          <w:rFonts w:ascii="Arial" w:hAnsi="Arial" w:cs="Arial"/>
          <w:b/>
          <w:sz w:val="20"/>
          <w:szCs w:val="20"/>
        </w:rPr>
        <w:t>př</w:t>
      </w:r>
      <w:r>
        <w:rPr>
          <w:rFonts w:ascii="Arial" w:hAnsi="Arial" w:cs="Arial"/>
          <w:b/>
          <w:sz w:val="20"/>
          <w:szCs w:val="20"/>
        </w:rPr>
        <w:t>edkládá tento seznam významných dodávek (referenčních zakázek)</w:t>
      </w:r>
    </w:p>
    <w:p w14:paraId="132DEB2C" w14:textId="26C840C9" w:rsidR="000724C2" w:rsidRPr="00D5107B" w:rsidRDefault="00BE5874" w:rsidP="000724C2">
      <w:pPr>
        <w:tabs>
          <w:tab w:val="left" w:pos="7300"/>
        </w:tabs>
        <w:autoSpaceDE w:val="0"/>
        <w:autoSpaceDN w:val="0"/>
        <w:adjustRightInd w:val="0"/>
        <w:spacing w:after="240"/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Referenční zakázka</w:t>
      </w:r>
      <w:r w:rsidR="000724C2" w:rsidRPr="00723145">
        <w:rPr>
          <w:rFonts w:ascii="Arial" w:hAnsi="Arial" w:cs="Arial"/>
          <w:b/>
          <w:sz w:val="20"/>
          <w:szCs w:val="20"/>
        </w:rPr>
        <w:t xml:space="preserve"> č. 1</w:t>
      </w:r>
      <w:r w:rsidR="00D5107B">
        <w:rPr>
          <w:rFonts w:ascii="Arial" w:hAnsi="Arial" w:cs="Arial"/>
          <w:b/>
          <w:sz w:val="20"/>
          <w:szCs w:val="20"/>
          <w:lang w:val="en-US"/>
        </w:rPr>
        <w:t>*</w:t>
      </w:r>
    </w:p>
    <w:tbl>
      <w:tblPr>
        <w:tblStyle w:val="Mkatabulky1"/>
        <w:tblW w:w="0" w:type="auto"/>
        <w:tblInd w:w="108" w:type="dxa"/>
        <w:tblLook w:val="04A0" w:firstRow="1" w:lastRow="0" w:firstColumn="1" w:lastColumn="0" w:noHBand="0" w:noVBand="1"/>
      </w:tblPr>
      <w:tblGrid>
        <w:gridCol w:w="3358"/>
        <w:gridCol w:w="5596"/>
      </w:tblGrid>
      <w:tr w:rsidR="00DF2951" w:rsidRPr="00723145" w14:paraId="2EF2A342" w14:textId="77777777" w:rsidTr="00D86CAA">
        <w:tc>
          <w:tcPr>
            <w:tcW w:w="3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14:paraId="0828E6CD" w14:textId="77777777" w:rsidR="00DF2951" w:rsidRDefault="00DF2951" w:rsidP="00DF2951">
            <w:pPr>
              <w:spacing w:before="120" w:after="12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Objednatel</w:t>
            </w:r>
          </w:p>
          <w:p w14:paraId="63A3AD61" w14:textId="242AF754" w:rsidR="00DF2951" w:rsidRPr="00723145" w:rsidRDefault="00DF2951" w:rsidP="00DF2951">
            <w:pPr>
              <w:spacing w:before="120" w:after="12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(u právnických osob alespoň název a IČO, u fyzických osob alespoň jméno, příjmení a bydliště)</w:t>
            </w:r>
          </w:p>
        </w:tc>
        <w:tc>
          <w:tcPr>
            <w:tcW w:w="5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3F5D7F" w14:textId="1DC7B97F" w:rsidR="00DF2951" w:rsidRPr="004F2C82" w:rsidRDefault="00DF2951" w:rsidP="00DF2951">
            <w:pPr>
              <w:spacing w:before="120" w:after="120"/>
              <w:rPr>
                <w:rFonts w:ascii="Arial" w:hAnsi="Arial" w:cs="Arial"/>
                <w:bCs/>
                <w:sz w:val="20"/>
                <w:szCs w:val="20"/>
                <w:highlight w:val="cyan"/>
              </w:rPr>
            </w:pPr>
            <w:r>
              <w:rPr>
                <w:rFonts w:ascii="Arial" w:hAnsi="Arial" w:cs="Arial"/>
                <w:bCs/>
                <w:sz w:val="20"/>
                <w:szCs w:val="20"/>
                <w:highlight w:val="cyan"/>
              </w:rPr>
              <w:t>[doplní dodavatel]</w:t>
            </w:r>
          </w:p>
        </w:tc>
      </w:tr>
      <w:tr w:rsidR="000724C2" w:rsidRPr="00723145" w14:paraId="38C5D3DE" w14:textId="77777777" w:rsidTr="00D86CAA">
        <w:tc>
          <w:tcPr>
            <w:tcW w:w="3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14:paraId="2D6DF7D0" w14:textId="77777777" w:rsidR="000724C2" w:rsidRPr="00723145" w:rsidRDefault="000724C2" w:rsidP="000724C2">
            <w:pPr>
              <w:spacing w:before="120" w:after="12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23145">
              <w:rPr>
                <w:rFonts w:ascii="Arial" w:hAnsi="Arial" w:cs="Arial"/>
                <w:b/>
                <w:bCs/>
                <w:sz w:val="20"/>
                <w:szCs w:val="20"/>
              </w:rPr>
              <w:t>Datum ukončení</w:t>
            </w:r>
          </w:p>
          <w:p w14:paraId="6EC8C26C" w14:textId="77777777" w:rsidR="000724C2" w:rsidRPr="00723145" w:rsidRDefault="000724C2" w:rsidP="000724C2">
            <w:pPr>
              <w:spacing w:before="120" w:after="120"/>
              <w:rPr>
                <w:rFonts w:ascii="Arial" w:hAnsi="Arial" w:cs="Arial"/>
                <w:bCs/>
                <w:sz w:val="20"/>
                <w:szCs w:val="20"/>
              </w:rPr>
            </w:pPr>
            <w:r w:rsidRPr="00723145">
              <w:rPr>
                <w:rFonts w:ascii="Arial" w:hAnsi="Arial" w:cs="Arial"/>
                <w:bCs/>
                <w:sz w:val="20"/>
                <w:szCs w:val="20"/>
              </w:rPr>
              <w:t>V rozlišení na měsíce</w:t>
            </w:r>
          </w:p>
        </w:tc>
        <w:tc>
          <w:tcPr>
            <w:tcW w:w="5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D79D9A" w14:textId="42554E28" w:rsidR="000724C2" w:rsidRPr="004F2C82" w:rsidRDefault="000724C2" w:rsidP="000724C2">
            <w:pPr>
              <w:spacing w:before="120" w:after="120"/>
              <w:rPr>
                <w:rFonts w:ascii="Arial" w:hAnsi="Arial" w:cs="Arial"/>
                <w:bCs/>
                <w:sz w:val="20"/>
                <w:szCs w:val="20"/>
                <w:highlight w:val="cyan"/>
              </w:rPr>
            </w:pPr>
            <w:r w:rsidRPr="004F2C82">
              <w:rPr>
                <w:rFonts w:ascii="Arial" w:hAnsi="Arial" w:cs="Arial"/>
                <w:bCs/>
                <w:sz w:val="20"/>
                <w:szCs w:val="20"/>
                <w:highlight w:val="cyan"/>
              </w:rPr>
              <w:t xml:space="preserve">[doplní dodavatel – pokud bylo plnění ukončeno ve stejném měsíci, ve kterém </w:t>
            </w:r>
            <w:r w:rsidR="001E43FD">
              <w:rPr>
                <w:rFonts w:ascii="Arial" w:hAnsi="Arial" w:cs="Arial"/>
                <w:bCs/>
                <w:sz w:val="20"/>
                <w:szCs w:val="20"/>
                <w:highlight w:val="cyan"/>
              </w:rPr>
              <w:t>končí lhůta pro podání nabídek</w:t>
            </w:r>
            <w:r w:rsidRPr="004F2C82">
              <w:rPr>
                <w:rFonts w:ascii="Arial" w:hAnsi="Arial" w:cs="Arial"/>
                <w:bCs/>
                <w:sz w:val="20"/>
                <w:szCs w:val="20"/>
                <w:highlight w:val="cyan"/>
              </w:rPr>
              <w:t>, je nutné uvést přesné datum ukončení]</w:t>
            </w:r>
          </w:p>
        </w:tc>
      </w:tr>
      <w:tr w:rsidR="000724C2" w:rsidRPr="00723145" w14:paraId="665589C4" w14:textId="77777777" w:rsidTr="00D86CAA">
        <w:tc>
          <w:tcPr>
            <w:tcW w:w="3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14:paraId="185DCAF6" w14:textId="77777777" w:rsidR="000724C2" w:rsidRPr="00723145" w:rsidRDefault="000724C2" w:rsidP="000724C2">
            <w:pPr>
              <w:spacing w:before="120" w:after="12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23145">
              <w:rPr>
                <w:rFonts w:ascii="Arial" w:hAnsi="Arial" w:cs="Arial"/>
                <w:b/>
                <w:bCs/>
                <w:sz w:val="20"/>
                <w:szCs w:val="20"/>
              </w:rPr>
              <w:t>Stručný popis předmětu plnění</w:t>
            </w:r>
          </w:p>
          <w:p w14:paraId="613FF4A4" w14:textId="77777777" w:rsidR="000724C2" w:rsidRPr="00723145" w:rsidRDefault="000724C2" w:rsidP="000724C2">
            <w:pPr>
              <w:spacing w:before="120" w:after="120"/>
              <w:rPr>
                <w:rFonts w:ascii="Arial" w:hAnsi="Arial" w:cs="Arial"/>
                <w:bCs/>
                <w:sz w:val="20"/>
                <w:szCs w:val="20"/>
              </w:rPr>
            </w:pPr>
            <w:r w:rsidRPr="00723145">
              <w:rPr>
                <w:rFonts w:ascii="Arial" w:hAnsi="Arial" w:cs="Arial"/>
                <w:bCs/>
                <w:sz w:val="20"/>
                <w:szCs w:val="20"/>
              </w:rPr>
              <w:t>Z popisu musí být patrné splnění požadovaného předmětu referenční zakázky</w:t>
            </w:r>
          </w:p>
        </w:tc>
        <w:tc>
          <w:tcPr>
            <w:tcW w:w="5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991709" w14:textId="77777777" w:rsidR="000724C2" w:rsidRPr="004F2C82" w:rsidRDefault="000724C2" w:rsidP="000724C2">
            <w:pPr>
              <w:spacing w:before="120" w:after="120"/>
              <w:rPr>
                <w:rFonts w:ascii="Arial" w:hAnsi="Arial" w:cs="Arial"/>
                <w:bCs/>
                <w:sz w:val="20"/>
                <w:szCs w:val="20"/>
                <w:highlight w:val="cyan"/>
              </w:rPr>
            </w:pPr>
            <w:r w:rsidRPr="004F2C82">
              <w:rPr>
                <w:rFonts w:ascii="Arial" w:hAnsi="Arial" w:cs="Arial"/>
                <w:bCs/>
                <w:sz w:val="20"/>
                <w:szCs w:val="20"/>
                <w:highlight w:val="cyan"/>
              </w:rPr>
              <w:t>[doplní dodavatel]</w:t>
            </w:r>
          </w:p>
          <w:p w14:paraId="49553EC3" w14:textId="24A00F29" w:rsidR="000724C2" w:rsidRPr="004F2C82" w:rsidRDefault="000724C2" w:rsidP="000724C2">
            <w:pPr>
              <w:tabs>
                <w:tab w:val="left" w:pos="1842"/>
              </w:tabs>
              <w:rPr>
                <w:rFonts w:ascii="Arial" w:hAnsi="Arial" w:cs="Arial"/>
                <w:sz w:val="20"/>
                <w:szCs w:val="20"/>
                <w:highlight w:val="cyan"/>
              </w:rPr>
            </w:pPr>
          </w:p>
        </w:tc>
      </w:tr>
      <w:tr w:rsidR="000724C2" w:rsidRPr="00723145" w14:paraId="2438CECD" w14:textId="77777777" w:rsidTr="00D86CAA">
        <w:tc>
          <w:tcPr>
            <w:tcW w:w="3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14:paraId="7A93169E" w14:textId="6A9E8F5A" w:rsidR="000724C2" w:rsidRPr="00723145" w:rsidRDefault="001E43FD" w:rsidP="000724C2">
            <w:pPr>
              <w:spacing w:before="120" w:after="12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Hodnota zakázky</w:t>
            </w:r>
            <w:r w:rsidR="000724C2" w:rsidRPr="00723145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v Kč bez DPH</w:t>
            </w:r>
          </w:p>
        </w:tc>
        <w:tc>
          <w:tcPr>
            <w:tcW w:w="5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D7933F" w14:textId="77777777" w:rsidR="000724C2" w:rsidRPr="004F2C82" w:rsidRDefault="000724C2" w:rsidP="000724C2">
            <w:pPr>
              <w:spacing w:before="120" w:after="120"/>
              <w:rPr>
                <w:rFonts w:ascii="Arial" w:hAnsi="Arial" w:cs="Arial"/>
                <w:bCs/>
                <w:sz w:val="20"/>
                <w:szCs w:val="20"/>
                <w:highlight w:val="cyan"/>
              </w:rPr>
            </w:pPr>
            <w:r w:rsidRPr="004F2C82">
              <w:rPr>
                <w:rFonts w:ascii="Arial" w:hAnsi="Arial" w:cs="Arial"/>
                <w:bCs/>
                <w:sz w:val="20"/>
                <w:szCs w:val="20"/>
                <w:highlight w:val="cyan"/>
              </w:rPr>
              <w:t>[doplní dodavatel]</w:t>
            </w:r>
          </w:p>
        </w:tc>
      </w:tr>
    </w:tbl>
    <w:p w14:paraId="7491C173" w14:textId="6E144A50" w:rsidR="00E82500" w:rsidRPr="00D5107B" w:rsidRDefault="00E82500" w:rsidP="00E82500">
      <w:pPr>
        <w:tabs>
          <w:tab w:val="left" w:pos="7300"/>
        </w:tabs>
        <w:autoSpaceDE w:val="0"/>
        <w:autoSpaceDN w:val="0"/>
        <w:adjustRightInd w:val="0"/>
        <w:spacing w:before="240" w:after="240"/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Referenční zakázka</w:t>
      </w:r>
      <w:r w:rsidRPr="00723145">
        <w:rPr>
          <w:rFonts w:ascii="Arial" w:hAnsi="Arial" w:cs="Arial"/>
          <w:b/>
          <w:sz w:val="20"/>
          <w:szCs w:val="20"/>
        </w:rPr>
        <w:t xml:space="preserve"> č. </w:t>
      </w:r>
      <w:r>
        <w:rPr>
          <w:rFonts w:ascii="Arial" w:hAnsi="Arial" w:cs="Arial"/>
          <w:b/>
          <w:sz w:val="20"/>
          <w:szCs w:val="20"/>
        </w:rPr>
        <w:t>2</w:t>
      </w:r>
      <w:r>
        <w:rPr>
          <w:rFonts w:ascii="Arial" w:hAnsi="Arial" w:cs="Arial"/>
          <w:b/>
          <w:sz w:val="20"/>
          <w:szCs w:val="20"/>
          <w:lang w:val="en-US"/>
        </w:rPr>
        <w:t>*</w:t>
      </w:r>
    </w:p>
    <w:tbl>
      <w:tblPr>
        <w:tblStyle w:val="Mkatabulky1"/>
        <w:tblW w:w="0" w:type="auto"/>
        <w:tblInd w:w="108" w:type="dxa"/>
        <w:tblLook w:val="04A0" w:firstRow="1" w:lastRow="0" w:firstColumn="1" w:lastColumn="0" w:noHBand="0" w:noVBand="1"/>
      </w:tblPr>
      <w:tblGrid>
        <w:gridCol w:w="3358"/>
        <w:gridCol w:w="5596"/>
      </w:tblGrid>
      <w:tr w:rsidR="00E82500" w:rsidRPr="00723145" w14:paraId="4779E1CB" w14:textId="77777777" w:rsidTr="00834A48">
        <w:tc>
          <w:tcPr>
            <w:tcW w:w="3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14:paraId="16B74653" w14:textId="77777777" w:rsidR="00E82500" w:rsidRDefault="00E82500" w:rsidP="00834A48">
            <w:pPr>
              <w:spacing w:before="120" w:after="12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Objednatel</w:t>
            </w:r>
          </w:p>
          <w:p w14:paraId="1011A736" w14:textId="77777777" w:rsidR="00E82500" w:rsidRPr="00723145" w:rsidRDefault="00E82500" w:rsidP="00834A48">
            <w:pPr>
              <w:spacing w:before="120" w:after="12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(u právnických osob alespoň název a IČO, u fyzických osob alespoň jméno, příjmení a bydliště)</w:t>
            </w:r>
          </w:p>
        </w:tc>
        <w:tc>
          <w:tcPr>
            <w:tcW w:w="5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4879EB" w14:textId="77777777" w:rsidR="00E82500" w:rsidRPr="004F2C82" w:rsidRDefault="00E82500" w:rsidP="00834A48">
            <w:pPr>
              <w:spacing w:before="120" w:after="120"/>
              <w:rPr>
                <w:rFonts w:ascii="Arial" w:hAnsi="Arial" w:cs="Arial"/>
                <w:bCs/>
                <w:sz w:val="20"/>
                <w:szCs w:val="20"/>
                <w:highlight w:val="cyan"/>
              </w:rPr>
            </w:pPr>
            <w:r>
              <w:rPr>
                <w:rFonts w:ascii="Arial" w:hAnsi="Arial" w:cs="Arial"/>
                <w:bCs/>
                <w:sz w:val="20"/>
                <w:szCs w:val="20"/>
                <w:highlight w:val="cyan"/>
              </w:rPr>
              <w:t>[doplní dodavatel]</w:t>
            </w:r>
          </w:p>
        </w:tc>
      </w:tr>
      <w:tr w:rsidR="00E82500" w:rsidRPr="00723145" w14:paraId="6FDA3D73" w14:textId="77777777" w:rsidTr="00834A48">
        <w:tc>
          <w:tcPr>
            <w:tcW w:w="3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14:paraId="29D81625" w14:textId="77777777" w:rsidR="00E82500" w:rsidRPr="00723145" w:rsidRDefault="00E82500" w:rsidP="00834A48">
            <w:pPr>
              <w:spacing w:before="120" w:after="12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23145">
              <w:rPr>
                <w:rFonts w:ascii="Arial" w:hAnsi="Arial" w:cs="Arial"/>
                <w:b/>
                <w:bCs/>
                <w:sz w:val="20"/>
                <w:szCs w:val="20"/>
              </w:rPr>
              <w:t>Datum ukončení</w:t>
            </w:r>
          </w:p>
          <w:p w14:paraId="61D64469" w14:textId="77777777" w:rsidR="00E82500" w:rsidRPr="00723145" w:rsidRDefault="00E82500" w:rsidP="00834A48">
            <w:pPr>
              <w:spacing w:before="120" w:after="120"/>
              <w:rPr>
                <w:rFonts w:ascii="Arial" w:hAnsi="Arial" w:cs="Arial"/>
                <w:bCs/>
                <w:sz w:val="20"/>
                <w:szCs w:val="20"/>
              </w:rPr>
            </w:pPr>
            <w:r w:rsidRPr="00723145">
              <w:rPr>
                <w:rFonts w:ascii="Arial" w:hAnsi="Arial" w:cs="Arial"/>
                <w:bCs/>
                <w:sz w:val="20"/>
                <w:szCs w:val="20"/>
              </w:rPr>
              <w:t>V rozlišení na měsíce</w:t>
            </w:r>
          </w:p>
        </w:tc>
        <w:tc>
          <w:tcPr>
            <w:tcW w:w="5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0B481C" w14:textId="77777777" w:rsidR="00E82500" w:rsidRPr="004F2C82" w:rsidRDefault="00E82500" w:rsidP="00834A48">
            <w:pPr>
              <w:spacing w:before="120" w:after="120"/>
              <w:rPr>
                <w:rFonts w:ascii="Arial" w:hAnsi="Arial" w:cs="Arial"/>
                <w:bCs/>
                <w:sz w:val="20"/>
                <w:szCs w:val="20"/>
                <w:highlight w:val="cyan"/>
              </w:rPr>
            </w:pPr>
            <w:r w:rsidRPr="004F2C82">
              <w:rPr>
                <w:rFonts w:ascii="Arial" w:hAnsi="Arial" w:cs="Arial"/>
                <w:bCs/>
                <w:sz w:val="20"/>
                <w:szCs w:val="20"/>
                <w:highlight w:val="cyan"/>
              </w:rPr>
              <w:t xml:space="preserve">[doplní dodavatel – pokud bylo plnění ukončeno ve stejném měsíci, ve kterém </w:t>
            </w:r>
            <w:r>
              <w:rPr>
                <w:rFonts w:ascii="Arial" w:hAnsi="Arial" w:cs="Arial"/>
                <w:bCs/>
                <w:sz w:val="20"/>
                <w:szCs w:val="20"/>
                <w:highlight w:val="cyan"/>
              </w:rPr>
              <w:t>končí lhůta pro podání nabídek</w:t>
            </w:r>
            <w:r w:rsidRPr="004F2C82">
              <w:rPr>
                <w:rFonts w:ascii="Arial" w:hAnsi="Arial" w:cs="Arial"/>
                <w:bCs/>
                <w:sz w:val="20"/>
                <w:szCs w:val="20"/>
                <w:highlight w:val="cyan"/>
              </w:rPr>
              <w:t>, je nutné uvést přesné datum ukončení]</w:t>
            </w:r>
          </w:p>
        </w:tc>
      </w:tr>
      <w:tr w:rsidR="00E82500" w:rsidRPr="00723145" w14:paraId="71DC6590" w14:textId="77777777" w:rsidTr="00834A48">
        <w:tc>
          <w:tcPr>
            <w:tcW w:w="3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14:paraId="2274588B" w14:textId="77777777" w:rsidR="00E82500" w:rsidRPr="00723145" w:rsidRDefault="00E82500" w:rsidP="00834A48">
            <w:pPr>
              <w:spacing w:before="120" w:after="12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23145">
              <w:rPr>
                <w:rFonts w:ascii="Arial" w:hAnsi="Arial" w:cs="Arial"/>
                <w:b/>
                <w:bCs/>
                <w:sz w:val="20"/>
                <w:szCs w:val="20"/>
              </w:rPr>
              <w:t>Stručný popis předmětu plnění</w:t>
            </w:r>
          </w:p>
          <w:p w14:paraId="64759866" w14:textId="77777777" w:rsidR="00E82500" w:rsidRPr="00723145" w:rsidRDefault="00E82500" w:rsidP="00834A48">
            <w:pPr>
              <w:spacing w:before="120" w:after="120"/>
              <w:rPr>
                <w:rFonts w:ascii="Arial" w:hAnsi="Arial" w:cs="Arial"/>
                <w:bCs/>
                <w:sz w:val="20"/>
                <w:szCs w:val="20"/>
              </w:rPr>
            </w:pPr>
            <w:r w:rsidRPr="00723145">
              <w:rPr>
                <w:rFonts w:ascii="Arial" w:hAnsi="Arial" w:cs="Arial"/>
                <w:bCs/>
                <w:sz w:val="20"/>
                <w:szCs w:val="20"/>
              </w:rPr>
              <w:t>Z popisu musí být patrné splnění požadovaného předmětu referenční zakázky</w:t>
            </w:r>
          </w:p>
        </w:tc>
        <w:tc>
          <w:tcPr>
            <w:tcW w:w="5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645AF9" w14:textId="77777777" w:rsidR="00E82500" w:rsidRPr="004F2C82" w:rsidRDefault="00E82500" w:rsidP="00834A48">
            <w:pPr>
              <w:spacing w:before="120" w:after="120"/>
              <w:rPr>
                <w:rFonts w:ascii="Arial" w:hAnsi="Arial" w:cs="Arial"/>
                <w:bCs/>
                <w:sz w:val="20"/>
                <w:szCs w:val="20"/>
                <w:highlight w:val="cyan"/>
              </w:rPr>
            </w:pPr>
            <w:r w:rsidRPr="004F2C82">
              <w:rPr>
                <w:rFonts w:ascii="Arial" w:hAnsi="Arial" w:cs="Arial"/>
                <w:bCs/>
                <w:sz w:val="20"/>
                <w:szCs w:val="20"/>
                <w:highlight w:val="cyan"/>
              </w:rPr>
              <w:t>[doplní dodavatel]</w:t>
            </w:r>
          </w:p>
          <w:p w14:paraId="3B02B4BC" w14:textId="77777777" w:rsidR="00E82500" w:rsidRPr="004F2C82" w:rsidRDefault="00E82500" w:rsidP="00834A48">
            <w:pPr>
              <w:tabs>
                <w:tab w:val="left" w:pos="1842"/>
              </w:tabs>
              <w:rPr>
                <w:rFonts w:ascii="Arial" w:hAnsi="Arial" w:cs="Arial"/>
                <w:sz w:val="20"/>
                <w:szCs w:val="20"/>
                <w:highlight w:val="cyan"/>
              </w:rPr>
            </w:pPr>
          </w:p>
        </w:tc>
      </w:tr>
      <w:tr w:rsidR="00E82500" w:rsidRPr="00723145" w14:paraId="181369CA" w14:textId="77777777" w:rsidTr="00834A48">
        <w:tc>
          <w:tcPr>
            <w:tcW w:w="3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14:paraId="2F313A47" w14:textId="77777777" w:rsidR="00E82500" w:rsidRPr="00723145" w:rsidRDefault="00E82500" w:rsidP="00834A48">
            <w:pPr>
              <w:spacing w:before="120" w:after="12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lastRenderedPageBreak/>
              <w:t>Hodnota zakázky</w:t>
            </w:r>
            <w:r w:rsidRPr="00723145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v Kč bez DPH</w:t>
            </w:r>
          </w:p>
        </w:tc>
        <w:tc>
          <w:tcPr>
            <w:tcW w:w="5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957E1A" w14:textId="77777777" w:rsidR="00E82500" w:rsidRPr="004F2C82" w:rsidRDefault="00E82500" w:rsidP="00834A48">
            <w:pPr>
              <w:spacing w:before="120" w:after="120"/>
              <w:rPr>
                <w:rFonts w:ascii="Arial" w:hAnsi="Arial" w:cs="Arial"/>
                <w:bCs/>
                <w:sz w:val="20"/>
                <w:szCs w:val="20"/>
                <w:highlight w:val="cyan"/>
              </w:rPr>
            </w:pPr>
            <w:r w:rsidRPr="004F2C82">
              <w:rPr>
                <w:rFonts w:ascii="Arial" w:hAnsi="Arial" w:cs="Arial"/>
                <w:bCs/>
                <w:sz w:val="20"/>
                <w:szCs w:val="20"/>
                <w:highlight w:val="cyan"/>
              </w:rPr>
              <w:t>[doplní dodavatel]</w:t>
            </w:r>
          </w:p>
        </w:tc>
      </w:tr>
    </w:tbl>
    <w:p w14:paraId="543A48E4" w14:textId="62605889" w:rsidR="00DB36CB" w:rsidRPr="00D5107B" w:rsidRDefault="00D5107B" w:rsidP="00D5107B">
      <w:pPr>
        <w:tabs>
          <w:tab w:val="left" w:pos="1892"/>
        </w:tabs>
        <w:autoSpaceDE w:val="0"/>
        <w:autoSpaceDN w:val="0"/>
        <w:adjustRightInd w:val="0"/>
        <w:spacing w:before="120" w:after="0" w:line="240" w:lineRule="auto"/>
        <w:rPr>
          <w:rFonts w:ascii="Arial" w:hAnsi="Arial" w:cs="Arial"/>
          <w:i/>
          <w:iCs/>
          <w:color w:val="FF0000"/>
          <w:sz w:val="20"/>
          <w:szCs w:val="24"/>
        </w:rPr>
      </w:pPr>
      <w:r w:rsidRPr="00D5107B">
        <w:rPr>
          <w:rFonts w:ascii="Arial" w:hAnsi="Arial" w:cs="Arial"/>
          <w:i/>
          <w:iCs/>
          <w:color w:val="FF0000"/>
          <w:sz w:val="20"/>
          <w:szCs w:val="24"/>
          <w:lang w:val="en-US"/>
        </w:rPr>
        <w:t xml:space="preserve">* </w:t>
      </w:r>
      <w:r w:rsidR="00A04F5C" w:rsidRPr="00D5107B">
        <w:rPr>
          <w:rFonts w:ascii="Arial" w:hAnsi="Arial" w:cs="Arial"/>
          <w:i/>
          <w:iCs/>
          <w:color w:val="FF0000"/>
          <w:sz w:val="20"/>
          <w:szCs w:val="24"/>
        </w:rPr>
        <w:t>dodavatel zkopíruje a vloží tuto část opakovaně tolikrát, kolik zakázek prokazuje</w:t>
      </w:r>
    </w:p>
    <w:p w14:paraId="1946C5C3" w14:textId="54E2B8F8" w:rsidR="00C50EAC" w:rsidRPr="00C50EAC" w:rsidRDefault="00C50EAC" w:rsidP="000724C2">
      <w:pPr>
        <w:autoSpaceDE w:val="0"/>
        <w:autoSpaceDN w:val="0"/>
        <w:adjustRightInd w:val="0"/>
        <w:spacing w:before="240" w:after="240" w:line="240" w:lineRule="auto"/>
        <w:jc w:val="center"/>
        <w:rPr>
          <w:rFonts w:ascii="Arial" w:hAnsi="Arial" w:cs="Arial"/>
          <w:b/>
          <w:bCs/>
          <w:sz w:val="24"/>
          <w:szCs w:val="32"/>
        </w:rPr>
      </w:pPr>
      <w:r w:rsidRPr="00C50EAC">
        <w:rPr>
          <w:rFonts w:ascii="Arial" w:hAnsi="Arial" w:cs="Arial"/>
          <w:b/>
          <w:bCs/>
          <w:sz w:val="24"/>
          <w:szCs w:val="32"/>
        </w:rPr>
        <w:t>Prohlášení o neexistenci střetu zájmů</w:t>
      </w:r>
    </w:p>
    <w:p w14:paraId="12767771" w14:textId="77777777" w:rsidR="00C50EAC" w:rsidRDefault="00C50EAC" w:rsidP="000724C2">
      <w:pPr>
        <w:autoSpaceDE w:val="0"/>
        <w:autoSpaceDN w:val="0"/>
        <w:adjustRightInd w:val="0"/>
        <w:spacing w:before="360" w:after="360" w:line="240" w:lineRule="auto"/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Dodavatel předkládá čestné prohlášení o neexistenci střetu zájmů v souladu s § 4b zákona č. 159/2006 Sb., o střetu zájmů, ve znění pozdějších předpisů</w:t>
      </w:r>
      <w:r>
        <w:footnoteReference w:id="1"/>
      </w:r>
      <w:r>
        <w:rPr>
          <w:rFonts w:ascii="Arial" w:hAnsi="Arial" w:cs="Arial"/>
          <w:b/>
          <w:sz w:val="20"/>
          <w:szCs w:val="20"/>
        </w:rPr>
        <w:t xml:space="preserve"> a prohlašuje, že</w:t>
      </w:r>
    </w:p>
    <w:p w14:paraId="65D0E77D" w14:textId="77777777" w:rsidR="00C50EAC" w:rsidRDefault="00C50EAC" w:rsidP="000724C2">
      <w:pPr>
        <w:numPr>
          <w:ilvl w:val="0"/>
          <w:numId w:val="19"/>
        </w:numPr>
        <w:autoSpaceDE w:val="0"/>
        <w:autoSpaceDN w:val="0"/>
        <w:adjustRightInd w:val="0"/>
        <w:spacing w:before="240" w:after="240"/>
        <w:ind w:left="714" w:hanging="357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není obchodní společností, ve které veřejný funkcionář uvedený v § 2 odst. 1 písm. c) zákona č. 159/2006 Sb., o střetu zájmů, ve znění pozdějších předpisů (člen vlády nebo vedoucí jiného ústředního správního úřadu, v jehož čele není člen vlády), nebo jím ovládaná osoba vlastní podíl představující alespoň 25 % účasti společníka v obchodní společnosti;</w:t>
      </w:r>
    </w:p>
    <w:p w14:paraId="1A4DA484" w14:textId="77777777" w:rsidR="00C50EAC" w:rsidRDefault="00C50EAC" w:rsidP="000724C2">
      <w:pPr>
        <w:numPr>
          <w:ilvl w:val="0"/>
          <w:numId w:val="19"/>
        </w:numPr>
        <w:autoSpaceDE w:val="0"/>
        <w:autoSpaceDN w:val="0"/>
        <w:adjustRightInd w:val="0"/>
        <w:spacing w:before="240" w:after="240"/>
        <w:ind w:left="714" w:hanging="357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poddodavatel, prostřednictvím kterého prokazuji kvalifikaci (existuje-li takový), není obchodní společností, ve které veřejný funkcionář uvedený v § 2 odst. 1 písm. c) zákona č. 159/2006 Sb., o střetu zájmů, ve znění pozdějších předpisů (člen vlády nebo vedoucí jiného ústředního správního úřadu, v jehož čele není člen vlády), nebo jím ovládaná osoba vlastní podíl představující alespoň 25 % účasti společníka v obchodní společnosti </w:t>
      </w:r>
    </w:p>
    <w:p w14:paraId="109350C4" w14:textId="77777777" w:rsidR="00F36046" w:rsidRPr="00F36046" w:rsidRDefault="00F36046" w:rsidP="00F36046">
      <w:pPr>
        <w:autoSpaceDE w:val="0"/>
        <w:autoSpaceDN w:val="0"/>
        <w:adjustRightInd w:val="0"/>
        <w:spacing w:before="240" w:after="240" w:line="240" w:lineRule="auto"/>
        <w:jc w:val="center"/>
        <w:rPr>
          <w:rFonts w:ascii="Arial" w:hAnsi="Arial" w:cs="Arial"/>
          <w:sz w:val="20"/>
          <w:szCs w:val="20"/>
        </w:rPr>
      </w:pPr>
      <w:r w:rsidRPr="00F36046">
        <w:rPr>
          <w:rFonts w:ascii="Arial" w:hAnsi="Arial" w:cs="Arial"/>
          <w:b/>
          <w:bCs/>
          <w:sz w:val="24"/>
          <w:szCs w:val="32"/>
        </w:rPr>
        <w:t>Prohlášení dodavatele k protiruským sankcím</w:t>
      </w:r>
    </w:p>
    <w:p w14:paraId="22253EA9" w14:textId="3E8DAF18" w:rsidR="001E43FD" w:rsidRPr="001E43FD" w:rsidRDefault="001E43FD" w:rsidP="001E43FD">
      <w:pPr>
        <w:autoSpaceDE w:val="0"/>
        <w:autoSpaceDN w:val="0"/>
        <w:adjustRightInd w:val="0"/>
        <w:spacing w:before="360" w:after="360" w:line="240" w:lineRule="auto"/>
        <w:jc w:val="both"/>
        <w:rPr>
          <w:rFonts w:ascii="Arial" w:hAnsi="Arial" w:cs="Arial"/>
          <w:b/>
          <w:sz w:val="20"/>
          <w:szCs w:val="20"/>
        </w:rPr>
      </w:pPr>
      <w:r w:rsidRPr="001E43FD">
        <w:rPr>
          <w:rFonts w:ascii="Arial" w:hAnsi="Arial" w:cs="Arial"/>
          <w:sz w:val="20"/>
          <w:szCs w:val="20"/>
        </w:rPr>
        <w:t>Dodavatel</w:t>
      </w:r>
      <w:r w:rsidRPr="001E43FD">
        <w:rPr>
          <w:rFonts w:ascii="Arial" w:hAnsi="Arial" w:cs="Arial"/>
          <w:b/>
          <w:sz w:val="20"/>
          <w:szCs w:val="20"/>
        </w:rPr>
        <w:t xml:space="preserve"> tímto prohlašuje, že:</w:t>
      </w:r>
    </w:p>
    <w:p w14:paraId="09E1AF31" w14:textId="2EC929B4" w:rsidR="001E43FD" w:rsidRDefault="001E43FD" w:rsidP="001E43FD">
      <w:pPr>
        <w:numPr>
          <w:ilvl w:val="0"/>
          <w:numId w:val="19"/>
        </w:numPr>
        <w:autoSpaceDE w:val="0"/>
        <w:autoSpaceDN w:val="0"/>
        <w:adjustRightInd w:val="0"/>
        <w:spacing w:before="240" w:after="240"/>
        <w:ind w:left="714" w:hanging="357"/>
        <w:jc w:val="both"/>
        <w:rPr>
          <w:rFonts w:ascii="Arial" w:hAnsi="Arial" w:cs="Arial"/>
          <w:sz w:val="20"/>
          <w:szCs w:val="20"/>
        </w:rPr>
      </w:pPr>
      <w:r w:rsidRPr="001E43FD">
        <w:rPr>
          <w:rFonts w:ascii="Arial" w:hAnsi="Arial" w:cs="Arial"/>
          <w:sz w:val="20"/>
          <w:szCs w:val="20"/>
        </w:rPr>
        <w:t>on ani (i) kterýkoli z jeho poddodavatelů či jiných osob (analogicky) dle § 83 zákona č. 134/2016 Sb., o zadávání veřejných zakázek, ve znění pozdějších předpisů, který se bude podílet na plnění této zakázky / veřejné zakázky nebo (ii) kterákoli z osob, jejichž kapacity bude dodavatel využívat, a to</w:t>
      </w:r>
      <w:r>
        <w:rPr>
          <w:rFonts w:ascii="Arial" w:hAnsi="Arial" w:cs="Arial"/>
          <w:sz w:val="20"/>
          <w:szCs w:val="20"/>
        </w:rPr>
        <w:t xml:space="preserve"> </w:t>
      </w:r>
      <w:r w:rsidRPr="001E43FD">
        <w:rPr>
          <w:rFonts w:ascii="Arial" w:hAnsi="Arial" w:cs="Arial"/>
          <w:sz w:val="20"/>
          <w:szCs w:val="20"/>
        </w:rPr>
        <w:t>v rozsahu více než 10 % nabídkové ceny,</w:t>
      </w:r>
    </w:p>
    <w:p w14:paraId="320A9D74" w14:textId="77777777" w:rsidR="001E43FD" w:rsidRPr="001E43FD" w:rsidRDefault="001E43FD" w:rsidP="001E43FD">
      <w:pPr>
        <w:pStyle w:val="podpisra"/>
        <w:numPr>
          <w:ilvl w:val="0"/>
          <w:numId w:val="21"/>
        </w:numPr>
        <w:tabs>
          <w:tab w:val="right" w:leader="dot" w:pos="4962"/>
        </w:tabs>
        <w:spacing w:before="120"/>
        <w:ind w:left="1134" w:hanging="425"/>
        <w:jc w:val="both"/>
        <w:rPr>
          <w:rFonts w:ascii="Arial" w:hAnsi="Arial" w:cs="Arial"/>
          <w:color w:val="000000"/>
        </w:rPr>
      </w:pPr>
      <w:r w:rsidRPr="001E43FD">
        <w:rPr>
          <w:rFonts w:ascii="Arial" w:hAnsi="Arial" w:cs="Arial"/>
          <w:color w:val="000000"/>
        </w:rPr>
        <w:t>není ruským státním příslušníkem, fyzickou či právnickou osobou nebo subjektem či orgánem se sídlem v Rusku,</w:t>
      </w:r>
    </w:p>
    <w:p w14:paraId="5C473CE3" w14:textId="77777777" w:rsidR="001E43FD" w:rsidRPr="001E43FD" w:rsidRDefault="001E43FD" w:rsidP="001E43FD">
      <w:pPr>
        <w:pStyle w:val="podpisra"/>
        <w:numPr>
          <w:ilvl w:val="0"/>
          <w:numId w:val="21"/>
        </w:numPr>
        <w:tabs>
          <w:tab w:val="right" w:leader="dot" w:pos="4962"/>
        </w:tabs>
        <w:ind w:left="1134" w:hanging="425"/>
        <w:jc w:val="both"/>
        <w:rPr>
          <w:rFonts w:ascii="Arial" w:hAnsi="Arial" w:cs="Arial"/>
          <w:color w:val="000000"/>
        </w:rPr>
      </w:pPr>
      <w:r w:rsidRPr="001E43FD">
        <w:rPr>
          <w:rFonts w:ascii="Arial" w:hAnsi="Arial" w:cs="Arial"/>
          <w:color w:val="000000"/>
        </w:rPr>
        <w:t>není z více než 50 % přímo či nepřímo vlastněn některým ze subjektů uvedených v písmeni a), ani</w:t>
      </w:r>
    </w:p>
    <w:p w14:paraId="33F7B0D3" w14:textId="77777777" w:rsidR="001E43FD" w:rsidRPr="001E43FD" w:rsidRDefault="001E43FD" w:rsidP="001E43FD">
      <w:pPr>
        <w:pStyle w:val="podpisra"/>
        <w:numPr>
          <w:ilvl w:val="0"/>
          <w:numId w:val="21"/>
        </w:numPr>
        <w:tabs>
          <w:tab w:val="right" w:leader="dot" w:pos="4962"/>
        </w:tabs>
        <w:ind w:left="1134" w:hanging="425"/>
        <w:jc w:val="both"/>
        <w:rPr>
          <w:rFonts w:ascii="Arial" w:hAnsi="Arial" w:cs="Arial"/>
          <w:color w:val="000000"/>
        </w:rPr>
      </w:pPr>
      <w:r w:rsidRPr="001E43FD">
        <w:rPr>
          <w:rFonts w:ascii="Arial" w:hAnsi="Arial" w:cs="Arial"/>
          <w:color w:val="000000"/>
        </w:rPr>
        <w:t>nejedná jménem nebo na pokyn některého ze subjektů uvedených v písmeni a) nebo b);</w:t>
      </w:r>
    </w:p>
    <w:p w14:paraId="404758C2" w14:textId="77777777" w:rsidR="001E43FD" w:rsidRPr="001E43FD" w:rsidRDefault="001E43FD" w:rsidP="001E43FD">
      <w:pPr>
        <w:numPr>
          <w:ilvl w:val="0"/>
          <w:numId w:val="19"/>
        </w:numPr>
        <w:autoSpaceDE w:val="0"/>
        <w:autoSpaceDN w:val="0"/>
        <w:adjustRightInd w:val="0"/>
        <w:spacing w:before="240" w:after="240"/>
        <w:ind w:left="714" w:hanging="357"/>
        <w:jc w:val="both"/>
        <w:rPr>
          <w:rFonts w:ascii="Arial" w:hAnsi="Arial" w:cs="Arial"/>
          <w:sz w:val="20"/>
          <w:szCs w:val="20"/>
        </w:rPr>
      </w:pPr>
      <w:r w:rsidRPr="001E43FD">
        <w:rPr>
          <w:rFonts w:ascii="Arial" w:hAnsi="Arial" w:cs="Arial"/>
          <w:sz w:val="20"/>
          <w:szCs w:val="20"/>
        </w:rPr>
        <w:t xml:space="preserve">není osobou uvedenou v sankčním seznamu v příloze nařízení Rady (EU) č. 269/2014 ze dne </w:t>
      </w:r>
      <w:r w:rsidRPr="001E43FD">
        <w:rPr>
          <w:rFonts w:ascii="Arial" w:hAnsi="Arial" w:cs="Arial"/>
          <w:sz w:val="20"/>
          <w:szCs w:val="20"/>
        </w:rPr>
        <w:br/>
        <w:t>17. března 2014, o omezujících opatřeních vzhledem k činnostem narušujícím nebo ohrožujícím územní celistvost, svrchovanost a nezávislost Ukrajiny (ve znění pozdějších aktualizací) nebo nařízení Rady (ES) č. 765/2006 ze dne 18. května 2006 o omezujících opatřeních vůči prezidentu Lukašenkovi a některým představitelům Běloruska (ve znění pozdějších aktualizací)</w:t>
      </w:r>
      <w:r w:rsidRPr="001E43FD">
        <w:rPr>
          <w:rFonts w:ascii="Arial" w:hAnsi="Arial" w:cs="Arial"/>
          <w:sz w:val="20"/>
          <w:szCs w:val="20"/>
        </w:rPr>
        <w:footnoteReference w:id="2"/>
      </w:r>
      <w:r w:rsidRPr="001E43FD">
        <w:rPr>
          <w:rFonts w:ascii="Arial" w:hAnsi="Arial" w:cs="Arial"/>
          <w:sz w:val="20"/>
          <w:szCs w:val="20"/>
        </w:rPr>
        <w:t>;</w:t>
      </w:r>
    </w:p>
    <w:p w14:paraId="0C24D69B" w14:textId="7A36C03E" w:rsidR="001E43FD" w:rsidRPr="001E43FD" w:rsidRDefault="001E43FD" w:rsidP="001E43FD">
      <w:pPr>
        <w:numPr>
          <w:ilvl w:val="0"/>
          <w:numId w:val="19"/>
        </w:numPr>
        <w:autoSpaceDE w:val="0"/>
        <w:autoSpaceDN w:val="0"/>
        <w:adjustRightInd w:val="0"/>
        <w:spacing w:before="240" w:after="240"/>
        <w:ind w:left="714" w:hanging="357"/>
        <w:jc w:val="both"/>
        <w:rPr>
          <w:rFonts w:ascii="Arial" w:hAnsi="Arial" w:cs="Arial"/>
          <w:sz w:val="20"/>
          <w:szCs w:val="20"/>
        </w:rPr>
      </w:pPr>
      <w:r w:rsidRPr="001E43FD">
        <w:rPr>
          <w:rFonts w:ascii="Arial" w:hAnsi="Arial" w:cs="Arial"/>
          <w:sz w:val="20"/>
          <w:szCs w:val="20"/>
        </w:rPr>
        <w:t xml:space="preserve">žádné finanční prostředky, které obdrží za plnění veřejné zakázky, přímo ani nepřímo nezpřístupní fyzickým nebo právnickým osobám, subjektům či orgánům s nimi spojeným nebo v jejich prospěch uvedeným v sankčním seznamu v příloze nařízení Rady (EU) č. 269/2014 ze </w:t>
      </w:r>
      <w:r w:rsidRPr="001E43FD">
        <w:rPr>
          <w:rFonts w:ascii="Arial" w:hAnsi="Arial" w:cs="Arial"/>
          <w:sz w:val="20"/>
          <w:szCs w:val="20"/>
        </w:rPr>
        <w:lastRenderedPageBreak/>
        <w:t>dne 17. března 2014,</w:t>
      </w:r>
      <w:r>
        <w:rPr>
          <w:rFonts w:ascii="Arial" w:hAnsi="Arial" w:cs="Arial"/>
          <w:sz w:val="20"/>
          <w:szCs w:val="20"/>
        </w:rPr>
        <w:t xml:space="preserve"> </w:t>
      </w:r>
      <w:r w:rsidRPr="001E43FD">
        <w:rPr>
          <w:rFonts w:ascii="Arial" w:hAnsi="Arial" w:cs="Arial"/>
          <w:sz w:val="20"/>
          <w:szCs w:val="20"/>
        </w:rPr>
        <w:t>o omezujících opatřeních vzhledem k činnostem narušujícím nebo ohrožujícím územní celistvost, svrchovanost a nezávislost Ukrajiny (ve znění pozdějších aktualizací) nebo nařízení Rady (ES)</w:t>
      </w:r>
      <w:r>
        <w:rPr>
          <w:rFonts w:ascii="Arial" w:hAnsi="Arial" w:cs="Arial"/>
          <w:sz w:val="20"/>
          <w:szCs w:val="20"/>
        </w:rPr>
        <w:t xml:space="preserve"> </w:t>
      </w:r>
      <w:r w:rsidRPr="001E43FD">
        <w:rPr>
          <w:rFonts w:ascii="Arial" w:hAnsi="Arial" w:cs="Arial"/>
          <w:sz w:val="20"/>
          <w:szCs w:val="20"/>
        </w:rPr>
        <w:t>č. 765/2006 ze dne 18. května 2006 o omezujících opatřeních vůči prezidentu Lukašenkovi a některým představitelům Běloruska (ve znění pozdějších aktualizací).</w:t>
      </w:r>
    </w:p>
    <w:p w14:paraId="6AC3EA57" w14:textId="77777777" w:rsidR="007A16F3" w:rsidRPr="007A16F3" w:rsidRDefault="007A16F3" w:rsidP="007A16F3">
      <w:pPr>
        <w:autoSpaceDE w:val="0"/>
        <w:autoSpaceDN w:val="0"/>
        <w:adjustRightInd w:val="0"/>
        <w:spacing w:before="240" w:after="240" w:line="240" w:lineRule="auto"/>
        <w:jc w:val="center"/>
        <w:rPr>
          <w:rFonts w:ascii="Arial" w:hAnsi="Arial" w:cs="Arial"/>
          <w:b/>
          <w:bCs/>
          <w:sz w:val="24"/>
          <w:szCs w:val="32"/>
        </w:rPr>
      </w:pPr>
      <w:r w:rsidRPr="007A16F3">
        <w:rPr>
          <w:rFonts w:ascii="Arial" w:hAnsi="Arial" w:cs="Arial"/>
          <w:b/>
          <w:bCs/>
          <w:sz w:val="24"/>
          <w:szCs w:val="32"/>
        </w:rPr>
        <w:t>Technická specifikace</w:t>
      </w:r>
    </w:p>
    <w:tbl>
      <w:tblPr>
        <w:tblStyle w:val="Mkatabulky1"/>
        <w:tblW w:w="0" w:type="auto"/>
        <w:tblInd w:w="108" w:type="dxa"/>
        <w:tblLook w:val="04A0" w:firstRow="1" w:lastRow="0" w:firstColumn="1" w:lastColumn="0" w:noHBand="0" w:noVBand="1"/>
      </w:tblPr>
      <w:tblGrid>
        <w:gridCol w:w="2155"/>
        <w:gridCol w:w="6799"/>
      </w:tblGrid>
      <w:tr w:rsidR="007A16F3" w:rsidRPr="00723145" w14:paraId="5CD9C966" w14:textId="77777777" w:rsidTr="009D1EAE">
        <w:tc>
          <w:tcPr>
            <w:tcW w:w="89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14:paraId="7902007E" w14:textId="50521C23" w:rsidR="007A16F3" w:rsidRDefault="007A16F3" w:rsidP="009D1EAE">
            <w:pPr>
              <w:spacing w:before="120" w:after="120"/>
              <w:rPr>
                <w:rFonts w:ascii="Arial" w:hAnsi="Arial" w:cs="Arial"/>
                <w:bCs/>
                <w:sz w:val="20"/>
                <w:szCs w:val="20"/>
                <w:highlight w:val="cyan"/>
              </w:rPr>
            </w:pPr>
            <w:r w:rsidRPr="000F2674">
              <w:rPr>
                <w:rFonts w:ascii="Arial" w:hAnsi="Arial" w:cs="Arial"/>
                <w:bCs/>
                <w:sz w:val="20"/>
                <w:szCs w:val="20"/>
              </w:rPr>
              <w:t xml:space="preserve">01 – </w:t>
            </w:r>
            <w:r w:rsidR="00E82500" w:rsidRPr="00E82500">
              <w:rPr>
                <w:rFonts w:ascii="Arial" w:hAnsi="Arial" w:cs="Arial"/>
                <w:bCs/>
                <w:sz w:val="20"/>
                <w:szCs w:val="20"/>
              </w:rPr>
              <w:t>Stránecká Zhoř 87</w:t>
            </w:r>
          </w:p>
        </w:tc>
      </w:tr>
      <w:tr w:rsidR="007A16F3" w:rsidRPr="00723145" w14:paraId="0C879CDF" w14:textId="77777777" w:rsidTr="009D1EAE"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2A102FFD" w14:textId="77777777" w:rsidR="007A16F3" w:rsidRPr="00523CE5" w:rsidRDefault="007A16F3" w:rsidP="009D1EAE">
            <w:pPr>
              <w:spacing w:before="120" w:after="120"/>
              <w:rPr>
                <w:rFonts w:ascii="Arial" w:hAnsi="Arial" w:cs="Arial"/>
                <w:sz w:val="20"/>
                <w:szCs w:val="20"/>
              </w:rPr>
            </w:pPr>
            <w:r w:rsidRPr="00523CE5">
              <w:rPr>
                <w:rFonts w:ascii="Arial" w:hAnsi="Arial" w:cs="Arial"/>
                <w:sz w:val="20"/>
                <w:szCs w:val="20"/>
              </w:rPr>
              <w:t>Střídač</w:t>
            </w:r>
          </w:p>
        </w:tc>
        <w:tc>
          <w:tcPr>
            <w:tcW w:w="6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0DBFE5" w14:textId="77777777" w:rsidR="007A16F3" w:rsidRPr="004F2C82" w:rsidRDefault="007A16F3" w:rsidP="009D1EAE">
            <w:pPr>
              <w:spacing w:before="120" w:after="120"/>
              <w:rPr>
                <w:rFonts w:ascii="Arial" w:hAnsi="Arial" w:cs="Arial"/>
                <w:bCs/>
                <w:sz w:val="20"/>
                <w:szCs w:val="20"/>
                <w:highlight w:val="cyan"/>
              </w:rPr>
            </w:pPr>
            <w:r>
              <w:rPr>
                <w:rFonts w:ascii="Arial" w:hAnsi="Arial" w:cs="Arial"/>
                <w:bCs/>
                <w:sz w:val="20"/>
                <w:szCs w:val="20"/>
                <w:highlight w:val="cyan"/>
              </w:rPr>
              <w:t>[doplní dodavatel – informace o výrobci a nabízeném typu]</w:t>
            </w:r>
          </w:p>
        </w:tc>
      </w:tr>
      <w:tr w:rsidR="007A16F3" w:rsidRPr="00723145" w14:paraId="796749E7" w14:textId="77777777" w:rsidTr="009D1EAE"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4999C0F9" w14:textId="77777777" w:rsidR="007A16F3" w:rsidRPr="00723145" w:rsidRDefault="007A16F3" w:rsidP="009D1EAE">
            <w:pPr>
              <w:spacing w:before="120" w:after="120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FV panely</w:t>
            </w:r>
          </w:p>
        </w:tc>
        <w:tc>
          <w:tcPr>
            <w:tcW w:w="6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8CDF82" w14:textId="77777777" w:rsidR="007A16F3" w:rsidRPr="004F2C82" w:rsidRDefault="007A16F3" w:rsidP="009D1EAE">
            <w:pPr>
              <w:spacing w:before="120" w:after="120"/>
              <w:rPr>
                <w:rFonts w:ascii="Arial" w:hAnsi="Arial" w:cs="Arial"/>
                <w:bCs/>
                <w:sz w:val="20"/>
                <w:szCs w:val="20"/>
                <w:highlight w:val="cyan"/>
              </w:rPr>
            </w:pPr>
            <w:r>
              <w:rPr>
                <w:rFonts w:ascii="Arial" w:hAnsi="Arial" w:cs="Arial"/>
                <w:bCs/>
                <w:sz w:val="20"/>
                <w:szCs w:val="20"/>
                <w:highlight w:val="cyan"/>
              </w:rPr>
              <w:t>[doplní dodavatel – informace o výrobci a nabízeném typu]</w:t>
            </w:r>
          </w:p>
        </w:tc>
      </w:tr>
      <w:tr w:rsidR="007A16F3" w:rsidRPr="00723145" w14:paraId="64ADE57A" w14:textId="77777777" w:rsidTr="009D1EAE"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0A8B0E4B" w14:textId="77777777" w:rsidR="007A16F3" w:rsidRDefault="007A16F3" w:rsidP="009D1EAE">
            <w:pPr>
              <w:spacing w:before="120" w:after="120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Bateriové úložiště</w:t>
            </w:r>
          </w:p>
        </w:tc>
        <w:tc>
          <w:tcPr>
            <w:tcW w:w="6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B011F7" w14:textId="77777777" w:rsidR="007A16F3" w:rsidRPr="004F2C82" w:rsidRDefault="007A16F3" w:rsidP="009D1EAE">
            <w:pPr>
              <w:spacing w:before="120" w:after="120"/>
              <w:rPr>
                <w:rFonts w:ascii="Arial" w:hAnsi="Arial" w:cs="Arial"/>
                <w:bCs/>
                <w:sz w:val="20"/>
                <w:szCs w:val="20"/>
                <w:highlight w:val="cyan"/>
              </w:rPr>
            </w:pPr>
            <w:r>
              <w:rPr>
                <w:rFonts w:ascii="Arial" w:hAnsi="Arial" w:cs="Arial"/>
                <w:bCs/>
                <w:sz w:val="20"/>
                <w:szCs w:val="20"/>
                <w:highlight w:val="cyan"/>
              </w:rPr>
              <w:t>[doplní dodavatel – informace o výrobci a nabízeném typu]</w:t>
            </w:r>
          </w:p>
        </w:tc>
      </w:tr>
    </w:tbl>
    <w:p w14:paraId="7E4974B9" w14:textId="77777777" w:rsidR="007A16F3" w:rsidRPr="007A16F3" w:rsidRDefault="007A16F3" w:rsidP="00E82500">
      <w:pPr>
        <w:pStyle w:val="Odstavecseseznamem"/>
        <w:tabs>
          <w:tab w:val="left" w:pos="7300"/>
        </w:tabs>
        <w:autoSpaceDE w:val="0"/>
        <w:autoSpaceDN w:val="0"/>
        <w:adjustRightInd w:val="0"/>
        <w:spacing w:after="0"/>
        <w:jc w:val="both"/>
        <w:rPr>
          <w:rFonts w:ascii="Arial" w:hAnsi="Arial" w:cs="Arial"/>
          <w:sz w:val="20"/>
          <w:szCs w:val="20"/>
        </w:rPr>
      </w:pPr>
    </w:p>
    <w:tbl>
      <w:tblPr>
        <w:tblStyle w:val="Mkatabulky1"/>
        <w:tblW w:w="0" w:type="auto"/>
        <w:tblInd w:w="108" w:type="dxa"/>
        <w:tblLook w:val="04A0" w:firstRow="1" w:lastRow="0" w:firstColumn="1" w:lastColumn="0" w:noHBand="0" w:noVBand="1"/>
      </w:tblPr>
      <w:tblGrid>
        <w:gridCol w:w="2155"/>
        <w:gridCol w:w="6799"/>
      </w:tblGrid>
      <w:tr w:rsidR="007A16F3" w:rsidRPr="00723145" w14:paraId="739C6C3B" w14:textId="77777777" w:rsidTr="009D1EAE">
        <w:tc>
          <w:tcPr>
            <w:tcW w:w="89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14:paraId="630FE3A0" w14:textId="661DCD12" w:rsidR="007A16F3" w:rsidRDefault="007A16F3" w:rsidP="009D1EAE">
            <w:pPr>
              <w:spacing w:before="120" w:after="120"/>
              <w:rPr>
                <w:rFonts w:ascii="Arial" w:hAnsi="Arial" w:cs="Arial"/>
                <w:bCs/>
                <w:sz w:val="20"/>
                <w:szCs w:val="20"/>
                <w:highlight w:val="cyan"/>
              </w:rPr>
            </w:pPr>
            <w:r w:rsidRPr="000F2674">
              <w:rPr>
                <w:rFonts w:ascii="Arial" w:hAnsi="Arial" w:cs="Arial"/>
                <w:bCs/>
                <w:sz w:val="20"/>
                <w:szCs w:val="20"/>
              </w:rPr>
              <w:t xml:space="preserve">02 – </w:t>
            </w:r>
            <w:r w:rsidR="00E82500" w:rsidRPr="00E82500">
              <w:rPr>
                <w:rFonts w:ascii="Arial" w:hAnsi="Arial" w:cs="Arial"/>
                <w:bCs/>
                <w:sz w:val="20"/>
                <w:szCs w:val="20"/>
              </w:rPr>
              <w:t>Kochánov 46</w:t>
            </w:r>
          </w:p>
        </w:tc>
      </w:tr>
      <w:tr w:rsidR="007A16F3" w:rsidRPr="00723145" w14:paraId="48C18432" w14:textId="77777777" w:rsidTr="009D1EAE"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52F0FDFB" w14:textId="77777777" w:rsidR="007A16F3" w:rsidRPr="00523CE5" w:rsidRDefault="007A16F3" w:rsidP="009D1EAE">
            <w:pPr>
              <w:spacing w:before="120" w:after="120"/>
              <w:rPr>
                <w:rFonts w:ascii="Arial" w:hAnsi="Arial" w:cs="Arial"/>
                <w:sz w:val="20"/>
                <w:szCs w:val="20"/>
              </w:rPr>
            </w:pPr>
            <w:r w:rsidRPr="00523CE5">
              <w:rPr>
                <w:rFonts w:ascii="Arial" w:hAnsi="Arial" w:cs="Arial"/>
                <w:sz w:val="20"/>
                <w:szCs w:val="20"/>
              </w:rPr>
              <w:t>Střídač</w:t>
            </w:r>
          </w:p>
        </w:tc>
        <w:tc>
          <w:tcPr>
            <w:tcW w:w="6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4C6B6A" w14:textId="77777777" w:rsidR="007A16F3" w:rsidRPr="004F2C82" w:rsidRDefault="007A16F3" w:rsidP="009D1EAE">
            <w:pPr>
              <w:spacing w:before="120" w:after="120"/>
              <w:rPr>
                <w:rFonts w:ascii="Arial" w:hAnsi="Arial" w:cs="Arial"/>
                <w:bCs/>
                <w:sz w:val="20"/>
                <w:szCs w:val="20"/>
                <w:highlight w:val="cyan"/>
              </w:rPr>
            </w:pPr>
            <w:r>
              <w:rPr>
                <w:rFonts w:ascii="Arial" w:hAnsi="Arial" w:cs="Arial"/>
                <w:bCs/>
                <w:sz w:val="20"/>
                <w:szCs w:val="20"/>
                <w:highlight w:val="cyan"/>
              </w:rPr>
              <w:t>[doplní dodavatel – informace o výrobci a nabízeném typu]</w:t>
            </w:r>
          </w:p>
        </w:tc>
      </w:tr>
      <w:tr w:rsidR="007A16F3" w:rsidRPr="00723145" w14:paraId="420375FB" w14:textId="77777777" w:rsidTr="009D1EAE"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42F93EF8" w14:textId="77777777" w:rsidR="007A16F3" w:rsidRPr="00723145" w:rsidRDefault="007A16F3" w:rsidP="009D1EAE">
            <w:pPr>
              <w:spacing w:before="120" w:after="120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FV panely</w:t>
            </w:r>
          </w:p>
        </w:tc>
        <w:tc>
          <w:tcPr>
            <w:tcW w:w="6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F1818A" w14:textId="77777777" w:rsidR="007A16F3" w:rsidRPr="004F2C82" w:rsidRDefault="007A16F3" w:rsidP="009D1EAE">
            <w:pPr>
              <w:spacing w:before="120" w:after="120"/>
              <w:rPr>
                <w:rFonts w:ascii="Arial" w:hAnsi="Arial" w:cs="Arial"/>
                <w:bCs/>
                <w:sz w:val="20"/>
                <w:szCs w:val="20"/>
                <w:highlight w:val="cyan"/>
              </w:rPr>
            </w:pPr>
            <w:r>
              <w:rPr>
                <w:rFonts w:ascii="Arial" w:hAnsi="Arial" w:cs="Arial"/>
                <w:bCs/>
                <w:sz w:val="20"/>
                <w:szCs w:val="20"/>
                <w:highlight w:val="cyan"/>
              </w:rPr>
              <w:t>[doplní dodavatel – informace o výrobci a nabízeném typu]</w:t>
            </w:r>
          </w:p>
        </w:tc>
      </w:tr>
      <w:tr w:rsidR="007A16F3" w:rsidRPr="00723145" w14:paraId="7593AE45" w14:textId="77777777" w:rsidTr="009D1EAE"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19D1F8ED" w14:textId="77777777" w:rsidR="007A16F3" w:rsidRDefault="007A16F3" w:rsidP="009D1EAE">
            <w:pPr>
              <w:spacing w:before="120" w:after="120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Bateriové úložiště</w:t>
            </w:r>
          </w:p>
        </w:tc>
        <w:tc>
          <w:tcPr>
            <w:tcW w:w="6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474E4D" w14:textId="77777777" w:rsidR="007A16F3" w:rsidRPr="004F2C82" w:rsidRDefault="007A16F3" w:rsidP="009D1EAE">
            <w:pPr>
              <w:spacing w:before="120" w:after="120"/>
              <w:rPr>
                <w:rFonts w:ascii="Arial" w:hAnsi="Arial" w:cs="Arial"/>
                <w:bCs/>
                <w:sz w:val="20"/>
                <w:szCs w:val="20"/>
                <w:highlight w:val="cyan"/>
              </w:rPr>
            </w:pPr>
            <w:r>
              <w:rPr>
                <w:rFonts w:ascii="Arial" w:hAnsi="Arial" w:cs="Arial"/>
                <w:bCs/>
                <w:sz w:val="20"/>
                <w:szCs w:val="20"/>
                <w:highlight w:val="cyan"/>
              </w:rPr>
              <w:t>[doplní dodavatel – informace o výrobci a nabízeném typu]</w:t>
            </w:r>
          </w:p>
        </w:tc>
      </w:tr>
    </w:tbl>
    <w:p w14:paraId="070298ED" w14:textId="77777777" w:rsidR="001E43FD" w:rsidRDefault="001E43FD" w:rsidP="00E82500">
      <w:pPr>
        <w:tabs>
          <w:tab w:val="left" w:pos="7300"/>
        </w:tabs>
        <w:autoSpaceDE w:val="0"/>
        <w:autoSpaceDN w:val="0"/>
        <w:adjustRightInd w:val="0"/>
        <w:spacing w:after="0"/>
        <w:jc w:val="both"/>
        <w:rPr>
          <w:rFonts w:ascii="Arial" w:hAnsi="Arial" w:cs="Arial"/>
          <w:sz w:val="20"/>
          <w:szCs w:val="20"/>
        </w:rPr>
      </w:pPr>
    </w:p>
    <w:p w14:paraId="0B0A6EFD" w14:textId="5FEC4AE8" w:rsidR="00A04F5C" w:rsidRDefault="00C50EAC" w:rsidP="000724C2">
      <w:pPr>
        <w:tabs>
          <w:tab w:val="left" w:pos="7300"/>
        </w:tabs>
        <w:autoSpaceDE w:val="0"/>
        <w:autoSpaceDN w:val="0"/>
        <w:adjustRightInd w:val="0"/>
        <w:spacing w:before="240" w:after="2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Za dodavatele dne</w:t>
      </w:r>
    </w:p>
    <w:p w14:paraId="213DB235" w14:textId="77777777" w:rsidR="00C50EAC" w:rsidRDefault="00C50EAC" w:rsidP="000724C2">
      <w:pPr>
        <w:autoSpaceDE w:val="0"/>
        <w:autoSpaceDN w:val="0"/>
        <w:adjustRightInd w:val="0"/>
        <w:spacing w:before="720" w:after="12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………………………</w:t>
      </w:r>
    </w:p>
    <w:sectPr w:rsidR="00C50EAC" w:rsidSect="005A3102">
      <w:headerReference w:type="default" r:id="rId10"/>
      <w:footerReference w:type="defaul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22A791B" w14:textId="77777777" w:rsidR="005A3102" w:rsidRDefault="005A3102" w:rsidP="002002D1">
      <w:pPr>
        <w:spacing w:after="0" w:line="240" w:lineRule="auto"/>
      </w:pPr>
      <w:r>
        <w:separator/>
      </w:r>
    </w:p>
  </w:endnote>
  <w:endnote w:type="continuationSeparator" w:id="0">
    <w:p w14:paraId="068214AA" w14:textId="77777777" w:rsidR="005A3102" w:rsidRDefault="005A3102" w:rsidP="002002D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SegoeUI">
    <w:altName w:val="Segoe UI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="Arial" w:hAnsi="Arial" w:cs="Arial"/>
        <w:sz w:val="16"/>
      </w:rPr>
      <w:id w:val="11469985"/>
      <w:docPartObj>
        <w:docPartGallery w:val="Page Numbers (Bottom of Page)"/>
        <w:docPartUnique/>
      </w:docPartObj>
    </w:sdtPr>
    <w:sdtContent>
      <w:p w14:paraId="4608EB72" w14:textId="77777777" w:rsidR="002002D1" w:rsidRPr="00FF0E28" w:rsidRDefault="004D7A76" w:rsidP="00FF0E28">
        <w:pPr>
          <w:pStyle w:val="Zpat"/>
          <w:jc w:val="right"/>
          <w:rPr>
            <w:rFonts w:ascii="Arial" w:hAnsi="Arial" w:cs="Arial"/>
            <w:sz w:val="16"/>
          </w:rPr>
        </w:pPr>
        <w:r w:rsidRPr="00FF0E28">
          <w:rPr>
            <w:rFonts w:ascii="Arial" w:hAnsi="Arial" w:cs="Arial"/>
            <w:sz w:val="16"/>
          </w:rPr>
          <w:fldChar w:fldCharType="begin"/>
        </w:r>
        <w:r w:rsidR="00AF616A" w:rsidRPr="00FF0E28">
          <w:rPr>
            <w:rFonts w:ascii="Arial" w:hAnsi="Arial" w:cs="Arial"/>
            <w:sz w:val="16"/>
          </w:rPr>
          <w:instrText xml:space="preserve"> PAGE   \* MERGEFORMAT </w:instrText>
        </w:r>
        <w:r w:rsidRPr="00FF0E28">
          <w:rPr>
            <w:rFonts w:ascii="Arial" w:hAnsi="Arial" w:cs="Arial"/>
            <w:sz w:val="16"/>
          </w:rPr>
          <w:fldChar w:fldCharType="separate"/>
        </w:r>
        <w:r w:rsidR="00F10F25">
          <w:rPr>
            <w:rFonts w:ascii="Arial" w:hAnsi="Arial" w:cs="Arial"/>
            <w:noProof/>
            <w:sz w:val="16"/>
          </w:rPr>
          <w:t>5</w:t>
        </w:r>
        <w:r w:rsidRPr="00FF0E28">
          <w:rPr>
            <w:rFonts w:ascii="Arial" w:hAnsi="Arial" w:cs="Arial"/>
            <w:noProof/>
            <w:sz w:val="16"/>
          </w:rPr>
          <w:fldChar w:fldCharType="end"/>
        </w:r>
      </w:p>
    </w:sdtContent>
  </w:sdt>
  <w:p w14:paraId="5F3D402A" w14:textId="77777777" w:rsidR="002002D1" w:rsidRDefault="002002D1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0BD62C9" w14:textId="77777777" w:rsidR="005A3102" w:rsidRDefault="005A3102" w:rsidP="002002D1">
      <w:pPr>
        <w:spacing w:after="0" w:line="240" w:lineRule="auto"/>
      </w:pPr>
      <w:r>
        <w:separator/>
      </w:r>
    </w:p>
  </w:footnote>
  <w:footnote w:type="continuationSeparator" w:id="0">
    <w:p w14:paraId="3F7D69E5" w14:textId="77777777" w:rsidR="005A3102" w:rsidRDefault="005A3102" w:rsidP="002002D1">
      <w:pPr>
        <w:spacing w:after="0" w:line="240" w:lineRule="auto"/>
      </w:pPr>
      <w:r>
        <w:continuationSeparator/>
      </w:r>
    </w:p>
  </w:footnote>
  <w:footnote w:id="1">
    <w:p w14:paraId="6E212EF8" w14:textId="77777777" w:rsidR="00C50EAC" w:rsidRDefault="00C50EAC" w:rsidP="00C50EAC">
      <w:pPr>
        <w:pStyle w:val="Textpoznpodarou"/>
        <w:jc w:val="both"/>
        <w:rPr>
          <w:rFonts w:ascii="Arial" w:hAnsi="Arial" w:cs="Arial"/>
          <w:sz w:val="16"/>
        </w:rPr>
      </w:pPr>
      <w:r>
        <w:rPr>
          <w:rStyle w:val="Znakapoznpodarou"/>
          <w:rFonts w:ascii="Arial" w:hAnsi="Arial" w:cs="Arial"/>
        </w:rPr>
        <w:footnoteRef/>
      </w:r>
      <w:r>
        <w:rPr>
          <w:rFonts w:ascii="Arial" w:hAnsi="Arial" w:cs="Arial"/>
          <w:sz w:val="16"/>
        </w:rPr>
        <w:t xml:space="preserve"> Pokud dodavatel nemůže toto čestné prohlášení pravdivě vyplnit, tj. pokud je obchodní společností, ve které veřejný funkcionář uvedený v § 2 odst. 1 písm. c) zákona č. 159/2006 Sb., o střetu zájmů, ve znění pozdějších předpisů (člen vlády nebo vedoucí jiného ústředního správního úřadu, v jehož čele není člen vlády), nebo jím ovládaná osoba vlastní podíl představující alespoň 25 % účasti společníka v obchodní společnosti nebo má takového poddodavatele, prostřednictvím kterého prokazuje kvalifikaci, uvede tyto skutečnosti v nabídce.</w:t>
      </w:r>
    </w:p>
  </w:footnote>
  <w:footnote w:id="2">
    <w:p w14:paraId="7C49C0C3" w14:textId="77777777" w:rsidR="001E43FD" w:rsidRPr="001E43FD" w:rsidRDefault="001E43FD" w:rsidP="001E43FD">
      <w:pPr>
        <w:pStyle w:val="Textpoznpodarou"/>
        <w:rPr>
          <w:rFonts w:ascii="Arial" w:hAnsi="Arial" w:cs="Arial"/>
          <w:szCs w:val="16"/>
        </w:rPr>
      </w:pPr>
      <w:r w:rsidRPr="001E43FD">
        <w:rPr>
          <w:rStyle w:val="Znakapoznpodarou"/>
          <w:rFonts w:ascii="Arial" w:hAnsi="Arial" w:cs="Arial"/>
          <w:sz w:val="16"/>
          <w:szCs w:val="12"/>
        </w:rPr>
        <w:footnoteRef/>
      </w:r>
      <w:r w:rsidRPr="001E43FD">
        <w:rPr>
          <w:rFonts w:ascii="Arial" w:hAnsi="Arial" w:cs="Arial"/>
          <w:sz w:val="16"/>
          <w:szCs w:val="12"/>
        </w:rPr>
        <w:t xml:space="preserve"> Aktualizovaný seznam sankcionovaných osob je uveden například na internetových stránkách Finančního analytického úřadu zde </w:t>
      </w:r>
      <w:hyperlink r:id="rId1" w:history="1">
        <w:r w:rsidRPr="001E43FD">
          <w:rPr>
            <w:rStyle w:val="Hypertextovodkaz"/>
            <w:rFonts w:ascii="Arial" w:hAnsi="Arial" w:cs="Arial"/>
            <w:sz w:val="16"/>
            <w:szCs w:val="12"/>
          </w:rPr>
          <w:t>https://www.financnianalytickyurad.cz/blog/zarazeni-dalsich-osob-na-sankcni-seznam-proti-rusku</w:t>
        </w:r>
      </w:hyperlink>
      <w:r w:rsidRPr="001E43FD">
        <w:rPr>
          <w:rFonts w:ascii="Arial" w:hAnsi="Arial" w:cs="Arial"/>
          <w:sz w:val="16"/>
          <w:szCs w:val="12"/>
        </w:rPr>
        <w:t xml:space="preserve">.  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8A814E" w14:textId="289D4773" w:rsidR="00535601" w:rsidRPr="00C5658A" w:rsidRDefault="00A04EE3" w:rsidP="00535601">
    <w:pPr>
      <w:pStyle w:val="Zhlav"/>
      <w:rPr>
        <w:rFonts w:ascii="Arial" w:hAnsi="Arial" w:cs="Arial"/>
        <w:bCs/>
        <w:sz w:val="16"/>
      </w:rPr>
    </w:pPr>
    <w:r w:rsidRPr="00C5658A">
      <w:rPr>
        <w:rFonts w:ascii="Arial" w:hAnsi="Arial" w:cs="Arial"/>
        <w:bCs/>
        <w:sz w:val="16"/>
      </w:rPr>
      <w:t xml:space="preserve">Příloha č. </w:t>
    </w:r>
    <w:r w:rsidR="00F15DC2">
      <w:rPr>
        <w:rFonts w:ascii="Arial" w:hAnsi="Arial" w:cs="Arial"/>
        <w:bCs/>
        <w:sz w:val="16"/>
      </w:rPr>
      <w:t>1</w:t>
    </w:r>
    <w:r w:rsidR="00DE61A8" w:rsidRPr="00C5658A">
      <w:rPr>
        <w:rFonts w:ascii="Arial" w:hAnsi="Arial" w:cs="Arial"/>
        <w:bCs/>
        <w:sz w:val="16"/>
      </w:rPr>
      <w:t xml:space="preserve"> </w:t>
    </w:r>
    <w:r w:rsidR="001E43FD">
      <w:rPr>
        <w:rFonts w:ascii="Arial" w:hAnsi="Arial" w:cs="Arial"/>
        <w:bCs/>
        <w:sz w:val="16"/>
      </w:rPr>
      <w:t>výzvy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7A37202"/>
    <w:multiLevelType w:val="hybridMultilevel"/>
    <w:tmpl w:val="883C104E"/>
    <w:lvl w:ilvl="0" w:tplc="04050017">
      <w:start w:val="1"/>
      <w:numFmt w:val="lowerLetter"/>
      <w:lvlText w:val="%1)"/>
      <w:lvlJc w:val="left"/>
      <w:pPr>
        <w:ind w:left="1494" w:hanging="360"/>
      </w:pPr>
    </w:lvl>
    <w:lvl w:ilvl="1" w:tplc="04050019" w:tentative="1">
      <w:start w:val="1"/>
      <w:numFmt w:val="lowerLetter"/>
      <w:lvlText w:val="%2."/>
      <w:lvlJc w:val="left"/>
      <w:pPr>
        <w:ind w:left="2214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934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3654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4374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5094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814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6534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7254" w:hanging="180"/>
      </w:pPr>
      <w:rPr>
        <w:rFonts w:cs="Times New Roman"/>
      </w:rPr>
    </w:lvl>
  </w:abstractNum>
  <w:abstractNum w:abstractNumId="1" w15:restartNumberingAfterBreak="0">
    <w:nsid w:val="185C3FD4"/>
    <w:multiLevelType w:val="hybridMultilevel"/>
    <w:tmpl w:val="DF6854D2"/>
    <w:lvl w:ilvl="0" w:tplc="0405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050019" w:tentative="1">
      <w:start w:val="1"/>
      <w:numFmt w:val="lowerLetter"/>
      <w:lvlText w:val="%2."/>
      <w:lvlJc w:val="left"/>
      <w:pPr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" w15:restartNumberingAfterBreak="0">
    <w:nsid w:val="1AF97F54"/>
    <w:multiLevelType w:val="hybridMultilevel"/>
    <w:tmpl w:val="D0109A14"/>
    <w:lvl w:ilvl="0" w:tplc="9E0227F0">
      <w:numFmt w:val="bullet"/>
      <w:lvlText w:val="-"/>
      <w:lvlJc w:val="left"/>
      <w:pPr>
        <w:ind w:left="435" w:hanging="360"/>
      </w:pPr>
      <w:rPr>
        <w:rFonts w:ascii="Calibri" w:eastAsia="Times New Roman" w:hAnsi="Calibri" w:hint="default"/>
      </w:rPr>
    </w:lvl>
    <w:lvl w:ilvl="1" w:tplc="04050003" w:tentative="1">
      <w:start w:val="1"/>
      <w:numFmt w:val="bullet"/>
      <w:lvlText w:val="o"/>
      <w:lvlJc w:val="left"/>
      <w:pPr>
        <w:ind w:left="1155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187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9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315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03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75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75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195" w:hanging="360"/>
      </w:pPr>
      <w:rPr>
        <w:rFonts w:ascii="Wingdings" w:hAnsi="Wingdings" w:hint="default"/>
      </w:rPr>
    </w:lvl>
  </w:abstractNum>
  <w:abstractNum w:abstractNumId="3" w15:restartNumberingAfterBreak="0">
    <w:nsid w:val="1BEB40ED"/>
    <w:multiLevelType w:val="hybridMultilevel"/>
    <w:tmpl w:val="D0D03AAE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BF70E0A"/>
    <w:multiLevelType w:val="hybridMultilevel"/>
    <w:tmpl w:val="A6DCF168"/>
    <w:lvl w:ilvl="0" w:tplc="04050017">
      <w:start w:val="1"/>
      <w:numFmt w:val="lowerLetter"/>
      <w:lvlText w:val="%1)"/>
      <w:lvlJc w:val="left"/>
      <w:pPr>
        <w:ind w:left="1216" w:hanging="360"/>
      </w:pPr>
    </w:lvl>
    <w:lvl w:ilvl="1" w:tplc="04050019" w:tentative="1">
      <w:start w:val="1"/>
      <w:numFmt w:val="lowerLetter"/>
      <w:lvlText w:val="%2."/>
      <w:lvlJc w:val="left"/>
      <w:pPr>
        <w:ind w:left="1936" w:hanging="360"/>
      </w:pPr>
    </w:lvl>
    <w:lvl w:ilvl="2" w:tplc="0405001B" w:tentative="1">
      <w:start w:val="1"/>
      <w:numFmt w:val="lowerRoman"/>
      <w:lvlText w:val="%3."/>
      <w:lvlJc w:val="right"/>
      <w:pPr>
        <w:ind w:left="2656" w:hanging="180"/>
      </w:pPr>
    </w:lvl>
    <w:lvl w:ilvl="3" w:tplc="0405000F" w:tentative="1">
      <w:start w:val="1"/>
      <w:numFmt w:val="decimal"/>
      <w:lvlText w:val="%4."/>
      <w:lvlJc w:val="left"/>
      <w:pPr>
        <w:ind w:left="3376" w:hanging="360"/>
      </w:pPr>
    </w:lvl>
    <w:lvl w:ilvl="4" w:tplc="04050019" w:tentative="1">
      <w:start w:val="1"/>
      <w:numFmt w:val="lowerLetter"/>
      <w:lvlText w:val="%5."/>
      <w:lvlJc w:val="left"/>
      <w:pPr>
        <w:ind w:left="4096" w:hanging="360"/>
      </w:pPr>
    </w:lvl>
    <w:lvl w:ilvl="5" w:tplc="0405001B" w:tentative="1">
      <w:start w:val="1"/>
      <w:numFmt w:val="lowerRoman"/>
      <w:lvlText w:val="%6."/>
      <w:lvlJc w:val="right"/>
      <w:pPr>
        <w:ind w:left="4816" w:hanging="180"/>
      </w:pPr>
    </w:lvl>
    <w:lvl w:ilvl="6" w:tplc="0405000F" w:tentative="1">
      <w:start w:val="1"/>
      <w:numFmt w:val="decimal"/>
      <w:lvlText w:val="%7."/>
      <w:lvlJc w:val="left"/>
      <w:pPr>
        <w:ind w:left="5536" w:hanging="360"/>
      </w:pPr>
    </w:lvl>
    <w:lvl w:ilvl="7" w:tplc="04050019" w:tentative="1">
      <w:start w:val="1"/>
      <w:numFmt w:val="lowerLetter"/>
      <w:lvlText w:val="%8."/>
      <w:lvlJc w:val="left"/>
      <w:pPr>
        <w:ind w:left="6256" w:hanging="360"/>
      </w:pPr>
    </w:lvl>
    <w:lvl w:ilvl="8" w:tplc="0405001B" w:tentative="1">
      <w:start w:val="1"/>
      <w:numFmt w:val="lowerRoman"/>
      <w:lvlText w:val="%9."/>
      <w:lvlJc w:val="right"/>
      <w:pPr>
        <w:ind w:left="6976" w:hanging="180"/>
      </w:pPr>
    </w:lvl>
  </w:abstractNum>
  <w:abstractNum w:abstractNumId="5" w15:restartNumberingAfterBreak="0">
    <w:nsid w:val="2DE84E16"/>
    <w:multiLevelType w:val="hybridMultilevel"/>
    <w:tmpl w:val="E938AEA0"/>
    <w:lvl w:ilvl="0" w:tplc="F2DA47DA">
      <w:start w:val="1"/>
      <w:numFmt w:val="lowerLetter"/>
      <w:lvlText w:val="%1)"/>
      <w:lvlJc w:val="left"/>
      <w:pPr>
        <w:ind w:left="284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04" w:hanging="360"/>
      </w:pPr>
    </w:lvl>
    <w:lvl w:ilvl="2" w:tplc="0405001B" w:tentative="1">
      <w:start w:val="1"/>
      <w:numFmt w:val="lowerRoman"/>
      <w:lvlText w:val="%3."/>
      <w:lvlJc w:val="right"/>
      <w:pPr>
        <w:ind w:left="1724" w:hanging="180"/>
      </w:pPr>
    </w:lvl>
    <w:lvl w:ilvl="3" w:tplc="0405000F" w:tentative="1">
      <w:start w:val="1"/>
      <w:numFmt w:val="decimal"/>
      <w:lvlText w:val="%4."/>
      <w:lvlJc w:val="left"/>
      <w:pPr>
        <w:ind w:left="2444" w:hanging="360"/>
      </w:pPr>
    </w:lvl>
    <w:lvl w:ilvl="4" w:tplc="04050019" w:tentative="1">
      <w:start w:val="1"/>
      <w:numFmt w:val="lowerLetter"/>
      <w:lvlText w:val="%5."/>
      <w:lvlJc w:val="left"/>
      <w:pPr>
        <w:ind w:left="3164" w:hanging="360"/>
      </w:pPr>
    </w:lvl>
    <w:lvl w:ilvl="5" w:tplc="0405001B" w:tentative="1">
      <w:start w:val="1"/>
      <w:numFmt w:val="lowerRoman"/>
      <w:lvlText w:val="%6."/>
      <w:lvlJc w:val="right"/>
      <w:pPr>
        <w:ind w:left="3884" w:hanging="180"/>
      </w:pPr>
    </w:lvl>
    <w:lvl w:ilvl="6" w:tplc="0405000F" w:tentative="1">
      <w:start w:val="1"/>
      <w:numFmt w:val="decimal"/>
      <w:lvlText w:val="%7."/>
      <w:lvlJc w:val="left"/>
      <w:pPr>
        <w:ind w:left="4604" w:hanging="360"/>
      </w:pPr>
    </w:lvl>
    <w:lvl w:ilvl="7" w:tplc="04050019" w:tentative="1">
      <w:start w:val="1"/>
      <w:numFmt w:val="lowerLetter"/>
      <w:lvlText w:val="%8."/>
      <w:lvlJc w:val="left"/>
      <w:pPr>
        <w:ind w:left="5324" w:hanging="360"/>
      </w:pPr>
    </w:lvl>
    <w:lvl w:ilvl="8" w:tplc="0405001B" w:tentative="1">
      <w:start w:val="1"/>
      <w:numFmt w:val="lowerRoman"/>
      <w:lvlText w:val="%9."/>
      <w:lvlJc w:val="right"/>
      <w:pPr>
        <w:ind w:left="6044" w:hanging="180"/>
      </w:pPr>
    </w:lvl>
  </w:abstractNum>
  <w:abstractNum w:abstractNumId="6" w15:restartNumberingAfterBreak="0">
    <w:nsid w:val="33876D45"/>
    <w:multiLevelType w:val="hybridMultilevel"/>
    <w:tmpl w:val="94AC1A7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8C34788"/>
    <w:multiLevelType w:val="hybridMultilevel"/>
    <w:tmpl w:val="C9345666"/>
    <w:lvl w:ilvl="0" w:tplc="DB828BFC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C86338D"/>
    <w:multiLevelType w:val="hybridMultilevel"/>
    <w:tmpl w:val="EB744D26"/>
    <w:lvl w:ilvl="0" w:tplc="04050017">
      <w:start w:val="1"/>
      <w:numFmt w:val="lowerLetter"/>
      <w:lvlText w:val="%1)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3CB0725A"/>
    <w:multiLevelType w:val="hybridMultilevel"/>
    <w:tmpl w:val="E948ED86"/>
    <w:lvl w:ilvl="0" w:tplc="C9EACD6A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0" w15:restartNumberingAfterBreak="0">
    <w:nsid w:val="3F9D374A"/>
    <w:multiLevelType w:val="hybridMultilevel"/>
    <w:tmpl w:val="5824F69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5A227EE"/>
    <w:multiLevelType w:val="hybridMultilevel"/>
    <w:tmpl w:val="3064BFD2"/>
    <w:lvl w:ilvl="0" w:tplc="04050017">
      <w:start w:val="1"/>
      <w:numFmt w:val="lowerLetter"/>
      <w:lvlText w:val="%1)"/>
      <w:lvlJc w:val="left"/>
      <w:pPr>
        <w:tabs>
          <w:tab w:val="num" w:pos="1920"/>
        </w:tabs>
        <w:ind w:left="1920" w:hanging="360"/>
      </w:pPr>
      <w:rPr>
        <w:rFonts w:cs="Times New Roman"/>
      </w:rPr>
    </w:lvl>
    <w:lvl w:ilvl="1" w:tplc="04050019">
      <w:start w:val="1"/>
      <w:numFmt w:val="lowerLetter"/>
      <w:lvlText w:val="%2."/>
      <w:lvlJc w:val="left"/>
      <w:pPr>
        <w:tabs>
          <w:tab w:val="num" w:pos="2640"/>
        </w:tabs>
        <w:ind w:left="26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3360"/>
        </w:tabs>
        <w:ind w:left="33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4080"/>
        </w:tabs>
        <w:ind w:left="40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4800"/>
        </w:tabs>
        <w:ind w:left="48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5520"/>
        </w:tabs>
        <w:ind w:left="55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6240"/>
        </w:tabs>
        <w:ind w:left="62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6960"/>
        </w:tabs>
        <w:ind w:left="69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7680"/>
        </w:tabs>
        <w:ind w:left="7680" w:hanging="180"/>
      </w:pPr>
      <w:rPr>
        <w:rFonts w:cs="Times New Roman"/>
      </w:rPr>
    </w:lvl>
  </w:abstractNum>
  <w:abstractNum w:abstractNumId="12" w15:restartNumberingAfterBreak="0">
    <w:nsid w:val="4C982DCB"/>
    <w:multiLevelType w:val="hybridMultilevel"/>
    <w:tmpl w:val="FED24946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5A44052"/>
    <w:multiLevelType w:val="hybridMultilevel"/>
    <w:tmpl w:val="798AFFF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A3428CA"/>
    <w:multiLevelType w:val="hybridMultilevel"/>
    <w:tmpl w:val="2D903416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C78033E"/>
    <w:multiLevelType w:val="hybridMultilevel"/>
    <w:tmpl w:val="F9B2CD4A"/>
    <w:lvl w:ilvl="0" w:tplc="9496A3C2">
      <w:start w:val="1"/>
      <w:numFmt w:val="lowerLetter"/>
      <w:lvlText w:val="%1)"/>
      <w:lvlJc w:val="left"/>
      <w:pPr>
        <w:ind w:left="284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04" w:hanging="360"/>
      </w:pPr>
    </w:lvl>
    <w:lvl w:ilvl="2" w:tplc="0405001B" w:tentative="1">
      <w:start w:val="1"/>
      <w:numFmt w:val="lowerRoman"/>
      <w:lvlText w:val="%3."/>
      <w:lvlJc w:val="right"/>
      <w:pPr>
        <w:ind w:left="1724" w:hanging="180"/>
      </w:pPr>
    </w:lvl>
    <w:lvl w:ilvl="3" w:tplc="0405000F" w:tentative="1">
      <w:start w:val="1"/>
      <w:numFmt w:val="decimal"/>
      <w:lvlText w:val="%4."/>
      <w:lvlJc w:val="left"/>
      <w:pPr>
        <w:ind w:left="2444" w:hanging="360"/>
      </w:pPr>
    </w:lvl>
    <w:lvl w:ilvl="4" w:tplc="04050019" w:tentative="1">
      <w:start w:val="1"/>
      <w:numFmt w:val="lowerLetter"/>
      <w:lvlText w:val="%5."/>
      <w:lvlJc w:val="left"/>
      <w:pPr>
        <w:ind w:left="3164" w:hanging="360"/>
      </w:pPr>
    </w:lvl>
    <w:lvl w:ilvl="5" w:tplc="0405001B" w:tentative="1">
      <w:start w:val="1"/>
      <w:numFmt w:val="lowerRoman"/>
      <w:lvlText w:val="%6."/>
      <w:lvlJc w:val="right"/>
      <w:pPr>
        <w:ind w:left="3884" w:hanging="180"/>
      </w:pPr>
    </w:lvl>
    <w:lvl w:ilvl="6" w:tplc="0405000F" w:tentative="1">
      <w:start w:val="1"/>
      <w:numFmt w:val="decimal"/>
      <w:lvlText w:val="%7."/>
      <w:lvlJc w:val="left"/>
      <w:pPr>
        <w:ind w:left="4604" w:hanging="360"/>
      </w:pPr>
    </w:lvl>
    <w:lvl w:ilvl="7" w:tplc="04050019" w:tentative="1">
      <w:start w:val="1"/>
      <w:numFmt w:val="lowerLetter"/>
      <w:lvlText w:val="%8."/>
      <w:lvlJc w:val="left"/>
      <w:pPr>
        <w:ind w:left="5324" w:hanging="360"/>
      </w:pPr>
    </w:lvl>
    <w:lvl w:ilvl="8" w:tplc="0405001B" w:tentative="1">
      <w:start w:val="1"/>
      <w:numFmt w:val="lowerRoman"/>
      <w:lvlText w:val="%9."/>
      <w:lvlJc w:val="right"/>
      <w:pPr>
        <w:ind w:left="6044" w:hanging="180"/>
      </w:pPr>
    </w:lvl>
  </w:abstractNum>
  <w:abstractNum w:abstractNumId="16" w15:restartNumberingAfterBreak="0">
    <w:nsid w:val="6E782FB1"/>
    <w:multiLevelType w:val="hybridMultilevel"/>
    <w:tmpl w:val="9EBC1678"/>
    <w:lvl w:ilvl="0" w:tplc="04050017">
      <w:start w:val="1"/>
      <w:numFmt w:val="lowerLetter"/>
      <w:lvlText w:val="%1)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6E9776A9"/>
    <w:multiLevelType w:val="hybridMultilevel"/>
    <w:tmpl w:val="18700388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F6E1C12"/>
    <w:multiLevelType w:val="hybridMultilevel"/>
    <w:tmpl w:val="22EC29F8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701D4B0F"/>
    <w:multiLevelType w:val="hybridMultilevel"/>
    <w:tmpl w:val="84A4F23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C4F45F2"/>
    <w:multiLevelType w:val="hybridMultilevel"/>
    <w:tmpl w:val="9EBC1678"/>
    <w:lvl w:ilvl="0" w:tplc="04050017">
      <w:start w:val="1"/>
      <w:numFmt w:val="lowerLetter"/>
      <w:lvlText w:val="%1)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631595350">
    <w:abstractNumId w:val="10"/>
  </w:num>
  <w:num w:numId="2" w16cid:durableId="1320961641">
    <w:abstractNumId w:val="15"/>
  </w:num>
  <w:num w:numId="3" w16cid:durableId="1886257906">
    <w:abstractNumId w:val="5"/>
  </w:num>
  <w:num w:numId="4" w16cid:durableId="1716344228">
    <w:abstractNumId w:val="11"/>
  </w:num>
  <w:num w:numId="5" w16cid:durableId="1204710467">
    <w:abstractNumId w:val="19"/>
  </w:num>
  <w:num w:numId="6" w16cid:durableId="1974023734">
    <w:abstractNumId w:val="18"/>
  </w:num>
  <w:num w:numId="7" w16cid:durableId="1413891623">
    <w:abstractNumId w:val="3"/>
  </w:num>
  <w:num w:numId="8" w16cid:durableId="1117411977">
    <w:abstractNumId w:val="9"/>
  </w:num>
  <w:num w:numId="9" w16cid:durableId="597756186">
    <w:abstractNumId w:val="2"/>
  </w:num>
  <w:num w:numId="10" w16cid:durableId="542988004">
    <w:abstractNumId w:val="1"/>
  </w:num>
  <w:num w:numId="11" w16cid:durableId="2059620247">
    <w:abstractNumId w:val="8"/>
  </w:num>
  <w:num w:numId="12" w16cid:durableId="2025400868">
    <w:abstractNumId w:val="17"/>
  </w:num>
  <w:num w:numId="13" w16cid:durableId="584413601">
    <w:abstractNumId w:val="16"/>
  </w:num>
  <w:num w:numId="14" w16cid:durableId="1296255279">
    <w:abstractNumId w:val="0"/>
  </w:num>
  <w:num w:numId="15" w16cid:durableId="242447545">
    <w:abstractNumId w:val="20"/>
  </w:num>
  <w:num w:numId="16" w16cid:durableId="1616861222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292564369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814109099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796266531">
    <w:abstractNumId w:val="13"/>
  </w:num>
  <w:num w:numId="20" w16cid:durableId="217400162">
    <w:abstractNumId w:val="6"/>
  </w:num>
  <w:num w:numId="21" w16cid:durableId="153218840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66DA3"/>
    <w:rsid w:val="00013E10"/>
    <w:rsid w:val="00025F66"/>
    <w:rsid w:val="00056943"/>
    <w:rsid w:val="000724C2"/>
    <w:rsid w:val="00081846"/>
    <w:rsid w:val="000A4DF6"/>
    <w:rsid w:val="000A4DF7"/>
    <w:rsid w:val="000C49C3"/>
    <w:rsid w:val="00106D2E"/>
    <w:rsid w:val="0014098A"/>
    <w:rsid w:val="001579B1"/>
    <w:rsid w:val="001923B4"/>
    <w:rsid w:val="001A0B02"/>
    <w:rsid w:val="001B0C12"/>
    <w:rsid w:val="001B1B27"/>
    <w:rsid w:val="001B595C"/>
    <w:rsid w:val="001C572D"/>
    <w:rsid w:val="001D5358"/>
    <w:rsid w:val="001D75A6"/>
    <w:rsid w:val="001E38CF"/>
    <w:rsid w:val="001E43FD"/>
    <w:rsid w:val="001E554C"/>
    <w:rsid w:val="001F3081"/>
    <w:rsid w:val="001F52A4"/>
    <w:rsid w:val="002002D1"/>
    <w:rsid w:val="00250033"/>
    <w:rsid w:val="00262118"/>
    <w:rsid w:val="00267442"/>
    <w:rsid w:val="00270491"/>
    <w:rsid w:val="00280472"/>
    <w:rsid w:val="0028460E"/>
    <w:rsid w:val="002917B3"/>
    <w:rsid w:val="002951F5"/>
    <w:rsid w:val="002B0EF0"/>
    <w:rsid w:val="002B2D32"/>
    <w:rsid w:val="002B7A50"/>
    <w:rsid w:val="002C4D05"/>
    <w:rsid w:val="002D411B"/>
    <w:rsid w:val="002E005D"/>
    <w:rsid w:val="002E6579"/>
    <w:rsid w:val="002F28C1"/>
    <w:rsid w:val="00304593"/>
    <w:rsid w:val="00311C50"/>
    <w:rsid w:val="0032267E"/>
    <w:rsid w:val="003352C9"/>
    <w:rsid w:val="00375ED8"/>
    <w:rsid w:val="0038267D"/>
    <w:rsid w:val="00382CC0"/>
    <w:rsid w:val="003A27DF"/>
    <w:rsid w:val="003B6A5F"/>
    <w:rsid w:val="003C2A1D"/>
    <w:rsid w:val="003E18BB"/>
    <w:rsid w:val="003F42D8"/>
    <w:rsid w:val="00405C94"/>
    <w:rsid w:val="00420897"/>
    <w:rsid w:val="00424DDC"/>
    <w:rsid w:val="0042601D"/>
    <w:rsid w:val="00431805"/>
    <w:rsid w:val="00435EA7"/>
    <w:rsid w:val="00440812"/>
    <w:rsid w:val="004413C3"/>
    <w:rsid w:val="0046756A"/>
    <w:rsid w:val="00471F76"/>
    <w:rsid w:val="004853C2"/>
    <w:rsid w:val="00485A87"/>
    <w:rsid w:val="00496353"/>
    <w:rsid w:val="004A0E29"/>
    <w:rsid w:val="004C3B69"/>
    <w:rsid w:val="004C3CA8"/>
    <w:rsid w:val="004C5B9C"/>
    <w:rsid w:val="004D4B16"/>
    <w:rsid w:val="004D671D"/>
    <w:rsid w:val="004D7A76"/>
    <w:rsid w:val="004E4BA9"/>
    <w:rsid w:val="004E7FDA"/>
    <w:rsid w:val="004F2C82"/>
    <w:rsid w:val="004F347F"/>
    <w:rsid w:val="004F5A44"/>
    <w:rsid w:val="00505ED8"/>
    <w:rsid w:val="00513365"/>
    <w:rsid w:val="00514329"/>
    <w:rsid w:val="00530C79"/>
    <w:rsid w:val="00532311"/>
    <w:rsid w:val="00535601"/>
    <w:rsid w:val="005416A7"/>
    <w:rsid w:val="00541786"/>
    <w:rsid w:val="00554011"/>
    <w:rsid w:val="00555ED1"/>
    <w:rsid w:val="0058256D"/>
    <w:rsid w:val="00585FCC"/>
    <w:rsid w:val="005936F0"/>
    <w:rsid w:val="005A071B"/>
    <w:rsid w:val="005A3102"/>
    <w:rsid w:val="005B4653"/>
    <w:rsid w:val="005D6247"/>
    <w:rsid w:val="005E2A1D"/>
    <w:rsid w:val="005E6157"/>
    <w:rsid w:val="00612869"/>
    <w:rsid w:val="00644D18"/>
    <w:rsid w:val="00647F39"/>
    <w:rsid w:val="00656DB7"/>
    <w:rsid w:val="0066739E"/>
    <w:rsid w:val="00687D15"/>
    <w:rsid w:val="006937C8"/>
    <w:rsid w:val="006C4DE0"/>
    <w:rsid w:val="006F5A81"/>
    <w:rsid w:val="006F7A5C"/>
    <w:rsid w:val="007034BF"/>
    <w:rsid w:val="00712A44"/>
    <w:rsid w:val="007132F6"/>
    <w:rsid w:val="00743A79"/>
    <w:rsid w:val="00772608"/>
    <w:rsid w:val="00795AA4"/>
    <w:rsid w:val="007A10ED"/>
    <w:rsid w:val="007A13BC"/>
    <w:rsid w:val="007A16F3"/>
    <w:rsid w:val="007B26A3"/>
    <w:rsid w:val="007C4888"/>
    <w:rsid w:val="007C4F6B"/>
    <w:rsid w:val="007D231A"/>
    <w:rsid w:val="007D3A71"/>
    <w:rsid w:val="007E474B"/>
    <w:rsid w:val="007E5FF0"/>
    <w:rsid w:val="007E639A"/>
    <w:rsid w:val="007F08B2"/>
    <w:rsid w:val="007F68F0"/>
    <w:rsid w:val="0080035E"/>
    <w:rsid w:val="008004BA"/>
    <w:rsid w:val="00803C6A"/>
    <w:rsid w:val="00810230"/>
    <w:rsid w:val="00813E58"/>
    <w:rsid w:val="00832BB8"/>
    <w:rsid w:val="00865408"/>
    <w:rsid w:val="00866080"/>
    <w:rsid w:val="00875346"/>
    <w:rsid w:val="00894C17"/>
    <w:rsid w:val="008A7162"/>
    <w:rsid w:val="008B05D1"/>
    <w:rsid w:val="008C342B"/>
    <w:rsid w:val="008D47D4"/>
    <w:rsid w:val="008F44B9"/>
    <w:rsid w:val="00902649"/>
    <w:rsid w:val="00903F99"/>
    <w:rsid w:val="00913C74"/>
    <w:rsid w:val="00923085"/>
    <w:rsid w:val="00935F3A"/>
    <w:rsid w:val="00972FE0"/>
    <w:rsid w:val="00976161"/>
    <w:rsid w:val="00987465"/>
    <w:rsid w:val="00993B39"/>
    <w:rsid w:val="009A193D"/>
    <w:rsid w:val="009A52FF"/>
    <w:rsid w:val="009B0B84"/>
    <w:rsid w:val="009B5F79"/>
    <w:rsid w:val="009C6C18"/>
    <w:rsid w:val="009E0727"/>
    <w:rsid w:val="009E1134"/>
    <w:rsid w:val="009E4542"/>
    <w:rsid w:val="009F04EA"/>
    <w:rsid w:val="009F2178"/>
    <w:rsid w:val="009F72B3"/>
    <w:rsid w:val="009F7FB5"/>
    <w:rsid w:val="00A04EE3"/>
    <w:rsid w:val="00A04F5C"/>
    <w:rsid w:val="00A17975"/>
    <w:rsid w:val="00A4279A"/>
    <w:rsid w:val="00A65597"/>
    <w:rsid w:val="00A91F1E"/>
    <w:rsid w:val="00AA2608"/>
    <w:rsid w:val="00AA4DD7"/>
    <w:rsid w:val="00AA5718"/>
    <w:rsid w:val="00AA6B3F"/>
    <w:rsid w:val="00AB219A"/>
    <w:rsid w:val="00AF4BFB"/>
    <w:rsid w:val="00AF616A"/>
    <w:rsid w:val="00B06759"/>
    <w:rsid w:val="00B240E0"/>
    <w:rsid w:val="00B33DD3"/>
    <w:rsid w:val="00B37081"/>
    <w:rsid w:val="00B40A5C"/>
    <w:rsid w:val="00B55945"/>
    <w:rsid w:val="00B71986"/>
    <w:rsid w:val="00B7452F"/>
    <w:rsid w:val="00B94166"/>
    <w:rsid w:val="00B979A4"/>
    <w:rsid w:val="00BA53D4"/>
    <w:rsid w:val="00BC2CD5"/>
    <w:rsid w:val="00BC586B"/>
    <w:rsid w:val="00BD17CE"/>
    <w:rsid w:val="00BE105E"/>
    <w:rsid w:val="00BE3237"/>
    <w:rsid w:val="00BE33C2"/>
    <w:rsid w:val="00BE5874"/>
    <w:rsid w:val="00C20C16"/>
    <w:rsid w:val="00C258C8"/>
    <w:rsid w:val="00C452D3"/>
    <w:rsid w:val="00C50EAC"/>
    <w:rsid w:val="00C53A54"/>
    <w:rsid w:val="00C5658A"/>
    <w:rsid w:val="00C62C87"/>
    <w:rsid w:val="00C65C2D"/>
    <w:rsid w:val="00C66DA3"/>
    <w:rsid w:val="00C7513A"/>
    <w:rsid w:val="00C77EBE"/>
    <w:rsid w:val="00C8786E"/>
    <w:rsid w:val="00C9460F"/>
    <w:rsid w:val="00CB5F85"/>
    <w:rsid w:val="00CB6A93"/>
    <w:rsid w:val="00CC29FD"/>
    <w:rsid w:val="00CD3A91"/>
    <w:rsid w:val="00CD5C93"/>
    <w:rsid w:val="00CE1502"/>
    <w:rsid w:val="00CE77D9"/>
    <w:rsid w:val="00D14ECC"/>
    <w:rsid w:val="00D30F15"/>
    <w:rsid w:val="00D40861"/>
    <w:rsid w:val="00D42847"/>
    <w:rsid w:val="00D445C9"/>
    <w:rsid w:val="00D5107B"/>
    <w:rsid w:val="00D55238"/>
    <w:rsid w:val="00D56315"/>
    <w:rsid w:val="00D66BAF"/>
    <w:rsid w:val="00D71F57"/>
    <w:rsid w:val="00D759FB"/>
    <w:rsid w:val="00D822AB"/>
    <w:rsid w:val="00D86CAA"/>
    <w:rsid w:val="00DB36CB"/>
    <w:rsid w:val="00DD2A32"/>
    <w:rsid w:val="00DD5FE6"/>
    <w:rsid w:val="00DD6EC7"/>
    <w:rsid w:val="00DE0D45"/>
    <w:rsid w:val="00DE61A8"/>
    <w:rsid w:val="00DF1278"/>
    <w:rsid w:val="00DF2951"/>
    <w:rsid w:val="00DF7A87"/>
    <w:rsid w:val="00E1066F"/>
    <w:rsid w:val="00E3604B"/>
    <w:rsid w:val="00E553BB"/>
    <w:rsid w:val="00E76680"/>
    <w:rsid w:val="00E82500"/>
    <w:rsid w:val="00E83568"/>
    <w:rsid w:val="00EB27FA"/>
    <w:rsid w:val="00EB2BDF"/>
    <w:rsid w:val="00EB56D2"/>
    <w:rsid w:val="00EB61B6"/>
    <w:rsid w:val="00EC40FE"/>
    <w:rsid w:val="00EC77F4"/>
    <w:rsid w:val="00EC7B20"/>
    <w:rsid w:val="00ED36AD"/>
    <w:rsid w:val="00ED6F67"/>
    <w:rsid w:val="00ED76F2"/>
    <w:rsid w:val="00EF71BA"/>
    <w:rsid w:val="00F0477C"/>
    <w:rsid w:val="00F05426"/>
    <w:rsid w:val="00F10CE5"/>
    <w:rsid w:val="00F10D3F"/>
    <w:rsid w:val="00F10F25"/>
    <w:rsid w:val="00F150E9"/>
    <w:rsid w:val="00F15DC2"/>
    <w:rsid w:val="00F26439"/>
    <w:rsid w:val="00F36046"/>
    <w:rsid w:val="00F53C13"/>
    <w:rsid w:val="00F55CAD"/>
    <w:rsid w:val="00F60F68"/>
    <w:rsid w:val="00F86835"/>
    <w:rsid w:val="00FA0A1F"/>
    <w:rsid w:val="00FB63FE"/>
    <w:rsid w:val="00FC6FB1"/>
    <w:rsid w:val="00FF0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5F2F65"/>
  <w15:docId w15:val="{FD01E74B-6ED6-4BFF-AD35-000E990E86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DB36CB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basedOn w:val="Standardnpsmoodstavce"/>
    <w:uiPriority w:val="99"/>
    <w:rsid w:val="00C66DA3"/>
    <w:rPr>
      <w:color w:val="0000FF"/>
      <w:u w:val="single"/>
    </w:rPr>
  </w:style>
  <w:style w:type="paragraph" w:styleId="Odstavecseseznamem">
    <w:name w:val="List Paragraph"/>
    <w:basedOn w:val="Normln"/>
    <w:uiPriority w:val="34"/>
    <w:qFormat/>
    <w:rsid w:val="00375ED8"/>
    <w:pPr>
      <w:ind w:left="720"/>
      <w:contextualSpacing/>
    </w:pPr>
  </w:style>
  <w:style w:type="paragraph" w:styleId="Zhlav">
    <w:name w:val="header"/>
    <w:basedOn w:val="Normln"/>
    <w:link w:val="ZhlavChar"/>
    <w:uiPriority w:val="99"/>
    <w:unhideWhenUsed/>
    <w:rsid w:val="002002D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2002D1"/>
  </w:style>
  <w:style w:type="paragraph" w:styleId="Zpat">
    <w:name w:val="footer"/>
    <w:basedOn w:val="Normln"/>
    <w:link w:val="ZpatChar"/>
    <w:uiPriority w:val="99"/>
    <w:unhideWhenUsed/>
    <w:rsid w:val="002002D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2002D1"/>
  </w:style>
  <w:style w:type="paragraph" w:styleId="Textbubliny">
    <w:name w:val="Balloon Text"/>
    <w:basedOn w:val="Normln"/>
    <w:link w:val="TextbublinyChar"/>
    <w:uiPriority w:val="99"/>
    <w:semiHidden/>
    <w:unhideWhenUsed/>
    <w:rsid w:val="0053560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535601"/>
    <w:rPr>
      <w:rFonts w:ascii="Tahoma" w:hAnsi="Tahoma" w:cs="Tahoma"/>
      <w:sz w:val="16"/>
      <w:szCs w:val="16"/>
    </w:rPr>
  </w:style>
  <w:style w:type="paragraph" w:styleId="Zkladntext">
    <w:name w:val="Body Text"/>
    <w:basedOn w:val="Normln"/>
    <w:link w:val="ZkladntextChar"/>
    <w:semiHidden/>
    <w:unhideWhenUsed/>
    <w:rsid w:val="005416A7"/>
    <w:pPr>
      <w:suppressAutoHyphens/>
      <w:spacing w:after="0" w:line="240" w:lineRule="auto"/>
      <w:jc w:val="both"/>
    </w:pPr>
    <w:rPr>
      <w:rFonts w:ascii="Arial" w:eastAsia="Times New Roman" w:hAnsi="Arial" w:cs="Arial"/>
      <w:b/>
      <w:bCs/>
      <w:sz w:val="24"/>
      <w:szCs w:val="20"/>
      <w:lang w:eastAsia="ar-SA"/>
    </w:rPr>
  </w:style>
  <w:style w:type="character" w:customStyle="1" w:styleId="ZkladntextChar">
    <w:name w:val="Základní text Char"/>
    <w:basedOn w:val="Standardnpsmoodstavce"/>
    <w:link w:val="Zkladntext"/>
    <w:semiHidden/>
    <w:rsid w:val="005416A7"/>
    <w:rPr>
      <w:rFonts w:ascii="Arial" w:eastAsia="Times New Roman" w:hAnsi="Arial" w:cs="Arial"/>
      <w:b/>
      <w:bCs/>
      <w:sz w:val="24"/>
      <w:szCs w:val="20"/>
      <w:lang w:eastAsia="ar-SA"/>
    </w:rPr>
  </w:style>
  <w:style w:type="paragraph" w:customStyle="1" w:styleId="Default">
    <w:name w:val="Default"/>
    <w:rsid w:val="003352C9"/>
    <w:pPr>
      <w:autoSpaceDE w:val="0"/>
      <w:autoSpaceDN w:val="0"/>
      <w:adjustRightInd w:val="0"/>
      <w:spacing w:after="0" w:line="240" w:lineRule="auto"/>
    </w:pPr>
    <w:rPr>
      <w:rFonts w:ascii="Verdana" w:eastAsia="Times New Roman" w:hAnsi="Verdana" w:cs="Verdana"/>
      <w:color w:val="000000"/>
      <w:sz w:val="24"/>
      <w:szCs w:val="24"/>
    </w:rPr>
  </w:style>
  <w:style w:type="character" w:styleId="Odkaznakoment">
    <w:name w:val="annotation reference"/>
    <w:basedOn w:val="Standardnpsmoodstavce"/>
    <w:semiHidden/>
    <w:unhideWhenUsed/>
    <w:rsid w:val="00CB6A93"/>
    <w:rPr>
      <w:sz w:val="16"/>
      <w:szCs w:val="16"/>
    </w:rPr>
  </w:style>
  <w:style w:type="paragraph" w:styleId="Textkomente">
    <w:name w:val="annotation text"/>
    <w:basedOn w:val="Normln"/>
    <w:link w:val="TextkomenteChar"/>
    <w:unhideWhenUsed/>
    <w:rsid w:val="00CB6A93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CB6A93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CB6A93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CB6A93"/>
    <w:rPr>
      <w:b/>
      <w:bCs/>
      <w:sz w:val="20"/>
      <w:szCs w:val="20"/>
    </w:rPr>
  </w:style>
  <w:style w:type="table" w:styleId="Mkatabulky">
    <w:name w:val="Table Grid"/>
    <w:basedOn w:val="Normlntabulka"/>
    <w:uiPriority w:val="39"/>
    <w:rsid w:val="00C5658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poznpodarou">
    <w:name w:val="footnote text"/>
    <w:basedOn w:val="Normln"/>
    <w:link w:val="TextpoznpodarouChar"/>
    <w:uiPriority w:val="99"/>
    <w:unhideWhenUsed/>
    <w:qFormat/>
    <w:rsid w:val="00C50EAC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rsid w:val="00C50EAC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C50EAC"/>
    <w:rPr>
      <w:vertAlign w:val="superscript"/>
    </w:rPr>
  </w:style>
  <w:style w:type="table" w:customStyle="1" w:styleId="Mkatabulky1">
    <w:name w:val="Mřížka tabulky1"/>
    <w:basedOn w:val="Normlntabulka"/>
    <w:next w:val="Mkatabulky"/>
    <w:uiPriority w:val="59"/>
    <w:rsid w:val="000724C2"/>
    <w:pPr>
      <w:spacing w:after="0" w:line="240" w:lineRule="auto"/>
    </w:pPr>
    <w:rPr>
      <w:rFonts w:ascii="Calibri" w:eastAsia="Times New Roman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odnadpis">
    <w:name w:val="Subtitle"/>
    <w:basedOn w:val="Normln"/>
    <w:next w:val="Normln"/>
    <w:link w:val="PodnadpisChar"/>
    <w:qFormat/>
    <w:rsid w:val="001E43FD"/>
    <w:pPr>
      <w:numPr>
        <w:ilvl w:val="1"/>
      </w:numPr>
      <w:spacing w:after="0" w:line="240" w:lineRule="auto"/>
    </w:pPr>
    <w:rPr>
      <w:rFonts w:ascii="Segoe UI" w:hAnsi="Segoe UI"/>
      <w:b/>
      <w:sz w:val="20"/>
      <w:lang w:eastAsia="en-US"/>
    </w:rPr>
  </w:style>
  <w:style w:type="character" w:customStyle="1" w:styleId="PodnadpisChar">
    <w:name w:val="Podnadpis Char"/>
    <w:basedOn w:val="Standardnpsmoodstavce"/>
    <w:link w:val="Podnadpis"/>
    <w:rsid w:val="001E43FD"/>
    <w:rPr>
      <w:rFonts w:ascii="Segoe UI" w:hAnsi="Segoe UI"/>
      <w:b/>
      <w:sz w:val="20"/>
      <w:lang w:eastAsia="en-US"/>
    </w:rPr>
  </w:style>
  <w:style w:type="paragraph" w:customStyle="1" w:styleId="podpisra">
    <w:name w:val="podpis čára"/>
    <w:basedOn w:val="Normln"/>
    <w:rsid w:val="001E43FD"/>
    <w:pPr>
      <w:tabs>
        <w:tab w:val="right" w:leader="dot" w:pos="3969"/>
        <w:tab w:val="right" w:pos="5103"/>
        <w:tab w:val="right" w:leader="dot" w:pos="9072"/>
      </w:tabs>
      <w:spacing w:after="0" w:line="288" w:lineRule="auto"/>
    </w:pPr>
    <w:rPr>
      <w:rFonts w:ascii="Segoe UI" w:eastAsia="Times New Roman" w:hAnsi="Segoe UI" w:cs="Times New Roman"/>
      <w:sz w:val="20"/>
      <w:szCs w:val="20"/>
    </w:rPr>
  </w:style>
  <w:style w:type="character" w:customStyle="1" w:styleId="fontstyle01">
    <w:name w:val="fontstyle01"/>
    <w:basedOn w:val="Standardnpsmoodstavce"/>
    <w:rsid w:val="001E43FD"/>
    <w:rPr>
      <w:rFonts w:ascii="SegoeUI" w:hAnsi="SegoeUI" w:hint="default"/>
      <w:b w:val="0"/>
      <w:bCs w:val="0"/>
      <w:i w:val="0"/>
      <w:iCs w:val="0"/>
      <w:color w:val="000000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0689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569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577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financnianalytickyurad.cz/blog/zarazeni-dalsich-osob-na-sankcni-seznam-proti-rusku" TargetMode="Externa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5B3488C67560CB4CA15A3F3B67B54561" ma:contentTypeVersion="2" ma:contentTypeDescription="Vytvoří nový dokument" ma:contentTypeScope="" ma:versionID="ec13432ca0c5d5563be0494226a47885">
  <xsd:schema xmlns:xsd="http://www.w3.org/2001/XMLSchema" xmlns:xs="http://www.w3.org/2001/XMLSchema" xmlns:p="http://schemas.microsoft.com/office/2006/metadata/properties" xmlns:ns2="766e70fa-7670-43a6-99e2-cc25946fa8ea" targetNamespace="http://schemas.microsoft.com/office/2006/metadata/properties" ma:root="true" ma:fieldsID="f3804f4db510f813f7319f7b0e5f92a2" ns2:_="">
    <xsd:import namespace="766e70fa-7670-43a6-99e2-cc25946fa8ea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66e70fa-7670-43a6-99e2-cc25946fa8ea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dílí se s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dílené s podrobnostmi" ma:description="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0E339BC8-8A5C-498C-9DAC-213ACCB267D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1523FA1C-47FB-4F12-89D0-CBAF93D8D4E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66e70fa-7670-43a6-99e2-cc25946fa8e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8A6EC914-1F20-41AD-81BA-C0E33CF9AE2F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4</Pages>
  <Words>1001</Words>
  <Characters>5907</Characters>
  <Application>Microsoft Office Word</Application>
  <DocSecurity>0</DocSecurity>
  <Lines>49</Lines>
  <Paragraphs>13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Your Organization Name</Company>
  <LinksUpToDate>false</LinksUpToDate>
  <CharactersWithSpaces>6895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Procurio</dc:creator>
  <cp:lastModifiedBy>J B</cp:lastModifiedBy>
  <cp:revision>39</cp:revision>
  <dcterms:created xsi:type="dcterms:W3CDTF">2022-05-20T07:13:00Z</dcterms:created>
  <dcterms:modified xsi:type="dcterms:W3CDTF">2024-01-31T13:57:00Z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0x0101005B3488C67560CB4CA15A3F3B67B54561</vt:lpwstr>
  </property>
</Properties>
</file>