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807" w:rsidRPr="001E4807" w:rsidRDefault="001E4807">
      <w:pPr>
        <w:rPr>
          <w:rFonts w:ascii="Times New Roman" w:hAnsi="Times New Roman" w:cs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 w:cs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 w:cs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1 </w:t>
      </w:r>
      <w:r w:rsidR="00970BFE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Kupní smlouvy</w:t>
      </w:r>
    </w:p>
    <w:p w:rsidR="001E4807" w:rsidRPr="002B17DB" w:rsidRDefault="001E4807" w:rsidP="002B17DB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E4807">
        <w:rPr>
          <w:rFonts w:ascii="Times New Roman" w:hAnsi="Times New Roman" w:cs="Times New Roman"/>
          <w:b/>
          <w:sz w:val="32"/>
          <w:szCs w:val="32"/>
          <w:u w:val="single"/>
        </w:rPr>
        <w:t>Základní technická specifikace</w:t>
      </w:r>
      <w:r w:rsidR="002B17DB">
        <w:rPr>
          <w:rFonts w:ascii="Times New Roman" w:hAnsi="Times New Roman" w:cs="Times New Roman"/>
          <w:b/>
          <w:sz w:val="32"/>
          <w:szCs w:val="32"/>
          <w:u w:val="single"/>
        </w:rPr>
        <w:t xml:space="preserve"> : </w:t>
      </w:r>
      <w:r w:rsidR="004468EF">
        <w:rPr>
          <w:rFonts w:ascii="Times New Roman" w:hAnsi="Times New Roman" w:cs="Times New Roman"/>
          <w:b/>
          <w:sz w:val="28"/>
          <w:szCs w:val="28"/>
        </w:rPr>
        <w:t>Dodávkové vozidlo s nákladní korbou</w:t>
      </w:r>
      <w:r w:rsidR="003229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B07">
        <w:rPr>
          <w:rFonts w:ascii="Times New Roman" w:hAnsi="Times New Roman" w:cs="Times New Roman"/>
          <w:b/>
          <w:sz w:val="28"/>
          <w:szCs w:val="28"/>
        </w:rPr>
        <w:t>2019</w:t>
      </w:r>
      <w:bookmarkStart w:id="0" w:name="_GoBack"/>
      <w:bookmarkEnd w:id="0"/>
    </w:p>
    <w:p w:rsidR="001E4807" w:rsidRPr="001E4807" w:rsidRDefault="001E4807" w:rsidP="001E4807">
      <w:pPr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</w:p>
    <w:p w:rsidR="001E4807" w:rsidRPr="00DA32C2" w:rsidRDefault="001E4807" w:rsidP="00DA32C2">
      <w:pPr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439"/>
        <w:gridCol w:w="5243"/>
      </w:tblGrid>
      <w:tr w:rsidR="00B871D5" w:rsidTr="0032296D">
        <w:trPr>
          <w:trHeight w:val="360"/>
        </w:trPr>
        <w:tc>
          <w:tcPr>
            <w:tcW w:w="5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871D5" w:rsidRPr="001E4807" w:rsidRDefault="00B871D5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524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1D5" w:rsidRPr="001E4807" w:rsidRDefault="00B871D5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stroje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B871D5" w:rsidTr="0032296D">
        <w:tc>
          <w:tcPr>
            <w:tcW w:w="106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71D5" w:rsidRPr="001E4807" w:rsidRDefault="00B871D5" w:rsidP="001E4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2296D" w:rsidTr="0032296D">
        <w:tc>
          <w:tcPr>
            <w:tcW w:w="5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bCs/>
              </w:rPr>
            </w:pPr>
            <w:r w:rsidRPr="002B17DB">
              <w:rPr>
                <w:rFonts w:ascii="Calibri" w:hAnsi="Calibri"/>
                <w:bCs/>
              </w:rPr>
              <w:t xml:space="preserve">Univerzální dodávkové vozidlo </w:t>
            </w:r>
            <w:r>
              <w:rPr>
                <w:rFonts w:ascii="Calibri" w:hAnsi="Calibri"/>
                <w:bCs/>
              </w:rPr>
              <w:t>s jedno</w:t>
            </w:r>
            <w:r w:rsidRPr="002B17DB">
              <w:rPr>
                <w:rFonts w:ascii="Calibri" w:hAnsi="Calibri"/>
                <w:bCs/>
              </w:rPr>
              <w:t>kabinou a nákladní korbou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bCs/>
              </w:rPr>
            </w:pPr>
            <w:r w:rsidRPr="002B17DB">
              <w:rPr>
                <w:rFonts w:ascii="Calibri" w:hAnsi="Calibri"/>
                <w:bCs/>
              </w:rPr>
              <w:t xml:space="preserve">Univerzální dodávkové vozidlo </w:t>
            </w:r>
            <w:r>
              <w:rPr>
                <w:rFonts w:ascii="Calibri" w:hAnsi="Calibri"/>
                <w:bCs/>
              </w:rPr>
              <w:t>s jedno</w:t>
            </w:r>
            <w:r w:rsidRPr="002B17DB">
              <w:rPr>
                <w:rFonts w:ascii="Calibri" w:hAnsi="Calibri"/>
                <w:bCs/>
              </w:rPr>
              <w:t>kabinou a nákladní korbou</w:t>
            </w:r>
          </w:p>
        </w:tc>
      </w:tr>
      <w:tr w:rsidR="0032296D" w:rsidTr="0032296D">
        <w:tc>
          <w:tcPr>
            <w:tcW w:w="5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Kabina homologovaná  3</w:t>
            </w:r>
            <w:r w:rsidRPr="002B17DB">
              <w:rPr>
                <w:rFonts w:ascii="Calibri" w:hAnsi="Calibri"/>
                <w:bCs/>
              </w:rPr>
              <w:t>-místná s teplovodní topením a tříbodovými bezpečnostními pásy na všech sedadlech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Kabina homologovaná  3</w:t>
            </w:r>
            <w:r w:rsidRPr="002B17DB">
              <w:rPr>
                <w:rFonts w:ascii="Calibri" w:hAnsi="Calibri"/>
                <w:bCs/>
              </w:rPr>
              <w:t>-místná s teplovodní topením a tříbodovými bezpečnostními pásy na všech sedadlech</w:t>
            </w:r>
          </w:p>
        </w:tc>
      </w:tr>
      <w:tr w:rsidR="0032296D" w:rsidTr="0032296D">
        <w:tc>
          <w:tcPr>
            <w:tcW w:w="5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bCs/>
              </w:rPr>
            </w:pPr>
            <w:r w:rsidRPr="002B17DB">
              <w:rPr>
                <w:rFonts w:ascii="Calibri" w:hAnsi="Calibri"/>
                <w:bCs/>
              </w:rPr>
              <w:t>Homologace pro provoz na pozemních komunikacích, povinná výbava, náhradní plnohodnotné kolo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bCs/>
              </w:rPr>
            </w:pPr>
            <w:r w:rsidRPr="002B17DB">
              <w:rPr>
                <w:rFonts w:ascii="Calibri" w:hAnsi="Calibri"/>
                <w:bCs/>
              </w:rPr>
              <w:t>Homologace pro provoz na pozemních komunikacích, povinná výbava, náhradní plnohodnotné kolo</w:t>
            </w:r>
          </w:p>
        </w:tc>
      </w:tr>
      <w:tr w:rsidR="0032296D" w:rsidTr="0032296D">
        <w:tc>
          <w:tcPr>
            <w:tcW w:w="5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Ocelov</w:t>
            </w:r>
            <w:r>
              <w:rPr>
                <w:rFonts w:ascii="Calibri" w:hAnsi="Calibri"/>
                <w:iCs/>
              </w:rPr>
              <w:t>á</w:t>
            </w:r>
            <w:r w:rsidRPr="002B17DB">
              <w:rPr>
                <w:rFonts w:ascii="Calibri" w:hAnsi="Calibri"/>
                <w:iCs/>
              </w:rPr>
              <w:t xml:space="preserve"> kola min. 16“ jednomontáž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Ocelov</w:t>
            </w:r>
            <w:r>
              <w:rPr>
                <w:rFonts w:ascii="Calibri" w:hAnsi="Calibri"/>
                <w:iCs/>
              </w:rPr>
              <w:t>á</w:t>
            </w:r>
            <w:r w:rsidRPr="002B17DB">
              <w:rPr>
                <w:rFonts w:ascii="Calibri" w:hAnsi="Calibri"/>
                <w:iCs/>
              </w:rPr>
              <w:t xml:space="preserve"> kola </w:t>
            </w:r>
            <w:r w:rsidRPr="0032296D">
              <w:rPr>
                <w:rFonts w:ascii="Calibri" w:hAnsi="Calibri"/>
                <w:iCs/>
                <w:highlight w:val="yellow"/>
              </w:rPr>
              <w:t>……….</w:t>
            </w:r>
            <w:r w:rsidRPr="002B17DB">
              <w:rPr>
                <w:rFonts w:ascii="Calibri" w:hAnsi="Calibri"/>
                <w:iCs/>
              </w:rPr>
              <w:t>“ jednomontáž</w:t>
            </w:r>
          </w:p>
        </w:tc>
      </w:tr>
      <w:tr w:rsidR="0032296D" w:rsidTr="0032296D">
        <w:tc>
          <w:tcPr>
            <w:tcW w:w="5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Přední mlhové světlomety a světla pro denní svícení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Přední mlhové světlomety a světla pro denní svícení</w:t>
            </w:r>
          </w:p>
        </w:tc>
      </w:tr>
      <w:tr w:rsidR="0032296D" w:rsidTr="0032296D">
        <w:tc>
          <w:tcPr>
            <w:tcW w:w="5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</w:rPr>
            </w:pPr>
            <w:r w:rsidRPr="002B17DB">
              <w:rPr>
                <w:rFonts w:ascii="Calibri" w:hAnsi="Calibri"/>
              </w:rPr>
              <w:t>Motor diesel, vodou chlazený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</w:rPr>
            </w:pPr>
            <w:r w:rsidRPr="002B17DB">
              <w:rPr>
                <w:rFonts w:ascii="Calibri" w:hAnsi="Calibri"/>
              </w:rPr>
              <w:t>Motor diesel, vodou chlazený</w:t>
            </w:r>
          </w:p>
        </w:tc>
      </w:tr>
      <w:tr w:rsidR="0032296D" w:rsidTr="0032296D">
        <w:tc>
          <w:tcPr>
            <w:tcW w:w="5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</w:rPr>
            </w:pPr>
            <w:r w:rsidRPr="002B17DB">
              <w:rPr>
                <w:rFonts w:ascii="Calibri" w:hAnsi="Calibri"/>
              </w:rPr>
              <w:t>Výkon motoru min 120 HP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</w:rPr>
            </w:pPr>
            <w:r w:rsidRPr="002B17DB">
              <w:rPr>
                <w:rFonts w:ascii="Calibri" w:hAnsi="Calibri"/>
              </w:rPr>
              <w:t xml:space="preserve">Výkon motoru </w:t>
            </w:r>
            <w:r w:rsidRPr="0032296D">
              <w:rPr>
                <w:rFonts w:ascii="Calibri" w:hAnsi="Calibri"/>
                <w:highlight w:val="yellow"/>
              </w:rPr>
              <w:t>……….</w:t>
            </w:r>
            <w:r w:rsidRPr="002B17DB">
              <w:rPr>
                <w:rFonts w:ascii="Calibri" w:hAnsi="Calibri"/>
              </w:rPr>
              <w:t xml:space="preserve"> HP</w:t>
            </w:r>
          </w:p>
        </w:tc>
      </w:tr>
      <w:tr w:rsidR="0032296D" w:rsidTr="0032296D">
        <w:tc>
          <w:tcPr>
            <w:tcW w:w="5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Převodovka: manuální, min 5 rychlostí vpřed, jedna vzad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 xml:space="preserve">Převodovka: manuální, </w:t>
            </w:r>
            <w:r w:rsidRPr="0032296D">
              <w:rPr>
                <w:rFonts w:ascii="Calibri" w:hAnsi="Calibri"/>
                <w:iCs/>
                <w:highlight w:val="yellow"/>
              </w:rPr>
              <w:t>………..</w:t>
            </w:r>
            <w:r w:rsidRPr="002B17DB">
              <w:rPr>
                <w:rFonts w:ascii="Calibri" w:hAnsi="Calibri"/>
                <w:iCs/>
              </w:rPr>
              <w:t xml:space="preserve"> rychlostí vpřed, jedna vzad</w:t>
            </w:r>
          </w:p>
        </w:tc>
      </w:tr>
      <w:tr w:rsidR="0032296D" w:rsidTr="0032296D">
        <w:tc>
          <w:tcPr>
            <w:tcW w:w="5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Posilovač řízení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Posilovač řízení</w:t>
            </w:r>
          </w:p>
        </w:tc>
      </w:tr>
      <w:tr w:rsidR="0032296D" w:rsidTr="0032296D">
        <w:tc>
          <w:tcPr>
            <w:tcW w:w="5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Centrální zamykání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Centrální zamykání</w:t>
            </w:r>
          </w:p>
        </w:tc>
      </w:tr>
      <w:tr w:rsidR="0032296D" w:rsidTr="0032296D">
        <w:tc>
          <w:tcPr>
            <w:tcW w:w="5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Pohon přední nápravy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Pohon přední nápravy</w:t>
            </w:r>
          </w:p>
        </w:tc>
      </w:tr>
      <w:tr w:rsidR="0032296D" w:rsidTr="0032296D">
        <w:tc>
          <w:tcPr>
            <w:tcW w:w="5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Pohon předních kol bude doplněn systémem zlepšující trakci a průchodnost terénem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Pohon předních kol bude doplněn systémem zlepšující trakci a průchodnost terénem</w:t>
            </w:r>
          </w:p>
        </w:tc>
      </w:tr>
      <w:tr w:rsidR="0032296D" w:rsidTr="0032296D">
        <w:tc>
          <w:tcPr>
            <w:tcW w:w="5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Barva bílá, základní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Barva bílá, základní</w:t>
            </w:r>
          </w:p>
        </w:tc>
      </w:tr>
      <w:tr w:rsidR="0032296D" w:rsidTr="0032296D">
        <w:tc>
          <w:tcPr>
            <w:tcW w:w="5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Třístranný sklápěč s ocelovou podlahou a hliníkovými bočnicemi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Třístranný sklápěč s ocelovou podlahou a hliníkovými bočnicemi</w:t>
            </w:r>
          </w:p>
        </w:tc>
      </w:tr>
      <w:tr w:rsidR="0032296D" w:rsidTr="0032296D">
        <w:tc>
          <w:tcPr>
            <w:tcW w:w="5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Záruka na vozidlo min. 2 roky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 xml:space="preserve">Záruka na vozidlo </w:t>
            </w:r>
            <w:r w:rsidRPr="0032296D">
              <w:rPr>
                <w:rFonts w:ascii="Calibri" w:hAnsi="Calibri"/>
                <w:iCs/>
                <w:highlight w:val="yellow"/>
              </w:rPr>
              <w:t>………</w:t>
            </w:r>
            <w:r w:rsidRPr="002B17DB">
              <w:rPr>
                <w:rFonts w:ascii="Calibri" w:hAnsi="Calibri"/>
                <w:iCs/>
              </w:rPr>
              <w:t xml:space="preserve"> roky</w:t>
            </w:r>
          </w:p>
        </w:tc>
      </w:tr>
      <w:tr w:rsidR="0032296D" w:rsidTr="0032296D">
        <w:tc>
          <w:tcPr>
            <w:tcW w:w="5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Hydraulicky sklopná korba – ovládání z místa řidiče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Hydraulicky sklopná korba – ovládání z místa řidiče</w:t>
            </w:r>
          </w:p>
        </w:tc>
      </w:tr>
      <w:tr w:rsidR="0032296D" w:rsidTr="0032296D">
        <w:tc>
          <w:tcPr>
            <w:tcW w:w="5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Korba o rozměrech minimálně 3000x2000x400mm (délka x šířka x výška)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 xml:space="preserve">Korba o rozměrech minimálně </w:t>
            </w:r>
            <w:r w:rsidRPr="0032296D">
              <w:rPr>
                <w:rFonts w:ascii="Calibri" w:hAnsi="Calibri"/>
                <w:iCs/>
                <w:highlight w:val="yellow"/>
              </w:rPr>
              <w:t>……..x………..x……….</w:t>
            </w:r>
            <w:r w:rsidRPr="002B17DB">
              <w:rPr>
                <w:rFonts w:ascii="Calibri" w:hAnsi="Calibri"/>
                <w:iCs/>
              </w:rPr>
              <w:t>mm (délka x šířka x výška)</w:t>
            </w:r>
          </w:p>
        </w:tc>
      </w:tr>
      <w:tr w:rsidR="0032296D" w:rsidTr="0032296D">
        <w:tc>
          <w:tcPr>
            <w:tcW w:w="5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Celohliníková korba se všemi třemi bočnicemi sklopnými</w:t>
            </w:r>
            <w:r>
              <w:rPr>
                <w:rFonts w:ascii="Calibri" w:hAnsi="Calibri"/>
                <w:iCs/>
              </w:rPr>
              <w:t xml:space="preserve"> vč. nástaveb na bočnice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Celohliníková korba se všemi třemi bočnicemi sklopnými</w:t>
            </w:r>
            <w:r>
              <w:rPr>
                <w:rFonts w:ascii="Calibri" w:hAnsi="Calibri"/>
                <w:iCs/>
              </w:rPr>
              <w:t xml:space="preserve"> vč. nástaveb na bočnice</w:t>
            </w:r>
          </w:p>
        </w:tc>
      </w:tr>
      <w:tr w:rsidR="0032296D" w:rsidTr="0032296D">
        <w:tc>
          <w:tcPr>
            <w:tcW w:w="5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296D" w:rsidRPr="002B17DB" w:rsidRDefault="0032296D" w:rsidP="0032296D">
            <w:pPr>
              <w:pStyle w:val="Zkladntext"/>
              <w:suppressAutoHyphens w:val="0"/>
              <w:jc w:val="left"/>
              <w:rPr>
                <w:rFonts w:ascii="Calibri" w:hAnsi="Calibri"/>
                <w:iCs/>
                <w:sz w:val="22"/>
                <w:szCs w:val="22"/>
              </w:rPr>
            </w:pPr>
            <w:r w:rsidRPr="002B17DB">
              <w:rPr>
                <w:rFonts w:ascii="Calibri" w:hAnsi="Calibri"/>
                <w:iCs/>
                <w:sz w:val="22"/>
                <w:szCs w:val="22"/>
              </w:rPr>
              <w:t>Kapacita autobaterie min. 100Ah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296D" w:rsidRPr="002B17DB" w:rsidRDefault="0032296D" w:rsidP="0032296D">
            <w:pPr>
              <w:pStyle w:val="Zkladntext"/>
              <w:suppressAutoHyphens w:val="0"/>
              <w:jc w:val="left"/>
              <w:rPr>
                <w:rFonts w:ascii="Calibri" w:hAnsi="Calibri"/>
                <w:iCs/>
                <w:sz w:val="22"/>
                <w:szCs w:val="22"/>
              </w:rPr>
            </w:pPr>
            <w:r w:rsidRPr="002B17DB">
              <w:rPr>
                <w:rFonts w:ascii="Calibri" w:hAnsi="Calibri"/>
                <w:iCs/>
                <w:sz w:val="22"/>
                <w:szCs w:val="22"/>
              </w:rPr>
              <w:t xml:space="preserve">Kapacita autobaterie </w:t>
            </w:r>
            <w:r w:rsidRPr="0032296D">
              <w:rPr>
                <w:rFonts w:ascii="Calibri" w:hAnsi="Calibri"/>
                <w:iCs/>
                <w:sz w:val="22"/>
                <w:szCs w:val="22"/>
                <w:highlight w:val="yellow"/>
              </w:rPr>
              <w:t>………..</w:t>
            </w:r>
            <w:r w:rsidRPr="002B17DB">
              <w:rPr>
                <w:rFonts w:ascii="Calibri" w:hAnsi="Calibri"/>
                <w:iCs/>
                <w:sz w:val="22"/>
                <w:szCs w:val="22"/>
              </w:rPr>
              <w:t>Ah</w:t>
            </w:r>
          </w:p>
        </w:tc>
      </w:tr>
      <w:tr w:rsidR="0032296D" w:rsidTr="0032296D">
        <w:tc>
          <w:tcPr>
            <w:tcW w:w="5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Kategorie vozidla s celkovou hmotností do 3,5t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Kategorie vozidla s celkovou hmotností do 3,5t</w:t>
            </w:r>
          </w:p>
        </w:tc>
      </w:tr>
      <w:tr w:rsidR="0032296D" w:rsidTr="0032296D">
        <w:tc>
          <w:tcPr>
            <w:tcW w:w="5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296D" w:rsidRPr="002B17DB" w:rsidRDefault="0032296D" w:rsidP="003055CF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Rádio FM a min 2</w:t>
            </w:r>
            <w:r w:rsidR="003055CF">
              <w:rPr>
                <w:rFonts w:ascii="Calibri" w:hAnsi="Calibri"/>
                <w:iCs/>
              </w:rPr>
              <w:t>ks reproduktorů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296D" w:rsidRPr="002B17DB" w:rsidRDefault="0032296D" w:rsidP="003055CF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 xml:space="preserve">Rádio FM a </w:t>
            </w:r>
            <w:r w:rsidR="003055CF">
              <w:rPr>
                <w:rFonts w:ascii="Calibri" w:hAnsi="Calibri"/>
                <w:iCs/>
              </w:rPr>
              <w:t xml:space="preserve">…….ks </w:t>
            </w:r>
            <w:r w:rsidRPr="002B17DB">
              <w:rPr>
                <w:rFonts w:ascii="Calibri" w:hAnsi="Calibri"/>
                <w:iCs/>
              </w:rPr>
              <w:t xml:space="preserve"> reproduktor</w:t>
            </w:r>
            <w:r w:rsidR="003055CF">
              <w:rPr>
                <w:rFonts w:ascii="Calibri" w:hAnsi="Calibri"/>
                <w:iCs/>
              </w:rPr>
              <w:t>ů</w:t>
            </w:r>
          </w:p>
        </w:tc>
      </w:tr>
      <w:tr w:rsidR="0032296D" w:rsidTr="0032296D">
        <w:tc>
          <w:tcPr>
            <w:tcW w:w="5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296D" w:rsidRPr="002B17DB" w:rsidRDefault="0032296D" w:rsidP="003055CF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Min. 4</w:t>
            </w:r>
            <w:r w:rsidR="003055CF">
              <w:rPr>
                <w:rFonts w:ascii="Calibri" w:hAnsi="Calibri"/>
                <w:iCs/>
              </w:rPr>
              <w:t xml:space="preserve"> ks</w:t>
            </w:r>
            <w:r w:rsidRPr="002B17DB">
              <w:rPr>
                <w:rFonts w:ascii="Calibri" w:hAnsi="Calibri"/>
                <w:iCs/>
              </w:rPr>
              <w:t xml:space="preserve"> ok na korbě pro uchycení nákladu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296D" w:rsidRPr="002B17DB" w:rsidRDefault="003055CF" w:rsidP="003055CF">
            <w:pPr>
              <w:pStyle w:val="Normln1"/>
              <w:rPr>
                <w:rFonts w:ascii="Calibri" w:hAnsi="Calibri"/>
                <w:iCs/>
              </w:rPr>
            </w:pPr>
            <w:r w:rsidRPr="003055CF">
              <w:rPr>
                <w:rFonts w:ascii="Calibri" w:hAnsi="Calibri"/>
                <w:iCs/>
                <w:highlight w:val="yellow"/>
              </w:rPr>
              <w:t>…….</w:t>
            </w:r>
            <w:r>
              <w:rPr>
                <w:rFonts w:ascii="Calibri" w:hAnsi="Calibri"/>
                <w:iCs/>
              </w:rPr>
              <w:t>ks</w:t>
            </w:r>
            <w:r w:rsidR="0032296D" w:rsidRPr="002B17DB">
              <w:rPr>
                <w:rFonts w:ascii="Calibri" w:hAnsi="Calibri"/>
                <w:iCs/>
              </w:rPr>
              <w:t xml:space="preserve"> ok na korbě pro uchycení nákladu</w:t>
            </w:r>
          </w:p>
        </w:tc>
      </w:tr>
      <w:tr w:rsidR="0032296D" w:rsidTr="0032296D">
        <w:tc>
          <w:tcPr>
            <w:tcW w:w="5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Osazení tažnou koulí ISO 50, včetně elektro zásuvky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  <w:r w:rsidRPr="002B17DB">
              <w:rPr>
                <w:rFonts w:ascii="Calibri" w:hAnsi="Calibri"/>
                <w:iCs/>
              </w:rPr>
              <w:t>Osazení tažnou koulí ISO 50, včetně elektro zásuvky</w:t>
            </w:r>
          </w:p>
        </w:tc>
      </w:tr>
      <w:tr w:rsidR="0032296D" w:rsidTr="0032296D">
        <w:tc>
          <w:tcPr>
            <w:tcW w:w="5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2296D" w:rsidRPr="002B17DB" w:rsidRDefault="0032296D" w:rsidP="0032296D">
            <w:pPr>
              <w:pStyle w:val="Normln1"/>
              <w:rPr>
                <w:rFonts w:ascii="Calibri" w:hAnsi="Calibri"/>
                <w:iCs/>
              </w:rPr>
            </w:pP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296D" w:rsidRPr="009375E8" w:rsidRDefault="0032296D" w:rsidP="0032296D">
            <w:pPr>
              <w:pStyle w:val="Normln1"/>
              <w:rPr>
                <w:rFonts w:ascii="Calibri" w:hAnsi="Calibri"/>
                <w:iCs/>
              </w:rPr>
            </w:pPr>
          </w:p>
        </w:tc>
      </w:tr>
      <w:tr w:rsidR="0032296D" w:rsidTr="0032296D">
        <w:tc>
          <w:tcPr>
            <w:tcW w:w="54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2296D" w:rsidRPr="002B17DB" w:rsidRDefault="0032296D" w:rsidP="0032296D">
            <w:pPr>
              <w:rPr>
                <w:rFonts w:ascii="Calibri" w:hAnsi="Calibri"/>
              </w:rPr>
            </w:pPr>
            <w:r w:rsidRPr="002B17DB">
              <w:rPr>
                <w:rFonts w:ascii="Calibri" w:hAnsi="Calibri"/>
              </w:rPr>
              <w:t>Cena vozidla</w:t>
            </w:r>
            <w:r w:rsidRPr="002B17DB">
              <w:rPr>
                <w:rFonts w:ascii="Calibri" w:hAnsi="Calibri"/>
                <w:highlight w:val="yellow"/>
              </w:rPr>
              <w:t>……..Kč</w:t>
            </w:r>
            <w:r w:rsidRPr="002B17DB">
              <w:rPr>
                <w:rFonts w:ascii="Calibri" w:hAnsi="Calibri"/>
              </w:rPr>
              <w:t xml:space="preserve"> bez DPH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2296D" w:rsidRDefault="0032296D" w:rsidP="0032296D"/>
        </w:tc>
      </w:tr>
      <w:tr w:rsidR="0032296D" w:rsidTr="0032296D">
        <w:tc>
          <w:tcPr>
            <w:tcW w:w="54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2296D" w:rsidRPr="00F35FEC" w:rsidRDefault="0032296D" w:rsidP="00322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2296D" w:rsidRDefault="0032296D" w:rsidP="003229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32B9" w:rsidRDefault="002B17DB" w:rsidP="00100E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Zařízení jo homologováno, vybaveno a schváleno pro provoz na pozemních komunikacích dle platných zákonných norem.</w:t>
      </w:r>
    </w:p>
    <w:p w:rsidR="00D332B9" w:rsidRPr="00F35FEC" w:rsidRDefault="00D332B9" w:rsidP="0050330D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"/>
        <w:gridCol w:w="10235"/>
      </w:tblGrid>
      <w:tr w:rsidR="006C6CA3" w:rsidTr="006C6CA3">
        <w:tc>
          <w:tcPr>
            <w:tcW w:w="534" w:type="dxa"/>
            <w:shd w:val="clear" w:color="auto" w:fill="FFFF00"/>
          </w:tcPr>
          <w:p w:rsidR="006C6CA3" w:rsidRDefault="006C6CA3" w:rsidP="00A35CFA"/>
        </w:tc>
        <w:tc>
          <w:tcPr>
            <w:tcW w:w="13610" w:type="dxa"/>
          </w:tcPr>
          <w:p w:rsidR="006C6CA3" w:rsidRDefault="006C6CA3" w:rsidP="00D332B9">
            <w:r>
              <w:t xml:space="preserve">Žlutou barvou označené údaje doplní dodavatel dle parametrů nabízeného </w:t>
            </w:r>
            <w:r w:rsidR="00D332B9">
              <w:t>zboží</w:t>
            </w:r>
            <w:r>
              <w:t xml:space="preserve">. Parametry však musí dodržet rozmezí (maximum, minimum) stanovené zadavatelem. Parametry nepodbarvené žlutou barvou jsou pevným </w:t>
            </w:r>
            <w:r w:rsidR="00D332B9">
              <w:t>požadavkem zadavatele a nabízené</w:t>
            </w:r>
            <w:r>
              <w:t xml:space="preserve"> </w:t>
            </w:r>
            <w:r w:rsidR="00D332B9">
              <w:t>zboží</w:t>
            </w:r>
            <w:r>
              <w:t xml:space="preserve"> </w:t>
            </w:r>
            <w:r w:rsidR="00127825">
              <w:t>je musí splňovat</w:t>
            </w:r>
            <w:r>
              <w:t xml:space="preserve">. </w:t>
            </w:r>
          </w:p>
        </w:tc>
      </w:tr>
    </w:tbl>
    <w:p w:rsidR="0050330D" w:rsidRDefault="0050330D" w:rsidP="00127825">
      <w:pPr>
        <w:spacing w:after="0" w:line="240" w:lineRule="auto"/>
      </w:pPr>
    </w:p>
    <w:sectPr w:rsidR="0050330D" w:rsidSect="002B17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69C" w:rsidRDefault="0078169C" w:rsidP="00127825">
      <w:pPr>
        <w:spacing w:after="0" w:line="240" w:lineRule="auto"/>
      </w:pPr>
      <w:r>
        <w:separator/>
      </w:r>
    </w:p>
  </w:endnote>
  <w:endnote w:type="continuationSeparator" w:id="0">
    <w:p w:rsidR="0078169C" w:rsidRDefault="0078169C" w:rsidP="0012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69C" w:rsidRDefault="0078169C" w:rsidP="00127825">
      <w:pPr>
        <w:spacing w:after="0" w:line="240" w:lineRule="auto"/>
      </w:pPr>
      <w:r>
        <w:separator/>
      </w:r>
    </w:p>
  </w:footnote>
  <w:footnote w:type="continuationSeparator" w:id="0">
    <w:p w:rsidR="0078169C" w:rsidRDefault="0078169C" w:rsidP="00127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135731AA"/>
    <w:multiLevelType w:val="hybridMultilevel"/>
    <w:tmpl w:val="EDBE3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F12C2"/>
    <w:multiLevelType w:val="hybridMultilevel"/>
    <w:tmpl w:val="26B2F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4807"/>
    <w:rsid w:val="0000779E"/>
    <w:rsid w:val="000E6294"/>
    <w:rsid w:val="00100EAA"/>
    <w:rsid w:val="00127825"/>
    <w:rsid w:val="00130E9B"/>
    <w:rsid w:val="001A5701"/>
    <w:rsid w:val="001E4807"/>
    <w:rsid w:val="001E6D14"/>
    <w:rsid w:val="002503D1"/>
    <w:rsid w:val="00295BC0"/>
    <w:rsid w:val="002964B1"/>
    <w:rsid w:val="002A141D"/>
    <w:rsid w:val="002B17DB"/>
    <w:rsid w:val="002C5F73"/>
    <w:rsid w:val="003055CF"/>
    <w:rsid w:val="0032296D"/>
    <w:rsid w:val="003552AF"/>
    <w:rsid w:val="003E0732"/>
    <w:rsid w:val="003E4748"/>
    <w:rsid w:val="00422CEE"/>
    <w:rsid w:val="004468EF"/>
    <w:rsid w:val="0045260A"/>
    <w:rsid w:val="00453CED"/>
    <w:rsid w:val="00473162"/>
    <w:rsid w:val="00492BE4"/>
    <w:rsid w:val="004B3B07"/>
    <w:rsid w:val="0050330D"/>
    <w:rsid w:val="00511E9F"/>
    <w:rsid w:val="00525AA4"/>
    <w:rsid w:val="00570152"/>
    <w:rsid w:val="00580446"/>
    <w:rsid w:val="005929CB"/>
    <w:rsid w:val="00596E0F"/>
    <w:rsid w:val="005F466F"/>
    <w:rsid w:val="005F6BCD"/>
    <w:rsid w:val="006C6CA3"/>
    <w:rsid w:val="006D351A"/>
    <w:rsid w:val="006D7EB5"/>
    <w:rsid w:val="006F5612"/>
    <w:rsid w:val="00700721"/>
    <w:rsid w:val="00736DF4"/>
    <w:rsid w:val="00744401"/>
    <w:rsid w:val="00775CCA"/>
    <w:rsid w:val="0078169C"/>
    <w:rsid w:val="007D2122"/>
    <w:rsid w:val="007D4306"/>
    <w:rsid w:val="007E5634"/>
    <w:rsid w:val="008874B3"/>
    <w:rsid w:val="008E4D53"/>
    <w:rsid w:val="008E763A"/>
    <w:rsid w:val="008F58B9"/>
    <w:rsid w:val="00937AA5"/>
    <w:rsid w:val="00962618"/>
    <w:rsid w:val="00970BFE"/>
    <w:rsid w:val="0099558E"/>
    <w:rsid w:val="009E75DE"/>
    <w:rsid w:val="00A00D1F"/>
    <w:rsid w:val="00A07B2D"/>
    <w:rsid w:val="00A35CFA"/>
    <w:rsid w:val="00A35FAE"/>
    <w:rsid w:val="00A82EED"/>
    <w:rsid w:val="00AE2C68"/>
    <w:rsid w:val="00B25422"/>
    <w:rsid w:val="00B26635"/>
    <w:rsid w:val="00B3146F"/>
    <w:rsid w:val="00B871D5"/>
    <w:rsid w:val="00BB57D6"/>
    <w:rsid w:val="00BB613E"/>
    <w:rsid w:val="00BD24C6"/>
    <w:rsid w:val="00C420FB"/>
    <w:rsid w:val="00C54350"/>
    <w:rsid w:val="00CA036F"/>
    <w:rsid w:val="00CA5BE6"/>
    <w:rsid w:val="00D24159"/>
    <w:rsid w:val="00D332B9"/>
    <w:rsid w:val="00D61845"/>
    <w:rsid w:val="00DA32C2"/>
    <w:rsid w:val="00DF748C"/>
    <w:rsid w:val="00E141ED"/>
    <w:rsid w:val="00E41760"/>
    <w:rsid w:val="00EA312C"/>
    <w:rsid w:val="00EE4EB3"/>
    <w:rsid w:val="00EF0B8A"/>
    <w:rsid w:val="00F63E7E"/>
    <w:rsid w:val="00FA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4A9F4"/>
  <w15:docId w15:val="{E9101455-F2DF-4E15-B4E4-8FF303A6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3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27825"/>
  </w:style>
  <w:style w:type="paragraph" w:styleId="Zpat">
    <w:name w:val="footer"/>
    <w:basedOn w:val="Normln"/>
    <w:link w:val="Zpat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27825"/>
  </w:style>
  <w:style w:type="paragraph" w:customStyle="1" w:styleId="Normln1">
    <w:name w:val="Normální1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customStyle="1" w:styleId="man">
    <w:name w:val="man"/>
    <w:next w:val="Normln1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Zkladntext">
    <w:name w:val="Body Text"/>
    <w:basedOn w:val="Normln"/>
    <w:link w:val="ZkladntextChar"/>
    <w:rsid w:val="00CA036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A036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basedOn w:val="Normln"/>
    <w:rsid w:val="00CA036F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character" w:styleId="Hypertextovodkaz">
    <w:name w:val="Hyperlink"/>
    <w:basedOn w:val="Standardnpsmoodstavce"/>
    <w:rsid w:val="002C5F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416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2019-05-17T07:31:00Z</dcterms:created>
  <dcterms:modified xsi:type="dcterms:W3CDTF">2019-06-03T10:10:00Z</dcterms:modified>
</cp:coreProperties>
</file>