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244FB3" w:rsidRPr="00D311DE" w:rsidRDefault="00244FB3" w:rsidP="00D311DE">
      <w:pPr>
        <w:ind w:left="2835" w:hanging="2835"/>
        <w:rPr>
          <w:rFonts w:ascii="Arial" w:hAnsi="Arial" w:cs="Arial"/>
          <w:b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="00787E8A" w:rsidRPr="00787E8A">
        <w:rPr>
          <w:rFonts w:ascii="Arial" w:hAnsi="Arial" w:cs="Arial"/>
          <w:b/>
        </w:rPr>
        <w:t>Poskytování internetu v domech s pečovatelskou službou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425CC7">
        <w:rPr>
          <w:rFonts w:ascii="Arial" w:hAnsi="Arial" w:cs="Arial"/>
        </w:rPr>
        <w:t>Služby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11DE" w:rsidTr="00302F8B">
        <w:tc>
          <w:tcPr>
            <w:tcW w:w="3823" w:type="dxa"/>
          </w:tcPr>
          <w:p w:rsidR="00D311DE" w:rsidRDefault="00D311DE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D311DE" w:rsidRPr="00302F8B" w:rsidRDefault="00D311DE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>Účastník v nabídce předloží 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="00787E8A">
        <w:rPr>
          <w:rFonts w:ascii="Arial" w:hAnsi="Arial" w:cs="Arial"/>
          <w:b/>
          <w:bCs/>
        </w:rPr>
        <w:t xml:space="preserve"> a návrh vzorové smlouvy.</w:t>
      </w:r>
    </w:p>
    <w:p w:rsidR="00A073B6" w:rsidRPr="00302F8B" w:rsidRDefault="00A073B6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Default="00860B96" w:rsidP="00787E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</w:t>
      </w:r>
      <w:r w:rsidR="00787E8A">
        <w:rPr>
          <w:rFonts w:ascii="Arial" w:hAnsi="Arial" w:cs="Arial"/>
        </w:rPr>
        <w:t>.</w:t>
      </w:r>
    </w:p>
    <w:p w:rsidR="00787E8A" w:rsidRPr="00787E8A" w:rsidRDefault="00787E8A" w:rsidP="00787E8A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rPr>
          <w:rFonts w:ascii="Arial" w:hAnsi="Arial" w:cs="Arial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 xml:space="preserve">Nabídky budou hodnoceny podle jejich </w:t>
      </w:r>
      <w:r w:rsidRPr="00860B96">
        <w:rPr>
          <w:rFonts w:ascii="Arial" w:hAnsi="Arial" w:cs="Arial"/>
          <w:b/>
        </w:rPr>
        <w:t>ekonomické výhodnosti</w:t>
      </w:r>
      <w:r>
        <w:rPr>
          <w:rFonts w:ascii="Arial" w:hAnsi="Arial" w:cs="Arial"/>
        </w:rPr>
        <w:t xml:space="preserve">, což znamená </w:t>
      </w:r>
      <w:r w:rsidRPr="00860B96">
        <w:rPr>
          <w:rFonts w:ascii="Arial" w:hAnsi="Arial" w:cs="Arial"/>
        </w:rPr>
        <w:t xml:space="preserve">na základě </w:t>
      </w:r>
      <w:r w:rsidRPr="00860B96">
        <w:rPr>
          <w:rFonts w:ascii="Arial" w:hAnsi="Arial" w:cs="Arial"/>
          <w:b/>
        </w:rPr>
        <w:t>nejnižší nabídkové ceny celkem bez DPH</w:t>
      </w:r>
      <w:r w:rsidRPr="00860B96">
        <w:rPr>
          <w:rFonts w:ascii="Arial" w:hAnsi="Arial" w:cs="Arial"/>
        </w:rPr>
        <w:t xml:space="preserve"> zpracované dle požadavků této výzvy. </w:t>
      </w:r>
    </w:p>
    <w:p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A073B6" w:rsidRDefault="00A073B6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787E8A" w:rsidTr="00181E49">
        <w:tc>
          <w:tcPr>
            <w:tcW w:w="9062" w:type="dxa"/>
            <w:gridSpan w:val="5"/>
            <w:shd w:val="clear" w:color="auto" w:fill="D9E2F3" w:themeFill="accent1" w:themeFillTint="33"/>
          </w:tcPr>
          <w:p w:rsidR="00787E8A" w:rsidRDefault="00787E8A" w:rsidP="00181E49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787E8A" w:rsidTr="00181E49">
        <w:tc>
          <w:tcPr>
            <w:tcW w:w="3397" w:type="dxa"/>
            <w:vMerge w:val="restart"/>
          </w:tcPr>
          <w:p w:rsidR="00787E8A" w:rsidRDefault="00787E8A" w:rsidP="00181E49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787E8A" w:rsidRDefault="00787E8A" w:rsidP="00181E49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787E8A" w:rsidRDefault="00787E8A" w:rsidP="00181E49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Nabídka uchazeče</w:t>
            </w:r>
          </w:p>
        </w:tc>
      </w:tr>
      <w:tr w:rsidR="00787E8A" w:rsidTr="00181E49">
        <w:tc>
          <w:tcPr>
            <w:tcW w:w="3397" w:type="dxa"/>
            <w:vMerge/>
          </w:tcPr>
          <w:p w:rsidR="00787E8A" w:rsidRDefault="00787E8A" w:rsidP="00181E49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787E8A" w:rsidRDefault="00787E8A" w:rsidP="00181E49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787E8A" w:rsidRPr="0056301D" w:rsidRDefault="00787E8A" w:rsidP="00181E49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56301D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787E8A" w:rsidRDefault="00787E8A" w:rsidP="00181E49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787E8A" w:rsidRDefault="00787E8A" w:rsidP="00181E49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787E8A" w:rsidTr="00181E49">
        <w:tc>
          <w:tcPr>
            <w:tcW w:w="3397" w:type="dxa"/>
          </w:tcPr>
          <w:p w:rsidR="00787E8A" w:rsidRDefault="00787E8A" w:rsidP="00181E49">
            <w:pPr>
              <w:spacing w:before="240" w:after="240"/>
              <w:rPr>
                <w:rFonts w:ascii="Arial" w:hAnsi="Arial" w:cs="Arial"/>
              </w:rPr>
            </w:pPr>
            <w:r w:rsidRPr="000D6D64">
              <w:rPr>
                <w:rFonts w:ascii="Arial" w:hAnsi="Arial" w:cs="Arial"/>
              </w:rPr>
              <w:t>Nabídková cena celkem</w:t>
            </w:r>
            <w:r w:rsidR="000D6D64" w:rsidRPr="000D6D64">
              <w:rPr>
                <w:rFonts w:ascii="Arial" w:hAnsi="Arial" w:cs="Arial"/>
              </w:rPr>
              <w:t xml:space="preserve"> za 48 měsíců včetně všech poplatků</w:t>
            </w:r>
          </w:p>
        </w:tc>
        <w:tc>
          <w:tcPr>
            <w:tcW w:w="993" w:type="dxa"/>
          </w:tcPr>
          <w:p w:rsidR="00787E8A" w:rsidRDefault="00787E8A" w:rsidP="00181E49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787E8A" w:rsidRPr="0056301D" w:rsidRDefault="00787E8A" w:rsidP="00181E49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557" w:type="dxa"/>
            <w:shd w:val="clear" w:color="auto" w:fill="FFFF00"/>
          </w:tcPr>
          <w:p w:rsidR="00787E8A" w:rsidRDefault="00787E8A" w:rsidP="00181E49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787E8A" w:rsidRDefault="00787E8A" w:rsidP="00181E49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DC5061" w:rsidRPr="00860B96" w:rsidRDefault="00DC5061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787E8A" w:rsidRDefault="00787E8A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Vyhotovil (jméno, funkce):</w:t>
      </w:r>
      <w:r>
        <w:rPr>
          <w:rFonts w:ascii="Arial" w:hAnsi="Arial" w:cs="Arial"/>
        </w:rPr>
        <w:tab/>
      </w:r>
      <w:r w:rsidRPr="00370A9F">
        <w:rPr>
          <w:rFonts w:ascii="Arial" w:hAnsi="Arial" w:cs="Arial"/>
          <w:highlight w:val="yellow"/>
        </w:rPr>
        <w:t>…………………………………………………………………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Pr="0065742C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sectPr w:rsidR="00370A9F" w:rsidRPr="0065742C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7F030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409"/>
    <w:multiLevelType w:val="hybridMultilevel"/>
    <w:tmpl w:val="CC6CF756"/>
    <w:lvl w:ilvl="0" w:tplc="AB8A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E2205"/>
    <w:multiLevelType w:val="hybridMultilevel"/>
    <w:tmpl w:val="3D94C38C"/>
    <w:lvl w:ilvl="0" w:tplc="E8E8C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C5E71"/>
    <w:rsid w:val="000C6C98"/>
    <w:rsid w:val="000D563B"/>
    <w:rsid w:val="000D6D64"/>
    <w:rsid w:val="00125B87"/>
    <w:rsid w:val="00132059"/>
    <w:rsid w:val="00186B58"/>
    <w:rsid w:val="00224533"/>
    <w:rsid w:val="00244FB3"/>
    <w:rsid w:val="002C26D2"/>
    <w:rsid w:val="002D5D7E"/>
    <w:rsid w:val="00302F8B"/>
    <w:rsid w:val="00314851"/>
    <w:rsid w:val="0035040F"/>
    <w:rsid w:val="003516D0"/>
    <w:rsid w:val="00370A9F"/>
    <w:rsid w:val="004141A0"/>
    <w:rsid w:val="00420424"/>
    <w:rsid w:val="00425CC7"/>
    <w:rsid w:val="00477759"/>
    <w:rsid w:val="0048330E"/>
    <w:rsid w:val="00535759"/>
    <w:rsid w:val="0056301D"/>
    <w:rsid w:val="00621465"/>
    <w:rsid w:val="006554AA"/>
    <w:rsid w:val="00655DEB"/>
    <w:rsid w:val="0065742C"/>
    <w:rsid w:val="00664B4C"/>
    <w:rsid w:val="006B3F3D"/>
    <w:rsid w:val="006B4300"/>
    <w:rsid w:val="00787E8A"/>
    <w:rsid w:val="007B527D"/>
    <w:rsid w:val="007E017B"/>
    <w:rsid w:val="007F030C"/>
    <w:rsid w:val="0083349D"/>
    <w:rsid w:val="00860B96"/>
    <w:rsid w:val="008B3D54"/>
    <w:rsid w:val="008B57B8"/>
    <w:rsid w:val="00923A14"/>
    <w:rsid w:val="00A073B6"/>
    <w:rsid w:val="00A13A22"/>
    <w:rsid w:val="00B00BF0"/>
    <w:rsid w:val="00B04DE8"/>
    <w:rsid w:val="00B13660"/>
    <w:rsid w:val="00B62776"/>
    <w:rsid w:val="00BF0A09"/>
    <w:rsid w:val="00C016B1"/>
    <w:rsid w:val="00CA6274"/>
    <w:rsid w:val="00D12A03"/>
    <w:rsid w:val="00D311DE"/>
    <w:rsid w:val="00D45A3A"/>
    <w:rsid w:val="00D8417F"/>
    <w:rsid w:val="00D9115A"/>
    <w:rsid w:val="00DC5061"/>
    <w:rsid w:val="00DC7C2C"/>
    <w:rsid w:val="00DF50D5"/>
    <w:rsid w:val="00E155BF"/>
    <w:rsid w:val="00E34459"/>
    <w:rsid w:val="00E84AC2"/>
    <w:rsid w:val="00EA4373"/>
    <w:rsid w:val="00EE5ADC"/>
    <w:rsid w:val="00F037A1"/>
    <w:rsid w:val="00F7781C"/>
    <w:rsid w:val="00FA0F1A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2F93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avecodsazen">
    <w:name w:val="Odstavec odsazený"/>
    <w:basedOn w:val="Normln"/>
    <w:uiPriority w:val="99"/>
    <w:rsid w:val="006554AA"/>
    <w:pPr>
      <w:widowControl w:val="0"/>
      <w:tabs>
        <w:tab w:val="left" w:pos="1699"/>
      </w:tabs>
      <w:suppressAutoHyphens/>
      <w:overflowPunct w:val="0"/>
      <w:autoSpaceDE w:val="0"/>
      <w:spacing w:after="0" w:line="240" w:lineRule="auto"/>
      <w:ind w:left="1332" w:hanging="84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Hvězdárna Jičín</cp:lastModifiedBy>
  <cp:revision>3</cp:revision>
  <cp:lastPrinted>2019-06-26T07:57:00Z</cp:lastPrinted>
  <dcterms:created xsi:type="dcterms:W3CDTF">2019-06-24T15:37:00Z</dcterms:created>
  <dcterms:modified xsi:type="dcterms:W3CDTF">2019-06-26T08:53:00Z</dcterms:modified>
</cp:coreProperties>
</file>