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1EC6" w14:textId="77777777" w:rsidR="009B4D83" w:rsidRPr="00B47D19" w:rsidRDefault="009B4D83" w:rsidP="009B4D83">
      <w:pPr>
        <w:spacing w:before="240"/>
        <w:jc w:val="center"/>
        <w:rPr>
          <w:rFonts w:ascii="Arial" w:hAnsi="Arial" w:cs="Arial"/>
          <w:b/>
          <w:bCs/>
          <w:sz w:val="44"/>
        </w:rPr>
      </w:pPr>
      <w:r w:rsidRPr="00B47D19">
        <w:rPr>
          <w:rFonts w:ascii="Arial" w:hAnsi="Arial" w:cs="Arial"/>
          <w:b/>
          <w:bCs/>
          <w:sz w:val="44"/>
        </w:rPr>
        <w:t>VZOR - ČESTNÉ PROHLÁŠENÍ DODAVATELE</w:t>
      </w:r>
    </w:p>
    <w:p w14:paraId="19C28D30" w14:textId="77777777" w:rsidR="009B4D83" w:rsidRPr="00B47D19" w:rsidRDefault="009B4D83" w:rsidP="009B4D83">
      <w:pPr>
        <w:spacing w:line="240" w:lineRule="atLeast"/>
        <w:ind w:left="2880" w:hanging="2880"/>
        <w:jc w:val="center"/>
        <w:rPr>
          <w:rFonts w:ascii="Arial" w:hAnsi="Arial" w:cs="Arial"/>
          <w:b/>
          <w:bCs/>
          <w:sz w:val="28"/>
          <w:szCs w:val="28"/>
          <w:u w:val="single"/>
        </w:rPr>
      </w:pPr>
      <w:r w:rsidRPr="00B47D19">
        <w:rPr>
          <w:rFonts w:ascii="Arial" w:hAnsi="Arial" w:cs="Arial"/>
          <w:b/>
          <w:bCs/>
          <w:sz w:val="28"/>
          <w:szCs w:val="28"/>
          <w:u w:val="single"/>
        </w:rPr>
        <w:t>o splnění podmínek základní způsobilosti</w:t>
      </w:r>
    </w:p>
    <w:p w14:paraId="57AF3CA2" w14:textId="77777777" w:rsidR="009B4D83" w:rsidRPr="00B47D19" w:rsidRDefault="009B4D83" w:rsidP="009B4D83">
      <w:pPr>
        <w:pStyle w:val="Zkladntext"/>
        <w:spacing w:line="240" w:lineRule="atLeast"/>
        <w:ind w:left="2880" w:hanging="2880"/>
        <w:jc w:val="center"/>
        <w:rPr>
          <w:rFonts w:ascii="Arial" w:hAnsi="Arial" w:cs="Arial"/>
          <w:b w:val="0"/>
          <w:bCs/>
          <w:u w:val="none"/>
        </w:rPr>
      </w:pPr>
    </w:p>
    <w:p w14:paraId="78B5F6A7" w14:textId="77777777" w:rsidR="009B4D83" w:rsidRPr="00B47D19" w:rsidRDefault="009B4D83" w:rsidP="009B4D83">
      <w:pPr>
        <w:jc w:val="center"/>
        <w:rPr>
          <w:rFonts w:ascii="Arial" w:hAnsi="Arial" w:cs="Arial"/>
          <w:b/>
          <w:sz w:val="32"/>
          <w:szCs w:val="36"/>
        </w:rPr>
      </w:pPr>
    </w:p>
    <w:p w14:paraId="77C462C5" w14:textId="0589541C" w:rsidR="009B4D83" w:rsidRPr="00B47D19" w:rsidRDefault="009B4D83" w:rsidP="009B4D83">
      <w:pPr>
        <w:jc w:val="center"/>
        <w:rPr>
          <w:rFonts w:ascii="Arial" w:hAnsi="Arial" w:cs="Arial"/>
          <w:b/>
          <w:bCs/>
          <w:sz w:val="36"/>
          <w:szCs w:val="36"/>
        </w:rPr>
      </w:pPr>
      <w:r w:rsidRPr="00B47D19">
        <w:rPr>
          <w:rFonts w:ascii="Arial" w:hAnsi="Arial" w:cs="Arial"/>
          <w:b/>
          <w:sz w:val="36"/>
          <w:szCs w:val="36"/>
        </w:rPr>
        <w:t>„</w:t>
      </w:r>
      <w:r w:rsidR="00F86221" w:rsidRPr="00F86221">
        <w:rPr>
          <w:rFonts w:ascii="Arial" w:hAnsi="Arial" w:cs="Arial"/>
          <w:b/>
          <w:iCs/>
          <w:sz w:val="36"/>
          <w:szCs w:val="36"/>
        </w:rPr>
        <w:t>Přístavba a stavební úpravy hasičské zbrojnice Rokytnice nad Rokytnou</w:t>
      </w:r>
      <w:r w:rsidRPr="00B47D19">
        <w:rPr>
          <w:rFonts w:ascii="Arial" w:hAnsi="Arial" w:cs="Arial"/>
          <w:b/>
          <w:sz w:val="36"/>
          <w:szCs w:val="36"/>
        </w:rPr>
        <w:t>“</w:t>
      </w:r>
    </w:p>
    <w:p w14:paraId="440E1461" w14:textId="77777777" w:rsidR="009B4D83" w:rsidRPr="00B47D19" w:rsidRDefault="009B4D83" w:rsidP="009B4D83">
      <w:pPr>
        <w:rPr>
          <w:rFonts w:ascii="Arial" w:hAnsi="Arial" w:cs="Arial"/>
          <w:b/>
          <w:bCs/>
          <w:snapToGrid w:val="0"/>
          <w:color w:val="000080"/>
        </w:rPr>
      </w:pPr>
    </w:p>
    <w:p w14:paraId="6B30ADF8" w14:textId="77777777" w:rsidR="009B4D83" w:rsidRPr="00B47D19" w:rsidRDefault="009B4D83" w:rsidP="009B4D83">
      <w:pPr>
        <w:rPr>
          <w:rFonts w:ascii="Arial" w:hAnsi="Arial" w:cs="Arial"/>
        </w:rPr>
      </w:pPr>
    </w:p>
    <w:p w14:paraId="7E017FAE" w14:textId="77777777" w:rsidR="00CE7EEF" w:rsidRPr="00B47D19" w:rsidRDefault="00CE7EEF" w:rsidP="00CE7EEF">
      <w:pPr>
        <w:rPr>
          <w:rFonts w:ascii="Arial" w:hAnsi="Arial" w:cs="Arial"/>
        </w:rPr>
      </w:pPr>
      <w:r w:rsidRPr="00B47D19">
        <w:rPr>
          <w:rFonts w:ascii="Arial" w:hAnsi="Arial" w:cs="Arial"/>
        </w:rPr>
        <w:t>Já (my) níže podepsaný(í) ………………</w:t>
      </w:r>
      <w:r>
        <w:rPr>
          <w:rFonts w:ascii="Arial" w:hAnsi="Arial" w:cs="Arial"/>
        </w:rPr>
        <w:t xml:space="preserve"> </w:t>
      </w:r>
      <w:r w:rsidRPr="00B47D19">
        <w:rPr>
          <w:rFonts w:ascii="Arial" w:hAnsi="Arial" w:cs="Arial"/>
        </w:rPr>
        <w:t>čestně prohlašuji(</w:t>
      </w:r>
      <w:proofErr w:type="spellStart"/>
      <w:r w:rsidRPr="00B47D19">
        <w:rPr>
          <w:rFonts w:ascii="Arial" w:hAnsi="Arial" w:cs="Arial"/>
        </w:rPr>
        <w:t>eme</w:t>
      </w:r>
      <w:proofErr w:type="spellEnd"/>
      <w:r w:rsidRPr="00B47D19">
        <w:rPr>
          <w:rFonts w:ascii="Arial" w:hAnsi="Arial" w:cs="Arial"/>
        </w:rPr>
        <w:t>), že dodavatel ……</w:t>
      </w:r>
      <w:proofErr w:type="gramStart"/>
      <w:r w:rsidRPr="00B47D19">
        <w:rPr>
          <w:rFonts w:ascii="Arial" w:hAnsi="Arial" w:cs="Arial"/>
        </w:rPr>
        <w:t>…….</w:t>
      </w:r>
      <w:proofErr w:type="gramEnd"/>
      <w:r w:rsidRPr="00B47D19">
        <w:rPr>
          <w:rFonts w:ascii="Arial" w:hAnsi="Arial" w:cs="Arial"/>
        </w:rPr>
        <w:t xml:space="preserve">.… splňuje </w:t>
      </w:r>
      <w:r w:rsidRPr="002B0B32">
        <w:rPr>
          <w:rFonts w:ascii="Arial" w:hAnsi="Arial" w:cs="Arial"/>
        </w:rPr>
        <w:t>podmínky základní způsobilosti, a to tím, že jsem dodavatel, který</w:t>
      </w:r>
      <w:r w:rsidRPr="00B47D19">
        <w:rPr>
          <w:rFonts w:ascii="Arial" w:hAnsi="Arial" w:cs="Arial"/>
        </w:rPr>
        <w:t xml:space="preserve">: </w:t>
      </w:r>
    </w:p>
    <w:p w14:paraId="1A8C2CFA" w14:textId="77777777" w:rsidR="00CE7EEF" w:rsidRPr="00B47D19" w:rsidRDefault="00CE7EEF" w:rsidP="00CE7EEF">
      <w:pPr>
        <w:pStyle w:val="Odstavecseseznamem"/>
        <w:numPr>
          <w:ilvl w:val="0"/>
          <w:numId w:val="2"/>
        </w:numPr>
        <w:spacing w:after="160" w:line="259" w:lineRule="auto"/>
        <w:contextualSpacing/>
        <w:jc w:val="both"/>
        <w:rPr>
          <w:rFonts w:ascii="Arial" w:hAnsi="Arial" w:cs="Arial"/>
        </w:rPr>
      </w:pPr>
      <w:r w:rsidRPr="00B47D19">
        <w:rPr>
          <w:rFonts w:ascii="Arial" w:hAnsi="Arial" w:cs="Arial"/>
        </w:rPr>
        <w:t>nebyl v zemi svého sídla v posledních 5 letech před zahájením zadávacího řízení pravomocně odsouzen pro trestný čin uvedený v příloze č. 3 k zákonu o zadávání veřejných zakázek nebo obdobný trestný čin podle právního řádu země sídla dodavatele; k zahlazeným odsouzením se nepřihlíží,</w:t>
      </w:r>
    </w:p>
    <w:p w14:paraId="0EA6228E" w14:textId="77777777" w:rsidR="00CE7EEF" w:rsidRPr="00B47D19" w:rsidRDefault="00CE7EEF" w:rsidP="00CE7EEF">
      <w:pPr>
        <w:pStyle w:val="Odstavecseseznamem"/>
        <w:numPr>
          <w:ilvl w:val="0"/>
          <w:numId w:val="2"/>
        </w:numPr>
        <w:spacing w:after="160" w:line="259" w:lineRule="auto"/>
        <w:contextualSpacing/>
        <w:jc w:val="both"/>
        <w:rPr>
          <w:rFonts w:ascii="Arial" w:eastAsia="Calibri" w:hAnsi="Arial" w:cs="Arial"/>
          <w:sz w:val="22"/>
          <w:szCs w:val="22"/>
          <w:lang w:eastAsia="en-US"/>
        </w:rPr>
      </w:pPr>
      <w:r w:rsidRPr="00B47D19">
        <w:rPr>
          <w:rFonts w:ascii="Arial" w:hAnsi="Arial" w:cs="Arial"/>
          <w:iCs/>
        </w:rPr>
        <w:t>ne</w:t>
      </w:r>
      <w:r w:rsidRPr="00B47D19">
        <w:rPr>
          <w:rFonts w:ascii="Arial" w:hAnsi="Arial" w:cs="Arial"/>
        </w:rPr>
        <w:t>má v České republice nebo v zemi svého sídla v evidenci daní zachycen splatný daňový nedoplatek,</w:t>
      </w:r>
    </w:p>
    <w:p w14:paraId="168849C0" w14:textId="77777777" w:rsidR="00CE7EEF" w:rsidRPr="00B47D19" w:rsidRDefault="00CE7EEF" w:rsidP="00CE7EEF">
      <w:pPr>
        <w:pStyle w:val="Odstavecseseznamem"/>
        <w:numPr>
          <w:ilvl w:val="0"/>
          <w:numId w:val="2"/>
        </w:numPr>
        <w:spacing w:after="160" w:line="259" w:lineRule="auto"/>
        <w:contextualSpacing/>
        <w:jc w:val="both"/>
        <w:rPr>
          <w:rFonts w:ascii="Arial" w:eastAsia="Calibri" w:hAnsi="Arial" w:cs="Arial"/>
          <w:sz w:val="22"/>
          <w:szCs w:val="22"/>
          <w:lang w:eastAsia="en-US"/>
        </w:rPr>
      </w:pPr>
      <w:r w:rsidRPr="00B47D19">
        <w:rPr>
          <w:rFonts w:ascii="Arial" w:hAnsi="Arial" w:cs="Arial"/>
          <w:iCs/>
        </w:rPr>
        <w:t>ne</w:t>
      </w:r>
      <w:r w:rsidRPr="00B47D19">
        <w:rPr>
          <w:rFonts w:ascii="Arial" w:hAnsi="Arial" w:cs="Arial"/>
        </w:rPr>
        <w:t>má v České republice nebo v zemi svého sídla splatný nedoplatek na pojistném nebo na penále na veřejné zdravotní pojištění,</w:t>
      </w:r>
    </w:p>
    <w:p w14:paraId="05820C04" w14:textId="77777777" w:rsidR="00CE7EEF" w:rsidRPr="00B47D19" w:rsidRDefault="00CE7EEF" w:rsidP="00CE7EEF">
      <w:pPr>
        <w:pStyle w:val="Odstavecseseznamem"/>
        <w:numPr>
          <w:ilvl w:val="0"/>
          <w:numId w:val="2"/>
        </w:numPr>
        <w:spacing w:after="160" w:line="259" w:lineRule="auto"/>
        <w:contextualSpacing/>
        <w:jc w:val="both"/>
        <w:rPr>
          <w:rFonts w:ascii="Arial" w:eastAsia="Calibri" w:hAnsi="Arial" w:cs="Arial"/>
          <w:sz w:val="22"/>
          <w:szCs w:val="22"/>
          <w:lang w:eastAsia="en-US"/>
        </w:rPr>
      </w:pPr>
      <w:r w:rsidRPr="00B47D19">
        <w:rPr>
          <w:rFonts w:ascii="Arial" w:hAnsi="Arial" w:cs="Arial"/>
        </w:rPr>
        <w:t>nemá v České republice nebo v zemi svého sídla splatný nedoplatek na pojistném nebo na penále na sociální zabezpečení a příspěvku na státní politiku zaměstnanosti,</w:t>
      </w:r>
    </w:p>
    <w:p w14:paraId="6913B0F2" w14:textId="77777777" w:rsidR="00CE7EEF" w:rsidRPr="00B47D19" w:rsidRDefault="00CE7EEF" w:rsidP="00CE7EEF">
      <w:pPr>
        <w:pStyle w:val="Odstavecseseznamem"/>
        <w:numPr>
          <w:ilvl w:val="0"/>
          <w:numId w:val="2"/>
        </w:numPr>
        <w:spacing w:after="160" w:line="259" w:lineRule="auto"/>
        <w:contextualSpacing/>
        <w:jc w:val="both"/>
        <w:rPr>
          <w:rFonts w:ascii="Arial" w:eastAsia="Calibri" w:hAnsi="Arial" w:cs="Arial"/>
          <w:sz w:val="22"/>
          <w:szCs w:val="22"/>
          <w:lang w:eastAsia="en-US"/>
        </w:rPr>
      </w:pPr>
      <w:r w:rsidRPr="00B47D19">
        <w:rPr>
          <w:rFonts w:ascii="Arial" w:hAnsi="Arial" w:cs="Arial"/>
        </w:rPr>
        <w:t>není v likvidaci, nebylo proti němu vydáno rozhodnutí o úpadku, nebyla vůči němu nařízena nucená správa podle jiného právního předpisu nebo se nenachází v obdobné situaci podle právního řádu země sídla dodavatele.</w:t>
      </w:r>
    </w:p>
    <w:p w14:paraId="3378164C" w14:textId="77777777" w:rsidR="00CE7EEF" w:rsidRPr="00B47D19" w:rsidRDefault="00CE7EEF" w:rsidP="00CE7EEF">
      <w:pPr>
        <w:rPr>
          <w:rFonts w:ascii="Arial" w:hAnsi="Arial" w:cs="Arial"/>
        </w:rPr>
      </w:pPr>
    </w:p>
    <w:p w14:paraId="20FC280B" w14:textId="77777777" w:rsidR="00CE7EEF" w:rsidRPr="002B0B32" w:rsidRDefault="00CE7EEF" w:rsidP="00CE7EEF">
      <w:pPr>
        <w:rPr>
          <w:rFonts w:ascii="Arial" w:hAnsi="Arial" w:cs="Arial"/>
          <w:i/>
          <w:iCs/>
          <w:sz w:val="22"/>
          <w:szCs w:val="22"/>
        </w:rPr>
      </w:pPr>
      <w:bookmarkStart w:id="0" w:name="_Hlk103607473"/>
      <w:r w:rsidRPr="002B0B32">
        <w:rPr>
          <w:rFonts w:ascii="Arial" w:hAnsi="Arial" w:cs="Arial"/>
          <w:i/>
          <w:iCs/>
          <w:sz w:val="22"/>
          <w:szCs w:val="22"/>
        </w:rPr>
        <w:t>Poznámky:</w:t>
      </w:r>
    </w:p>
    <w:p w14:paraId="0498FDF3" w14:textId="77777777" w:rsidR="00CE7EEF" w:rsidRPr="002B0B32" w:rsidRDefault="00CE7EEF" w:rsidP="00CE7EEF">
      <w:pPr>
        <w:rPr>
          <w:rFonts w:ascii="Arial" w:hAnsi="Arial" w:cs="Arial"/>
          <w:sz w:val="22"/>
          <w:szCs w:val="22"/>
        </w:rPr>
      </w:pPr>
      <w:r w:rsidRPr="002B0B32">
        <w:rPr>
          <w:rFonts w:ascii="Arial" w:hAnsi="Arial" w:cs="Arial"/>
          <w:sz w:val="22"/>
          <w:szCs w:val="22"/>
        </w:rPr>
        <w:t>Je-li dodavatelem právnická osoba, musí podmínku podle § 74 odst. 1 písm. a) splňovat tato právnická osoba a zároveň každý člen statutárního orgánu. Je-li členem statutárního orgánu dodavatele právnická osoba, musí podmínku podle § 74 odst. 1 písm. a) splňovat:</w:t>
      </w:r>
    </w:p>
    <w:p w14:paraId="7C52FF7B" w14:textId="77777777" w:rsidR="00CE7EEF" w:rsidRPr="002B0B32" w:rsidRDefault="00CE7EEF" w:rsidP="00CE7EEF">
      <w:pPr>
        <w:numPr>
          <w:ilvl w:val="0"/>
          <w:numId w:val="4"/>
        </w:numPr>
        <w:rPr>
          <w:rFonts w:ascii="Arial" w:hAnsi="Arial" w:cs="Arial"/>
          <w:sz w:val="22"/>
          <w:szCs w:val="22"/>
        </w:rPr>
      </w:pPr>
      <w:r w:rsidRPr="002B0B32">
        <w:rPr>
          <w:rFonts w:ascii="Arial" w:hAnsi="Arial" w:cs="Arial"/>
          <w:sz w:val="22"/>
          <w:szCs w:val="22"/>
        </w:rPr>
        <w:t>tato právnická osoba,</w:t>
      </w:r>
    </w:p>
    <w:p w14:paraId="17201855" w14:textId="77777777" w:rsidR="00CE7EEF" w:rsidRPr="002B0B32" w:rsidRDefault="00CE7EEF" w:rsidP="00CE7EEF">
      <w:pPr>
        <w:numPr>
          <w:ilvl w:val="0"/>
          <w:numId w:val="4"/>
        </w:numPr>
        <w:rPr>
          <w:rFonts w:ascii="Arial" w:hAnsi="Arial" w:cs="Arial"/>
          <w:sz w:val="22"/>
          <w:szCs w:val="22"/>
        </w:rPr>
      </w:pPr>
      <w:r w:rsidRPr="002B0B32">
        <w:rPr>
          <w:rFonts w:ascii="Arial" w:hAnsi="Arial" w:cs="Arial"/>
          <w:sz w:val="22"/>
          <w:szCs w:val="22"/>
        </w:rPr>
        <w:t>každý člen statutárního orgánu této právnické osoby a</w:t>
      </w:r>
    </w:p>
    <w:p w14:paraId="45523817" w14:textId="77777777" w:rsidR="00CE7EEF" w:rsidRPr="002B0B32" w:rsidRDefault="00CE7EEF" w:rsidP="00CE7EEF">
      <w:pPr>
        <w:numPr>
          <w:ilvl w:val="0"/>
          <w:numId w:val="4"/>
        </w:numPr>
        <w:rPr>
          <w:rFonts w:ascii="Arial" w:hAnsi="Arial" w:cs="Arial"/>
          <w:sz w:val="22"/>
          <w:szCs w:val="22"/>
        </w:rPr>
      </w:pPr>
      <w:r w:rsidRPr="002B0B32">
        <w:rPr>
          <w:rFonts w:ascii="Arial" w:hAnsi="Arial" w:cs="Arial"/>
          <w:sz w:val="22"/>
          <w:szCs w:val="22"/>
        </w:rPr>
        <w:t>osoba zastupující tuto právnickou osobu v statutárním orgánu dodavatele.</w:t>
      </w:r>
    </w:p>
    <w:p w14:paraId="7E3EA192" w14:textId="77777777" w:rsidR="00CE7EEF" w:rsidRPr="002B0B32" w:rsidRDefault="00CE7EEF" w:rsidP="00CE7EEF">
      <w:pPr>
        <w:rPr>
          <w:rFonts w:ascii="Arial" w:hAnsi="Arial" w:cs="Arial"/>
          <w:sz w:val="22"/>
          <w:szCs w:val="22"/>
        </w:rPr>
      </w:pPr>
    </w:p>
    <w:p w14:paraId="43C9485D" w14:textId="77777777" w:rsidR="00CE7EEF" w:rsidRPr="002B0B32" w:rsidRDefault="00CE7EEF" w:rsidP="00CE7EEF">
      <w:pPr>
        <w:rPr>
          <w:rFonts w:ascii="Arial" w:hAnsi="Arial" w:cs="Arial"/>
          <w:sz w:val="22"/>
          <w:szCs w:val="22"/>
        </w:rPr>
      </w:pPr>
      <w:r w:rsidRPr="002B0B32">
        <w:rPr>
          <w:rFonts w:ascii="Arial" w:hAnsi="Arial" w:cs="Arial"/>
          <w:sz w:val="22"/>
          <w:szCs w:val="22"/>
        </w:rPr>
        <w:t>Účastní-li se zadávacího řízení pobočka závodu</w:t>
      </w:r>
    </w:p>
    <w:p w14:paraId="1BE9E809" w14:textId="77777777" w:rsidR="00CE7EEF" w:rsidRPr="00BC3C9C" w:rsidRDefault="00CE7EEF" w:rsidP="00CE7EEF">
      <w:pPr>
        <w:numPr>
          <w:ilvl w:val="0"/>
          <w:numId w:val="5"/>
        </w:numPr>
        <w:rPr>
          <w:rFonts w:ascii="Arial" w:hAnsi="Arial" w:cs="Arial"/>
          <w:iCs/>
          <w:sz w:val="22"/>
          <w:szCs w:val="22"/>
        </w:rPr>
      </w:pPr>
      <w:r w:rsidRPr="002B0B32">
        <w:rPr>
          <w:rFonts w:ascii="Arial" w:hAnsi="Arial" w:cs="Arial"/>
          <w:bCs/>
          <w:iCs/>
          <w:sz w:val="22"/>
          <w:szCs w:val="22"/>
        </w:rPr>
        <w:t>zahraniční právnické osoby, musí podmínku podle odst.1 písm. a) splňovat tato právnická osoba a vedoucí pobočky závodu,</w:t>
      </w:r>
    </w:p>
    <w:p w14:paraId="4F3C35A1" w14:textId="77776959" w:rsidR="009B4D83" w:rsidRPr="00BC3C9C" w:rsidRDefault="00CE7EEF" w:rsidP="00BC3C9C">
      <w:pPr>
        <w:numPr>
          <w:ilvl w:val="0"/>
          <w:numId w:val="5"/>
        </w:numPr>
        <w:rPr>
          <w:rFonts w:ascii="Arial" w:hAnsi="Arial" w:cs="Arial"/>
          <w:iCs/>
          <w:sz w:val="22"/>
          <w:szCs w:val="22"/>
        </w:rPr>
      </w:pPr>
      <w:r w:rsidRPr="00BC3C9C">
        <w:rPr>
          <w:rFonts w:ascii="Arial" w:hAnsi="Arial" w:cs="Arial"/>
          <w:bCs/>
          <w:sz w:val="22"/>
          <w:szCs w:val="22"/>
        </w:rPr>
        <w:t>české právnické osoby, musí podmínku podle odstavce 1 písm. a) splňovat osoby uvedené v odstavci 2 a vedoucí pobočky závodu.</w:t>
      </w:r>
      <w:bookmarkEnd w:id="0"/>
    </w:p>
    <w:p w14:paraId="2ACE22E3" w14:textId="77777777" w:rsidR="009B4D83" w:rsidRPr="00B47D19" w:rsidRDefault="009B4D83" w:rsidP="009B4D83">
      <w:pPr>
        <w:rPr>
          <w:rFonts w:ascii="Arial" w:hAnsi="Arial" w:cs="Arial"/>
        </w:rPr>
      </w:pPr>
    </w:p>
    <w:p w14:paraId="411D16A9" w14:textId="77777777" w:rsidR="009B4D83" w:rsidRPr="00B47D19" w:rsidRDefault="009B4D83" w:rsidP="009B4D83">
      <w:pPr>
        <w:rPr>
          <w:rFonts w:ascii="Arial" w:hAnsi="Arial" w:cs="Arial"/>
        </w:rPr>
      </w:pPr>
      <w:r w:rsidRPr="00B47D19">
        <w:rPr>
          <w:rFonts w:ascii="Arial" w:hAnsi="Arial" w:cs="Arial"/>
        </w:rPr>
        <w:t>V………………</w:t>
      </w:r>
      <w:proofErr w:type="gramStart"/>
      <w:r w:rsidRPr="00B47D19">
        <w:rPr>
          <w:rFonts w:ascii="Arial" w:hAnsi="Arial" w:cs="Arial"/>
        </w:rPr>
        <w:t>…….</w:t>
      </w:r>
      <w:proofErr w:type="gramEnd"/>
      <w:r w:rsidRPr="00B47D19">
        <w:rPr>
          <w:rFonts w:ascii="Arial" w:hAnsi="Arial" w:cs="Arial"/>
        </w:rPr>
        <w:t>, dne ……………</w:t>
      </w:r>
    </w:p>
    <w:p w14:paraId="6B7CEBB2" w14:textId="77777777" w:rsidR="009B4D83" w:rsidRPr="00B47D19" w:rsidRDefault="009B4D83" w:rsidP="009B4D83">
      <w:pPr>
        <w:jc w:val="right"/>
        <w:rPr>
          <w:rFonts w:ascii="Arial" w:hAnsi="Arial" w:cs="Arial"/>
        </w:rPr>
      </w:pPr>
      <w:r w:rsidRPr="00B47D19">
        <w:rPr>
          <w:rFonts w:ascii="Arial" w:hAnsi="Arial" w:cs="Arial"/>
        </w:rPr>
        <w:t>____________________________</w:t>
      </w:r>
    </w:p>
    <w:p w14:paraId="326B043A" w14:textId="77777777" w:rsidR="009B4D83" w:rsidRPr="00B47D19" w:rsidRDefault="009B4D83" w:rsidP="009B4D83">
      <w:pPr>
        <w:tabs>
          <w:tab w:val="left" w:pos="5670"/>
        </w:tabs>
        <w:rPr>
          <w:rFonts w:ascii="Arial" w:hAnsi="Arial" w:cs="Arial"/>
        </w:rPr>
      </w:pPr>
      <w:r w:rsidRPr="00B47D19">
        <w:rPr>
          <w:rFonts w:ascii="Arial" w:hAnsi="Arial" w:cs="Arial"/>
        </w:rPr>
        <w:tab/>
        <w:t>Razítko a podpis oprávněné</w:t>
      </w:r>
    </w:p>
    <w:p w14:paraId="4E8DE296" w14:textId="77777777" w:rsidR="009B4D83" w:rsidRPr="00B47D19" w:rsidRDefault="009B4D83" w:rsidP="009B4D83">
      <w:pPr>
        <w:tabs>
          <w:tab w:val="left" w:pos="6237"/>
        </w:tabs>
        <w:rPr>
          <w:rFonts w:ascii="Arial" w:hAnsi="Arial" w:cs="Arial"/>
        </w:rPr>
      </w:pPr>
      <w:r w:rsidRPr="00B47D19">
        <w:rPr>
          <w:rFonts w:ascii="Arial" w:hAnsi="Arial" w:cs="Arial"/>
        </w:rPr>
        <w:tab/>
        <w:t>osoby dodavatele</w:t>
      </w:r>
    </w:p>
    <w:p w14:paraId="7575D181" w14:textId="77777777" w:rsidR="009B4D83" w:rsidRPr="00B47D19" w:rsidRDefault="009B4D83" w:rsidP="009B4D83">
      <w:pPr>
        <w:ind w:left="4320"/>
        <w:rPr>
          <w:rFonts w:ascii="Arial" w:hAnsi="Arial" w:cs="Arial"/>
        </w:rPr>
      </w:pPr>
    </w:p>
    <w:p w14:paraId="43F32871" w14:textId="77777777" w:rsidR="009B4D83" w:rsidRPr="00B47D19" w:rsidRDefault="009B4D83" w:rsidP="009B4D83">
      <w:pPr>
        <w:jc w:val="both"/>
        <w:rPr>
          <w:rFonts w:ascii="Arial" w:hAnsi="Arial" w:cs="Arial"/>
          <w:i/>
          <w:iCs/>
        </w:rPr>
      </w:pPr>
    </w:p>
    <w:p w14:paraId="62634426" w14:textId="77777777" w:rsidR="009B4D83" w:rsidRPr="00B47D19" w:rsidRDefault="009B4D83" w:rsidP="009B4D83">
      <w:pPr>
        <w:rPr>
          <w:rFonts w:ascii="Arial" w:hAnsi="Arial" w:cs="Arial"/>
        </w:rPr>
      </w:pPr>
    </w:p>
    <w:p w14:paraId="3885FD41" w14:textId="23CA30F1" w:rsidR="009B4D83" w:rsidRPr="00B47D19" w:rsidRDefault="0070292A" w:rsidP="009B4D83">
      <w:pPr>
        <w:jc w:val="center"/>
        <w:rPr>
          <w:rFonts w:ascii="Arial" w:hAnsi="Arial" w:cs="Arial"/>
        </w:rPr>
      </w:pPr>
      <w:r w:rsidRPr="0070292A">
        <w:rPr>
          <w:rFonts w:ascii="Arial" w:hAnsi="Arial" w:cs="Arial"/>
          <w:b/>
          <w:color w:val="00000A"/>
          <w:sz w:val="44"/>
          <w:szCs w:val="44"/>
        </w:rPr>
        <w:t>Čestné prohlášení</w:t>
      </w:r>
    </w:p>
    <w:p w14:paraId="07517046" w14:textId="77777777" w:rsidR="009B4D83" w:rsidRPr="00B47D19" w:rsidRDefault="009B4D83" w:rsidP="009B4D83">
      <w:pPr>
        <w:rPr>
          <w:rFonts w:ascii="Arial" w:hAnsi="Arial" w:cs="Arial"/>
        </w:rPr>
      </w:pPr>
    </w:p>
    <w:p w14:paraId="5A4CCFBF" w14:textId="76659D93" w:rsidR="009B4D83" w:rsidRDefault="009B4D83" w:rsidP="009B4D83">
      <w:pPr>
        <w:rPr>
          <w:rFonts w:ascii="Arial" w:hAnsi="Arial" w:cs="Arial"/>
        </w:rPr>
      </w:pPr>
    </w:p>
    <w:p w14:paraId="335B00CC" w14:textId="77777777" w:rsidR="002F3020" w:rsidRPr="00B47D19" w:rsidRDefault="002F3020" w:rsidP="009B4D83">
      <w:pPr>
        <w:rPr>
          <w:rFonts w:ascii="Arial" w:hAnsi="Arial" w:cs="Arial"/>
        </w:rPr>
      </w:pPr>
    </w:p>
    <w:p w14:paraId="4FCAB391" w14:textId="51AF278A" w:rsidR="009B4D83" w:rsidRPr="00B47D19" w:rsidRDefault="009B4D83" w:rsidP="009B4D83">
      <w:pPr>
        <w:jc w:val="center"/>
        <w:rPr>
          <w:rFonts w:ascii="Arial" w:hAnsi="Arial" w:cs="Arial"/>
          <w:b/>
          <w:sz w:val="36"/>
          <w:szCs w:val="36"/>
        </w:rPr>
      </w:pPr>
      <w:r w:rsidRPr="00B47D19">
        <w:rPr>
          <w:rFonts w:ascii="Arial" w:hAnsi="Arial" w:cs="Arial"/>
          <w:b/>
          <w:sz w:val="36"/>
          <w:szCs w:val="36"/>
        </w:rPr>
        <w:t>„</w:t>
      </w:r>
      <w:bookmarkStart w:id="1" w:name="_Hlk205830307"/>
      <w:r w:rsidR="00F86221" w:rsidRPr="00F86221">
        <w:rPr>
          <w:rFonts w:ascii="Arial" w:hAnsi="Arial" w:cs="Arial"/>
          <w:b/>
          <w:iCs/>
          <w:sz w:val="36"/>
          <w:szCs w:val="36"/>
        </w:rPr>
        <w:t>Přístavba a stavební úpravy hasičské zbrojnice Rokytnice nad Rokytnou</w:t>
      </w:r>
      <w:bookmarkEnd w:id="1"/>
      <w:r w:rsidRPr="00B47D19">
        <w:rPr>
          <w:rFonts w:ascii="Arial" w:hAnsi="Arial" w:cs="Arial"/>
          <w:b/>
          <w:sz w:val="36"/>
          <w:szCs w:val="36"/>
        </w:rPr>
        <w:t>“</w:t>
      </w:r>
    </w:p>
    <w:p w14:paraId="2E57B212" w14:textId="77777777" w:rsidR="009B4D83" w:rsidRPr="00B47D19" w:rsidRDefault="009B4D83" w:rsidP="009B4D83">
      <w:pPr>
        <w:rPr>
          <w:rFonts w:ascii="Arial" w:hAnsi="Arial" w:cs="Arial"/>
        </w:rPr>
      </w:pPr>
    </w:p>
    <w:p w14:paraId="755721B2" w14:textId="77777777" w:rsidR="009B4D83" w:rsidRPr="00B47D19" w:rsidRDefault="009B4D83" w:rsidP="009B4D83">
      <w:pPr>
        <w:rPr>
          <w:rFonts w:ascii="Arial" w:hAnsi="Arial" w:cs="Arial"/>
        </w:rPr>
      </w:pPr>
    </w:p>
    <w:p w14:paraId="2AB49C9B" w14:textId="77777777" w:rsidR="009B4D83" w:rsidRPr="00B47D19" w:rsidRDefault="009B4D83" w:rsidP="009B4D83">
      <w:pPr>
        <w:rPr>
          <w:rFonts w:ascii="Arial" w:hAnsi="Arial" w:cs="Arial"/>
        </w:rPr>
      </w:pPr>
    </w:p>
    <w:p w14:paraId="6DE8B25C" w14:textId="072ECD66" w:rsidR="009B4D83" w:rsidRPr="00B47D19" w:rsidRDefault="009B4D83" w:rsidP="009B4D83">
      <w:pPr>
        <w:rPr>
          <w:rFonts w:ascii="Arial" w:hAnsi="Arial" w:cs="Arial"/>
        </w:rPr>
      </w:pPr>
      <w:r w:rsidRPr="00B47D19">
        <w:rPr>
          <w:rFonts w:ascii="Arial" w:hAnsi="Arial" w:cs="Arial"/>
        </w:rPr>
        <w:t>Já (my) níže podepsaný(</w:t>
      </w:r>
      <w:proofErr w:type="gramStart"/>
      <w:r w:rsidRPr="00B47D19">
        <w:rPr>
          <w:rFonts w:ascii="Arial" w:hAnsi="Arial" w:cs="Arial"/>
        </w:rPr>
        <w:t>í)  …</w:t>
      </w:r>
      <w:proofErr w:type="gramEnd"/>
      <w:r w:rsidRPr="00B47D19">
        <w:rPr>
          <w:rFonts w:ascii="Arial" w:hAnsi="Arial" w:cs="Arial"/>
        </w:rPr>
        <w:t>…………… prohlašuji, že dodavatel ……</w:t>
      </w:r>
      <w:proofErr w:type="gramStart"/>
      <w:r w:rsidRPr="00B47D19">
        <w:rPr>
          <w:rFonts w:ascii="Arial" w:hAnsi="Arial" w:cs="Arial"/>
        </w:rPr>
        <w:t>…….</w:t>
      </w:r>
      <w:proofErr w:type="gramEnd"/>
      <w:r w:rsidRPr="00B47D19">
        <w:rPr>
          <w:rFonts w:ascii="Arial" w:hAnsi="Arial" w:cs="Arial"/>
        </w:rPr>
        <w:t>.… v rámci výše uvedené veřejné zakázky:</w:t>
      </w:r>
    </w:p>
    <w:p w14:paraId="130F5B47" w14:textId="77777777" w:rsidR="009B4D83" w:rsidRPr="00B47D19" w:rsidRDefault="009B4D83" w:rsidP="009B4D83">
      <w:pPr>
        <w:rPr>
          <w:rFonts w:ascii="Arial" w:hAnsi="Arial" w:cs="Arial"/>
        </w:rPr>
      </w:pPr>
    </w:p>
    <w:p w14:paraId="4F2D5CFA" w14:textId="77777777" w:rsidR="00227E4C" w:rsidRDefault="00227E4C" w:rsidP="00227E4C">
      <w:pPr>
        <w:ind w:left="1418"/>
        <w:jc w:val="both"/>
        <w:rPr>
          <w:rFonts w:ascii="Arial" w:hAnsi="Arial" w:cs="Arial"/>
        </w:rPr>
      </w:pPr>
    </w:p>
    <w:p w14:paraId="1A54C6C7" w14:textId="3F1F3BD7" w:rsidR="009B4D83" w:rsidRDefault="009B4D83" w:rsidP="009B4D83">
      <w:pPr>
        <w:numPr>
          <w:ilvl w:val="3"/>
          <w:numId w:val="1"/>
        </w:numPr>
        <w:tabs>
          <w:tab w:val="clear" w:pos="3240"/>
        </w:tabs>
        <w:ind w:left="1418" w:hanging="425"/>
        <w:jc w:val="both"/>
        <w:rPr>
          <w:rFonts w:ascii="Arial" w:hAnsi="Arial" w:cs="Arial"/>
        </w:rPr>
      </w:pPr>
      <w:r w:rsidRPr="00B47D19">
        <w:rPr>
          <w:rFonts w:ascii="Arial" w:hAnsi="Arial" w:cs="Arial"/>
        </w:rPr>
        <w:t>neuzavřel a neuzavře zakázanou dohodu podle zvláštního právního předpisu (zákon č. 143/2001 Sb., o ochraně hospodářské soutěže a o změně některých zákonů) v souvislosti se zadávanou veřejnou zakázkou.</w:t>
      </w:r>
    </w:p>
    <w:p w14:paraId="2C476B38" w14:textId="77777777" w:rsidR="0070292A" w:rsidRDefault="0070292A" w:rsidP="0070292A">
      <w:pPr>
        <w:ind w:left="1418"/>
        <w:jc w:val="both"/>
        <w:rPr>
          <w:rFonts w:ascii="Arial" w:hAnsi="Arial" w:cs="Arial"/>
        </w:rPr>
      </w:pPr>
    </w:p>
    <w:p w14:paraId="7D6AD9B4" w14:textId="25658746" w:rsidR="0070292A" w:rsidRDefault="0070292A" w:rsidP="009B4D83">
      <w:pPr>
        <w:numPr>
          <w:ilvl w:val="3"/>
          <w:numId w:val="1"/>
        </w:numPr>
        <w:tabs>
          <w:tab w:val="clear" w:pos="3240"/>
        </w:tabs>
        <w:ind w:left="1418" w:hanging="425"/>
        <w:jc w:val="both"/>
        <w:rPr>
          <w:rFonts w:ascii="Arial" w:hAnsi="Arial" w:cs="Arial"/>
        </w:rPr>
      </w:pPr>
      <w:r w:rsidRPr="0070292A">
        <w:rPr>
          <w:rFonts w:ascii="Arial" w:hAnsi="Arial" w:cs="Arial"/>
        </w:rPr>
        <w:t>bude při plnění předmětu veřejné zakázky dodržovat, v souladu s § 6 odst. 4 ZZVZ a vzhledem k povaze a smyslu veřejné zakázky, zásady sociálně a environmentálně odpovědného zadávání. Zejména bude dodržovat veškeré právní předpisy vůči svým pracovníkům týkající se např. odměňování, pracovní doby, doby odpočinku mezi směnami, odpovídající úroveň bezpečnosti osob, které se na realizaci zakázky budou podílet. Současně bude zohledňovat dopad realizace veřejné zakázky na životní prostředí a zavazuje se k minimální produkci všech vzniklých odpadů, přičemž v případě jejich vzniku se v co nejvyšší míře bude usilovat o jejich další využití, recyklaci a další ekologicky šetrná řešení</w:t>
      </w:r>
      <w:r>
        <w:rPr>
          <w:rFonts w:ascii="Arial" w:hAnsi="Arial" w:cs="Arial"/>
        </w:rPr>
        <w:t>.</w:t>
      </w:r>
    </w:p>
    <w:p w14:paraId="415A7F9C" w14:textId="77777777" w:rsidR="009B4D83" w:rsidRPr="00B47D19" w:rsidRDefault="009B4D83" w:rsidP="009B4D83">
      <w:pPr>
        <w:rPr>
          <w:rFonts w:ascii="Arial" w:hAnsi="Arial" w:cs="Arial"/>
        </w:rPr>
      </w:pPr>
    </w:p>
    <w:p w14:paraId="47DE49CE" w14:textId="77777777" w:rsidR="009B4D83" w:rsidRPr="00B47D19" w:rsidRDefault="009B4D83" w:rsidP="009B4D83">
      <w:pPr>
        <w:rPr>
          <w:rFonts w:ascii="Arial" w:hAnsi="Arial" w:cs="Arial"/>
        </w:rPr>
      </w:pPr>
    </w:p>
    <w:p w14:paraId="35C23E46" w14:textId="77777777" w:rsidR="009B4D83" w:rsidRPr="00B47D19" w:rsidRDefault="009B4D83" w:rsidP="009B4D83">
      <w:pPr>
        <w:rPr>
          <w:rFonts w:ascii="Arial" w:hAnsi="Arial" w:cs="Arial"/>
        </w:rPr>
      </w:pPr>
    </w:p>
    <w:p w14:paraId="77DBE67B" w14:textId="77777777" w:rsidR="009B4D83" w:rsidRPr="00B47D19" w:rsidRDefault="009B4D83" w:rsidP="009B4D83">
      <w:pPr>
        <w:rPr>
          <w:rFonts w:ascii="Arial" w:hAnsi="Arial" w:cs="Arial"/>
        </w:rPr>
      </w:pPr>
      <w:r w:rsidRPr="00B47D19">
        <w:rPr>
          <w:rFonts w:ascii="Arial" w:hAnsi="Arial" w:cs="Arial"/>
        </w:rPr>
        <w:t>V……………………., dne ……………</w:t>
      </w:r>
    </w:p>
    <w:p w14:paraId="4A2601D5" w14:textId="77777777" w:rsidR="009B4D83" w:rsidRPr="00B47D19" w:rsidRDefault="009B4D83" w:rsidP="009B4D83">
      <w:pPr>
        <w:rPr>
          <w:rFonts w:ascii="Arial" w:hAnsi="Arial" w:cs="Arial"/>
        </w:rPr>
      </w:pPr>
    </w:p>
    <w:p w14:paraId="23E2DEC3" w14:textId="77777777" w:rsidR="009B4D83" w:rsidRPr="00B47D19" w:rsidRDefault="009B4D83" w:rsidP="009B4D83">
      <w:pPr>
        <w:rPr>
          <w:rFonts w:ascii="Arial" w:hAnsi="Arial" w:cs="Arial"/>
        </w:rPr>
      </w:pPr>
    </w:p>
    <w:p w14:paraId="51889B4E" w14:textId="77777777" w:rsidR="009B4D83" w:rsidRPr="00B47D19" w:rsidRDefault="009B4D83" w:rsidP="009B4D83">
      <w:pPr>
        <w:rPr>
          <w:rFonts w:ascii="Arial" w:hAnsi="Arial" w:cs="Arial"/>
        </w:rPr>
      </w:pPr>
    </w:p>
    <w:p w14:paraId="00BAEF95" w14:textId="77777777" w:rsidR="009B4D83" w:rsidRPr="00B47D19" w:rsidRDefault="009B4D83" w:rsidP="009B4D83">
      <w:pPr>
        <w:rPr>
          <w:rFonts w:ascii="Arial" w:hAnsi="Arial" w:cs="Arial"/>
        </w:rPr>
      </w:pPr>
      <w:r w:rsidRPr="00B47D19">
        <w:rPr>
          <w:rFonts w:ascii="Arial" w:hAnsi="Arial" w:cs="Arial"/>
        </w:rPr>
        <w:tab/>
      </w:r>
      <w:r w:rsidRPr="00B47D19">
        <w:rPr>
          <w:rFonts w:ascii="Arial" w:hAnsi="Arial" w:cs="Arial"/>
        </w:rPr>
        <w:tab/>
      </w:r>
      <w:r w:rsidRPr="00B47D19">
        <w:rPr>
          <w:rFonts w:ascii="Arial" w:hAnsi="Arial" w:cs="Arial"/>
        </w:rPr>
        <w:tab/>
      </w:r>
      <w:r w:rsidRPr="00B47D19">
        <w:rPr>
          <w:rFonts w:ascii="Arial" w:hAnsi="Arial" w:cs="Arial"/>
        </w:rPr>
        <w:tab/>
      </w:r>
      <w:r w:rsidRPr="00B47D19">
        <w:rPr>
          <w:rFonts w:ascii="Arial" w:hAnsi="Arial" w:cs="Arial"/>
        </w:rPr>
        <w:tab/>
      </w:r>
      <w:r w:rsidRPr="00B47D19">
        <w:rPr>
          <w:rFonts w:ascii="Arial" w:hAnsi="Arial" w:cs="Arial"/>
        </w:rPr>
        <w:tab/>
        <w:t>____________________________</w:t>
      </w:r>
    </w:p>
    <w:p w14:paraId="1E85DE5A" w14:textId="77777777" w:rsidR="009B4D83" w:rsidRPr="00B47D19" w:rsidRDefault="009B4D83" w:rsidP="009B4D83">
      <w:pPr>
        <w:ind w:left="4320"/>
        <w:rPr>
          <w:rFonts w:ascii="Arial" w:hAnsi="Arial" w:cs="Arial"/>
        </w:rPr>
      </w:pPr>
      <w:r>
        <w:rPr>
          <w:rFonts w:ascii="Arial" w:hAnsi="Arial" w:cs="Arial"/>
        </w:rPr>
        <w:t xml:space="preserve">     Razítko a podpis oprávněné</w:t>
      </w:r>
    </w:p>
    <w:p w14:paraId="10AFF785" w14:textId="77777777" w:rsidR="00DA6958" w:rsidRDefault="009B4D83" w:rsidP="009B4D83">
      <w:pPr>
        <w:ind w:left="4320"/>
        <w:rPr>
          <w:rFonts w:ascii="Arial" w:hAnsi="Arial" w:cs="Arial"/>
        </w:rPr>
      </w:pPr>
      <w:r>
        <w:rPr>
          <w:rFonts w:ascii="Arial" w:hAnsi="Arial" w:cs="Arial"/>
        </w:rPr>
        <w:t xml:space="preserve">              osoby dodavatele</w:t>
      </w:r>
    </w:p>
    <w:p w14:paraId="0E823A31" w14:textId="3B7A59CD" w:rsidR="005A4D59" w:rsidRDefault="005A4D59">
      <w:pPr>
        <w:spacing w:after="160" w:line="259" w:lineRule="auto"/>
        <w:rPr>
          <w:rFonts w:ascii="Arial" w:hAnsi="Arial" w:cs="Arial"/>
        </w:rPr>
      </w:pPr>
      <w:r>
        <w:rPr>
          <w:rFonts w:ascii="Arial" w:hAnsi="Arial" w:cs="Arial"/>
        </w:rPr>
        <w:br w:type="page"/>
      </w:r>
    </w:p>
    <w:p w14:paraId="323B9A02" w14:textId="77777777" w:rsidR="005A4D59" w:rsidRPr="006829F0" w:rsidRDefault="005A4D59" w:rsidP="005A4D59">
      <w:pPr>
        <w:jc w:val="center"/>
      </w:pPr>
      <w:r w:rsidRPr="00F16468">
        <w:rPr>
          <w:b/>
          <w:color w:val="00000A"/>
          <w:sz w:val="44"/>
          <w:szCs w:val="44"/>
        </w:rPr>
        <w:lastRenderedPageBreak/>
        <w:t>Čestné prohlášení</w:t>
      </w:r>
    </w:p>
    <w:p w14:paraId="3390047C" w14:textId="77777777" w:rsidR="005A4D59" w:rsidRDefault="005A4D59" w:rsidP="005A4D59"/>
    <w:p w14:paraId="6B930905" w14:textId="77777777" w:rsidR="005A4D59" w:rsidRPr="006829F0" w:rsidRDefault="005A4D59" w:rsidP="005A4D59"/>
    <w:p w14:paraId="02CE0818" w14:textId="54237C80" w:rsidR="005A4D59" w:rsidRPr="006829F0" w:rsidRDefault="005A4D59" w:rsidP="005A4D59">
      <w:pPr>
        <w:jc w:val="center"/>
        <w:rPr>
          <w:b/>
          <w:sz w:val="36"/>
          <w:szCs w:val="36"/>
        </w:rPr>
      </w:pPr>
      <w:r w:rsidRPr="006829F0">
        <w:rPr>
          <w:b/>
          <w:sz w:val="36"/>
          <w:szCs w:val="36"/>
        </w:rPr>
        <w:t>„</w:t>
      </w:r>
      <w:r w:rsidR="00F86221" w:rsidRPr="00F86221">
        <w:rPr>
          <w:b/>
          <w:iCs/>
          <w:sz w:val="36"/>
          <w:szCs w:val="36"/>
        </w:rPr>
        <w:t>Přístavba a stavební úpravy hasičské zbrojnice Rokytnice nad Rokytnou</w:t>
      </w:r>
      <w:r w:rsidRPr="006829F0">
        <w:rPr>
          <w:b/>
          <w:sz w:val="36"/>
          <w:szCs w:val="36"/>
        </w:rPr>
        <w:t>“</w:t>
      </w:r>
    </w:p>
    <w:p w14:paraId="35193D30" w14:textId="77777777" w:rsidR="005A4D59" w:rsidRPr="006829F0" w:rsidRDefault="005A4D59" w:rsidP="005A4D59"/>
    <w:p w14:paraId="244D2452" w14:textId="77777777" w:rsidR="005A4D59" w:rsidRPr="006829F0" w:rsidRDefault="005A4D59" w:rsidP="005A4D59"/>
    <w:p w14:paraId="3E772C04" w14:textId="77777777" w:rsidR="005A4D59" w:rsidRPr="006829F0" w:rsidRDefault="005A4D59" w:rsidP="005A4D59">
      <w:r w:rsidRPr="006829F0">
        <w:t>Já (my) níže podepsaný(</w:t>
      </w:r>
      <w:proofErr w:type="gramStart"/>
      <w:r w:rsidRPr="006829F0">
        <w:t>í)  …</w:t>
      </w:r>
      <w:proofErr w:type="gramEnd"/>
      <w:r w:rsidRPr="006829F0">
        <w:t>…………… prohlašuji, že dodavatel ……</w:t>
      </w:r>
      <w:proofErr w:type="gramStart"/>
      <w:r w:rsidRPr="006829F0">
        <w:t>…….</w:t>
      </w:r>
      <w:proofErr w:type="gramEnd"/>
      <w:r w:rsidRPr="006829F0">
        <w:t>.… v rámci výše uvedené veřejné zakázky:</w:t>
      </w:r>
    </w:p>
    <w:p w14:paraId="7CE06134" w14:textId="77777777" w:rsidR="005A4D59" w:rsidRPr="006829F0" w:rsidRDefault="005A4D59" w:rsidP="005A4D59"/>
    <w:p w14:paraId="46FDFA3B" w14:textId="77777777" w:rsidR="005A4D59" w:rsidRPr="00F16468" w:rsidRDefault="005A4D59" w:rsidP="005A4D59">
      <w:pPr>
        <w:jc w:val="center"/>
        <w:rPr>
          <w:b/>
          <w:bCs/>
        </w:rPr>
      </w:pPr>
      <w:r w:rsidRPr="00F16468">
        <w:rPr>
          <w:b/>
          <w:bCs/>
        </w:rPr>
        <w:t>Čestné prohlášení o neexistenci střetu zájmů</w:t>
      </w:r>
    </w:p>
    <w:p w14:paraId="18758A78" w14:textId="77777777" w:rsidR="005A4D59" w:rsidRPr="00F16468" w:rsidRDefault="005A4D59" w:rsidP="005A4D59">
      <w:pPr>
        <w:jc w:val="center"/>
      </w:pPr>
      <w:r w:rsidRPr="00F16468">
        <w:rPr>
          <w:b/>
          <w:bCs/>
        </w:rPr>
        <w:t>dle § 4b zákona o střetu zájmů</w:t>
      </w:r>
    </w:p>
    <w:p w14:paraId="704DD9AF" w14:textId="77777777" w:rsidR="005A4D59" w:rsidRPr="00F16468" w:rsidRDefault="005A4D59" w:rsidP="005A4D59"/>
    <w:p w14:paraId="75A50256" w14:textId="77777777" w:rsidR="005A4D59" w:rsidRPr="00F16468" w:rsidRDefault="005A4D59" w:rsidP="005A4D59">
      <w:pPr>
        <w:rPr>
          <w:sz w:val="22"/>
          <w:szCs w:val="22"/>
        </w:rPr>
      </w:pPr>
      <w:r w:rsidRPr="00F16468">
        <w:rPr>
          <w:sz w:val="22"/>
          <w:szCs w:val="22"/>
        </w:rPr>
        <w:t>Účastník tímto prohlašuje, že není obchodní společností dle § 4b* zákona č. 159/2006 Sb., o střetu zájmů, ve znění pozdějších předpisů (dále jen „zákon o střetu zájmů“).</w:t>
      </w:r>
    </w:p>
    <w:p w14:paraId="56578F82" w14:textId="77777777" w:rsidR="005A4D59" w:rsidRPr="00F16468" w:rsidRDefault="005A4D59" w:rsidP="005A4D59">
      <w:pPr>
        <w:rPr>
          <w:bCs/>
          <w:sz w:val="22"/>
          <w:szCs w:val="22"/>
        </w:rPr>
      </w:pPr>
    </w:p>
    <w:p w14:paraId="78294836" w14:textId="77777777" w:rsidR="005A4D59" w:rsidRPr="00F16468" w:rsidRDefault="005A4D59" w:rsidP="005A4D59">
      <w:pPr>
        <w:rPr>
          <w:sz w:val="22"/>
          <w:szCs w:val="22"/>
        </w:rPr>
      </w:pPr>
      <w:r w:rsidRPr="00F16468">
        <w:rPr>
          <w:sz w:val="22"/>
          <w:szCs w:val="22"/>
        </w:rPr>
        <w:t>Účastník tímto prohlašuje, že neprokazuje kvalifikaci prostřednictvím poddodavatele, který je obchodní společností dle § 4b* zákona o střetu zájmů.</w:t>
      </w:r>
    </w:p>
    <w:p w14:paraId="62C44596" w14:textId="77777777" w:rsidR="005A4D59" w:rsidRPr="00F16468" w:rsidRDefault="005A4D59" w:rsidP="005A4D59">
      <w:pPr>
        <w:rPr>
          <w:bCs/>
          <w:sz w:val="22"/>
          <w:szCs w:val="22"/>
        </w:rPr>
      </w:pPr>
    </w:p>
    <w:p w14:paraId="1EAE8301" w14:textId="77777777" w:rsidR="005A4D59" w:rsidRPr="00F16468" w:rsidRDefault="005A4D59" w:rsidP="005A4D59">
      <w:pPr>
        <w:rPr>
          <w:sz w:val="20"/>
          <w:szCs w:val="20"/>
        </w:rPr>
      </w:pPr>
      <w:r w:rsidRPr="00F16468">
        <w:rPr>
          <w:i/>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F16468">
        <w:rPr>
          <w:sz w:val="20"/>
          <w:szCs w:val="20"/>
        </w:rPr>
        <w:t>.“</w:t>
      </w:r>
    </w:p>
    <w:p w14:paraId="27E48C57" w14:textId="77777777" w:rsidR="005A4D59" w:rsidRPr="00F16468" w:rsidRDefault="005A4D59" w:rsidP="005A4D59">
      <w:pPr>
        <w:rPr>
          <w:sz w:val="22"/>
          <w:szCs w:val="22"/>
        </w:rPr>
      </w:pPr>
    </w:p>
    <w:p w14:paraId="05E8AA52" w14:textId="77777777" w:rsidR="005A4D59" w:rsidRPr="00F16468" w:rsidRDefault="005A4D59" w:rsidP="005A4D59">
      <w:pPr>
        <w:rPr>
          <w:sz w:val="22"/>
          <w:szCs w:val="22"/>
        </w:rPr>
      </w:pPr>
    </w:p>
    <w:p w14:paraId="49DAAE8E" w14:textId="77777777" w:rsidR="005A4D59" w:rsidRPr="00F16468" w:rsidRDefault="005A4D59" w:rsidP="005A4D59">
      <w:pPr>
        <w:jc w:val="center"/>
        <w:rPr>
          <w:b/>
          <w:bCs/>
        </w:rPr>
      </w:pPr>
      <w:r w:rsidRPr="00F16468">
        <w:rPr>
          <w:b/>
          <w:bCs/>
        </w:rPr>
        <w:t>Čestné prohlášení o splnění podmínek Nařízení Rady (EU) 2022/576 ze dne 8. dubna 2022, kterým se mění nařízení (EU) č. 833/2014</w:t>
      </w:r>
    </w:p>
    <w:p w14:paraId="65676236" w14:textId="77777777" w:rsidR="005A4D59" w:rsidRPr="00F16468" w:rsidRDefault="005A4D59" w:rsidP="005A4D59">
      <w:pPr>
        <w:jc w:val="center"/>
        <w:rPr>
          <w:b/>
          <w:bCs/>
        </w:rPr>
      </w:pPr>
      <w:r w:rsidRPr="00F16468">
        <w:rPr>
          <w:b/>
          <w:bCs/>
        </w:rPr>
        <w:t>o omezujících opatřeních vzhledem k činnostem Ruska</w:t>
      </w:r>
    </w:p>
    <w:p w14:paraId="4A2FAFA5" w14:textId="77777777" w:rsidR="005A4D59" w:rsidRPr="00F16468" w:rsidRDefault="005A4D59" w:rsidP="005A4D59">
      <w:pPr>
        <w:jc w:val="center"/>
      </w:pPr>
      <w:r w:rsidRPr="00F16468">
        <w:rPr>
          <w:b/>
          <w:bCs/>
        </w:rPr>
        <w:t>destabilizujícím situaci na Ukrajině</w:t>
      </w:r>
    </w:p>
    <w:p w14:paraId="22723AB7" w14:textId="77777777" w:rsidR="005A4D59" w:rsidRPr="00F16468" w:rsidRDefault="005A4D59" w:rsidP="005A4D59">
      <w:pPr>
        <w:rPr>
          <w:sz w:val="22"/>
          <w:szCs w:val="22"/>
        </w:rPr>
      </w:pPr>
    </w:p>
    <w:p w14:paraId="134335EE" w14:textId="77777777" w:rsidR="005A4D59" w:rsidRPr="00F16468" w:rsidRDefault="005A4D59" w:rsidP="005A4D59">
      <w:pPr>
        <w:rPr>
          <w:bCs/>
          <w:sz w:val="22"/>
          <w:szCs w:val="22"/>
        </w:rPr>
      </w:pPr>
      <w:r w:rsidRPr="00F16468">
        <w:rPr>
          <w:bCs/>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478AED3" w14:textId="77777777" w:rsidR="005A4D59" w:rsidRPr="00F16468" w:rsidRDefault="005A4D59" w:rsidP="005A4D59">
      <w:pPr>
        <w:numPr>
          <w:ilvl w:val="0"/>
          <w:numId w:val="3"/>
        </w:numPr>
        <w:rPr>
          <w:bCs/>
          <w:sz w:val="22"/>
          <w:szCs w:val="22"/>
        </w:rPr>
      </w:pPr>
      <w:r w:rsidRPr="00F16468">
        <w:rPr>
          <w:bCs/>
          <w:sz w:val="22"/>
          <w:szCs w:val="22"/>
        </w:rPr>
        <w:t>není ruským státním příslušníkem, fyzickou či právnickou osobou nebo subjektem či orgánem se sídlem v Rusku,</w:t>
      </w:r>
    </w:p>
    <w:p w14:paraId="74D79370" w14:textId="77777777" w:rsidR="005A4D59" w:rsidRPr="00F16468" w:rsidRDefault="005A4D59" w:rsidP="005A4D59">
      <w:pPr>
        <w:numPr>
          <w:ilvl w:val="0"/>
          <w:numId w:val="3"/>
        </w:numPr>
        <w:rPr>
          <w:bCs/>
          <w:sz w:val="22"/>
          <w:szCs w:val="22"/>
        </w:rPr>
      </w:pPr>
      <w:r w:rsidRPr="00F16468">
        <w:rPr>
          <w:bCs/>
          <w:sz w:val="22"/>
          <w:szCs w:val="22"/>
        </w:rPr>
        <w:t xml:space="preserve">není právnickou osobou, subjektem nebo orgánem, který je z více než 50 % přímo či nepřímo vlastněn některým ze subjektů uvedených v písmeni a), </w:t>
      </w:r>
    </w:p>
    <w:p w14:paraId="0D403823" w14:textId="77777777" w:rsidR="005A4D59" w:rsidRPr="00F16468" w:rsidRDefault="005A4D59" w:rsidP="005A4D59">
      <w:pPr>
        <w:numPr>
          <w:ilvl w:val="0"/>
          <w:numId w:val="3"/>
        </w:numPr>
        <w:rPr>
          <w:sz w:val="22"/>
          <w:szCs w:val="22"/>
        </w:rPr>
      </w:pPr>
      <w:r w:rsidRPr="00F16468">
        <w:rPr>
          <w:sz w:val="22"/>
          <w:szCs w:val="22"/>
        </w:rPr>
        <w:t>není fyzickou nebo právnickou osobou, subjektem nebo orgánem, který jedná jménem nebo na pokyn některého ze subjektů uvedených v písmeni a) nebo b).</w:t>
      </w:r>
    </w:p>
    <w:p w14:paraId="73B64159" w14:textId="77777777" w:rsidR="005A4D59" w:rsidRPr="00F16468" w:rsidRDefault="005A4D59" w:rsidP="005A4D59">
      <w:pPr>
        <w:rPr>
          <w:bCs/>
          <w:sz w:val="22"/>
          <w:szCs w:val="22"/>
        </w:rPr>
      </w:pPr>
    </w:p>
    <w:p w14:paraId="31F5DABC" w14:textId="77777777" w:rsidR="005A4D59" w:rsidRPr="00F16468" w:rsidRDefault="005A4D59" w:rsidP="005A4D59">
      <w:pPr>
        <w:rPr>
          <w:sz w:val="22"/>
          <w:szCs w:val="22"/>
        </w:rPr>
      </w:pPr>
      <w:r w:rsidRPr="00F16468">
        <w:rPr>
          <w:bCs/>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FD52B40" w14:textId="77777777" w:rsidR="005A4D59" w:rsidRPr="00F16468" w:rsidRDefault="005A4D59" w:rsidP="005A4D59">
      <w:pPr>
        <w:rPr>
          <w:sz w:val="22"/>
          <w:szCs w:val="22"/>
        </w:rPr>
      </w:pPr>
    </w:p>
    <w:p w14:paraId="6FE8FEA1" w14:textId="77777777" w:rsidR="005A4D59" w:rsidRPr="00F16468" w:rsidRDefault="005A4D59" w:rsidP="005A4D59">
      <w:pPr>
        <w:rPr>
          <w:sz w:val="22"/>
          <w:szCs w:val="22"/>
        </w:rPr>
      </w:pPr>
      <w:r w:rsidRPr="00F16468">
        <w:rPr>
          <w:sz w:val="22"/>
          <w:szCs w:val="22"/>
        </w:rPr>
        <w:t>V………………</w:t>
      </w:r>
      <w:proofErr w:type="gramStart"/>
      <w:r w:rsidRPr="00F16468">
        <w:rPr>
          <w:sz w:val="22"/>
          <w:szCs w:val="22"/>
        </w:rPr>
        <w:t>…….</w:t>
      </w:r>
      <w:proofErr w:type="gramEnd"/>
      <w:r w:rsidRPr="00F16468">
        <w:rPr>
          <w:sz w:val="22"/>
          <w:szCs w:val="22"/>
        </w:rPr>
        <w:t>, dne ……………</w:t>
      </w:r>
    </w:p>
    <w:p w14:paraId="587D5229" w14:textId="77777777" w:rsidR="005A4D59" w:rsidRPr="00F16468" w:rsidRDefault="005A4D59" w:rsidP="005A4D59">
      <w:pPr>
        <w:rPr>
          <w:sz w:val="22"/>
          <w:szCs w:val="22"/>
        </w:rPr>
      </w:pPr>
    </w:p>
    <w:p w14:paraId="5AC5C97B" w14:textId="77777777" w:rsidR="005A4D59" w:rsidRPr="00F16468" w:rsidRDefault="005A4D59" w:rsidP="005A4D59">
      <w:pPr>
        <w:jc w:val="right"/>
        <w:rPr>
          <w:sz w:val="22"/>
          <w:szCs w:val="22"/>
        </w:rPr>
      </w:pPr>
      <w:r w:rsidRPr="00F16468">
        <w:rPr>
          <w:sz w:val="22"/>
          <w:szCs w:val="22"/>
        </w:rPr>
        <w:t>____________________________</w:t>
      </w:r>
    </w:p>
    <w:p w14:paraId="70CF64AC" w14:textId="77777777" w:rsidR="005A4D59" w:rsidRPr="00F16468" w:rsidRDefault="005A4D59" w:rsidP="005A4D59">
      <w:pPr>
        <w:ind w:left="4956" w:firstLine="708"/>
        <w:jc w:val="center"/>
        <w:rPr>
          <w:sz w:val="22"/>
          <w:szCs w:val="22"/>
        </w:rPr>
      </w:pPr>
      <w:r w:rsidRPr="00F16468">
        <w:rPr>
          <w:sz w:val="22"/>
          <w:szCs w:val="22"/>
        </w:rPr>
        <w:t>Razítko a podpis oprávněné</w:t>
      </w:r>
    </w:p>
    <w:p w14:paraId="5F561763" w14:textId="77777777" w:rsidR="005A4D59" w:rsidRPr="00F16468" w:rsidRDefault="005A4D59" w:rsidP="005A4D59">
      <w:pPr>
        <w:ind w:left="4956" w:firstLine="708"/>
        <w:jc w:val="center"/>
        <w:rPr>
          <w:sz w:val="22"/>
          <w:szCs w:val="22"/>
        </w:rPr>
      </w:pPr>
      <w:r w:rsidRPr="00F16468">
        <w:rPr>
          <w:sz w:val="22"/>
          <w:szCs w:val="22"/>
        </w:rPr>
        <w:t>osoby dodavatele</w:t>
      </w:r>
    </w:p>
    <w:sectPr w:rsidR="005A4D59" w:rsidRPr="00F16468" w:rsidSect="00E42E03">
      <w:headerReference w:type="default" r:id="rId7"/>
      <w:pgSz w:w="11906" w:h="16838"/>
      <w:pgMar w:top="1417" w:right="1417" w:bottom="993"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EB6B" w14:textId="77777777" w:rsidR="00175D12" w:rsidRDefault="00175D12">
      <w:r>
        <w:separator/>
      </w:r>
    </w:p>
  </w:endnote>
  <w:endnote w:type="continuationSeparator" w:id="0">
    <w:p w14:paraId="16848822" w14:textId="77777777" w:rsidR="00175D12" w:rsidRDefault="0017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D79A" w14:textId="77777777" w:rsidR="00175D12" w:rsidRDefault="00175D12">
      <w:r>
        <w:separator/>
      </w:r>
    </w:p>
  </w:footnote>
  <w:footnote w:type="continuationSeparator" w:id="0">
    <w:p w14:paraId="23B319EE" w14:textId="77777777" w:rsidR="00175D12" w:rsidRDefault="00175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B8FB" w14:textId="0E1F621F" w:rsidR="00505BAD" w:rsidRDefault="009B4D83">
    <w:pPr>
      <w:pStyle w:val="Zhlav"/>
      <w:rPr>
        <w:rFonts w:ascii="Tahoma" w:hAnsi="Tahoma" w:cs="Tahoma"/>
        <w:sz w:val="20"/>
        <w:szCs w:val="20"/>
      </w:rPr>
    </w:pPr>
    <w:r>
      <w:rPr>
        <w:noProof/>
      </w:rPr>
      <w:t xml:space="preserve">    </w:t>
    </w:r>
  </w:p>
  <w:p w14:paraId="0299260A" w14:textId="77777777" w:rsidR="00505BAD" w:rsidRDefault="00505B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A797D"/>
    <w:multiLevelType w:val="hybridMultilevel"/>
    <w:tmpl w:val="10CA6EFA"/>
    <w:lvl w:ilvl="0" w:tplc="07661FD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4EA711F"/>
    <w:multiLevelType w:val="hybridMultilevel"/>
    <w:tmpl w:val="EF2AE3CA"/>
    <w:lvl w:ilvl="0" w:tplc="4CC46A4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7048473F"/>
    <w:multiLevelType w:val="hybridMultilevel"/>
    <w:tmpl w:val="C7708DA4"/>
    <w:lvl w:ilvl="0" w:tplc="DAE6465A">
      <w:start w:val="616"/>
      <w:numFmt w:val="bullet"/>
      <w:lvlText w:val="-"/>
      <w:lvlJc w:val="left"/>
      <w:pPr>
        <w:tabs>
          <w:tab w:val="num" w:pos="1080"/>
        </w:tabs>
        <w:ind w:left="1080" w:hanging="360"/>
      </w:pPr>
      <w:rPr>
        <w:rFonts w:ascii="Times New Roman" w:eastAsia="Times New Roman" w:hAnsi="Times New Roman" w:cs="Times New Roman" w:hint="default"/>
      </w:rPr>
    </w:lvl>
    <w:lvl w:ilvl="1" w:tplc="0405000F">
      <w:start w:val="1"/>
      <w:numFmt w:val="decimal"/>
      <w:lvlText w:val="%2."/>
      <w:lvlJc w:val="left"/>
      <w:pPr>
        <w:tabs>
          <w:tab w:val="num" w:pos="1800"/>
        </w:tabs>
        <w:ind w:left="1800" w:hanging="360"/>
      </w:pPr>
      <w:rPr>
        <w:rFonts w:hint="default"/>
      </w:rPr>
    </w:lvl>
    <w:lvl w:ilvl="2" w:tplc="A6BAD61C">
      <w:start w:val="1"/>
      <w:numFmt w:val="lowerLetter"/>
      <w:lvlText w:val="%3)"/>
      <w:lvlJc w:val="left"/>
      <w:pPr>
        <w:tabs>
          <w:tab w:val="num" w:pos="360"/>
        </w:tabs>
        <w:ind w:left="360" w:hanging="360"/>
      </w:pPr>
      <w:rPr>
        <w:rFont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AE73B16"/>
    <w:multiLevelType w:val="hybridMultilevel"/>
    <w:tmpl w:val="CE1A7902"/>
    <w:lvl w:ilvl="0" w:tplc="D3003C88">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0205820">
    <w:abstractNumId w:val="3"/>
  </w:num>
  <w:num w:numId="2" w16cid:durableId="1986659147">
    <w:abstractNumId w:val="4"/>
  </w:num>
  <w:num w:numId="3" w16cid:durableId="158009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3097067">
    <w:abstractNumId w:val="0"/>
  </w:num>
  <w:num w:numId="5" w16cid:durableId="919145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83"/>
    <w:rsid w:val="000D589B"/>
    <w:rsid w:val="00175D12"/>
    <w:rsid w:val="00227E4C"/>
    <w:rsid w:val="00295B12"/>
    <w:rsid w:val="002A3684"/>
    <w:rsid w:val="002F3020"/>
    <w:rsid w:val="00341A48"/>
    <w:rsid w:val="003D7EA7"/>
    <w:rsid w:val="00452776"/>
    <w:rsid w:val="00454532"/>
    <w:rsid w:val="004F10BD"/>
    <w:rsid w:val="00505BAD"/>
    <w:rsid w:val="00592ECF"/>
    <w:rsid w:val="005A4D59"/>
    <w:rsid w:val="005A7799"/>
    <w:rsid w:val="005B7151"/>
    <w:rsid w:val="00614620"/>
    <w:rsid w:val="006C7134"/>
    <w:rsid w:val="006E1BC9"/>
    <w:rsid w:val="006E4D6D"/>
    <w:rsid w:val="0070292A"/>
    <w:rsid w:val="00735792"/>
    <w:rsid w:val="007A63D3"/>
    <w:rsid w:val="008606AD"/>
    <w:rsid w:val="008900EA"/>
    <w:rsid w:val="009372D9"/>
    <w:rsid w:val="009B4D83"/>
    <w:rsid w:val="00A35F5C"/>
    <w:rsid w:val="00A60689"/>
    <w:rsid w:val="00A65A64"/>
    <w:rsid w:val="00AA0142"/>
    <w:rsid w:val="00B4469B"/>
    <w:rsid w:val="00BC3C9C"/>
    <w:rsid w:val="00C009A0"/>
    <w:rsid w:val="00CE3CA1"/>
    <w:rsid w:val="00CE7EEF"/>
    <w:rsid w:val="00D17A67"/>
    <w:rsid w:val="00D6171D"/>
    <w:rsid w:val="00DA6958"/>
    <w:rsid w:val="00E1411E"/>
    <w:rsid w:val="00E14C7E"/>
    <w:rsid w:val="00E42E03"/>
    <w:rsid w:val="00EC5FA1"/>
    <w:rsid w:val="00F1279F"/>
    <w:rsid w:val="00F63EF4"/>
    <w:rsid w:val="00F6797A"/>
    <w:rsid w:val="00F86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55E1"/>
  <w15:docId w15:val="{846F4BFC-EF55-4FBD-B1AC-828448D1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4D8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B4D83"/>
    <w:rPr>
      <w:b/>
      <w:sz w:val="28"/>
      <w:szCs w:val="20"/>
      <w:u w:val="single"/>
    </w:rPr>
  </w:style>
  <w:style w:type="character" w:customStyle="1" w:styleId="ZkladntextChar">
    <w:name w:val="Základní text Char"/>
    <w:basedOn w:val="Standardnpsmoodstavce"/>
    <w:link w:val="Zkladntext"/>
    <w:rsid w:val="009B4D83"/>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rsid w:val="009B4D83"/>
    <w:pPr>
      <w:tabs>
        <w:tab w:val="center" w:pos="4536"/>
        <w:tab w:val="right" w:pos="9072"/>
      </w:tabs>
    </w:pPr>
  </w:style>
  <w:style w:type="character" w:customStyle="1" w:styleId="ZhlavChar">
    <w:name w:val="Záhlaví Char"/>
    <w:basedOn w:val="Standardnpsmoodstavce"/>
    <w:link w:val="Zhlav"/>
    <w:uiPriority w:val="99"/>
    <w:rsid w:val="009B4D83"/>
    <w:rPr>
      <w:rFonts w:ascii="Times New Roman" w:eastAsia="Times New Roman" w:hAnsi="Times New Roman" w:cs="Times New Roman"/>
      <w:sz w:val="24"/>
      <w:szCs w:val="24"/>
      <w:lang w:eastAsia="cs-CZ"/>
    </w:rPr>
  </w:style>
  <w:style w:type="paragraph" w:customStyle="1" w:styleId="Nadpis21">
    <w:name w:val="Nadpis 21"/>
    <w:basedOn w:val="Normln"/>
    <w:qFormat/>
    <w:rsid w:val="009B4D83"/>
    <w:pPr>
      <w:spacing w:after="60"/>
      <w:jc w:val="center"/>
      <w:outlineLvl w:val="1"/>
    </w:pPr>
    <w:rPr>
      <w:color w:val="00000A"/>
      <w:sz w:val="36"/>
      <w:szCs w:val="36"/>
      <w:lang w:val="x-none" w:eastAsia="en-US"/>
    </w:rPr>
  </w:style>
  <w:style w:type="paragraph" w:styleId="Odstavecseseznamem">
    <w:name w:val="List Paragraph"/>
    <w:basedOn w:val="Normln"/>
    <w:uiPriority w:val="34"/>
    <w:qFormat/>
    <w:rsid w:val="009B4D83"/>
    <w:pPr>
      <w:ind w:left="708"/>
    </w:pPr>
  </w:style>
  <w:style w:type="paragraph" w:styleId="Textbubliny">
    <w:name w:val="Balloon Text"/>
    <w:basedOn w:val="Normln"/>
    <w:link w:val="TextbublinyChar"/>
    <w:uiPriority w:val="99"/>
    <w:semiHidden/>
    <w:unhideWhenUsed/>
    <w:rsid w:val="009372D9"/>
    <w:rPr>
      <w:rFonts w:ascii="Tahoma" w:hAnsi="Tahoma" w:cs="Tahoma"/>
      <w:sz w:val="16"/>
      <w:szCs w:val="16"/>
    </w:rPr>
  </w:style>
  <w:style w:type="character" w:customStyle="1" w:styleId="TextbublinyChar">
    <w:name w:val="Text bubliny Char"/>
    <w:basedOn w:val="Standardnpsmoodstavce"/>
    <w:link w:val="Textbubliny"/>
    <w:uiPriority w:val="99"/>
    <w:semiHidden/>
    <w:rsid w:val="009372D9"/>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A65A64"/>
    <w:rPr>
      <w:sz w:val="16"/>
      <w:szCs w:val="16"/>
    </w:rPr>
  </w:style>
  <w:style w:type="paragraph" w:styleId="Textkomente">
    <w:name w:val="annotation text"/>
    <w:basedOn w:val="Normln"/>
    <w:link w:val="TextkomenteChar"/>
    <w:uiPriority w:val="99"/>
    <w:semiHidden/>
    <w:unhideWhenUsed/>
    <w:rsid w:val="00A65A64"/>
    <w:rPr>
      <w:sz w:val="20"/>
      <w:szCs w:val="20"/>
    </w:rPr>
  </w:style>
  <w:style w:type="character" w:customStyle="1" w:styleId="TextkomenteChar">
    <w:name w:val="Text komentáře Char"/>
    <w:basedOn w:val="Standardnpsmoodstavce"/>
    <w:link w:val="Textkomente"/>
    <w:uiPriority w:val="99"/>
    <w:semiHidden/>
    <w:rsid w:val="00A65A6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65A64"/>
    <w:rPr>
      <w:b/>
      <w:bCs/>
    </w:rPr>
  </w:style>
  <w:style w:type="character" w:customStyle="1" w:styleId="PedmtkomenteChar">
    <w:name w:val="Předmět komentáře Char"/>
    <w:basedOn w:val="TextkomenteChar"/>
    <w:link w:val="Pedmtkomente"/>
    <w:uiPriority w:val="99"/>
    <w:semiHidden/>
    <w:rsid w:val="00A65A64"/>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5A4D59"/>
    <w:pPr>
      <w:tabs>
        <w:tab w:val="center" w:pos="4536"/>
        <w:tab w:val="right" w:pos="9072"/>
      </w:tabs>
    </w:pPr>
  </w:style>
  <w:style w:type="character" w:customStyle="1" w:styleId="ZpatChar">
    <w:name w:val="Zápatí Char"/>
    <w:basedOn w:val="Standardnpsmoodstavce"/>
    <w:link w:val="Zpat"/>
    <w:uiPriority w:val="99"/>
    <w:rsid w:val="005A4D5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820</Words>
  <Characters>4842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Richtr</dc:creator>
  <cp:keywords/>
  <dc:description/>
  <cp:lastModifiedBy>lenovo</cp:lastModifiedBy>
  <cp:revision>10</cp:revision>
  <dcterms:created xsi:type="dcterms:W3CDTF">2021-06-06T20:26:00Z</dcterms:created>
  <dcterms:modified xsi:type="dcterms:W3CDTF">2025-08-11T17:06:00Z</dcterms:modified>
</cp:coreProperties>
</file>