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CE7" w:rsidRPr="00965CA7" w:rsidRDefault="00DB4CE7" w:rsidP="00F6656B">
      <w:pPr>
        <w:ind w:left="708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Příloha č. </w:t>
      </w:r>
      <w:r w:rsidR="008E498A">
        <w:rPr>
          <w:rFonts w:ascii="Arial" w:hAnsi="Arial" w:cs="Arial"/>
        </w:rPr>
        <w:t>3</w:t>
      </w:r>
    </w:p>
    <w:p w:rsidR="00DB4CE7" w:rsidRPr="00965CA7" w:rsidRDefault="00DB4CE7" w:rsidP="00162865">
      <w:pPr>
        <w:pStyle w:val="Nadpis9"/>
        <w:jc w:val="center"/>
        <w:rPr>
          <w:rFonts w:ascii="Arial" w:hAnsi="Arial" w:cs="Arial"/>
          <w:b/>
          <w:bCs/>
          <w:sz w:val="40"/>
          <w:szCs w:val="40"/>
        </w:rPr>
      </w:pPr>
      <w:r w:rsidRPr="00965CA7">
        <w:rPr>
          <w:rFonts w:ascii="Arial" w:hAnsi="Arial" w:cs="Arial"/>
          <w:b/>
          <w:bCs/>
          <w:sz w:val="40"/>
          <w:szCs w:val="40"/>
        </w:rPr>
        <w:t>TECHNICKÁ SPECIFIKACE</w:t>
      </w:r>
    </w:p>
    <w:p w:rsidR="00DB4CE7" w:rsidRPr="00965CA7" w:rsidRDefault="00DB4CE7" w:rsidP="00153F1B">
      <w:pPr>
        <w:rPr>
          <w:rFonts w:ascii="Arial" w:hAnsi="Arial" w:cs="Arial"/>
        </w:rPr>
      </w:pPr>
    </w:p>
    <w:p w:rsidR="00DB4CE7" w:rsidRPr="00965CA7" w:rsidRDefault="00DB4CE7" w:rsidP="00153F1B">
      <w:pPr>
        <w:pStyle w:val="Nadpis1"/>
        <w:numPr>
          <w:ilvl w:val="0"/>
          <w:numId w:val="4"/>
        </w:numPr>
        <w:spacing w:before="0"/>
        <w:rPr>
          <w:rFonts w:ascii="Arial" w:hAnsi="Arial" w:cs="Arial"/>
          <w:sz w:val="24"/>
          <w:szCs w:val="24"/>
        </w:rPr>
      </w:pPr>
      <w:bookmarkStart w:id="0" w:name="_Toc285972179"/>
      <w:r w:rsidRPr="00965CA7">
        <w:rPr>
          <w:rFonts w:ascii="Arial" w:hAnsi="Arial" w:cs="Arial"/>
          <w:sz w:val="24"/>
          <w:szCs w:val="24"/>
        </w:rPr>
        <w:t>POPIS PŘEDMĚTU ZAKÁZKY</w:t>
      </w:r>
      <w:bookmarkEnd w:id="0"/>
    </w:p>
    <w:p w:rsidR="00DB4CE7" w:rsidRDefault="00DB4CE7" w:rsidP="00965CA7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veřejné zakázky je dodávka:</w:t>
      </w:r>
    </w:p>
    <w:p w:rsidR="00DB4CE7" w:rsidRPr="00FC5952" w:rsidRDefault="007F101D" w:rsidP="007A161D">
      <w:pPr>
        <w:numPr>
          <w:ilvl w:val="1"/>
          <w:numId w:val="26"/>
        </w:numPr>
        <w:tabs>
          <w:tab w:val="left" w:pos="993"/>
        </w:tabs>
        <w:spacing w:before="240"/>
        <w:ind w:left="993" w:hanging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Kontinuální lis s příslušenstvím a podávacím dopravníkem</w:t>
      </w:r>
    </w:p>
    <w:p w:rsidR="00DB4CE7" w:rsidRPr="00C9431C" w:rsidRDefault="00DB4CE7" w:rsidP="007D113B">
      <w:pPr>
        <w:spacing w:after="120"/>
        <w:rPr>
          <w:rFonts w:ascii="Arial" w:hAnsi="Arial" w:cs="Arial"/>
          <w:b/>
          <w:bCs/>
        </w:rPr>
      </w:pPr>
    </w:p>
    <w:p w:rsidR="00DB4CE7" w:rsidRPr="00965CA7" w:rsidRDefault="00DB4CE7" w:rsidP="006D4FF0">
      <w:pPr>
        <w:pStyle w:val="Nadpis1"/>
        <w:numPr>
          <w:ilvl w:val="0"/>
          <w:numId w:val="4"/>
        </w:numPr>
        <w:spacing w:before="240"/>
        <w:rPr>
          <w:rFonts w:ascii="Arial" w:hAnsi="Arial" w:cs="Arial"/>
          <w:sz w:val="24"/>
          <w:szCs w:val="24"/>
        </w:rPr>
      </w:pPr>
      <w:r w:rsidRPr="00965CA7">
        <w:rPr>
          <w:rFonts w:ascii="Arial" w:hAnsi="Arial" w:cs="Arial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 xml:space="preserve">DROBNÁ SPECIFIKACE </w:t>
      </w:r>
      <w:r w:rsidRPr="00965CA7">
        <w:rPr>
          <w:rFonts w:ascii="Arial" w:hAnsi="Arial" w:cs="Arial"/>
          <w:sz w:val="24"/>
          <w:szCs w:val="24"/>
        </w:rPr>
        <w:t>PŘEDMĚTU ZAKÁZKY</w:t>
      </w:r>
    </w:p>
    <w:p w:rsidR="00DB4CE7" w:rsidRDefault="00DB4CE7" w:rsidP="003003FE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jednotlivým odstavcům dle </w:t>
      </w:r>
      <w:r w:rsidRPr="00AC7FDB">
        <w:rPr>
          <w:rFonts w:ascii="Arial" w:hAnsi="Arial" w:cs="Arial"/>
          <w:b/>
          <w:bCs/>
          <w:sz w:val="22"/>
          <w:szCs w:val="22"/>
        </w:rPr>
        <w:t xml:space="preserve">bodu 1. </w:t>
      </w:r>
      <w:r>
        <w:rPr>
          <w:rFonts w:ascii="Arial" w:hAnsi="Arial" w:cs="Arial"/>
          <w:sz w:val="22"/>
          <w:szCs w:val="22"/>
        </w:rPr>
        <w:t>Je níže uvedena podrobnější specifikace:</w:t>
      </w:r>
    </w:p>
    <w:p w:rsidR="00DB4CE7" w:rsidRPr="00B47961" w:rsidRDefault="00DB4CE7" w:rsidP="00B47961">
      <w:pPr>
        <w:pStyle w:val="Odstavecseseznamem"/>
        <w:numPr>
          <w:ilvl w:val="1"/>
          <w:numId w:val="38"/>
        </w:numPr>
        <w:tabs>
          <w:tab w:val="left" w:pos="993"/>
        </w:tabs>
        <w:spacing w:before="240"/>
        <w:ind w:hanging="1287"/>
        <w:rPr>
          <w:rFonts w:ascii="Arial" w:hAnsi="Arial" w:cs="Arial"/>
          <w:b/>
          <w:bCs/>
          <w:sz w:val="22"/>
          <w:szCs w:val="22"/>
        </w:rPr>
      </w:pPr>
      <w:r w:rsidRPr="00B47961">
        <w:rPr>
          <w:rFonts w:ascii="Arial" w:hAnsi="Arial" w:cs="Arial"/>
          <w:b/>
          <w:bCs/>
          <w:sz w:val="22"/>
          <w:szCs w:val="22"/>
        </w:rPr>
        <w:t xml:space="preserve">Dodávka </w:t>
      </w:r>
      <w:r w:rsidR="007F101D">
        <w:rPr>
          <w:rFonts w:ascii="Arial" w:hAnsi="Arial" w:cs="Arial"/>
          <w:b/>
          <w:bCs/>
          <w:sz w:val="22"/>
          <w:szCs w:val="22"/>
        </w:rPr>
        <w:t>1 ks kontinuálního lisu s příslušenstvím a podávacím dopravníkem</w:t>
      </w:r>
    </w:p>
    <w:p w:rsidR="00DB4CE7" w:rsidRPr="006D4FF0" w:rsidRDefault="00DB4CE7" w:rsidP="008807DC">
      <w:pPr>
        <w:numPr>
          <w:ilvl w:val="1"/>
          <w:numId w:val="4"/>
        </w:numPr>
        <w:tabs>
          <w:tab w:val="left" w:pos="851"/>
        </w:tabs>
        <w:spacing w:before="240"/>
        <w:ind w:left="1276" w:hanging="425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2"/>
          <w:szCs w:val="22"/>
        </w:rPr>
        <w:t>Požadavky na způsob dodání</w:t>
      </w:r>
    </w:p>
    <w:p w:rsidR="00DB4CE7" w:rsidRPr="007A161D" w:rsidRDefault="00E626CA" w:rsidP="008807DC">
      <w:pPr>
        <w:tabs>
          <w:tab w:val="left" w:pos="851"/>
        </w:tabs>
        <w:spacing w:before="120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Předmět</w:t>
      </w:r>
      <w:r w:rsidR="001A6CA7">
        <w:rPr>
          <w:rFonts w:ascii="Arial" w:hAnsi="Arial" w:cs="Arial"/>
          <w:sz w:val="22"/>
          <w:szCs w:val="22"/>
        </w:rPr>
        <w:t xml:space="preserve"> za</w:t>
      </w:r>
      <w:r w:rsidR="001162CB">
        <w:rPr>
          <w:rFonts w:ascii="Arial" w:hAnsi="Arial" w:cs="Arial"/>
          <w:sz w:val="22"/>
          <w:szCs w:val="22"/>
        </w:rPr>
        <w:t>kázky</w:t>
      </w:r>
      <w:r w:rsidR="00DB4CE7" w:rsidRPr="006D4FF0">
        <w:rPr>
          <w:rFonts w:ascii="Arial" w:hAnsi="Arial" w:cs="Arial"/>
          <w:sz w:val="22"/>
          <w:szCs w:val="22"/>
        </w:rPr>
        <w:t xml:space="preserve"> musí být </w:t>
      </w:r>
      <w:r>
        <w:rPr>
          <w:rFonts w:ascii="Arial" w:hAnsi="Arial" w:cs="Arial"/>
          <w:sz w:val="22"/>
          <w:szCs w:val="22"/>
        </w:rPr>
        <w:t>dodán nový a nepoužitý</w:t>
      </w:r>
      <w:r w:rsidR="001162CB">
        <w:rPr>
          <w:rFonts w:ascii="Arial" w:hAnsi="Arial" w:cs="Arial"/>
          <w:sz w:val="22"/>
          <w:szCs w:val="22"/>
        </w:rPr>
        <w:t xml:space="preserve"> v místě určeném kupujícím</w:t>
      </w:r>
      <w:r>
        <w:rPr>
          <w:rFonts w:ascii="Arial" w:hAnsi="Arial" w:cs="Arial"/>
          <w:sz w:val="22"/>
          <w:szCs w:val="22"/>
        </w:rPr>
        <w:t xml:space="preserve"> dle smlouvy</w:t>
      </w:r>
      <w:r w:rsidR="001162CB">
        <w:rPr>
          <w:rFonts w:ascii="Arial" w:hAnsi="Arial" w:cs="Arial"/>
          <w:sz w:val="22"/>
          <w:szCs w:val="22"/>
        </w:rPr>
        <w:t>.</w:t>
      </w:r>
      <w:r w:rsidR="00DB4CE7">
        <w:rPr>
          <w:rFonts w:ascii="Arial" w:hAnsi="Arial" w:cs="Arial"/>
          <w:sz w:val="22"/>
          <w:szCs w:val="22"/>
        </w:rPr>
        <w:t xml:space="preserve"> O předání a převzetí </w:t>
      </w:r>
      <w:r w:rsidR="001162CB">
        <w:rPr>
          <w:rFonts w:ascii="Arial" w:hAnsi="Arial" w:cs="Arial"/>
          <w:sz w:val="22"/>
          <w:szCs w:val="22"/>
        </w:rPr>
        <w:t>předmětu zakázky b</w:t>
      </w:r>
      <w:r w:rsidR="00DB4CE7">
        <w:rPr>
          <w:rFonts w:ascii="Arial" w:hAnsi="Arial" w:cs="Arial"/>
          <w:sz w:val="22"/>
          <w:szCs w:val="22"/>
        </w:rPr>
        <w:t>ude proveden protokolární zápis.</w:t>
      </w:r>
    </w:p>
    <w:p w:rsidR="00DB4CE7" w:rsidRPr="00E626CA" w:rsidRDefault="00DB4CE7" w:rsidP="002E1786">
      <w:pPr>
        <w:numPr>
          <w:ilvl w:val="1"/>
          <w:numId w:val="4"/>
        </w:numPr>
        <w:tabs>
          <w:tab w:val="left" w:pos="851"/>
        </w:tabs>
        <w:spacing w:before="240"/>
        <w:ind w:left="1276" w:hanging="425"/>
        <w:rPr>
          <w:rFonts w:ascii="Arial" w:hAnsi="Arial" w:cs="Arial"/>
          <w:b/>
          <w:bCs/>
        </w:rPr>
      </w:pPr>
      <w:r w:rsidRPr="00E626CA">
        <w:rPr>
          <w:rFonts w:ascii="Arial" w:hAnsi="Arial" w:cs="Arial"/>
          <w:b/>
          <w:bCs/>
          <w:sz w:val="22"/>
          <w:szCs w:val="22"/>
        </w:rPr>
        <w:t xml:space="preserve">Technické požadavky na </w:t>
      </w:r>
      <w:r w:rsidR="007F101D">
        <w:rPr>
          <w:rFonts w:ascii="Arial" w:hAnsi="Arial" w:cs="Arial"/>
          <w:b/>
          <w:bCs/>
          <w:sz w:val="22"/>
          <w:szCs w:val="22"/>
        </w:rPr>
        <w:t>předmět zakázky</w:t>
      </w:r>
    </w:p>
    <w:p w:rsidR="00DB4CE7" w:rsidRPr="00E626CA" w:rsidRDefault="001A6CA7" w:rsidP="00C701AD">
      <w:pPr>
        <w:spacing w:before="120"/>
        <w:ind w:left="2520" w:hanging="1260"/>
        <w:rPr>
          <w:rFonts w:ascii="Arial" w:hAnsi="Arial" w:cs="Arial"/>
          <w:sz w:val="22"/>
          <w:szCs w:val="22"/>
        </w:rPr>
      </w:pPr>
      <w:r w:rsidRPr="00E626CA">
        <w:rPr>
          <w:rFonts w:ascii="Arial" w:hAnsi="Arial" w:cs="Arial"/>
          <w:sz w:val="22"/>
          <w:szCs w:val="22"/>
        </w:rPr>
        <w:t>Lisovací tlak</w:t>
      </w:r>
      <w:r w:rsidR="00E626CA" w:rsidRPr="00E626CA">
        <w:rPr>
          <w:rFonts w:ascii="Arial" w:hAnsi="Arial" w:cs="Arial"/>
          <w:sz w:val="22"/>
          <w:szCs w:val="22"/>
        </w:rPr>
        <w:t>:</w:t>
      </w:r>
      <w:r w:rsidR="00E626CA" w:rsidRPr="00E626CA">
        <w:rPr>
          <w:rFonts w:ascii="Arial" w:hAnsi="Arial" w:cs="Arial"/>
          <w:sz w:val="22"/>
          <w:szCs w:val="22"/>
        </w:rPr>
        <w:tab/>
      </w:r>
      <w:r w:rsidR="00E626CA" w:rsidRPr="00E626CA">
        <w:rPr>
          <w:rFonts w:ascii="Arial" w:hAnsi="Arial" w:cs="Arial"/>
          <w:sz w:val="22"/>
          <w:szCs w:val="22"/>
        </w:rPr>
        <w:tab/>
      </w:r>
      <w:r w:rsidR="00E626CA" w:rsidRPr="00E626CA">
        <w:rPr>
          <w:rFonts w:ascii="Arial" w:hAnsi="Arial" w:cs="Arial"/>
          <w:sz w:val="22"/>
          <w:szCs w:val="22"/>
        </w:rPr>
        <w:tab/>
      </w:r>
      <w:r w:rsidR="007F101D">
        <w:rPr>
          <w:rFonts w:ascii="Arial" w:hAnsi="Arial" w:cs="Arial"/>
          <w:sz w:val="22"/>
          <w:szCs w:val="22"/>
        </w:rPr>
        <w:t>40 – 60 t</w:t>
      </w:r>
    </w:p>
    <w:p w:rsidR="00026D55" w:rsidRDefault="007F101D" w:rsidP="00C701AD">
      <w:pPr>
        <w:spacing w:before="120"/>
        <w:ind w:left="2520" w:hanging="1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Rozměr výstupních balíků:</w:t>
      </w:r>
      <w:r>
        <w:rPr>
          <w:rFonts w:ascii="Arial" w:hAnsi="Arial" w:cs="Arial"/>
          <w:sz w:val="22"/>
          <w:szCs w:val="22"/>
        </w:rPr>
        <w:tab/>
      </w:r>
      <w:r w:rsidR="00026D55">
        <w:rPr>
          <w:rFonts w:ascii="Arial" w:hAnsi="Arial" w:cs="Arial"/>
          <w:sz w:val="22"/>
          <w:szCs w:val="22"/>
        </w:rPr>
        <w:t xml:space="preserve">min. </w:t>
      </w:r>
      <w:r>
        <w:rPr>
          <w:rFonts w:ascii="Arial" w:hAnsi="Arial" w:cs="Arial"/>
          <w:sz w:val="22"/>
          <w:szCs w:val="22"/>
        </w:rPr>
        <w:t xml:space="preserve">šířka 800 x </w:t>
      </w:r>
      <w:r w:rsidR="00026D55">
        <w:rPr>
          <w:rFonts w:ascii="Arial" w:hAnsi="Arial" w:cs="Arial"/>
          <w:sz w:val="22"/>
          <w:szCs w:val="22"/>
        </w:rPr>
        <w:t xml:space="preserve">min. </w:t>
      </w:r>
      <w:r>
        <w:rPr>
          <w:rFonts w:ascii="Arial" w:hAnsi="Arial" w:cs="Arial"/>
          <w:sz w:val="22"/>
          <w:szCs w:val="22"/>
        </w:rPr>
        <w:t xml:space="preserve">výška 800 mm, </w:t>
      </w:r>
    </w:p>
    <w:p w:rsidR="00E626CA" w:rsidRDefault="007F101D" w:rsidP="00026D55">
      <w:pPr>
        <w:spacing w:before="120"/>
        <w:ind w:left="3936" w:firstLine="3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délka variabilní</w:t>
      </w:r>
    </w:p>
    <w:p w:rsidR="00E626CA" w:rsidRPr="00E626CA" w:rsidRDefault="007F101D" w:rsidP="00C701AD">
      <w:pPr>
        <w:spacing w:before="120"/>
        <w:ind w:left="2520" w:hanging="1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Hmotnost balíků: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150 – 5</w:t>
      </w:r>
      <w:r w:rsidR="00E626CA">
        <w:rPr>
          <w:rFonts w:ascii="Arial" w:hAnsi="Arial" w:cs="Arial"/>
          <w:sz w:val="22"/>
          <w:szCs w:val="22"/>
        </w:rPr>
        <w:t>50 kg</w:t>
      </w:r>
    </w:p>
    <w:p w:rsidR="00E626CA" w:rsidRDefault="007F101D" w:rsidP="001C694C">
      <w:pPr>
        <w:spacing w:before="120"/>
        <w:ind w:left="1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Příkon: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20-40 kW</w:t>
      </w:r>
    </w:p>
    <w:p w:rsidR="007F101D" w:rsidRPr="00E626CA" w:rsidRDefault="007F101D" w:rsidP="001C694C">
      <w:pPr>
        <w:spacing w:before="120"/>
        <w:ind w:left="1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Hodinový výkon: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 – 12 t/h</w:t>
      </w:r>
    </w:p>
    <w:p w:rsidR="00E626CA" w:rsidRDefault="00E626CA" w:rsidP="00E626CA">
      <w:pPr>
        <w:spacing w:before="120"/>
        <w:ind w:left="4253" w:hanging="2977"/>
        <w:rPr>
          <w:rFonts w:ascii="Arial" w:hAnsi="Arial" w:cs="Arial"/>
          <w:sz w:val="22"/>
          <w:szCs w:val="22"/>
        </w:rPr>
      </w:pPr>
      <w:r w:rsidRPr="00E626CA">
        <w:rPr>
          <w:rFonts w:ascii="Arial" w:hAnsi="Arial" w:cs="Arial"/>
          <w:sz w:val="22"/>
          <w:szCs w:val="22"/>
        </w:rPr>
        <w:t>Ostatní:</w:t>
      </w:r>
      <w:r w:rsidRPr="00E626CA">
        <w:rPr>
          <w:rFonts w:ascii="Arial" w:hAnsi="Arial" w:cs="Arial"/>
          <w:sz w:val="22"/>
          <w:szCs w:val="22"/>
        </w:rPr>
        <w:tab/>
      </w:r>
      <w:r w:rsidR="007F101D">
        <w:rPr>
          <w:rFonts w:ascii="Arial" w:hAnsi="Arial" w:cs="Arial"/>
          <w:sz w:val="22"/>
          <w:szCs w:val="22"/>
        </w:rPr>
        <w:t>dodávka ohřívač oleje, chladič oleje, zásobník a vedení drátu pro velká kola, skluz hotových balíků, vyrobeno v EU, splňuje EU normy, možnost doinstalace virbulátoru, perforátor</w:t>
      </w:r>
    </w:p>
    <w:p w:rsidR="00311365" w:rsidRDefault="00311365" w:rsidP="00E626CA">
      <w:pPr>
        <w:spacing w:before="120"/>
        <w:ind w:left="4253" w:hanging="297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FB636A">
        <w:rPr>
          <w:rFonts w:ascii="Arial" w:hAnsi="Arial" w:cs="Arial"/>
          <w:sz w:val="22"/>
          <w:szCs w:val="22"/>
        </w:rPr>
        <w:t xml:space="preserve">Šíře dopravníku </w:t>
      </w:r>
      <w:r w:rsidR="00026D55">
        <w:rPr>
          <w:rFonts w:ascii="Arial" w:hAnsi="Arial" w:cs="Arial"/>
          <w:sz w:val="22"/>
          <w:szCs w:val="22"/>
        </w:rPr>
        <w:t xml:space="preserve">min. </w:t>
      </w:r>
      <w:r w:rsidRPr="00FB636A">
        <w:rPr>
          <w:rFonts w:ascii="Arial" w:hAnsi="Arial" w:cs="Arial"/>
          <w:sz w:val="22"/>
          <w:szCs w:val="22"/>
        </w:rPr>
        <w:t xml:space="preserve">1,5 m, </w:t>
      </w:r>
      <w:r w:rsidRPr="00FB636A">
        <w:rPr>
          <w:rFonts w:ascii="Verdana" w:hAnsi="Verdana"/>
          <w:color w:val="000000"/>
          <w:sz w:val="20"/>
          <w:szCs w:val="20"/>
        </w:rPr>
        <w:t>min. délka vodorovného dopravníku 6 m (výška min</w:t>
      </w:r>
      <w:r w:rsidR="007702E7">
        <w:rPr>
          <w:rFonts w:ascii="Verdana" w:hAnsi="Verdana"/>
          <w:color w:val="000000"/>
          <w:sz w:val="20"/>
          <w:szCs w:val="20"/>
        </w:rPr>
        <w:t>.</w:t>
      </w:r>
      <w:r w:rsidRPr="00FB636A">
        <w:rPr>
          <w:rFonts w:ascii="Verdana" w:hAnsi="Verdana"/>
          <w:color w:val="000000"/>
          <w:sz w:val="20"/>
          <w:szCs w:val="20"/>
        </w:rPr>
        <w:t xml:space="preserve"> mínus 600 mm), propojení s násypkou lisu, řízení dopravníku propojeno na lis</w:t>
      </w:r>
      <w:bookmarkStart w:id="1" w:name="_GoBack"/>
      <w:bookmarkEnd w:id="1"/>
    </w:p>
    <w:p w:rsidR="009A2062" w:rsidRPr="00A76AF2" w:rsidRDefault="00A76AF2" w:rsidP="00A76AF2">
      <w:pPr>
        <w:spacing w:before="120"/>
        <w:ind w:left="4253" w:hanging="2977"/>
        <w:rPr>
          <w:rFonts w:ascii="Arial" w:hAnsi="Arial" w:cs="Arial"/>
          <w:sz w:val="22"/>
          <w:szCs w:val="22"/>
        </w:rPr>
      </w:pPr>
      <w:r w:rsidRPr="00A76AF2">
        <w:rPr>
          <w:rFonts w:ascii="Arial" w:hAnsi="Arial" w:cs="Arial"/>
          <w:sz w:val="22"/>
          <w:szCs w:val="22"/>
        </w:rPr>
        <w:t>Požadavky:</w:t>
      </w:r>
      <w:r w:rsidRPr="00A76AF2">
        <w:rPr>
          <w:rFonts w:ascii="Arial" w:hAnsi="Arial" w:cs="Arial"/>
          <w:sz w:val="22"/>
          <w:szCs w:val="22"/>
        </w:rPr>
        <w:tab/>
        <w:t>m</w:t>
      </w:r>
      <w:r w:rsidR="009A2062" w:rsidRPr="00A76AF2">
        <w:rPr>
          <w:rFonts w:ascii="Arial" w:hAnsi="Arial" w:cs="Arial"/>
          <w:sz w:val="22"/>
          <w:szCs w:val="22"/>
        </w:rPr>
        <w:t>ontáž</w:t>
      </w:r>
      <w:r w:rsidR="00026D55">
        <w:rPr>
          <w:rFonts w:ascii="Arial" w:hAnsi="Arial" w:cs="Arial"/>
          <w:sz w:val="22"/>
          <w:szCs w:val="22"/>
        </w:rPr>
        <w:t xml:space="preserve">, instalace, </w:t>
      </w:r>
      <w:r w:rsidRPr="00A76AF2">
        <w:rPr>
          <w:rFonts w:ascii="Arial" w:hAnsi="Arial" w:cs="Arial"/>
          <w:sz w:val="22"/>
          <w:szCs w:val="22"/>
        </w:rPr>
        <w:t>zaškolení obsluhy</w:t>
      </w:r>
    </w:p>
    <w:p w:rsidR="00DB4CE7" w:rsidRPr="00B47961" w:rsidRDefault="00DB4CE7" w:rsidP="00B47961">
      <w:pPr>
        <w:pStyle w:val="Odstavecseseznamem"/>
        <w:numPr>
          <w:ilvl w:val="1"/>
          <w:numId w:val="38"/>
        </w:numPr>
        <w:tabs>
          <w:tab w:val="left" w:pos="993"/>
        </w:tabs>
        <w:spacing w:before="240"/>
        <w:ind w:hanging="1287"/>
        <w:rPr>
          <w:rFonts w:ascii="Arial" w:hAnsi="Arial" w:cs="Arial"/>
          <w:b/>
          <w:bCs/>
          <w:sz w:val="22"/>
          <w:szCs w:val="22"/>
        </w:rPr>
      </w:pPr>
      <w:r w:rsidRPr="00B47961">
        <w:rPr>
          <w:rFonts w:ascii="Arial" w:hAnsi="Arial" w:cs="Arial"/>
          <w:b/>
          <w:bCs/>
          <w:sz w:val="22"/>
          <w:szCs w:val="22"/>
        </w:rPr>
        <w:t>Záruka za jakost</w:t>
      </w:r>
    </w:p>
    <w:p w:rsidR="00DB4CE7" w:rsidRPr="00E626CA" w:rsidRDefault="00DB4CE7" w:rsidP="000C6195">
      <w:pPr>
        <w:tabs>
          <w:tab w:val="left" w:pos="993"/>
        </w:tabs>
        <w:spacing w:before="60"/>
        <w:ind w:left="993"/>
        <w:jc w:val="both"/>
        <w:rPr>
          <w:rFonts w:ascii="Arial" w:hAnsi="Arial" w:cs="Arial"/>
          <w:sz w:val="22"/>
          <w:szCs w:val="22"/>
        </w:rPr>
      </w:pPr>
      <w:r w:rsidRPr="00E626CA">
        <w:rPr>
          <w:rFonts w:ascii="Arial" w:hAnsi="Arial" w:cs="Arial"/>
          <w:sz w:val="22"/>
          <w:szCs w:val="22"/>
        </w:rPr>
        <w:t>Prodávající poskytne Kupuj</w:t>
      </w:r>
      <w:r w:rsidR="001A6CA7" w:rsidRPr="00E626CA">
        <w:rPr>
          <w:rFonts w:ascii="Arial" w:hAnsi="Arial" w:cs="Arial"/>
          <w:sz w:val="22"/>
          <w:szCs w:val="22"/>
        </w:rPr>
        <w:t>ícímu záruku za jakost na d</w:t>
      </w:r>
      <w:r w:rsidR="007F101D">
        <w:rPr>
          <w:rFonts w:ascii="Arial" w:hAnsi="Arial" w:cs="Arial"/>
          <w:sz w:val="22"/>
          <w:szCs w:val="22"/>
        </w:rPr>
        <w:t>odaný lis, včetně příslušenství a podávacího dopravníku</w:t>
      </w:r>
      <w:r w:rsidRPr="00E626CA">
        <w:rPr>
          <w:rFonts w:ascii="Arial" w:hAnsi="Arial" w:cs="Arial"/>
          <w:sz w:val="22"/>
          <w:szCs w:val="22"/>
        </w:rPr>
        <w:t xml:space="preserve"> v plném rozsahu v délce </w:t>
      </w:r>
      <w:r w:rsidR="007F101D">
        <w:rPr>
          <w:rFonts w:ascii="Arial" w:hAnsi="Arial" w:cs="Arial"/>
          <w:b/>
          <w:bCs/>
          <w:sz w:val="22"/>
          <w:szCs w:val="22"/>
        </w:rPr>
        <w:t>24</w:t>
      </w:r>
      <w:r w:rsidRPr="00E626CA">
        <w:rPr>
          <w:rFonts w:ascii="Arial" w:hAnsi="Arial" w:cs="Arial"/>
          <w:sz w:val="22"/>
          <w:szCs w:val="22"/>
        </w:rPr>
        <w:t xml:space="preserve"> měsíců od předání a převzetí dodávky.</w:t>
      </w:r>
    </w:p>
    <w:p w:rsidR="00DB4CE7" w:rsidRPr="00E626CA" w:rsidRDefault="00DB4CE7" w:rsidP="000C6195">
      <w:pPr>
        <w:tabs>
          <w:tab w:val="left" w:pos="993"/>
        </w:tabs>
        <w:spacing w:before="60"/>
        <w:ind w:left="993"/>
        <w:jc w:val="both"/>
        <w:rPr>
          <w:rFonts w:ascii="Arial" w:hAnsi="Arial" w:cs="Arial"/>
          <w:sz w:val="22"/>
          <w:szCs w:val="22"/>
        </w:rPr>
      </w:pPr>
      <w:r w:rsidRPr="00E626CA">
        <w:rPr>
          <w:rFonts w:ascii="Arial" w:hAnsi="Arial" w:cs="Arial"/>
          <w:sz w:val="22"/>
          <w:szCs w:val="22"/>
        </w:rPr>
        <w:t xml:space="preserve">Záruka se nevztahuje na poruchy vzniklé nevhodným zacházením, provozováním či neodbornými zásahy. </w:t>
      </w:r>
      <w:r w:rsidR="00FB636A">
        <w:rPr>
          <w:rFonts w:ascii="Arial" w:hAnsi="Arial" w:cs="Arial"/>
          <w:sz w:val="22"/>
          <w:szCs w:val="22"/>
        </w:rPr>
        <w:t>D</w:t>
      </w:r>
      <w:r w:rsidRPr="00E626CA">
        <w:rPr>
          <w:rFonts w:ascii="Arial" w:hAnsi="Arial" w:cs="Arial"/>
          <w:sz w:val="22"/>
          <w:szCs w:val="22"/>
        </w:rPr>
        <w:t>élka poskytované záruky za jakost musí být vysloveně uvedena na příslušném místě Kupní smlouvy.</w:t>
      </w:r>
    </w:p>
    <w:sectPr w:rsidR="00DB4CE7" w:rsidRPr="00E626CA" w:rsidSect="004004F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A21" w:rsidRDefault="004D0A21" w:rsidP="00162865">
      <w:r>
        <w:separator/>
      </w:r>
    </w:p>
  </w:endnote>
  <w:endnote w:type="continuationSeparator" w:id="0">
    <w:p w:rsidR="004D0A21" w:rsidRDefault="004D0A21" w:rsidP="00162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CE7" w:rsidRDefault="00231DCA" w:rsidP="00232CDA">
    <w:pPr>
      <w:pBdr>
        <w:top w:val="single" w:sz="4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Logistické centrum Brno-kontinuální lis, dopravník</w:t>
    </w:r>
    <w:r w:rsidR="00DB4CE7" w:rsidRPr="00885341">
      <w:rPr>
        <w:rFonts w:ascii="Arial" w:hAnsi="Arial" w:cs="Arial"/>
        <w:sz w:val="20"/>
        <w:szCs w:val="20"/>
      </w:rPr>
      <w:tab/>
    </w:r>
  </w:p>
  <w:p w:rsidR="00DB4CE7" w:rsidRPr="00232CDA" w:rsidRDefault="00DB4CE7" w:rsidP="00232CDA">
    <w:pPr>
      <w:pBdr>
        <w:top w:val="single" w:sz="4" w:space="1" w:color="auto"/>
      </w:pBdr>
      <w:jc w:val="right"/>
      <w:rPr>
        <w:rFonts w:ascii="Arial" w:hAnsi="Arial" w:cs="Arial"/>
        <w:sz w:val="20"/>
        <w:szCs w:val="20"/>
      </w:rPr>
    </w:pPr>
    <w:r w:rsidRPr="00885341">
      <w:rPr>
        <w:rFonts w:ascii="Arial" w:hAnsi="Arial" w:cs="Arial"/>
        <w:sz w:val="20"/>
        <w:szCs w:val="20"/>
      </w:rPr>
      <w:t xml:space="preserve">Str. </w:t>
    </w:r>
    <w:r w:rsidR="00981283" w:rsidRPr="00885341">
      <w:rPr>
        <w:rFonts w:ascii="Arial" w:hAnsi="Arial" w:cs="Arial"/>
        <w:sz w:val="20"/>
        <w:szCs w:val="20"/>
      </w:rPr>
      <w:fldChar w:fldCharType="begin"/>
    </w:r>
    <w:r w:rsidRPr="00885341">
      <w:rPr>
        <w:rFonts w:ascii="Arial" w:hAnsi="Arial" w:cs="Arial"/>
        <w:sz w:val="20"/>
        <w:szCs w:val="20"/>
      </w:rPr>
      <w:instrText xml:space="preserve"> PAGE </w:instrText>
    </w:r>
    <w:r w:rsidR="00981283" w:rsidRPr="00885341">
      <w:rPr>
        <w:rFonts w:ascii="Arial" w:hAnsi="Arial" w:cs="Arial"/>
        <w:sz w:val="20"/>
        <w:szCs w:val="20"/>
      </w:rPr>
      <w:fldChar w:fldCharType="separate"/>
    </w:r>
    <w:r w:rsidR="00026D55">
      <w:rPr>
        <w:rFonts w:ascii="Arial" w:hAnsi="Arial" w:cs="Arial"/>
        <w:noProof/>
        <w:sz w:val="20"/>
        <w:szCs w:val="20"/>
      </w:rPr>
      <w:t>1</w:t>
    </w:r>
    <w:r w:rsidR="00981283" w:rsidRPr="00885341">
      <w:rPr>
        <w:rFonts w:ascii="Arial" w:hAnsi="Arial" w:cs="Arial"/>
        <w:sz w:val="20"/>
        <w:szCs w:val="20"/>
      </w:rPr>
      <w:fldChar w:fldCharType="end"/>
    </w:r>
    <w:r w:rsidRPr="00885341">
      <w:rPr>
        <w:rFonts w:ascii="Arial" w:hAnsi="Arial" w:cs="Arial"/>
        <w:sz w:val="20"/>
        <w:szCs w:val="20"/>
      </w:rPr>
      <w:t xml:space="preserve"> z </w:t>
    </w:r>
    <w:r w:rsidR="00981283" w:rsidRPr="00885341">
      <w:rPr>
        <w:rFonts w:ascii="Arial" w:hAnsi="Arial" w:cs="Arial"/>
        <w:sz w:val="20"/>
        <w:szCs w:val="20"/>
      </w:rPr>
      <w:fldChar w:fldCharType="begin"/>
    </w:r>
    <w:r w:rsidRPr="00885341">
      <w:rPr>
        <w:rFonts w:ascii="Arial" w:hAnsi="Arial" w:cs="Arial"/>
        <w:sz w:val="20"/>
        <w:szCs w:val="20"/>
      </w:rPr>
      <w:instrText xml:space="preserve"> NUMPAGES  </w:instrText>
    </w:r>
    <w:r w:rsidR="00981283" w:rsidRPr="00885341">
      <w:rPr>
        <w:rFonts w:ascii="Arial" w:hAnsi="Arial" w:cs="Arial"/>
        <w:sz w:val="20"/>
        <w:szCs w:val="20"/>
      </w:rPr>
      <w:fldChar w:fldCharType="separate"/>
    </w:r>
    <w:r w:rsidR="00026D55">
      <w:rPr>
        <w:rFonts w:ascii="Arial" w:hAnsi="Arial" w:cs="Arial"/>
        <w:noProof/>
        <w:sz w:val="20"/>
        <w:szCs w:val="20"/>
      </w:rPr>
      <w:t>1</w:t>
    </w:r>
    <w:r w:rsidR="00981283" w:rsidRPr="00885341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A21" w:rsidRDefault="004D0A21" w:rsidP="00162865">
      <w:r>
        <w:separator/>
      </w:r>
    </w:p>
  </w:footnote>
  <w:footnote w:type="continuationSeparator" w:id="0">
    <w:p w:rsidR="004D0A21" w:rsidRDefault="004D0A21" w:rsidP="001628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CE7" w:rsidRDefault="001C6134">
    <w:pPr>
      <w:pStyle w:val="Zhlav"/>
    </w:pPr>
    <w:r>
      <w:rPr>
        <w:noProof/>
      </w:rPr>
      <w:drawing>
        <wp:inline distT="0" distB="0" distL="0" distR="0">
          <wp:extent cx="6090285" cy="1087120"/>
          <wp:effectExtent l="19050" t="0" r="5715" b="0"/>
          <wp:docPr id="1" name="Obrázek 1" descr="Banner OPZP_Fond soudrznosti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Banner OPZP_Fond soudrznosti_CMY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0285" cy="1087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71F99"/>
    <w:multiLevelType w:val="hybridMultilevel"/>
    <w:tmpl w:val="68F61800"/>
    <w:lvl w:ilvl="0" w:tplc="307082D4">
      <w:start w:val="1"/>
      <w:numFmt w:val="decimal"/>
      <w:lvlText w:val="%1."/>
      <w:lvlJc w:val="left"/>
      <w:pPr>
        <w:ind w:left="360" w:hanging="360"/>
      </w:pPr>
    </w:lvl>
    <w:lvl w:ilvl="1" w:tplc="736A47A6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F6F226D0">
      <w:start w:val="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Arial" w:eastAsia="Times New Roman" w:hAnsi="Arial" w:hint="default"/>
        <w:color w:val="auto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419E9"/>
    <w:multiLevelType w:val="multilevel"/>
    <w:tmpl w:val="FCE6C37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ind w:left="480" w:hanging="480"/>
      </w:pPr>
      <w:rPr>
        <w:rFonts w:ascii="Symbol" w:hAnsi="Symbol" w:cs="Symbol"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94B4112"/>
    <w:multiLevelType w:val="hybridMultilevel"/>
    <w:tmpl w:val="057A57F4"/>
    <w:lvl w:ilvl="0" w:tplc="0BECC28C">
      <w:start w:val="1"/>
      <w:numFmt w:val="bullet"/>
      <w:lvlText w:val=""/>
      <w:lvlJc w:val="left"/>
      <w:pPr>
        <w:ind w:left="1713" w:hanging="360"/>
      </w:pPr>
      <w:rPr>
        <w:rFonts w:ascii="Symbol" w:hAnsi="Symbol" w:cs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cs="Wingdings" w:hint="default"/>
      </w:rPr>
    </w:lvl>
  </w:abstractNum>
  <w:abstractNum w:abstractNumId="3">
    <w:nsid w:val="10FA0A02"/>
    <w:multiLevelType w:val="multilevel"/>
    <w:tmpl w:val="53F8C3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  <w:sz w:val="22"/>
        <w:szCs w:val="22"/>
      </w:rPr>
    </w:lvl>
  </w:abstractNum>
  <w:abstractNum w:abstractNumId="4">
    <w:nsid w:val="112C69D6"/>
    <w:multiLevelType w:val="multilevel"/>
    <w:tmpl w:val="296EE9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ind w:left="2322" w:hanging="1080"/>
      </w:pPr>
      <w:rPr>
        <w:rFonts w:hint="default"/>
        <w:b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736" w:hanging="1080"/>
      </w:pPr>
      <w:rPr>
        <w:rFonts w:hint="default"/>
        <w:b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3510" w:hanging="1440"/>
      </w:pPr>
      <w:rPr>
        <w:rFonts w:hint="default"/>
        <w:b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rFonts w:hint="default"/>
        <w:b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4698" w:hanging="1800"/>
      </w:pPr>
      <w:rPr>
        <w:rFonts w:hint="default"/>
        <w:b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rFonts w:hint="default"/>
        <w:b/>
        <w:bCs/>
        <w:sz w:val="22"/>
        <w:szCs w:val="22"/>
      </w:rPr>
    </w:lvl>
  </w:abstractNum>
  <w:abstractNum w:abstractNumId="5">
    <w:nsid w:val="112C7E6E"/>
    <w:multiLevelType w:val="hybridMultilevel"/>
    <w:tmpl w:val="13608E1E"/>
    <w:lvl w:ilvl="0" w:tplc="8676CFE4">
      <w:numFmt w:val="bullet"/>
      <w:lvlText w:val="-"/>
      <w:lvlJc w:val="left"/>
      <w:pPr>
        <w:tabs>
          <w:tab w:val="num" w:pos="3061"/>
        </w:tabs>
        <w:ind w:left="3061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381"/>
        </w:tabs>
        <w:ind w:left="7381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101"/>
        </w:tabs>
        <w:ind w:left="81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821"/>
        </w:tabs>
        <w:ind w:left="8821" w:hanging="360"/>
      </w:pPr>
      <w:rPr>
        <w:rFonts w:ascii="Wingdings" w:hAnsi="Wingdings" w:cs="Wingdings" w:hint="default"/>
      </w:rPr>
    </w:lvl>
  </w:abstractNum>
  <w:abstractNum w:abstractNumId="6">
    <w:nsid w:val="17E97E2F"/>
    <w:multiLevelType w:val="multilevel"/>
    <w:tmpl w:val="CB6C68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  <w:sz w:val="22"/>
        <w:szCs w:val="22"/>
      </w:rPr>
    </w:lvl>
  </w:abstractNum>
  <w:abstractNum w:abstractNumId="7">
    <w:nsid w:val="182A3071"/>
    <w:multiLevelType w:val="multilevel"/>
    <w:tmpl w:val="6C8A55E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8">
    <w:nsid w:val="189C4306"/>
    <w:multiLevelType w:val="hybridMultilevel"/>
    <w:tmpl w:val="F312A002"/>
    <w:lvl w:ilvl="0" w:tplc="FC30672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25A1B"/>
    <w:multiLevelType w:val="hybridMultilevel"/>
    <w:tmpl w:val="8E8AB0EA"/>
    <w:lvl w:ilvl="0" w:tplc="6E867A52">
      <w:start w:val="1"/>
      <w:numFmt w:val="decimal"/>
      <w:lvlText w:val="%1."/>
      <w:lvlJc w:val="left"/>
      <w:pPr>
        <w:ind w:left="774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 w:tplc="987E82B0">
      <w:start w:val="1"/>
      <w:numFmt w:val="lowerRoman"/>
      <w:lvlText w:val="%2)"/>
      <w:lvlJc w:val="left"/>
      <w:pPr>
        <w:ind w:left="1353" w:hanging="360"/>
      </w:pPr>
      <w:rPr>
        <w:rFonts w:hint="default"/>
        <w:b/>
        <w:bCs/>
        <w:i w:val="0"/>
        <w:iCs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214" w:hanging="180"/>
      </w:pPr>
    </w:lvl>
    <w:lvl w:ilvl="3" w:tplc="0405000F" w:tentative="1">
      <w:start w:val="1"/>
      <w:numFmt w:val="decimal"/>
      <w:lvlText w:val="%4."/>
      <w:lvlJc w:val="left"/>
      <w:pPr>
        <w:ind w:left="2934" w:hanging="360"/>
      </w:pPr>
    </w:lvl>
    <w:lvl w:ilvl="4" w:tplc="04050019" w:tentative="1">
      <w:start w:val="1"/>
      <w:numFmt w:val="lowerLetter"/>
      <w:lvlText w:val="%5."/>
      <w:lvlJc w:val="left"/>
      <w:pPr>
        <w:ind w:left="3654" w:hanging="360"/>
      </w:pPr>
    </w:lvl>
    <w:lvl w:ilvl="5" w:tplc="0405001B" w:tentative="1">
      <w:start w:val="1"/>
      <w:numFmt w:val="lowerRoman"/>
      <w:lvlText w:val="%6."/>
      <w:lvlJc w:val="right"/>
      <w:pPr>
        <w:ind w:left="4374" w:hanging="180"/>
      </w:pPr>
    </w:lvl>
    <w:lvl w:ilvl="6" w:tplc="0405000F" w:tentative="1">
      <w:start w:val="1"/>
      <w:numFmt w:val="decimal"/>
      <w:lvlText w:val="%7."/>
      <w:lvlJc w:val="left"/>
      <w:pPr>
        <w:ind w:left="5094" w:hanging="360"/>
      </w:pPr>
    </w:lvl>
    <w:lvl w:ilvl="7" w:tplc="04050019" w:tentative="1">
      <w:start w:val="1"/>
      <w:numFmt w:val="lowerLetter"/>
      <w:lvlText w:val="%8."/>
      <w:lvlJc w:val="left"/>
      <w:pPr>
        <w:ind w:left="5814" w:hanging="360"/>
      </w:pPr>
    </w:lvl>
    <w:lvl w:ilvl="8" w:tplc="040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>
    <w:nsid w:val="199F1201"/>
    <w:multiLevelType w:val="hybridMultilevel"/>
    <w:tmpl w:val="AC1AD8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4F507FD"/>
    <w:multiLevelType w:val="hybridMultilevel"/>
    <w:tmpl w:val="C1F2032C"/>
    <w:lvl w:ilvl="0" w:tplc="56242004">
      <w:numFmt w:val="bullet"/>
      <w:lvlText w:val="-"/>
      <w:lvlJc w:val="left"/>
      <w:pPr>
        <w:ind w:left="3061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7381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81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21" w:hanging="360"/>
      </w:pPr>
      <w:rPr>
        <w:rFonts w:ascii="Wingdings" w:hAnsi="Wingdings" w:cs="Wingdings" w:hint="default"/>
      </w:rPr>
    </w:lvl>
  </w:abstractNum>
  <w:abstractNum w:abstractNumId="12">
    <w:nsid w:val="260A7853"/>
    <w:multiLevelType w:val="multilevel"/>
    <w:tmpl w:val="BB88D0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bullet"/>
      <w:lvlText w:val=""/>
      <w:lvlJc w:val="left"/>
      <w:pPr>
        <w:ind w:left="774" w:hanging="360"/>
      </w:pPr>
      <w:rPr>
        <w:rFonts w:ascii="Symbol" w:hAnsi="Symbol" w:cs="Symbol"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ind w:left="2322" w:hanging="1080"/>
      </w:pPr>
      <w:rPr>
        <w:rFonts w:hint="default"/>
        <w:b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736" w:hanging="1080"/>
      </w:pPr>
      <w:rPr>
        <w:rFonts w:hint="default"/>
        <w:b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3510" w:hanging="1440"/>
      </w:pPr>
      <w:rPr>
        <w:rFonts w:hint="default"/>
        <w:b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rFonts w:hint="default"/>
        <w:b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4698" w:hanging="1800"/>
      </w:pPr>
      <w:rPr>
        <w:rFonts w:hint="default"/>
        <w:b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rFonts w:hint="default"/>
        <w:b/>
        <w:bCs/>
        <w:sz w:val="22"/>
        <w:szCs w:val="22"/>
      </w:rPr>
    </w:lvl>
  </w:abstractNum>
  <w:abstractNum w:abstractNumId="13">
    <w:nsid w:val="271C1C90"/>
    <w:multiLevelType w:val="multilevel"/>
    <w:tmpl w:val="CB6C68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  <w:sz w:val="22"/>
        <w:szCs w:val="22"/>
      </w:rPr>
    </w:lvl>
  </w:abstractNum>
  <w:abstractNum w:abstractNumId="14">
    <w:nsid w:val="2CA45B34"/>
    <w:multiLevelType w:val="multilevel"/>
    <w:tmpl w:val="22D0FB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>
    <w:nsid w:val="2DD8606D"/>
    <w:multiLevelType w:val="hybridMultilevel"/>
    <w:tmpl w:val="EF042E44"/>
    <w:lvl w:ilvl="0" w:tplc="40ECFE2C">
      <w:start w:val="1"/>
      <w:numFmt w:val="decimal"/>
      <w:lvlText w:val="%1."/>
      <w:lvlJc w:val="left"/>
      <w:pPr>
        <w:ind w:left="25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>
    <w:nsid w:val="3A493AE8"/>
    <w:multiLevelType w:val="multilevel"/>
    <w:tmpl w:val="4FEA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3D2E5F91"/>
    <w:multiLevelType w:val="hybridMultilevel"/>
    <w:tmpl w:val="D47AFD72"/>
    <w:lvl w:ilvl="0" w:tplc="5714002C">
      <w:numFmt w:val="bullet"/>
      <w:lvlText w:val="-"/>
      <w:lvlJc w:val="left"/>
      <w:pPr>
        <w:tabs>
          <w:tab w:val="num" w:pos="3061"/>
        </w:tabs>
        <w:ind w:left="3061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381"/>
        </w:tabs>
        <w:ind w:left="7381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101"/>
        </w:tabs>
        <w:ind w:left="81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821"/>
        </w:tabs>
        <w:ind w:left="8821" w:hanging="360"/>
      </w:pPr>
      <w:rPr>
        <w:rFonts w:ascii="Wingdings" w:hAnsi="Wingdings" w:cs="Wingdings" w:hint="default"/>
      </w:rPr>
    </w:lvl>
  </w:abstractNum>
  <w:abstractNum w:abstractNumId="18">
    <w:nsid w:val="43E8636A"/>
    <w:multiLevelType w:val="hybridMultilevel"/>
    <w:tmpl w:val="33329060"/>
    <w:lvl w:ilvl="0" w:tplc="736A47A6">
      <w:start w:val="1"/>
      <w:numFmt w:val="lowerLetter"/>
      <w:lvlText w:val="%1)"/>
      <w:lvlJc w:val="left"/>
      <w:pPr>
        <w:ind w:left="77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94" w:hanging="360"/>
      </w:pPr>
    </w:lvl>
    <w:lvl w:ilvl="2" w:tplc="0405001B" w:tentative="1">
      <w:start w:val="1"/>
      <w:numFmt w:val="lowerRoman"/>
      <w:lvlText w:val="%3."/>
      <w:lvlJc w:val="right"/>
      <w:pPr>
        <w:ind w:left="2214" w:hanging="180"/>
      </w:pPr>
    </w:lvl>
    <w:lvl w:ilvl="3" w:tplc="0405000F" w:tentative="1">
      <w:start w:val="1"/>
      <w:numFmt w:val="decimal"/>
      <w:lvlText w:val="%4."/>
      <w:lvlJc w:val="left"/>
      <w:pPr>
        <w:ind w:left="2934" w:hanging="360"/>
      </w:pPr>
    </w:lvl>
    <w:lvl w:ilvl="4" w:tplc="04050019" w:tentative="1">
      <w:start w:val="1"/>
      <w:numFmt w:val="lowerLetter"/>
      <w:lvlText w:val="%5."/>
      <w:lvlJc w:val="left"/>
      <w:pPr>
        <w:ind w:left="3654" w:hanging="360"/>
      </w:pPr>
    </w:lvl>
    <w:lvl w:ilvl="5" w:tplc="0405001B" w:tentative="1">
      <w:start w:val="1"/>
      <w:numFmt w:val="lowerRoman"/>
      <w:lvlText w:val="%6."/>
      <w:lvlJc w:val="right"/>
      <w:pPr>
        <w:ind w:left="4374" w:hanging="180"/>
      </w:pPr>
    </w:lvl>
    <w:lvl w:ilvl="6" w:tplc="0405000F" w:tentative="1">
      <w:start w:val="1"/>
      <w:numFmt w:val="decimal"/>
      <w:lvlText w:val="%7."/>
      <w:lvlJc w:val="left"/>
      <w:pPr>
        <w:ind w:left="5094" w:hanging="360"/>
      </w:pPr>
    </w:lvl>
    <w:lvl w:ilvl="7" w:tplc="04050019" w:tentative="1">
      <w:start w:val="1"/>
      <w:numFmt w:val="lowerLetter"/>
      <w:lvlText w:val="%8."/>
      <w:lvlJc w:val="left"/>
      <w:pPr>
        <w:ind w:left="5814" w:hanging="360"/>
      </w:pPr>
    </w:lvl>
    <w:lvl w:ilvl="8" w:tplc="040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9">
    <w:nsid w:val="46270AF1"/>
    <w:multiLevelType w:val="hybridMultilevel"/>
    <w:tmpl w:val="D00A949A"/>
    <w:lvl w:ilvl="0" w:tplc="0BECC28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8650C61"/>
    <w:multiLevelType w:val="multilevel"/>
    <w:tmpl w:val="53F8C3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  <w:sz w:val="22"/>
        <w:szCs w:val="22"/>
      </w:rPr>
    </w:lvl>
  </w:abstractNum>
  <w:abstractNum w:abstractNumId="21">
    <w:nsid w:val="4E596F4F"/>
    <w:multiLevelType w:val="hybridMultilevel"/>
    <w:tmpl w:val="F312A002"/>
    <w:lvl w:ilvl="0" w:tplc="FC30672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677BE1"/>
    <w:multiLevelType w:val="hybridMultilevel"/>
    <w:tmpl w:val="AC828C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16206A"/>
    <w:multiLevelType w:val="hybridMultilevel"/>
    <w:tmpl w:val="7E982EC6"/>
    <w:lvl w:ilvl="0" w:tplc="E0E41BB0">
      <w:start w:val="2"/>
      <w:numFmt w:val="decimal"/>
      <w:lvlText w:val="%1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4">
    <w:nsid w:val="5AEB448C"/>
    <w:multiLevelType w:val="multilevel"/>
    <w:tmpl w:val="53F8C3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  <w:sz w:val="22"/>
        <w:szCs w:val="22"/>
      </w:rPr>
    </w:lvl>
  </w:abstractNum>
  <w:abstractNum w:abstractNumId="25">
    <w:nsid w:val="5CF57954"/>
    <w:multiLevelType w:val="multilevel"/>
    <w:tmpl w:val="D8001A72"/>
    <w:lvl w:ilvl="0">
      <w:start w:val="1"/>
      <w:numFmt w:val="bullet"/>
      <w:lvlText w:val="-"/>
      <w:lvlJc w:val="left"/>
      <w:pPr>
        <w:ind w:left="480" w:hanging="480"/>
      </w:pPr>
      <w:rPr>
        <w:rFonts w:ascii="Times New Roman" w:eastAsia="Times New Roman" w:hAnsi="Times New Roman" w:hint="default"/>
        <w:b/>
        <w:bCs/>
      </w:rPr>
    </w:lvl>
    <w:lvl w:ilvl="1">
      <w:start w:val="1"/>
      <w:numFmt w:val="bullet"/>
      <w:lvlText w:val=""/>
      <w:lvlJc w:val="left"/>
      <w:pPr>
        <w:ind w:left="480" w:hanging="480"/>
      </w:pPr>
      <w:rPr>
        <w:rFonts w:ascii="Symbol" w:hAnsi="Symbol" w:cs="Symbol"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D00190C"/>
    <w:multiLevelType w:val="hybridMultilevel"/>
    <w:tmpl w:val="D4D0D79A"/>
    <w:lvl w:ilvl="0" w:tplc="B4907D64">
      <w:start w:val="2"/>
      <w:numFmt w:val="bullet"/>
      <w:lvlText w:val="-"/>
      <w:lvlJc w:val="left"/>
      <w:pPr>
        <w:tabs>
          <w:tab w:val="num" w:pos="3196"/>
        </w:tabs>
        <w:ind w:left="3196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6"/>
        </w:tabs>
        <w:ind w:left="39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6"/>
        </w:tabs>
        <w:ind w:left="4636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6"/>
        </w:tabs>
        <w:ind w:left="5356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6"/>
        </w:tabs>
        <w:ind w:left="60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6"/>
        </w:tabs>
        <w:ind w:left="6796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6"/>
        </w:tabs>
        <w:ind w:left="7516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6"/>
        </w:tabs>
        <w:ind w:left="82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6"/>
        </w:tabs>
        <w:ind w:left="8956" w:hanging="360"/>
      </w:pPr>
      <w:rPr>
        <w:rFonts w:ascii="Wingdings" w:hAnsi="Wingdings" w:cs="Wingdings" w:hint="default"/>
      </w:rPr>
    </w:lvl>
  </w:abstractNum>
  <w:abstractNum w:abstractNumId="27">
    <w:nsid w:val="5E0E7B80"/>
    <w:multiLevelType w:val="multilevel"/>
    <w:tmpl w:val="6464CC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64362EA6"/>
    <w:multiLevelType w:val="hybridMultilevel"/>
    <w:tmpl w:val="AA16A6AC"/>
    <w:lvl w:ilvl="0" w:tplc="3B36FDA0">
      <w:start w:val="2"/>
      <w:numFmt w:val="decimal"/>
      <w:lvlText w:val="%1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9">
    <w:nsid w:val="68BA6679"/>
    <w:multiLevelType w:val="multilevel"/>
    <w:tmpl w:val="19B0FE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bullet"/>
      <w:lvlText w:val="-"/>
      <w:lvlJc w:val="left"/>
      <w:pPr>
        <w:ind w:left="774" w:hanging="360"/>
      </w:pPr>
      <w:rPr>
        <w:rFonts w:ascii="Arial" w:eastAsia="Times New Roman" w:hAnsi="Arial"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ind w:left="2322" w:hanging="1080"/>
      </w:pPr>
      <w:rPr>
        <w:rFonts w:hint="default"/>
        <w:b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736" w:hanging="1080"/>
      </w:pPr>
      <w:rPr>
        <w:rFonts w:hint="default"/>
        <w:b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3510" w:hanging="1440"/>
      </w:pPr>
      <w:rPr>
        <w:rFonts w:hint="default"/>
        <w:b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rFonts w:hint="default"/>
        <w:b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4698" w:hanging="1800"/>
      </w:pPr>
      <w:rPr>
        <w:rFonts w:hint="default"/>
        <w:b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rFonts w:hint="default"/>
        <w:b/>
        <w:bCs/>
        <w:sz w:val="22"/>
        <w:szCs w:val="22"/>
      </w:rPr>
    </w:lvl>
  </w:abstractNum>
  <w:abstractNum w:abstractNumId="30">
    <w:nsid w:val="6D517BA6"/>
    <w:multiLevelType w:val="multilevel"/>
    <w:tmpl w:val="FAF0923A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cs="Symbol" w:hint="default"/>
        <w:b/>
        <w:bCs/>
        <w:color w:val="auto"/>
      </w:rPr>
    </w:lvl>
    <w:lvl w:ilvl="1">
      <w:start w:val="1"/>
      <w:numFmt w:val="bullet"/>
      <w:lvlText w:val=""/>
      <w:lvlJc w:val="left"/>
      <w:pPr>
        <w:ind w:left="480" w:hanging="480"/>
      </w:pPr>
      <w:rPr>
        <w:rFonts w:ascii="Symbol" w:hAnsi="Symbol" w:cs="Symbol"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DBF0D4C"/>
    <w:multiLevelType w:val="multilevel"/>
    <w:tmpl w:val="8A22C2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2">
    <w:nsid w:val="6DC72D79"/>
    <w:multiLevelType w:val="multilevel"/>
    <w:tmpl w:val="82DE27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>
    <w:nsid w:val="6EC24560"/>
    <w:multiLevelType w:val="multilevel"/>
    <w:tmpl w:val="53F8C3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  <w:sz w:val="22"/>
        <w:szCs w:val="22"/>
      </w:rPr>
    </w:lvl>
  </w:abstractNum>
  <w:abstractNum w:abstractNumId="34">
    <w:nsid w:val="70F6638E"/>
    <w:multiLevelType w:val="multilevel"/>
    <w:tmpl w:val="FA622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</w:rPr>
    </w:lvl>
  </w:abstractNum>
  <w:abstractNum w:abstractNumId="35">
    <w:nsid w:val="71F6425A"/>
    <w:multiLevelType w:val="hybridMultilevel"/>
    <w:tmpl w:val="0CB85BD2"/>
    <w:lvl w:ilvl="0" w:tplc="40ECFE2C">
      <w:start w:val="1"/>
      <w:numFmt w:val="decimal"/>
      <w:lvlText w:val="%1."/>
      <w:lvlJc w:val="left"/>
      <w:pPr>
        <w:ind w:left="1800" w:hanging="360"/>
      </w:pPr>
      <w:rPr>
        <w:rFonts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6">
    <w:nsid w:val="76195E0A"/>
    <w:multiLevelType w:val="multilevel"/>
    <w:tmpl w:val="DB18B6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Roman"/>
      <w:lvlText w:val="%2."/>
      <w:lvlJc w:val="right"/>
      <w:pPr>
        <w:ind w:left="774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ind w:left="2322" w:hanging="1080"/>
      </w:pPr>
      <w:rPr>
        <w:rFonts w:hint="default"/>
        <w:b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736" w:hanging="1080"/>
      </w:pPr>
      <w:rPr>
        <w:rFonts w:hint="default"/>
        <w:b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3510" w:hanging="1440"/>
      </w:pPr>
      <w:rPr>
        <w:rFonts w:hint="default"/>
        <w:b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rFonts w:hint="default"/>
        <w:b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4698" w:hanging="1800"/>
      </w:pPr>
      <w:rPr>
        <w:rFonts w:hint="default"/>
        <w:b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rFonts w:hint="default"/>
        <w:b/>
        <w:bCs/>
        <w:sz w:val="22"/>
        <w:szCs w:val="22"/>
      </w:rPr>
    </w:lvl>
  </w:abstractNum>
  <w:abstractNum w:abstractNumId="37">
    <w:nsid w:val="7AB13495"/>
    <w:multiLevelType w:val="hybridMultilevel"/>
    <w:tmpl w:val="E6AC1C06"/>
    <w:lvl w:ilvl="0" w:tplc="E010758C">
      <w:start w:val="3"/>
      <w:numFmt w:val="decimal"/>
      <w:lvlText w:val="%1."/>
      <w:lvlJc w:val="left"/>
      <w:pPr>
        <w:ind w:left="25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CB77D7"/>
    <w:multiLevelType w:val="hybridMultilevel"/>
    <w:tmpl w:val="C8201272"/>
    <w:lvl w:ilvl="0" w:tplc="70329F34">
      <w:start w:val="1"/>
      <w:numFmt w:val="bullet"/>
      <w:lvlText w:val="-"/>
      <w:lvlJc w:val="left"/>
      <w:pPr>
        <w:ind w:left="414" w:hanging="360"/>
      </w:pPr>
      <w:rPr>
        <w:rFonts w:ascii="Arial" w:eastAsia="Times New Roman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134"/>
        </w:tabs>
        <w:ind w:left="1134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854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19"/>
  </w:num>
  <w:num w:numId="3">
    <w:abstractNumId w:val="2"/>
  </w:num>
  <w:num w:numId="4">
    <w:abstractNumId w:val="0"/>
  </w:num>
  <w:num w:numId="5">
    <w:abstractNumId w:val="35"/>
  </w:num>
  <w:num w:numId="6">
    <w:abstractNumId w:val="7"/>
  </w:num>
  <w:num w:numId="7">
    <w:abstractNumId w:val="15"/>
  </w:num>
  <w:num w:numId="8">
    <w:abstractNumId w:val="30"/>
  </w:num>
  <w:num w:numId="9">
    <w:abstractNumId w:val="1"/>
  </w:num>
  <w:num w:numId="10">
    <w:abstractNumId w:val="21"/>
  </w:num>
  <w:num w:numId="11">
    <w:abstractNumId w:val="37"/>
  </w:num>
  <w:num w:numId="12">
    <w:abstractNumId w:val="8"/>
  </w:num>
  <w:num w:numId="13">
    <w:abstractNumId w:val="18"/>
  </w:num>
  <w:num w:numId="14">
    <w:abstractNumId w:val="22"/>
  </w:num>
  <w:num w:numId="15">
    <w:abstractNumId w:val="9"/>
  </w:num>
  <w:num w:numId="16">
    <w:abstractNumId w:val="20"/>
  </w:num>
  <w:num w:numId="17">
    <w:abstractNumId w:val="38"/>
  </w:num>
  <w:num w:numId="18">
    <w:abstractNumId w:val="10"/>
  </w:num>
  <w:num w:numId="19">
    <w:abstractNumId w:val="4"/>
  </w:num>
  <w:num w:numId="20">
    <w:abstractNumId w:val="29"/>
  </w:num>
  <w:num w:numId="21">
    <w:abstractNumId w:val="12"/>
  </w:num>
  <w:num w:numId="22">
    <w:abstractNumId w:val="36"/>
  </w:num>
  <w:num w:numId="23">
    <w:abstractNumId w:val="24"/>
  </w:num>
  <w:num w:numId="24">
    <w:abstractNumId w:val="34"/>
  </w:num>
  <w:num w:numId="25">
    <w:abstractNumId w:val="33"/>
  </w:num>
  <w:num w:numId="26">
    <w:abstractNumId w:val="3"/>
  </w:num>
  <w:num w:numId="27">
    <w:abstractNumId w:val="11"/>
  </w:num>
  <w:num w:numId="28">
    <w:abstractNumId w:val="17"/>
  </w:num>
  <w:num w:numId="29">
    <w:abstractNumId w:val="5"/>
  </w:num>
  <w:num w:numId="30">
    <w:abstractNumId w:val="26"/>
  </w:num>
  <w:num w:numId="31">
    <w:abstractNumId w:val="32"/>
  </w:num>
  <w:num w:numId="32">
    <w:abstractNumId w:val="16"/>
  </w:num>
  <w:num w:numId="33">
    <w:abstractNumId w:val="28"/>
  </w:num>
  <w:num w:numId="34">
    <w:abstractNumId w:val="23"/>
  </w:num>
  <w:num w:numId="35">
    <w:abstractNumId w:val="27"/>
  </w:num>
  <w:num w:numId="36">
    <w:abstractNumId w:val="13"/>
  </w:num>
  <w:num w:numId="37">
    <w:abstractNumId w:val="14"/>
  </w:num>
  <w:num w:numId="38">
    <w:abstractNumId w:val="31"/>
  </w:num>
  <w:num w:numId="3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153F1B"/>
    <w:rsid w:val="00001A64"/>
    <w:rsid w:val="0000237A"/>
    <w:rsid w:val="00013F59"/>
    <w:rsid w:val="000243A9"/>
    <w:rsid w:val="00026D55"/>
    <w:rsid w:val="00033C54"/>
    <w:rsid w:val="00037C0A"/>
    <w:rsid w:val="00040375"/>
    <w:rsid w:val="00050950"/>
    <w:rsid w:val="0005292F"/>
    <w:rsid w:val="00056045"/>
    <w:rsid w:val="00065E09"/>
    <w:rsid w:val="00066BE9"/>
    <w:rsid w:val="00071D1E"/>
    <w:rsid w:val="00075466"/>
    <w:rsid w:val="000771D1"/>
    <w:rsid w:val="00084DFB"/>
    <w:rsid w:val="00096154"/>
    <w:rsid w:val="000A02DE"/>
    <w:rsid w:val="000B4187"/>
    <w:rsid w:val="000B777C"/>
    <w:rsid w:val="000C42BF"/>
    <w:rsid w:val="000C6195"/>
    <w:rsid w:val="000C78F5"/>
    <w:rsid w:val="000E14D2"/>
    <w:rsid w:val="000E5005"/>
    <w:rsid w:val="000F4FE4"/>
    <w:rsid w:val="00105155"/>
    <w:rsid w:val="00111432"/>
    <w:rsid w:val="001162CB"/>
    <w:rsid w:val="00116378"/>
    <w:rsid w:val="00140B03"/>
    <w:rsid w:val="0014346A"/>
    <w:rsid w:val="00153F1B"/>
    <w:rsid w:val="00154D96"/>
    <w:rsid w:val="00162865"/>
    <w:rsid w:val="00170F54"/>
    <w:rsid w:val="001750DA"/>
    <w:rsid w:val="001770ED"/>
    <w:rsid w:val="001956A2"/>
    <w:rsid w:val="001A03A5"/>
    <w:rsid w:val="001A6CA7"/>
    <w:rsid w:val="001A7DD4"/>
    <w:rsid w:val="001B2B4E"/>
    <w:rsid w:val="001C1051"/>
    <w:rsid w:val="001C6134"/>
    <w:rsid w:val="001C66B8"/>
    <w:rsid w:val="001C694C"/>
    <w:rsid w:val="001D7685"/>
    <w:rsid w:val="001E0A37"/>
    <w:rsid w:val="001E1229"/>
    <w:rsid w:val="001F4C6B"/>
    <w:rsid w:val="002078F0"/>
    <w:rsid w:val="0021146F"/>
    <w:rsid w:val="00212F3D"/>
    <w:rsid w:val="002138B8"/>
    <w:rsid w:val="00214253"/>
    <w:rsid w:val="00226ACA"/>
    <w:rsid w:val="00231439"/>
    <w:rsid w:val="00231DCA"/>
    <w:rsid w:val="0023295D"/>
    <w:rsid w:val="00232CDA"/>
    <w:rsid w:val="0023321C"/>
    <w:rsid w:val="00234737"/>
    <w:rsid w:val="0023703C"/>
    <w:rsid w:val="00240A59"/>
    <w:rsid w:val="002640DE"/>
    <w:rsid w:val="002642C0"/>
    <w:rsid w:val="00271E41"/>
    <w:rsid w:val="00275A03"/>
    <w:rsid w:val="002856A5"/>
    <w:rsid w:val="00296C8F"/>
    <w:rsid w:val="002A1470"/>
    <w:rsid w:val="002B2730"/>
    <w:rsid w:val="002B6CF3"/>
    <w:rsid w:val="002B7F5D"/>
    <w:rsid w:val="002C7040"/>
    <w:rsid w:val="002D0994"/>
    <w:rsid w:val="002D1BB4"/>
    <w:rsid w:val="002E1786"/>
    <w:rsid w:val="002E22E6"/>
    <w:rsid w:val="002E593B"/>
    <w:rsid w:val="002F0C41"/>
    <w:rsid w:val="002F751A"/>
    <w:rsid w:val="003003FE"/>
    <w:rsid w:val="00311365"/>
    <w:rsid w:val="00315676"/>
    <w:rsid w:val="00335639"/>
    <w:rsid w:val="00360C84"/>
    <w:rsid w:val="0036539D"/>
    <w:rsid w:val="003709A1"/>
    <w:rsid w:val="00374A91"/>
    <w:rsid w:val="003760C6"/>
    <w:rsid w:val="00376A02"/>
    <w:rsid w:val="003841EB"/>
    <w:rsid w:val="003910AA"/>
    <w:rsid w:val="003D09DD"/>
    <w:rsid w:val="003D20A6"/>
    <w:rsid w:val="003D35AC"/>
    <w:rsid w:val="003E1C82"/>
    <w:rsid w:val="003F4BF8"/>
    <w:rsid w:val="003F7148"/>
    <w:rsid w:val="003F7271"/>
    <w:rsid w:val="003F7549"/>
    <w:rsid w:val="004004FF"/>
    <w:rsid w:val="00404208"/>
    <w:rsid w:val="004206EB"/>
    <w:rsid w:val="00424F05"/>
    <w:rsid w:val="004319A0"/>
    <w:rsid w:val="00435DF5"/>
    <w:rsid w:val="00436BDE"/>
    <w:rsid w:val="0045317A"/>
    <w:rsid w:val="00454C48"/>
    <w:rsid w:val="00456EE5"/>
    <w:rsid w:val="00457548"/>
    <w:rsid w:val="00467A55"/>
    <w:rsid w:val="00482D3F"/>
    <w:rsid w:val="0049020D"/>
    <w:rsid w:val="00492A80"/>
    <w:rsid w:val="004B554E"/>
    <w:rsid w:val="004C33D7"/>
    <w:rsid w:val="004C4244"/>
    <w:rsid w:val="004C45B8"/>
    <w:rsid w:val="004D0A21"/>
    <w:rsid w:val="004D1638"/>
    <w:rsid w:val="004E18AD"/>
    <w:rsid w:val="004E3B63"/>
    <w:rsid w:val="004F6FFE"/>
    <w:rsid w:val="00500667"/>
    <w:rsid w:val="00514EA5"/>
    <w:rsid w:val="00514FB6"/>
    <w:rsid w:val="005201FE"/>
    <w:rsid w:val="00525D0A"/>
    <w:rsid w:val="005269DE"/>
    <w:rsid w:val="00527EC3"/>
    <w:rsid w:val="005310D2"/>
    <w:rsid w:val="00541AB7"/>
    <w:rsid w:val="00550D65"/>
    <w:rsid w:val="00552F06"/>
    <w:rsid w:val="005575EB"/>
    <w:rsid w:val="00567CFE"/>
    <w:rsid w:val="00572A2A"/>
    <w:rsid w:val="00577478"/>
    <w:rsid w:val="00584BEC"/>
    <w:rsid w:val="005930AB"/>
    <w:rsid w:val="005A0AA0"/>
    <w:rsid w:val="005A0C4A"/>
    <w:rsid w:val="005B111A"/>
    <w:rsid w:val="005C13E5"/>
    <w:rsid w:val="005C3EE3"/>
    <w:rsid w:val="005C699C"/>
    <w:rsid w:val="005C7998"/>
    <w:rsid w:val="005D3AB7"/>
    <w:rsid w:val="005D450C"/>
    <w:rsid w:val="005F4AD3"/>
    <w:rsid w:val="00603821"/>
    <w:rsid w:val="0061213D"/>
    <w:rsid w:val="00616785"/>
    <w:rsid w:val="00634E30"/>
    <w:rsid w:val="00636FFA"/>
    <w:rsid w:val="00640C3F"/>
    <w:rsid w:val="006424C5"/>
    <w:rsid w:val="00642554"/>
    <w:rsid w:val="00646172"/>
    <w:rsid w:val="00651528"/>
    <w:rsid w:val="00651874"/>
    <w:rsid w:val="00656370"/>
    <w:rsid w:val="006625FF"/>
    <w:rsid w:val="006666DD"/>
    <w:rsid w:val="00675086"/>
    <w:rsid w:val="00690114"/>
    <w:rsid w:val="0069057E"/>
    <w:rsid w:val="00692E9C"/>
    <w:rsid w:val="006B289B"/>
    <w:rsid w:val="006C1FF7"/>
    <w:rsid w:val="006D12A2"/>
    <w:rsid w:val="006D3835"/>
    <w:rsid w:val="006D4FF0"/>
    <w:rsid w:val="006D7234"/>
    <w:rsid w:val="006E3104"/>
    <w:rsid w:val="006E3EBD"/>
    <w:rsid w:val="006F6874"/>
    <w:rsid w:val="00701F7D"/>
    <w:rsid w:val="007131FF"/>
    <w:rsid w:val="007210ED"/>
    <w:rsid w:val="0074138D"/>
    <w:rsid w:val="00750303"/>
    <w:rsid w:val="00757305"/>
    <w:rsid w:val="00757393"/>
    <w:rsid w:val="007641D7"/>
    <w:rsid w:val="00764BEE"/>
    <w:rsid w:val="00765D30"/>
    <w:rsid w:val="00767A06"/>
    <w:rsid w:val="007702E7"/>
    <w:rsid w:val="00784CB8"/>
    <w:rsid w:val="00792051"/>
    <w:rsid w:val="007A161D"/>
    <w:rsid w:val="007B2FC2"/>
    <w:rsid w:val="007D113B"/>
    <w:rsid w:val="007D747B"/>
    <w:rsid w:val="007E294D"/>
    <w:rsid w:val="007E6B7C"/>
    <w:rsid w:val="007F101D"/>
    <w:rsid w:val="00803CAC"/>
    <w:rsid w:val="00804BEF"/>
    <w:rsid w:val="008242B0"/>
    <w:rsid w:val="00842D1B"/>
    <w:rsid w:val="00843949"/>
    <w:rsid w:val="00843C53"/>
    <w:rsid w:val="00855D68"/>
    <w:rsid w:val="008602E3"/>
    <w:rsid w:val="00876C4A"/>
    <w:rsid w:val="008807DC"/>
    <w:rsid w:val="00885341"/>
    <w:rsid w:val="0088535E"/>
    <w:rsid w:val="00887469"/>
    <w:rsid w:val="00887C4B"/>
    <w:rsid w:val="008C29DE"/>
    <w:rsid w:val="008C376A"/>
    <w:rsid w:val="008D1246"/>
    <w:rsid w:val="008D1A5F"/>
    <w:rsid w:val="008D3C30"/>
    <w:rsid w:val="008E2B82"/>
    <w:rsid w:val="008E498A"/>
    <w:rsid w:val="008F4464"/>
    <w:rsid w:val="00902CD0"/>
    <w:rsid w:val="00905D11"/>
    <w:rsid w:val="00912FAB"/>
    <w:rsid w:val="00917959"/>
    <w:rsid w:val="00920707"/>
    <w:rsid w:val="009239D8"/>
    <w:rsid w:val="00930A55"/>
    <w:rsid w:val="00941C2E"/>
    <w:rsid w:val="009428F8"/>
    <w:rsid w:val="00944C8C"/>
    <w:rsid w:val="00945698"/>
    <w:rsid w:val="00961A89"/>
    <w:rsid w:val="00964027"/>
    <w:rsid w:val="00965CA7"/>
    <w:rsid w:val="00975334"/>
    <w:rsid w:val="00981283"/>
    <w:rsid w:val="009845CC"/>
    <w:rsid w:val="00985262"/>
    <w:rsid w:val="00992FA7"/>
    <w:rsid w:val="0099466B"/>
    <w:rsid w:val="00995D2A"/>
    <w:rsid w:val="009A2062"/>
    <w:rsid w:val="009B28DB"/>
    <w:rsid w:val="009B4691"/>
    <w:rsid w:val="009C1367"/>
    <w:rsid w:val="009C7342"/>
    <w:rsid w:val="009D2D95"/>
    <w:rsid w:val="009D4298"/>
    <w:rsid w:val="009D6FA4"/>
    <w:rsid w:val="009D720A"/>
    <w:rsid w:val="009E102B"/>
    <w:rsid w:val="009E6E47"/>
    <w:rsid w:val="009F4EF0"/>
    <w:rsid w:val="00A00DBB"/>
    <w:rsid w:val="00A030C7"/>
    <w:rsid w:val="00A04832"/>
    <w:rsid w:val="00A13BB5"/>
    <w:rsid w:val="00A17C1D"/>
    <w:rsid w:val="00A321AF"/>
    <w:rsid w:val="00A41934"/>
    <w:rsid w:val="00A43F11"/>
    <w:rsid w:val="00A60BDD"/>
    <w:rsid w:val="00A6594F"/>
    <w:rsid w:val="00A72ECF"/>
    <w:rsid w:val="00A76AF2"/>
    <w:rsid w:val="00A80683"/>
    <w:rsid w:val="00A866F8"/>
    <w:rsid w:val="00A96B23"/>
    <w:rsid w:val="00AA22A5"/>
    <w:rsid w:val="00AB684F"/>
    <w:rsid w:val="00AC0F59"/>
    <w:rsid w:val="00AC406D"/>
    <w:rsid w:val="00AC7FDB"/>
    <w:rsid w:val="00AD4022"/>
    <w:rsid w:val="00AD5900"/>
    <w:rsid w:val="00AE20D9"/>
    <w:rsid w:val="00AE52BB"/>
    <w:rsid w:val="00AF03F2"/>
    <w:rsid w:val="00AF1364"/>
    <w:rsid w:val="00AF3DEC"/>
    <w:rsid w:val="00B16CEE"/>
    <w:rsid w:val="00B20F81"/>
    <w:rsid w:val="00B22FF7"/>
    <w:rsid w:val="00B31A07"/>
    <w:rsid w:val="00B410C3"/>
    <w:rsid w:val="00B43481"/>
    <w:rsid w:val="00B44A00"/>
    <w:rsid w:val="00B4585D"/>
    <w:rsid w:val="00B46CB9"/>
    <w:rsid w:val="00B47961"/>
    <w:rsid w:val="00B57DAA"/>
    <w:rsid w:val="00B60B7F"/>
    <w:rsid w:val="00B63484"/>
    <w:rsid w:val="00B66652"/>
    <w:rsid w:val="00B7222A"/>
    <w:rsid w:val="00B73365"/>
    <w:rsid w:val="00B74FC7"/>
    <w:rsid w:val="00B92201"/>
    <w:rsid w:val="00B92FF3"/>
    <w:rsid w:val="00BB60C1"/>
    <w:rsid w:val="00BB61B0"/>
    <w:rsid w:val="00BD3A90"/>
    <w:rsid w:val="00BE1440"/>
    <w:rsid w:val="00BE7DDB"/>
    <w:rsid w:val="00BF0D68"/>
    <w:rsid w:val="00C12B5B"/>
    <w:rsid w:val="00C305AC"/>
    <w:rsid w:val="00C32D8C"/>
    <w:rsid w:val="00C33314"/>
    <w:rsid w:val="00C3625E"/>
    <w:rsid w:val="00C454E7"/>
    <w:rsid w:val="00C625F2"/>
    <w:rsid w:val="00C639E5"/>
    <w:rsid w:val="00C701AD"/>
    <w:rsid w:val="00C75291"/>
    <w:rsid w:val="00C8267E"/>
    <w:rsid w:val="00C86B99"/>
    <w:rsid w:val="00C92618"/>
    <w:rsid w:val="00C9431C"/>
    <w:rsid w:val="00C94709"/>
    <w:rsid w:val="00CA6F29"/>
    <w:rsid w:val="00CA7EAE"/>
    <w:rsid w:val="00CB336C"/>
    <w:rsid w:val="00CB3CA1"/>
    <w:rsid w:val="00CC179E"/>
    <w:rsid w:val="00CC181A"/>
    <w:rsid w:val="00CC2840"/>
    <w:rsid w:val="00CC2E22"/>
    <w:rsid w:val="00CD368C"/>
    <w:rsid w:val="00CD4F7D"/>
    <w:rsid w:val="00CD6D41"/>
    <w:rsid w:val="00CD7B31"/>
    <w:rsid w:val="00D02E4C"/>
    <w:rsid w:val="00D05EEF"/>
    <w:rsid w:val="00D109DE"/>
    <w:rsid w:val="00D10AA6"/>
    <w:rsid w:val="00D1246A"/>
    <w:rsid w:val="00D23410"/>
    <w:rsid w:val="00D3019C"/>
    <w:rsid w:val="00D30F8E"/>
    <w:rsid w:val="00D40F55"/>
    <w:rsid w:val="00D431D7"/>
    <w:rsid w:val="00D536F2"/>
    <w:rsid w:val="00D53BF9"/>
    <w:rsid w:val="00D53EE0"/>
    <w:rsid w:val="00D61E98"/>
    <w:rsid w:val="00D9538D"/>
    <w:rsid w:val="00D96715"/>
    <w:rsid w:val="00DA280B"/>
    <w:rsid w:val="00DB4CE7"/>
    <w:rsid w:val="00DD6C63"/>
    <w:rsid w:val="00DE2967"/>
    <w:rsid w:val="00DF1F4E"/>
    <w:rsid w:val="00DF207A"/>
    <w:rsid w:val="00DF5560"/>
    <w:rsid w:val="00DF756C"/>
    <w:rsid w:val="00DF76E0"/>
    <w:rsid w:val="00E11A89"/>
    <w:rsid w:val="00E17866"/>
    <w:rsid w:val="00E2019A"/>
    <w:rsid w:val="00E43BBF"/>
    <w:rsid w:val="00E44004"/>
    <w:rsid w:val="00E449B6"/>
    <w:rsid w:val="00E60FE5"/>
    <w:rsid w:val="00E61188"/>
    <w:rsid w:val="00E626CA"/>
    <w:rsid w:val="00E67665"/>
    <w:rsid w:val="00EA7D3D"/>
    <w:rsid w:val="00EB0EE0"/>
    <w:rsid w:val="00EB1E99"/>
    <w:rsid w:val="00EC2630"/>
    <w:rsid w:val="00EC7EB0"/>
    <w:rsid w:val="00EE0B86"/>
    <w:rsid w:val="00F13C6D"/>
    <w:rsid w:val="00F13EA6"/>
    <w:rsid w:val="00F15BC1"/>
    <w:rsid w:val="00F27003"/>
    <w:rsid w:val="00F27F33"/>
    <w:rsid w:val="00F3054C"/>
    <w:rsid w:val="00F35F93"/>
    <w:rsid w:val="00F44869"/>
    <w:rsid w:val="00F45787"/>
    <w:rsid w:val="00F52EB4"/>
    <w:rsid w:val="00F6084F"/>
    <w:rsid w:val="00F6656B"/>
    <w:rsid w:val="00F75CFF"/>
    <w:rsid w:val="00F814FD"/>
    <w:rsid w:val="00F875BD"/>
    <w:rsid w:val="00F9017A"/>
    <w:rsid w:val="00FA500E"/>
    <w:rsid w:val="00FA5B05"/>
    <w:rsid w:val="00FA6943"/>
    <w:rsid w:val="00FA7097"/>
    <w:rsid w:val="00FB636A"/>
    <w:rsid w:val="00FC5952"/>
    <w:rsid w:val="00FE1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Normal (Web)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3F1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153F1B"/>
    <w:pPr>
      <w:keepNext/>
      <w:keepLines/>
      <w:spacing w:before="480"/>
      <w:outlineLvl w:val="0"/>
    </w:pPr>
    <w:rPr>
      <w:b/>
      <w:bCs/>
      <w:color w:val="00000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7210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9"/>
    <w:qFormat/>
    <w:rsid w:val="00162865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153F1B"/>
    <w:rPr>
      <w:rFonts w:ascii="Times New Roman" w:hAnsi="Times New Roman" w:cs="Times New Roman"/>
      <w:b/>
      <w:bCs/>
      <w:color w:val="000000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656370"/>
    <w:rPr>
      <w:rFonts w:ascii="Cambria" w:hAnsi="Cambria" w:cs="Cambria"/>
      <w:b/>
      <w:bCs/>
      <w:sz w:val="26"/>
      <w:szCs w:val="26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162865"/>
    <w:rPr>
      <w:rFonts w:ascii="Cambria" w:hAnsi="Cambria" w:cs="Cambria"/>
      <w:sz w:val="22"/>
      <w:szCs w:val="22"/>
    </w:rPr>
  </w:style>
  <w:style w:type="paragraph" w:styleId="Zkladntext">
    <w:name w:val="Body Text"/>
    <w:basedOn w:val="Normln"/>
    <w:link w:val="ZkladntextChar"/>
    <w:uiPriority w:val="99"/>
    <w:rsid w:val="00153F1B"/>
    <w:pPr>
      <w:widowControl w:val="0"/>
      <w:suppressAutoHyphens/>
      <w:spacing w:after="120"/>
    </w:pPr>
    <w:rPr>
      <w:rFonts w:eastAsia="Calibri"/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53F1B"/>
    <w:rPr>
      <w:rFonts w:ascii="Times New Roman" w:hAnsi="Times New Roman" w:cs="Times New Roman"/>
      <w:kern w:val="1"/>
      <w:sz w:val="24"/>
      <w:szCs w:val="24"/>
    </w:rPr>
  </w:style>
  <w:style w:type="paragraph" w:styleId="Prosttext">
    <w:name w:val="Plain Text"/>
    <w:basedOn w:val="Normln"/>
    <w:link w:val="ProsttextChar"/>
    <w:uiPriority w:val="99"/>
    <w:rsid w:val="00153F1B"/>
    <w:pPr>
      <w:spacing w:beforeAutospacing="1" w:afterAutospacing="1"/>
    </w:pPr>
    <w:rPr>
      <w:rFonts w:ascii="Consolas" w:hAnsi="Consolas" w:cs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53F1B"/>
    <w:rPr>
      <w:rFonts w:ascii="Consolas" w:hAnsi="Consolas" w:cs="Consolas"/>
      <w:sz w:val="21"/>
      <w:szCs w:val="21"/>
      <w:lang w:eastAsia="cs-CZ"/>
    </w:rPr>
  </w:style>
  <w:style w:type="paragraph" w:styleId="Zhlav">
    <w:name w:val="header"/>
    <w:basedOn w:val="Normln"/>
    <w:link w:val="ZhlavChar"/>
    <w:uiPriority w:val="99"/>
    <w:rsid w:val="001628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2865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1628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2865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6167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678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750303"/>
    <w:pPr>
      <w:ind w:left="708"/>
    </w:pPr>
  </w:style>
  <w:style w:type="character" w:styleId="Odkaznakoment">
    <w:name w:val="annotation reference"/>
    <w:basedOn w:val="Standardnpsmoodstavce"/>
    <w:uiPriority w:val="99"/>
    <w:semiHidden/>
    <w:rsid w:val="00902C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02C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2CD0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02C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2CD0"/>
    <w:rPr>
      <w:rFonts w:ascii="Times New Roman" w:hAnsi="Times New Roman" w:cs="Times New Roman"/>
      <w:b/>
      <w:bCs/>
    </w:rPr>
  </w:style>
  <w:style w:type="table" w:styleId="Mkatabulky">
    <w:name w:val="Table Grid"/>
    <w:basedOn w:val="Normlntabulka"/>
    <w:uiPriority w:val="99"/>
    <w:rsid w:val="007D113B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rsid w:val="001D7685"/>
    <w:rPr>
      <w:color w:val="0000FF"/>
      <w:u w:val="single"/>
    </w:rPr>
  </w:style>
  <w:style w:type="paragraph" w:styleId="Normlnweb">
    <w:name w:val="Normal (Web)"/>
    <w:basedOn w:val="Normln"/>
    <w:uiPriority w:val="99"/>
    <w:rsid w:val="007131FF"/>
    <w:pPr>
      <w:spacing w:before="100" w:beforeAutospacing="1" w:after="100" w:afterAutospacing="1"/>
    </w:pPr>
    <w:rPr>
      <w:rFonts w:eastAsia="Calibri"/>
    </w:rPr>
  </w:style>
  <w:style w:type="character" w:customStyle="1" w:styleId="tabcaption2">
    <w:name w:val="tab_caption2"/>
    <w:basedOn w:val="Standardnpsmoodstavce"/>
    <w:uiPriority w:val="99"/>
    <w:rsid w:val="007210ED"/>
  </w:style>
  <w:style w:type="character" w:customStyle="1" w:styleId="Hypertextovodkaz4">
    <w:name w:val="Hypertextový odkaz4"/>
    <w:basedOn w:val="Standardnpsmoodstavce"/>
    <w:uiPriority w:val="99"/>
    <w:rsid w:val="007210ED"/>
    <w:rPr>
      <w:b/>
      <w:bCs/>
      <w:color w:val="0075D9"/>
      <w:u w:val="none"/>
      <w:effect w:val="none"/>
    </w:rPr>
  </w:style>
  <w:style w:type="character" w:customStyle="1" w:styleId="tabcaption4">
    <w:name w:val="tab_caption4"/>
    <w:basedOn w:val="Standardnpsmoodstavce"/>
    <w:uiPriority w:val="99"/>
    <w:rsid w:val="007210ED"/>
    <w:rPr>
      <w:shd w:val="clear" w:color="auto" w:fill="F2F2F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9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00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00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EA674F-1544-44B1-ACBE-CD316D4B9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Vlastimil Smolka</dc:creator>
  <cp:lastModifiedBy>Markéta</cp:lastModifiedBy>
  <cp:revision>8</cp:revision>
  <cp:lastPrinted>2013-05-29T20:20:00Z</cp:lastPrinted>
  <dcterms:created xsi:type="dcterms:W3CDTF">2013-05-29T20:20:00Z</dcterms:created>
  <dcterms:modified xsi:type="dcterms:W3CDTF">2013-06-07T16:49:00Z</dcterms:modified>
</cp:coreProperties>
</file>