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1C98" w:rsidRPr="00D029C1" w:rsidRDefault="00C21C98" w:rsidP="00970BC0">
      <w:pPr>
        <w:spacing w:before="120"/>
        <w:ind w:right="282"/>
        <w:jc w:val="center"/>
        <w:rPr>
          <w:rFonts w:asciiTheme="majorHAnsi" w:hAnsiTheme="majorHAnsi"/>
          <w:b/>
          <w:szCs w:val="24"/>
        </w:rPr>
      </w:pPr>
      <w:r w:rsidRPr="00D029C1">
        <w:rPr>
          <w:rFonts w:asciiTheme="majorHAnsi" w:hAnsiTheme="majorHAnsi"/>
          <w:b/>
          <w:sz w:val="32"/>
          <w:szCs w:val="24"/>
        </w:rPr>
        <w:t>SMLOUVA O DÍLO</w:t>
      </w:r>
    </w:p>
    <w:p w:rsidR="00173B2A" w:rsidRPr="00D029C1" w:rsidRDefault="00173B2A" w:rsidP="00970BC0">
      <w:pPr>
        <w:spacing w:before="120"/>
        <w:ind w:right="282"/>
        <w:jc w:val="center"/>
        <w:rPr>
          <w:rFonts w:asciiTheme="majorHAnsi" w:hAnsiTheme="majorHAnsi"/>
          <w:i/>
          <w:sz w:val="18"/>
        </w:rPr>
      </w:pPr>
      <w:r w:rsidRPr="00D029C1">
        <w:rPr>
          <w:rFonts w:asciiTheme="majorHAnsi" w:hAnsiTheme="majorHAnsi"/>
          <w:i/>
          <w:sz w:val="18"/>
        </w:rPr>
        <w:t xml:space="preserve">uzavřená na základě zadávacího řízení dle </w:t>
      </w:r>
      <w:r w:rsidR="008B0C0F" w:rsidRPr="00D029C1">
        <w:rPr>
          <w:rFonts w:asciiTheme="majorHAnsi" w:hAnsiTheme="majorHAnsi"/>
          <w:i/>
          <w:sz w:val="18"/>
        </w:rPr>
        <w:t xml:space="preserve">§ 27 </w:t>
      </w:r>
      <w:r w:rsidRPr="00D029C1">
        <w:rPr>
          <w:rFonts w:asciiTheme="majorHAnsi" w:hAnsiTheme="majorHAnsi"/>
          <w:i/>
          <w:sz w:val="18"/>
        </w:rPr>
        <w:t xml:space="preserve">zákona č. 137/2006 Sb., </w:t>
      </w:r>
      <w:r w:rsidR="009B59C4" w:rsidRPr="00D029C1">
        <w:rPr>
          <w:rFonts w:asciiTheme="majorHAnsi" w:hAnsiTheme="majorHAnsi"/>
          <w:i/>
          <w:sz w:val="18"/>
        </w:rPr>
        <w:br/>
      </w:r>
      <w:r w:rsidRPr="00D029C1">
        <w:rPr>
          <w:rFonts w:asciiTheme="majorHAnsi" w:hAnsiTheme="majorHAnsi"/>
          <w:i/>
          <w:sz w:val="18"/>
        </w:rPr>
        <w:t>o veřejných zakázkách</w:t>
      </w:r>
      <w:r w:rsidR="00FB03B5" w:rsidRPr="00D029C1">
        <w:rPr>
          <w:rFonts w:asciiTheme="majorHAnsi" w:hAnsiTheme="majorHAnsi"/>
          <w:i/>
          <w:sz w:val="18"/>
        </w:rPr>
        <w:t xml:space="preserve"> </w:t>
      </w:r>
      <w:r w:rsidRPr="00D029C1">
        <w:rPr>
          <w:rFonts w:asciiTheme="majorHAnsi" w:hAnsiTheme="majorHAnsi"/>
          <w:i/>
          <w:sz w:val="18"/>
        </w:rPr>
        <w:t>ve znění pozdějších předpisů na veřejnou zakázku:</w:t>
      </w:r>
    </w:p>
    <w:p w:rsidR="00173B2A" w:rsidRPr="00D029C1" w:rsidRDefault="0034205F" w:rsidP="00970BC0">
      <w:pPr>
        <w:tabs>
          <w:tab w:val="left" w:pos="3119"/>
          <w:tab w:val="right" w:pos="9072"/>
        </w:tabs>
        <w:spacing w:before="240" w:after="120"/>
        <w:ind w:right="282"/>
        <w:jc w:val="center"/>
        <w:rPr>
          <w:rFonts w:asciiTheme="majorHAnsi" w:hAnsiTheme="majorHAnsi"/>
          <w:b/>
          <w:sz w:val="28"/>
          <w:szCs w:val="36"/>
          <w:u w:val="single"/>
        </w:rPr>
      </w:pPr>
      <w:r w:rsidRPr="00D029C1">
        <w:rPr>
          <w:rFonts w:asciiTheme="majorHAnsi" w:hAnsiTheme="majorHAnsi"/>
          <w:b/>
          <w:sz w:val="22"/>
          <w:szCs w:val="36"/>
          <w:u w:val="single"/>
        </w:rPr>
        <w:t>Městys Ostrovačice - Nástavba a přístavba ZŠ Ostrovačice</w:t>
      </w:r>
    </w:p>
    <w:p w:rsidR="005D3B9D" w:rsidRPr="00D029C1" w:rsidRDefault="005D3B9D" w:rsidP="00970BC0">
      <w:pPr>
        <w:ind w:right="282"/>
        <w:rPr>
          <w:rFonts w:asciiTheme="majorHAnsi" w:hAnsiTheme="majorHAnsi"/>
          <w:b/>
        </w:rPr>
      </w:pPr>
    </w:p>
    <w:p w:rsidR="00173B2A" w:rsidRPr="00D029C1" w:rsidRDefault="00173B2A" w:rsidP="00970BC0">
      <w:pPr>
        <w:ind w:right="282"/>
        <w:rPr>
          <w:rFonts w:asciiTheme="majorHAnsi" w:hAnsiTheme="majorHAnsi"/>
          <w:b/>
          <w:sz w:val="20"/>
        </w:rPr>
      </w:pPr>
      <w:r w:rsidRPr="00D029C1">
        <w:rPr>
          <w:rFonts w:asciiTheme="majorHAnsi" w:hAnsiTheme="majorHAnsi"/>
          <w:b/>
          <w:sz w:val="20"/>
        </w:rPr>
        <w:t>Číslo smlouvy:</w:t>
      </w:r>
    </w:p>
    <w:p w:rsidR="007715C2" w:rsidRPr="00D029C1" w:rsidRDefault="007715C2" w:rsidP="007715C2">
      <w:pPr>
        <w:rPr>
          <w:rFonts w:asciiTheme="majorHAnsi" w:hAnsiTheme="majorHAnsi"/>
          <w:b/>
        </w:rPr>
      </w:pPr>
    </w:p>
    <w:p w:rsidR="007715C2" w:rsidRPr="00D029C1" w:rsidRDefault="007715C2"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7715C2" w:rsidRPr="00D029C1" w:rsidTr="002D62CB">
        <w:trPr>
          <w:trHeight w:val="236"/>
        </w:trPr>
        <w:tc>
          <w:tcPr>
            <w:tcW w:w="9072" w:type="dxa"/>
            <w:shd w:val="clear" w:color="auto" w:fill="8DB3E2" w:themeFill="text2" w:themeFillTint="66"/>
            <w:vAlign w:val="center"/>
          </w:tcPr>
          <w:p w:rsidR="007715C2" w:rsidRPr="00D029C1" w:rsidRDefault="007715C2" w:rsidP="002D62CB">
            <w:pPr>
              <w:pStyle w:val="Odstavecseseznamem"/>
              <w:tabs>
                <w:tab w:val="left" w:pos="-250"/>
                <w:tab w:val="left" w:pos="4253"/>
              </w:tabs>
              <w:spacing w:before="20" w:after="20" w:line="240" w:lineRule="auto"/>
              <w:ind w:left="-108" w:right="-108"/>
              <w:jc w:val="center"/>
              <w:rPr>
                <w:rFonts w:asciiTheme="majorHAnsi" w:hAnsiTheme="majorHAnsi"/>
                <w:b/>
              </w:rPr>
            </w:pPr>
            <w:r w:rsidRPr="00D029C1">
              <w:rPr>
                <w:rFonts w:asciiTheme="majorHAnsi" w:hAnsiTheme="majorHAnsi"/>
                <w:b/>
              </w:rPr>
              <w:t>Informace o smluvních stranách ( „ Smluvní strany“)</w:t>
            </w:r>
          </w:p>
        </w:tc>
      </w:tr>
    </w:tbl>
    <w:p w:rsidR="007715C2" w:rsidRPr="00D029C1" w:rsidRDefault="007715C2" w:rsidP="007715C2">
      <w:pPr>
        <w:tabs>
          <w:tab w:val="left" w:pos="0"/>
        </w:tabs>
        <w:ind w:right="565"/>
        <w:rPr>
          <w:rFonts w:asciiTheme="majorHAnsi" w:hAnsiTheme="majorHAnsi"/>
          <w:b/>
        </w:rPr>
      </w:pPr>
    </w:p>
    <w:p w:rsidR="0089484F" w:rsidRPr="00D029C1" w:rsidRDefault="0089484F" w:rsidP="005D3B9D">
      <w:pPr>
        <w:spacing w:after="120"/>
        <w:ind w:left="426"/>
        <w:rPr>
          <w:rFonts w:asciiTheme="majorHAnsi" w:hAnsiTheme="majorHAnsi"/>
          <w:b/>
          <w:sz w:val="20"/>
        </w:rPr>
      </w:pPr>
      <w:r w:rsidRPr="00D029C1">
        <w:rPr>
          <w:rFonts w:asciiTheme="majorHAnsi" w:hAnsiTheme="majorHAnsi"/>
          <w:b/>
          <w:sz w:val="20"/>
          <w:u w:val="single"/>
        </w:rPr>
        <w:t>OBJEDNATEL</w:t>
      </w:r>
      <w:r w:rsidRPr="00D029C1">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49"/>
        <w:gridCol w:w="5623"/>
      </w:tblGrid>
      <w:tr w:rsidR="001F7496" w:rsidRPr="00D029C1" w:rsidTr="001F7496">
        <w:trPr>
          <w:trHeight w:val="369"/>
        </w:trPr>
        <w:tc>
          <w:tcPr>
            <w:tcW w:w="3449" w:type="dxa"/>
            <w:shd w:val="clear" w:color="auto" w:fill="C6D9F1" w:themeFill="text2" w:themeFillTint="33"/>
            <w:vAlign w:val="bottom"/>
          </w:tcPr>
          <w:p w:rsidR="001F7496" w:rsidRPr="00D029C1" w:rsidRDefault="001F7496" w:rsidP="005D3B9D">
            <w:pPr>
              <w:ind w:left="180"/>
              <w:rPr>
                <w:rFonts w:asciiTheme="majorHAnsi" w:hAnsiTheme="majorHAnsi"/>
                <w:sz w:val="20"/>
              </w:rPr>
            </w:pPr>
            <w:r w:rsidRPr="00D029C1">
              <w:rPr>
                <w:rFonts w:asciiTheme="majorHAnsi" w:hAnsiTheme="majorHAnsi"/>
                <w:sz w:val="20"/>
              </w:rPr>
              <w:t>Název:</w:t>
            </w:r>
          </w:p>
        </w:tc>
        <w:tc>
          <w:tcPr>
            <w:tcW w:w="5623" w:type="dxa"/>
            <w:vAlign w:val="bottom"/>
          </w:tcPr>
          <w:p w:rsidR="001F7496" w:rsidRPr="00D029C1" w:rsidRDefault="008B0C0F" w:rsidP="002F7A35">
            <w:pPr>
              <w:ind w:left="167"/>
              <w:rPr>
                <w:rFonts w:asciiTheme="majorHAnsi" w:hAnsiTheme="majorHAnsi"/>
                <w:b/>
                <w:sz w:val="20"/>
              </w:rPr>
            </w:pPr>
            <w:r w:rsidRPr="00D029C1">
              <w:rPr>
                <w:rFonts w:asciiTheme="majorHAnsi" w:hAnsiTheme="majorHAnsi"/>
                <w:b/>
                <w:sz w:val="20"/>
              </w:rPr>
              <w:t>Městys Ostrovačice</w:t>
            </w:r>
          </w:p>
        </w:tc>
      </w:tr>
      <w:tr w:rsidR="001F7496" w:rsidRPr="00D029C1" w:rsidTr="001F7496">
        <w:trPr>
          <w:trHeight w:val="369"/>
        </w:trPr>
        <w:tc>
          <w:tcPr>
            <w:tcW w:w="3449" w:type="dxa"/>
            <w:shd w:val="clear" w:color="auto" w:fill="C6D9F1" w:themeFill="text2" w:themeFillTint="33"/>
            <w:vAlign w:val="bottom"/>
          </w:tcPr>
          <w:p w:rsidR="001F7496" w:rsidRPr="00D029C1" w:rsidRDefault="001F7496" w:rsidP="00A77AF1">
            <w:pPr>
              <w:ind w:left="180"/>
              <w:rPr>
                <w:rFonts w:asciiTheme="majorHAnsi" w:hAnsiTheme="majorHAnsi"/>
                <w:sz w:val="20"/>
              </w:rPr>
            </w:pPr>
            <w:r w:rsidRPr="00D029C1">
              <w:rPr>
                <w:rFonts w:asciiTheme="majorHAnsi" w:hAnsiTheme="majorHAnsi"/>
                <w:sz w:val="20"/>
              </w:rPr>
              <w:t>Sídlo:</w:t>
            </w:r>
          </w:p>
        </w:tc>
        <w:tc>
          <w:tcPr>
            <w:tcW w:w="5623" w:type="dxa"/>
            <w:vAlign w:val="bottom"/>
          </w:tcPr>
          <w:p w:rsidR="001F7496" w:rsidRPr="00D029C1" w:rsidRDefault="001456B3" w:rsidP="002F7A35">
            <w:pPr>
              <w:ind w:left="167"/>
              <w:rPr>
                <w:rFonts w:asciiTheme="majorHAnsi" w:hAnsiTheme="majorHAnsi"/>
                <w:i/>
                <w:sz w:val="20"/>
              </w:rPr>
            </w:pPr>
            <w:r w:rsidRPr="00D029C1">
              <w:rPr>
                <w:rFonts w:asciiTheme="majorHAnsi" w:hAnsiTheme="majorHAnsi"/>
                <w:sz w:val="20"/>
              </w:rPr>
              <w:t xml:space="preserve">náměstí Viléma Mrštíka </w:t>
            </w:r>
            <w:r w:rsidR="008B0C0F" w:rsidRPr="00D029C1">
              <w:rPr>
                <w:rFonts w:asciiTheme="majorHAnsi" w:hAnsiTheme="majorHAnsi"/>
                <w:sz w:val="20"/>
              </w:rPr>
              <w:t>54, 66481 Ostrovačice</w:t>
            </w:r>
          </w:p>
        </w:tc>
      </w:tr>
      <w:tr w:rsidR="001F7496" w:rsidRPr="00D029C1" w:rsidTr="001F7496">
        <w:trPr>
          <w:trHeight w:val="369"/>
        </w:trPr>
        <w:tc>
          <w:tcPr>
            <w:tcW w:w="3449" w:type="dxa"/>
            <w:shd w:val="clear" w:color="auto" w:fill="C6D9F1" w:themeFill="text2" w:themeFillTint="33"/>
            <w:vAlign w:val="bottom"/>
          </w:tcPr>
          <w:p w:rsidR="001F7496" w:rsidRPr="00D029C1" w:rsidRDefault="001F7496" w:rsidP="00A77AF1">
            <w:pPr>
              <w:ind w:left="180"/>
              <w:rPr>
                <w:rFonts w:asciiTheme="majorHAnsi" w:hAnsiTheme="majorHAnsi"/>
                <w:sz w:val="20"/>
              </w:rPr>
            </w:pPr>
            <w:r w:rsidRPr="00D029C1">
              <w:rPr>
                <w:rFonts w:asciiTheme="majorHAnsi" w:hAnsiTheme="majorHAnsi"/>
                <w:noProof/>
                <w:sz w:val="20"/>
              </w:rPr>
              <w:t>Oprávněný zástupce:</w:t>
            </w:r>
          </w:p>
        </w:tc>
        <w:tc>
          <w:tcPr>
            <w:tcW w:w="5623" w:type="dxa"/>
            <w:vAlign w:val="bottom"/>
          </w:tcPr>
          <w:p w:rsidR="001F7496" w:rsidRPr="00D029C1" w:rsidRDefault="008B0C0F" w:rsidP="002F7A35">
            <w:pPr>
              <w:ind w:left="167"/>
              <w:rPr>
                <w:rFonts w:asciiTheme="majorHAnsi" w:hAnsiTheme="majorHAnsi"/>
                <w:sz w:val="20"/>
              </w:rPr>
            </w:pPr>
            <w:r w:rsidRPr="00D029C1">
              <w:rPr>
                <w:rFonts w:asciiTheme="majorHAnsi" w:hAnsiTheme="majorHAnsi"/>
                <w:sz w:val="20"/>
              </w:rPr>
              <w:t>Ing. Tomáš Hájek</w:t>
            </w:r>
          </w:p>
        </w:tc>
      </w:tr>
      <w:tr w:rsidR="001F7496" w:rsidRPr="00D029C1" w:rsidTr="001F7496">
        <w:trPr>
          <w:trHeight w:val="369"/>
        </w:trPr>
        <w:tc>
          <w:tcPr>
            <w:tcW w:w="3449" w:type="dxa"/>
            <w:shd w:val="clear" w:color="auto" w:fill="C6D9F1" w:themeFill="text2" w:themeFillTint="33"/>
            <w:vAlign w:val="bottom"/>
          </w:tcPr>
          <w:p w:rsidR="001F7496" w:rsidRPr="00D029C1" w:rsidRDefault="001F7496" w:rsidP="00A77AF1">
            <w:pPr>
              <w:ind w:left="180"/>
              <w:rPr>
                <w:rFonts w:asciiTheme="majorHAnsi" w:hAnsiTheme="majorHAnsi"/>
                <w:sz w:val="20"/>
              </w:rPr>
            </w:pPr>
            <w:r w:rsidRPr="00D029C1">
              <w:rPr>
                <w:rFonts w:asciiTheme="majorHAnsi" w:hAnsiTheme="majorHAnsi"/>
                <w:sz w:val="20"/>
              </w:rPr>
              <w:t>Tel.:</w:t>
            </w:r>
          </w:p>
        </w:tc>
        <w:tc>
          <w:tcPr>
            <w:tcW w:w="5623" w:type="dxa"/>
            <w:vAlign w:val="bottom"/>
          </w:tcPr>
          <w:p w:rsidR="001F7496" w:rsidRPr="00D029C1" w:rsidRDefault="008B0C0F" w:rsidP="002F7A35">
            <w:pPr>
              <w:ind w:left="167"/>
              <w:rPr>
                <w:rStyle w:val="Siln"/>
                <w:rFonts w:asciiTheme="majorHAnsi" w:hAnsiTheme="majorHAnsi" w:cs="Arial"/>
                <w:b w:val="0"/>
                <w:color w:val="000000"/>
                <w:sz w:val="20"/>
              </w:rPr>
            </w:pPr>
            <w:r w:rsidRPr="00D029C1">
              <w:rPr>
                <w:rStyle w:val="Siln"/>
                <w:rFonts w:asciiTheme="majorHAnsi" w:hAnsiTheme="majorHAnsi" w:cs="Arial"/>
                <w:b w:val="0"/>
                <w:color w:val="000000"/>
                <w:sz w:val="20"/>
              </w:rPr>
              <w:t>+420 546 427 323</w:t>
            </w:r>
          </w:p>
        </w:tc>
      </w:tr>
      <w:tr w:rsidR="001F7496" w:rsidRPr="00D029C1" w:rsidTr="001F7496">
        <w:trPr>
          <w:trHeight w:val="369"/>
        </w:trPr>
        <w:tc>
          <w:tcPr>
            <w:tcW w:w="3449" w:type="dxa"/>
            <w:shd w:val="clear" w:color="auto" w:fill="C6D9F1" w:themeFill="text2" w:themeFillTint="33"/>
            <w:vAlign w:val="bottom"/>
          </w:tcPr>
          <w:p w:rsidR="001F7496" w:rsidRPr="00D029C1" w:rsidRDefault="001F7496" w:rsidP="00A77AF1">
            <w:pPr>
              <w:ind w:left="180"/>
              <w:rPr>
                <w:rFonts w:asciiTheme="majorHAnsi" w:hAnsiTheme="majorHAnsi"/>
                <w:sz w:val="20"/>
              </w:rPr>
            </w:pPr>
            <w:r w:rsidRPr="00D029C1">
              <w:rPr>
                <w:rFonts w:asciiTheme="majorHAnsi" w:hAnsiTheme="majorHAnsi"/>
                <w:sz w:val="20"/>
              </w:rPr>
              <w:t>E-mail:</w:t>
            </w:r>
          </w:p>
        </w:tc>
        <w:tc>
          <w:tcPr>
            <w:tcW w:w="5623" w:type="dxa"/>
            <w:vAlign w:val="bottom"/>
          </w:tcPr>
          <w:p w:rsidR="001F7496" w:rsidRPr="00D029C1" w:rsidRDefault="00FC623C" w:rsidP="002F7A35">
            <w:pPr>
              <w:ind w:left="167"/>
              <w:rPr>
                <w:rStyle w:val="Siln"/>
                <w:rFonts w:asciiTheme="majorHAnsi" w:hAnsiTheme="majorHAnsi" w:cs="Arial"/>
                <w:b w:val="0"/>
                <w:color w:val="000000"/>
                <w:sz w:val="20"/>
              </w:rPr>
            </w:pPr>
            <w:r w:rsidRPr="00D029C1">
              <w:rPr>
                <w:rStyle w:val="Siln"/>
                <w:rFonts w:asciiTheme="majorHAnsi" w:hAnsiTheme="majorHAnsi" w:cs="Arial"/>
                <w:b w:val="0"/>
                <w:color w:val="000000"/>
                <w:sz w:val="20"/>
              </w:rPr>
              <w:t>starosta</w:t>
            </w:r>
            <w:r w:rsidR="008B0C0F" w:rsidRPr="00D029C1">
              <w:rPr>
                <w:rStyle w:val="Siln"/>
                <w:rFonts w:asciiTheme="majorHAnsi" w:hAnsiTheme="majorHAnsi" w:cs="Arial"/>
                <w:b w:val="0"/>
                <w:color w:val="000000"/>
                <w:sz w:val="20"/>
              </w:rPr>
              <w:t>@ostrovacice.eu</w:t>
            </w:r>
          </w:p>
        </w:tc>
      </w:tr>
      <w:tr w:rsidR="001F7496" w:rsidRPr="00D029C1" w:rsidTr="001F7496">
        <w:trPr>
          <w:trHeight w:val="369"/>
        </w:trPr>
        <w:tc>
          <w:tcPr>
            <w:tcW w:w="3449" w:type="dxa"/>
            <w:shd w:val="clear" w:color="auto" w:fill="C6D9F1" w:themeFill="text2" w:themeFillTint="33"/>
            <w:vAlign w:val="bottom"/>
          </w:tcPr>
          <w:p w:rsidR="001F7496" w:rsidRPr="00D029C1" w:rsidRDefault="001F7496" w:rsidP="00A77AF1">
            <w:pPr>
              <w:ind w:left="180"/>
              <w:rPr>
                <w:rFonts w:asciiTheme="majorHAnsi" w:hAnsiTheme="majorHAnsi"/>
                <w:sz w:val="20"/>
              </w:rPr>
            </w:pPr>
            <w:r w:rsidRPr="00D029C1">
              <w:rPr>
                <w:rFonts w:asciiTheme="majorHAnsi" w:hAnsiTheme="majorHAnsi"/>
                <w:sz w:val="20"/>
              </w:rPr>
              <w:t>IČ:</w:t>
            </w:r>
          </w:p>
        </w:tc>
        <w:tc>
          <w:tcPr>
            <w:tcW w:w="5623" w:type="dxa"/>
            <w:vAlign w:val="bottom"/>
          </w:tcPr>
          <w:p w:rsidR="001F7496" w:rsidRPr="00D029C1" w:rsidRDefault="008B0C0F" w:rsidP="002F7A35">
            <w:pPr>
              <w:ind w:left="167"/>
              <w:rPr>
                <w:rStyle w:val="Siln"/>
                <w:rFonts w:asciiTheme="majorHAnsi" w:hAnsiTheme="majorHAnsi" w:cs="Arial"/>
                <w:color w:val="000000"/>
              </w:rPr>
            </w:pPr>
            <w:r w:rsidRPr="00D029C1">
              <w:rPr>
                <w:rFonts w:asciiTheme="majorHAnsi" w:hAnsiTheme="majorHAnsi"/>
                <w:sz w:val="20"/>
              </w:rPr>
              <w:t>00377155</w:t>
            </w:r>
          </w:p>
        </w:tc>
      </w:tr>
      <w:tr w:rsidR="0089484F" w:rsidRPr="00D029C1" w:rsidTr="001F7496">
        <w:trPr>
          <w:trHeight w:val="369"/>
        </w:trPr>
        <w:tc>
          <w:tcPr>
            <w:tcW w:w="3449" w:type="dxa"/>
            <w:tcBorders>
              <w:bottom w:val="single" w:sz="4" w:space="0" w:color="auto"/>
            </w:tcBorders>
            <w:shd w:val="clear" w:color="auto" w:fill="C6D9F1" w:themeFill="text2" w:themeFillTint="33"/>
            <w:vAlign w:val="bottom"/>
          </w:tcPr>
          <w:p w:rsidR="0089484F" w:rsidRPr="00D029C1" w:rsidRDefault="0089484F" w:rsidP="00A77AF1">
            <w:pPr>
              <w:ind w:left="180"/>
              <w:rPr>
                <w:rFonts w:asciiTheme="majorHAnsi" w:hAnsiTheme="majorHAnsi"/>
                <w:sz w:val="20"/>
              </w:rPr>
            </w:pPr>
            <w:r w:rsidRPr="00D029C1">
              <w:rPr>
                <w:rFonts w:asciiTheme="majorHAnsi" w:hAnsiTheme="majorHAnsi"/>
                <w:sz w:val="20"/>
              </w:rPr>
              <w:t>Bankovní spojení:</w:t>
            </w:r>
          </w:p>
        </w:tc>
        <w:tc>
          <w:tcPr>
            <w:tcW w:w="5623" w:type="dxa"/>
            <w:tcBorders>
              <w:bottom w:val="single" w:sz="4" w:space="0" w:color="auto"/>
            </w:tcBorders>
            <w:vAlign w:val="bottom"/>
          </w:tcPr>
          <w:p w:rsidR="0089484F" w:rsidRPr="00D029C1" w:rsidRDefault="00532D43" w:rsidP="002F7A35">
            <w:pPr>
              <w:ind w:left="167"/>
              <w:rPr>
                <w:rFonts w:asciiTheme="majorHAnsi" w:hAnsiTheme="majorHAnsi"/>
                <w:sz w:val="20"/>
              </w:rPr>
            </w:pPr>
            <w:r w:rsidRPr="00D029C1">
              <w:rPr>
                <w:rFonts w:asciiTheme="majorHAnsi" w:hAnsiTheme="majorHAnsi" w:cs="Helvetica"/>
                <w:sz w:val="20"/>
                <w:shd w:val="clear" w:color="auto" w:fill="FFFFFF"/>
              </w:rPr>
              <w:t>Česká národní banka</w:t>
            </w:r>
          </w:p>
        </w:tc>
      </w:tr>
      <w:tr w:rsidR="0089484F" w:rsidRPr="00D029C1" w:rsidTr="001F7496">
        <w:trPr>
          <w:trHeight w:val="369"/>
        </w:trPr>
        <w:tc>
          <w:tcPr>
            <w:tcW w:w="34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9484F" w:rsidRPr="00D029C1" w:rsidRDefault="0089484F" w:rsidP="00A77AF1">
            <w:pPr>
              <w:ind w:left="180"/>
              <w:rPr>
                <w:rFonts w:asciiTheme="majorHAnsi" w:hAnsiTheme="majorHAnsi"/>
                <w:sz w:val="20"/>
              </w:rPr>
            </w:pPr>
            <w:r w:rsidRPr="00D029C1">
              <w:rPr>
                <w:rFonts w:asciiTheme="majorHAnsi" w:hAnsiTheme="majorHAnsi"/>
                <w:sz w:val="20"/>
              </w:rPr>
              <w:t>Číslo účtu:</w:t>
            </w:r>
          </w:p>
        </w:tc>
        <w:tc>
          <w:tcPr>
            <w:tcW w:w="5623" w:type="dxa"/>
            <w:tcBorders>
              <w:top w:val="single" w:sz="4" w:space="0" w:color="auto"/>
              <w:left w:val="single" w:sz="4" w:space="0" w:color="auto"/>
              <w:bottom w:val="single" w:sz="4" w:space="0" w:color="auto"/>
              <w:right w:val="single" w:sz="4" w:space="0" w:color="auto"/>
            </w:tcBorders>
            <w:vAlign w:val="bottom"/>
          </w:tcPr>
          <w:p w:rsidR="0089484F" w:rsidRPr="00D029C1" w:rsidRDefault="00532D43" w:rsidP="00532D43">
            <w:pPr>
              <w:ind w:left="167"/>
              <w:rPr>
                <w:rFonts w:asciiTheme="majorHAnsi" w:hAnsiTheme="majorHAnsi"/>
                <w:sz w:val="20"/>
              </w:rPr>
            </w:pPr>
            <w:r w:rsidRPr="00D029C1">
              <w:rPr>
                <w:rFonts w:asciiTheme="majorHAnsi" w:hAnsiTheme="majorHAnsi" w:cs="Arial"/>
                <w:color w:val="000000"/>
                <w:sz w:val="20"/>
              </w:rPr>
              <w:t>94-11519641 / 0710</w:t>
            </w:r>
          </w:p>
        </w:tc>
      </w:tr>
    </w:tbl>
    <w:p w:rsidR="005D3B9D" w:rsidRPr="00D029C1" w:rsidRDefault="005D3B9D" w:rsidP="001F7496">
      <w:pPr>
        <w:ind w:left="426"/>
        <w:jc w:val="center"/>
        <w:rPr>
          <w:rFonts w:asciiTheme="majorHAnsi" w:hAnsiTheme="majorHAnsi"/>
          <w:b/>
          <w:sz w:val="20"/>
          <w:u w:val="single"/>
        </w:rPr>
      </w:pPr>
    </w:p>
    <w:p w:rsidR="00173B2A" w:rsidRPr="00D029C1" w:rsidRDefault="00A11B44" w:rsidP="005D3B9D">
      <w:pPr>
        <w:spacing w:before="120" w:after="120"/>
        <w:ind w:left="426"/>
        <w:rPr>
          <w:rFonts w:asciiTheme="majorHAnsi" w:hAnsiTheme="majorHAnsi"/>
          <w:b/>
          <w:sz w:val="20"/>
        </w:rPr>
      </w:pPr>
      <w:r w:rsidRPr="00D029C1">
        <w:rPr>
          <w:rFonts w:asciiTheme="majorHAnsi" w:hAnsiTheme="majorHAnsi"/>
          <w:b/>
          <w:sz w:val="20"/>
          <w:u w:val="single"/>
        </w:rPr>
        <w:t>ZHOTOVITEL</w:t>
      </w:r>
      <w:r w:rsidR="00173B2A" w:rsidRPr="00D029C1">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741"/>
      </w:tblGrid>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0" w:edGrp="everyone" w:colFirst="1" w:colLast="1"/>
            <w:r w:rsidRPr="00D029C1">
              <w:rPr>
                <w:rFonts w:asciiTheme="majorHAnsi" w:hAnsiTheme="majorHAnsi"/>
                <w:sz w:val="20"/>
              </w:rPr>
              <w:t>Název:</w:t>
            </w:r>
          </w:p>
        </w:tc>
        <w:tc>
          <w:tcPr>
            <w:tcW w:w="5741" w:type="dxa"/>
            <w:vAlign w:val="bottom"/>
          </w:tcPr>
          <w:p w:rsidR="00173B2A" w:rsidRPr="00D029C1" w:rsidRDefault="00173B2A" w:rsidP="002F7A35">
            <w:pPr>
              <w:ind w:left="285"/>
              <w:rPr>
                <w:rFonts w:asciiTheme="majorHAnsi" w:hAnsiTheme="majorHAnsi"/>
                <w:b/>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1" w:edGrp="everyone" w:colFirst="1" w:colLast="1"/>
            <w:permEnd w:id="0"/>
            <w:r w:rsidRPr="00D029C1">
              <w:rPr>
                <w:rFonts w:asciiTheme="majorHAnsi" w:hAnsiTheme="majorHAnsi"/>
                <w:sz w:val="20"/>
              </w:rPr>
              <w:t>Sídlo:</w:t>
            </w:r>
          </w:p>
        </w:tc>
        <w:tc>
          <w:tcPr>
            <w:tcW w:w="5741" w:type="dxa"/>
            <w:vAlign w:val="bottom"/>
          </w:tcPr>
          <w:p w:rsidR="00173B2A" w:rsidRPr="00D029C1" w:rsidRDefault="00173B2A" w:rsidP="002F7A35">
            <w:pPr>
              <w:ind w:left="285"/>
              <w:rPr>
                <w:rFonts w:asciiTheme="majorHAnsi" w:hAnsiTheme="majorHAnsi"/>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2" w:edGrp="everyone" w:colFirst="1" w:colLast="1"/>
            <w:permEnd w:id="1"/>
            <w:r w:rsidRPr="00D029C1">
              <w:rPr>
                <w:rFonts w:asciiTheme="majorHAnsi" w:hAnsiTheme="majorHAnsi"/>
                <w:sz w:val="20"/>
              </w:rPr>
              <w:t>Tel.:</w:t>
            </w:r>
          </w:p>
        </w:tc>
        <w:tc>
          <w:tcPr>
            <w:tcW w:w="5741" w:type="dxa"/>
            <w:vAlign w:val="bottom"/>
          </w:tcPr>
          <w:p w:rsidR="00173B2A" w:rsidRPr="00D029C1" w:rsidRDefault="00173B2A" w:rsidP="002F7A35">
            <w:pPr>
              <w:pStyle w:val="Zhlav"/>
              <w:tabs>
                <w:tab w:val="clear" w:pos="4536"/>
                <w:tab w:val="clear" w:pos="9071"/>
              </w:tabs>
              <w:ind w:left="285"/>
              <w:rPr>
                <w:rFonts w:asciiTheme="majorHAnsi" w:hAnsiTheme="majorHAnsi"/>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3" w:edGrp="everyone" w:colFirst="1" w:colLast="1"/>
            <w:permEnd w:id="2"/>
            <w:r w:rsidRPr="00D029C1">
              <w:rPr>
                <w:rFonts w:asciiTheme="majorHAnsi" w:hAnsiTheme="majorHAnsi"/>
                <w:sz w:val="20"/>
              </w:rPr>
              <w:t>E-mail:</w:t>
            </w:r>
          </w:p>
        </w:tc>
        <w:tc>
          <w:tcPr>
            <w:tcW w:w="5741" w:type="dxa"/>
            <w:vAlign w:val="bottom"/>
          </w:tcPr>
          <w:p w:rsidR="00173B2A" w:rsidRPr="00D029C1" w:rsidRDefault="00173B2A" w:rsidP="002F7A35">
            <w:pPr>
              <w:ind w:left="285"/>
              <w:rPr>
                <w:rFonts w:asciiTheme="majorHAnsi" w:hAnsiTheme="majorHAnsi"/>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4" w:edGrp="everyone" w:colFirst="1" w:colLast="1"/>
            <w:permEnd w:id="3"/>
            <w:r w:rsidRPr="00D029C1">
              <w:rPr>
                <w:rFonts w:asciiTheme="majorHAnsi" w:hAnsiTheme="majorHAnsi"/>
                <w:sz w:val="20"/>
              </w:rPr>
              <w:t>IČ:</w:t>
            </w:r>
          </w:p>
        </w:tc>
        <w:tc>
          <w:tcPr>
            <w:tcW w:w="5741" w:type="dxa"/>
            <w:vAlign w:val="bottom"/>
          </w:tcPr>
          <w:p w:rsidR="00173B2A" w:rsidRPr="00D029C1" w:rsidRDefault="00173B2A" w:rsidP="002F7A35">
            <w:pPr>
              <w:ind w:left="285"/>
              <w:rPr>
                <w:rFonts w:asciiTheme="majorHAnsi" w:hAnsiTheme="majorHAnsi"/>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5" w:edGrp="everyone" w:colFirst="1" w:colLast="1"/>
            <w:permEnd w:id="4"/>
            <w:r w:rsidRPr="00D029C1">
              <w:rPr>
                <w:rFonts w:asciiTheme="majorHAnsi" w:hAnsiTheme="majorHAnsi"/>
                <w:sz w:val="20"/>
              </w:rPr>
              <w:t>DIČ:</w:t>
            </w:r>
          </w:p>
        </w:tc>
        <w:tc>
          <w:tcPr>
            <w:tcW w:w="5741" w:type="dxa"/>
            <w:vAlign w:val="bottom"/>
          </w:tcPr>
          <w:p w:rsidR="00173B2A" w:rsidRPr="00D029C1" w:rsidRDefault="00173B2A" w:rsidP="002F7A35">
            <w:pPr>
              <w:pStyle w:val="Zhlav"/>
              <w:tabs>
                <w:tab w:val="clear" w:pos="4536"/>
                <w:tab w:val="clear" w:pos="9071"/>
              </w:tabs>
              <w:ind w:left="285"/>
              <w:rPr>
                <w:rFonts w:asciiTheme="majorHAnsi" w:hAnsiTheme="majorHAnsi"/>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6" w:edGrp="everyone" w:colFirst="1" w:colLast="1"/>
            <w:permEnd w:id="5"/>
            <w:r w:rsidRPr="00D029C1">
              <w:rPr>
                <w:rFonts w:asciiTheme="majorHAnsi" w:hAnsiTheme="majorHAnsi"/>
                <w:sz w:val="20"/>
              </w:rPr>
              <w:t>Bankovní spojení:</w:t>
            </w:r>
          </w:p>
        </w:tc>
        <w:tc>
          <w:tcPr>
            <w:tcW w:w="5741" w:type="dxa"/>
            <w:vAlign w:val="bottom"/>
          </w:tcPr>
          <w:p w:rsidR="00173B2A" w:rsidRPr="00D029C1" w:rsidRDefault="00173B2A" w:rsidP="002F7A35">
            <w:pPr>
              <w:pStyle w:val="Zhlav"/>
              <w:tabs>
                <w:tab w:val="clear" w:pos="4536"/>
                <w:tab w:val="clear" w:pos="9071"/>
              </w:tabs>
              <w:ind w:left="285"/>
              <w:rPr>
                <w:rStyle w:val="Siln"/>
                <w:rFonts w:asciiTheme="majorHAnsi" w:hAnsiTheme="majorHAnsi"/>
                <w:b w:val="0"/>
                <w:sz w:val="20"/>
              </w:rPr>
            </w:pPr>
          </w:p>
        </w:tc>
      </w:tr>
      <w:tr w:rsidR="00173B2A" w:rsidRPr="00D029C1" w:rsidTr="005D3B9D">
        <w:trPr>
          <w:trHeight w:val="369"/>
        </w:trPr>
        <w:tc>
          <w:tcPr>
            <w:tcW w:w="3331" w:type="dxa"/>
            <w:shd w:val="clear" w:color="auto" w:fill="C6D9F1" w:themeFill="text2" w:themeFillTint="33"/>
            <w:vAlign w:val="bottom"/>
          </w:tcPr>
          <w:p w:rsidR="00173B2A" w:rsidRPr="00D029C1" w:rsidRDefault="00173B2A" w:rsidP="00FB03B5">
            <w:pPr>
              <w:ind w:left="142"/>
              <w:rPr>
                <w:rFonts w:asciiTheme="majorHAnsi" w:hAnsiTheme="majorHAnsi"/>
                <w:sz w:val="20"/>
              </w:rPr>
            </w:pPr>
            <w:permStart w:id="7" w:edGrp="everyone" w:colFirst="1" w:colLast="1"/>
            <w:permEnd w:id="6"/>
            <w:r w:rsidRPr="00D029C1">
              <w:rPr>
                <w:rFonts w:asciiTheme="majorHAnsi" w:hAnsiTheme="majorHAnsi"/>
                <w:sz w:val="20"/>
              </w:rPr>
              <w:t>Číslo účtu:</w:t>
            </w:r>
          </w:p>
        </w:tc>
        <w:tc>
          <w:tcPr>
            <w:tcW w:w="5741" w:type="dxa"/>
            <w:vAlign w:val="bottom"/>
          </w:tcPr>
          <w:p w:rsidR="00173B2A" w:rsidRPr="00D029C1" w:rsidRDefault="00173B2A" w:rsidP="002F7A35">
            <w:pPr>
              <w:pStyle w:val="Zhlav"/>
              <w:tabs>
                <w:tab w:val="clear" w:pos="4536"/>
                <w:tab w:val="clear" w:pos="9071"/>
              </w:tabs>
              <w:ind w:left="285"/>
              <w:rPr>
                <w:rStyle w:val="Siln"/>
                <w:rFonts w:asciiTheme="majorHAnsi" w:hAnsiTheme="majorHAnsi"/>
                <w:b w:val="0"/>
                <w:sz w:val="20"/>
              </w:rPr>
            </w:pPr>
          </w:p>
        </w:tc>
      </w:tr>
      <w:tr w:rsidR="0089484F" w:rsidRPr="00D029C1" w:rsidTr="005D3B9D">
        <w:trPr>
          <w:trHeight w:val="369"/>
        </w:trPr>
        <w:tc>
          <w:tcPr>
            <w:tcW w:w="3331" w:type="dxa"/>
            <w:shd w:val="clear" w:color="auto" w:fill="C6D9F1" w:themeFill="text2" w:themeFillTint="33"/>
            <w:vAlign w:val="bottom"/>
          </w:tcPr>
          <w:p w:rsidR="0089484F" w:rsidRPr="00D029C1" w:rsidRDefault="0089484F" w:rsidP="0089484F">
            <w:pPr>
              <w:ind w:left="142"/>
              <w:rPr>
                <w:rStyle w:val="Styl12bKurzva"/>
                <w:rFonts w:asciiTheme="majorHAnsi" w:hAnsiTheme="majorHAnsi"/>
                <w:sz w:val="20"/>
                <w:szCs w:val="20"/>
              </w:rPr>
            </w:pPr>
            <w:permStart w:id="8" w:edGrp="everyone" w:colFirst="1" w:colLast="1"/>
            <w:permEnd w:id="7"/>
            <w:r w:rsidRPr="00D029C1">
              <w:rPr>
                <w:rFonts w:asciiTheme="majorHAnsi" w:hAnsiTheme="majorHAnsi"/>
                <w:sz w:val="20"/>
              </w:rPr>
              <w:t>Oprávněný zástupce:</w:t>
            </w:r>
          </w:p>
        </w:tc>
        <w:tc>
          <w:tcPr>
            <w:tcW w:w="5741" w:type="dxa"/>
            <w:vAlign w:val="bottom"/>
          </w:tcPr>
          <w:p w:rsidR="0089484F" w:rsidRPr="00D029C1" w:rsidRDefault="0089484F" w:rsidP="002F7A35">
            <w:pPr>
              <w:ind w:left="285"/>
              <w:rPr>
                <w:rFonts w:asciiTheme="majorHAnsi" w:hAnsiTheme="majorHAnsi"/>
                <w:sz w:val="20"/>
              </w:rPr>
            </w:pPr>
          </w:p>
        </w:tc>
      </w:tr>
      <w:tr w:rsidR="0089484F" w:rsidRPr="00D029C1" w:rsidTr="005D3B9D">
        <w:trPr>
          <w:trHeight w:val="369"/>
        </w:trPr>
        <w:tc>
          <w:tcPr>
            <w:tcW w:w="3331" w:type="dxa"/>
            <w:shd w:val="clear" w:color="auto" w:fill="C6D9F1" w:themeFill="text2" w:themeFillTint="33"/>
            <w:vAlign w:val="bottom"/>
          </w:tcPr>
          <w:p w:rsidR="0089484F" w:rsidRPr="00D029C1" w:rsidRDefault="0089484F" w:rsidP="0089484F">
            <w:pPr>
              <w:ind w:left="142"/>
              <w:rPr>
                <w:rFonts w:asciiTheme="majorHAnsi" w:hAnsiTheme="majorHAnsi"/>
                <w:i/>
                <w:sz w:val="20"/>
              </w:rPr>
            </w:pPr>
            <w:permStart w:id="9" w:edGrp="everyone" w:colFirst="1" w:colLast="1"/>
            <w:permEnd w:id="8"/>
            <w:r w:rsidRPr="00D029C1">
              <w:rPr>
                <w:rFonts w:asciiTheme="majorHAnsi" w:hAnsiTheme="majorHAnsi"/>
                <w:i/>
                <w:sz w:val="20"/>
              </w:rPr>
              <w:t>ve věcech smluvních:</w:t>
            </w:r>
          </w:p>
        </w:tc>
        <w:tc>
          <w:tcPr>
            <w:tcW w:w="5741" w:type="dxa"/>
            <w:vAlign w:val="bottom"/>
          </w:tcPr>
          <w:p w:rsidR="0089484F" w:rsidRPr="00D029C1" w:rsidRDefault="0089484F" w:rsidP="002F7A35">
            <w:pPr>
              <w:ind w:left="285"/>
              <w:rPr>
                <w:rFonts w:asciiTheme="majorHAnsi" w:hAnsiTheme="majorHAnsi"/>
                <w:sz w:val="20"/>
              </w:rPr>
            </w:pPr>
          </w:p>
        </w:tc>
      </w:tr>
      <w:tr w:rsidR="0089484F" w:rsidRPr="00D029C1" w:rsidTr="005D3B9D">
        <w:trPr>
          <w:trHeight w:val="369"/>
        </w:trPr>
        <w:tc>
          <w:tcPr>
            <w:tcW w:w="3331" w:type="dxa"/>
            <w:shd w:val="clear" w:color="auto" w:fill="C6D9F1" w:themeFill="text2" w:themeFillTint="33"/>
            <w:vAlign w:val="bottom"/>
          </w:tcPr>
          <w:p w:rsidR="0089484F" w:rsidRPr="00D029C1" w:rsidRDefault="0089484F" w:rsidP="0089484F">
            <w:pPr>
              <w:ind w:left="142"/>
              <w:rPr>
                <w:rFonts w:asciiTheme="majorHAnsi" w:hAnsiTheme="majorHAnsi"/>
                <w:i/>
                <w:sz w:val="20"/>
              </w:rPr>
            </w:pPr>
            <w:permStart w:id="10" w:edGrp="everyone" w:colFirst="1" w:colLast="1"/>
            <w:permEnd w:id="9"/>
            <w:r w:rsidRPr="00D029C1">
              <w:rPr>
                <w:rFonts w:asciiTheme="majorHAnsi" w:hAnsiTheme="majorHAnsi"/>
                <w:i/>
                <w:sz w:val="20"/>
              </w:rPr>
              <w:t>ve věcech technických:</w:t>
            </w:r>
          </w:p>
        </w:tc>
        <w:tc>
          <w:tcPr>
            <w:tcW w:w="5741" w:type="dxa"/>
            <w:vAlign w:val="bottom"/>
          </w:tcPr>
          <w:p w:rsidR="0089484F" w:rsidRPr="00D029C1" w:rsidRDefault="0089484F" w:rsidP="002F7A35">
            <w:pPr>
              <w:ind w:left="285"/>
              <w:rPr>
                <w:rFonts w:asciiTheme="majorHAnsi" w:hAnsiTheme="majorHAnsi"/>
                <w:sz w:val="20"/>
              </w:rPr>
            </w:pPr>
          </w:p>
        </w:tc>
      </w:tr>
      <w:tr w:rsidR="0089484F" w:rsidRPr="00D029C1" w:rsidTr="005D3B9D">
        <w:trPr>
          <w:trHeight w:val="369"/>
        </w:trPr>
        <w:tc>
          <w:tcPr>
            <w:tcW w:w="3331" w:type="dxa"/>
            <w:shd w:val="clear" w:color="auto" w:fill="C6D9F1" w:themeFill="text2" w:themeFillTint="33"/>
            <w:vAlign w:val="bottom"/>
          </w:tcPr>
          <w:p w:rsidR="0089484F" w:rsidRPr="00D029C1" w:rsidRDefault="0089484F" w:rsidP="0089484F">
            <w:pPr>
              <w:ind w:left="142"/>
              <w:rPr>
                <w:rFonts w:asciiTheme="majorHAnsi" w:hAnsiTheme="majorHAnsi"/>
                <w:i/>
                <w:sz w:val="20"/>
              </w:rPr>
            </w:pPr>
            <w:permStart w:id="11" w:edGrp="everyone" w:colFirst="1" w:colLast="1"/>
            <w:permEnd w:id="10"/>
            <w:r w:rsidRPr="00D029C1">
              <w:rPr>
                <w:rFonts w:asciiTheme="majorHAnsi" w:hAnsiTheme="majorHAnsi"/>
                <w:i/>
                <w:sz w:val="20"/>
              </w:rPr>
              <w:t>ve věcech stavby:</w:t>
            </w:r>
          </w:p>
        </w:tc>
        <w:tc>
          <w:tcPr>
            <w:tcW w:w="5741" w:type="dxa"/>
            <w:vAlign w:val="bottom"/>
          </w:tcPr>
          <w:p w:rsidR="0089484F" w:rsidRPr="00D029C1" w:rsidRDefault="0089484F" w:rsidP="002F7A35">
            <w:pPr>
              <w:ind w:left="285"/>
              <w:rPr>
                <w:rFonts w:asciiTheme="majorHAnsi" w:hAnsiTheme="majorHAnsi"/>
                <w:sz w:val="20"/>
              </w:rPr>
            </w:pPr>
          </w:p>
        </w:tc>
      </w:tr>
      <w:permEnd w:id="11"/>
    </w:tbl>
    <w:p w:rsidR="0089484F" w:rsidRPr="00D029C1" w:rsidRDefault="0089484F" w:rsidP="00FB03B5">
      <w:pPr>
        <w:ind w:right="565"/>
        <w:jc w:val="both"/>
        <w:rPr>
          <w:rFonts w:asciiTheme="majorHAnsi" w:hAnsiTheme="majorHAnsi"/>
          <w:sz w:val="20"/>
        </w:rPr>
      </w:pPr>
    </w:p>
    <w:p w:rsidR="00377D79" w:rsidRPr="00D029C1" w:rsidRDefault="00377D79" w:rsidP="00377D79">
      <w:pPr>
        <w:ind w:right="565"/>
        <w:jc w:val="center"/>
        <w:rPr>
          <w:rFonts w:asciiTheme="majorHAnsi" w:hAnsiTheme="majorHAnsi"/>
          <w:sz w:val="20"/>
        </w:rPr>
      </w:pPr>
      <w:r w:rsidRPr="00D029C1">
        <w:rPr>
          <w:rFonts w:asciiTheme="majorHAnsi" w:hAnsiTheme="majorHAnsi"/>
          <w:sz w:val="20"/>
        </w:rPr>
        <w:t xml:space="preserve">Níže uvedeného dne, měsíce a roku uzavírají v souladu s ustanovením § 1724 a násl. </w:t>
      </w:r>
      <w:r w:rsidRPr="00D029C1">
        <w:rPr>
          <w:rFonts w:asciiTheme="majorHAnsi" w:hAnsiTheme="majorHAnsi"/>
          <w:sz w:val="20"/>
        </w:rPr>
        <w:br/>
        <w:t>zákona č. 89/2012 Sb. Občanský zákoník, ve znění pozdějších předpisů tuto</w:t>
      </w:r>
    </w:p>
    <w:p w:rsidR="00377D79" w:rsidRPr="00D029C1" w:rsidRDefault="00377D79" w:rsidP="00377D79">
      <w:pPr>
        <w:spacing w:before="120"/>
        <w:ind w:right="565"/>
        <w:jc w:val="center"/>
        <w:rPr>
          <w:rFonts w:asciiTheme="majorHAnsi" w:hAnsiTheme="majorHAnsi"/>
          <w:b/>
        </w:rPr>
      </w:pPr>
      <w:r w:rsidRPr="00D029C1">
        <w:rPr>
          <w:rFonts w:asciiTheme="majorHAnsi" w:hAnsiTheme="majorHAnsi"/>
          <w:b/>
        </w:rPr>
        <w:t>Smlouvu o dílo</w:t>
      </w:r>
    </w:p>
    <w:p w:rsidR="00377D79" w:rsidRPr="00D029C1" w:rsidRDefault="00377D79" w:rsidP="00377D79">
      <w:pPr>
        <w:ind w:right="565"/>
        <w:jc w:val="center"/>
        <w:rPr>
          <w:rFonts w:asciiTheme="majorHAnsi" w:hAnsiTheme="majorHAnsi"/>
          <w:b/>
        </w:rPr>
      </w:pPr>
      <w:r w:rsidRPr="00D029C1">
        <w:rPr>
          <w:rFonts w:asciiTheme="majorHAnsi" w:hAnsiTheme="majorHAnsi"/>
          <w:b/>
        </w:rPr>
        <w:t>(</w:t>
      </w:r>
      <w:r w:rsidRPr="00D029C1">
        <w:rPr>
          <w:rFonts w:asciiTheme="majorHAnsi" w:hAnsiTheme="majorHAnsi"/>
        </w:rPr>
        <w:t>dále jen</w:t>
      </w:r>
      <w:r w:rsidRPr="00D029C1">
        <w:rPr>
          <w:rFonts w:asciiTheme="majorHAnsi" w:hAnsiTheme="majorHAnsi"/>
          <w:b/>
        </w:rPr>
        <w:t xml:space="preserve"> „Smlouva“)</w:t>
      </w:r>
    </w:p>
    <w:p w:rsidR="00377D79" w:rsidRPr="00D029C1" w:rsidRDefault="00377D79" w:rsidP="00377D79">
      <w:pPr>
        <w:ind w:right="565"/>
        <w:jc w:val="center"/>
        <w:rPr>
          <w:rFonts w:asciiTheme="majorHAnsi" w:hAnsiTheme="majorHAnsi" w:cs="Arial"/>
          <w:b/>
          <w:sz w:val="20"/>
        </w:rPr>
      </w:pPr>
    </w:p>
    <w:p w:rsidR="00E041D7" w:rsidRPr="00D029C1" w:rsidRDefault="00E041D7">
      <w:pPr>
        <w:widowControl/>
        <w:rPr>
          <w:rFonts w:asciiTheme="majorHAnsi" w:hAnsiTheme="majorHAnsi"/>
          <w:b/>
        </w:rPr>
      </w:pPr>
      <w:r w:rsidRPr="00D029C1">
        <w:rPr>
          <w:rFonts w:asciiTheme="majorHAnsi" w:hAnsiTheme="majorHAnsi"/>
          <w:b/>
        </w:rPr>
        <w:br w:type="page"/>
      </w:r>
    </w:p>
    <w:p w:rsidR="005D3B9D" w:rsidRPr="00D029C1" w:rsidRDefault="005D3B9D"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D029C1" w:rsidTr="00A77AF1">
        <w:trPr>
          <w:trHeight w:val="236"/>
        </w:trPr>
        <w:tc>
          <w:tcPr>
            <w:tcW w:w="9072" w:type="dxa"/>
            <w:shd w:val="clear" w:color="auto" w:fill="8DB3E2" w:themeFill="text2" w:themeFillTint="66"/>
            <w:vAlign w:val="center"/>
          </w:tcPr>
          <w:p w:rsidR="005D3B9D" w:rsidRPr="00D029C1" w:rsidRDefault="005D3B9D" w:rsidP="005D3B9D">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Základní ustanovení</w:t>
            </w:r>
          </w:p>
        </w:tc>
      </w:tr>
    </w:tbl>
    <w:p w:rsidR="00F94B98" w:rsidRPr="00D029C1" w:rsidRDefault="00A45605" w:rsidP="00D029C1">
      <w:pPr>
        <w:numPr>
          <w:ilvl w:val="1"/>
          <w:numId w:val="2"/>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Smluvní strany se dohodly, že závazkový vztah založený touto smlouvou a vztahy z něj vyplývající, se řídí zejména zák. č. 89/2012 Sb., občanský zákoník, v platném a účinném znění (dále jen „ObčZ“), a je uzavírán v souladu s ust. § 1724 a násl. a ust. § 2586 a násl. ObčZ.</w:t>
      </w:r>
    </w:p>
    <w:p w:rsidR="000E3105" w:rsidRPr="00D029C1" w:rsidRDefault="00A45605" w:rsidP="00744070">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Tato smlouva je uzavírána k zabezpečení veřejných potřeb objednatele. Účelem uzavření této smlouvy je řádné provedení stavebních prací stavby </w:t>
      </w:r>
      <w:r w:rsidR="0034205F" w:rsidRPr="00D029C1">
        <w:rPr>
          <w:rFonts w:asciiTheme="majorHAnsi" w:hAnsiTheme="majorHAnsi"/>
          <w:i/>
          <w:sz w:val="20"/>
        </w:rPr>
        <w:t xml:space="preserve">Městys </w:t>
      </w:r>
      <w:proofErr w:type="spellStart"/>
      <w:r w:rsidR="0034205F" w:rsidRPr="00D029C1">
        <w:rPr>
          <w:rFonts w:asciiTheme="majorHAnsi" w:hAnsiTheme="majorHAnsi"/>
          <w:i/>
          <w:sz w:val="20"/>
        </w:rPr>
        <w:t>Ostrovačice</w:t>
      </w:r>
      <w:proofErr w:type="spellEnd"/>
      <w:r w:rsidR="0034205F" w:rsidRPr="00D029C1">
        <w:rPr>
          <w:rFonts w:asciiTheme="majorHAnsi" w:hAnsiTheme="majorHAnsi"/>
          <w:i/>
          <w:sz w:val="20"/>
        </w:rPr>
        <w:t xml:space="preserve"> - Nástavba a přístavba ZŠ </w:t>
      </w:r>
      <w:proofErr w:type="spellStart"/>
      <w:r w:rsidR="0034205F" w:rsidRPr="00D029C1">
        <w:rPr>
          <w:rFonts w:asciiTheme="majorHAnsi" w:hAnsiTheme="majorHAnsi"/>
          <w:i/>
          <w:sz w:val="20"/>
        </w:rPr>
        <w:t>Ostrovačice</w:t>
      </w:r>
      <w:proofErr w:type="spellEnd"/>
      <w:r w:rsidR="00BC3394" w:rsidRPr="00D029C1">
        <w:rPr>
          <w:rFonts w:asciiTheme="majorHAnsi" w:hAnsiTheme="majorHAnsi"/>
          <w:sz w:val="20"/>
        </w:rPr>
        <w:t xml:space="preserve"> </w:t>
      </w:r>
      <w:r w:rsidRPr="00D029C1">
        <w:rPr>
          <w:rFonts w:asciiTheme="majorHAnsi" w:hAnsiTheme="majorHAnsi"/>
          <w:sz w:val="20"/>
        </w:rPr>
        <w:t xml:space="preserve">v souladu s obecně závaznými právními předpisy a dalšími podmínkami sjednanými </w:t>
      </w:r>
      <w:r w:rsidR="00D029C1">
        <w:rPr>
          <w:rFonts w:asciiTheme="majorHAnsi" w:hAnsiTheme="majorHAnsi"/>
          <w:sz w:val="20"/>
        </w:rPr>
        <w:br/>
      </w:r>
      <w:r w:rsidRPr="00D029C1">
        <w:rPr>
          <w:rFonts w:asciiTheme="majorHAnsi" w:hAnsiTheme="majorHAnsi"/>
          <w:sz w:val="20"/>
        </w:rPr>
        <w:t>v této smlouvě.</w:t>
      </w:r>
    </w:p>
    <w:p w:rsidR="00A45605" w:rsidRPr="00D029C1" w:rsidRDefault="00A45605" w:rsidP="00744070">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Zástupci smluvních stran, podepisující tuto smlouvu prohlašují:</w:t>
      </w:r>
    </w:p>
    <w:p w:rsidR="00A45605" w:rsidRPr="00D029C1" w:rsidRDefault="00A45605" w:rsidP="00CB54B7">
      <w:pPr>
        <w:numPr>
          <w:ilvl w:val="2"/>
          <w:numId w:val="2"/>
        </w:numPr>
        <w:tabs>
          <w:tab w:val="clear" w:pos="858"/>
          <w:tab w:val="num" w:pos="1134"/>
          <w:tab w:val="left" w:pos="9072"/>
        </w:tabs>
        <w:spacing w:before="60"/>
        <w:ind w:left="1134" w:right="282" w:hanging="567"/>
        <w:jc w:val="both"/>
        <w:rPr>
          <w:rFonts w:asciiTheme="majorHAnsi" w:hAnsiTheme="majorHAnsi"/>
          <w:sz w:val="20"/>
        </w:rPr>
      </w:pPr>
      <w:r w:rsidRPr="00D029C1">
        <w:rPr>
          <w:rFonts w:asciiTheme="majorHAnsi" w:hAnsiTheme="majorHAnsi"/>
          <w:sz w:val="20"/>
        </w:rPr>
        <w:t>že údaje uvedené v </w:t>
      </w:r>
      <w:r w:rsidR="00A5090D" w:rsidRPr="00D029C1">
        <w:rPr>
          <w:rFonts w:asciiTheme="majorHAnsi" w:hAnsiTheme="majorHAnsi"/>
          <w:sz w:val="20"/>
        </w:rPr>
        <w:t xml:space="preserve">Článku </w:t>
      </w:r>
      <w:r w:rsidRPr="00D029C1">
        <w:rPr>
          <w:rFonts w:asciiTheme="majorHAnsi" w:hAnsiTheme="majorHAnsi"/>
          <w:sz w:val="20"/>
        </w:rPr>
        <w:t>I této smlouvy (dále jen „identifikační údaje“) a taktéž oprávnění k podnikání jsou v souladu s právní skutečností v době uzavření smlouvy.</w:t>
      </w:r>
    </w:p>
    <w:p w:rsidR="00A45605" w:rsidRPr="00D029C1" w:rsidRDefault="00A45605" w:rsidP="00CB54B7">
      <w:pPr>
        <w:numPr>
          <w:ilvl w:val="2"/>
          <w:numId w:val="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 xml:space="preserve">že podle vnitřních předpisů nebo jiného obdobného předpisu či rozhodnutí orgánu jsou oprávněni podepsat tuto smlouvu a k platnosti smlouvy ze strany zhotovitele není potřeba podpisu jiné osoby či dalšího právního jednání, přičemž ze strany objednatele s uzavřením této smlouvy vyslovil souhlas zadavatel dne ………. </w:t>
      </w:r>
    </w:p>
    <w:p w:rsidR="00A45605" w:rsidRPr="00D029C1" w:rsidRDefault="00A45605" w:rsidP="00CB54B7">
      <w:pPr>
        <w:numPr>
          <w:ilvl w:val="2"/>
          <w:numId w:val="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 xml:space="preserve">že zhotovitel byl vybrán na základě zadávacího řízení na veřejnou zakázku objednatele </w:t>
      </w:r>
      <w:r w:rsidRPr="00D029C1">
        <w:rPr>
          <w:rFonts w:asciiTheme="majorHAnsi" w:hAnsiTheme="majorHAnsi"/>
          <w:sz w:val="20"/>
        </w:rPr>
        <w:br/>
      </w:r>
      <w:r w:rsidR="008D374E" w:rsidRPr="00D029C1">
        <w:rPr>
          <w:rFonts w:asciiTheme="majorHAnsi" w:hAnsiTheme="majorHAnsi"/>
          <w:sz w:val="20"/>
        </w:rPr>
        <w:t>"</w:t>
      </w:r>
      <w:r w:rsidR="0034205F" w:rsidRPr="00D029C1">
        <w:rPr>
          <w:rFonts w:asciiTheme="majorHAnsi" w:hAnsiTheme="majorHAnsi"/>
          <w:sz w:val="20"/>
        </w:rPr>
        <w:t>Městys Ostrovačice - Nástavba a přístavba ZŠ Ostrovačice</w:t>
      </w:r>
      <w:r w:rsidR="008D374E" w:rsidRPr="00D029C1">
        <w:rPr>
          <w:rFonts w:asciiTheme="majorHAnsi" w:hAnsiTheme="majorHAnsi"/>
          <w:sz w:val="20"/>
        </w:rPr>
        <w:t>"</w:t>
      </w:r>
      <w:r w:rsidRPr="00D029C1">
        <w:rPr>
          <w:rFonts w:asciiTheme="majorHAnsi" w:hAnsiTheme="majorHAnsi"/>
          <w:sz w:val="20"/>
        </w:rPr>
        <w:t>.</w:t>
      </w:r>
    </w:p>
    <w:p w:rsidR="00112052" w:rsidRPr="00D029C1" w:rsidRDefault="00F94B98" w:rsidP="00744070">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Smluvní strany se zavazují, že </w:t>
      </w:r>
      <w:r w:rsidR="00112052" w:rsidRPr="00D029C1">
        <w:rPr>
          <w:rFonts w:asciiTheme="majorHAnsi" w:hAnsiTheme="majorHAnsi"/>
          <w:sz w:val="20"/>
        </w:rPr>
        <w:t>zástupci smluvních stran, podepisující tuto smlouvu,</w:t>
      </w:r>
      <w:r w:rsidR="006663A8" w:rsidRPr="00D029C1">
        <w:rPr>
          <w:rFonts w:asciiTheme="majorHAnsi" w:hAnsiTheme="majorHAnsi"/>
          <w:sz w:val="20"/>
        </w:rPr>
        <w:t xml:space="preserve"> jakékoliv</w:t>
      </w:r>
      <w:r w:rsidR="00112052" w:rsidRPr="00D029C1">
        <w:rPr>
          <w:rFonts w:asciiTheme="majorHAnsi" w:hAnsiTheme="majorHAnsi"/>
          <w:sz w:val="20"/>
        </w:rPr>
        <w:t xml:space="preserve"> </w:t>
      </w:r>
      <w:r w:rsidRPr="00D029C1">
        <w:rPr>
          <w:rFonts w:asciiTheme="majorHAnsi" w:hAnsiTheme="majorHAnsi"/>
          <w:sz w:val="20"/>
        </w:rPr>
        <w:t xml:space="preserve">změny svých identifikačních údajů </w:t>
      </w:r>
      <w:r w:rsidR="00112052" w:rsidRPr="00D029C1">
        <w:rPr>
          <w:rFonts w:asciiTheme="majorHAnsi" w:hAnsiTheme="majorHAnsi"/>
          <w:sz w:val="20"/>
        </w:rPr>
        <w:t xml:space="preserve">písemně </w:t>
      </w:r>
      <w:r w:rsidRPr="00D029C1">
        <w:rPr>
          <w:rFonts w:asciiTheme="majorHAnsi" w:hAnsiTheme="majorHAnsi"/>
          <w:sz w:val="20"/>
        </w:rPr>
        <w:t xml:space="preserve">oznámí </w:t>
      </w:r>
      <w:r w:rsidR="00112052" w:rsidRPr="00D029C1">
        <w:rPr>
          <w:rFonts w:asciiTheme="majorHAnsi" w:hAnsiTheme="majorHAnsi"/>
          <w:sz w:val="20"/>
        </w:rPr>
        <w:t xml:space="preserve">(s ověřeným podpisem) </w:t>
      </w:r>
      <w:r w:rsidRPr="00D029C1">
        <w:rPr>
          <w:rFonts w:asciiTheme="majorHAnsi" w:hAnsiTheme="majorHAnsi"/>
          <w:sz w:val="20"/>
        </w:rPr>
        <w:t>bez prodlení druhé smluvní straně.</w:t>
      </w:r>
      <w:r w:rsidR="00112052" w:rsidRPr="00D029C1">
        <w:rPr>
          <w:rFonts w:asciiTheme="majorHAnsi" w:hAnsiTheme="majorHAnsi"/>
          <w:sz w:val="20"/>
        </w:rPr>
        <w:t xml:space="preserve"> </w:t>
      </w:r>
      <w:r w:rsidRPr="00D029C1">
        <w:rPr>
          <w:rFonts w:asciiTheme="majorHAnsi" w:hAnsiTheme="majorHAnsi"/>
          <w:sz w:val="20"/>
        </w:rPr>
        <w:t xml:space="preserve"> </w:t>
      </w:r>
    </w:p>
    <w:p w:rsidR="00F94B98" w:rsidRPr="00D029C1" w:rsidRDefault="00F94B98" w:rsidP="00CB54B7">
      <w:pPr>
        <w:numPr>
          <w:ilvl w:val="2"/>
          <w:numId w:val="2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Písemné oznámení o změně identifikačních údajů</w:t>
      </w:r>
      <w:r w:rsidR="004F2D39" w:rsidRPr="00D029C1">
        <w:rPr>
          <w:rFonts w:asciiTheme="majorHAnsi" w:hAnsiTheme="majorHAnsi"/>
          <w:sz w:val="20"/>
        </w:rPr>
        <w:t>,</w:t>
      </w:r>
      <w:r w:rsidRPr="00D029C1">
        <w:rPr>
          <w:rFonts w:asciiTheme="majorHAnsi" w:hAnsiTheme="majorHAnsi"/>
          <w:sz w:val="20"/>
        </w:rPr>
        <w:t xml:space="preserve"> </w:t>
      </w:r>
      <w:r w:rsidR="001E1D1A" w:rsidRPr="00D029C1">
        <w:rPr>
          <w:rFonts w:asciiTheme="majorHAnsi" w:hAnsiTheme="majorHAnsi"/>
          <w:sz w:val="20"/>
        </w:rPr>
        <w:t xml:space="preserve">a to včetně změny bankovního </w:t>
      </w:r>
      <w:r w:rsidR="00E46A67" w:rsidRPr="00D029C1">
        <w:rPr>
          <w:rFonts w:asciiTheme="majorHAnsi" w:hAnsiTheme="majorHAnsi"/>
          <w:sz w:val="20"/>
        </w:rPr>
        <w:t>s</w:t>
      </w:r>
      <w:r w:rsidR="001E1D1A" w:rsidRPr="00D029C1">
        <w:rPr>
          <w:rFonts w:asciiTheme="majorHAnsi" w:hAnsiTheme="majorHAnsi"/>
          <w:sz w:val="20"/>
        </w:rPr>
        <w:t>pojení</w:t>
      </w:r>
      <w:r w:rsidR="004F2D39" w:rsidRPr="00D029C1">
        <w:rPr>
          <w:rFonts w:asciiTheme="majorHAnsi" w:hAnsiTheme="majorHAnsi"/>
          <w:sz w:val="20"/>
        </w:rPr>
        <w:t>,</w:t>
      </w:r>
      <w:r w:rsidR="00A32D83" w:rsidRPr="00D029C1">
        <w:rPr>
          <w:rFonts w:asciiTheme="majorHAnsi" w:hAnsiTheme="majorHAnsi"/>
          <w:sz w:val="20"/>
        </w:rPr>
        <w:t xml:space="preserve"> s</w:t>
      </w:r>
      <w:r w:rsidRPr="00D029C1">
        <w:rPr>
          <w:rFonts w:asciiTheme="majorHAnsi" w:hAnsiTheme="majorHAnsi"/>
          <w:sz w:val="20"/>
        </w:rPr>
        <w:t>mluvní strana zašle k </w:t>
      </w:r>
      <w:r w:rsidR="00A45605" w:rsidRPr="00D029C1">
        <w:rPr>
          <w:rFonts w:asciiTheme="majorHAnsi" w:hAnsiTheme="majorHAnsi"/>
          <w:sz w:val="20"/>
        </w:rPr>
        <w:t>rukám</w:t>
      </w:r>
      <w:r w:rsidRPr="00D029C1">
        <w:rPr>
          <w:rFonts w:asciiTheme="majorHAnsi" w:hAnsiTheme="majorHAnsi"/>
          <w:sz w:val="20"/>
        </w:rPr>
        <w:t xml:space="preserve"> </w:t>
      </w:r>
      <w:r w:rsidR="00A45605" w:rsidRPr="00D029C1">
        <w:rPr>
          <w:rFonts w:asciiTheme="majorHAnsi" w:hAnsiTheme="majorHAnsi"/>
          <w:sz w:val="20"/>
        </w:rPr>
        <w:t>oprávněného zástupce</w:t>
      </w:r>
      <w:r w:rsidRPr="00D029C1">
        <w:rPr>
          <w:rFonts w:asciiTheme="majorHAnsi" w:hAnsiTheme="majorHAnsi"/>
          <w:sz w:val="20"/>
        </w:rPr>
        <w:t xml:space="preserve"> pověřené</w:t>
      </w:r>
      <w:r w:rsidR="00A45605" w:rsidRPr="00D029C1">
        <w:rPr>
          <w:rFonts w:asciiTheme="majorHAnsi" w:hAnsiTheme="majorHAnsi"/>
          <w:sz w:val="20"/>
        </w:rPr>
        <w:t>ho</w:t>
      </w:r>
      <w:r w:rsidRPr="00D029C1">
        <w:rPr>
          <w:rFonts w:asciiTheme="majorHAnsi" w:hAnsiTheme="majorHAnsi"/>
          <w:sz w:val="20"/>
        </w:rPr>
        <w:t xml:space="preserve"> zastupováním druhé smluvní strany.</w:t>
      </w:r>
    </w:p>
    <w:p w:rsidR="00112052" w:rsidRPr="00D029C1" w:rsidRDefault="00112052" w:rsidP="00CB54B7">
      <w:pPr>
        <w:numPr>
          <w:ilvl w:val="2"/>
          <w:numId w:val="2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 xml:space="preserve">Písemné oznámení o změně zástupce smluvní strany, podepisujícího tuto smlouvu, smluvní strana doloží dokladem o volbě nebo jmenování. </w:t>
      </w:r>
    </w:p>
    <w:p w:rsidR="007A38D5" w:rsidRPr="00D029C1" w:rsidRDefault="003426DC" w:rsidP="00CB54B7">
      <w:pPr>
        <w:numPr>
          <w:ilvl w:val="2"/>
          <w:numId w:val="2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 xml:space="preserve">V písemném oznámení smluvní strana vždy uvede odkaz na číslo smlouvy a datum účinnosti oznamované změny. </w:t>
      </w:r>
    </w:p>
    <w:p w:rsidR="00F94B98" w:rsidRPr="00D029C1" w:rsidRDefault="006663A8" w:rsidP="00744070">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má a po celou dobu platnosti této smlouvy bude mít sjednanou pojistnou smlouvu pro případ způsobení škody při výkonu stavební činnosti, a to minimálně ve výši plnění </w:t>
      </w:r>
      <w:r w:rsidR="004B7682" w:rsidRPr="00D029C1">
        <w:rPr>
          <w:rFonts w:asciiTheme="majorHAnsi" w:hAnsiTheme="majorHAnsi"/>
          <w:sz w:val="20"/>
        </w:rPr>
        <w:br/>
        <w:t>2</w:t>
      </w:r>
      <w:r w:rsidR="008631B0" w:rsidRPr="00D029C1">
        <w:rPr>
          <w:rFonts w:asciiTheme="majorHAnsi" w:hAnsiTheme="majorHAnsi"/>
          <w:sz w:val="20"/>
        </w:rPr>
        <w:t>0</w:t>
      </w:r>
      <w:r w:rsidRPr="00D029C1">
        <w:rPr>
          <w:rFonts w:asciiTheme="majorHAnsi" w:hAnsiTheme="majorHAnsi"/>
          <w:sz w:val="20"/>
        </w:rPr>
        <w:t xml:space="preserve"> mil. Kč bez DPH</w:t>
      </w:r>
      <w:r w:rsidR="003A1031" w:rsidRPr="00D029C1">
        <w:rPr>
          <w:rFonts w:asciiTheme="majorHAnsi" w:hAnsiTheme="majorHAnsi"/>
          <w:sz w:val="20"/>
        </w:rPr>
        <w:t>.</w:t>
      </w:r>
    </w:p>
    <w:p w:rsidR="008D374E" w:rsidRPr="00D029C1" w:rsidRDefault="008D374E" w:rsidP="00744070">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poskytuje objednateli </w:t>
      </w:r>
      <w:r w:rsidR="00F76949" w:rsidRPr="00D029C1">
        <w:rPr>
          <w:rFonts w:asciiTheme="majorHAnsi" w:hAnsiTheme="majorHAnsi"/>
          <w:sz w:val="20"/>
        </w:rPr>
        <w:t xml:space="preserve">smluvní </w:t>
      </w:r>
      <w:r w:rsidRPr="00D029C1">
        <w:rPr>
          <w:rFonts w:asciiTheme="majorHAnsi" w:hAnsiTheme="majorHAnsi"/>
          <w:sz w:val="20"/>
        </w:rPr>
        <w:t>jistinu ve výši 1</w:t>
      </w:r>
      <w:r w:rsidR="00F0468B" w:rsidRPr="00D029C1">
        <w:rPr>
          <w:rFonts w:asciiTheme="majorHAnsi" w:hAnsiTheme="majorHAnsi"/>
          <w:sz w:val="20"/>
        </w:rPr>
        <w:t xml:space="preserve"> </w:t>
      </w:r>
      <w:r w:rsidRPr="00D029C1">
        <w:rPr>
          <w:rFonts w:asciiTheme="majorHAnsi" w:hAnsiTheme="majorHAnsi"/>
          <w:sz w:val="20"/>
        </w:rPr>
        <w:t>00</w:t>
      </w:r>
      <w:r w:rsidR="00F0468B" w:rsidRPr="00D029C1">
        <w:rPr>
          <w:rFonts w:asciiTheme="majorHAnsi" w:hAnsiTheme="majorHAnsi"/>
          <w:sz w:val="20"/>
        </w:rPr>
        <w:t>0</w:t>
      </w:r>
      <w:r w:rsidRPr="00D029C1">
        <w:rPr>
          <w:rFonts w:asciiTheme="majorHAnsi" w:hAnsiTheme="majorHAnsi"/>
          <w:sz w:val="20"/>
        </w:rPr>
        <w:t xml:space="preserve"> 000 Kč včetně DPH. </w:t>
      </w:r>
      <w:r w:rsidR="00F76949" w:rsidRPr="00D029C1">
        <w:rPr>
          <w:rFonts w:asciiTheme="majorHAnsi" w:hAnsiTheme="majorHAnsi"/>
          <w:sz w:val="20"/>
        </w:rPr>
        <w:br/>
        <w:t>Smluvní j</w:t>
      </w:r>
      <w:r w:rsidRPr="00D029C1">
        <w:rPr>
          <w:rFonts w:asciiTheme="majorHAnsi" w:hAnsiTheme="majorHAnsi"/>
          <w:sz w:val="20"/>
        </w:rPr>
        <w:t xml:space="preserve">istina se zřizuje za účelem zajištění zásadních smluvních mechanismů, vyplývajících z této smlouvy. </w:t>
      </w:r>
      <w:r w:rsidR="00F76949" w:rsidRPr="00D029C1">
        <w:rPr>
          <w:rFonts w:asciiTheme="majorHAnsi" w:hAnsiTheme="majorHAnsi"/>
          <w:sz w:val="20"/>
        </w:rPr>
        <w:t>Smluvní j</w:t>
      </w:r>
      <w:r w:rsidRPr="00D029C1">
        <w:rPr>
          <w:rFonts w:asciiTheme="majorHAnsi" w:hAnsiTheme="majorHAnsi"/>
          <w:sz w:val="20"/>
        </w:rPr>
        <w:t xml:space="preserve">istinu je objednatel oprávněn čerpat v případech podstatných porušení smlouvy vymezených v Článku XVIII.4. </w:t>
      </w:r>
      <w:r w:rsidR="002F13DF" w:rsidRPr="00D029C1">
        <w:rPr>
          <w:rFonts w:asciiTheme="majorHAnsi" w:hAnsiTheme="majorHAnsi"/>
          <w:sz w:val="20"/>
        </w:rPr>
        <w:t>této smlouvy</w:t>
      </w:r>
      <w:r w:rsidRPr="00D029C1">
        <w:rPr>
          <w:rFonts w:asciiTheme="majorHAnsi" w:hAnsiTheme="majorHAnsi"/>
          <w:sz w:val="20"/>
        </w:rPr>
        <w:t>.</w:t>
      </w:r>
    </w:p>
    <w:p w:rsidR="00F0468B" w:rsidRPr="00D029C1" w:rsidRDefault="00F0468B" w:rsidP="00F0468B">
      <w:pPr>
        <w:tabs>
          <w:tab w:val="num" w:pos="1560"/>
        </w:tabs>
        <w:spacing w:before="120"/>
        <w:ind w:left="567" w:right="565"/>
        <w:jc w:val="both"/>
        <w:rPr>
          <w:rFonts w:asciiTheme="majorHAnsi" w:hAnsiTheme="majorHAnsi"/>
          <w:color w:val="FF0000"/>
          <w:sz w:val="18"/>
          <w:highlight w:val="yellow"/>
        </w:rPr>
      </w:pPr>
      <w:permStart w:id="12" w:edGrp="everyone"/>
      <w:r w:rsidRPr="00D029C1">
        <w:rPr>
          <w:rFonts w:asciiTheme="majorHAnsi" w:hAnsiTheme="majorHAnsi"/>
          <w:i/>
          <w:color w:val="FF0000"/>
          <w:sz w:val="18"/>
          <w:highlight w:val="yellow"/>
        </w:rPr>
        <w:t>(uchazeč vybere dle svého uvážení jed</w:t>
      </w:r>
      <w:r w:rsidR="00221C7C" w:rsidRPr="00D029C1">
        <w:rPr>
          <w:rFonts w:asciiTheme="majorHAnsi" w:hAnsiTheme="majorHAnsi"/>
          <w:i/>
          <w:color w:val="FF0000"/>
          <w:sz w:val="18"/>
          <w:highlight w:val="yellow"/>
        </w:rPr>
        <w:t xml:space="preserve">nu z níže uvedených variant a) </w:t>
      </w:r>
      <w:r w:rsidRPr="00D029C1">
        <w:rPr>
          <w:rFonts w:asciiTheme="majorHAnsi" w:hAnsiTheme="majorHAnsi"/>
          <w:i/>
          <w:color w:val="FF0000"/>
          <w:sz w:val="18"/>
          <w:highlight w:val="yellow"/>
        </w:rPr>
        <w:t xml:space="preserve">nebo </w:t>
      </w:r>
      <w:r w:rsidR="00221C7C" w:rsidRPr="00D029C1">
        <w:rPr>
          <w:rFonts w:asciiTheme="majorHAnsi" w:hAnsiTheme="majorHAnsi"/>
          <w:i/>
          <w:color w:val="FF0000"/>
          <w:sz w:val="18"/>
          <w:highlight w:val="yellow"/>
        </w:rPr>
        <w:t>b</w:t>
      </w:r>
      <w:r w:rsidRPr="00D029C1">
        <w:rPr>
          <w:rFonts w:asciiTheme="majorHAnsi" w:hAnsiTheme="majorHAnsi"/>
          <w:i/>
          <w:color w:val="FF0000"/>
          <w:sz w:val="18"/>
          <w:highlight w:val="yellow"/>
        </w:rPr>
        <w:t xml:space="preserve">), </w:t>
      </w:r>
      <w:r w:rsidR="00221C7C" w:rsidRPr="00D029C1">
        <w:rPr>
          <w:rFonts w:asciiTheme="majorHAnsi" w:hAnsiTheme="majorHAnsi"/>
          <w:i/>
          <w:color w:val="FF0000"/>
          <w:sz w:val="18"/>
          <w:highlight w:val="yellow"/>
        </w:rPr>
        <w:t>druhou</w:t>
      </w:r>
      <w:r w:rsidRPr="00D029C1">
        <w:rPr>
          <w:rFonts w:asciiTheme="majorHAnsi" w:hAnsiTheme="majorHAnsi"/>
          <w:i/>
          <w:color w:val="FF0000"/>
          <w:sz w:val="18"/>
          <w:highlight w:val="yellow"/>
        </w:rPr>
        <w:t xml:space="preserve"> odstraní)</w:t>
      </w:r>
    </w:p>
    <w:p w:rsidR="008D374E" w:rsidRPr="00D029C1" w:rsidRDefault="006A3ED7" w:rsidP="008D374E">
      <w:pPr>
        <w:pStyle w:val="Odstavecseseznamem"/>
        <w:tabs>
          <w:tab w:val="left" w:pos="1276"/>
        </w:tabs>
        <w:spacing w:before="60" w:after="0"/>
        <w:ind w:left="567"/>
        <w:contextualSpacing w:val="0"/>
        <w:jc w:val="both"/>
        <w:rPr>
          <w:rFonts w:asciiTheme="majorHAnsi" w:hAnsiTheme="majorHAnsi"/>
          <w:i/>
          <w:sz w:val="20"/>
          <w:szCs w:val="20"/>
          <w:highlight w:val="green"/>
        </w:rPr>
      </w:pPr>
      <w:r w:rsidRPr="00D029C1">
        <w:rPr>
          <w:rFonts w:asciiTheme="majorHAnsi" w:hAnsiTheme="majorHAnsi"/>
          <w:i/>
          <w:sz w:val="20"/>
          <w:szCs w:val="20"/>
          <w:highlight w:val="green"/>
        </w:rPr>
        <w:t>varianta a</w:t>
      </w:r>
      <w:r w:rsidR="008D374E" w:rsidRPr="00D029C1">
        <w:rPr>
          <w:rFonts w:asciiTheme="majorHAnsi" w:hAnsiTheme="majorHAnsi"/>
          <w:i/>
          <w:sz w:val="20"/>
          <w:szCs w:val="20"/>
          <w:highlight w:val="green"/>
        </w:rPr>
        <w:t>)</w:t>
      </w:r>
    </w:p>
    <w:p w:rsidR="008D374E" w:rsidRPr="00D029C1" w:rsidRDefault="00F76949" w:rsidP="008D374E">
      <w:pPr>
        <w:tabs>
          <w:tab w:val="left" w:pos="1276"/>
        </w:tabs>
        <w:spacing w:before="60"/>
        <w:ind w:left="567"/>
        <w:jc w:val="both"/>
        <w:rPr>
          <w:rFonts w:asciiTheme="majorHAnsi" w:hAnsiTheme="majorHAnsi"/>
          <w:sz w:val="20"/>
          <w:highlight w:val="green"/>
        </w:rPr>
      </w:pPr>
      <w:r w:rsidRPr="00D029C1">
        <w:rPr>
          <w:rFonts w:asciiTheme="majorHAnsi" w:hAnsiTheme="majorHAnsi"/>
          <w:sz w:val="20"/>
          <w:highlight w:val="green"/>
        </w:rPr>
        <w:t>Smluvní j</w:t>
      </w:r>
      <w:r w:rsidR="008D374E" w:rsidRPr="00D029C1">
        <w:rPr>
          <w:rFonts w:asciiTheme="majorHAnsi" w:hAnsiTheme="majorHAnsi"/>
          <w:sz w:val="20"/>
          <w:highlight w:val="green"/>
        </w:rPr>
        <w:t xml:space="preserve">istina je </w:t>
      </w:r>
      <w:r w:rsidR="00186D87" w:rsidRPr="00D029C1">
        <w:rPr>
          <w:rFonts w:asciiTheme="majorHAnsi" w:hAnsiTheme="majorHAnsi"/>
          <w:sz w:val="20"/>
          <w:highlight w:val="green"/>
        </w:rPr>
        <w:t>zhotovi</w:t>
      </w:r>
      <w:r w:rsidR="008D374E" w:rsidRPr="00D029C1">
        <w:rPr>
          <w:rFonts w:asciiTheme="majorHAnsi" w:hAnsiTheme="majorHAnsi"/>
          <w:sz w:val="20"/>
          <w:highlight w:val="green"/>
        </w:rPr>
        <w:t xml:space="preserve">telem poskytnuta formou neodvolatelné bankovní záruky. </w:t>
      </w:r>
      <w:r w:rsidRPr="00D029C1">
        <w:rPr>
          <w:rFonts w:asciiTheme="majorHAnsi" w:hAnsiTheme="majorHAnsi"/>
          <w:sz w:val="20"/>
          <w:highlight w:val="green"/>
        </w:rPr>
        <w:br/>
      </w:r>
      <w:r w:rsidR="008D374E" w:rsidRPr="00D029C1">
        <w:rPr>
          <w:rFonts w:asciiTheme="majorHAnsi" w:hAnsiTheme="majorHAnsi"/>
          <w:sz w:val="20"/>
          <w:highlight w:val="green"/>
        </w:rPr>
        <w:t xml:space="preserve">Originál bankovní záruky byl doložen k podpisu smlouvy a tvoří Přílohu č. 5 této smlouvy. </w:t>
      </w:r>
    </w:p>
    <w:p w:rsidR="008D374E" w:rsidRPr="00D029C1" w:rsidRDefault="008D374E" w:rsidP="008D374E">
      <w:pPr>
        <w:spacing w:before="60"/>
        <w:ind w:left="567"/>
        <w:jc w:val="both"/>
        <w:rPr>
          <w:rFonts w:asciiTheme="majorHAnsi" w:hAnsiTheme="majorHAnsi"/>
          <w:sz w:val="20"/>
          <w:highlight w:val="green"/>
          <w:u w:val="single"/>
        </w:rPr>
      </w:pPr>
      <w:r w:rsidRPr="00D029C1">
        <w:rPr>
          <w:rFonts w:asciiTheme="majorHAnsi" w:hAnsiTheme="majorHAnsi"/>
          <w:sz w:val="20"/>
          <w:highlight w:val="green"/>
          <w:u w:val="single"/>
        </w:rPr>
        <w:t>Podmínky bankovní záruky:</w:t>
      </w:r>
    </w:p>
    <w:p w:rsidR="008D374E" w:rsidRPr="00D029C1" w:rsidRDefault="008D374E" w:rsidP="00F0468B">
      <w:pPr>
        <w:tabs>
          <w:tab w:val="num" w:pos="1152"/>
        </w:tabs>
        <w:spacing w:before="60"/>
        <w:ind w:left="567"/>
        <w:jc w:val="both"/>
        <w:rPr>
          <w:rFonts w:asciiTheme="majorHAnsi" w:hAnsiTheme="majorHAnsi"/>
          <w:sz w:val="20"/>
          <w:highlight w:val="green"/>
        </w:rPr>
      </w:pPr>
      <w:r w:rsidRPr="00D029C1">
        <w:rPr>
          <w:rFonts w:asciiTheme="majorHAnsi" w:hAnsiTheme="majorHAnsi"/>
          <w:sz w:val="20"/>
          <w:highlight w:val="green"/>
        </w:rPr>
        <w:t xml:space="preserve">Banka poskytující záruku se zavázala vyplatit požadovaný obnos až do celkové výše zaručené částky objednateli bez odkladu a námitek po obdržení první písemné závazně podepsané výzvy a písemného závazně podepsaného prohlášení objednatele, že ze strany zhotovitele došlo </w:t>
      </w:r>
      <w:r w:rsidR="00186D87" w:rsidRPr="00D029C1">
        <w:rPr>
          <w:rFonts w:asciiTheme="majorHAnsi" w:hAnsiTheme="majorHAnsi"/>
          <w:sz w:val="20"/>
          <w:highlight w:val="green"/>
        </w:rPr>
        <w:br/>
      </w:r>
      <w:r w:rsidRPr="00D029C1">
        <w:rPr>
          <w:rFonts w:asciiTheme="majorHAnsi" w:hAnsiTheme="majorHAnsi"/>
          <w:sz w:val="20"/>
          <w:highlight w:val="green"/>
        </w:rPr>
        <w:t xml:space="preserve">k podstatnému porušení smlouvy ve smyslu </w:t>
      </w:r>
      <w:proofErr w:type="spellStart"/>
      <w:r w:rsidRPr="00D029C1">
        <w:rPr>
          <w:rFonts w:asciiTheme="majorHAnsi" w:hAnsiTheme="majorHAnsi"/>
          <w:sz w:val="20"/>
          <w:highlight w:val="green"/>
        </w:rPr>
        <w:t>ust</w:t>
      </w:r>
      <w:proofErr w:type="spellEnd"/>
      <w:r w:rsidRPr="00D029C1">
        <w:rPr>
          <w:rFonts w:asciiTheme="majorHAnsi" w:hAnsiTheme="majorHAnsi"/>
          <w:sz w:val="20"/>
          <w:highlight w:val="green"/>
        </w:rPr>
        <w:t xml:space="preserve">. Článku XVIII.4. </w:t>
      </w:r>
      <w:r w:rsidR="002F13DF" w:rsidRPr="00D029C1">
        <w:rPr>
          <w:rFonts w:asciiTheme="majorHAnsi" w:hAnsiTheme="majorHAnsi"/>
          <w:sz w:val="20"/>
          <w:highlight w:val="green"/>
        </w:rPr>
        <w:t xml:space="preserve">této </w:t>
      </w:r>
      <w:r w:rsidRPr="00D029C1">
        <w:rPr>
          <w:rFonts w:asciiTheme="majorHAnsi" w:hAnsiTheme="majorHAnsi"/>
          <w:sz w:val="20"/>
          <w:highlight w:val="green"/>
        </w:rPr>
        <w:t>smlouvy.</w:t>
      </w:r>
    </w:p>
    <w:p w:rsidR="008D374E" w:rsidRPr="00D029C1" w:rsidRDefault="008D374E" w:rsidP="002F13DF">
      <w:pPr>
        <w:pStyle w:val="Odstavecseseznamem"/>
        <w:tabs>
          <w:tab w:val="left" w:pos="1276"/>
        </w:tabs>
        <w:spacing w:before="120" w:after="0"/>
        <w:ind w:left="567"/>
        <w:contextualSpacing w:val="0"/>
        <w:jc w:val="both"/>
        <w:rPr>
          <w:rFonts w:asciiTheme="majorHAnsi" w:hAnsiTheme="majorHAnsi"/>
          <w:b/>
          <w:sz w:val="20"/>
          <w:szCs w:val="20"/>
          <w:highlight w:val="yellow"/>
        </w:rPr>
      </w:pPr>
      <w:r w:rsidRPr="00D029C1">
        <w:rPr>
          <w:rFonts w:asciiTheme="majorHAnsi" w:hAnsiTheme="majorHAnsi"/>
          <w:b/>
          <w:sz w:val="20"/>
          <w:szCs w:val="20"/>
          <w:highlight w:val="yellow"/>
        </w:rPr>
        <w:t>NEBO</w:t>
      </w:r>
    </w:p>
    <w:p w:rsidR="008D374E" w:rsidRPr="00D029C1" w:rsidRDefault="008D374E" w:rsidP="008D374E">
      <w:pPr>
        <w:pStyle w:val="Odstavecseseznamem"/>
        <w:tabs>
          <w:tab w:val="left" w:pos="1276"/>
        </w:tabs>
        <w:spacing w:before="60" w:after="0"/>
        <w:ind w:left="567"/>
        <w:contextualSpacing w:val="0"/>
        <w:jc w:val="both"/>
        <w:rPr>
          <w:rFonts w:asciiTheme="majorHAnsi" w:hAnsiTheme="majorHAnsi"/>
          <w:i/>
          <w:sz w:val="20"/>
          <w:szCs w:val="20"/>
          <w:highlight w:val="cyan"/>
        </w:rPr>
      </w:pPr>
      <w:r w:rsidRPr="00D029C1">
        <w:rPr>
          <w:rFonts w:asciiTheme="majorHAnsi" w:hAnsiTheme="majorHAnsi"/>
          <w:i/>
          <w:sz w:val="20"/>
          <w:szCs w:val="20"/>
          <w:highlight w:val="cyan"/>
        </w:rPr>
        <w:t xml:space="preserve">varianta </w:t>
      </w:r>
      <w:r w:rsidR="006A3ED7" w:rsidRPr="00D029C1">
        <w:rPr>
          <w:rFonts w:asciiTheme="majorHAnsi" w:hAnsiTheme="majorHAnsi"/>
          <w:i/>
          <w:sz w:val="20"/>
          <w:szCs w:val="20"/>
          <w:highlight w:val="cyan"/>
        </w:rPr>
        <w:t>b</w:t>
      </w:r>
      <w:r w:rsidRPr="00D029C1">
        <w:rPr>
          <w:rFonts w:asciiTheme="majorHAnsi" w:hAnsiTheme="majorHAnsi"/>
          <w:i/>
          <w:sz w:val="20"/>
          <w:szCs w:val="20"/>
          <w:highlight w:val="cyan"/>
        </w:rPr>
        <w:t>)</w:t>
      </w:r>
    </w:p>
    <w:p w:rsidR="008D374E" w:rsidRPr="00D029C1" w:rsidRDefault="00F76949" w:rsidP="008D374E">
      <w:pPr>
        <w:tabs>
          <w:tab w:val="num" w:pos="1152"/>
        </w:tabs>
        <w:spacing w:before="60"/>
        <w:ind w:left="567"/>
        <w:jc w:val="both"/>
        <w:rPr>
          <w:rFonts w:asciiTheme="majorHAnsi" w:hAnsiTheme="majorHAnsi"/>
          <w:sz w:val="20"/>
          <w:highlight w:val="cyan"/>
        </w:rPr>
      </w:pPr>
      <w:r w:rsidRPr="00D029C1">
        <w:rPr>
          <w:rFonts w:asciiTheme="majorHAnsi" w:hAnsiTheme="majorHAnsi"/>
          <w:sz w:val="20"/>
          <w:highlight w:val="cyan"/>
        </w:rPr>
        <w:t>Smluvní j</w:t>
      </w:r>
      <w:r w:rsidR="008D374E" w:rsidRPr="00D029C1">
        <w:rPr>
          <w:rFonts w:asciiTheme="majorHAnsi" w:hAnsiTheme="majorHAnsi"/>
          <w:sz w:val="20"/>
          <w:highlight w:val="cyan"/>
        </w:rPr>
        <w:t xml:space="preserve">istina je </w:t>
      </w:r>
      <w:r w:rsidR="00186D87" w:rsidRPr="00D029C1">
        <w:rPr>
          <w:rFonts w:asciiTheme="majorHAnsi" w:hAnsiTheme="majorHAnsi"/>
          <w:sz w:val="20"/>
          <w:highlight w:val="cyan"/>
        </w:rPr>
        <w:t>zhotovi</w:t>
      </w:r>
      <w:r w:rsidR="008D374E" w:rsidRPr="00D029C1">
        <w:rPr>
          <w:rFonts w:asciiTheme="majorHAnsi" w:hAnsiTheme="majorHAnsi"/>
          <w:sz w:val="20"/>
          <w:highlight w:val="cyan"/>
        </w:rPr>
        <w:t>telem poskytnuta formou pojištění záruky. Originál/úředně ověřená kopie pojistné smlouvy byl doložen k podpisu smlouvy a tvoří Přílohu č. 5 této smlouvy.</w:t>
      </w:r>
    </w:p>
    <w:p w:rsidR="008D374E" w:rsidRPr="00D029C1" w:rsidRDefault="008D374E" w:rsidP="008D374E">
      <w:pPr>
        <w:spacing w:before="60"/>
        <w:ind w:left="567"/>
        <w:jc w:val="both"/>
        <w:rPr>
          <w:rFonts w:asciiTheme="majorHAnsi" w:hAnsiTheme="majorHAnsi"/>
          <w:sz w:val="20"/>
          <w:highlight w:val="cyan"/>
          <w:u w:val="single"/>
        </w:rPr>
      </w:pPr>
      <w:r w:rsidRPr="00D029C1">
        <w:rPr>
          <w:rFonts w:asciiTheme="majorHAnsi" w:hAnsiTheme="majorHAnsi"/>
          <w:sz w:val="20"/>
          <w:highlight w:val="cyan"/>
          <w:u w:val="single"/>
        </w:rPr>
        <w:t>Podmínky pojištění záruky:</w:t>
      </w:r>
    </w:p>
    <w:p w:rsidR="008D374E" w:rsidRPr="00D029C1" w:rsidRDefault="008D374E" w:rsidP="00D029C1">
      <w:pPr>
        <w:tabs>
          <w:tab w:val="num" w:pos="1152"/>
        </w:tabs>
        <w:spacing w:before="60"/>
        <w:ind w:left="567"/>
        <w:jc w:val="both"/>
        <w:rPr>
          <w:rFonts w:asciiTheme="majorHAnsi" w:hAnsiTheme="majorHAnsi"/>
          <w:sz w:val="20"/>
        </w:rPr>
      </w:pPr>
      <w:r w:rsidRPr="00D029C1">
        <w:rPr>
          <w:rFonts w:asciiTheme="majorHAnsi" w:hAnsiTheme="majorHAnsi"/>
          <w:sz w:val="20"/>
          <w:highlight w:val="cyan"/>
        </w:rPr>
        <w:t>Pojistná smlouva je uzavřena tak, že pojištěným je zhotovitel a oprávněnou osobou, která má právo na pojistné plnění, je objednatel. Pojistitel vydal pojištěnému písemné prohlášení obsahující závazek vyplatit objednateli pojistné plnění v případě, že ze strany zhotovitele dojde k podstatnému porušení smlouvy dle Článku XVIII.4. této smlouvy</w:t>
      </w:r>
      <w:r w:rsidRPr="00D029C1">
        <w:rPr>
          <w:rFonts w:asciiTheme="majorHAnsi" w:hAnsiTheme="majorHAnsi"/>
          <w:sz w:val="20"/>
        </w:rPr>
        <w:t xml:space="preserve"> </w:t>
      </w:r>
      <w:r w:rsidR="00CB54B7" w:rsidRPr="00D029C1">
        <w:rPr>
          <w:rFonts w:asciiTheme="majorHAnsi" w:hAnsiTheme="majorHAnsi"/>
          <w:sz w:val="20"/>
        </w:rPr>
        <w:br w:type="page"/>
      </w:r>
    </w:p>
    <w:permEnd w:id="12"/>
    <w:p w:rsidR="009B6495" w:rsidRPr="00D029C1" w:rsidRDefault="009B6495" w:rsidP="009B6495">
      <w:pPr>
        <w:numPr>
          <w:ilvl w:val="1"/>
          <w:numId w:val="2"/>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lastRenderedPageBreak/>
        <w:t>Pokud nedojde ze strany objednatele k uplatnění nároku na částečné nebo úplné čerpání smluvní jistiny, bude smluvní jistina (nebo její část) zhotoviteli neprodleně uvolněna po předání díla bez vad a nedodě</w:t>
      </w:r>
      <w:r w:rsidR="00BA6358" w:rsidRPr="00D029C1">
        <w:rPr>
          <w:rFonts w:asciiTheme="majorHAnsi" w:hAnsiTheme="majorHAnsi"/>
          <w:sz w:val="20"/>
        </w:rPr>
        <w:t>l</w:t>
      </w:r>
      <w:r w:rsidRPr="00D029C1">
        <w:rPr>
          <w:rFonts w:asciiTheme="majorHAnsi" w:hAnsiTheme="majorHAnsi"/>
          <w:sz w:val="20"/>
        </w:rPr>
        <w:t>ků.</w:t>
      </w:r>
    </w:p>
    <w:p w:rsidR="00F94B98" w:rsidRPr="00D029C1" w:rsidRDefault="00F94B98" w:rsidP="002F13DF">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výslovně prohlašuje, že je odborně způsobilý k zajištění předmětu plnění podle této smlouvy.</w:t>
      </w:r>
    </w:p>
    <w:p w:rsidR="00F9286B" w:rsidRPr="00D029C1" w:rsidRDefault="00F9286B" w:rsidP="002F13DF">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se zavazuje:</w:t>
      </w:r>
    </w:p>
    <w:p w:rsidR="00F9286B" w:rsidRPr="00D029C1" w:rsidRDefault="00F9286B" w:rsidP="002F13DF">
      <w:pPr>
        <w:numPr>
          <w:ilvl w:val="2"/>
          <w:numId w:val="23"/>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spolupůsobit při výkonu finanční kontroly dle zákona o finanční kontrole,</w:t>
      </w:r>
    </w:p>
    <w:p w:rsidR="00F9286B" w:rsidRPr="00D029C1" w:rsidRDefault="00F9286B" w:rsidP="002F13DF">
      <w:pPr>
        <w:numPr>
          <w:ilvl w:val="2"/>
          <w:numId w:val="23"/>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evidovat veškerou dokumentaci vztahující se k plnění této smlouvy po dobu 10 let ode dne předání díla (od prvního dne roku následujícího po dni podpisu zápisu o předání </w:t>
      </w:r>
      <w:r w:rsidR="00A66137" w:rsidRPr="00D029C1">
        <w:rPr>
          <w:rFonts w:asciiTheme="majorHAnsi" w:hAnsiTheme="majorHAnsi"/>
          <w:sz w:val="20"/>
        </w:rPr>
        <w:br/>
      </w:r>
      <w:r w:rsidRPr="00D029C1">
        <w:rPr>
          <w:rFonts w:asciiTheme="majorHAnsi" w:hAnsiTheme="majorHAnsi"/>
          <w:sz w:val="20"/>
        </w:rPr>
        <w:t xml:space="preserve">a </w:t>
      </w:r>
      <w:r w:rsidR="00284E33" w:rsidRPr="00D029C1">
        <w:rPr>
          <w:rFonts w:asciiTheme="majorHAnsi" w:hAnsiTheme="majorHAnsi"/>
          <w:sz w:val="20"/>
        </w:rPr>
        <w:t xml:space="preserve">převzetí díla) </w:t>
      </w:r>
    </w:p>
    <w:p w:rsidR="004733BE" w:rsidRPr="00D029C1" w:rsidRDefault="004733BE" w:rsidP="002F13DF">
      <w:pPr>
        <w:numPr>
          <w:ilvl w:val="1"/>
          <w:numId w:val="2"/>
        </w:numPr>
        <w:tabs>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V souladu s ust. § 46d </w:t>
      </w:r>
      <w:r w:rsidR="001B76C1" w:rsidRPr="00D029C1">
        <w:rPr>
          <w:rFonts w:asciiTheme="majorHAnsi" w:hAnsiTheme="majorHAnsi"/>
          <w:sz w:val="20"/>
        </w:rPr>
        <w:t xml:space="preserve">odst. 2 </w:t>
      </w:r>
      <w:r w:rsidRPr="00D029C1">
        <w:rPr>
          <w:rFonts w:asciiTheme="majorHAnsi" w:hAnsiTheme="majorHAnsi"/>
          <w:sz w:val="20"/>
        </w:rPr>
        <w:t>zákona č. 137/2006 Sb., o veřejných zakázkách technický dozor stavitele nebude provádět zhotovitel ani osoba s ním propojená</w:t>
      </w:r>
      <w:r w:rsidR="000D1D36" w:rsidRPr="00D029C1">
        <w:rPr>
          <w:rFonts w:asciiTheme="majorHAnsi" w:hAnsiTheme="majorHAnsi"/>
          <w:sz w:val="20"/>
        </w:rPr>
        <w:t xml:space="preserve"> </w:t>
      </w:r>
      <w:r w:rsidR="000D1D36" w:rsidRPr="00D029C1">
        <w:rPr>
          <w:rFonts w:asciiTheme="majorHAnsi" w:hAnsiTheme="majorHAnsi"/>
          <w:sz w:val="20"/>
          <w:szCs w:val="22"/>
        </w:rPr>
        <w:t>ve smyslu § 73 a následujících zákona č. 90/2012 Sb.,</w:t>
      </w:r>
      <w:r w:rsidR="006663A8" w:rsidRPr="00D029C1">
        <w:rPr>
          <w:rFonts w:asciiTheme="majorHAnsi" w:hAnsiTheme="majorHAnsi"/>
          <w:sz w:val="20"/>
          <w:szCs w:val="22"/>
        </w:rPr>
        <w:t xml:space="preserve"> </w:t>
      </w:r>
      <w:r w:rsidR="000D1D36" w:rsidRPr="00D029C1">
        <w:rPr>
          <w:rFonts w:asciiTheme="majorHAnsi" w:hAnsiTheme="majorHAnsi"/>
          <w:sz w:val="20"/>
          <w:szCs w:val="22"/>
        </w:rPr>
        <w:t>o obchodních korporacích.</w:t>
      </w:r>
    </w:p>
    <w:p w:rsidR="005D3B9D" w:rsidRPr="00D029C1" w:rsidRDefault="005D3B9D" w:rsidP="005D3B9D">
      <w:pPr>
        <w:pStyle w:val="Smlouva"/>
        <w:rPr>
          <w:rFonts w:asciiTheme="majorHAnsi" w:hAnsiTheme="majorHAnsi"/>
        </w:rPr>
      </w:pPr>
    </w:p>
    <w:p w:rsidR="005D3B9D" w:rsidRPr="00D029C1" w:rsidRDefault="005D3B9D"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D029C1" w:rsidTr="00A77AF1">
        <w:trPr>
          <w:trHeight w:val="236"/>
        </w:trPr>
        <w:tc>
          <w:tcPr>
            <w:tcW w:w="9072" w:type="dxa"/>
            <w:shd w:val="clear" w:color="auto" w:fill="8DB3E2" w:themeFill="text2" w:themeFillTint="66"/>
            <w:vAlign w:val="center"/>
          </w:tcPr>
          <w:p w:rsidR="005D3B9D" w:rsidRPr="00D029C1" w:rsidRDefault="005D3B9D"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Předmět smlouvy</w:t>
            </w:r>
          </w:p>
        </w:tc>
      </w:tr>
    </w:tbl>
    <w:p w:rsidR="005D3B9D" w:rsidRPr="00D029C1" w:rsidRDefault="005D3B9D" w:rsidP="005D3B9D">
      <w:pPr>
        <w:tabs>
          <w:tab w:val="left" w:pos="0"/>
        </w:tabs>
        <w:ind w:right="565"/>
        <w:rPr>
          <w:rFonts w:asciiTheme="majorHAnsi" w:hAnsiTheme="majorHAnsi"/>
          <w:b/>
        </w:rPr>
      </w:pPr>
    </w:p>
    <w:p w:rsidR="00DF7950" w:rsidRPr="00D029C1" w:rsidRDefault="006663A8"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se zavazuje, že na svůj náklad a na své nebezpečí provede pro objednatele dílo stavby </w:t>
      </w:r>
      <w:r w:rsidR="0034205F" w:rsidRPr="00D029C1">
        <w:rPr>
          <w:rFonts w:asciiTheme="majorHAnsi" w:hAnsiTheme="majorHAnsi"/>
          <w:i/>
          <w:sz w:val="20"/>
        </w:rPr>
        <w:t>Městys Ostrovačice - Nástavba a přístavba ZŠ Ostrovačice</w:t>
      </w:r>
      <w:r w:rsidR="00BC3394" w:rsidRPr="00D029C1">
        <w:rPr>
          <w:rFonts w:asciiTheme="majorHAnsi" w:hAnsiTheme="majorHAnsi"/>
          <w:sz w:val="20"/>
        </w:rPr>
        <w:t xml:space="preserve"> </w:t>
      </w:r>
      <w:r w:rsidRPr="00D029C1">
        <w:rPr>
          <w:rFonts w:asciiTheme="majorHAnsi" w:hAnsiTheme="majorHAnsi"/>
          <w:sz w:val="20"/>
        </w:rPr>
        <w:t xml:space="preserve">(dále též „stavba“ nebo „dílo“) </w:t>
      </w:r>
      <w:r w:rsidR="00625DA9" w:rsidRPr="00D029C1">
        <w:rPr>
          <w:rFonts w:asciiTheme="majorHAnsi" w:hAnsiTheme="majorHAnsi"/>
          <w:sz w:val="20"/>
        </w:rPr>
        <w:br/>
      </w:r>
      <w:r w:rsidRPr="00D029C1">
        <w:rPr>
          <w:rFonts w:asciiTheme="majorHAnsi" w:hAnsiTheme="majorHAnsi"/>
          <w:sz w:val="20"/>
        </w:rPr>
        <w:t>v rozsahu podle:</w:t>
      </w:r>
    </w:p>
    <w:p w:rsidR="00A45F55" w:rsidRPr="00D029C1" w:rsidRDefault="000632AF" w:rsidP="00D029C1">
      <w:pPr>
        <w:numPr>
          <w:ilvl w:val="2"/>
          <w:numId w:val="24"/>
        </w:numPr>
        <w:tabs>
          <w:tab w:val="clear" w:pos="858"/>
          <w:tab w:val="num" w:pos="1134"/>
        </w:tabs>
        <w:spacing w:before="60"/>
        <w:ind w:left="1134" w:right="282" w:hanging="567"/>
        <w:jc w:val="both"/>
        <w:rPr>
          <w:rFonts w:asciiTheme="majorHAnsi" w:hAnsiTheme="majorHAnsi"/>
          <w:color w:val="FF0000"/>
          <w:sz w:val="20"/>
        </w:rPr>
      </w:pPr>
      <w:r w:rsidRPr="00D029C1">
        <w:rPr>
          <w:rFonts w:asciiTheme="majorHAnsi" w:hAnsiTheme="majorHAnsi"/>
          <w:sz w:val="20"/>
        </w:rPr>
        <w:t xml:space="preserve">realizační </w:t>
      </w:r>
      <w:r w:rsidR="00D55D4D" w:rsidRPr="00D029C1">
        <w:rPr>
          <w:rFonts w:asciiTheme="majorHAnsi" w:hAnsiTheme="majorHAnsi"/>
          <w:sz w:val="20"/>
        </w:rPr>
        <w:t xml:space="preserve">projektové dokumentace, zpracované </w:t>
      </w:r>
      <w:r w:rsidR="00BA7221" w:rsidRPr="00D029C1">
        <w:rPr>
          <w:rFonts w:asciiTheme="majorHAnsi" w:hAnsiTheme="majorHAnsi"/>
          <w:sz w:val="20"/>
        </w:rPr>
        <w:t>firmou</w:t>
      </w:r>
      <w:r w:rsidR="00742FF8" w:rsidRPr="00D029C1">
        <w:rPr>
          <w:rFonts w:asciiTheme="majorHAnsi" w:hAnsiTheme="majorHAnsi" w:cs="Arial"/>
          <w:b/>
          <w:sz w:val="20"/>
        </w:rPr>
        <w:t xml:space="preserve"> </w:t>
      </w:r>
      <w:proofErr w:type="spellStart"/>
      <w:r w:rsidR="004B235E">
        <w:rPr>
          <w:rFonts w:asciiTheme="majorHAnsi" w:hAnsiTheme="majorHAnsi"/>
          <w:sz w:val="20"/>
        </w:rPr>
        <w:t>Mat</w:t>
      </w:r>
      <w:proofErr w:type="spellEnd"/>
      <w:r w:rsidR="004B235E">
        <w:rPr>
          <w:rFonts w:asciiTheme="majorHAnsi" w:hAnsiTheme="majorHAnsi"/>
          <w:sz w:val="20"/>
        </w:rPr>
        <w:t>.P</w:t>
      </w:r>
      <w:r w:rsidR="008B0C0F" w:rsidRPr="00D029C1">
        <w:rPr>
          <w:rFonts w:asciiTheme="majorHAnsi" w:hAnsiTheme="majorHAnsi"/>
          <w:sz w:val="20"/>
        </w:rPr>
        <w:t>IS, s.r.o.</w:t>
      </w:r>
      <w:r w:rsidR="00742FF8" w:rsidRPr="00D029C1">
        <w:rPr>
          <w:rFonts w:asciiTheme="majorHAnsi" w:hAnsiTheme="majorHAnsi" w:cs="Arial"/>
          <w:bCs/>
          <w:sz w:val="20"/>
          <w:shd w:val="clear" w:color="auto" w:fill="FFFFFF"/>
        </w:rPr>
        <w:t xml:space="preserve">, </w:t>
      </w:r>
      <w:r w:rsidR="008B0C0F" w:rsidRPr="00D029C1">
        <w:rPr>
          <w:rFonts w:asciiTheme="majorHAnsi" w:hAnsiTheme="majorHAnsi"/>
          <w:sz w:val="20"/>
        </w:rPr>
        <w:t xml:space="preserve">Drážní 66, </w:t>
      </w:r>
      <w:r w:rsidR="008B0C0F" w:rsidRPr="00D029C1">
        <w:rPr>
          <w:rFonts w:asciiTheme="majorHAnsi" w:hAnsiTheme="majorHAnsi"/>
          <w:sz w:val="20"/>
        </w:rPr>
        <w:br/>
        <w:t>675 73 Rapotice</w:t>
      </w:r>
      <w:r w:rsidR="00742FF8" w:rsidRPr="00D029C1">
        <w:rPr>
          <w:rFonts w:asciiTheme="majorHAnsi" w:hAnsiTheme="majorHAnsi" w:cs="Arial"/>
          <w:sz w:val="20"/>
          <w:shd w:val="clear" w:color="auto" w:fill="FFFFFF"/>
        </w:rPr>
        <w:t xml:space="preserve">, IČ: </w:t>
      </w:r>
      <w:r w:rsidR="008B0C0F" w:rsidRPr="00D029C1">
        <w:rPr>
          <w:rFonts w:asciiTheme="majorHAnsi" w:hAnsiTheme="majorHAnsi"/>
          <w:sz w:val="20"/>
        </w:rPr>
        <w:t>039 74 162</w:t>
      </w:r>
    </w:p>
    <w:p w:rsidR="00D029C1" w:rsidRPr="00277E32" w:rsidRDefault="00D029C1" w:rsidP="00D029C1">
      <w:pPr>
        <w:numPr>
          <w:ilvl w:val="2"/>
          <w:numId w:val="24"/>
        </w:numPr>
        <w:tabs>
          <w:tab w:val="clear" w:pos="858"/>
          <w:tab w:val="num" w:pos="1134"/>
        </w:tabs>
        <w:spacing w:before="60"/>
        <w:ind w:left="1134" w:right="282" w:hanging="567"/>
        <w:jc w:val="both"/>
        <w:rPr>
          <w:rFonts w:asciiTheme="majorHAnsi" w:hAnsiTheme="majorHAnsi"/>
          <w:color w:val="FF0000"/>
          <w:sz w:val="20"/>
        </w:rPr>
      </w:pPr>
      <w:r w:rsidRPr="00277E32">
        <w:rPr>
          <w:rFonts w:asciiTheme="majorHAnsi" w:hAnsiTheme="majorHAnsi"/>
          <w:sz w:val="20"/>
        </w:rPr>
        <w:t xml:space="preserve">provedené </w:t>
      </w:r>
      <w:r w:rsidR="00B61B90">
        <w:rPr>
          <w:rFonts w:asciiTheme="majorHAnsi" w:hAnsiTheme="majorHAnsi"/>
          <w:sz w:val="20"/>
        </w:rPr>
        <w:t>REVIZE R1</w:t>
      </w:r>
      <w:r w:rsidRPr="00277E32">
        <w:rPr>
          <w:rFonts w:asciiTheme="majorHAnsi" w:hAnsiTheme="majorHAnsi"/>
          <w:sz w:val="20"/>
        </w:rPr>
        <w:t xml:space="preserve"> zpracované týmem zpracovatelů pod vedením společnosti </w:t>
      </w:r>
      <w:r w:rsidRPr="00277E32">
        <w:rPr>
          <w:rFonts w:asciiTheme="majorHAnsi" w:hAnsiTheme="majorHAnsi"/>
          <w:sz w:val="20"/>
        </w:rPr>
        <w:br/>
        <w:t xml:space="preserve">Husák </w:t>
      </w:r>
      <w:proofErr w:type="spellStart"/>
      <w:r w:rsidRPr="00277E32">
        <w:rPr>
          <w:rFonts w:asciiTheme="majorHAnsi" w:hAnsiTheme="majorHAnsi"/>
          <w:sz w:val="20"/>
        </w:rPr>
        <w:t>Invest</w:t>
      </w:r>
      <w:proofErr w:type="spellEnd"/>
      <w:r w:rsidRPr="00277E32">
        <w:rPr>
          <w:rFonts w:asciiTheme="majorHAnsi" w:hAnsiTheme="majorHAnsi"/>
          <w:sz w:val="20"/>
        </w:rPr>
        <w:t xml:space="preserve"> Management, s.r.o., 664 54 </w:t>
      </w:r>
      <w:proofErr w:type="spellStart"/>
      <w:r w:rsidRPr="00277E32">
        <w:rPr>
          <w:rFonts w:asciiTheme="majorHAnsi" w:hAnsiTheme="majorHAnsi"/>
          <w:sz w:val="20"/>
        </w:rPr>
        <w:t>Těšany</w:t>
      </w:r>
      <w:proofErr w:type="spellEnd"/>
      <w:r w:rsidRPr="00277E32">
        <w:rPr>
          <w:rFonts w:asciiTheme="majorHAnsi" w:hAnsiTheme="majorHAnsi"/>
          <w:sz w:val="20"/>
        </w:rPr>
        <w:t xml:space="preserve"> 347, IČ: 03782875</w:t>
      </w:r>
    </w:p>
    <w:p w:rsidR="00532D43" w:rsidRPr="00D029C1" w:rsidRDefault="00575646" w:rsidP="00D029C1">
      <w:pPr>
        <w:numPr>
          <w:ilvl w:val="2"/>
          <w:numId w:val="24"/>
        </w:numPr>
        <w:tabs>
          <w:tab w:val="clear" w:pos="858"/>
          <w:tab w:val="num" w:pos="1134"/>
        </w:tabs>
        <w:spacing w:before="60"/>
        <w:ind w:left="1134" w:right="282" w:hanging="567"/>
        <w:jc w:val="both"/>
        <w:rPr>
          <w:rFonts w:asciiTheme="majorHAnsi" w:hAnsiTheme="majorHAnsi"/>
          <w:color w:val="FF0000"/>
          <w:sz w:val="20"/>
        </w:rPr>
      </w:pPr>
      <w:r>
        <w:rPr>
          <w:rFonts w:asciiTheme="majorHAnsi" w:hAnsiTheme="majorHAnsi"/>
          <w:sz w:val="20"/>
        </w:rPr>
        <w:t xml:space="preserve">stavebního povolení a </w:t>
      </w:r>
      <w:r w:rsidR="00532D43" w:rsidRPr="00D029C1">
        <w:rPr>
          <w:rFonts w:asciiTheme="majorHAnsi" w:hAnsiTheme="majorHAnsi"/>
          <w:sz w:val="20"/>
        </w:rPr>
        <w:t>závazných stanovisek k provedení stavby</w:t>
      </w:r>
    </w:p>
    <w:p w:rsidR="000632AF" w:rsidRPr="00D029C1" w:rsidRDefault="00560E18" w:rsidP="00D029C1">
      <w:pPr>
        <w:numPr>
          <w:ilvl w:val="2"/>
          <w:numId w:val="24"/>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 xml:space="preserve">podmínek </w:t>
      </w:r>
      <w:r w:rsidR="00C97DB1" w:rsidRPr="00D029C1">
        <w:rPr>
          <w:rFonts w:asciiTheme="majorHAnsi" w:hAnsiTheme="majorHAnsi"/>
          <w:sz w:val="20"/>
        </w:rPr>
        <w:t>zadávacího</w:t>
      </w:r>
      <w:r w:rsidRPr="00D029C1">
        <w:rPr>
          <w:rFonts w:asciiTheme="majorHAnsi" w:hAnsiTheme="majorHAnsi"/>
          <w:sz w:val="20"/>
        </w:rPr>
        <w:t xml:space="preserve"> řízení</w:t>
      </w:r>
    </w:p>
    <w:p w:rsidR="00D55D4D" w:rsidRPr="00D029C1" w:rsidRDefault="00D55D4D" w:rsidP="00D029C1">
      <w:pPr>
        <w:numPr>
          <w:ilvl w:val="2"/>
          <w:numId w:val="24"/>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podmínek stanovených touto smlouvou o dílo</w:t>
      </w:r>
      <w:r w:rsidR="00F8262D" w:rsidRPr="00D029C1">
        <w:rPr>
          <w:rFonts w:asciiTheme="majorHAnsi" w:hAnsiTheme="majorHAnsi"/>
          <w:sz w:val="20"/>
        </w:rPr>
        <w:t xml:space="preserve"> </w:t>
      </w:r>
    </w:p>
    <w:p w:rsidR="006663A8" w:rsidRPr="00D029C1" w:rsidRDefault="006663A8"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Dokončením stavby smluvní strany rozumí úplné, funkční a bezvadné dokončení všech stavebních prací, montážních prací a konstrukcí, včetně dodávek potřebných materiálů a zařízení nezbytných pro řádné dokončení díla, dále dokončení všech činností souvisejících s dodávkou stavebních prací a konstrukcí, (např.: zařízení staveniště, bezpečnostní opatření, přechodné dopravní značení apod.) včetně koordinační a kompletační činnosti celé stavby.</w:t>
      </w:r>
    </w:p>
    <w:p w:rsidR="00C928A0" w:rsidRPr="00D029C1" w:rsidRDefault="0065011F"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Případné změny oproti předané projektové dokumentaci nesmí zhotovitel provést bez předchozího uzavření písemného dodatku s objednatelem</w:t>
      </w:r>
      <w:r w:rsidR="00312168" w:rsidRPr="00D029C1">
        <w:rPr>
          <w:rFonts w:asciiTheme="majorHAnsi" w:hAnsiTheme="majorHAnsi"/>
          <w:sz w:val="20"/>
        </w:rPr>
        <w:t>.</w:t>
      </w:r>
    </w:p>
    <w:p w:rsidR="00D55D4D" w:rsidRPr="00D029C1" w:rsidRDefault="00D55D4D"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jako součást dodávky stavby zajistí a provede na svůj náklad následující práce a činnosti </w:t>
      </w:r>
      <w:r w:rsidR="008C5CDE" w:rsidRPr="00D029C1">
        <w:rPr>
          <w:rFonts w:asciiTheme="majorHAnsi" w:hAnsiTheme="majorHAnsi"/>
          <w:sz w:val="20"/>
        </w:rPr>
        <w:t>před zahájením realizace stavby</w:t>
      </w:r>
      <w:r w:rsidR="00A92403" w:rsidRPr="00D029C1">
        <w:rPr>
          <w:rFonts w:asciiTheme="majorHAnsi" w:hAnsiTheme="majorHAnsi"/>
          <w:sz w:val="20"/>
        </w:rPr>
        <w:t>.</w:t>
      </w:r>
    </w:p>
    <w:p w:rsidR="00D55D4D" w:rsidRPr="00D029C1" w:rsidRDefault="00D55D4D" w:rsidP="00744070">
      <w:pPr>
        <w:numPr>
          <w:ilvl w:val="2"/>
          <w:numId w:val="25"/>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označení staveniště,</w:t>
      </w:r>
      <w:r w:rsidR="008C6005" w:rsidRPr="00D029C1">
        <w:rPr>
          <w:rFonts w:asciiTheme="majorHAnsi" w:hAnsiTheme="majorHAnsi"/>
          <w:sz w:val="20"/>
        </w:rPr>
        <w:t xml:space="preserve"> </w:t>
      </w:r>
      <w:r w:rsidRPr="00D029C1">
        <w:rPr>
          <w:rFonts w:asciiTheme="majorHAnsi" w:hAnsiTheme="majorHAnsi"/>
          <w:sz w:val="20"/>
        </w:rPr>
        <w:t>ve smyslu § 1</w:t>
      </w:r>
      <w:r w:rsidR="00794FAD" w:rsidRPr="00D029C1">
        <w:rPr>
          <w:rFonts w:asciiTheme="majorHAnsi" w:hAnsiTheme="majorHAnsi"/>
          <w:sz w:val="20"/>
        </w:rPr>
        <w:t>52</w:t>
      </w:r>
      <w:r w:rsidRPr="00D029C1">
        <w:rPr>
          <w:rFonts w:asciiTheme="majorHAnsi" w:hAnsiTheme="majorHAnsi"/>
          <w:sz w:val="20"/>
        </w:rPr>
        <w:t xml:space="preserve"> odst. </w:t>
      </w:r>
      <w:r w:rsidR="00794FAD" w:rsidRPr="00D029C1">
        <w:rPr>
          <w:rFonts w:asciiTheme="majorHAnsi" w:hAnsiTheme="majorHAnsi"/>
          <w:sz w:val="20"/>
        </w:rPr>
        <w:t xml:space="preserve">3 písm. b) </w:t>
      </w:r>
      <w:r w:rsidRPr="00D029C1">
        <w:rPr>
          <w:rFonts w:asciiTheme="majorHAnsi" w:hAnsiTheme="majorHAnsi"/>
          <w:sz w:val="20"/>
        </w:rPr>
        <w:t xml:space="preserve">zákona č. </w:t>
      </w:r>
      <w:r w:rsidR="00794FAD" w:rsidRPr="00D029C1">
        <w:rPr>
          <w:rFonts w:asciiTheme="majorHAnsi" w:hAnsiTheme="majorHAnsi"/>
          <w:sz w:val="20"/>
        </w:rPr>
        <w:t>183/2006 Sb.</w:t>
      </w:r>
      <w:r w:rsidRPr="00D029C1">
        <w:rPr>
          <w:rFonts w:asciiTheme="majorHAnsi" w:hAnsiTheme="majorHAnsi"/>
          <w:sz w:val="20"/>
        </w:rPr>
        <w:t xml:space="preserve">, </w:t>
      </w:r>
      <w:r w:rsidR="00F623AD" w:rsidRPr="00D029C1">
        <w:rPr>
          <w:rFonts w:asciiTheme="majorHAnsi" w:hAnsiTheme="majorHAnsi"/>
          <w:sz w:val="20"/>
        </w:rPr>
        <w:t xml:space="preserve">o územním plánování a stavebním řádu (stavební zákon), ve znění pozdějších předpisů, </w:t>
      </w:r>
      <w:r w:rsidR="00E2328F" w:rsidRPr="00D029C1">
        <w:rPr>
          <w:rFonts w:asciiTheme="majorHAnsi" w:hAnsiTheme="majorHAnsi"/>
          <w:sz w:val="20"/>
        </w:rPr>
        <w:br/>
      </w:r>
      <w:r w:rsidRPr="00D029C1">
        <w:rPr>
          <w:rFonts w:asciiTheme="majorHAnsi" w:hAnsiTheme="majorHAnsi"/>
          <w:sz w:val="20"/>
        </w:rPr>
        <w:t>tj. zřídí a vyvěsí na viditelném místě u vstupu na staveniště informační</w:t>
      </w:r>
      <w:r w:rsidR="00794FAD" w:rsidRPr="00D029C1">
        <w:rPr>
          <w:rFonts w:asciiTheme="majorHAnsi" w:hAnsiTheme="majorHAnsi"/>
          <w:sz w:val="20"/>
        </w:rPr>
        <w:t xml:space="preserve"> </w:t>
      </w:r>
      <w:r w:rsidRPr="00D029C1">
        <w:rPr>
          <w:rFonts w:asciiTheme="majorHAnsi" w:hAnsiTheme="majorHAnsi"/>
          <w:sz w:val="20"/>
        </w:rPr>
        <w:t>tabuli s údaji:</w:t>
      </w:r>
    </w:p>
    <w:p w:rsidR="00C80284" w:rsidRPr="00D029C1" w:rsidRDefault="00C80284" w:rsidP="00744070">
      <w:pPr>
        <w:spacing w:before="120"/>
        <w:ind w:left="1134" w:right="282"/>
        <w:jc w:val="both"/>
        <w:rPr>
          <w:rFonts w:asciiTheme="majorHAnsi" w:hAnsiTheme="majorHAnsi"/>
          <w:sz w:val="20"/>
        </w:rPr>
      </w:pPr>
      <w:r w:rsidRPr="00D029C1">
        <w:rPr>
          <w:rFonts w:asciiTheme="majorHAnsi" w:hAnsiTheme="majorHAnsi"/>
          <w:sz w:val="20"/>
        </w:rPr>
        <w:t xml:space="preserve">o </w:t>
      </w:r>
      <w:r w:rsidR="00D55D4D" w:rsidRPr="00D029C1">
        <w:rPr>
          <w:rFonts w:asciiTheme="majorHAnsi" w:hAnsiTheme="majorHAnsi"/>
          <w:sz w:val="20"/>
        </w:rPr>
        <w:t xml:space="preserve">názvu stavby, </w:t>
      </w:r>
    </w:p>
    <w:p w:rsidR="00D55D4D" w:rsidRPr="00D029C1" w:rsidRDefault="00560E18" w:rsidP="00744070">
      <w:pPr>
        <w:spacing w:before="120"/>
        <w:ind w:left="1134" w:right="282"/>
        <w:jc w:val="both"/>
        <w:rPr>
          <w:rFonts w:asciiTheme="majorHAnsi" w:hAnsiTheme="majorHAnsi"/>
          <w:sz w:val="20"/>
        </w:rPr>
      </w:pPr>
      <w:r w:rsidRPr="00D029C1">
        <w:rPr>
          <w:rFonts w:asciiTheme="majorHAnsi" w:hAnsiTheme="majorHAnsi"/>
          <w:sz w:val="20"/>
        </w:rPr>
        <w:t>o</w:t>
      </w:r>
      <w:r w:rsidR="00C80284" w:rsidRPr="00D029C1">
        <w:rPr>
          <w:rFonts w:asciiTheme="majorHAnsi" w:hAnsiTheme="majorHAnsi"/>
          <w:sz w:val="20"/>
        </w:rPr>
        <w:t xml:space="preserve"> názvu </w:t>
      </w:r>
      <w:r w:rsidR="00D55D4D" w:rsidRPr="00D029C1">
        <w:rPr>
          <w:rFonts w:asciiTheme="majorHAnsi" w:hAnsiTheme="majorHAnsi"/>
          <w:sz w:val="20"/>
        </w:rPr>
        <w:t>provádějící organizac</w:t>
      </w:r>
      <w:r w:rsidR="00C80284" w:rsidRPr="00D029C1">
        <w:rPr>
          <w:rFonts w:asciiTheme="majorHAnsi" w:hAnsiTheme="majorHAnsi"/>
          <w:sz w:val="20"/>
        </w:rPr>
        <w:t>e</w:t>
      </w:r>
      <w:r w:rsidR="00D55D4D" w:rsidRPr="00D029C1">
        <w:rPr>
          <w:rFonts w:asciiTheme="majorHAnsi" w:hAnsiTheme="majorHAnsi"/>
          <w:sz w:val="20"/>
        </w:rPr>
        <w:t xml:space="preserve">, </w:t>
      </w:r>
      <w:r w:rsidR="00C80284" w:rsidRPr="00D029C1">
        <w:rPr>
          <w:rFonts w:asciiTheme="majorHAnsi" w:hAnsiTheme="majorHAnsi"/>
          <w:sz w:val="20"/>
        </w:rPr>
        <w:t xml:space="preserve">o názvu </w:t>
      </w:r>
      <w:r w:rsidR="00D55D4D" w:rsidRPr="00D029C1">
        <w:rPr>
          <w:rFonts w:asciiTheme="majorHAnsi" w:hAnsiTheme="majorHAnsi"/>
          <w:sz w:val="20"/>
        </w:rPr>
        <w:t>investora</w:t>
      </w:r>
      <w:r w:rsidR="00C80284" w:rsidRPr="00D029C1">
        <w:rPr>
          <w:rFonts w:asciiTheme="majorHAnsi" w:hAnsiTheme="majorHAnsi"/>
          <w:sz w:val="20"/>
        </w:rPr>
        <w:t xml:space="preserve"> </w:t>
      </w:r>
      <w:r w:rsidR="00D55D4D" w:rsidRPr="00D029C1">
        <w:rPr>
          <w:rFonts w:asciiTheme="majorHAnsi" w:hAnsiTheme="majorHAnsi"/>
          <w:sz w:val="20"/>
        </w:rPr>
        <w:t xml:space="preserve">a </w:t>
      </w:r>
      <w:r w:rsidR="00C80284" w:rsidRPr="00D029C1">
        <w:rPr>
          <w:rFonts w:asciiTheme="majorHAnsi" w:hAnsiTheme="majorHAnsi"/>
          <w:sz w:val="20"/>
        </w:rPr>
        <w:t xml:space="preserve">o </w:t>
      </w:r>
      <w:r w:rsidR="00D55D4D" w:rsidRPr="00D029C1">
        <w:rPr>
          <w:rFonts w:asciiTheme="majorHAnsi" w:hAnsiTheme="majorHAnsi"/>
          <w:sz w:val="20"/>
        </w:rPr>
        <w:t>termínu dokončení stavby; tabule musí být chráněna před povětrnostními vlivy tak,</w:t>
      </w:r>
      <w:r w:rsidR="00C80284" w:rsidRPr="00D029C1">
        <w:rPr>
          <w:rFonts w:asciiTheme="majorHAnsi" w:hAnsiTheme="majorHAnsi"/>
          <w:sz w:val="20"/>
        </w:rPr>
        <w:t xml:space="preserve"> </w:t>
      </w:r>
      <w:r w:rsidR="00D55D4D" w:rsidRPr="00D029C1">
        <w:rPr>
          <w:rFonts w:asciiTheme="majorHAnsi" w:hAnsiTheme="majorHAnsi"/>
          <w:sz w:val="20"/>
        </w:rPr>
        <w:t xml:space="preserve">aby údaje na ní uvedené zůstaly čitelné po celou dobu výstavby </w:t>
      </w:r>
    </w:p>
    <w:p w:rsidR="001B675D" w:rsidRPr="00D029C1" w:rsidRDefault="00D55D4D" w:rsidP="00744070">
      <w:pPr>
        <w:numPr>
          <w:ilvl w:val="2"/>
          <w:numId w:val="25"/>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provedení všech opatření organizačního a stavebně technologického charakteru k</w:t>
      </w:r>
      <w:r w:rsidR="008C6005" w:rsidRPr="00D029C1">
        <w:rPr>
          <w:rFonts w:asciiTheme="majorHAnsi" w:hAnsiTheme="majorHAnsi"/>
          <w:sz w:val="20"/>
        </w:rPr>
        <w:t> </w:t>
      </w:r>
      <w:r w:rsidRPr="00D029C1">
        <w:rPr>
          <w:rFonts w:asciiTheme="majorHAnsi" w:hAnsiTheme="majorHAnsi"/>
          <w:sz w:val="20"/>
        </w:rPr>
        <w:t>řádnému</w:t>
      </w:r>
      <w:r w:rsidR="008C6005" w:rsidRPr="00D029C1">
        <w:rPr>
          <w:rFonts w:asciiTheme="majorHAnsi" w:hAnsiTheme="majorHAnsi"/>
          <w:sz w:val="20"/>
        </w:rPr>
        <w:t xml:space="preserve"> </w:t>
      </w:r>
      <w:r w:rsidRPr="00D029C1">
        <w:rPr>
          <w:rFonts w:asciiTheme="majorHAnsi" w:hAnsiTheme="majorHAnsi"/>
          <w:sz w:val="20"/>
        </w:rPr>
        <w:t>provedení díla</w:t>
      </w:r>
      <w:r w:rsidR="008238C3" w:rsidRPr="00D029C1">
        <w:rPr>
          <w:rFonts w:asciiTheme="majorHAnsi" w:hAnsiTheme="majorHAnsi"/>
          <w:sz w:val="20"/>
        </w:rPr>
        <w:t xml:space="preserve"> včetně BOZP dle platných předpisů</w:t>
      </w:r>
      <w:r w:rsidR="00F623AD" w:rsidRPr="00D029C1">
        <w:rPr>
          <w:rFonts w:asciiTheme="majorHAnsi" w:hAnsiTheme="majorHAnsi"/>
          <w:sz w:val="20"/>
        </w:rPr>
        <w:t>,</w:t>
      </w:r>
    </w:p>
    <w:p w:rsidR="00E20FA0" w:rsidRPr="00D029C1" w:rsidRDefault="00E54DC3" w:rsidP="00744070">
      <w:pPr>
        <w:numPr>
          <w:ilvl w:val="2"/>
          <w:numId w:val="25"/>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zpracování </w:t>
      </w:r>
      <w:r w:rsidR="00237CAC" w:rsidRPr="00D029C1">
        <w:rPr>
          <w:rFonts w:asciiTheme="majorHAnsi" w:hAnsiTheme="majorHAnsi"/>
          <w:sz w:val="20"/>
        </w:rPr>
        <w:t>a prokazateln</w:t>
      </w:r>
      <w:r w:rsidRPr="00D029C1">
        <w:rPr>
          <w:rFonts w:asciiTheme="majorHAnsi" w:hAnsiTheme="majorHAnsi"/>
          <w:sz w:val="20"/>
        </w:rPr>
        <w:t>é</w:t>
      </w:r>
      <w:r w:rsidR="00237CAC" w:rsidRPr="00D029C1">
        <w:rPr>
          <w:rFonts w:asciiTheme="majorHAnsi" w:hAnsiTheme="majorHAnsi"/>
          <w:sz w:val="20"/>
        </w:rPr>
        <w:t xml:space="preserve"> projedná</w:t>
      </w:r>
      <w:r w:rsidR="00AC1D39" w:rsidRPr="00D029C1">
        <w:rPr>
          <w:rFonts w:asciiTheme="majorHAnsi" w:hAnsiTheme="majorHAnsi"/>
          <w:sz w:val="20"/>
        </w:rPr>
        <w:t>n</w:t>
      </w:r>
      <w:r w:rsidRPr="00D029C1">
        <w:rPr>
          <w:rFonts w:asciiTheme="majorHAnsi" w:hAnsiTheme="majorHAnsi"/>
          <w:sz w:val="20"/>
        </w:rPr>
        <w:t>í</w:t>
      </w:r>
      <w:r w:rsidR="00A77AF1" w:rsidRPr="00D029C1">
        <w:rPr>
          <w:rFonts w:asciiTheme="majorHAnsi" w:hAnsiTheme="majorHAnsi"/>
          <w:sz w:val="20"/>
        </w:rPr>
        <w:t>,</w:t>
      </w:r>
      <w:r w:rsidR="00237CAC" w:rsidRPr="00D029C1">
        <w:rPr>
          <w:rFonts w:asciiTheme="majorHAnsi" w:hAnsiTheme="majorHAnsi"/>
          <w:sz w:val="20"/>
        </w:rPr>
        <w:t xml:space="preserve"> časov</w:t>
      </w:r>
      <w:r w:rsidRPr="00D029C1">
        <w:rPr>
          <w:rFonts w:asciiTheme="majorHAnsi" w:hAnsiTheme="majorHAnsi"/>
          <w:sz w:val="20"/>
        </w:rPr>
        <w:t>ého</w:t>
      </w:r>
      <w:r w:rsidR="00237CAC" w:rsidRPr="00D029C1">
        <w:rPr>
          <w:rFonts w:asciiTheme="majorHAnsi" w:hAnsiTheme="majorHAnsi"/>
          <w:sz w:val="20"/>
        </w:rPr>
        <w:t xml:space="preserve"> harmonogram</w:t>
      </w:r>
      <w:r w:rsidRPr="00D029C1">
        <w:rPr>
          <w:rFonts w:asciiTheme="majorHAnsi" w:hAnsiTheme="majorHAnsi"/>
          <w:sz w:val="20"/>
        </w:rPr>
        <w:t>u</w:t>
      </w:r>
      <w:r w:rsidR="00237CAC" w:rsidRPr="00D029C1">
        <w:rPr>
          <w:rFonts w:asciiTheme="majorHAnsi" w:hAnsiTheme="majorHAnsi"/>
          <w:sz w:val="20"/>
        </w:rPr>
        <w:t xml:space="preserve"> postupu prací – výstavby </w:t>
      </w:r>
      <w:r w:rsidR="000C3D45" w:rsidRPr="00D029C1">
        <w:rPr>
          <w:rFonts w:asciiTheme="majorHAnsi" w:hAnsiTheme="majorHAnsi"/>
          <w:sz w:val="20"/>
        </w:rPr>
        <w:t xml:space="preserve">zpracovaného současně jako harmonogram finančního plnění realizace díla </w:t>
      </w:r>
      <w:r w:rsidR="000C3D45" w:rsidRPr="00D029C1">
        <w:rPr>
          <w:rFonts w:asciiTheme="majorHAnsi" w:hAnsiTheme="majorHAnsi"/>
          <w:sz w:val="20"/>
        </w:rPr>
        <w:br/>
      </w:r>
      <w:r w:rsidR="00237CAC" w:rsidRPr="00D029C1">
        <w:rPr>
          <w:rFonts w:asciiTheme="majorHAnsi" w:hAnsiTheme="majorHAnsi"/>
          <w:sz w:val="20"/>
        </w:rPr>
        <w:t>(dále jen „HMG“)</w:t>
      </w:r>
      <w:r w:rsidR="00B4213D" w:rsidRPr="00D029C1">
        <w:rPr>
          <w:rFonts w:asciiTheme="majorHAnsi" w:hAnsiTheme="majorHAnsi"/>
          <w:sz w:val="20"/>
        </w:rPr>
        <w:t xml:space="preserve"> Příl</w:t>
      </w:r>
      <w:r w:rsidR="00105AB4" w:rsidRPr="00D029C1">
        <w:rPr>
          <w:rFonts w:asciiTheme="majorHAnsi" w:hAnsiTheme="majorHAnsi"/>
          <w:sz w:val="20"/>
        </w:rPr>
        <w:t>oha č. 4</w:t>
      </w:r>
      <w:r w:rsidR="00B4213D" w:rsidRPr="00D029C1">
        <w:rPr>
          <w:rFonts w:asciiTheme="majorHAnsi" w:hAnsiTheme="majorHAnsi"/>
          <w:sz w:val="20"/>
        </w:rPr>
        <w:t xml:space="preserve"> této smlouvy</w:t>
      </w:r>
      <w:r w:rsidR="00505391" w:rsidRPr="00D029C1">
        <w:rPr>
          <w:rFonts w:asciiTheme="majorHAnsi" w:hAnsiTheme="majorHAnsi"/>
          <w:sz w:val="20"/>
        </w:rPr>
        <w:t>,</w:t>
      </w:r>
    </w:p>
    <w:p w:rsidR="001B76C1" w:rsidRPr="00D029C1" w:rsidRDefault="00A348BE" w:rsidP="00744070">
      <w:pPr>
        <w:numPr>
          <w:ilvl w:val="2"/>
          <w:numId w:val="25"/>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vytyčení stavby a staveniště, vytýčení všech stávajících inženýrských sítí </w:t>
      </w:r>
      <w:r w:rsidRPr="00D029C1">
        <w:rPr>
          <w:rFonts w:asciiTheme="majorHAnsi" w:hAnsiTheme="majorHAnsi"/>
          <w:sz w:val="20"/>
        </w:rPr>
        <w:br/>
        <w:t>a technických zařízení v zájmovém území stavby a staveniště a vyhotoví o nich protokol, včetně grafické části, který bude součástí dokumentace stavby.</w:t>
      </w:r>
    </w:p>
    <w:p w:rsidR="001B76C1" w:rsidRPr="00D029C1" w:rsidRDefault="001B76C1">
      <w:pPr>
        <w:widowControl/>
        <w:rPr>
          <w:rFonts w:asciiTheme="majorHAnsi" w:hAnsiTheme="majorHAnsi"/>
          <w:sz w:val="20"/>
        </w:rPr>
      </w:pPr>
      <w:r w:rsidRPr="00D029C1">
        <w:rPr>
          <w:rFonts w:asciiTheme="majorHAnsi" w:hAnsiTheme="majorHAnsi"/>
          <w:sz w:val="20"/>
        </w:rPr>
        <w:br w:type="page"/>
      </w:r>
    </w:p>
    <w:p w:rsidR="00881734" w:rsidRPr="00D029C1" w:rsidRDefault="00881734" w:rsidP="001B76C1">
      <w:pPr>
        <w:spacing w:before="120"/>
        <w:ind w:left="1134" w:right="282"/>
        <w:jc w:val="both"/>
        <w:rPr>
          <w:rFonts w:asciiTheme="majorHAnsi" w:hAnsiTheme="majorHAnsi"/>
          <w:sz w:val="20"/>
        </w:rPr>
      </w:pPr>
    </w:p>
    <w:p w:rsidR="00D55D4D" w:rsidRPr="00D029C1" w:rsidRDefault="00881734"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jako součást dodávky stavby, zajistí a provede na svůj náklad následující práce</w:t>
      </w:r>
      <w:r w:rsidR="006663A8" w:rsidRPr="00D029C1">
        <w:rPr>
          <w:rFonts w:asciiTheme="majorHAnsi" w:hAnsiTheme="majorHAnsi"/>
          <w:sz w:val="20"/>
        </w:rPr>
        <w:br/>
      </w:r>
      <w:r w:rsidRPr="00D029C1">
        <w:rPr>
          <w:rFonts w:asciiTheme="majorHAnsi" w:hAnsiTheme="majorHAnsi"/>
          <w:sz w:val="20"/>
        </w:rPr>
        <w:t>a činnosti v průběhu realizace stavby</w:t>
      </w:r>
      <w:r w:rsidR="00C31047" w:rsidRPr="00D029C1">
        <w:rPr>
          <w:rFonts w:asciiTheme="majorHAnsi" w:hAnsiTheme="majorHAnsi"/>
          <w:sz w:val="20"/>
        </w:rPr>
        <w:t>:</w:t>
      </w:r>
    </w:p>
    <w:p w:rsidR="00D55D4D" w:rsidRPr="00D029C1" w:rsidRDefault="00D55D4D" w:rsidP="0074407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zřízení zařízení staveniště včetně napojení na odběrná místa vody a el</w:t>
      </w:r>
      <w:r w:rsidR="007D7D15" w:rsidRPr="00D029C1">
        <w:rPr>
          <w:rFonts w:asciiTheme="majorHAnsi" w:hAnsiTheme="majorHAnsi"/>
          <w:sz w:val="20"/>
        </w:rPr>
        <w:t>.</w:t>
      </w:r>
      <w:r w:rsidR="00D342E3" w:rsidRPr="00D029C1">
        <w:rPr>
          <w:rFonts w:asciiTheme="majorHAnsi" w:hAnsiTheme="majorHAnsi"/>
          <w:sz w:val="20"/>
        </w:rPr>
        <w:t xml:space="preserve"> </w:t>
      </w:r>
      <w:r w:rsidR="007D7D15" w:rsidRPr="00D029C1">
        <w:rPr>
          <w:rFonts w:asciiTheme="majorHAnsi" w:hAnsiTheme="majorHAnsi"/>
          <w:sz w:val="20"/>
        </w:rPr>
        <w:t>energie</w:t>
      </w:r>
      <w:r w:rsidR="006663A8" w:rsidRPr="00D029C1">
        <w:rPr>
          <w:rFonts w:asciiTheme="majorHAnsi" w:hAnsiTheme="majorHAnsi"/>
          <w:sz w:val="20"/>
        </w:rPr>
        <w:br/>
      </w:r>
      <w:r w:rsidR="00C31047" w:rsidRPr="00D029C1">
        <w:rPr>
          <w:rFonts w:asciiTheme="majorHAnsi" w:hAnsiTheme="majorHAnsi"/>
          <w:sz w:val="20"/>
        </w:rPr>
        <w:t>s</w:t>
      </w:r>
      <w:r w:rsidR="00D23452" w:rsidRPr="00D029C1">
        <w:rPr>
          <w:rFonts w:asciiTheme="majorHAnsi" w:hAnsiTheme="majorHAnsi"/>
          <w:sz w:val="20"/>
        </w:rPr>
        <w:t xml:space="preserve"> </w:t>
      </w:r>
      <w:r w:rsidR="007D7D15" w:rsidRPr="00D029C1">
        <w:rPr>
          <w:rFonts w:asciiTheme="majorHAnsi" w:hAnsiTheme="majorHAnsi"/>
          <w:sz w:val="20"/>
        </w:rPr>
        <w:t>podružnými měřidly včetně úhrady za odběr medií</w:t>
      </w:r>
      <w:r w:rsidR="00A92403" w:rsidRPr="00D029C1">
        <w:rPr>
          <w:rFonts w:asciiTheme="majorHAnsi" w:hAnsiTheme="majorHAnsi"/>
          <w:sz w:val="20"/>
        </w:rPr>
        <w:t>,</w:t>
      </w:r>
    </w:p>
    <w:p w:rsidR="00D55D4D" w:rsidRPr="00D029C1" w:rsidRDefault="00D55D4D" w:rsidP="0074407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zajištění bezpečného ohrazení a označení prostoru stav</w:t>
      </w:r>
      <w:r w:rsidR="00C31047" w:rsidRPr="00D029C1">
        <w:rPr>
          <w:rFonts w:asciiTheme="majorHAnsi" w:hAnsiTheme="majorHAnsi"/>
          <w:sz w:val="20"/>
        </w:rPr>
        <w:t xml:space="preserve">eniště a jeho zařízení po celou </w:t>
      </w:r>
      <w:r w:rsidRPr="00D029C1">
        <w:rPr>
          <w:rFonts w:asciiTheme="majorHAnsi" w:hAnsiTheme="majorHAnsi"/>
          <w:sz w:val="20"/>
        </w:rPr>
        <w:t>dobu</w:t>
      </w:r>
      <w:r w:rsidR="008C6005" w:rsidRPr="00D029C1">
        <w:rPr>
          <w:rFonts w:asciiTheme="majorHAnsi" w:hAnsiTheme="majorHAnsi"/>
          <w:sz w:val="20"/>
        </w:rPr>
        <w:t xml:space="preserve"> </w:t>
      </w:r>
      <w:r w:rsidRPr="00D029C1">
        <w:rPr>
          <w:rFonts w:asciiTheme="majorHAnsi" w:hAnsiTheme="majorHAnsi"/>
          <w:sz w:val="20"/>
        </w:rPr>
        <w:t>výstavby,</w:t>
      </w:r>
    </w:p>
    <w:p w:rsidR="00B04B17" w:rsidRPr="00D029C1" w:rsidRDefault="00D55D4D" w:rsidP="0074407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zajištění bezpečného přístupu a příjezdu k jed</w:t>
      </w:r>
      <w:r w:rsidR="006663A8" w:rsidRPr="00D029C1">
        <w:rPr>
          <w:rFonts w:asciiTheme="majorHAnsi" w:hAnsiTheme="majorHAnsi"/>
          <w:sz w:val="20"/>
        </w:rPr>
        <w:t>notlivým nemovitostem, přilehlým</w:t>
      </w:r>
      <w:r w:rsidRPr="00D029C1">
        <w:rPr>
          <w:rFonts w:asciiTheme="majorHAnsi" w:hAnsiTheme="majorHAnsi"/>
          <w:sz w:val="20"/>
        </w:rPr>
        <w:t xml:space="preserve"> k</w:t>
      </w:r>
      <w:r w:rsidR="008C6005" w:rsidRPr="00D029C1">
        <w:rPr>
          <w:rFonts w:asciiTheme="majorHAnsi" w:hAnsiTheme="majorHAnsi"/>
          <w:sz w:val="20"/>
        </w:rPr>
        <w:t> </w:t>
      </w:r>
      <w:r w:rsidRPr="00D029C1">
        <w:rPr>
          <w:rFonts w:asciiTheme="majorHAnsi" w:hAnsiTheme="majorHAnsi"/>
          <w:sz w:val="20"/>
        </w:rPr>
        <w:t>místu</w:t>
      </w:r>
      <w:r w:rsidR="008C6005" w:rsidRPr="00D029C1">
        <w:rPr>
          <w:rFonts w:asciiTheme="majorHAnsi" w:hAnsiTheme="majorHAnsi"/>
          <w:sz w:val="20"/>
        </w:rPr>
        <w:t xml:space="preserve"> </w:t>
      </w:r>
      <w:r w:rsidRPr="00D029C1">
        <w:rPr>
          <w:rFonts w:asciiTheme="majorHAnsi" w:hAnsiTheme="majorHAnsi"/>
          <w:sz w:val="20"/>
        </w:rPr>
        <w:t>staveniště,</w:t>
      </w:r>
    </w:p>
    <w:p w:rsidR="00DD779C" w:rsidRPr="00D029C1" w:rsidRDefault="00D55D4D" w:rsidP="0074407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zabezpečení přístupu a příjezdu ke stanovištím kont</w:t>
      </w:r>
      <w:r w:rsidR="00F623AD" w:rsidRPr="00D029C1">
        <w:rPr>
          <w:rFonts w:asciiTheme="majorHAnsi" w:hAnsiTheme="majorHAnsi"/>
          <w:sz w:val="20"/>
        </w:rPr>
        <w:t>ejnerů-nádob na komunální odpad</w:t>
      </w:r>
      <w:r w:rsidRPr="00D029C1">
        <w:rPr>
          <w:rFonts w:asciiTheme="majorHAnsi" w:hAnsiTheme="majorHAnsi"/>
          <w:sz w:val="20"/>
        </w:rPr>
        <w:t>;</w:t>
      </w:r>
    </w:p>
    <w:p w:rsidR="00F44FA5" w:rsidRPr="00D029C1" w:rsidRDefault="00D55D4D" w:rsidP="0074407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v případě jeho omezení </w:t>
      </w:r>
      <w:r w:rsidR="009112F0" w:rsidRPr="00D029C1">
        <w:rPr>
          <w:rFonts w:asciiTheme="majorHAnsi" w:hAnsiTheme="majorHAnsi"/>
          <w:sz w:val="20"/>
        </w:rPr>
        <w:t>projednání</w:t>
      </w:r>
      <w:r w:rsidRPr="00D029C1">
        <w:rPr>
          <w:rFonts w:asciiTheme="majorHAnsi" w:hAnsiTheme="majorHAnsi"/>
          <w:sz w:val="20"/>
        </w:rPr>
        <w:t xml:space="preserve"> způsob</w:t>
      </w:r>
      <w:r w:rsidR="009112F0" w:rsidRPr="00D029C1">
        <w:rPr>
          <w:rFonts w:asciiTheme="majorHAnsi" w:hAnsiTheme="majorHAnsi"/>
          <w:sz w:val="20"/>
        </w:rPr>
        <w:t>u</w:t>
      </w:r>
      <w:r w:rsidRPr="00D029C1">
        <w:rPr>
          <w:rFonts w:asciiTheme="majorHAnsi" w:hAnsiTheme="majorHAnsi"/>
          <w:sz w:val="20"/>
        </w:rPr>
        <w:t xml:space="preserve"> zajištění odvozu odpadu s</w:t>
      </w:r>
      <w:r w:rsidR="00C31047" w:rsidRPr="00D029C1">
        <w:rPr>
          <w:rFonts w:asciiTheme="majorHAnsi" w:hAnsiTheme="majorHAnsi"/>
          <w:sz w:val="20"/>
        </w:rPr>
        <w:t> </w:t>
      </w:r>
      <w:r w:rsidRPr="00D029C1">
        <w:rPr>
          <w:rFonts w:asciiTheme="majorHAnsi" w:hAnsiTheme="majorHAnsi"/>
          <w:sz w:val="20"/>
        </w:rPr>
        <w:t>Technickými</w:t>
      </w:r>
      <w:r w:rsidR="00C31047" w:rsidRPr="00D029C1">
        <w:rPr>
          <w:rFonts w:asciiTheme="majorHAnsi" w:hAnsiTheme="majorHAnsi"/>
          <w:sz w:val="20"/>
        </w:rPr>
        <w:t xml:space="preserve"> </w:t>
      </w:r>
      <w:r w:rsidRPr="00D029C1">
        <w:rPr>
          <w:rFonts w:asciiTheme="majorHAnsi" w:hAnsiTheme="majorHAnsi"/>
          <w:sz w:val="20"/>
        </w:rPr>
        <w:t xml:space="preserve">službami, </w:t>
      </w:r>
    </w:p>
    <w:p w:rsidR="001F7496" w:rsidRPr="00D029C1" w:rsidRDefault="00D21C9F" w:rsidP="0074407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zajištění </w:t>
      </w:r>
      <w:r w:rsidR="00D55D4D" w:rsidRPr="00D029C1">
        <w:rPr>
          <w:rFonts w:asciiTheme="majorHAnsi" w:hAnsiTheme="majorHAnsi"/>
          <w:sz w:val="20"/>
        </w:rPr>
        <w:t xml:space="preserve">po </w:t>
      </w:r>
      <w:r w:rsidR="00F71737" w:rsidRPr="00D029C1">
        <w:rPr>
          <w:rFonts w:asciiTheme="majorHAnsi" w:hAnsiTheme="majorHAnsi"/>
          <w:sz w:val="20"/>
        </w:rPr>
        <w:t xml:space="preserve">celou </w:t>
      </w:r>
      <w:r w:rsidR="00D55D4D" w:rsidRPr="00D029C1">
        <w:rPr>
          <w:rFonts w:asciiTheme="majorHAnsi" w:hAnsiTheme="majorHAnsi"/>
          <w:sz w:val="20"/>
        </w:rPr>
        <w:t xml:space="preserve">dobu </w:t>
      </w:r>
      <w:r w:rsidR="00D66FD0" w:rsidRPr="00D029C1">
        <w:rPr>
          <w:rFonts w:asciiTheme="majorHAnsi" w:hAnsiTheme="majorHAnsi"/>
          <w:sz w:val="20"/>
        </w:rPr>
        <w:t>výstavby</w:t>
      </w:r>
      <w:r w:rsidR="00D55D4D" w:rsidRPr="00D029C1">
        <w:rPr>
          <w:rFonts w:asciiTheme="majorHAnsi" w:hAnsiTheme="majorHAnsi"/>
          <w:sz w:val="20"/>
        </w:rPr>
        <w:t xml:space="preserve"> údržby a přemísťování</w:t>
      </w:r>
      <w:r w:rsidRPr="00D029C1">
        <w:rPr>
          <w:rFonts w:asciiTheme="majorHAnsi" w:hAnsiTheme="majorHAnsi"/>
          <w:sz w:val="20"/>
        </w:rPr>
        <w:t xml:space="preserve"> </w:t>
      </w:r>
      <w:r w:rsidR="00D66FD0" w:rsidRPr="00D029C1">
        <w:rPr>
          <w:rFonts w:asciiTheme="majorHAnsi" w:hAnsiTheme="majorHAnsi"/>
          <w:sz w:val="20"/>
        </w:rPr>
        <w:t xml:space="preserve">přechodného </w:t>
      </w:r>
      <w:r w:rsidRPr="00D029C1">
        <w:rPr>
          <w:rFonts w:asciiTheme="majorHAnsi" w:hAnsiTheme="majorHAnsi"/>
          <w:sz w:val="20"/>
        </w:rPr>
        <w:t>dopravního značení a</w:t>
      </w:r>
      <w:r w:rsidR="00D55D4D" w:rsidRPr="00D029C1">
        <w:rPr>
          <w:rFonts w:asciiTheme="majorHAnsi" w:hAnsiTheme="majorHAnsi"/>
          <w:sz w:val="20"/>
        </w:rPr>
        <w:t xml:space="preserve"> po</w:t>
      </w:r>
      <w:r w:rsidR="00D66FD0" w:rsidRPr="00D029C1">
        <w:rPr>
          <w:rFonts w:asciiTheme="majorHAnsi" w:hAnsiTheme="majorHAnsi"/>
          <w:sz w:val="20"/>
        </w:rPr>
        <w:t xml:space="preserve"> </w:t>
      </w:r>
      <w:r w:rsidR="00D55D4D" w:rsidRPr="00D029C1">
        <w:rPr>
          <w:rFonts w:asciiTheme="majorHAnsi" w:hAnsiTheme="majorHAnsi"/>
          <w:sz w:val="20"/>
        </w:rPr>
        <w:t>dokončení stavby provede</w:t>
      </w:r>
      <w:r w:rsidRPr="00D029C1">
        <w:rPr>
          <w:rFonts w:asciiTheme="majorHAnsi" w:hAnsiTheme="majorHAnsi"/>
          <w:sz w:val="20"/>
        </w:rPr>
        <w:t xml:space="preserve">ní </w:t>
      </w:r>
      <w:r w:rsidR="00D55D4D" w:rsidRPr="00D029C1">
        <w:rPr>
          <w:rFonts w:asciiTheme="majorHAnsi" w:hAnsiTheme="majorHAnsi"/>
          <w:sz w:val="20"/>
        </w:rPr>
        <w:t>zpětn</w:t>
      </w:r>
      <w:r w:rsidRPr="00D029C1">
        <w:rPr>
          <w:rFonts w:asciiTheme="majorHAnsi" w:hAnsiTheme="majorHAnsi"/>
          <w:sz w:val="20"/>
        </w:rPr>
        <w:t>é</w:t>
      </w:r>
      <w:r w:rsidR="00D55D4D" w:rsidRPr="00D029C1">
        <w:rPr>
          <w:rFonts w:asciiTheme="majorHAnsi" w:hAnsiTheme="majorHAnsi"/>
          <w:sz w:val="20"/>
        </w:rPr>
        <w:t xml:space="preserve"> demontáž</w:t>
      </w:r>
      <w:r w:rsidRPr="00D029C1">
        <w:rPr>
          <w:rFonts w:asciiTheme="majorHAnsi" w:hAnsiTheme="majorHAnsi"/>
          <w:sz w:val="20"/>
        </w:rPr>
        <w:t xml:space="preserve">e </w:t>
      </w:r>
      <w:r w:rsidR="00D66FD0" w:rsidRPr="00D029C1">
        <w:rPr>
          <w:rFonts w:asciiTheme="majorHAnsi" w:hAnsiTheme="majorHAnsi"/>
          <w:sz w:val="20"/>
        </w:rPr>
        <w:t xml:space="preserve">a odvozu </w:t>
      </w:r>
      <w:r w:rsidR="00926EFC" w:rsidRPr="00D029C1">
        <w:rPr>
          <w:rFonts w:asciiTheme="majorHAnsi" w:hAnsiTheme="majorHAnsi"/>
          <w:sz w:val="20"/>
        </w:rPr>
        <w:t xml:space="preserve">přechodného </w:t>
      </w:r>
      <w:r w:rsidR="00D55D4D" w:rsidRPr="00D029C1">
        <w:rPr>
          <w:rFonts w:asciiTheme="majorHAnsi" w:hAnsiTheme="majorHAnsi"/>
          <w:sz w:val="20"/>
        </w:rPr>
        <w:t>dopravního značení,</w:t>
      </w:r>
    </w:p>
    <w:p w:rsidR="00F71EB5" w:rsidRPr="00D029C1" w:rsidRDefault="00D55D4D"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zajištění schůdnosti, sjízdnosti a </w:t>
      </w:r>
      <w:r w:rsidR="006663A8" w:rsidRPr="00D029C1">
        <w:rPr>
          <w:rFonts w:asciiTheme="majorHAnsi" w:hAnsiTheme="majorHAnsi"/>
          <w:sz w:val="20"/>
        </w:rPr>
        <w:t xml:space="preserve">průběžného </w:t>
      </w:r>
      <w:r w:rsidRPr="00D029C1">
        <w:rPr>
          <w:rFonts w:asciiTheme="majorHAnsi" w:hAnsiTheme="majorHAnsi"/>
          <w:sz w:val="20"/>
        </w:rPr>
        <w:t xml:space="preserve">čištění vozovek, užívaných pro dovoz stavebního </w:t>
      </w:r>
      <w:r w:rsidR="00C31047" w:rsidRPr="00D029C1">
        <w:rPr>
          <w:rFonts w:asciiTheme="majorHAnsi" w:hAnsiTheme="majorHAnsi"/>
          <w:sz w:val="20"/>
        </w:rPr>
        <w:t>m</w:t>
      </w:r>
      <w:r w:rsidRPr="00D029C1">
        <w:rPr>
          <w:rFonts w:asciiTheme="majorHAnsi" w:hAnsiTheme="majorHAnsi"/>
          <w:sz w:val="20"/>
        </w:rPr>
        <w:t>ateriálu na staveniště a odvoz odpadu ze staveniště, po celou dobu výstavby,</w:t>
      </w:r>
    </w:p>
    <w:p w:rsidR="00D55D4D" w:rsidRPr="00D029C1" w:rsidRDefault="00D55D4D"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zajištění odvozu a uložení odpadů vzniklých stave</w:t>
      </w:r>
      <w:r w:rsidR="00C31047" w:rsidRPr="00D029C1">
        <w:rPr>
          <w:rFonts w:asciiTheme="majorHAnsi" w:hAnsiTheme="majorHAnsi"/>
          <w:sz w:val="20"/>
        </w:rPr>
        <w:t xml:space="preserve">bní činností na skládku, včetně </w:t>
      </w:r>
      <w:r w:rsidRPr="00D029C1">
        <w:rPr>
          <w:rFonts w:asciiTheme="majorHAnsi" w:hAnsiTheme="majorHAnsi"/>
          <w:sz w:val="20"/>
        </w:rPr>
        <w:t>uhrazení</w:t>
      </w:r>
      <w:r w:rsidR="008C6005" w:rsidRPr="00D029C1">
        <w:rPr>
          <w:rFonts w:asciiTheme="majorHAnsi" w:hAnsiTheme="majorHAnsi"/>
          <w:sz w:val="20"/>
        </w:rPr>
        <w:t xml:space="preserve"> </w:t>
      </w:r>
      <w:r w:rsidRPr="00D029C1">
        <w:rPr>
          <w:rFonts w:asciiTheme="majorHAnsi" w:hAnsiTheme="majorHAnsi"/>
          <w:sz w:val="20"/>
        </w:rPr>
        <w:t>poplatků za uskladnění, v souladu s ustanovení</w:t>
      </w:r>
      <w:r w:rsidR="00C31047" w:rsidRPr="00D029C1">
        <w:rPr>
          <w:rFonts w:asciiTheme="majorHAnsi" w:hAnsiTheme="majorHAnsi"/>
          <w:sz w:val="20"/>
        </w:rPr>
        <w:t>mi zákona č.185/2001 Sb., o o</w:t>
      </w:r>
      <w:r w:rsidRPr="00D029C1">
        <w:rPr>
          <w:rFonts w:asciiTheme="majorHAnsi" w:hAnsiTheme="majorHAnsi"/>
          <w:sz w:val="20"/>
        </w:rPr>
        <w:t xml:space="preserve">dpadech, </w:t>
      </w:r>
      <w:r w:rsidR="006663A8" w:rsidRPr="00D029C1">
        <w:rPr>
          <w:rFonts w:asciiTheme="majorHAnsi" w:hAnsiTheme="majorHAnsi"/>
          <w:sz w:val="20"/>
        </w:rPr>
        <w:br/>
      </w:r>
      <w:r w:rsidRPr="00D029C1">
        <w:rPr>
          <w:rFonts w:asciiTheme="majorHAnsi" w:hAnsiTheme="majorHAnsi"/>
          <w:sz w:val="20"/>
        </w:rPr>
        <w:t>ve znění</w:t>
      </w:r>
      <w:r w:rsidR="008C6005" w:rsidRPr="00D029C1">
        <w:rPr>
          <w:rFonts w:asciiTheme="majorHAnsi" w:hAnsiTheme="majorHAnsi"/>
          <w:sz w:val="20"/>
        </w:rPr>
        <w:t xml:space="preserve"> </w:t>
      </w:r>
      <w:r w:rsidRPr="00D029C1">
        <w:rPr>
          <w:rFonts w:asciiTheme="majorHAnsi" w:hAnsiTheme="majorHAnsi"/>
          <w:sz w:val="20"/>
        </w:rPr>
        <w:t>pozdějších předpisů,</w:t>
      </w:r>
      <w:r w:rsidR="00234403" w:rsidRPr="00D029C1">
        <w:rPr>
          <w:rFonts w:asciiTheme="majorHAnsi" w:hAnsiTheme="majorHAnsi"/>
          <w:sz w:val="20"/>
        </w:rPr>
        <w:t xml:space="preserve"> k měsíčním fakturacím zhotovitel předá</w:t>
      </w:r>
      <w:r w:rsidR="00C31047" w:rsidRPr="00D029C1">
        <w:rPr>
          <w:rFonts w:asciiTheme="majorHAnsi" w:hAnsiTheme="majorHAnsi"/>
          <w:sz w:val="20"/>
        </w:rPr>
        <w:t xml:space="preserve"> o</w:t>
      </w:r>
      <w:r w:rsidR="00234403" w:rsidRPr="00D029C1">
        <w:rPr>
          <w:rFonts w:asciiTheme="majorHAnsi" w:hAnsiTheme="majorHAnsi"/>
          <w:sz w:val="20"/>
        </w:rPr>
        <w:t>bjednateli doklady o uložení množství a kategorie odpadu na řízené skládky, případně</w:t>
      </w:r>
      <w:r w:rsidR="00C31047" w:rsidRPr="00D029C1">
        <w:rPr>
          <w:rFonts w:asciiTheme="majorHAnsi" w:hAnsiTheme="majorHAnsi"/>
          <w:sz w:val="20"/>
        </w:rPr>
        <w:t xml:space="preserve"> </w:t>
      </w:r>
      <w:r w:rsidR="00234403" w:rsidRPr="00D029C1">
        <w:rPr>
          <w:rFonts w:asciiTheme="majorHAnsi" w:hAnsiTheme="majorHAnsi"/>
          <w:sz w:val="20"/>
        </w:rPr>
        <w:t xml:space="preserve">předá doklad </w:t>
      </w:r>
      <w:r w:rsidR="006663A8" w:rsidRPr="00D029C1">
        <w:rPr>
          <w:rFonts w:asciiTheme="majorHAnsi" w:hAnsiTheme="majorHAnsi"/>
          <w:sz w:val="20"/>
        </w:rPr>
        <w:br/>
      </w:r>
      <w:r w:rsidR="00234403" w:rsidRPr="00D029C1">
        <w:rPr>
          <w:rFonts w:asciiTheme="majorHAnsi" w:hAnsiTheme="majorHAnsi"/>
          <w:sz w:val="20"/>
        </w:rPr>
        <w:t>o předání a převzetí odpadu k recyklaci organizaci (osobě) oprávněné</w:t>
      </w:r>
      <w:r w:rsidR="00C31047" w:rsidRPr="00D029C1">
        <w:rPr>
          <w:rFonts w:asciiTheme="majorHAnsi" w:hAnsiTheme="majorHAnsi"/>
          <w:sz w:val="20"/>
        </w:rPr>
        <w:t xml:space="preserve"> </w:t>
      </w:r>
      <w:r w:rsidR="00234403" w:rsidRPr="00D029C1">
        <w:rPr>
          <w:rFonts w:asciiTheme="majorHAnsi" w:hAnsiTheme="majorHAnsi"/>
          <w:sz w:val="20"/>
        </w:rPr>
        <w:t>k této činnosti,</w:t>
      </w:r>
      <w:r w:rsidR="006663A8" w:rsidRPr="00D029C1">
        <w:rPr>
          <w:rFonts w:asciiTheme="majorHAnsi" w:hAnsiTheme="majorHAnsi"/>
          <w:sz w:val="20"/>
        </w:rPr>
        <w:br/>
      </w:r>
      <w:r w:rsidR="00F056BF" w:rsidRPr="00D029C1">
        <w:rPr>
          <w:rFonts w:asciiTheme="majorHAnsi" w:hAnsiTheme="majorHAnsi"/>
          <w:sz w:val="20"/>
        </w:rPr>
        <w:t>j</w:t>
      </w:r>
      <w:r w:rsidR="00234403" w:rsidRPr="00D029C1">
        <w:rPr>
          <w:rFonts w:asciiTheme="majorHAnsi" w:hAnsiTheme="majorHAnsi"/>
          <w:sz w:val="20"/>
        </w:rPr>
        <w:t>a</w:t>
      </w:r>
      <w:r w:rsidR="00F056BF" w:rsidRPr="00D029C1">
        <w:rPr>
          <w:rFonts w:asciiTheme="majorHAnsi" w:hAnsiTheme="majorHAnsi"/>
          <w:sz w:val="20"/>
        </w:rPr>
        <w:t>ko podklad pro uznání fakturace.</w:t>
      </w:r>
    </w:p>
    <w:p w:rsidR="00D55D4D" w:rsidRPr="00D029C1" w:rsidRDefault="00D55D4D"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zabezpečení </w:t>
      </w:r>
      <w:r w:rsidR="00D66FD0" w:rsidRPr="00D029C1">
        <w:rPr>
          <w:rFonts w:asciiTheme="majorHAnsi" w:hAnsiTheme="majorHAnsi"/>
          <w:sz w:val="20"/>
        </w:rPr>
        <w:t xml:space="preserve">plnění </w:t>
      </w:r>
      <w:r w:rsidRPr="00D029C1">
        <w:rPr>
          <w:rFonts w:asciiTheme="majorHAnsi" w:hAnsiTheme="majorHAnsi"/>
          <w:sz w:val="20"/>
        </w:rPr>
        <w:t>podmínek</w:t>
      </w:r>
      <w:r w:rsidR="00D66FD0" w:rsidRPr="00D029C1">
        <w:rPr>
          <w:rFonts w:asciiTheme="majorHAnsi" w:hAnsiTheme="majorHAnsi"/>
          <w:sz w:val="20"/>
        </w:rPr>
        <w:t xml:space="preserve"> pro realizaci stavby,</w:t>
      </w:r>
      <w:r w:rsidRPr="00D029C1">
        <w:rPr>
          <w:rFonts w:asciiTheme="majorHAnsi" w:hAnsiTheme="majorHAnsi"/>
          <w:sz w:val="20"/>
        </w:rPr>
        <w:t xml:space="preserve"> stanovených správci inženýrských sítí </w:t>
      </w:r>
      <w:r w:rsidR="006663A8" w:rsidRPr="00D029C1">
        <w:rPr>
          <w:rFonts w:asciiTheme="majorHAnsi" w:hAnsiTheme="majorHAnsi"/>
          <w:sz w:val="20"/>
        </w:rPr>
        <w:br/>
      </w:r>
      <w:r w:rsidRPr="00D029C1">
        <w:rPr>
          <w:rFonts w:asciiTheme="majorHAnsi" w:hAnsiTheme="majorHAnsi"/>
          <w:sz w:val="20"/>
        </w:rPr>
        <w:t>a</w:t>
      </w:r>
      <w:r w:rsidR="008C6005" w:rsidRPr="00D029C1">
        <w:rPr>
          <w:rFonts w:asciiTheme="majorHAnsi" w:hAnsiTheme="majorHAnsi"/>
          <w:sz w:val="20"/>
        </w:rPr>
        <w:t xml:space="preserve"> </w:t>
      </w:r>
      <w:r w:rsidRPr="00D029C1">
        <w:rPr>
          <w:rFonts w:asciiTheme="majorHAnsi" w:hAnsiTheme="majorHAnsi"/>
          <w:sz w:val="20"/>
        </w:rPr>
        <w:t>zařízení dotčených</w:t>
      </w:r>
      <w:r w:rsidR="00D66FD0" w:rsidRPr="00D029C1">
        <w:rPr>
          <w:rFonts w:asciiTheme="majorHAnsi" w:hAnsiTheme="majorHAnsi"/>
          <w:sz w:val="20"/>
        </w:rPr>
        <w:t xml:space="preserve"> </w:t>
      </w:r>
      <w:r w:rsidR="00F71EB5" w:rsidRPr="00D029C1">
        <w:rPr>
          <w:rFonts w:asciiTheme="majorHAnsi" w:hAnsiTheme="majorHAnsi"/>
          <w:sz w:val="20"/>
        </w:rPr>
        <w:t>stavbou,</w:t>
      </w:r>
      <w:r w:rsidR="00DB2526" w:rsidRPr="00D029C1">
        <w:rPr>
          <w:rFonts w:asciiTheme="majorHAnsi" w:hAnsiTheme="majorHAnsi"/>
          <w:sz w:val="20"/>
        </w:rPr>
        <w:t xml:space="preserve"> o</w:t>
      </w:r>
      <w:r w:rsidR="00C31047" w:rsidRPr="00D029C1">
        <w:rPr>
          <w:rFonts w:asciiTheme="majorHAnsi" w:hAnsiTheme="majorHAnsi"/>
          <w:sz w:val="20"/>
        </w:rPr>
        <w:t xml:space="preserve"> k</w:t>
      </w:r>
      <w:r w:rsidR="00DB2526" w:rsidRPr="00D029C1">
        <w:rPr>
          <w:rFonts w:asciiTheme="majorHAnsi" w:hAnsiTheme="majorHAnsi"/>
          <w:sz w:val="20"/>
        </w:rPr>
        <w:t xml:space="preserve">ontrolách vč. předání sítí a zařízení před záhozem zhotovitel provede s příslušnými správci dotčených sítí a zařízení zápis do stavebního deníku; provede úpravy požadované jednotlivými správci a vlastníky dotčených sítí </w:t>
      </w:r>
      <w:r w:rsidR="006663A8" w:rsidRPr="00D029C1">
        <w:rPr>
          <w:rFonts w:asciiTheme="majorHAnsi" w:hAnsiTheme="majorHAnsi"/>
          <w:sz w:val="20"/>
        </w:rPr>
        <w:br/>
      </w:r>
      <w:r w:rsidR="00DB2526" w:rsidRPr="00D029C1">
        <w:rPr>
          <w:rFonts w:asciiTheme="majorHAnsi" w:hAnsiTheme="majorHAnsi"/>
          <w:sz w:val="20"/>
        </w:rPr>
        <w:t>a zařízení,</w:t>
      </w:r>
    </w:p>
    <w:p w:rsidR="0065011F" w:rsidRPr="00D029C1" w:rsidRDefault="00D55D4D"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provádění kontroly dodržování bezpečnosti práce a ochrany životního prostředí,</w:t>
      </w:r>
    </w:p>
    <w:p w:rsidR="00F51523" w:rsidRPr="00D029C1" w:rsidRDefault="00721DDC"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o</w:t>
      </w:r>
      <w:r w:rsidR="00F51523" w:rsidRPr="00D029C1">
        <w:rPr>
          <w:rFonts w:asciiTheme="majorHAnsi" w:hAnsiTheme="majorHAnsi"/>
          <w:sz w:val="20"/>
        </w:rPr>
        <w:t xml:space="preserve">chranu </w:t>
      </w:r>
      <w:r w:rsidR="00532D43" w:rsidRPr="00D029C1">
        <w:rPr>
          <w:rFonts w:asciiTheme="majorHAnsi" w:hAnsiTheme="majorHAnsi"/>
          <w:sz w:val="20"/>
        </w:rPr>
        <w:t xml:space="preserve">kořenů </w:t>
      </w:r>
      <w:r w:rsidR="00F51523" w:rsidRPr="00D029C1">
        <w:rPr>
          <w:rFonts w:asciiTheme="majorHAnsi" w:hAnsiTheme="majorHAnsi"/>
          <w:sz w:val="20"/>
        </w:rPr>
        <w:t xml:space="preserve">stromů </w:t>
      </w:r>
      <w:r w:rsidR="00532D43" w:rsidRPr="00D029C1">
        <w:rPr>
          <w:rFonts w:asciiTheme="majorHAnsi" w:hAnsiTheme="majorHAnsi"/>
          <w:sz w:val="20"/>
        </w:rPr>
        <w:t xml:space="preserve">a kmenů stromů </w:t>
      </w:r>
      <w:r w:rsidR="00F51523" w:rsidRPr="00D029C1">
        <w:rPr>
          <w:rFonts w:asciiTheme="majorHAnsi" w:hAnsiTheme="majorHAnsi"/>
          <w:sz w:val="20"/>
        </w:rPr>
        <w:t xml:space="preserve">bedněním při provádění jakýchkoliv prací </w:t>
      </w:r>
      <w:r w:rsidR="00532D43" w:rsidRPr="00D029C1">
        <w:rPr>
          <w:rFonts w:asciiTheme="majorHAnsi" w:hAnsiTheme="majorHAnsi"/>
          <w:sz w:val="20"/>
        </w:rPr>
        <w:br/>
      </w:r>
      <w:r w:rsidR="00F51523" w:rsidRPr="00D029C1">
        <w:rPr>
          <w:rFonts w:asciiTheme="majorHAnsi" w:hAnsiTheme="majorHAnsi"/>
          <w:sz w:val="20"/>
        </w:rPr>
        <w:t>ve vzdálenosti menší</w:t>
      </w:r>
      <w:r w:rsidR="00C31047" w:rsidRPr="00D029C1">
        <w:rPr>
          <w:rFonts w:asciiTheme="majorHAnsi" w:hAnsiTheme="majorHAnsi"/>
          <w:sz w:val="20"/>
        </w:rPr>
        <w:t xml:space="preserve"> </w:t>
      </w:r>
      <w:r w:rsidR="00F51523" w:rsidRPr="00D029C1">
        <w:rPr>
          <w:rFonts w:asciiTheme="majorHAnsi" w:hAnsiTheme="majorHAnsi"/>
          <w:sz w:val="20"/>
        </w:rPr>
        <w:t>než je 5</w:t>
      </w:r>
      <w:r w:rsidR="00E9624F" w:rsidRPr="00D029C1">
        <w:rPr>
          <w:rFonts w:asciiTheme="majorHAnsi" w:hAnsiTheme="majorHAnsi"/>
          <w:sz w:val="20"/>
        </w:rPr>
        <w:t xml:space="preserve"> </w:t>
      </w:r>
      <w:r w:rsidR="00F51523" w:rsidRPr="00D029C1">
        <w:rPr>
          <w:rFonts w:asciiTheme="majorHAnsi" w:hAnsiTheme="majorHAnsi"/>
          <w:sz w:val="20"/>
        </w:rPr>
        <w:t>m o</w:t>
      </w:r>
      <w:r w:rsidR="00F623AD" w:rsidRPr="00D029C1">
        <w:rPr>
          <w:rFonts w:asciiTheme="majorHAnsi" w:hAnsiTheme="majorHAnsi"/>
          <w:sz w:val="20"/>
        </w:rPr>
        <w:t>d</w:t>
      </w:r>
      <w:r w:rsidR="00F51523" w:rsidRPr="00D029C1">
        <w:rPr>
          <w:rFonts w:asciiTheme="majorHAnsi" w:hAnsiTheme="majorHAnsi"/>
          <w:sz w:val="20"/>
        </w:rPr>
        <w:t xml:space="preserve"> kmene stromů, včetně zabezpečení ochrany větví proti poškození, případný</w:t>
      </w:r>
      <w:r w:rsidR="00C31047" w:rsidRPr="00D029C1">
        <w:rPr>
          <w:rFonts w:asciiTheme="majorHAnsi" w:hAnsiTheme="majorHAnsi"/>
          <w:sz w:val="20"/>
        </w:rPr>
        <w:t xml:space="preserve"> n</w:t>
      </w:r>
      <w:r w:rsidR="006A0F69" w:rsidRPr="00D029C1">
        <w:rPr>
          <w:rFonts w:asciiTheme="majorHAnsi" w:hAnsiTheme="majorHAnsi"/>
          <w:sz w:val="20"/>
        </w:rPr>
        <w:t>utný ořez větví projednat s objednatelem</w:t>
      </w:r>
      <w:r w:rsidRPr="00D029C1">
        <w:rPr>
          <w:rFonts w:asciiTheme="majorHAnsi" w:hAnsiTheme="majorHAnsi"/>
          <w:sz w:val="20"/>
        </w:rPr>
        <w:t>,</w:t>
      </w:r>
    </w:p>
    <w:p w:rsidR="0090510F" w:rsidRPr="00D029C1" w:rsidRDefault="00CE4273"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plnění podmínek pro provádění stavby stanovených pravomocnými stavebními </w:t>
      </w:r>
      <w:r w:rsidR="00C31047" w:rsidRPr="00D029C1">
        <w:rPr>
          <w:rFonts w:asciiTheme="majorHAnsi" w:hAnsiTheme="majorHAnsi"/>
          <w:sz w:val="20"/>
        </w:rPr>
        <w:t>p</w:t>
      </w:r>
      <w:r w:rsidRPr="00D029C1">
        <w:rPr>
          <w:rFonts w:asciiTheme="majorHAnsi" w:hAnsiTheme="majorHAnsi"/>
          <w:sz w:val="20"/>
        </w:rPr>
        <w:t>ovoleními</w:t>
      </w:r>
      <w:r w:rsidR="0065011F" w:rsidRPr="00D029C1">
        <w:rPr>
          <w:rFonts w:asciiTheme="majorHAnsi" w:hAnsiTheme="majorHAnsi"/>
          <w:sz w:val="20"/>
        </w:rPr>
        <w:t>,</w:t>
      </w:r>
    </w:p>
    <w:p w:rsidR="00742FF8" w:rsidRPr="00D029C1" w:rsidRDefault="0090510F" w:rsidP="008631B0">
      <w:pPr>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průběžně koordinuje postup prací všech účastníků výstavby inženýrských objektů</w:t>
      </w:r>
      <w:r w:rsidR="00C31047" w:rsidRPr="00D029C1">
        <w:rPr>
          <w:rFonts w:asciiTheme="majorHAnsi" w:hAnsiTheme="majorHAnsi"/>
          <w:sz w:val="20"/>
        </w:rPr>
        <w:t xml:space="preserve"> </w:t>
      </w:r>
      <w:r w:rsidRPr="00D029C1">
        <w:rPr>
          <w:rFonts w:asciiTheme="majorHAnsi" w:hAnsiTheme="majorHAnsi"/>
          <w:sz w:val="20"/>
        </w:rPr>
        <w:t>v rozsahu celkového členění stavby dle HMG, tak aby byla zajištěna plynulost</w:t>
      </w:r>
      <w:r w:rsidR="00C31047" w:rsidRPr="00D029C1">
        <w:rPr>
          <w:rFonts w:asciiTheme="majorHAnsi" w:hAnsiTheme="majorHAnsi"/>
          <w:sz w:val="20"/>
        </w:rPr>
        <w:t xml:space="preserve"> </w:t>
      </w:r>
      <w:r w:rsidRPr="00D029C1">
        <w:rPr>
          <w:rFonts w:asciiTheme="majorHAnsi" w:hAnsiTheme="majorHAnsi"/>
          <w:sz w:val="20"/>
        </w:rPr>
        <w:t>výstavby a aby nedošlo k poškození již realizovaných inženýrských objektů.</w:t>
      </w:r>
    </w:p>
    <w:p w:rsidR="00E20FA0" w:rsidRPr="00D029C1" w:rsidRDefault="0055455C" w:rsidP="008F169D">
      <w:pPr>
        <w:widowControl/>
        <w:numPr>
          <w:ilvl w:val="2"/>
          <w:numId w:val="26"/>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Zhotovitel zodpovídá za veškeré vzniklé škody na majetku ve správě objednatele a nájemců, způsobené při provádění prací. Vzniklé škody odstraní zhotovitel ihned </w:t>
      </w:r>
      <w:r w:rsidR="006663A8" w:rsidRPr="00D029C1">
        <w:rPr>
          <w:rFonts w:asciiTheme="majorHAnsi" w:hAnsiTheme="majorHAnsi"/>
          <w:sz w:val="20"/>
        </w:rPr>
        <w:br/>
      </w:r>
      <w:r w:rsidRPr="00D029C1">
        <w:rPr>
          <w:rFonts w:asciiTheme="majorHAnsi" w:hAnsiTheme="majorHAnsi"/>
          <w:sz w:val="20"/>
        </w:rPr>
        <w:t>na vlastní náklady. Při provádění prací ze sousední nemovitosti je třeba si počínat tak,</w:t>
      </w:r>
      <w:r w:rsidR="006663A8" w:rsidRPr="00D029C1">
        <w:rPr>
          <w:rFonts w:asciiTheme="majorHAnsi" w:hAnsiTheme="majorHAnsi"/>
          <w:sz w:val="20"/>
        </w:rPr>
        <w:br/>
      </w:r>
      <w:r w:rsidRPr="00D029C1">
        <w:rPr>
          <w:rFonts w:asciiTheme="majorHAnsi" w:hAnsiTheme="majorHAnsi"/>
          <w:sz w:val="20"/>
        </w:rPr>
        <w:t>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rsidR="00E20FA0" w:rsidRPr="00D029C1" w:rsidRDefault="00E20FA0">
      <w:pPr>
        <w:widowControl/>
        <w:rPr>
          <w:rFonts w:asciiTheme="majorHAnsi" w:hAnsiTheme="majorHAnsi"/>
          <w:sz w:val="20"/>
        </w:rPr>
      </w:pPr>
      <w:r w:rsidRPr="00D029C1">
        <w:rPr>
          <w:rFonts w:asciiTheme="majorHAnsi" w:hAnsiTheme="majorHAnsi"/>
          <w:sz w:val="20"/>
        </w:rPr>
        <w:br w:type="page"/>
      </w:r>
    </w:p>
    <w:p w:rsidR="0055455C" w:rsidRPr="00D029C1" w:rsidRDefault="0055455C" w:rsidP="00E20FA0">
      <w:pPr>
        <w:widowControl/>
        <w:spacing w:before="120"/>
        <w:ind w:left="1134" w:right="282"/>
        <w:jc w:val="both"/>
        <w:rPr>
          <w:rFonts w:asciiTheme="majorHAnsi" w:hAnsiTheme="majorHAnsi"/>
          <w:sz w:val="20"/>
        </w:rPr>
      </w:pPr>
    </w:p>
    <w:p w:rsidR="00D55D4D" w:rsidRPr="00D029C1" w:rsidRDefault="00C31047" w:rsidP="008631B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jako součást dodávky stavby, zajistí a provede na svůj náklad následující práce a činnosti k přejímce stavby</w:t>
      </w:r>
      <w:r w:rsidR="007755AB" w:rsidRPr="00D029C1">
        <w:rPr>
          <w:rFonts w:asciiTheme="majorHAnsi" w:hAnsiTheme="majorHAnsi"/>
          <w:sz w:val="20"/>
        </w:rPr>
        <w:t xml:space="preserve"> včetně doložení následujících dokladů objednateli k přejímacímu řízení</w:t>
      </w:r>
      <w:r w:rsidR="000B0B81" w:rsidRPr="00D029C1">
        <w:rPr>
          <w:rFonts w:asciiTheme="majorHAnsi" w:hAnsiTheme="majorHAnsi"/>
          <w:sz w:val="20"/>
        </w:rPr>
        <w:t>:</w:t>
      </w:r>
    </w:p>
    <w:p w:rsidR="00D55D4D" w:rsidRPr="00D029C1" w:rsidRDefault="00D55D4D" w:rsidP="008631B0">
      <w:pPr>
        <w:numPr>
          <w:ilvl w:val="2"/>
          <w:numId w:val="27"/>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atesty a doklady o požadovaných vlastnostech výrobků a materiálů (prohlášení o shodě) </w:t>
      </w:r>
      <w:r w:rsidR="00D029C1">
        <w:rPr>
          <w:rFonts w:asciiTheme="majorHAnsi" w:hAnsiTheme="majorHAnsi"/>
          <w:sz w:val="20"/>
        </w:rPr>
        <w:br/>
      </w:r>
      <w:r w:rsidRPr="00D029C1">
        <w:rPr>
          <w:rFonts w:asciiTheme="majorHAnsi" w:hAnsiTheme="majorHAnsi"/>
          <w:sz w:val="20"/>
        </w:rPr>
        <w:t>dle zák.</w:t>
      </w:r>
      <w:r w:rsidR="009F5CB6" w:rsidRPr="00D029C1">
        <w:rPr>
          <w:rFonts w:asciiTheme="majorHAnsi" w:hAnsiTheme="majorHAnsi"/>
          <w:sz w:val="20"/>
        </w:rPr>
        <w:t xml:space="preserve"> </w:t>
      </w:r>
      <w:r w:rsidRPr="00D029C1">
        <w:rPr>
          <w:rFonts w:asciiTheme="majorHAnsi" w:hAnsiTheme="majorHAnsi"/>
          <w:sz w:val="20"/>
        </w:rPr>
        <w:t>č. 22/1997 Sb., o technických požadavcích na výrobky</w:t>
      </w:r>
      <w:r w:rsidR="006F3457" w:rsidRPr="00D029C1">
        <w:rPr>
          <w:rFonts w:asciiTheme="majorHAnsi" w:hAnsiTheme="majorHAnsi"/>
          <w:sz w:val="20"/>
        </w:rPr>
        <w:t>,</w:t>
      </w:r>
      <w:r w:rsidRPr="00D029C1">
        <w:rPr>
          <w:rFonts w:asciiTheme="majorHAnsi" w:hAnsiTheme="majorHAnsi"/>
          <w:sz w:val="20"/>
        </w:rPr>
        <w:t xml:space="preserve"> ve znění pozdějších</w:t>
      </w:r>
      <w:r w:rsidR="00C31047" w:rsidRPr="00D029C1">
        <w:rPr>
          <w:rFonts w:asciiTheme="majorHAnsi" w:hAnsiTheme="majorHAnsi"/>
          <w:sz w:val="20"/>
        </w:rPr>
        <w:t xml:space="preserve"> </w:t>
      </w:r>
      <w:r w:rsidRPr="00D029C1">
        <w:rPr>
          <w:rFonts w:asciiTheme="majorHAnsi" w:hAnsiTheme="majorHAnsi"/>
          <w:sz w:val="20"/>
        </w:rPr>
        <w:t>předpisů, včetně</w:t>
      </w:r>
      <w:r w:rsidR="008C6005" w:rsidRPr="00D029C1">
        <w:rPr>
          <w:rFonts w:asciiTheme="majorHAnsi" w:hAnsiTheme="majorHAnsi"/>
          <w:sz w:val="20"/>
        </w:rPr>
        <w:t xml:space="preserve"> </w:t>
      </w:r>
      <w:r w:rsidRPr="00D029C1">
        <w:rPr>
          <w:rFonts w:asciiTheme="majorHAnsi" w:hAnsiTheme="majorHAnsi"/>
          <w:sz w:val="20"/>
        </w:rPr>
        <w:t xml:space="preserve">generálního prohlášení zhotovitele o shodě výrobků a materiálů použitých </w:t>
      </w:r>
      <w:r w:rsidR="00D029C1">
        <w:rPr>
          <w:rFonts w:asciiTheme="majorHAnsi" w:hAnsiTheme="majorHAnsi"/>
          <w:sz w:val="20"/>
        </w:rPr>
        <w:br/>
      </w:r>
      <w:r w:rsidRPr="00D029C1">
        <w:rPr>
          <w:rFonts w:asciiTheme="majorHAnsi" w:hAnsiTheme="majorHAnsi"/>
          <w:sz w:val="20"/>
        </w:rPr>
        <w:t>k provedení stavby,</w:t>
      </w:r>
    </w:p>
    <w:p w:rsidR="00871A6B" w:rsidRPr="00D029C1" w:rsidRDefault="00D55D4D" w:rsidP="008631B0">
      <w:pPr>
        <w:numPr>
          <w:ilvl w:val="2"/>
          <w:numId w:val="27"/>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zkoušek, atestů a revizí podle ČSN, právních nebo</w:t>
      </w:r>
      <w:r w:rsidR="008C6005" w:rsidRPr="00D029C1">
        <w:rPr>
          <w:rFonts w:asciiTheme="majorHAnsi" w:hAnsiTheme="majorHAnsi"/>
          <w:sz w:val="20"/>
        </w:rPr>
        <w:t xml:space="preserve"> </w:t>
      </w:r>
      <w:r w:rsidRPr="00D029C1">
        <w:rPr>
          <w:rFonts w:asciiTheme="majorHAnsi" w:hAnsiTheme="majorHAnsi"/>
          <w:sz w:val="20"/>
        </w:rPr>
        <w:t>technických předpisů vztahujících se k předmětu díla a platných v</w:t>
      </w:r>
      <w:r w:rsidR="00C31047" w:rsidRPr="00D029C1">
        <w:rPr>
          <w:rFonts w:asciiTheme="majorHAnsi" w:hAnsiTheme="majorHAnsi"/>
          <w:sz w:val="20"/>
        </w:rPr>
        <w:t> </w:t>
      </w:r>
      <w:r w:rsidRPr="00D029C1">
        <w:rPr>
          <w:rFonts w:asciiTheme="majorHAnsi" w:hAnsiTheme="majorHAnsi"/>
          <w:sz w:val="20"/>
        </w:rPr>
        <w:t>době</w:t>
      </w:r>
      <w:r w:rsidR="00C31047" w:rsidRPr="00D029C1">
        <w:rPr>
          <w:rFonts w:asciiTheme="majorHAnsi" w:hAnsiTheme="majorHAnsi"/>
          <w:sz w:val="20"/>
        </w:rPr>
        <w:t xml:space="preserve"> p</w:t>
      </w:r>
      <w:r w:rsidRPr="00D029C1">
        <w:rPr>
          <w:rFonts w:asciiTheme="majorHAnsi" w:hAnsiTheme="majorHAnsi"/>
          <w:sz w:val="20"/>
        </w:rPr>
        <w:t>rovádění předání díla,</w:t>
      </w:r>
      <w:r w:rsidR="008C6005" w:rsidRPr="00D029C1">
        <w:rPr>
          <w:rFonts w:asciiTheme="majorHAnsi" w:hAnsiTheme="majorHAnsi"/>
          <w:sz w:val="20"/>
        </w:rPr>
        <w:t xml:space="preserve"> </w:t>
      </w:r>
      <w:r w:rsidRPr="00D029C1">
        <w:rPr>
          <w:rFonts w:asciiTheme="majorHAnsi" w:hAnsiTheme="majorHAnsi"/>
          <w:sz w:val="20"/>
        </w:rPr>
        <w:t>kterými bude prokázáno dosažení předepsané kvality a předepsaných</w:t>
      </w:r>
      <w:r w:rsidR="00C31047" w:rsidRPr="00D029C1">
        <w:rPr>
          <w:rFonts w:asciiTheme="majorHAnsi" w:hAnsiTheme="majorHAnsi"/>
          <w:sz w:val="20"/>
        </w:rPr>
        <w:t xml:space="preserve"> </w:t>
      </w:r>
      <w:r w:rsidRPr="00D029C1">
        <w:rPr>
          <w:rFonts w:asciiTheme="majorHAnsi" w:hAnsiTheme="majorHAnsi"/>
          <w:sz w:val="20"/>
        </w:rPr>
        <w:t>technických parametrů</w:t>
      </w:r>
      <w:r w:rsidR="008C6005" w:rsidRPr="00D029C1">
        <w:rPr>
          <w:rFonts w:asciiTheme="majorHAnsi" w:hAnsiTheme="majorHAnsi"/>
          <w:sz w:val="20"/>
        </w:rPr>
        <w:t xml:space="preserve"> </w:t>
      </w:r>
      <w:r w:rsidRPr="00D029C1">
        <w:rPr>
          <w:rFonts w:asciiTheme="majorHAnsi" w:hAnsiTheme="majorHAnsi"/>
          <w:sz w:val="20"/>
        </w:rPr>
        <w:t>díla,</w:t>
      </w:r>
    </w:p>
    <w:p w:rsidR="00D84CE0" w:rsidRPr="00D029C1" w:rsidRDefault="00D55D4D" w:rsidP="008631B0">
      <w:pPr>
        <w:numPr>
          <w:ilvl w:val="2"/>
          <w:numId w:val="27"/>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doklady o uložení množství a kategorie odpadu na řízené skládky, případně doklad o předání a převzetí odpadu k recyklaci organizaci (osobě) oprávněné k této činnosti</w:t>
      </w:r>
      <w:r w:rsidR="00A462D1" w:rsidRPr="00D029C1">
        <w:rPr>
          <w:rFonts w:asciiTheme="majorHAnsi" w:hAnsiTheme="majorHAnsi"/>
          <w:sz w:val="20"/>
        </w:rPr>
        <w:t>;</w:t>
      </w:r>
    </w:p>
    <w:p w:rsidR="006663A8" w:rsidRPr="00D029C1" w:rsidRDefault="00AD3B9F" w:rsidP="008631B0">
      <w:pPr>
        <w:numPr>
          <w:ilvl w:val="2"/>
          <w:numId w:val="27"/>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předání dokumentace skutečného provedení </w:t>
      </w:r>
      <w:r w:rsidR="00D96BCF" w:rsidRPr="00D029C1">
        <w:rPr>
          <w:rFonts w:asciiTheme="majorHAnsi" w:hAnsiTheme="majorHAnsi"/>
          <w:sz w:val="20"/>
        </w:rPr>
        <w:t xml:space="preserve">stavby </w:t>
      </w:r>
      <w:r w:rsidR="008631B0" w:rsidRPr="00D029C1">
        <w:rPr>
          <w:rFonts w:asciiTheme="majorHAnsi" w:hAnsiTheme="majorHAnsi"/>
          <w:sz w:val="20"/>
        </w:rPr>
        <w:t>2</w:t>
      </w:r>
      <w:r w:rsidR="00D96BCF" w:rsidRPr="00D029C1">
        <w:rPr>
          <w:rFonts w:asciiTheme="majorHAnsi" w:hAnsiTheme="majorHAnsi"/>
          <w:sz w:val="20"/>
        </w:rPr>
        <w:t xml:space="preserve"> x v písemné</w:t>
      </w:r>
      <w:r w:rsidRPr="00D029C1">
        <w:rPr>
          <w:rFonts w:asciiTheme="majorHAnsi" w:hAnsiTheme="majorHAnsi"/>
          <w:sz w:val="20"/>
        </w:rPr>
        <w:t xml:space="preserve"> a 2 x v digitální podobě </w:t>
      </w:r>
      <w:r w:rsidR="00C969E7" w:rsidRPr="00D029C1">
        <w:rPr>
          <w:rFonts w:asciiTheme="majorHAnsi" w:hAnsiTheme="majorHAnsi"/>
          <w:sz w:val="20"/>
        </w:rPr>
        <w:br/>
      </w:r>
      <w:r w:rsidRPr="00D029C1">
        <w:rPr>
          <w:rFonts w:asciiTheme="majorHAnsi" w:hAnsiTheme="majorHAnsi"/>
          <w:sz w:val="20"/>
        </w:rPr>
        <w:t>na CD nosiči.</w:t>
      </w:r>
    </w:p>
    <w:p w:rsidR="00A077B9" w:rsidRPr="00D029C1" w:rsidRDefault="00625DA9" w:rsidP="008631B0">
      <w:pPr>
        <w:numPr>
          <w:ilvl w:val="2"/>
          <w:numId w:val="27"/>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zpracování geodetických prací a zaměření stavby se zákresem do katastrální mapy </w:t>
      </w:r>
      <w:r w:rsidRPr="00D029C1">
        <w:rPr>
          <w:rFonts w:asciiTheme="majorHAnsi" w:hAnsiTheme="majorHAnsi"/>
          <w:sz w:val="20"/>
        </w:rPr>
        <w:br/>
        <w:t xml:space="preserve">(včetně podzemních částí) úředně oprávněným zeměměřičským inženýrem. </w:t>
      </w:r>
      <w:r w:rsidRPr="00D029C1">
        <w:rPr>
          <w:rFonts w:asciiTheme="majorHAnsi" w:hAnsiTheme="majorHAnsi"/>
          <w:sz w:val="20"/>
        </w:rPr>
        <w:br/>
        <w:t>Zaměření tras podzemních částí stavby, geometrický plán s vyznačením věcných břemen vyhotovený podle předpisů o katastru nemovitostí 2 x v písemné a 2 x v digitální podobě na CD nosiči.</w:t>
      </w:r>
    </w:p>
    <w:p w:rsidR="00393186" w:rsidRPr="00D029C1" w:rsidRDefault="00393186" w:rsidP="001B76C1">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Součástí předmětu plnění je zajištění archeologického výzkumu ve smyslu ust. § 22 zákona </w:t>
      </w:r>
      <w:r w:rsidRPr="00D029C1">
        <w:rPr>
          <w:rFonts w:asciiTheme="majorHAnsi" w:hAnsiTheme="majorHAnsi"/>
          <w:sz w:val="20"/>
        </w:rPr>
        <w:br/>
        <w:t>č. 20/1987</w:t>
      </w:r>
      <w:r w:rsidR="00277E32">
        <w:rPr>
          <w:rFonts w:asciiTheme="majorHAnsi" w:hAnsiTheme="majorHAnsi"/>
          <w:sz w:val="20"/>
        </w:rPr>
        <w:t xml:space="preserve"> Sb., </w:t>
      </w:r>
      <w:r w:rsidR="00277E32" w:rsidRPr="00277E32">
        <w:rPr>
          <w:rFonts w:ascii="Cambria" w:hAnsi="Cambria" w:cs="Arial"/>
          <w:bCs/>
          <w:i/>
          <w:color w:val="070707"/>
          <w:sz w:val="20"/>
          <w:shd w:val="clear" w:color="auto" w:fill="FFFFFF"/>
        </w:rPr>
        <w:t>zákon České národní rady o státní památkové péči</w:t>
      </w:r>
      <w:r w:rsidRPr="00277E32">
        <w:rPr>
          <w:rFonts w:ascii="Cambria" w:hAnsi="Cambria"/>
          <w:sz w:val="20"/>
        </w:rPr>
        <w:t>.</w:t>
      </w:r>
      <w:r w:rsidRPr="00D029C1">
        <w:rPr>
          <w:rFonts w:asciiTheme="majorHAnsi" w:hAnsiTheme="majorHAnsi"/>
          <w:sz w:val="20"/>
        </w:rPr>
        <w:t xml:space="preserve"> Zhotovitel má za povinnost:</w:t>
      </w:r>
    </w:p>
    <w:p w:rsidR="00393186" w:rsidRPr="00D029C1" w:rsidRDefault="00393186" w:rsidP="001B76C1">
      <w:pPr>
        <w:numPr>
          <w:ilvl w:val="2"/>
          <w:numId w:val="4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Nahlášení zemních prací na archeologické pracoviště Moravského zemského muzea Brno</w:t>
      </w:r>
    </w:p>
    <w:p w:rsidR="00393186" w:rsidRPr="00D029C1" w:rsidRDefault="00393186" w:rsidP="001B76C1">
      <w:pPr>
        <w:numPr>
          <w:ilvl w:val="2"/>
          <w:numId w:val="4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Na základě výše uvedeného nahlášení zajistit osobu, která bude výzkum provádět</w:t>
      </w:r>
    </w:p>
    <w:p w:rsidR="00393186" w:rsidRPr="00D029C1" w:rsidRDefault="00393186" w:rsidP="001B76C1">
      <w:pPr>
        <w:numPr>
          <w:ilvl w:val="2"/>
          <w:numId w:val="4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Zjistit náklady na provedení archeologického výzkumu</w:t>
      </w:r>
    </w:p>
    <w:p w:rsidR="00393186" w:rsidRPr="00D029C1" w:rsidRDefault="00393186" w:rsidP="001B76C1">
      <w:pPr>
        <w:numPr>
          <w:ilvl w:val="2"/>
          <w:numId w:val="4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Vyžádat z archeologického pracoviště Moravského zemského muzea Brno</w:t>
      </w:r>
      <w:r w:rsidR="002A77B7" w:rsidRPr="00D029C1">
        <w:rPr>
          <w:rFonts w:asciiTheme="majorHAnsi" w:hAnsiTheme="majorHAnsi"/>
          <w:sz w:val="20"/>
        </w:rPr>
        <w:t>,</w:t>
      </w:r>
      <w:r w:rsidRPr="00D029C1">
        <w:rPr>
          <w:rFonts w:asciiTheme="majorHAnsi" w:hAnsiTheme="majorHAnsi"/>
          <w:sz w:val="20"/>
        </w:rPr>
        <w:t xml:space="preserve"> </w:t>
      </w:r>
      <w:r w:rsidR="002A77B7" w:rsidRPr="00D029C1">
        <w:rPr>
          <w:rFonts w:asciiTheme="majorHAnsi" w:hAnsiTheme="majorHAnsi" w:cs="Arial"/>
          <w:sz w:val="20"/>
        </w:rPr>
        <w:t>Archeologický ústav Zelný trh 6</w:t>
      </w:r>
      <w:r w:rsidR="001B76C1" w:rsidRPr="00D029C1">
        <w:rPr>
          <w:rFonts w:asciiTheme="majorHAnsi" w:hAnsiTheme="majorHAnsi" w:cs="Arial"/>
          <w:sz w:val="20"/>
        </w:rPr>
        <w:t>,</w:t>
      </w:r>
      <w:r w:rsidR="002A77B7" w:rsidRPr="00D029C1">
        <w:rPr>
          <w:rFonts w:asciiTheme="majorHAnsi" w:hAnsiTheme="majorHAnsi" w:cs="Arial"/>
          <w:sz w:val="20"/>
        </w:rPr>
        <w:t xml:space="preserve"> 659 37 Brno </w:t>
      </w:r>
      <w:r w:rsidRPr="00D029C1">
        <w:rPr>
          <w:rFonts w:asciiTheme="majorHAnsi" w:hAnsiTheme="majorHAnsi"/>
          <w:sz w:val="20"/>
        </w:rPr>
        <w:t xml:space="preserve">smlouvu na provedení archeologického výzkumu, </w:t>
      </w:r>
      <w:r w:rsidR="001B76C1" w:rsidRPr="00D029C1">
        <w:rPr>
          <w:rFonts w:asciiTheme="majorHAnsi" w:hAnsiTheme="majorHAnsi"/>
          <w:sz w:val="20"/>
        </w:rPr>
        <w:br/>
      </w:r>
      <w:r w:rsidRPr="00D029C1">
        <w:rPr>
          <w:rFonts w:asciiTheme="majorHAnsi" w:hAnsiTheme="majorHAnsi"/>
          <w:sz w:val="20"/>
        </w:rPr>
        <w:t>uvést výši nákladů na provedení archeologického výzkumu a smlouvu připravit zadavateli k podpisu.</w:t>
      </w:r>
    </w:p>
    <w:p w:rsidR="00393186" w:rsidRPr="00D029C1" w:rsidRDefault="00393186" w:rsidP="001B76C1">
      <w:pPr>
        <w:pStyle w:val="Zkladntextodsazen"/>
        <w:spacing w:before="60"/>
        <w:ind w:left="567" w:right="282"/>
        <w:jc w:val="both"/>
        <w:rPr>
          <w:rFonts w:asciiTheme="majorHAnsi" w:hAnsiTheme="majorHAnsi" w:cs="Arial"/>
          <w:sz w:val="20"/>
        </w:rPr>
      </w:pPr>
      <w:r w:rsidRPr="00D029C1">
        <w:rPr>
          <w:rFonts w:asciiTheme="majorHAnsi" w:hAnsiTheme="majorHAnsi" w:cs="Arial"/>
          <w:sz w:val="20"/>
        </w:rPr>
        <w:t>Náklady na provedení archeologického průzkumu nejsou součástí nabídkové ceny, kterou ujednává tato smlouva. Zhotovitel má za povinnost pouze zajištění výše uvedených bodů.</w:t>
      </w:r>
    </w:p>
    <w:p w:rsidR="00E041D7" w:rsidRPr="00D029C1" w:rsidRDefault="00E22514"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Objednatel se zavazuje řádně </w:t>
      </w:r>
      <w:r w:rsidR="006663A8" w:rsidRPr="00D029C1">
        <w:rPr>
          <w:rFonts w:asciiTheme="majorHAnsi" w:hAnsiTheme="majorHAnsi"/>
          <w:sz w:val="20"/>
        </w:rPr>
        <w:t xml:space="preserve">dokončené </w:t>
      </w:r>
      <w:r w:rsidRPr="00D029C1">
        <w:rPr>
          <w:rFonts w:asciiTheme="majorHAnsi" w:hAnsiTheme="majorHAnsi"/>
          <w:sz w:val="20"/>
        </w:rPr>
        <w:t>dílo</w:t>
      </w:r>
      <w:r w:rsidR="00C938A7" w:rsidRPr="00D029C1">
        <w:rPr>
          <w:rFonts w:asciiTheme="majorHAnsi" w:hAnsiTheme="majorHAnsi"/>
          <w:sz w:val="20"/>
        </w:rPr>
        <w:t xml:space="preserve"> převzít a zaplatit z</w:t>
      </w:r>
      <w:r w:rsidR="00B316F1" w:rsidRPr="00D029C1">
        <w:rPr>
          <w:rFonts w:asciiTheme="majorHAnsi" w:hAnsiTheme="majorHAnsi"/>
          <w:sz w:val="20"/>
        </w:rPr>
        <w:t>a</w:t>
      </w:r>
      <w:r w:rsidR="00C938A7" w:rsidRPr="00D029C1">
        <w:rPr>
          <w:rFonts w:asciiTheme="majorHAnsi" w:hAnsiTheme="majorHAnsi"/>
          <w:sz w:val="20"/>
        </w:rPr>
        <w:t xml:space="preserve"> něj zhotoviteli dohodnutou cenu. </w:t>
      </w:r>
    </w:p>
    <w:p w:rsidR="00C938A7" w:rsidRPr="00D029C1" w:rsidRDefault="0065011F" w:rsidP="00744070">
      <w:pPr>
        <w:numPr>
          <w:ilvl w:val="1"/>
          <w:numId w:val="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Smluvní strany prohlašují, že předmět plnění podle této smlouvy není plněním nemožným a že smlouvu uzavírají po pečlivém zvážení všech možných důsledků. Zhotovitel prohlašuje, </w:t>
      </w:r>
      <w:r w:rsidR="0061497D" w:rsidRPr="00D029C1">
        <w:rPr>
          <w:rFonts w:asciiTheme="majorHAnsi" w:hAnsiTheme="majorHAnsi"/>
          <w:sz w:val="20"/>
        </w:rPr>
        <w:br/>
      </w:r>
      <w:r w:rsidRPr="00D029C1">
        <w:rPr>
          <w:rFonts w:asciiTheme="majorHAnsi" w:hAnsiTheme="majorHAnsi"/>
          <w:sz w:val="20"/>
        </w:rPr>
        <w:t xml:space="preserve">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w:t>
      </w:r>
      <w:r w:rsidR="006663A8" w:rsidRPr="00D029C1">
        <w:rPr>
          <w:rFonts w:asciiTheme="majorHAnsi" w:hAnsiTheme="majorHAnsi"/>
          <w:sz w:val="20"/>
        </w:rPr>
        <w:br/>
      </w:r>
      <w:r w:rsidRPr="00D029C1">
        <w:rPr>
          <w:rFonts w:asciiTheme="majorHAnsi" w:hAnsiTheme="majorHAnsi"/>
          <w:sz w:val="20"/>
        </w:rPr>
        <w:t xml:space="preserve">která by mohla bránit provedení díla podle této smlouvy v termínu </w:t>
      </w:r>
      <w:r w:rsidR="006663A8" w:rsidRPr="00D029C1">
        <w:rPr>
          <w:rFonts w:asciiTheme="majorHAnsi" w:hAnsiTheme="majorHAnsi"/>
          <w:sz w:val="20"/>
        </w:rPr>
        <w:t xml:space="preserve">a za cenu dle této smlouvy </w:t>
      </w:r>
      <w:r w:rsidR="006663A8" w:rsidRPr="00D029C1">
        <w:rPr>
          <w:rFonts w:asciiTheme="majorHAnsi" w:hAnsiTheme="majorHAnsi"/>
          <w:sz w:val="20"/>
        </w:rPr>
        <w:br/>
        <w:t>a v plném rozsahu tak na sebe přebírá nebezpečí změny okolností ve smyslu ust. § 2620 ObčZ</w:t>
      </w:r>
      <w:r w:rsidR="00C938A7" w:rsidRPr="00D029C1">
        <w:rPr>
          <w:rFonts w:asciiTheme="majorHAnsi" w:hAnsiTheme="majorHAnsi"/>
          <w:sz w:val="20"/>
        </w:rPr>
        <w:t>.</w:t>
      </w:r>
    </w:p>
    <w:p w:rsidR="008D6DC2" w:rsidRPr="00D029C1" w:rsidRDefault="008D6DC2" w:rsidP="00744070">
      <w:pPr>
        <w:pStyle w:val="Smlouva"/>
        <w:ind w:right="282"/>
        <w:rPr>
          <w:rFonts w:asciiTheme="majorHAnsi" w:hAnsiTheme="majorHAnsi"/>
        </w:rPr>
      </w:pPr>
    </w:p>
    <w:p w:rsidR="00A0588D" w:rsidRPr="00D029C1" w:rsidRDefault="00A0588D" w:rsidP="00744070">
      <w:pPr>
        <w:pStyle w:val="Smlouva"/>
        <w:ind w:right="282"/>
        <w:rPr>
          <w:rFonts w:asciiTheme="majorHAnsi" w:hAnsiTheme="majorHAnsi"/>
        </w:rPr>
      </w:pPr>
    </w:p>
    <w:p w:rsidR="008D6DC2" w:rsidRPr="00D029C1" w:rsidRDefault="008D6DC2"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D029C1" w:rsidTr="00A77AF1">
        <w:trPr>
          <w:trHeight w:val="236"/>
        </w:trPr>
        <w:tc>
          <w:tcPr>
            <w:tcW w:w="9072" w:type="dxa"/>
            <w:shd w:val="clear" w:color="auto" w:fill="8DB3E2" w:themeFill="text2" w:themeFillTint="66"/>
            <w:vAlign w:val="center"/>
          </w:tcPr>
          <w:p w:rsidR="008D6DC2" w:rsidRPr="00D029C1" w:rsidRDefault="008D6DC2"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Vlastnictví k dílu</w:t>
            </w:r>
          </w:p>
        </w:tc>
      </w:tr>
    </w:tbl>
    <w:p w:rsidR="008D6DC2" w:rsidRPr="00D029C1" w:rsidRDefault="008D6DC2" w:rsidP="008D6DC2">
      <w:pPr>
        <w:pStyle w:val="Smlouva"/>
        <w:rPr>
          <w:rFonts w:asciiTheme="majorHAnsi" w:hAnsiTheme="majorHAnsi"/>
        </w:rPr>
      </w:pPr>
    </w:p>
    <w:p w:rsidR="00D55D4D" w:rsidRPr="00D029C1" w:rsidRDefault="00D55D4D" w:rsidP="00744070">
      <w:pPr>
        <w:numPr>
          <w:ilvl w:val="1"/>
          <w:numId w:val="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Vlastníkem zho</w:t>
      </w:r>
      <w:r w:rsidR="0065011F" w:rsidRPr="00D029C1">
        <w:rPr>
          <w:rFonts w:asciiTheme="majorHAnsi" w:hAnsiTheme="majorHAnsi"/>
          <w:sz w:val="20"/>
        </w:rPr>
        <w:t>tovovaného díla je objednatel.</w:t>
      </w:r>
    </w:p>
    <w:p w:rsidR="00D21B64" w:rsidRPr="00D029C1" w:rsidRDefault="00D55D4D" w:rsidP="00744070">
      <w:pPr>
        <w:numPr>
          <w:ilvl w:val="1"/>
          <w:numId w:val="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Vlastníkem zařízení staveniště, včetně všech používaných strojů, mechanismů a dalších věcí</w:t>
      </w:r>
      <w:r w:rsidR="00A26620" w:rsidRPr="00D029C1">
        <w:rPr>
          <w:rFonts w:asciiTheme="majorHAnsi" w:hAnsiTheme="majorHAnsi"/>
          <w:sz w:val="20"/>
        </w:rPr>
        <w:t xml:space="preserve"> </w:t>
      </w:r>
      <w:r w:rsidRPr="00D029C1">
        <w:rPr>
          <w:rFonts w:asciiTheme="majorHAnsi" w:hAnsiTheme="majorHAnsi"/>
          <w:sz w:val="20"/>
        </w:rPr>
        <w:t>potřebných k provedení díla, je zhotovitel, který nese nebezpečí škody na těchto věcech, bez ohledu na zavinění</w:t>
      </w:r>
      <w:r w:rsidR="00D21B64" w:rsidRPr="00D029C1">
        <w:rPr>
          <w:rFonts w:asciiTheme="majorHAnsi" w:hAnsiTheme="majorHAnsi"/>
          <w:sz w:val="20"/>
        </w:rPr>
        <w:t>.</w:t>
      </w:r>
    </w:p>
    <w:p w:rsidR="00D55D4D" w:rsidRPr="00D029C1" w:rsidRDefault="00D21B64" w:rsidP="00744070">
      <w:pPr>
        <w:numPr>
          <w:ilvl w:val="1"/>
          <w:numId w:val="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Smluvní strany se dohodly, že zhotovitel od okamžiku převzetí staveniště do dne předání díla </w:t>
      </w:r>
      <w:r w:rsidR="008631B0" w:rsidRPr="00D029C1">
        <w:rPr>
          <w:rFonts w:asciiTheme="majorHAnsi" w:hAnsiTheme="majorHAnsi"/>
          <w:sz w:val="20"/>
        </w:rPr>
        <w:br/>
      </w:r>
      <w:r w:rsidRPr="00D029C1">
        <w:rPr>
          <w:rFonts w:asciiTheme="majorHAnsi" w:hAnsiTheme="majorHAnsi"/>
          <w:sz w:val="20"/>
        </w:rPr>
        <w:t xml:space="preserve">a jeho převzetí objednatelem </w:t>
      </w:r>
      <w:r w:rsidR="00D55D4D" w:rsidRPr="00D029C1">
        <w:rPr>
          <w:rFonts w:asciiTheme="majorHAnsi" w:hAnsiTheme="majorHAnsi"/>
          <w:sz w:val="20"/>
        </w:rPr>
        <w:t>nese nebezpečí škody na zhotovovaném</w:t>
      </w:r>
      <w:r w:rsidRPr="00D029C1">
        <w:rPr>
          <w:rFonts w:asciiTheme="majorHAnsi" w:hAnsiTheme="majorHAnsi"/>
          <w:sz w:val="20"/>
        </w:rPr>
        <w:t xml:space="preserve"> díle</w:t>
      </w:r>
      <w:r w:rsidR="00D55D4D" w:rsidRPr="00D029C1">
        <w:rPr>
          <w:rFonts w:asciiTheme="majorHAnsi" w:hAnsiTheme="majorHAnsi"/>
          <w:sz w:val="20"/>
        </w:rPr>
        <w:t>.</w:t>
      </w:r>
    </w:p>
    <w:p w:rsidR="00E20FA0" w:rsidRPr="00D029C1" w:rsidRDefault="00E20FA0">
      <w:pPr>
        <w:widowControl/>
        <w:rPr>
          <w:rFonts w:asciiTheme="majorHAnsi" w:hAnsiTheme="majorHAnsi"/>
          <w:b/>
          <w:bCs/>
          <w:sz w:val="20"/>
        </w:rPr>
      </w:pPr>
      <w:r w:rsidRPr="00D029C1">
        <w:rPr>
          <w:rFonts w:asciiTheme="majorHAnsi" w:hAnsiTheme="majorHAnsi"/>
          <w:sz w:val="20"/>
        </w:rPr>
        <w:br w:type="page"/>
      </w:r>
    </w:p>
    <w:p w:rsidR="008D6DC2" w:rsidRPr="00D029C1" w:rsidRDefault="008D6DC2" w:rsidP="001B76C1">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D029C1" w:rsidTr="00A77AF1">
        <w:trPr>
          <w:trHeight w:val="236"/>
        </w:trPr>
        <w:tc>
          <w:tcPr>
            <w:tcW w:w="9072" w:type="dxa"/>
            <w:shd w:val="clear" w:color="auto" w:fill="8DB3E2" w:themeFill="text2" w:themeFillTint="66"/>
            <w:vAlign w:val="center"/>
          </w:tcPr>
          <w:p w:rsidR="008D6DC2" w:rsidRPr="00D029C1" w:rsidRDefault="008D6DC2"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Místo plnění</w:t>
            </w:r>
          </w:p>
        </w:tc>
      </w:tr>
    </w:tbl>
    <w:p w:rsidR="008D6DC2" w:rsidRPr="00D029C1" w:rsidRDefault="008D6DC2" w:rsidP="008D6DC2">
      <w:pPr>
        <w:pStyle w:val="Smlouva"/>
        <w:rPr>
          <w:rFonts w:asciiTheme="majorHAnsi" w:hAnsiTheme="majorHAnsi"/>
        </w:rPr>
      </w:pPr>
    </w:p>
    <w:p w:rsidR="00A26620" w:rsidRPr="00D029C1" w:rsidRDefault="00AA1593" w:rsidP="00971368">
      <w:pPr>
        <w:tabs>
          <w:tab w:val="num" w:pos="1560"/>
        </w:tabs>
        <w:spacing w:before="120"/>
        <w:ind w:right="565"/>
        <w:jc w:val="both"/>
        <w:rPr>
          <w:rFonts w:asciiTheme="majorHAnsi" w:hAnsiTheme="majorHAnsi"/>
          <w:sz w:val="20"/>
        </w:rPr>
      </w:pPr>
      <w:r w:rsidRPr="00D029C1">
        <w:rPr>
          <w:rFonts w:asciiTheme="majorHAnsi" w:hAnsiTheme="majorHAnsi"/>
          <w:sz w:val="20"/>
        </w:rPr>
        <w:t xml:space="preserve">Místem </w:t>
      </w:r>
      <w:r w:rsidR="008C3B51" w:rsidRPr="00D029C1">
        <w:rPr>
          <w:rFonts w:asciiTheme="majorHAnsi" w:hAnsiTheme="majorHAnsi"/>
          <w:sz w:val="20"/>
        </w:rPr>
        <w:t xml:space="preserve">plnění </w:t>
      </w:r>
      <w:r w:rsidR="00F96DDB" w:rsidRPr="00D029C1">
        <w:rPr>
          <w:rFonts w:asciiTheme="majorHAnsi" w:hAnsiTheme="majorHAnsi"/>
          <w:sz w:val="20"/>
        </w:rPr>
        <w:t>je</w:t>
      </w:r>
      <w:r w:rsidR="00D96BCF" w:rsidRPr="00D029C1">
        <w:rPr>
          <w:rFonts w:asciiTheme="majorHAnsi" w:hAnsiTheme="majorHAnsi"/>
          <w:sz w:val="20"/>
        </w:rPr>
        <w:t xml:space="preserve"> </w:t>
      </w:r>
      <w:r w:rsidR="001F7496" w:rsidRPr="00D029C1">
        <w:rPr>
          <w:rFonts w:asciiTheme="majorHAnsi" w:hAnsiTheme="majorHAnsi"/>
          <w:sz w:val="20"/>
        </w:rPr>
        <w:t xml:space="preserve">k.ú. </w:t>
      </w:r>
      <w:r w:rsidR="008B0C0F" w:rsidRPr="00D029C1">
        <w:rPr>
          <w:rFonts w:asciiTheme="majorHAnsi" w:hAnsiTheme="majorHAnsi"/>
          <w:sz w:val="20"/>
        </w:rPr>
        <w:t>Ostrovačice</w:t>
      </w:r>
      <w:r w:rsidR="001F7496" w:rsidRPr="00D029C1">
        <w:rPr>
          <w:rFonts w:asciiTheme="majorHAnsi" w:hAnsiTheme="majorHAnsi"/>
          <w:sz w:val="20"/>
        </w:rPr>
        <w:t>.</w:t>
      </w:r>
    </w:p>
    <w:p w:rsidR="00A66137" w:rsidRPr="00D029C1" w:rsidRDefault="00A66137">
      <w:pPr>
        <w:widowControl/>
        <w:rPr>
          <w:rFonts w:asciiTheme="majorHAnsi" w:hAnsiTheme="majorHAnsi"/>
          <w:b/>
          <w:bCs/>
          <w:sz w:val="20"/>
        </w:rPr>
      </w:pPr>
    </w:p>
    <w:p w:rsidR="00971368" w:rsidRPr="00D029C1" w:rsidRDefault="00971368" w:rsidP="008D6DC2">
      <w:pPr>
        <w:pStyle w:val="StylSmlouvaArialTunzarovnnnasted"/>
        <w:spacing w:before="120" w:after="0"/>
        <w:ind w:left="0" w:right="565" w:firstLine="0"/>
        <w:rPr>
          <w:rFonts w:asciiTheme="majorHAnsi" w:hAnsiTheme="majorHAnsi"/>
          <w:sz w:val="20"/>
        </w:rPr>
      </w:pPr>
    </w:p>
    <w:p w:rsidR="008D6DC2" w:rsidRPr="00D029C1" w:rsidRDefault="008D6DC2" w:rsidP="001B76C1">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D029C1" w:rsidTr="00A77AF1">
        <w:trPr>
          <w:trHeight w:val="236"/>
        </w:trPr>
        <w:tc>
          <w:tcPr>
            <w:tcW w:w="9072" w:type="dxa"/>
            <w:shd w:val="clear" w:color="auto" w:fill="8DB3E2" w:themeFill="text2" w:themeFillTint="66"/>
            <w:vAlign w:val="center"/>
          </w:tcPr>
          <w:p w:rsidR="008D6DC2" w:rsidRPr="00D029C1" w:rsidRDefault="008D6DC2"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Termín plnění</w:t>
            </w:r>
          </w:p>
        </w:tc>
      </w:tr>
    </w:tbl>
    <w:p w:rsidR="008D6DC2" w:rsidRPr="00D029C1" w:rsidRDefault="008D6DC2" w:rsidP="005D3B9D">
      <w:pPr>
        <w:tabs>
          <w:tab w:val="left" w:pos="3533"/>
        </w:tabs>
        <w:spacing w:before="120"/>
        <w:ind w:left="858" w:right="565" w:hanging="567"/>
        <w:jc w:val="both"/>
        <w:rPr>
          <w:rFonts w:asciiTheme="majorHAnsi" w:hAnsiTheme="majorHAnsi"/>
          <w:sz w:val="20"/>
        </w:rPr>
      </w:pPr>
    </w:p>
    <w:p w:rsidR="00112452" w:rsidRPr="00D029C1" w:rsidRDefault="0065011F" w:rsidP="003956D1">
      <w:pPr>
        <w:numPr>
          <w:ilvl w:val="1"/>
          <w:numId w:val="8"/>
        </w:numPr>
        <w:tabs>
          <w:tab w:val="clear" w:pos="1560"/>
          <w:tab w:val="num" w:pos="567"/>
        </w:tabs>
        <w:spacing w:before="120" w:after="120"/>
        <w:ind w:left="567" w:right="565" w:hanging="567"/>
        <w:jc w:val="both"/>
        <w:rPr>
          <w:rFonts w:asciiTheme="majorHAnsi" w:hAnsiTheme="majorHAnsi"/>
          <w:sz w:val="20"/>
        </w:rPr>
      </w:pPr>
      <w:r w:rsidRPr="00D029C1">
        <w:rPr>
          <w:rFonts w:asciiTheme="majorHAnsi" w:hAnsiTheme="majorHAnsi"/>
          <w:sz w:val="20"/>
        </w:rPr>
        <w:t>Zhotovitel se zavazuje k realizaci předmětu této smlouvy v následujících termínech:</w:t>
      </w:r>
    </w:p>
    <w:tbl>
      <w:tblPr>
        <w:tblStyle w:val="Mkatabulky"/>
        <w:tblW w:w="9072" w:type="dxa"/>
        <w:tblInd w:w="108" w:type="dxa"/>
        <w:tblLook w:val="04A0"/>
      </w:tblPr>
      <w:tblGrid>
        <w:gridCol w:w="4780"/>
        <w:gridCol w:w="4292"/>
      </w:tblGrid>
      <w:tr w:rsidR="00D029C1" w:rsidRPr="00D029C1" w:rsidTr="00D029C1">
        <w:trPr>
          <w:trHeight w:val="387"/>
        </w:trPr>
        <w:tc>
          <w:tcPr>
            <w:tcW w:w="4780" w:type="dxa"/>
            <w:vAlign w:val="bottom"/>
          </w:tcPr>
          <w:p w:rsidR="00D029C1" w:rsidRPr="00D029C1" w:rsidRDefault="00D029C1" w:rsidP="00813298">
            <w:pPr>
              <w:rPr>
                <w:rFonts w:asciiTheme="majorHAnsi" w:hAnsiTheme="majorHAnsi"/>
                <w:sz w:val="20"/>
              </w:rPr>
            </w:pPr>
            <w:r w:rsidRPr="00D029C1">
              <w:rPr>
                <w:rFonts w:asciiTheme="majorHAnsi" w:hAnsiTheme="majorHAnsi"/>
                <w:sz w:val="20"/>
              </w:rPr>
              <w:t>Předání a převzetí staveniště</w:t>
            </w:r>
          </w:p>
        </w:tc>
        <w:tc>
          <w:tcPr>
            <w:tcW w:w="4292" w:type="dxa"/>
            <w:vAlign w:val="bottom"/>
          </w:tcPr>
          <w:p w:rsidR="00D029C1" w:rsidRPr="006B6C88" w:rsidRDefault="00D029C1" w:rsidP="00D029C1">
            <w:pPr>
              <w:ind w:left="-68" w:right="-108"/>
              <w:jc w:val="center"/>
              <w:rPr>
                <w:rFonts w:asciiTheme="majorHAnsi" w:hAnsiTheme="majorHAnsi"/>
                <w:sz w:val="20"/>
              </w:rPr>
            </w:pPr>
            <w:r w:rsidRPr="006B6C88">
              <w:rPr>
                <w:rFonts w:asciiTheme="majorHAnsi" w:hAnsiTheme="majorHAnsi"/>
                <w:sz w:val="20"/>
              </w:rPr>
              <w:t>21. 3. 2016</w:t>
            </w:r>
          </w:p>
        </w:tc>
      </w:tr>
      <w:tr w:rsidR="00D029C1" w:rsidRPr="00D029C1" w:rsidTr="00D029C1">
        <w:trPr>
          <w:trHeight w:val="387"/>
        </w:trPr>
        <w:tc>
          <w:tcPr>
            <w:tcW w:w="4780" w:type="dxa"/>
            <w:vAlign w:val="bottom"/>
          </w:tcPr>
          <w:p w:rsidR="00D029C1" w:rsidRPr="00D029C1" w:rsidRDefault="00D029C1" w:rsidP="00813298">
            <w:pPr>
              <w:rPr>
                <w:rFonts w:asciiTheme="majorHAnsi" w:hAnsiTheme="majorHAnsi"/>
                <w:sz w:val="20"/>
              </w:rPr>
            </w:pPr>
            <w:r w:rsidRPr="00D029C1">
              <w:rPr>
                <w:rFonts w:asciiTheme="majorHAnsi" w:hAnsiTheme="majorHAnsi"/>
                <w:sz w:val="20"/>
              </w:rPr>
              <w:t>Zahájení stavebních prací</w:t>
            </w:r>
          </w:p>
        </w:tc>
        <w:tc>
          <w:tcPr>
            <w:tcW w:w="4292" w:type="dxa"/>
            <w:vAlign w:val="bottom"/>
          </w:tcPr>
          <w:p w:rsidR="00D029C1" w:rsidRPr="006B6C88" w:rsidRDefault="00D029C1" w:rsidP="00D029C1">
            <w:pPr>
              <w:ind w:left="-68" w:right="-108"/>
              <w:jc w:val="center"/>
              <w:rPr>
                <w:rFonts w:asciiTheme="majorHAnsi" w:hAnsiTheme="majorHAnsi"/>
                <w:sz w:val="20"/>
              </w:rPr>
            </w:pPr>
            <w:r w:rsidRPr="006B6C88">
              <w:rPr>
                <w:rFonts w:asciiTheme="majorHAnsi" w:hAnsiTheme="majorHAnsi"/>
                <w:sz w:val="20"/>
              </w:rPr>
              <w:t>28. 3. 2016</w:t>
            </w:r>
          </w:p>
        </w:tc>
      </w:tr>
      <w:tr w:rsidR="00D029C1" w:rsidRPr="00D029C1" w:rsidTr="00D029C1">
        <w:trPr>
          <w:trHeight w:val="387"/>
        </w:trPr>
        <w:tc>
          <w:tcPr>
            <w:tcW w:w="4780" w:type="dxa"/>
            <w:vAlign w:val="bottom"/>
          </w:tcPr>
          <w:p w:rsidR="00D029C1" w:rsidRPr="00D029C1" w:rsidRDefault="00D029C1" w:rsidP="00A420D4">
            <w:pPr>
              <w:rPr>
                <w:rFonts w:asciiTheme="majorHAnsi" w:hAnsiTheme="majorHAnsi"/>
                <w:sz w:val="20"/>
              </w:rPr>
            </w:pPr>
            <w:r w:rsidRPr="00D029C1">
              <w:rPr>
                <w:rFonts w:asciiTheme="majorHAnsi" w:hAnsiTheme="majorHAnsi"/>
                <w:sz w:val="20"/>
              </w:rPr>
              <w:t xml:space="preserve">Dílčí termín plnění realizace díla </w:t>
            </w:r>
            <w:r w:rsidR="00A420D4">
              <w:rPr>
                <w:rFonts w:asciiTheme="majorHAnsi" w:hAnsiTheme="majorHAnsi"/>
                <w:sz w:val="20"/>
              </w:rPr>
              <w:t>a</w:t>
            </w:r>
            <w:r w:rsidRPr="00D029C1">
              <w:rPr>
                <w:rFonts w:asciiTheme="majorHAnsi" w:hAnsiTheme="majorHAnsi"/>
                <w:sz w:val="20"/>
              </w:rPr>
              <w:t xml:space="preserve">) </w:t>
            </w:r>
            <w:r w:rsidRPr="00D029C1">
              <w:rPr>
                <w:rFonts w:asciiTheme="majorHAnsi" w:hAnsiTheme="majorHAnsi"/>
                <w:i/>
                <w:sz w:val="18"/>
              </w:rPr>
              <w:t>(viz níže)</w:t>
            </w:r>
          </w:p>
        </w:tc>
        <w:tc>
          <w:tcPr>
            <w:tcW w:w="4292" w:type="dxa"/>
            <w:vAlign w:val="bottom"/>
          </w:tcPr>
          <w:p w:rsidR="00D029C1" w:rsidRPr="006B6C88" w:rsidRDefault="00D029C1" w:rsidP="00D029C1">
            <w:pPr>
              <w:ind w:left="-68" w:right="-108"/>
              <w:jc w:val="center"/>
              <w:rPr>
                <w:rFonts w:asciiTheme="majorHAnsi" w:hAnsiTheme="majorHAnsi"/>
                <w:sz w:val="20"/>
              </w:rPr>
            </w:pPr>
            <w:r w:rsidRPr="006B6C88">
              <w:rPr>
                <w:rFonts w:asciiTheme="majorHAnsi" w:hAnsiTheme="majorHAnsi"/>
                <w:sz w:val="20"/>
              </w:rPr>
              <w:t>od 1. 7. 2016 do 15. 8. 2016</w:t>
            </w:r>
          </w:p>
        </w:tc>
      </w:tr>
      <w:tr w:rsidR="00D029C1" w:rsidRPr="00D029C1" w:rsidTr="00D029C1">
        <w:trPr>
          <w:trHeight w:val="387"/>
        </w:trPr>
        <w:tc>
          <w:tcPr>
            <w:tcW w:w="4780" w:type="dxa"/>
            <w:vAlign w:val="bottom"/>
          </w:tcPr>
          <w:p w:rsidR="00D029C1" w:rsidRPr="00D029C1" w:rsidRDefault="00D029C1" w:rsidP="00A420D4">
            <w:pPr>
              <w:rPr>
                <w:rFonts w:asciiTheme="majorHAnsi" w:hAnsiTheme="majorHAnsi"/>
                <w:sz w:val="20"/>
              </w:rPr>
            </w:pPr>
            <w:r w:rsidRPr="00D029C1">
              <w:rPr>
                <w:rFonts w:asciiTheme="majorHAnsi" w:hAnsiTheme="majorHAnsi"/>
                <w:sz w:val="20"/>
              </w:rPr>
              <w:t xml:space="preserve">Dílčí termín plnění realizace díla </w:t>
            </w:r>
            <w:r w:rsidR="00A420D4">
              <w:rPr>
                <w:rFonts w:asciiTheme="majorHAnsi" w:hAnsiTheme="majorHAnsi"/>
                <w:sz w:val="20"/>
              </w:rPr>
              <w:t>b</w:t>
            </w:r>
            <w:r w:rsidRPr="00D029C1">
              <w:rPr>
                <w:rFonts w:asciiTheme="majorHAnsi" w:hAnsiTheme="majorHAnsi"/>
                <w:sz w:val="20"/>
              </w:rPr>
              <w:t xml:space="preserve">) </w:t>
            </w:r>
            <w:r w:rsidRPr="00D029C1">
              <w:rPr>
                <w:rFonts w:asciiTheme="majorHAnsi" w:hAnsiTheme="majorHAnsi"/>
                <w:i/>
                <w:sz w:val="18"/>
              </w:rPr>
              <w:t>(viz níže)</w:t>
            </w:r>
          </w:p>
        </w:tc>
        <w:tc>
          <w:tcPr>
            <w:tcW w:w="4292" w:type="dxa"/>
            <w:vAlign w:val="bottom"/>
          </w:tcPr>
          <w:p w:rsidR="00D029C1" w:rsidRPr="006B6C88" w:rsidRDefault="00D029C1" w:rsidP="00D029C1">
            <w:pPr>
              <w:ind w:left="-68" w:right="-108"/>
              <w:jc w:val="center"/>
              <w:rPr>
                <w:rFonts w:asciiTheme="majorHAnsi" w:hAnsiTheme="majorHAnsi"/>
                <w:sz w:val="20"/>
              </w:rPr>
            </w:pPr>
            <w:r w:rsidRPr="006B6C88">
              <w:rPr>
                <w:rFonts w:asciiTheme="majorHAnsi" w:hAnsiTheme="majorHAnsi"/>
                <w:sz w:val="20"/>
              </w:rPr>
              <w:t>od 1. 7. 2016 do 22. 8. 2016</w:t>
            </w:r>
          </w:p>
        </w:tc>
      </w:tr>
      <w:tr w:rsidR="00D029C1" w:rsidRPr="00D029C1" w:rsidTr="00D029C1">
        <w:trPr>
          <w:trHeight w:val="387"/>
        </w:trPr>
        <w:tc>
          <w:tcPr>
            <w:tcW w:w="4780" w:type="dxa"/>
            <w:vAlign w:val="bottom"/>
          </w:tcPr>
          <w:p w:rsidR="00D029C1" w:rsidRPr="00D029C1" w:rsidRDefault="00D029C1" w:rsidP="00A420D4">
            <w:pPr>
              <w:rPr>
                <w:rFonts w:asciiTheme="majorHAnsi" w:hAnsiTheme="majorHAnsi"/>
                <w:sz w:val="20"/>
              </w:rPr>
            </w:pPr>
            <w:r w:rsidRPr="00D029C1">
              <w:rPr>
                <w:rFonts w:asciiTheme="majorHAnsi" w:hAnsiTheme="majorHAnsi"/>
                <w:sz w:val="20"/>
              </w:rPr>
              <w:t xml:space="preserve">Dílčí termín plnění realizace díla </w:t>
            </w:r>
            <w:r w:rsidR="00A420D4">
              <w:rPr>
                <w:rFonts w:asciiTheme="majorHAnsi" w:hAnsiTheme="majorHAnsi"/>
                <w:sz w:val="20"/>
              </w:rPr>
              <w:t>c</w:t>
            </w:r>
            <w:r w:rsidRPr="00D029C1">
              <w:rPr>
                <w:rFonts w:asciiTheme="majorHAnsi" w:hAnsiTheme="majorHAnsi"/>
                <w:sz w:val="20"/>
              </w:rPr>
              <w:t xml:space="preserve">) </w:t>
            </w:r>
            <w:r w:rsidRPr="00D029C1">
              <w:rPr>
                <w:rFonts w:asciiTheme="majorHAnsi" w:hAnsiTheme="majorHAnsi"/>
                <w:i/>
                <w:sz w:val="18"/>
              </w:rPr>
              <w:t>(viz níže)</w:t>
            </w:r>
          </w:p>
        </w:tc>
        <w:tc>
          <w:tcPr>
            <w:tcW w:w="4292" w:type="dxa"/>
            <w:vAlign w:val="bottom"/>
          </w:tcPr>
          <w:p w:rsidR="00D029C1" w:rsidRPr="00496ACD" w:rsidRDefault="00D029C1" w:rsidP="00D029C1">
            <w:pPr>
              <w:ind w:left="-68" w:right="-108"/>
              <w:jc w:val="center"/>
              <w:rPr>
                <w:rFonts w:asciiTheme="majorHAnsi" w:hAnsiTheme="majorHAnsi"/>
                <w:sz w:val="20"/>
              </w:rPr>
            </w:pPr>
            <w:r w:rsidRPr="00496ACD">
              <w:rPr>
                <w:rFonts w:asciiTheme="majorHAnsi" w:hAnsiTheme="majorHAnsi"/>
                <w:sz w:val="20"/>
              </w:rPr>
              <w:t>do 14. 10. 2016</w:t>
            </w:r>
          </w:p>
        </w:tc>
      </w:tr>
      <w:tr w:rsidR="00D029C1" w:rsidRPr="00D029C1" w:rsidTr="00D029C1">
        <w:trPr>
          <w:trHeight w:val="387"/>
        </w:trPr>
        <w:tc>
          <w:tcPr>
            <w:tcW w:w="4780" w:type="dxa"/>
            <w:vAlign w:val="bottom"/>
          </w:tcPr>
          <w:p w:rsidR="00D029C1" w:rsidRPr="00D029C1" w:rsidRDefault="00D029C1" w:rsidP="00813298">
            <w:pPr>
              <w:rPr>
                <w:rFonts w:asciiTheme="majorHAnsi" w:hAnsiTheme="majorHAnsi"/>
                <w:sz w:val="20"/>
              </w:rPr>
            </w:pPr>
            <w:r w:rsidRPr="00D029C1">
              <w:rPr>
                <w:rFonts w:asciiTheme="majorHAnsi" w:hAnsiTheme="majorHAnsi"/>
                <w:sz w:val="20"/>
              </w:rPr>
              <w:t>Předání a převzetí díla</w:t>
            </w:r>
          </w:p>
        </w:tc>
        <w:tc>
          <w:tcPr>
            <w:tcW w:w="4292" w:type="dxa"/>
            <w:vAlign w:val="bottom"/>
          </w:tcPr>
          <w:p w:rsidR="00D029C1" w:rsidRPr="00496ACD" w:rsidRDefault="00D029C1" w:rsidP="00D029C1">
            <w:pPr>
              <w:ind w:left="-68" w:right="-108"/>
              <w:jc w:val="center"/>
              <w:rPr>
                <w:rFonts w:asciiTheme="majorHAnsi" w:hAnsiTheme="majorHAnsi"/>
                <w:sz w:val="20"/>
              </w:rPr>
            </w:pPr>
            <w:r w:rsidRPr="00496ACD">
              <w:rPr>
                <w:rFonts w:asciiTheme="majorHAnsi" w:hAnsiTheme="majorHAnsi"/>
                <w:sz w:val="20"/>
              </w:rPr>
              <w:t>21. 10. 2016</w:t>
            </w:r>
          </w:p>
        </w:tc>
      </w:tr>
      <w:tr w:rsidR="00D029C1" w:rsidRPr="00D029C1" w:rsidTr="00D029C1">
        <w:trPr>
          <w:trHeight w:val="387"/>
        </w:trPr>
        <w:tc>
          <w:tcPr>
            <w:tcW w:w="4780" w:type="dxa"/>
            <w:vAlign w:val="bottom"/>
          </w:tcPr>
          <w:p w:rsidR="00D029C1" w:rsidRPr="00D029C1" w:rsidRDefault="00D029C1" w:rsidP="00813298">
            <w:pPr>
              <w:rPr>
                <w:rFonts w:asciiTheme="majorHAnsi" w:hAnsiTheme="majorHAnsi"/>
                <w:sz w:val="20"/>
              </w:rPr>
            </w:pPr>
            <w:r w:rsidRPr="00D029C1">
              <w:rPr>
                <w:rFonts w:asciiTheme="majorHAnsi" w:hAnsiTheme="majorHAnsi"/>
                <w:sz w:val="20"/>
              </w:rPr>
              <w:t>Počátek běhu záruční lhůty</w:t>
            </w:r>
          </w:p>
        </w:tc>
        <w:tc>
          <w:tcPr>
            <w:tcW w:w="4292" w:type="dxa"/>
            <w:vAlign w:val="bottom"/>
          </w:tcPr>
          <w:p w:rsidR="00D029C1" w:rsidRPr="00496ACD" w:rsidRDefault="00D029C1" w:rsidP="00D029C1">
            <w:pPr>
              <w:ind w:left="-68" w:right="-108"/>
              <w:jc w:val="center"/>
              <w:rPr>
                <w:rFonts w:asciiTheme="majorHAnsi" w:hAnsiTheme="majorHAnsi"/>
                <w:sz w:val="20"/>
              </w:rPr>
            </w:pPr>
            <w:r w:rsidRPr="00496ACD">
              <w:rPr>
                <w:rFonts w:asciiTheme="majorHAnsi" w:hAnsiTheme="majorHAnsi"/>
                <w:sz w:val="20"/>
              </w:rPr>
              <w:t>21. 10. 2016</w:t>
            </w:r>
            <w:r w:rsidRPr="00496ACD">
              <w:rPr>
                <w:rFonts w:asciiTheme="majorHAnsi" w:hAnsiTheme="majorHAnsi"/>
                <w:sz w:val="18"/>
              </w:rPr>
              <w:t>*</w:t>
            </w:r>
          </w:p>
        </w:tc>
      </w:tr>
      <w:tr w:rsidR="00D029C1" w:rsidRPr="00D029C1" w:rsidTr="00D029C1">
        <w:trPr>
          <w:trHeight w:val="387"/>
        </w:trPr>
        <w:tc>
          <w:tcPr>
            <w:tcW w:w="4780" w:type="dxa"/>
            <w:vAlign w:val="bottom"/>
          </w:tcPr>
          <w:p w:rsidR="00D029C1" w:rsidRPr="00D029C1" w:rsidRDefault="00D029C1" w:rsidP="00813298">
            <w:pPr>
              <w:rPr>
                <w:rFonts w:asciiTheme="majorHAnsi" w:hAnsiTheme="majorHAnsi"/>
                <w:sz w:val="20"/>
              </w:rPr>
            </w:pPr>
            <w:r w:rsidRPr="00D029C1">
              <w:rPr>
                <w:rFonts w:asciiTheme="majorHAnsi" w:hAnsiTheme="majorHAnsi"/>
                <w:sz w:val="20"/>
              </w:rPr>
              <w:t>Vyklizení a vyčištění staveniště</w:t>
            </w:r>
          </w:p>
        </w:tc>
        <w:tc>
          <w:tcPr>
            <w:tcW w:w="4292" w:type="dxa"/>
            <w:vAlign w:val="bottom"/>
          </w:tcPr>
          <w:p w:rsidR="00D029C1" w:rsidRPr="00496ACD" w:rsidRDefault="00D029C1" w:rsidP="00D029C1">
            <w:pPr>
              <w:ind w:left="-68" w:right="-108"/>
              <w:jc w:val="center"/>
              <w:rPr>
                <w:rFonts w:asciiTheme="majorHAnsi" w:hAnsiTheme="majorHAnsi"/>
                <w:sz w:val="20"/>
              </w:rPr>
            </w:pPr>
            <w:r w:rsidRPr="00496ACD">
              <w:rPr>
                <w:rFonts w:asciiTheme="majorHAnsi" w:hAnsiTheme="majorHAnsi"/>
                <w:sz w:val="20"/>
              </w:rPr>
              <w:t>21. 10. 2016</w:t>
            </w:r>
          </w:p>
        </w:tc>
      </w:tr>
    </w:tbl>
    <w:p w:rsidR="008631B0" w:rsidRPr="00D029C1" w:rsidRDefault="008631B0" w:rsidP="008631B0">
      <w:pPr>
        <w:tabs>
          <w:tab w:val="left" w:pos="4888"/>
        </w:tabs>
        <w:spacing w:before="120"/>
        <w:ind w:right="565"/>
        <w:rPr>
          <w:rFonts w:asciiTheme="majorHAnsi" w:hAnsiTheme="majorHAnsi"/>
          <w:sz w:val="18"/>
        </w:rPr>
      </w:pPr>
      <w:r w:rsidRPr="00D029C1">
        <w:rPr>
          <w:rFonts w:asciiTheme="majorHAnsi" w:hAnsiTheme="majorHAnsi"/>
          <w:sz w:val="18"/>
        </w:rPr>
        <w:t>*záruční lhůta plyne od okamžiku předání a převzetí díla</w:t>
      </w:r>
      <w:r w:rsidR="00711C90" w:rsidRPr="00D029C1">
        <w:rPr>
          <w:rFonts w:asciiTheme="majorHAnsi" w:hAnsiTheme="majorHAnsi"/>
          <w:sz w:val="18"/>
        </w:rPr>
        <w:t xml:space="preserve"> bez vad a nedodělků</w:t>
      </w:r>
    </w:p>
    <w:p w:rsidR="000C3D45" w:rsidRPr="00D029C1" w:rsidRDefault="000C3D45" w:rsidP="000C3D45">
      <w:pPr>
        <w:spacing w:before="240"/>
        <w:rPr>
          <w:rFonts w:asciiTheme="majorHAnsi" w:hAnsiTheme="majorHAnsi"/>
          <w:sz w:val="20"/>
        </w:rPr>
      </w:pPr>
      <w:r w:rsidRPr="00D029C1">
        <w:rPr>
          <w:rFonts w:asciiTheme="majorHAnsi" w:hAnsiTheme="majorHAnsi"/>
          <w:sz w:val="20"/>
        </w:rPr>
        <w:t>Dílčími termíny plnění realizace díla se dle výše uvedeného rozumí:</w:t>
      </w:r>
    </w:p>
    <w:p w:rsidR="000C3D45" w:rsidRPr="006B6C88" w:rsidRDefault="000C3D45" w:rsidP="00393186">
      <w:pPr>
        <w:pStyle w:val="Odstavecseseznamem"/>
        <w:numPr>
          <w:ilvl w:val="0"/>
          <w:numId w:val="46"/>
        </w:numPr>
        <w:spacing w:before="120" w:after="0"/>
        <w:ind w:left="851" w:right="284" w:hanging="284"/>
        <w:contextualSpacing w:val="0"/>
        <w:jc w:val="both"/>
        <w:rPr>
          <w:rFonts w:asciiTheme="majorHAnsi" w:hAnsiTheme="majorHAnsi"/>
          <w:sz w:val="18"/>
        </w:rPr>
      </w:pPr>
      <w:r w:rsidRPr="006B6C88">
        <w:rPr>
          <w:rFonts w:asciiTheme="majorHAnsi" w:hAnsiTheme="majorHAnsi"/>
          <w:sz w:val="18"/>
        </w:rPr>
        <w:t xml:space="preserve">zhotovitel se zavazuje od 1.7. 2016 do 15.8. 2016 provést veškeré práce </w:t>
      </w:r>
      <w:r w:rsidR="003077FE" w:rsidRPr="006B6C88">
        <w:rPr>
          <w:rFonts w:asciiTheme="majorHAnsi" w:hAnsiTheme="majorHAnsi"/>
          <w:sz w:val="18"/>
        </w:rPr>
        <w:t xml:space="preserve">dle Článku XI.4. písm. </w:t>
      </w:r>
      <w:r w:rsidR="00A420D4" w:rsidRPr="006B6C88">
        <w:rPr>
          <w:rFonts w:asciiTheme="majorHAnsi" w:hAnsiTheme="majorHAnsi"/>
          <w:sz w:val="18"/>
        </w:rPr>
        <w:t>a</w:t>
      </w:r>
      <w:r w:rsidR="008C4D24" w:rsidRPr="006B6C88">
        <w:rPr>
          <w:rFonts w:asciiTheme="majorHAnsi" w:hAnsiTheme="majorHAnsi"/>
          <w:sz w:val="18"/>
        </w:rPr>
        <w:t xml:space="preserve">) </w:t>
      </w:r>
      <w:r w:rsidR="008C4D24" w:rsidRPr="006B6C88">
        <w:rPr>
          <w:rFonts w:asciiTheme="majorHAnsi" w:hAnsiTheme="majorHAnsi"/>
          <w:sz w:val="18"/>
        </w:rPr>
        <w:br/>
        <w:t>této smlouvy.</w:t>
      </w:r>
    </w:p>
    <w:p w:rsidR="000C3D45" w:rsidRPr="006B6C88" w:rsidRDefault="000C3D45" w:rsidP="00393186">
      <w:pPr>
        <w:pStyle w:val="Odstavecseseznamem"/>
        <w:numPr>
          <w:ilvl w:val="0"/>
          <w:numId w:val="46"/>
        </w:numPr>
        <w:spacing w:before="120" w:after="0"/>
        <w:ind w:left="851" w:right="284" w:hanging="284"/>
        <w:contextualSpacing w:val="0"/>
        <w:jc w:val="both"/>
        <w:rPr>
          <w:rFonts w:asciiTheme="majorHAnsi" w:hAnsiTheme="majorHAnsi"/>
          <w:sz w:val="18"/>
        </w:rPr>
      </w:pPr>
      <w:r w:rsidRPr="006B6C88">
        <w:rPr>
          <w:rFonts w:asciiTheme="majorHAnsi" w:hAnsiTheme="majorHAnsi"/>
          <w:sz w:val="18"/>
        </w:rPr>
        <w:t xml:space="preserve">zhotovitel se zavazuje od 1.7. 2016 do 22.8. 2016 k provedení </w:t>
      </w:r>
      <w:r w:rsidR="008C4D24" w:rsidRPr="006B6C88">
        <w:rPr>
          <w:rFonts w:asciiTheme="majorHAnsi" w:hAnsiTheme="majorHAnsi"/>
          <w:sz w:val="18"/>
        </w:rPr>
        <w:t>stavebníc</w:t>
      </w:r>
      <w:r w:rsidR="003077FE" w:rsidRPr="006B6C88">
        <w:rPr>
          <w:rFonts w:asciiTheme="majorHAnsi" w:hAnsiTheme="majorHAnsi"/>
          <w:sz w:val="18"/>
        </w:rPr>
        <w:t xml:space="preserve">h prací dle Článku XI.4. písm. </w:t>
      </w:r>
      <w:r w:rsidR="00A420D4" w:rsidRPr="006B6C88">
        <w:rPr>
          <w:rFonts w:asciiTheme="majorHAnsi" w:hAnsiTheme="majorHAnsi"/>
          <w:sz w:val="18"/>
        </w:rPr>
        <w:t>b</w:t>
      </w:r>
      <w:r w:rsidR="008C4D24" w:rsidRPr="006B6C88">
        <w:rPr>
          <w:rFonts w:asciiTheme="majorHAnsi" w:hAnsiTheme="majorHAnsi"/>
          <w:sz w:val="18"/>
        </w:rPr>
        <w:t>) této smlouvy.</w:t>
      </w:r>
    </w:p>
    <w:p w:rsidR="000C3D45" w:rsidRPr="006B6C88" w:rsidRDefault="000C3D45" w:rsidP="00393186">
      <w:pPr>
        <w:pStyle w:val="Odstavecseseznamem"/>
        <w:numPr>
          <w:ilvl w:val="0"/>
          <w:numId w:val="46"/>
        </w:numPr>
        <w:spacing w:before="120" w:after="0"/>
        <w:ind w:left="851" w:right="284" w:hanging="284"/>
        <w:contextualSpacing w:val="0"/>
        <w:jc w:val="both"/>
        <w:rPr>
          <w:rFonts w:asciiTheme="majorHAnsi" w:hAnsiTheme="majorHAnsi"/>
          <w:sz w:val="18"/>
        </w:rPr>
      </w:pPr>
      <w:r w:rsidRPr="006B6C88">
        <w:rPr>
          <w:rFonts w:asciiTheme="majorHAnsi" w:hAnsiTheme="majorHAnsi"/>
          <w:sz w:val="18"/>
        </w:rPr>
        <w:t>do 14.10. 2016 se zhotovitel zavazuje k dokončení veškerých stavebních prací a to bez vad nedodělků</w:t>
      </w:r>
    </w:p>
    <w:p w:rsidR="000C3D45" w:rsidRPr="00D029C1" w:rsidRDefault="000C3D45" w:rsidP="00393186">
      <w:pPr>
        <w:pStyle w:val="Odstavecseseznamem"/>
        <w:spacing w:before="120" w:after="0"/>
        <w:ind w:left="0" w:right="284"/>
        <w:contextualSpacing w:val="0"/>
        <w:jc w:val="both"/>
        <w:rPr>
          <w:rFonts w:asciiTheme="majorHAnsi" w:hAnsiTheme="majorHAnsi"/>
          <w:sz w:val="20"/>
        </w:rPr>
      </w:pPr>
      <w:r w:rsidRPr="006B6C88">
        <w:rPr>
          <w:rFonts w:asciiTheme="majorHAnsi" w:hAnsiTheme="majorHAnsi"/>
          <w:sz w:val="20"/>
        </w:rPr>
        <w:t xml:space="preserve">Výše uvedené podmínky realizace díla jsou zapracovány do HMG (Příloha č. 4 této smlouvy). Nedodržení </w:t>
      </w:r>
      <w:r w:rsidR="00D15299" w:rsidRPr="006B6C88">
        <w:rPr>
          <w:rFonts w:asciiTheme="majorHAnsi" w:hAnsiTheme="majorHAnsi"/>
          <w:sz w:val="20"/>
        </w:rPr>
        <w:t xml:space="preserve">kterékoliv z </w:t>
      </w:r>
      <w:r w:rsidRPr="006B6C88">
        <w:rPr>
          <w:rFonts w:asciiTheme="majorHAnsi" w:hAnsiTheme="majorHAnsi"/>
          <w:sz w:val="20"/>
        </w:rPr>
        <w:t xml:space="preserve">podmínek Článku VI.1. písm. a) až </w:t>
      </w:r>
      <w:r w:rsidR="00A420D4" w:rsidRPr="006B6C88">
        <w:rPr>
          <w:rFonts w:asciiTheme="majorHAnsi" w:hAnsiTheme="majorHAnsi"/>
          <w:sz w:val="20"/>
        </w:rPr>
        <w:t>c</w:t>
      </w:r>
      <w:r w:rsidRPr="006B6C88">
        <w:rPr>
          <w:rFonts w:asciiTheme="majorHAnsi" w:hAnsiTheme="majorHAnsi"/>
          <w:sz w:val="20"/>
        </w:rPr>
        <w:t>) je podstatným porušením smlouvy dle Článku XVIII.4. této smlouvy.</w:t>
      </w:r>
    </w:p>
    <w:p w:rsidR="000C3D45" w:rsidRPr="00D029C1" w:rsidRDefault="000C3D45" w:rsidP="000C3D45">
      <w:pPr>
        <w:ind w:hanging="283"/>
        <w:jc w:val="center"/>
        <w:rPr>
          <w:rFonts w:asciiTheme="majorHAnsi" w:hAnsiTheme="majorHAnsi"/>
          <w:sz w:val="20"/>
        </w:rPr>
      </w:pPr>
    </w:p>
    <w:p w:rsidR="00D55D4D" w:rsidRPr="00D029C1" w:rsidRDefault="005B17F4" w:rsidP="008631B0">
      <w:pPr>
        <w:numPr>
          <w:ilvl w:val="1"/>
          <w:numId w:val="8"/>
        </w:numPr>
        <w:tabs>
          <w:tab w:val="clear" w:pos="1560"/>
          <w:tab w:val="num" w:pos="567"/>
        </w:tabs>
        <w:ind w:left="567" w:right="282" w:hanging="567"/>
        <w:jc w:val="both"/>
        <w:rPr>
          <w:rFonts w:asciiTheme="majorHAnsi" w:hAnsiTheme="majorHAnsi"/>
          <w:sz w:val="20"/>
        </w:rPr>
      </w:pPr>
      <w:r w:rsidRPr="00D029C1">
        <w:rPr>
          <w:rFonts w:asciiTheme="majorHAnsi" w:hAnsiTheme="majorHAnsi"/>
          <w:sz w:val="20"/>
        </w:rPr>
        <w:t>Protokol o předání a převzetí staveniště, podepsaný zmocněnými zástupci obou smluvních stran, je nedílnou součástí stavebního deníku.</w:t>
      </w:r>
    </w:p>
    <w:p w:rsidR="005B17F4" w:rsidRPr="00D029C1" w:rsidRDefault="005B17F4"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je povinen zahájit a </w:t>
      </w:r>
      <w:r w:rsidR="000C3D45" w:rsidRPr="00D029C1">
        <w:rPr>
          <w:rFonts w:asciiTheme="majorHAnsi" w:hAnsiTheme="majorHAnsi"/>
          <w:sz w:val="20"/>
        </w:rPr>
        <w:t>dokončit práce na díle v termínech</w:t>
      </w:r>
      <w:r w:rsidRPr="00D029C1">
        <w:rPr>
          <w:rFonts w:asciiTheme="majorHAnsi" w:hAnsiTheme="majorHAnsi"/>
          <w:sz w:val="20"/>
        </w:rPr>
        <w:t xml:space="preserve"> sjednan</w:t>
      </w:r>
      <w:r w:rsidR="000C3D45" w:rsidRPr="00D029C1">
        <w:rPr>
          <w:rFonts w:asciiTheme="majorHAnsi" w:hAnsiTheme="majorHAnsi"/>
          <w:sz w:val="20"/>
        </w:rPr>
        <w:t>ých</w:t>
      </w:r>
      <w:r w:rsidRPr="00D029C1">
        <w:rPr>
          <w:rFonts w:asciiTheme="majorHAnsi" w:hAnsiTheme="majorHAnsi"/>
          <w:sz w:val="20"/>
        </w:rPr>
        <w:t xml:space="preserve"> v této smlouvě</w:t>
      </w:r>
      <w:r w:rsidR="000C3D45" w:rsidRPr="00D029C1">
        <w:rPr>
          <w:rFonts w:asciiTheme="majorHAnsi" w:hAnsiTheme="majorHAnsi"/>
          <w:sz w:val="20"/>
        </w:rPr>
        <w:br/>
      </w:r>
      <w:r w:rsidRPr="00D029C1">
        <w:rPr>
          <w:rFonts w:asciiTheme="majorHAnsi" w:hAnsiTheme="majorHAnsi"/>
          <w:sz w:val="20"/>
        </w:rPr>
        <w:t>dle HMG (Příloha č. 4 této smlouvy).</w:t>
      </w:r>
    </w:p>
    <w:p w:rsidR="00E20FA0" w:rsidRPr="00D029C1" w:rsidRDefault="00D55D4D"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je oprávněn dokončit práce na díle i před sjednaným termínem dokončení díla </w:t>
      </w:r>
      <w:r w:rsidR="00277E32">
        <w:rPr>
          <w:rFonts w:asciiTheme="majorHAnsi" w:hAnsiTheme="majorHAnsi"/>
          <w:sz w:val="20"/>
        </w:rPr>
        <w:br/>
      </w:r>
      <w:r w:rsidR="00981F02" w:rsidRPr="00D029C1">
        <w:rPr>
          <w:rFonts w:asciiTheme="majorHAnsi" w:hAnsiTheme="majorHAnsi"/>
          <w:sz w:val="20"/>
        </w:rPr>
        <w:t>a</w:t>
      </w:r>
      <w:r w:rsidRPr="00D029C1">
        <w:rPr>
          <w:rFonts w:asciiTheme="majorHAnsi" w:hAnsiTheme="majorHAnsi"/>
          <w:sz w:val="20"/>
        </w:rPr>
        <w:t xml:space="preserve"> objednatel je povinen dříve dokončené dílo převzít a zaplatit.</w:t>
      </w:r>
    </w:p>
    <w:p w:rsidR="00277E32" w:rsidRDefault="005B17F4"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Pokud dojde v průběhu provádění díla k tomu, že zhotovitel nebude schopen plynule pokračovat </w:t>
      </w:r>
      <w:r w:rsidR="00D029C1">
        <w:rPr>
          <w:rFonts w:asciiTheme="majorHAnsi" w:hAnsiTheme="majorHAnsi"/>
          <w:sz w:val="20"/>
        </w:rPr>
        <w:br/>
      </w:r>
      <w:r w:rsidRPr="00D029C1">
        <w:rPr>
          <w:rFonts w:asciiTheme="majorHAnsi" w:hAnsiTheme="majorHAnsi"/>
          <w:sz w:val="20"/>
        </w:rPr>
        <w:t>v provádění díla z důvodu neschopnosti dalšího financování díla objednatelem, lze termín dokončení díla dle odst. VI.1. tohoto článku přiměřeně změnit, a to pouze formou písemného dodatku k této smlouvě, uzavřeného smluvními stranami před uplynutím termínu dokončení díla uvedeného v odst. VI.1. tohoto článku. O změnu termínu dokončení díla zhotovitel požádá nejméně 3 pracovní dny před uplynutím termínu uvedeného v odst. VI.1. tohoto článku.</w:t>
      </w:r>
    </w:p>
    <w:p w:rsidR="00277E32" w:rsidRDefault="00277E32">
      <w:pPr>
        <w:widowControl/>
        <w:rPr>
          <w:rFonts w:asciiTheme="majorHAnsi" w:hAnsiTheme="majorHAnsi"/>
          <w:sz w:val="20"/>
        </w:rPr>
      </w:pPr>
      <w:r>
        <w:rPr>
          <w:rFonts w:asciiTheme="majorHAnsi" w:hAnsiTheme="majorHAnsi"/>
          <w:sz w:val="20"/>
        </w:rPr>
        <w:br w:type="page"/>
      </w:r>
    </w:p>
    <w:p w:rsidR="00E215E6" w:rsidRPr="00D029C1" w:rsidRDefault="005B17F4"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lastRenderedPageBreak/>
        <w:t>Pokud dojde v průběhu provádění díla k nepříznivým klimatickým podmínkám, či zásahu vyšší moci, za kterých dílo nelze provádět v souladu s předepsanými technologickými postupy, zhotovitel přeruší na nezbytně nutno</w:t>
      </w:r>
      <w:r w:rsidR="00532D43" w:rsidRPr="00D029C1">
        <w:rPr>
          <w:rFonts w:asciiTheme="majorHAnsi" w:hAnsiTheme="majorHAnsi"/>
          <w:sz w:val="20"/>
        </w:rPr>
        <w:t>u</w:t>
      </w:r>
      <w:r w:rsidRPr="00D029C1">
        <w:rPr>
          <w:rFonts w:asciiTheme="majorHAnsi" w:hAnsiTheme="majorHAnsi"/>
          <w:sz w:val="20"/>
        </w:rPr>
        <w:t xml:space="preserve"> dobu práce na díle. Toto přerušení zástupce zhotovitele zapíše do stavebního deníku každý den, kdy přerušuje provádění díla s uvedením důvodu. </w:t>
      </w:r>
      <w:r w:rsidR="00744070" w:rsidRPr="00D029C1">
        <w:rPr>
          <w:rFonts w:asciiTheme="majorHAnsi" w:hAnsiTheme="majorHAnsi"/>
          <w:sz w:val="20"/>
        </w:rPr>
        <w:br/>
      </w:r>
      <w:r w:rsidRPr="00D029C1">
        <w:rPr>
          <w:rFonts w:asciiTheme="majorHAnsi" w:hAnsiTheme="majorHAnsi"/>
          <w:sz w:val="20"/>
        </w:rPr>
        <w:t>O dobu oprávněného přerušení prací z tohoto důvodu se posouvá termín dokončení díla uvedený v odst. VI.1. tohoto článku.</w:t>
      </w:r>
    </w:p>
    <w:p w:rsidR="00D55D4D" w:rsidRPr="00D029C1" w:rsidRDefault="00D55D4D"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V případě, že o to objednatel požádá, přeruší zhotovitel práce na díle. O dobu přerušení se prodlužují termíny tím dotčené. </w:t>
      </w:r>
    </w:p>
    <w:p w:rsidR="00D55D4D" w:rsidRPr="00D029C1" w:rsidRDefault="00D55D4D"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Před započetím dalších prací vyhotoví smluvní strany zápis, ve kterém zhodnotí skutečný technický stav již provedených prací.</w:t>
      </w:r>
    </w:p>
    <w:p w:rsidR="00D55D4D" w:rsidRPr="00D029C1" w:rsidRDefault="005B17F4" w:rsidP="00744070">
      <w:pPr>
        <w:numPr>
          <w:ilvl w:val="1"/>
          <w:numId w:val="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Trvá-li přerušení prací na díle déle než dvanáct měsíců, z důvodů ležících na objednateli, závazek dle této smlouvy zaniká, pokud se smluvní strany nedohodnou jinak. Smluvní strany provedou vyrovnání vzájemných pohledávek dohodou.</w:t>
      </w:r>
    </w:p>
    <w:p w:rsidR="0048757C" w:rsidRPr="00D029C1" w:rsidRDefault="0048757C">
      <w:pPr>
        <w:widowControl/>
        <w:rPr>
          <w:rFonts w:asciiTheme="majorHAnsi" w:hAnsiTheme="majorHAnsi"/>
          <w:sz w:val="20"/>
        </w:rPr>
      </w:pPr>
    </w:p>
    <w:p w:rsidR="00630022" w:rsidRPr="00D029C1" w:rsidRDefault="00630022" w:rsidP="0006112E">
      <w:pPr>
        <w:widowControl/>
        <w:rPr>
          <w:rFonts w:asciiTheme="majorHAnsi" w:hAnsiTheme="majorHAnsi"/>
          <w:sz w:val="20"/>
        </w:rPr>
      </w:pPr>
    </w:p>
    <w:p w:rsidR="008D6DC2" w:rsidRPr="00D029C1" w:rsidRDefault="008D6DC2" w:rsidP="001B76C1">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D029C1" w:rsidTr="00A77AF1">
        <w:trPr>
          <w:trHeight w:val="236"/>
        </w:trPr>
        <w:tc>
          <w:tcPr>
            <w:tcW w:w="9072" w:type="dxa"/>
            <w:shd w:val="clear" w:color="auto" w:fill="8DB3E2" w:themeFill="text2" w:themeFillTint="66"/>
            <w:vAlign w:val="center"/>
          </w:tcPr>
          <w:p w:rsidR="008D6DC2" w:rsidRPr="00D029C1" w:rsidRDefault="008D6DC2"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Cena díla</w:t>
            </w:r>
          </w:p>
        </w:tc>
      </w:tr>
    </w:tbl>
    <w:p w:rsidR="008D6DC2" w:rsidRPr="00D029C1" w:rsidRDefault="008D6DC2" w:rsidP="008D6DC2">
      <w:pPr>
        <w:tabs>
          <w:tab w:val="left" w:pos="3533"/>
        </w:tabs>
        <w:spacing w:before="120"/>
        <w:ind w:left="858" w:right="565" w:hanging="567"/>
        <w:jc w:val="both"/>
        <w:rPr>
          <w:rFonts w:asciiTheme="majorHAnsi" w:hAnsiTheme="majorHAnsi"/>
          <w:sz w:val="20"/>
        </w:rPr>
      </w:pPr>
    </w:p>
    <w:p w:rsidR="00D55D4D" w:rsidRPr="00D029C1" w:rsidRDefault="00D55D4D" w:rsidP="0048757C">
      <w:pPr>
        <w:numPr>
          <w:ilvl w:val="1"/>
          <w:numId w:val="35"/>
        </w:numPr>
        <w:tabs>
          <w:tab w:val="clear" w:pos="1560"/>
        </w:tabs>
        <w:spacing w:before="120"/>
        <w:ind w:left="567" w:right="565" w:hanging="567"/>
        <w:jc w:val="both"/>
        <w:rPr>
          <w:rFonts w:asciiTheme="majorHAnsi" w:hAnsiTheme="majorHAnsi"/>
          <w:sz w:val="20"/>
        </w:rPr>
      </w:pPr>
      <w:r w:rsidRPr="00D029C1">
        <w:rPr>
          <w:rFonts w:asciiTheme="majorHAnsi" w:hAnsiTheme="majorHAnsi"/>
          <w:sz w:val="20"/>
        </w:rPr>
        <w:t>Cena za provedené dílo dle této smlouvy o dílo je stanovena</w:t>
      </w:r>
      <w:r w:rsidR="003F0851" w:rsidRPr="00D029C1">
        <w:rPr>
          <w:rFonts w:asciiTheme="majorHAnsi" w:hAnsiTheme="majorHAnsi"/>
          <w:sz w:val="20"/>
        </w:rPr>
        <w:t xml:space="preserve"> </w:t>
      </w:r>
      <w:r w:rsidRPr="00D029C1">
        <w:rPr>
          <w:rFonts w:asciiTheme="majorHAnsi" w:hAnsiTheme="majorHAnsi"/>
          <w:sz w:val="20"/>
        </w:rPr>
        <w:t>na základě výsledku zadávacího řízení objednatele</w:t>
      </w:r>
      <w:r w:rsidR="00B0756D" w:rsidRPr="00D029C1">
        <w:rPr>
          <w:rFonts w:asciiTheme="majorHAnsi" w:hAnsiTheme="majorHAnsi"/>
          <w:sz w:val="20"/>
        </w:rPr>
        <w:t>:</w:t>
      </w:r>
      <w:r w:rsidR="00E215E6" w:rsidRPr="00D029C1">
        <w:rPr>
          <w:rFonts w:asciiTheme="majorHAnsi" w:hAnsiTheme="majorHAnsi"/>
          <w:sz w:val="20"/>
        </w:rPr>
        <w:t xml:space="preserve"> </w:t>
      </w:r>
      <w:r w:rsidR="00B0756D" w:rsidRPr="00D029C1">
        <w:rPr>
          <w:rFonts w:asciiTheme="majorHAnsi" w:hAnsiTheme="majorHAnsi"/>
          <w:sz w:val="20"/>
        </w:rPr>
        <w:t>Identifikační</w:t>
      </w:r>
      <w:r w:rsidR="000F11C2" w:rsidRPr="00D029C1">
        <w:rPr>
          <w:rFonts w:asciiTheme="majorHAnsi" w:hAnsiTheme="majorHAnsi"/>
          <w:sz w:val="20"/>
        </w:rPr>
        <w:t xml:space="preserve"> číslo: </w:t>
      </w:r>
      <w:r w:rsidR="00BE2318" w:rsidRPr="00D029C1">
        <w:rPr>
          <w:rFonts w:asciiTheme="majorHAnsi" w:hAnsiTheme="majorHAnsi"/>
          <w:sz w:val="20"/>
        </w:rPr>
        <w:t>...................</w:t>
      </w:r>
      <w:r w:rsidR="00B0756D" w:rsidRPr="00D029C1">
        <w:rPr>
          <w:rFonts w:asciiTheme="majorHAnsi" w:hAnsiTheme="majorHAnsi"/>
          <w:sz w:val="20"/>
        </w:rPr>
        <w:t xml:space="preserve"> </w:t>
      </w:r>
      <w:r w:rsidR="00B06044" w:rsidRPr="00D029C1">
        <w:rPr>
          <w:rFonts w:asciiTheme="majorHAnsi" w:hAnsiTheme="majorHAnsi"/>
          <w:sz w:val="20"/>
        </w:rPr>
        <w:t>a činí</w:t>
      </w:r>
      <w:r w:rsidRPr="00D029C1">
        <w:rPr>
          <w:rFonts w:asciiTheme="majorHAnsi" w:hAnsiTheme="majorHAnsi"/>
          <w:sz w:val="20"/>
        </w:rPr>
        <w:t>:</w:t>
      </w:r>
    </w:p>
    <w:p w:rsidR="00931EF8" w:rsidRPr="00D029C1" w:rsidRDefault="00931EF8" w:rsidP="00744070">
      <w:pPr>
        <w:pStyle w:val="Odstavecseseznamem"/>
        <w:widowControl w:val="0"/>
        <w:tabs>
          <w:tab w:val="left" w:pos="9072"/>
        </w:tabs>
        <w:spacing w:before="120" w:after="0" w:line="240" w:lineRule="auto"/>
        <w:ind w:left="567" w:right="282"/>
        <w:jc w:val="both"/>
        <w:rPr>
          <w:rFonts w:asciiTheme="majorHAnsi" w:hAnsiTheme="majorHAnsi"/>
          <w:sz w:val="20"/>
        </w:rPr>
      </w:pPr>
    </w:p>
    <w:p w:rsidR="00931EF8" w:rsidRPr="00D029C1" w:rsidRDefault="00931EF8" w:rsidP="00744070">
      <w:pPr>
        <w:pStyle w:val="Odstavecseseznamem"/>
        <w:widowControl w:val="0"/>
        <w:tabs>
          <w:tab w:val="left" w:pos="9072"/>
        </w:tabs>
        <w:spacing w:before="120" w:after="120" w:line="240" w:lineRule="auto"/>
        <w:ind w:left="567" w:right="282"/>
        <w:jc w:val="both"/>
        <w:rPr>
          <w:rFonts w:asciiTheme="majorHAnsi" w:hAnsiTheme="majorHAnsi"/>
          <w:sz w:val="20"/>
          <w:u w:val="single"/>
        </w:rPr>
      </w:pPr>
      <w:r w:rsidRPr="00D029C1">
        <w:rPr>
          <w:rFonts w:asciiTheme="majorHAnsi" w:hAnsiTheme="majorHAnsi"/>
          <w:sz w:val="20"/>
          <w:u w:val="single"/>
        </w:rPr>
        <w:t>Cena díla</w:t>
      </w:r>
    </w:p>
    <w:tbl>
      <w:tblPr>
        <w:tblStyle w:val="Mkatabulky"/>
        <w:tblW w:w="0" w:type="auto"/>
        <w:tblInd w:w="567" w:type="dxa"/>
        <w:tblLook w:val="04A0"/>
      </w:tblPr>
      <w:tblGrid>
        <w:gridCol w:w="4306"/>
        <w:gridCol w:w="4307"/>
      </w:tblGrid>
      <w:tr w:rsidR="00931EF8" w:rsidRPr="00D029C1" w:rsidTr="00A0588D">
        <w:tc>
          <w:tcPr>
            <w:tcW w:w="4306" w:type="dxa"/>
          </w:tcPr>
          <w:p w:rsidR="00931EF8" w:rsidRPr="00D029C1" w:rsidRDefault="00931EF8" w:rsidP="00744070">
            <w:pPr>
              <w:tabs>
                <w:tab w:val="left" w:pos="9072"/>
              </w:tabs>
              <w:spacing w:before="120"/>
              <w:ind w:right="282"/>
              <w:jc w:val="both"/>
              <w:rPr>
                <w:rFonts w:asciiTheme="majorHAnsi" w:hAnsiTheme="majorHAnsi"/>
                <w:sz w:val="20"/>
              </w:rPr>
            </w:pPr>
            <w:permStart w:id="13" w:edGrp="everyone" w:colFirst="1" w:colLast="1"/>
            <w:r w:rsidRPr="00D029C1">
              <w:rPr>
                <w:rFonts w:asciiTheme="majorHAnsi" w:hAnsiTheme="majorHAnsi"/>
                <w:sz w:val="20"/>
              </w:rPr>
              <w:t>Cena bez DPH</w:t>
            </w:r>
          </w:p>
        </w:tc>
        <w:tc>
          <w:tcPr>
            <w:tcW w:w="4307" w:type="dxa"/>
          </w:tcPr>
          <w:p w:rsidR="00931EF8" w:rsidRPr="00D029C1" w:rsidRDefault="00931EF8" w:rsidP="00744070">
            <w:pPr>
              <w:tabs>
                <w:tab w:val="left" w:pos="9072"/>
              </w:tabs>
              <w:spacing w:before="120"/>
              <w:ind w:right="282"/>
              <w:jc w:val="center"/>
              <w:rPr>
                <w:rFonts w:asciiTheme="majorHAnsi" w:hAnsiTheme="majorHAnsi"/>
                <w:sz w:val="20"/>
              </w:rPr>
            </w:pPr>
          </w:p>
        </w:tc>
      </w:tr>
      <w:tr w:rsidR="00931EF8" w:rsidRPr="00D029C1" w:rsidTr="00A0588D">
        <w:tc>
          <w:tcPr>
            <w:tcW w:w="4306" w:type="dxa"/>
          </w:tcPr>
          <w:p w:rsidR="00931EF8" w:rsidRPr="00D029C1" w:rsidRDefault="00931EF8" w:rsidP="00744070">
            <w:pPr>
              <w:tabs>
                <w:tab w:val="left" w:pos="9072"/>
              </w:tabs>
              <w:spacing w:before="120"/>
              <w:ind w:right="282"/>
              <w:jc w:val="both"/>
              <w:rPr>
                <w:rFonts w:asciiTheme="majorHAnsi" w:hAnsiTheme="majorHAnsi"/>
                <w:sz w:val="20"/>
              </w:rPr>
            </w:pPr>
            <w:permStart w:id="14" w:edGrp="everyone" w:colFirst="1" w:colLast="1"/>
            <w:permEnd w:id="13"/>
            <w:r w:rsidRPr="00D029C1">
              <w:rPr>
                <w:rFonts w:asciiTheme="majorHAnsi" w:hAnsiTheme="majorHAnsi"/>
                <w:sz w:val="20"/>
              </w:rPr>
              <w:t>DPH ve výši 21%</w:t>
            </w:r>
            <w:r w:rsidR="009140FF" w:rsidRPr="00D029C1">
              <w:rPr>
                <w:rFonts w:asciiTheme="majorHAnsi" w:hAnsiTheme="majorHAnsi"/>
                <w:bCs/>
                <w:sz w:val="18"/>
                <w:szCs w:val="18"/>
              </w:rPr>
              <w:t>*</w:t>
            </w:r>
          </w:p>
        </w:tc>
        <w:tc>
          <w:tcPr>
            <w:tcW w:w="4307" w:type="dxa"/>
          </w:tcPr>
          <w:p w:rsidR="00931EF8" w:rsidRPr="00D029C1" w:rsidRDefault="00931EF8" w:rsidP="00744070">
            <w:pPr>
              <w:tabs>
                <w:tab w:val="left" w:pos="9072"/>
              </w:tabs>
              <w:spacing w:before="120"/>
              <w:ind w:right="282"/>
              <w:jc w:val="center"/>
              <w:rPr>
                <w:rFonts w:asciiTheme="majorHAnsi" w:hAnsiTheme="majorHAnsi"/>
                <w:sz w:val="20"/>
              </w:rPr>
            </w:pPr>
          </w:p>
        </w:tc>
      </w:tr>
      <w:tr w:rsidR="00931EF8" w:rsidRPr="00D029C1" w:rsidTr="00A0588D">
        <w:tc>
          <w:tcPr>
            <w:tcW w:w="4306" w:type="dxa"/>
          </w:tcPr>
          <w:p w:rsidR="00931EF8" w:rsidRPr="00D029C1" w:rsidRDefault="00931EF8" w:rsidP="00744070">
            <w:pPr>
              <w:tabs>
                <w:tab w:val="left" w:pos="9072"/>
              </w:tabs>
              <w:spacing w:before="120"/>
              <w:ind w:right="282"/>
              <w:jc w:val="both"/>
              <w:rPr>
                <w:rFonts w:asciiTheme="majorHAnsi" w:hAnsiTheme="majorHAnsi"/>
                <w:sz w:val="20"/>
              </w:rPr>
            </w:pPr>
            <w:permStart w:id="15" w:edGrp="everyone" w:colFirst="1" w:colLast="1"/>
            <w:permEnd w:id="14"/>
            <w:r w:rsidRPr="00D029C1">
              <w:rPr>
                <w:rFonts w:asciiTheme="majorHAnsi" w:hAnsiTheme="majorHAnsi"/>
                <w:sz w:val="20"/>
              </w:rPr>
              <w:t>Cena včetně DPH</w:t>
            </w:r>
          </w:p>
        </w:tc>
        <w:tc>
          <w:tcPr>
            <w:tcW w:w="4307" w:type="dxa"/>
          </w:tcPr>
          <w:p w:rsidR="00931EF8" w:rsidRPr="00D029C1" w:rsidRDefault="00931EF8" w:rsidP="00744070">
            <w:pPr>
              <w:tabs>
                <w:tab w:val="left" w:pos="9072"/>
              </w:tabs>
              <w:spacing w:before="120"/>
              <w:ind w:right="282"/>
              <w:jc w:val="center"/>
              <w:rPr>
                <w:rFonts w:asciiTheme="majorHAnsi" w:hAnsiTheme="majorHAnsi"/>
                <w:sz w:val="20"/>
              </w:rPr>
            </w:pPr>
          </w:p>
        </w:tc>
      </w:tr>
    </w:tbl>
    <w:permEnd w:id="15"/>
    <w:p w:rsidR="00AF6A3D" w:rsidRPr="00D029C1" w:rsidRDefault="009C4918" w:rsidP="00577A6D">
      <w:pPr>
        <w:shd w:val="clear" w:color="auto" w:fill="FFFFFF"/>
        <w:spacing w:before="240" w:after="120"/>
        <w:ind w:left="567"/>
        <w:rPr>
          <w:rFonts w:asciiTheme="majorHAnsi" w:hAnsiTheme="majorHAnsi"/>
          <w:bCs/>
          <w:sz w:val="20"/>
          <w:szCs w:val="18"/>
        </w:rPr>
      </w:pPr>
      <w:r w:rsidRPr="00D029C1">
        <w:rPr>
          <w:rFonts w:asciiTheme="majorHAnsi" w:hAnsiTheme="majorHAnsi"/>
          <w:bCs/>
          <w:sz w:val="20"/>
          <w:szCs w:val="18"/>
        </w:rPr>
        <w:t>Cena bez DPH slovy:</w:t>
      </w:r>
      <w:r w:rsidRPr="00D029C1">
        <w:rPr>
          <w:rFonts w:asciiTheme="majorHAnsi" w:hAnsiTheme="majorHAnsi"/>
          <w:bCs/>
          <w:sz w:val="20"/>
          <w:szCs w:val="18"/>
        </w:rPr>
        <w:tab/>
      </w:r>
      <w:permStart w:id="16" w:edGrp="everyone"/>
      <w:r w:rsidR="00AF6A3D" w:rsidRPr="00D029C1">
        <w:rPr>
          <w:rFonts w:asciiTheme="majorHAnsi" w:hAnsiTheme="majorHAnsi"/>
          <w:bCs/>
          <w:sz w:val="20"/>
          <w:szCs w:val="18"/>
        </w:rPr>
        <w:t>_______</w:t>
      </w:r>
    </w:p>
    <w:permEnd w:id="16"/>
    <w:p w:rsidR="0048757C" w:rsidRPr="00D029C1" w:rsidRDefault="0048757C" w:rsidP="00A0588D">
      <w:pPr>
        <w:numPr>
          <w:ilvl w:val="1"/>
          <w:numId w:val="35"/>
        </w:numPr>
        <w:tabs>
          <w:tab w:val="clear" w:pos="1560"/>
        </w:tabs>
        <w:spacing w:before="120"/>
        <w:ind w:left="567" w:right="282" w:hanging="567"/>
        <w:jc w:val="both"/>
        <w:rPr>
          <w:rFonts w:asciiTheme="majorHAnsi" w:hAnsiTheme="majorHAnsi"/>
          <w:sz w:val="20"/>
        </w:rPr>
      </w:pPr>
      <w:r w:rsidRPr="00D029C1">
        <w:rPr>
          <w:rFonts w:asciiTheme="majorHAnsi" w:hAnsiTheme="majorHAnsi"/>
          <w:sz w:val="20"/>
        </w:rPr>
        <w:t xml:space="preserve">Cena, sjednaná v odstavci VII.1. této smlouvy, je dohodnuta jako cena nejvýše přípustná k dosažení záměru objednatele a k naplnění předmětu díla. Platí po celou dobu realizace díla. </w:t>
      </w:r>
    </w:p>
    <w:p w:rsidR="0048757C" w:rsidRPr="00D029C1" w:rsidRDefault="0048757C" w:rsidP="00A0588D">
      <w:pPr>
        <w:numPr>
          <w:ilvl w:val="1"/>
          <w:numId w:val="35"/>
        </w:numPr>
        <w:tabs>
          <w:tab w:val="clear" w:pos="1560"/>
        </w:tabs>
        <w:spacing w:before="120"/>
        <w:ind w:left="567" w:right="282" w:hanging="567"/>
        <w:jc w:val="both"/>
        <w:rPr>
          <w:rFonts w:asciiTheme="majorHAnsi" w:hAnsiTheme="majorHAnsi"/>
          <w:sz w:val="20"/>
        </w:rPr>
      </w:pPr>
      <w:r w:rsidRPr="00D029C1">
        <w:rPr>
          <w:rFonts w:asciiTheme="majorHAnsi" w:hAnsiTheme="majorHAnsi"/>
          <w:sz w:val="20"/>
        </w:rPr>
        <w:t xml:space="preserve">Cena podle odst. VII.1. této smlouvy je stanovena dle projektové dokumentace stavby, předané objednatelem zhotoviteli a dále dle podmínek stanovených v Článku III. </w:t>
      </w:r>
      <w:r w:rsidRPr="00D029C1">
        <w:rPr>
          <w:rFonts w:asciiTheme="majorHAnsi" w:hAnsiTheme="majorHAnsi"/>
          <w:sz w:val="20"/>
        </w:rPr>
        <w:br/>
        <w:t xml:space="preserve">této smlouvy. V ceně jsou dále zahrnuty náklady zhotovitele nutné pro vybudování, </w:t>
      </w:r>
      <w:r w:rsidR="001B76C1" w:rsidRPr="00D029C1">
        <w:rPr>
          <w:rFonts w:asciiTheme="majorHAnsi" w:hAnsiTheme="majorHAnsi"/>
          <w:sz w:val="20"/>
        </w:rPr>
        <w:br/>
      </w:r>
      <w:r w:rsidRPr="00D029C1">
        <w:rPr>
          <w:rFonts w:asciiTheme="majorHAnsi" w:hAnsiTheme="majorHAnsi"/>
          <w:sz w:val="20"/>
        </w:rPr>
        <w:t>provoz a demontáž zařízení staveniště, poplatky, jakož i jiné náklady nezbytné pro řádné a úplné zhotovení díla. Cena obsahuje i případné zvýšené náklady spojené s vývojem cen vstupních nákladů, a to až do doby ukončení díla.</w:t>
      </w:r>
    </w:p>
    <w:p w:rsidR="0048757C" w:rsidRPr="00D029C1" w:rsidRDefault="0048757C" w:rsidP="00A0588D">
      <w:pPr>
        <w:spacing w:before="120"/>
        <w:ind w:left="567" w:right="282"/>
        <w:jc w:val="both"/>
        <w:rPr>
          <w:rFonts w:asciiTheme="majorHAnsi" w:hAnsiTheme="majorHAnsi" w:cs="Arial"/>
          <w:b/>
          <w:sz w:val="28"/>
          <w:szCs w:val="32"/>
        </w:rPr>
      </w:pPr>
      <w:r w:rsidRPr="00D029C1">
        <w:rPr>
          <w:rFonts w:asciiTheme="majorHAnsi" w:hAnsiTheme="majorHAnsi" w:cs="Arial"/>
          <w:sz w:val="20"/>
          <w:szCs w:val="32"/>
        </w:rPr>
        <w:t xml:space="preserve">Cena díla je stanovena na základě </w:t>
      </w:r>
      <w:r w:rsidRPr="00D029C1">
        <w:rPr>
          <w:rFonts w:asciiTheme="majorHAnsi" w:hAnsiTheme="majorHAnsi"/>
          <w:sz w:val="20"/>
        </w:rPr>
        <w:t>veškerých materiálů</w:t>
      </w:r>
      <w:r w:rsidRPr="00D029C1">
        <w:rPr>
          <w:rFonts w:asciiTheme="majorHAnsi" w:hAnsiTheme="majorHAnsi" w:cs="Arial"/>
          <w:sz w:val="20"/>
          <w:szCs w:val="32"/>
        </w:rPr>
        <w:t xml:space="preserve"> poskytnutých objednatelem jako součástí zadávacích podmínek zadávacího řízení, na základě kterého je uzavřena tato smlouva. </w:t>
      </w:r>
      <w:r w:rsidR="001419D6" w:rsidRPr="00D029C1">
        <w:rPr>
          <w:rFonts w:asciiTheme="majorHAnsi" w:hAnsiTheme="majorHAnsi" w:cs="Arial"/>
          <w:sz w:val="20"/>
          <w:szCs w:val="32"/>
        </w:rPr>
        <w:br/>
      </w:r>
      <w:r w:rsidRPr="00D029C1">
        <w:rPr>
          <w:rFonts w:asciiTheme="majorHAnsi" w:hAnsiTheme="majorHAnsi" w:cs="Arial"/>
          <w:sz w:val="20"/>
          <w:szCs w:val="32"/>
        </w:rPr>
        <w:t xml:space="preserve">Cena byla zpracována na základě </w:t>
      </w:r>
      <w:r w:rsidRPr="00D029C1">
        <w:rPr>
          <w:rFonts w:asciiTheme="majorHAnsi" w:hAnsiTheme="majorHAnsi"/>
          <w:sz w:val="20"/>
        </w:rPr>
        <w:t xml:space="preserve">Přílohy č. </w:t>
      </w:r>
      <w:r w:rsidR="001B76C1" w:rsidRPr="00D029C1">
        <w:rPr>
          <w:rFonts w:asciiTheme="majorHAnsi" w:hAnsiTheme="majorHAnsi"/>
          <w:sz w:val="20"/>
        </w:rPr>
        <w:t>4</w:t>
      </w:r>
      <w:r w:rsidRPr="00D029C1">
        <w:rPr>
          <w:rFonts w:asciiTheme="majorHAnsi" w:hAnsiTheme="majorHAnsi"/>
          <w:sz w:val="20"/>
        </w:rPr>
        <w:t xml:space="preserve"> ZD (</w:t>
      </w:r>
      <w:r w:rsidR="001B76C1" w:rsidRPr="00D029C1">
        <w:rPr>
          <w:rFonts w:asciiTheme="majorHAnsi" w:hAnsiTheme="majorHAnsi"/>
          <w:sz w:val="20"/>
        </w:rPr>
        <w:t xml:space="preserve">projektová dokumentace + </w:t>
      </w:r>
      <w:r w:rsidRPr="00D029C1">
        <w:rPr>
          <w:rFonts w:asciiTheme="majorHAnsi" w:hAnsiTheme="majorHAnsi"/>
          <w:sz w:val="20"/>
        </w:rPr>
        <w:t>výkaz výměr)</w:t>
      </w:r>
      <w:r w:rsidR="001B76C1" w:rsidRPr="00D029C1">
        <w:rPr>
          <w:rFonts w:asciiTheme="majorHAnsi" w:hAnsiTheme="majorHAnsi"/>
          <w:sz w:val="20"/>
        </w:rPr>
        <w:br/>
        <w:t>a Přílohy č. 5</w:t>
      </w:r>
      <w:r w:rsidR="00532D43" w:rsidRPr="00D029C1">
        <w:rPr>
          <w:rFonts w:asciiTheme="majorHAnsi" w:hAnsiTheme="majorHAnsi"/>
          <w:sz w:val="20"/>
        </w:rPr>
        <w:t xml:space="preserve"> ZD (</w:t>
      </w:r>
      <w:r w:rsidR="00277E32">
        <w:rPr>
          <w:rFonts w:asciiTheme="majorHAnsi" w:hAnsiTheme="majorHAnsi"/>
          <w:sz w:val="20"/>
        </w:rPr>
        <w:t xml:space="preserve">stavební povolení a </w:t>
      </w:r>
      <w:r w:rsidR="00532D43" w:rsidRPr="00D029C1">
        <w:rPr>
          <w:rFonts w:asciiTheme="majorHAnsi" w:hAnsiTheme="majorHAnsi"/>
          <w:sz w:val="20"/>
        </w:rPr>
        <w:t>závazná stanoviska k provedení stavby)</w:t>
      </w:r>
      <w:r w:rsidRPr="00D029C1">
        <w:rPr>
          <w:rFonts w:asciiTheme="majorHAnsi" w:hAnsiTheme="majorHAnsi" w:cs="Arial"/>
          <w:sz w:val="20"/>
          <w:szCs w:val="32"/>
        </w:rPr>
        <w:t xml:space="preserve">. Zhotovitel si řádně ověřil soulad výkazu výměr s textovou a výkresovou částí projektové dokumentace stavby, </w:t>
      </w:r>
      <w:r w:rsidR="001B76C1" w:rsidRPr="00D029C1">
        <w:rPr>
          <w:rFonts w:asciiTheme="majorHAnsi" w:hAnsiTheme="majorHAnsi" w:cs="Arial"/>
          <w:sz w:val="20"/>
          <w:szCs w:val="32"/>
        </w:rPr>
        <w:br/>
      </w:r>
      <w:r w:rsidRPr="00D029C1">
        <w:rPr>
          <w:rFonts w:asciiTheme="majorHAnsi" w:hAnsiTheme="majorHAnsi" w:cs="Arial"/>
          <w:sz w:val="20"/>
          <w:szCs w:val="32"/>
        </w:rPr>
        <w:t xml:space="preserve">resp. se všemi ostatními materiály zadávacích podmínek zadávacího řízení </w:t>
      </w:r>
      <w:r w:rsidR="001B76C1" w:rsidRPr="00D029C1">
        <w:rPr>
          <w:rFonts w:asciiTheme="majorHAnsi" w:hAnsiTheme="majorHAnsi" w:cs="Arial"/>
          <w:sz w:val="20"/>
          <w:szCs w:val="32"/>
        </w:rPr>
        <w:t xml:space="preserve">veřejné </w:t>
      </w:r>
      <w:r w:rsidRPr="00D029C1">
        <w:rPr>
          <w:rFonts w:asciiTheme="majorHAnsi" w:hAnsiTheme="majorHAnsi" w:cs="Arial"/>
          <w:sz w:val="20"/>
          <w:szCs w:val="32"/>
        </w:rPr>
        <w:t>zakázky.</w:t>
      </w:r>
    </w:p>
    <w:p w:rsidR="0048757C" w:rsidRPr="00D029C1" w:rsidRDefault="0048757C" w:rsidP="00A0588D">
      <w:pPr>
        <w:numPr>
          <w:ilvl w:val="1"/>
          <w:numId w:val="35"/>
        </w:numPr>
        <w:tabs>
          <w:tab w:val="clear" w:pos="1560"/>
        </w:tabs>
        <w:spacing w:before="120"/>
        <w:ind w:left="567" w:right="282" w:hanging="567"/>
        <w:jc w:val="both"/>
        <w:rPr>
          <w:rFonts w:asciiTheme="majorHAnsi" w:hAnsiTheme="majorHAnsi"/>
          <w:sz w:val="20"/>
        </w:rPr>
      </w:pPr>
      <w:r w:rsidRPr="00D029C1">
        <w:rPr>
          <w:rFonts w:asciiTheme="majorHAnsi" w:hAnsiTheme="majorHAnsi"/>
          <w:sz w:val="20"/>
        </w:rPr>
        <w:t xml:space="preserve">Přílohu této smlouvy tvoří položkový rozpočet na stavbu včetně rekapitulace celkových nákladů a výkazů výměr </w:t>
      </w:r>
      <w:r w:rsidRPr="00D029C1">
        <w:rPr>
          <w:rFonts w:asciiTheme="majorHAnsi" w:hAnsiTheme="majorHAnsi"/>
          <w:i/>
          <w:sz w:val="20"/>
        </w:rPr>
        <w:t xml:space="preserve">(Příloha č. 1 - položkový rozpočet stavby) </w:t>
      </w:r>
      <w:r w:rsidRPr="00D029C1">
        <w:rPr>
          <w:rFonts w:asciiTheme="majorHAnsi" w:hAnsiTheme="majorHAnsi"/>
          <w:sz w:val="20"/>
        </w:rPr>
        <w:t>(</w:t>
      </w:r>
      <w:r w:rsidR="001419D6" w:rsidRPr="00D029C1">
        <w:rPr>
          <w:rFonts w:asciiTheme="majorHAnsi" w:hAnsiTheme="majorHAnsi"/>
          <w:sz w:val="20"/>
        </w:rPr>
        <w:t>dále jen "položkový rozpočet</w:t>
      </w:r>
      <w:r w:rsidRPr="00D029C1">
        <w:rPr>
          <w:rFonts w:asciiTheme="majorHAnsi" w:hAnsiTheme="majorHAnsi"/>
          <w:sz w:val="20"/>
        </w:rPr>
        <w:t>").</w:t>
      </w:r>
    </w:p>
    <w:p w:rsidR="0048757C" w:rsidRPr="00D029C1" w:rsidRDefault="0048757C" w:rsidP="00A0588D">
      <w:pPr>
        <w:numPr>
          <w:ilvl w:val="1"/>
          <w:numId w:val="35"/>
        </w:numPr>
        <w:tabs>
          <w:tab w:val="clear" w:pos="1560"/>
        </w:tabs>
        <w:spacing w:before="120"/>
        <w:ind w:left="567" w:right="282" w:hanging="567"/>
        <w:jc w:val="both"/>
        <w:rPr>
          <w:rFonts w:asciiTheme="majorHAnsi" w:hAnsiTheme="majorHAnsi"/>
          <w:sz w:val="20"/>
        </w:rPr>
      </w:pPr>
      <w:r w:rsidRPr="00D029C1">
        <w:rPr>
          <w:rFonts w:asciiTheme="majorHAnsi" w:hAnsiTheme="majorHAnsi"/>
          <w:sz w:val="20"/>
        </w:rPr>
        <w:t xml:space="preserve">Pokud položkový rozpočet, jenž tvoří přílohu této smlouvy, neobsahuje některou z položek obsažených ve výkazech výměr, nemá tato skutečnost vliv na výši celkové ceny za dílo, </w:t>
      </w:r>
      <w:r w:rsidR="008E5F42" w:rsidRPr="00D029C1">
        <w:rPr>
          <w:rFonts w:asciiTheme="majorHAnsi" w:hAnsiTheme="majorHAnsi"/>
          <w:sz w:val="20"/>
        </w:rPr>
        <w:br/>
      </w:r>
      <w:r w:rsidRPr="00D029C1">
        <w:rPr>
          <w:rFonts w:asciiTheme="majorHAnsi" w:hAnsiTheme="majorHAnsi"/>
          <w:sz w:val="20"/>
        </w:rPr>
        <w:t>uvedené</w:t>
      </w:r>
      <w:r w:rsidR="008E5F42" w:rsidRPr="00D029C1">
        <w:rPr>
          <w:rFonts w:asciiTheme="majorHAnsi" w:hAnsiTheme="majorHAnsi"/>
          <w:sz w:val="20"/>
        </w:rPr>
        <w:t xml:space="preserve"> </w:t>
      </w:r>
      <w:r w:rsidRPr="00D029C1">
        <w:rPr>
          <w:rFonts w:asciiTheme="majorHAnsi" w:hAnsiTheme="majorHAnsi"/>
          <w:sz w:val="20"/>
        </w:rPr>
        <w:t>v odst. VII.1. této smlouvy a zhotovitel nemá právo, v důsledku neúplného ocenění výkazů výměr, domáhat se zvýšení sjednané ceny za provedení těchto prací.</w:t>
      </w:r>
    </w:p>
    <w:p w:rsidR="001B76C1" w:rsidRPr="00D029C1" w:rsidRDefault="0048757C" w:rsidP="00A0588D">
      <w:pPr>
        <w:numPr>
          <w:ilvl w:val="1"/>
          <w:numId w:val="35"/>
        </w:numPr>
        <w:tabs>
          <w:tab w:val="clear" w:pos="1560"/>
          <w:tab w:val="num" w:pos="1134"/>
        </w:tabs>
        <w:spacing w:before="120"/>
        <w:ind w:left="567" w:right="282" w:hanging="567"/>
        <w:jc w:val="both"/>
        <w:rPr>
          <w:rFonts w:asciiTheme="majorHAnsi" w:hAnsiTheme="majorHAnsi"/>
          <w:sz w:val="20"/>
        </w:rPr>
      </w:pPr>
      <w:r w:rsidRPr="00D029C1">
        <w:rPr>
          <w:rFonts w:asciiTheme="majorHAnsi" w:hAnsiTheme="majorHAnsi"/>
          <w:sz w:val="20"/>
        </w:rPr>
        <w:t>Pokud se v budoucnu ukáže, že i přes kontrolu objednatele v rámci zadávacího řízení neobsahuje položkový rozpočet veškeré položky či správné počty měrných jednotek popsané v soupise stavebních prací, dodávek a služeb nemá tato skutečnost s ohledem na skutečnosti vyplývající z ust. boduVII.3. druhý odstavec vliv na výši ceny. Smluvní strany se shodují, že chybějící položky</w:t>
      </w:r>
      <w:r w:rsidR="00495A2F">
        <w:rPr>
          <w:rFonts w:asciiTheme="majorHAnsi" w:hAnsiTheme="majorHAnsi"/>
          <w:sz w:val="20"/>
        </w:rPr>
        <w:br/>
      </w:r>
      <w:r w:rsidRPr="00D029C1">
        <w:rPr>
          <w:rFonts w:asciiTheme="majorHAnsi" w:hAnsiTheme="majorHAnsi"/>
          <w:sz w:val="20"/>
        </w:rPr>
        <w:t>či chybějící množství měrných jednotek jsou předmětem plnění a součástí sjednané ceny.</w:t>
      </w:r>
    </w:p>
    <w:p w:rsidR="001B76C1" w:rsidRPr="00D029C1" w:rsidRDefault="001B76C1">
      <w:pPr>
        <w:widowControl/>
        <w:rPr>
          <w:rFonts w:asciiTheme="majorHAnsi" w:hAnsiTheme="majorHAnsi"/>
          <w:sz w:val="20"/>
        </w:rPr>
      </w:pPr>
      <w:r w:rsidRPr="00D029C1">
        <w:rPr>
          <w:rFonts w:asciiTheme="majorHAnsi" w:hAnsiTheme="majorHAnsi"/>
          <w:sz w:val="20"/>
        </w:rPr>
        <w:br w:type="page"/>
      </w:r>
    </w:p>
    <w:p w:rsidR="0048757C" w:rsidRPr="00D029C1" w:rsidRDefault="0048757C" w:rsidP="001B76C1">
      <w:pPr>
        <w:spacing w:before="120"/>
        <w:ind w:left="567" w:right="282"/>
        <w:jc w:val="both"/>
        <w:rPr>
          <w:rFonts w:asciiTheme="majorHAnsi" w:hAnsiTheme="majorHAnsi"/>
          <w:sz w:val="20"/>
        </w:rPr>
      </w:pPr>
    </w:p>
    <w:p w:rsidR="004E542D" w:rsidRPr="00D029C1" w:rsidRDefault="005B17F4" w:rsidP="00A0588D">
      <w:pPr>
        <w:numPr>
          <w:ilvl w:val="1"/>
          <w:numId w:val="35"/>
        </w:numPr>
        <w:tabs>
          <w:tab w:val="clear" w:pos="1560"/>
          <w:tab w:val="num" w:pos="1134"/>
        </w:tabs>
        <w:spacing w:before="120"/>
        <w:ind w:left="567" w:right="282" w:hanging="567"/>
        <w:jc w:val="both"/>
        <w:rPr>
          <w:rFonts w:asciiTheme="majorHAnsi" w:hAnsiTheme="majorHAnsi"/>
          <w:sz w:val="20"/>
        </w:rPr>
      </w:pPr>
      <w:r w:rsidRPr="00D029C1">
        <w:rPr>
          <w:rFonts w:asciiTheme="majorHAnsi" w:hAnsiTheme="majorHAnsi"/>
          <w:sz w:val="20"/>
        </w:rPr>
        <w:t>Cena podle této smlouvy bude v souladu s ust. § 2614 ObčZ. snížena v případě neprovedení prací dle předané projektové dokumentace stavby. Snížení ceny bude  provedeno odečtením veškerých nákladů na provedení těch částí díla, které objednatel nařídil neprovádět formou Změnového listu (dále jen „méněpráce“). Náklady na méněpráce budou odečteny z ceny podle této smlouvy ve výši součtu rozdílu veškerých odpovídajících položek v položkovém rozpočtu stavby a rozsahu nutné činnosti.</w:t>
      </w:r>
    </w:p>
    <w:p w:rsidR="00A0588D" w:rsidRPr="00D029C1" w:rsidRDefault="00B4213D" w:rsidP="00A0588D">
      <w:pPr>
        <w:tabs>
          <w:tab w:val="left" w:pos="9072"/>
        </w:tabs>
        <w:spacing w:before="120"/>
        <w:ind w:left="567" w:right="282"/>
        <w:jc w:val="both"/>
        <w:rPr>
          <w:rFonts w:asciiTheme="majorHAnsi" w:hAnsiTheme="majorHAnsi"/>
          <w:sz w:val="20"/>
        </w:rPr>
      </w:pPr>
      <w:r w:rsidRPr="00D029C1">
        <w:rPr>
          <w:rFonts w:asciiTheme="majorHAnsi" w:hAnsiTheme="majorHAnsi"/>
          <w:sz w:val="20"/>
        </w:rPr>
        <w:t>Cenu podle této smlouvy je možné zvýšit pouze v případě provedení prací nad rámec  rozsahu uvedeného v předané projektové dokumentac</w:t>
      </w:r>
      <w:r w:rsidR="007C64EB" w:rsidRPr="00D029C1">
        <w:rPr>
          <w:rFonts w:asciiTheme="majorHAnsi" w:hAnsiTheme="majorHAnsi"/>
          <w:sz w:val="20"/>
        </w:rPr>
        <w:t>i</w:t>
      </w:r>
      <w:r w:rsidRPr="00D029C1">
        <w:rPr>
          <w:rFonts w:asciiTheme="majorHAnsi" w:hAnsiTheme="majorHAnsi"/>
          <w:sz w:val="20"/>
        </w:rPr>
        <w:t xml:space="preserve"> stavby a to v souladu s ust. § 23 odst. 7 písm. a)</w:t>
      </w:r>
      <w:r w:rsidR="00862AA1" w:rsidRPr="00D029C1">
        <w:rPr>
          <w:rFonts w:asciiTheme="majorHAnsi" w:hAnsiTheme="majorHAnsi"/>
          <w:sz w:val="20"/>
        </w:rPr>
        <w:br/>
      </w:r>
      <w:r w:rsidRPr="00D029C1">
        <w:rPr>
          <w:rFonts w:asciiTheme="majorHAnsi" w:hAnsiTheme="majorHAnsi"/>
          <w:sz w:val="20"/>
        </w:rPr>
        <w:t xml:space="preserve">zákona č. 137/2006 Sb., o veřejných zakázkách, ve znění pozdějších předpisů. Zvýšení ceny lze provést přičtením veškerých nákladů na provedení těch částí díla, které objednatel nařídil provádět formou Změnového listu (dále jen „vícepráce“). Náklady na vícepráce mohou být připočteny k ceně podle této smlouvy dodatkem k této smlouvě. </w:t>
      </w:r>
    </w:p>
    <w:p w:rsidR="00B4213D" w:rsidRPr="00D029C1" w:rsidRDefault="005B17F4" w:rsidP="00A0588D">
      <w:pPr>
        <w:tabs>
          <w:tab w:val="left" w:pos="8789"/>
        </w:tabs>
        <w:spacing w:before="120"/>
        <w:ind w:left="567" w:right="282"/>
        <w:jc w:val="both"/>
        <w:rPr>
          <w:rFonts w:asciiTheme="majorHAnsi" w:hAnsiTheme="majorHAnsi"/>
          <w:sz w:val="20"/>
        </w:rPr>
      </w:pPr>
      <w:r w:rsidRPr="00D029C1">
        <w:rPr>
          <w:rFonts w:asciiTheme="majorHAnsi" w:hAnsiTheme="majorHAnsi"/>
          <w:sz w:val="20"/>
        </w:rPr>
        <w:t xml:space="preserve">Náklady na vícepráce budou oceněny podle odpovídajících jednotkových cen položek </w:t>
      </w:r>
      <w:r w:rsidR="00A0588D" w:rsidRPr="00D029C1">
        <w:rPr>
          <w:rFonts w:asciiTheme="majorHAnsi" w:hAnsiTheme="majorHAnsi"/>
          <w:sz w:val="20"/>
        </w:rPr>
        <w:br/>
      </w:r>
      <w:r w:rsidRPr="00D029C1">
        <w:rPr>
          <w:rFonts w:asciiTheme="majorHAnsi" w:hAnsiTheme="majorHAnsi"/>
          <w:sz w:val="20"/>
        </w:rPr>
        <w:t xml:space="preserve">dle položkového rozpočtu  (Příloha č. 1 této smlouvy). Oceňování  víceprací, u kterých nelze využít jednotkových cen dle položkového rozpočtu, bude provedeno podle </w:t>
      </w:r>
      <w:r w:rsidR="00970BC0" w:rsidRPr="00D029C1">
        <w:rPr>
          <w:rFonts w:asciiTheme="majorHAnsi" w:hAnsiTheme="majorHAnsi"/>
          <w:sz w:val="20"/>
        </w:rPr>
        <w:t>sborníků cen stavebních prací vydaných fir</w:t>
      </w:r>
      <w:r w:rsidR="00277E32">
        <w:rPr>
          <w:rFonts w:asciiTheme="majorHAnsi" w:hAnsiTheme="majorHAnsi"/>
          <w:sz w:val="20"/>
        </w:rPr>
        <w:t xml:space="preserve">mou URS Praha, a.s., Pražská 18, </w:t>
      </w:r>
      <w:r w:rsidR="00970BC0" w:rsidRPr="00D029C1">
        <w:rPr>
          <w:rFonts w:asciiTheme="majorHAnsi" w:hAnsiTheme="majorHAnsi"/>
          <w:sz w:val="20"/>
        </w:rPr>
        <w:t xml:space="preserve">102 00 Praha – Hostivař </w:t>
      </w:r>
      <w:r w:rsidR="00970BC0" w:rsidRPr="00D029C1">
        <w:rPr>
          <w:rFonts w:asciiTheme="majorHAnsi" w:hAnsiTheme="majorHAnsi"/>
          <w:sz w:val="20"/>
        </w:rPr>
        <w:br/>
        <w:t>pro období ve kterém mají být práce realizovány.</w:t>
      </w:r>
      <w:r w:rsidRPr="00D029C1">
        <w:rPr>
          <w:rFonts w:asciiTheme="majorHAnsi" w:hAnsiTheme="majorHAnsi"/>
          <w:sz w:val="20"/>
        </w:rPr>
        <w:t xml:space="preserve"> Ke zvýšení ceny může dojít pouze formou písemného dodatku k této smlouvě, podepsaného smluvními stranami před zahájením realizace víceprací. 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Provedení takových prací bez uzavřeného dodatku znamená, že zhotovitel nemá nárok na úhradu ceny nad rámec sjednané ceny díla.</w:t>
      </w:r>
    </w:p>
    <w:p w:rsidR="00E536BC" w:rsidRPr="00D029C1" w:rsidRDefault="00E536BC" w:rsidP="00A0588D">
      <w:pPr>
        <w:tabs>
          <w:tab w:val="left" w:pos="8789"/>
        </w:tabs>
        <w:spacing w:before="120"/>
        <w:ind w:left="567" w:right="282"/>
        <w:jc w:val="both"/>
        <w:rPr>
          <w:rFonts w:asciiTheme="majorHAnsi" w:hAnsiTheme="majorHAnsi"/>
          <w:sz w:val="20"/>
        </w:rPr>
      </w:pPr>
      <w:r w:rsidRPr="00D029C1">
        <w:rPr>
          <w:rFonts w:asciiTheme="majorHAnsi" w:hAnsiTheme="majorHAnsi"/>
          <w:sz w:val="20"/>
        </w:rPr>
        <w:t xml:space="preserve">Na výše definované méněpráce či vícepráce se v plném rozsahu stahuje ust. </w:t>
      </w:r>
      <w:r w:rsidR="00DD779C" w:rsidRPr="00D029C1">
        <w:rPr>
          <w:rFonts w:asciiTheme="majorHAnsi" w:hAnsiTheme="majorHAnsi"/>
          <w:sz w:val="20"/>
        </w:rPr>
        <w:t>Článku</w:t>
      </w:r>
      <w:r w:rsidRPr="00D029C1">
        <w:rPr>
          <w:rFonts w:asciiTheme="majorHAnsi" w:hAnsiTheme="majorHAnsi"/>
          <w:sz w:val="20"/>
        </w:rPr>
        <w:t xml:space="preserve"> XVIII.10. této smlouvy </w:t>
      </w:r>
    </w:p>
    <w:p w:rsidR="00BE2318" w:rsidRPr="00D029C1" w:rsidRDefault="004E542D" w:rsidP="00A0588D">
      <w:pPr>
        <w:numPr>
          <w:ilvl w:val="1"/>
          <w:numId w:val="35"/>
        </w:numPr>
        <w:tabs>
          <w:tab w:val="clear" w:pos="1560"/>
          <w:tab w:val="num" w:pos="1134"/>
          <w:tab w:val="left" w:pos="8789"/>
        </w:tabs>
        <w:spacing w:before="120"/>
        <w:ind w:left="567" w:right="282" w:hanging="567"/>
        <w:jc w:val="both"/>
        <w:rPr>
          <w:rFonts w:asciiTheme="majorHAnsi" w:hAnsiTheme="majorHAnsi"/>
          <w:sz w:val="20"/>
        </w:rPr>
      </w:pPr>
      <w:r w:rsidRPr="00D029C1">
        <w:rPr>
          <w:rFonts w:asciiTheme="majorHAnsi" w:hAnsiTheme="majorHAnsi"/>
          <w:sz w:val="20"/>
        </w:rPr>
        <w:t xml:space="preserve">Zhotovitel odpovídá za to, že sazba daně z přidané hodnoty </w:t>
      </w:r>
      <w:r w:rsidR="00D308BB" w:rsidRPr="00D029C1">
        <w:rPr>
          <w:rFonts w:asciiTheme="majorHAnsi" w:hAnsiTheme="majorHAnsi"/>
          <w:sz w:val="20"/>
        </w:rPr>
        <w:t>bude</w:t>
      </w:r>
      <w:r w:rsidRPr="00D029C1">
        <w:rPr>
          <w:rFonts w:asciiTheme="majorHAnsi" w:hAnsiTheme="majorHAnsi"/>
          <w:sz w:val="20"/>
        </w:rPr>
        <w:t xml:space="preserve"> stanovena v souladu s platnými právními předpisy. </w:t>
      </w:r>
    </w:p>
    <w:p w:rsidR="006735EE" w:rsidRPr="00D029C1" w:rsidRDefault="006735EE" w:rsidP="00A0588D">
      <w:pPr>
        <w:numPr>
          <w:ilvl w:val="1"/>
          <w:numId w:val="35"/>
        </w:numPr>
        <w:tabs>
          <w:tab w:val="clear" w:pos="1560"/>
          <w:tab w:val="num" w:pos="1134"/>
          <w:tab w:val="left" w:pos="8789"/>
        </w:tabs>
        <w:spacing w:before="120"/>
        <w:ind w:left="567" w:right="282" w:hanging="567"/>
        <w:jc w:val="both"/>
        <w:rPr>
          <w:rFonts w:asciiTheme="majorHAnsi" w:hAnsiTheme="majorHAnsi"/>
          <w:sz w:val="20"/>
        </w:rPr>
      </w:pPr>
      <w:r w:rsidRPr="00D029C1">
        <w:rPr>
          <w:rFonts w:asciiTheme="majorHAnsi" w:hAnsiTheme="majorHAnsi"/>
          <w:sz w:val="20"/>
        </w:rPr>
        <w:t xml:space="preserve">Objednatel odpovídá za to, </w:t>
      </w:r>
      <w:r w:rsidR="00CD3C1C" w:rsidRPr="00D029C1">
        <w:rPr>
          <w:rFonts w:asciiTheme="majorHAnsi" w:hAnsiTheme="majorHAnsi"/>
          <w:sz w:val="20"/>
        </w:rPr>
        <w:t xml:space="preserve">že </w:t>
      </w:r>
      <w:r w:rsidR="00DA291B" w:rsidRPr="00D029C1">
        <w:rPr>
          <w:rFonts w:asciiTheme="majorHAnsi" w:hAnsiTheme="majorHAnsi"/>
          <w:sz w:val="20"/>
        </w:rPr>
        <w:t>sazba daně z přidané hodnoty bude stanovena v souladu s platnými právními předpisy, bude řádně přiznána a odvedena</w:t>
      </w:r>
      <w:r w:rsidR="005B17F4" w:rsidRPr="00D029C1">
        <w:rPr>
          <w:rFonts w:asciiTheme="majorHAnsi" w:hAnsiTheme="majorHAnsi"/>
          <w:sz w:val="20"/>
        </w:rPr>
        <w:t xml:space="preserve"> příslušnému finančnímu úřadu.</w:t>
      </w:r>
    </w:p>
    <w:p w:rsidR="001E14B7" w:rsidRPr="00D029C1" w:rsidRDefault="001E14B7" w:rsidP="00744070">
      <w:pPr>
        <w:tabs>
          <w:tab w:val="left" w:pos="9072"/>
        </w:tabs>
        <w:spacing w:before="120"/>
        <w:ind w:left="567" w:right="282" w:hanging="567"/>
        <w:jc w:val="both"/>
        <w:rPr>
          <w:rFonts w:asciiTheme="majorHAnsi" w:hAnsiTheme="majorHAnsi"/>
          <w:sz w:val="20"/>
        </w:rPr>
      </w:pPr>
    </w:p>
    <w:p w:rsidR="008D6DC2" w:rsidRPr="00D029C1" w:rsidRDefault="008D6DC2" w:rsidP="001B76C1">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D029C1" w:rsidTr="00A77AF1">
        <w:trPr>
          <w:trHeight w:val="236"/>
        </w:trPr>
        <w:tc>
          <w:tcPr>
            <w:tcW w:w="9072" w:type="dxa"/>
            <w:shd w:val="clear" w:color="auto" w:fill="8DB3E2" w:themeFill="text2" w:themeFillTint="66"/>
            <w:vAlign w:val="center"/>
          </w:tcPr>
          <w:p w:rsidR="008D6DC2"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Platební podmínky</w:t>
            </w:r>
          </w:p>
        </w:tc>
      </w:tr>
    </w:tbl>
    <w:p w:rsidR="00A66B9B" w:rsidRPr="00D029C1" w:rsidRDefault="00A66B9B" w:rsidP="00A66B9B">
      <w:pPr>
        <w:tabs>
          <w:tab w:val="left" w:pos="3533"/>
        </w:tabs>
        <w:spacing w:before="120"/>
        <w:ind w:left="858" w:right="282" w:hanging="567"/>
        <w:jc w:val="both"/>
        <w:rPr>
          <w:rFonts w:asciiTheme="majorHAnsi" w:hAnsiTheme="majorHAnsi"/>
          <w:sz w:val="20"/>
        </w:rPr>
      </w:pPr>
    </w:p>
    <w:p w:rsidR="00A66B9B" w:rsidRPr="00D029C1" w:rsidRDefault="00A66B9B" w:rsidP="00A66B9B">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Zálohy objednatel neposkytuje.</w:t>
      </w:r>
    </w:p>
    <w:p w:rsidR="00A66B9B" w:rsidRPr="00D029C1" w:rsidRDefault="00A66B9B" w:rsidP="00A66B9B">
      <w:pPr>
        <w:tabs>
          <w:tab w:val="num" w:pos="567"/>
        </w:tabs>
        <w:spacing w:before="120"/>
        <w:ind w:left="567" w:right="282"/>
        <w:jc w:val="both"/>
        <w:rPr>
          <w:rFonts w:asciiTheme="majorHAnsi" w:hAnsiTheme="majorHAnsi"/>
          <w:sz w:val="20"/>
        </w:rPr>
      </w:pPr>
      <w:r w:rsidRPr="00D029C1">
        <w:rPr>
          <w:rFonts w:asciiTheme="majorHAnsi" w:hAnsiTheme="majorHAnsi"/>
          <w:sz w:val="20"/>
        </w:rPr>
        <w:t xml:space="preserve">Na předmět díla se sjednávají dílčí měsíční plnění v souladu s § 21 odst. 8 </w:t>
      </w:r>
      <w:r w:rsidRPr="00D029C1">
        <w:rPr>
          <w:rFonts w:asciiTheme="majorHAnsi" w:hAnsiTheme="majorHAnsi"/>
          <w:sz w:val="20"/>
        </w:rPr>
        <w:br/>
        <w:t xml:space="preserve">zákona č. 235/2004  Sb., o dani z přidané hodnoty, ve znění pozdějších předpisů. Měsíční plnění se považuje za samostatné zdanitelné plnění uskutečněné posledním dnem každého kalendářního měsíce. Zhotovitel je oprávněn měsíčně vystavovat daňové doklady </w:t>
      </w:r>
      <w:r w:rsidRPr="00D029C1">
        <w:rPr>
          <w:rFonts w:asciiTheme="majorHAnsi" w:hAnsiTheme="majorHAnsi"/>
          <w:sz w:val="20"/>
        </w:rPr>
        <w:br/>
        <w:t>(dále jen „faktura“), kterými vyúčtuje provedené práce. Po ukončení přejímacího řízení podle této smlouvy zhotovitel provede závěrečné vyúčtování a vystaví konečnou fakturu na cenu díla.</w:t>
      </w:r>
    </w:p>
    <w:p w:rsidR="00FD4895" w:rsidRPr="00D029C1" w:rsidRDefault="00F96DDB" w:rsidP="00742FF8">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Objednatel je oprávněn provádět kontrolu vyúčtovaných prací podle soupisu provedených </w:t>
      </w:r>
      <w:r w:rsidRPr="00D029C1">
        <w:rPr>
          <w:rFonts w:asciiTheme="majorHAnsi" w:hAnsiTheme="majorHAnsi"/>
          <w:sz w:val="20"/>
        </w:rPr>
        <w:br/>
        <w:t>prací přímo na staveništi. Zhotovitel je povinen oprávněným zástupcům objednatele provedení kontroly umožnit.</w:t>
      </w:r>
    </w:p>
    <w:p w:rsidR="00F96DDB" w:rsidRPr="00D029C1" w:rsidRDefault="00F96DDB" w:rsidP="00742FF8">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Lhůta splatnosti faktur je dohodou smluvních stran stanovena na </w:t>
      </w:r>
      <w:r w:rsidR="008631B0" w:rsidRPr="00D029C1">
        <w:rPr>
          <w:rFonts w:asciiTheme="majorHAnsi" w:hAnsiTheme="majorHAnsi"/>
          <w:sz w:val="20"/>
        </w:rPr>
        <w:t>3</w:t>
      </w:r>
      <w:r w:rsidRPr="00D029C1">
        <w:rPr>
          <w:rFonts w:asciiTheme="majorHAnsi" w:hAnsiTheme="majorHAnsi"/>
          <w:sz w:val="20"/>
        </w:rPr>
        <w:t>0 dnů od doručení faktury objednateli.</w:t>
      </w:r>
    </w:p>
    <w:p w:rsidR="00D55D4D" w:rsidRPr="00D029C1" w:rsidRDefault="001B79B3" w:rsidP="00742FF8">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w:t>
      </w:r>
      <w:r w:rsidR="000E693F" w:rsidRPr="00D029C1">
        <w:rPr>
          <w:rFonts w:asciiTheme="majorHAnsi" w:hAnsiTheme="majorHAnsi"/>
          <w:sz w:val="20"/>
        </w:rPr>
        <w:t xml:space="preserve">hotovitel </w:t>
      </w:r>
      <w:r w:rsidRPr="00D029C1">
        <w:rPr>
          <w:rFonts w:asciiTheme="majorHAnsi" w:hAnsiTheme="majorHAnsi"/>
          <w:sz w:val="20"/>
        </w:rPr>
        <w:t xml:space="preserve">je povinen doručit fakturu objednateli do 5 dnů od data jejího vystavení. </w:t>
      </w:r>
      <w:r w:rsidR="001B76C1" w:rsidRPr="00D029C1">
        <w:rPr>
          <w:rFonts w:asciiTheme="majorHAnsi" w:hAnsiTheme="majorHAnsi"/>
          <w:sz w:val="20"/>
        </w:rPr>
        <w:br/>
      </w:r>
      <w:r w:rsidRPr="00D029C1">
        <w:rPr>
          <w:rFonts w:asciiTheme="majorHAnsi" w:hAnsiTheme="majorHAnsi"/>
          <w:sz w:val="20"/>
        </w:rPr>
        <w:t xml:space="preserve">Doručení faktury </w:t>
      </w:r>
      <w:r w:rsidR="00D55D4D" w:rsidRPr="00D029C1">
        <w:rPr>
          <w:rFonts w:asciiTheme="majorHAnsi" w:hAnsiTheme="majorHAnsi"/>
          <w:sz w:val="20"/>
        </w:rPr>
        <w:t xml:space="preserve">provede </w:t>
      </w:r>
      <w:r w:rsidRPr="00D029C1">
        <w:rPr>
          <w:rFonts w:asciiTheme="majorHAnsi" w:hAnsiTheme="majorHAnsi"/>
          <w:sz w:val="20"/>
        </w:rPr>
        <w:t xml:space="preserve">zhotovitel </w:t>
      </w:r>
      <w:r w:rsidR="00D55D4D" w:rsidRPr="00D029C1">
        <w:rPr>
          <w:rFonts w:asciiTheme="majorHAnsi" w:hAnsiTheme="majorHAnsi"/>
          <w:sz w:val="20"/>
        </w:rPr>
        <w:t>osobně nebo doručenkou prostřednictvím pošty.</w:t>
      </w:r>
    </w:p>
    <w:p w:rsidR="00A66B9B" w:rsidRPr="00D029C1" w:rsidRDefault="00BE55A7" w:rsidP="00742FF8">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Faktur</w:t>
      </w:r>
      <w:r w:rsidR="004079A6" w:rsidRPr="00D029C1">
        <w:rPr>
          <w:rFonts w:asciiTheme="majorHAnsi" w:hAnsiTheme="majorHAnsi"/>
          <w:sz w:val="20"/>
        </w:rPr>
        <w:t>a</w:t>
      </w:r>
      <w:r w:rsidRPr="00D029C1">
        <w:rPr>
          <w:rFonts w:asciiTheme="majorHAnsi" w:hAnsiTheme="majorHAnsi"/>
          <w:sz w:val="20"/>
        </w:rPr>
        <w:t xml:space="preserve"> včetně příloh bude zhotovitelem doručena </w:t>
      </w:r>
      <w:r w:rsidR="004079A6" w:rsidRPr="00D029C1">
        <w:rPr>
          <w:rFonts w:asciiTheme="majorHAnsi" w:hAnsiTheme="majorHAnsi"/>
          <w:sz w:val="20"/>
        </w:rPr>
        <w:t xml:space="preserve">objednateli </w:t>
      </w:r>
      <w:r w:rsidRPr="00D029C1">
        <w:rPr>
          <w:rFonts w:asciiTheme="majorHAnsi" w:hAnsiTheme="majorHAnsi"/>
          <w:sz w:val="20"/>
        </w:rPr>
        <w:t>ve dvou originálních vyhotoveních</w:t>
      </w:r>
      <w:r w:rsidR="009A05E9" w:rsidRPr="00D029C1">
        <w:rPr>
          <w:rFonts w:asciiTheme="majorHAnsi" w:hAnsiTheme="majorHAnsi"/>
          <w:sz w:val="20"/>
        </w:rPr>
        <w:t xml:space="preserve"> (stejnopisech)</w:t>
      </w:r>
      <w:r w:rsidRPr="00D029C1">
        <w:rPr>
          <w:rFonts w:asciiTheme="majorHAnsi" w:hAnsiTheme="majorHAnsi"/>
          <w:sz w:val="20"/>
        </w:rPr>
        <w:t xml:space="preserve">. </w:t>
      </w:r>
    </w:p>
    <w:p w:rsidR="00A66B9B" w:rsidRPr="00D029C1" w:rsidRDefault="00A66B9B">
      <w:pPr>
        <w:widowControl/>
        <w:rPr>
          <w:rFonts w:asciiTheme="majorHAnsi" w:hAnsiTheme="majorHAnsi"/>
          <w:sz w:val="20"/>
        </w:rPr>
      </w:pPr>
      <w:r w:rsidRPr="00D029C1">
        <w:rPr>
          <w:rFonts w:asciiTheme="majorHAnsi" w:hAnsiTheme="majorHAnsi"/>
          <w:sz w:val="20"/>
        </w:rPr>
        <w:br w:type="page"/>
      </w:r>
    </w:p>
    <w:p w:rsidR="00497D73" w:rsidRPr="00D029C1" w:rsidRDefault="00497D73" w:rsidP="00A66B9B">
      <w:pPr>
        <w:spacing w:before="120"/>
        <w:ind w:left="567" w:right="282"/>
        <w:jc w:val="both"/>
        <w:rPr>
          <w:rFonts w:asciiTheme="majorHAnsi" w:hAnsiTheme="majorHAnsi"/>
          <w:sz w:val="20"/>
        </w:rPr>
      </w:pPr>
    </w:p>
    <w:p w:rsidR="002A258C" w:rsidRPr="00D029C1" w:rsidRDefault="002A258C" w:rsidP="00744070">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Faktura musí obsahovat náležitosti běžného daňového dokladu dle § 2</w:t>
      </w:r>
      <w:r w:rsidR="00024D40" w:rsidRPr="00D029C1">
        <w:rPr>
          <w:rFonts w:asciiTheme="majorHAnsi" w:hAnsiTheme="majorHAnsi"/>
          <w:sz w:val="20"/>
        </w:rPr>
        <w:t>9</w:t>
      </w:r>
      <w:r w:rsidRPr="00D029C1">
        <w:rPr>
          <w:rFonts w:asciiTheme="majorHAnsi" w:hAnsiTheme="majorHAnsi"/>
          <w:sz w:val="20"/>
        </w:rPr>
        <w:t xml:space="preserve"> </w:t>
      </w:r>
      <w:r w:rsidR="00024D40" w:rsidRPr="00D029C1">
        <w:rPr>
          <w:rFonts w:asciiTheme="majorHAnsi" w:hAnsiTheme="majorHAnsi"/>
          <w:sz w:val="20"/>
        </w:rPr>
        <w:t>odst. 1, písm. a) až l</w:t>
      </w:r>
      <w:r w:rsidR="00314591" w:rsidRPr="00D029C1">
        <w:rPr>
          <w:rFonts w:asciiTheme="majorHAnsi" w:hAnsiTheme="majorHAnsi"/>
          <w:sz w:val="20"/>
        </w:rPr>
        <w:t xml:space="preserve">) </w:t>
      </w:r>
      <w:r w:rsidR="00024D40" w:rsidRPr="00D029C1">
        <w:rPr>
          <w:rFonts w:asciiTheme="majorHAnsi" w:hAnsiTheme="majorHAnsi"/>
          <w:sz w:val="20"/>
        </w:rPr>
        <w:br/>
      </w:r>
      <w:r w:rsidRPr="00D029C1">
        <w:rPr>
          <w:rFonts w:asciiTheme="majorHAnsi" w:hAnsiTheme="majorHAnsi"/>
          <w:sz w:val="20"/>
        </w:rPr>
        <w:t>zákona č. 235/2004 Sb., o dani z přidané hodnoty, ve znění pozdějších předpisů.</w:t>
      </w:r>
      <w:r w:rsidR="00D55D4D" w:rsidRPr="00D029C1">
        <w:rPr>
          <w:rFonts w:asciiTheme="majorHAnsi" w:hAnsiTheme="majorHAnsi"/>
          <w:sz w:val="20"/>
        </w:rPr>
        <w:t xml:space="preserve"> </w:t>
      </w:r>
      <w:r w:rsidR="00AB2F92" w:rsidRPr="00D029C1">
        <w:rPr>
          <w:rFonts w:asciiTheme="majorHAnsi" w:hAnsiTheme="majorHAnsi"/>
          <w:sz w:val="20"/>
        </w:rPr>
        <w:t>Níže uvedené povinné údaje, stanovené právním předpisem, zhotovitel uvede takto</w:t>
      </w:r>
      <w:r w:rsidR="00D55D4D" w:rsidRPr="00D029C1">
        <w:rPr>
          <w:rFonts w:asciiTheme="majorHAnsi" w:hAnsiTheme="majorHAnsi"/>
          <w:sz w:val="20"/>
        </w:rPr>
        <w:t>:</w:t>
      </w:r>
    </w:p>
    <w:p w:rsidR="00911E71" w:rsidRPr="00D029C1" w:rsidRDefault="002A258C" w:rsidP="00744070">
      <w:pPr>
        <w:numPr>
          <w:ilvl w:val="2"/>
          <w:numId w:val="2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označení plátce</w:t>
      </w:r>
      <w:r w:rsidR="00544536" w:rsidRPr="00D029C1">
        <w:rPr>
          <w:rFonts w:asciiTheme="majorHAnsi" w:hAnsiTheme="majorHAnsi"/>
          <w:sz w:val="20"/>
        </w:rPr>
        <w:t xml:space="preserve"> (</w:t>
      </w:r>
      <w:r w:rsidR="00321D92" w:rsidRPr="00D029C1">
        <w:rPr>
          <w:rFonts w:asciiTheme="majorHAnsi" w:hAnsiTheme="majorHAnsi"/>
          <w:sz w:val="20"/>
        </w:rPr>
        <w:t>objednatel</w:t>
      </w:r>
      <w:r w:rsidR="00544536" w:rsidRPr="00D029C1">
        <w:rPr>
          <w:rFonts w:asciiTheme="majorHAnsi" w:hAnsiTheme="majorHAnsi"/>
          <w:sz w:val="20"/>
        </w:rPr>
        <w:t>)</w:t>
      </w:r>
      <w:r w:rsidRPr="00D029C1">
        <w:rPr>
          <w:rFonts w:asciiTheme="majorHAnsi" w:hAnsiTheme="majorHAnsi"/>
          <w:sz w:val="20"/>
        </w:rPr>
        <w:t xml:space="preserve">: </w:t>
      </w:r>
    </w:p>
    <w:p w:rsidR="00911E71" w:rsidRPr="00D029C1" w:rsidRDefault="008B0C0F" w:rsidP="00744070">
      <w:pPr>
        <w:spacing w:before="60"/>
        <w:ind w:left="1134" w:right="282" w:hanging="7"/>
        <w:jc w:val="both"/>
        <w:rPr>
          <w:rFonts w:asciiTheme="majorHAnsi" w:hAnsiTheme="majorHAnsi"/>
          <w:sz w:val="20"/>
        </w:rPr>
      </w:pPr>
      <w:r w:rsidRPr="00D029C1">
        <w:rPr>
          <w:rFonts w:asciiTheme="majorHAnsi" w:hAnsiTheme="majorHAnsi"/>
          <w:sz w:val="20"/>
        </w:rPr>
        <w:t>Městys Ostrovačice</w:t>
      </w:r>
    </w:p>
    <w:p w:rsidR="003A6A6B" w:rsidRPr="00D029C1" w:rsidRDefault="00CD5285" w:rsidP="00744070">
      <w:pPr>
        <w:spacing w:before="60"/>
        <w:ind w:left="1134" w:right="282" w:hanging="7"/>
        <w:jc w:val="both"/>
        <w:rPr>
          <w:rFonts w:asciiTheme="majorHAnsi" w:hAnsiTheme="majorHAnsi"/>
          <w:sz w:val="20"/>
        </w:rPr>
      </w:pPr>
      <w:r w:rsidRPr="00D029C1">
        <w:rPr>
          <w:rFonts w:asciiTheme="majorHAnsi" w:hAnsiTheme="majorHAnsi"/>
          <w:sz w:val="20"/>
        </w:rPr>
        <w:t>n</w:t>
      </w:r>
      <w:r w:rsidR="001456B3" w:rsidRPr="00D029C1">
        <w:rPr>
          <w:rFonts w:asciiTheme="majorHAnsi" w:hAnsiTheme="majorHAnsi"/>
          <w:sz w:val="20"/>
        </w:rPr>
        <w:t xml:space="preserve">áměstí Viléma Mrštíka </w:t>
      </w:r>
      <w:r w:rsidR="008B0C0F" w:rsidRPr="00D029C1">
        <w:rPr>
          <w:rFonts w:asciiTheme="majorHAnsi" w:hAnsiTheme="majorHAnsi"/>
          <w:sz w:val="20"/>
        </w:rPr>
        <w:t>54, 66481 Ostrovačice</w:t>
      </w:r>
      <w:r w:rsidR="003A6A6B" w:rsidRPr="00D029C1">
        <w:rPr>
          <w:rFonts w:asciiTheme="majorHAnsi" w:hAnsiTheme="majorHAnsi"/>
          <w:sz w:val="20"/>
        </w:rPr>
        <w:t xml:space="preserve"> </w:t>
      </w:r>
    </w:p>
    <w:p w:rsidR="002702CD" w:rsidRPr="00D029C1" w:rsidRDefault="00911E71" w:rsidP="00744070">
      <w:pPr>
        <w:spacing w:before="60"/>
        <w:ind w:left="1134" w:right="282" w:hanging="7"/>
        <w:jc w:val="both"/>
        <w:rPr>
          <w:rFonts w:asciiTheme="majorHAnsi" w:hAnsiTheme="majorHAnsi"/>
          <w:color w:val="000000"/>
          <w:sz w:val="20"/>
        </w:rPr>
      </w:pPr>
      <w:r w:rsidRPr="00D029C1">
        <w:rPr>
          <w:rFonts w:asciiTheme="majorHAnsi" w:hAnsiTheme="majorHAnsi"/>
          <w:sz w:val="20"/>
        </w:rPr>
        <w:t>IČ:</w:t>
      </w:r>
      <w:r w:rsidR="00A76416" w:rsidRPr="00D029C1">
        <w:rPr>
          <w:rFonts w:asciiTheme="majorHAnsi" w:hAnsiTheme="majorHAnsi"/>
          <w:sz w:val="20"/>
        </w:rPr>
        <w:t xml:space="preserve"> </w:t>
      </w:r>
      <w:r w:rsidR="008B0C0F" w:rsidRPr="00D029C1">
        <w:rPr>
          <w:rFonts w:asciiTheme="majorHAnsi" w:hAnsiTheme="majorHAnsi"/>
          <w:sz w:val="20"/>
        </w:rPr>
        <w:t>00377155</w:t>
      </w:r>
    </w:p>
    <w:p w:rsidR="00374FB3" w:rsidRPr="00D029C1" w:rsidRDefault="00374FB3" w:rsidP="00744070">
      <w:pPr>
        <w:numPr>
          <w:ilvl w:val="2"/>
          <w:numId w:val="2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název projektu, rozsah a předmět plnění:</w:t>
      </w:r>
    </w:p>
    <w:p w:rsidR="002A258C" w:rsidRPr="00D029C1" w:rsidRDefault="00E37995" w:rsidP="00744070">
      <w:pPr>
        <w:numPr>
          <w:ilvl w:val="2"/>
          <w:numId w:val="2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o</w:t>
      </w:r>
      <w:r w:rsidR="00374FB3" w:rsidRPr="00D029C1">
        <w:rPr>
          <w:rFonts w:asciiTheme="majorHAnsi" w:hAnsiTheme="majorHAnsi"/>
          <w:sz w:val="20"/>
        </w:rPr>
        <w:t>dkaz na číslo uzavřené smlouvy (číslo objednatele)</w:t>
      </w:r>
    </w:p>
    <w:p w:rsidR="002A258C" w:rsidRPr="00D029C1" w:rsidRDefault="002A258C" w:rsidP="00744070">
      <w:pPr>
        <w:numPr>
          <w:ilvl w:val="2"/>
          <w:numId w:val="2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bankovní spojení dle této smlouvy</w:t>
      </w:r>
    </w:p>
    <w:p w:rsidR="00742FF8" w:rsidRPr="00D029C1" w:rsidRDefault="002A258C" w:rsidP="00744070">
      <w:pPr>
        <w:numPr>
          <w:ilvl w:val="2"/>
          <w:numId w:val="28"/>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označení zhotovitele bude doplněno o jméno a příjmení vystavitele faktury </w:t>
      </w:r>
      <w:r w:rsidR="001419D6" w:rsidRPr="00D029C1">
        <w:rPr>
          <w:rFonts w:asciiTheme="majorHAnsi" w:hAnsiTheme="majorHAnsi"/>
          <w:sz w:val="20"/>
        </w:rPr>
        <w:br/>
      </w:r>
      <w:r w:rsidRPr="00D029C1">
        <w:rPr>
          <w:rFonts w:asciiTheme="majorHAnsi" w:hAnsiTheme="majorHAnsi"/>
          <w:sz w:val="20"/>
        </w:rPr>
        <w:t xml:space="preserve">a jeho vlastnoruční podpis </w:t>
      </w:r>
    </w:p>
    <w:p w:rsidR="002A258C" w:rsidRPr="00D029C1" w:rsidRDefault="002A258C" w:rsidP="00744070">
      <w:pPr>
        <w:pStyle w:val="normlnimp20"/>
        <w:spacing w:before="120" w:line="240" w:lineRule="atLeast"/>
        <w:ind w:right="282"/>
        <w:jc w:val="both"/>
        <w:rPr>
          <w:rFonts w:asciiTheme="majorHAnsi" w:hAnsiTheme="majorHAnsi"/>
          <w:sz w:val="20"/>
          <w:szCs w:val="20"/>
        </w:rPr>
      </w:pPr>
      <w:r w:rsidRPr="00D029C1">
        <w:rPr>
          <w:rFonts w:asciiTheme="majorHAnsi" w:hAnsiTheme="majorHAnsi"/>
          <w:sz w:val="20"/>
          <w:szCs w:val="20"/>
        </w:rPr>
        <w:t>Nedílnou součástí faktury budou tyto přílohy:</w:t>
      </w:r>
    </w:p>
    <w:p w:rsidR="002A258C" w:rsidRPr="00D029C1" w:rsidRDefault="002A258C" w:rsidP="00744070">
      <w:pPr>
        <w:numPr>
          <w:ilvl w:val="2"/>
          <w:numId w:val="29"/>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„Soupis provedených prací“ obsahující přesnou specifikaci provedených prací ve slovním</w:t>
      </w:r>
      <w:r w:rsidR="00CD3C1C" w:rsidRPr="00D029C1">
        <w:rPr>
          <w:rFonts w:asciiTheme="majorHAnsi" w:hAnsiTheme="majorHAnsi"/>
          <w:sz w:val="20"/>
        </w:rPr>
        <w:t xml:space="preserve"> </w:t>
      </w:r>
      <w:r w:rsidRPr="00D029C1">
        <w:rPr>
          <w:rFonts w:asciiTheme="majorHAnsi" w:hAnsiTheme="majorHAnsi"/>
          <w:sz w:val="20"/>
        </w:rPr>
        <w:t>vyjádření v souladu</w:t>
      </w:r>
      <w:r w:rsidR="00330A58" w:rsidRPr="00D029C1">
        <w:rPr>
          <w:rFonts w:asciiTheme="majorHAnsi" w:hAnsiTheme="majorHAnsi"/>
          <w:sz w:val="20"/>
        </w:rPr>
        <w:t xml:space="preserve"> </w:t>
      </w:r>
      <w:r w:rsidRPr="00D029C1">
        <w:rPr>
          <w:rFonts w:asciiTheme="majorHAnsi" w:hAnsiTheme="majorHAnsi"/>
          <w:sz w:val="20"/>
        </w:rPr>
        <w:t>s odsouhlaseným položkovým rozpočtem v členění na položky investičního charakteru (rozděleno na hmotný a nehmotný  majetek) a na položky neinvestičního charakteru</w:t>
      </w:r>
      <w:r w:rsidR="00CD3C1C" w:rsidRPr="00D029C1">
        <w:rPr>
          <w:rFonts w:asciiTheme="majorHAnsi" w:hAnsiTheme="majorHAnsi"/>
          <w:sz w:val="20"/>
        </w:rPr>
        <w:t>.</w:t>
      </w:r>
    </w:p>
    <w:p w:rsidR="002A258C" w:rsidRPr="00D029C1" w:rsidRDefault="002A258C" w:rsidP="00744070">
      <w:pPr>
        <w:numPr>
          <w:ilvl w:val="2"/>
          <w:numId w:val="29"/>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dodací list se samostatnými soupisy majetku členěného na:</w:t>
      </w:r>
    </w:p>
    <w:p w:rsidR="002A258C" w:rsidRPr="00D029C1" w:rsidRDefault="002A258C" w:rsidP="00744070">
      <w:pPr>
        <w:pStyle w:val="normlnimp20"/>
        <w:numPr>
          <w:ilvl w:val="0"/>
          <w:numId w:val="3"/>
        </w:numPr>
        <w:tabs>
          <w:tab w:val="clear" w:pos="1068"/>
          <w:tab w:val="num" w:pos="1843"/>
        </w:tabs>
        <w:spacing w:before="60" w:line="240" w:lineRule="atLeast"/>
        <w:ind w:left="1134" w:right="282" w:hanging="567"/>
        <w:jc w:val="both"/>
        <w:rPr>
          <w:rFonts w:asciiTheme="majorHAnsi" w:hAnsiTheme="majorHAnsi"/>
          <w:sz w:val="20"/>
          <w:szCs w:val="20"/>
        </w:rPr>
      </w:pPr>
      <w:r w:rsidRPr="00D029C1">
        <w:rPr>
          <w:rFonts w:asciiTheme="majorHAnsi" w:hAnsiTheme="majorHAnsi"/>
          <w:sz w:val="20"/>
          <w:szCs w:val="20"/>
        </w:rPr>
        <w:t>technické vybavení stavby, které je nedílnou součástí stavby (dle pokynu D 300 k příloze č. 1 zákona o dani z příjmů),</w:t>
      </w:r>
    </w:p>
    <w:p w:rsidR="002A258C" w:rsidRPr="00D029C1" w:rsidRDefault="002A258C" w:rsidP="00744070">
      <w:pPr>
        <w:pStyle w:val="normlnimp20"/>
        <w:numPr>
          <w:ilvl w:val="0"/>
          <w:numId w:val="3"/>
        </w:numPr>
        <w:tabs>
          <w:tab w:val="clear" w:pos="1068"/>
          <w:tab w:val="num" w:pos="1843"/>
        </w:tabs>
        <w:spacing w:before="60" w:line="240" w:lineRule="atLeast"/>
        <w:ind w:left="1134" w:right="282" w:hanging="567"/>
        <w:jc w:val="both"/>
        <w:rPr>
          <w:rFonts w:asciiTheme="majorHAnsi" w:hAnsiTheme="majorHAnsi"/>
          <w:sz w:val="20"/>
          <w:szCs w:val="20"/>
        </w:rPr>
      </w:pPr>
      <w:r w:rsidRPr="00D029C1">
        <w:rPr>
          <w:rFonts w:asciiTheme="majorHAnsi" w:hAnsiTheme="majorHAnsi"/>
          <w:sz w:val="20"/>
          <w:szCs w:val="20"/>
        </w:rPr>
        <w:t>dlouhodobý hmotný majetek (nad 40 tis. Kč/ks), včetně majetku, který je samostatnou movitou věcí i přesto, že je pevně spojen s budovou nebo stavbou (dle pokynu D 300 k § 26 zákona o dani z příjmů),</w:t>
      </w:r>
    </w:p>
    <w:p w:rsidR="002A258C" w:rsidRPr="00D029C1" w:rsidRDefault="001902DB" w:rsidP="00744070">
      <w:pPr>
        <w:pStyle w:val="normlnimp20"/>
        <w:numPr>
          <w:ilvl w:val="0"/>
          <w:numId w:val="3"/>
        </w:numPr>
        <w:tabs>
          <w:tab w:val="clear" w:pos="1068"/>
          <w:tab w:val="num" w:pos="1843"/>
        </w:tabs>
        <w:spacing w:before="60" w:line="240" w:lineRule="atLeast"/>
        <w:ind w:left="1134" w:right="282" w:hanging="567"/>
        <w:jc w:val="both"/>
        <w:rPr>
          <w:rFonts w:asciiTheme="majorHAnsi" w:hAnsiTheme="majorHAnsi"/>
          <w:sz w:val="20"/>
          <w:szCs w:val="20"/>
        </w:rPr>
      </w:pPr>
      <w:r w:rsidRPr="00D029C1">
        <w:rPr>
          <w:rFonts w:asciiTheme="majorHAnsi" w:hAnsiTheme="majorHAnsi"/>
          <w:sz w:val="20"/>
          <w:szCs w:val="20"/>
        </w:rPr>
        <w:t>dlouhodobý nehmotný</w:t>
      </w:r>
      <w:r w:rsidR="002A258C" w:rsidRPr="00D029C1">
        <w:rPr>
          <w:rFonts w:asciiTheme="majorHAnsi" w:hAnsiTheme="majorHAnsi"/>
          <w:sz w:val="20"/>
          <w:szCs w:val="20"/>
        </w:rPr>
        <w:t xml:space="preserve"> majet</w:t>
      </w:r>
      <w:r w:rsidRPr="00D029C1">
        <w:rPr>
          <w:rFonts w:asciiTheme="majorHAnsi" w:hAnsiTheme="majorHAnsi"/>
          <w:sz w:val="20"/>
          <w:szCs w:val="20"/>
        </w:rPr>
        <w:t>ek</w:t>
      </w:r>
      <w:r w:rsidR="002A258C" w:rsidRPr="00D029C1">
        <w:rPr>
          <w:rFonts w:asciiTheme="majorHAnsi" w:hAnsiTheme="majorHAnsi"/>
          <w:sz w:val="20"/>
          <w:szCs w:val="20"/>
        </w:rPr>
        <w:t xml:space="preserve"> nad </w:t>
      </w:r>
      <w:r w:rsidR="00527014" w:rsidRPr="00D029C1">
        <w:rPr>
          <w:rFonts w:asciiTheme="majorHAnsi" w:hAnsiTheme="majorHAnsi"/>
          <w:sz w:val="20"/>
          <w:szCs w:val="20"/>
        </w:rPr>
        <w:t>6</w:t>
      </w:r>
      <w:r w:rsidR="002A258C" w:rsidRPr="00D029C1">
        <w:rPr>
          <w:rFonts w:asciiTheme="majorHAnsi" w:hAnsiTheme="majorHAnsi"/>
          <w:sz w:val="20"/>
          <w:szCs w:val="20"/>
        </w:rPr>
        <w:t>0 tis. Kč/ks,</w:t>
      </w:r>
    </w:p>
    <w:p w:rsidR="002A258C" w:rsidRPr="00D029C1" w:rsidRDefault="00527014" w:rsidP="00744070">
      <w:pPr>
        <w:pStyle w:val="normlnimp20"/>
        <w:numPr>
          <w:ilvl w:val="0"/>
          <w:numId w:val="3"/>
        </w:numPr>
        <w:tabs>
          <w:tab w:val="clear" w:pos="1068"/>
          <w:tab w:val="num" w:pos="1843"/>
        </w:tabs>
        <w:spacing w:before="60" w:line="240" w:lineRule="atLeast"/>
        <w:ind w:left="1134" w:right="282" w:hanging="567"/>
        <w:jc w:val="both"/>
        <w:rPr>
          <w:rFonts w:asciiTheme="majorHAnsi" w:hAnsiTheme="majorHAnsi"/>
          <w:sz w:val="20"/>
          <w:szCs w:val="20"/>
        </w:rPr>
      </w:pPr>
      <w:r w:rsidRPr="00D029C1">
        <w:rPr>
          <w:rFonts w:asciiTheme="majorHAnsi" w:hAnsiTheme="majorHAnsi"/>
          <w:sz w:val="20"/>
          <w:szCs w:val="20"/>
        </w:rPr>
        <w:t xml:space="preserve">drobný dlouhodobý </w:t>
      </w:r>
      <w:r w:rsidR="002A258C" w:rsidRPr="00D029C1">
        <w:rPr>
          <w:rFonts w:asciiTheme="majorHAnsi" w:hAnsiTheme="majorHAnsi"/>
          <w:sz w:val="20"/>
          <w:szCs w:val="20"/>
        </w:rPr>
        <w:t>hmotný majetek do 40 tis. Kč/ks,</w:t>
      </w:r>
    </w:p>
    <w:p w:rsidR="002A258C" w:rsidRPr="00D029C1" w:rsidRDefault="00527014" w:rsidP="00744070">
      <w:pPr>
        <w:pStyle w:val="normlnimp20"/>
        <w:numPr>
          <w:ilvl w:val="0"/>
          <w:numId w:val="3"/>
        </w:numPr>
        <w:tabs>
          <w:tab w:val="clear" w:pos="1068"/>
          <w:tab w:val="num" w:pos="1843"/>
        </w:tabs>
        <w:spacing w:before="60" w:line="240" w:lineRule="atLeast"/>
        <w:ind w:left="1134" w:right="282" w:hanging="567"/>
        <w:jc w:val="both"/>
        <w:rPr>
          <w:rFonts w:asciiTheme="majorHAnsi" w:hAnsiTheme="majorHAnsi"/>
          <w:sz w:val="20"/>
          <w:szCs w:val="20"/>
        </w:rPr>
      </w:pPr>
      <w:r w:rsidRPr="00D029C1">
        <w:rPr>
          <w:rFonts w:asciiTheme="majorHAnsi" w:hAnsiTheme="majorHAnsi"/>
          <w:sz w:val="20"/>
          <w:szCs w:val="20"/>
        </w:rPr>
        <w:t xml:space="preserve">dlouhodobý </w:t>
      </w:r>
      <w:r w:rsidR="002A258C" w:rsidRPr="00D029C1">
        <w:rPr>
          <w:rFonts w:asciiTheme="majorHAnsi" w:hAnsiTheme="majorHAnsi"/>
          <w:sz w:val="20"/>
          <w:szCs w:val="20"/>
        </w:rPr>
        <w:t>nehmotný majetek do 60 tis. Kč/ks,</w:t>
      </w:r>
    </w:p>
    <w:p w:rsidR="002A258C" w:rsidRPr="00D029C1" w:rsidRDefault="002A258C" w:rsidP="00744070">
      <w:pPr>
        <w:numPr>
          <w:ilvl w:val="2"/>
          <w:numId w:val="29"/>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„Zjišťovací protokol“, z něhož bude patrný průběh prostavěnosti a financování díla.</w:t>
      </w:r>
    </w:p>
    <w:p w:rsidR="00EE50E1" w:rsidRPr="00D029C1" w:rsidRDefault="00D55D4D" w:rsidP="00744070">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Nebude-li faktura obsahovat některou náležitost </w:t>
      </w:r>
      <w:r w:rsidR="00907F68" w:rsidRPr="00D029C1">
        <w:rPr>
          <w:rFonts w:asciiTheme="majorHAnsi" w:hAnsiTheme="majorHAnsi"/>
          <w:sz w:val="20"/>
        </w:rPr>
        <w:t>dle</w:t>
      </w:r>
      <w:r w:rsidR="002A258C" w:rsidRPr="00D029C1">
        <w:rPr>
          <w:rFonts w:asciiTheme="majorHAnsi" w:hAnsiTheme="majorHAnsi"/>
          <w:sz w:val="20"/>
        </w:rPr>
        <w:t xml:space="preserve"> </w:t>
      </w:r>
      <w:r w:rsidR="00907F68" w:rsidRPr="00D029C1">
        <w:rPr>
          <w:rFonts w:asciiTheme="majorHAnsi" w:hAnsiTheme="majorHAnsi"/>
          <w:sz w:val="20"/>
        </w:rPr>
        <w:t xml:space="preserve">této smlouvy </w:t>
      </w:r>
      <w:r w:rsidRPr="00D029C1">
        <w:rPr>
          <w:rFonts w:asciiTheme="majorHAnsi" w:hAnsiTheme="majorHAnsi"/>
          <w:sz w:val="20"/>
        </w:rPr>
        <w:t>nebo bude-li</w:t>
      </w:r>
      <w:r w:rsidR="005121AA" w:rsidRPr="00D029C1">
        <w:rPr>
          <w:rFonts w:asciiTheme="majorHAnsi" w:hAnsiTheme="majorHAnsi"/>
          <w:sz w:val="20"/>
        </w:rPr>
        <w:t xml:space="preserve"> </w:t>
      </w:r>
      <w:r w:rsidRPr="00D029C1">
        <w:rPr>
          <w:rFonts w:asciiTheme="majorHAnsi" w:hAnsiTheme="majorHAnsi"/>
          <w:sz w:val="20"/>
        </w:rPr>
        <w:t>chybně vyúčtována cena, je objednatel oprávněn vadnou fakturu před uplynutím lhůty splatnosti</w:t>
      </w:r>
      <w:r w:rsidR="005121AA" w:rsidRPr="00D029C1">
        <w:rPr>
          <w:rFonts w:asciiTheme="majorHAnsi" w:hAnsiTheme="majorHAnsi"/>
          <w:sz w:val="20"/>
        </w:rPr>
        <w:t xml:space="preserve"> </w:t>
      </w:r>
      <w:r w:rsidRPr="00D029C1">
        <w:rPr>
          <w:rFonts w:asciiTheme="majorHAnsi" w:hAnsiTheme="majorHAnsi"/>
          <w:sz w:val="20"/>
        </w:rPr>
        <w:t xml:space="preserve">vrátit druhé smluvní straně bez zaplacení k provedení opravy. Ve vrácené faktuře </w:t>
      </w:r>
      <w:r w:rsidR="00907F68" w:rsidRPr="00D029C1">
        <w:rPr>
          <w:rFonts w:asciiTheme="majorHAnsi" w:hAnsiTheme="majorHAnsi"/>
          <w:sz w:val="20"/>
        </w:rPr>
        <w:t xml:space="preserve">(na titulní straně) </w:t>
      </w:r>
      <w:r w:rsidRPr="00D029C1">
        <w:rPr>
          <w:rFonts w:asciiTheme="majorHAnsi" w:hAnsiTheme="majorHAnsi"/>
          <w:sz w:val="20"/>
        </w:rPr>
        <w:t>vyznačí objednatel důvod</w:t>
      </w:r>
      <w:r w:rsidR="00907F68" w:rsidRPr="00D029C1">
        <w:rPr>
          <w:rFonts w:asciiTheme="majorHAnsi" w:hAnsiTheme="majorHAnsi"/>
          <w:sz w:val="20"/>
        </w:rPr>
        <w:t xml:space="preserve"> </w:t>
      </w:r>
      <w:r w:rsidRPr="00D029C1">
        <w:rPr>
          <w:rFonts w:asciiTheme="majorHAnsi" w:hAnsiTheme="majorHAnsi"/>
          <w:sz w:val="20"/>
        </w:rPr>
        <w:t>vrácení. Druhá smluvní strana provede opravu vystavením nové faktury.Vrátí-li objednatel vadnou fakturu druhé smluvní straně, přestává běžet původní lhůta splatnosti.</w:t>
      </w:r>
      <w:r w:rsidR="00907F68" w:rsidRPr="00D029C1">
        <w:rPr>
          <w:rFonts w:asciiTheme="majorHAnsi" w:hAnsiTheme="majorHAnsi"/>
          <w:sz w:val="20"/>
        </w:rPr>
        <w:t xml:space="preserve"> </w:t>
      </w:r>
      <w:r w:rsidRPr="00D029C1">
        <w:rPr>
          <w:rFonts w:asciiTheme="majorHAnsi" w:hAnsiTheme="majorHAnsi"/>
          <w:sz w:val="20"/>
        </w:rPr>
        <w:t xml:space="preserve">Nová lhůta splatnosti běží opět ode dne doručení nově vyhotovené </w:t>
      </w:r>
      <w:r w:rsidR="00907F68" w:rsidRPr="00D029C1">
        <w:rPr>
          <w:rFonts w:asciiTheme="majorHAnsi" w:hAnsiTheme="majorHAnsi"/>
          <w:sz w:val="20"/>
        </w:rPr>
        <w:t>(</w:t>
      </w:r>
      <w:r w:rsidR="009B73F6" w:rsidRPr="00D029C1">
        <w:rPr>
          <w:rFonts w:asciiTheme="majorHAnsi" w:hAnsiTheme="majorHAnsi"/>
          <w:sz w:val="20"/>
        </w:rPr>
        <w:t>zhotovitel</w:t>
      </w:r>
      <w:r w:rsidR="00907F68" w:rsidRPr="00D029C1">
        <w:rPr>
          <w:rFonts w:asciiTheme="majorHAnsi" w:hAnsiTheme="majorHAnsi"/>
          <w:sz w:val="20"/>
        </w:rPr>
        <w:t xml:space="preserve">em opravené) </w:t>
      </w:r>
      <w:r w:rsidRPr="00D029C1">
        <w:rPr>
          <w:rFonts w:asciiTheme="majorHAnsi" w:hAnsiTheme="majorHAnsi"/>
          <w:sz w:val="20"/>
        </w:rPr>
        <w:t>faktury.</w:t>
      </w:r>
    </w:p>
    <w:p w:rsidR="007867BD" w:rsidRPr="00D029C1" w:rsidRDefault="00D55D4D" w:rsidP="00744070">
      <w:pPr>
        <w:numPr>
          <w:ilvl w:val="1"/>
          <w:numId w:val="10"/>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Povinnost zaplatit je splněna dnem </w:t>
      </w:r>
      <w:r w:rsidR="00143A3A" w:rsidRPr="00D029C1">
        <w:rPr>
          <w:rFonts w:asciiTheme="majorHAnsi" w:hAnsiTheme="majorHAnsi"/>
          <w:sz w:val="20"/>
        </w:rPr>
        <w:t>odepsání částky z účtu objednatele</w:t>
      </w:r>
      <w:r w:rsidR="007867BD" w:rsidRPr="00D029C1">
        <w:rPr>
          <w:rFonts w:asciiTheme="majorHAnsi" w:hAnsiTheme="majorHAnsi"/>
          <w:sz w:val="20"/>
        </w:rPr>
        <w:t>. Změnu účtu zhotovitel musí objednateli oznámit předem postupem sjednaným v této smlouv</w:t>
      </w:r>
      <w:r w:rsidR="007D0D60" w:rsidRPr="00D029C1">
        <w:rPr>
          <w:rFonts w:asciiTheme="majorHAnsi" w:hAnsiTheme="majorHAnsi"/>
          <w:sz w:val="20"/>
        </w:rPr>
        <w:t>ě</w:t>
      </w:r>
      <w:r w:rsidR="007867BD" w:rsidRPr="00D029C1">
        <w:rPr>
          <w:rFonts w:asciiTheme="majorHAnsi" w:hAnsiTheme="majorHAnsi"/>
          <w:sz w:val="20"/>
        </w:rPr>
        <w:t xml:space="preserve">. </w:t>
      </w:r>
    </w:p>
    <w:p w:rsidR="00BA5894" w:rsidRPr="00D029C1" w:rsidRDefault="00BA5894" w:rsidP="00744070">
      <w:pPr>
        <w:pStyle w:val="Smlouva"/>
        <w:ind w:right="282"/>
        <w:rPr>
          <w:rFonts w:asciiTheme="majorHAnsi" w:hAnsiTheme="majorHAnsi"/>
        </w:rPr>
      </w:pPr>
    </w:p>
    <w:p w:rsidR="008670CF" w:rsidRPr="00D029C1" w:rsidRDefault="008670CF" w:rsidP="00744070">
      <w:pPr>
        <w:pStyle w:val="Smlouva"/>
        <w:ind w:right="282"/>
        <w:rPr>
          <w:rFonts w:asciiTheme="majorHAnsi" w:hAnsiTheme="majorHAnsi"/>
        </w:rPr>
      </w:pPr>
    </w:p>
    <w:p w:rsidR="00BA5894" w:rsidRPr="00D029C1" w:rsidRDefault="00BA5894" w:rsidP="001B76C1">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Jakost díla</w:t>
            </w:r>
          </w:p>
        </w:tc>
      </w:tr>
    </w:tbl>
    <w:p w:rsidR="00BA5894" w:rsidRPr="00D029C1" w:rsidRDefault="00BA5894" w:rsidP="00BA5894">
      <w:pPr>
        <w:pStyle w:val="Smlouva"/>
        <w:rPr>
          <w:rFonts w:asciiTheme="majorHAnsi" w:hAnsiTheme="majorHAnsi"/>
        </w:rPr>
      </w:pPr>
    </w:p>
    <w:p w:rsidR="00D55D4D" w:rsidRPr="00D029C1" w:rsidRDefault="00A902F6" w:rsidP="00744070">
      <w:pPr>
        <w:numPr>
          <w:ilvl w:val="1"/>
          <w:numId w:val="11"/>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díla se zavazuje k tomu, že celkový souhrn vlastností provedeného díla uspokojí stanovené potřeby objednatele, tj. využitelnost, bezpečnost, bezporuchovost, udržovatelnost, hospodárnost a ochranu životního prostředí. Tyto vlastnosti budou odpovídat obecně závazným právním předpisům, českým technickým předpisům, uživatelským standardům a projektové dokumentaci stavby. K tomu se zhotovitel zavazuje používat pouze materiály a konstrukce vyhovující požadavkům kladeným na jejich jakost a mající prohlášení o shodě.</w:t>
      </w:r>
    </w:p>
    <w:p w:rsidR="008670CF" w:rsidRPr="00D029C1" w:rsidRDefault="00D55D4D" w:rsidP="00744070">
      <w:pPr>
        <w:numPr>
          <w:ilvl w:val="1"/>
          <w:numId w:val="11"/>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Smluvní strany se dohodly na I. jakosti díla. Jakost dodávaných materiálů a konstrukcí bude</w:t>
      </w:r>
      <w:r w:rsidR="00D856C7" w:rsidRPr="00D029C1">
        <w:rPr>
          <w:rFonts w:asciiTheme="majorHAnsi" w:hAnsiTheme="majorHAnsi"/>
          <w:sz w:val="20"/>
        </w:rPr>
        <w:t xml:space="preserve"> </w:t>
      </w:r>
      <w:r w:rsidRPr="00D029C1">
        <w:rPr>
          <w:rFonts w:asciiTheme="majorHAnsi" w:hAnsiTheme="majorHAnsi"/>
          <w:sz w:val="20"/>
        </w:rPr>
        <w:t>dokladována předepsaným způsobem při kontrolních prohlídkách a při předání a převzetí díla.</w:t>
      </w:r>
    </w:p>
    <w:p w:rsidR="00577A6D" w:rsidRPr="00D029C1" w:rsidRDefault="00577A6D">
      <w:pPr>
        <w:widowControl/>
        <w:rPr>
          <w:rFonts w:asciiTheme="majorHAnsi" w:hAnsiTheme="majorHAnsi"/>
          <w:sz w:val="20"/>
        </w:rPr>
      </w:pPr>
      <w:r w:rsidRPr="00D029C1">
        <w:rPr>
          <w:rFonts w:asciiTheme="majorHAnsi" w:hAnsiTheme="majorHAnsi"/>
          <w:sz w:val="20"/>
        </w:rPr>
        <w:br w:type="page"/>
      </w:r>
    </w:p>
    <w:p w:rsidR="001F7496" w:rsidRPr="00D029C1" w:rsidRDefault="001F7496">
      <w:pPr>
        <w:widowControl/>
        <w:rPr>
          <w:rFonts w:asciiTheme="majorHAnsi" w:hAnsiTheme="majorHAnsi"/>
          <w:sz w:val="20"/>
        </w:rPr>
      </w:pPr>
    </w:p>
    <w:p w:rsidR="00BA5894" w:rsidRPr="00D029C1" w:rsidRDefault="00BA5894" w:rsidP="001B76C1">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1B76C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Staveniště</w:t>
            </w:r>
          </w:p>
        </w:tc>
      </w:tr>
    </w:tbl>
    <w:p w:rsidR="00BA5894" w:rsidRPr="00D029C1" w:rsidRDefault="00BA5894" w:rsidP="00BA5894">
      <w:pPr>
        <w:pStyle w:val="Smlouva"/>
        <w:rPr>
          <w:rFonts w:asciiTheme="majorHAnsi" w:hAnsiTheme="majorHAnsi"/>
        </w:rPr>
      </w:pPr>
    </w:p>
    <w:p w:rsidR="00A902F6" w:rsidRPr="00D029C1" w:rsidRDefault="00A902F6" w:rsidP="00744070">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Objednatel předá zhotoviteli staveniště nejpozději dnem zahájení stavebních prací </w:t>
      </w:r>
      <w:r w:rsidR="001B76C1" w:rsidRPr="00D029C1">
        <w:rPr>
          <w:rFonts w:asciiTheme="majorHAnsi" w:hAnsiTheme="majorHAnsi"/>
          <w:sz w:val="20"/>
        </w:rPr>
        <w:br/>
      </w:r>
      <w:r w:rsidRPr="00D029C1">
        <w:rPr>
          <w:rFonts w:asciiTheme="majorHAnsi" w:hAnsiTheme="majorHAnsi"/>
          <w:sz w:val="20"/>
        </w:rPr>
        <w:t xml:space="preserve">dle </w:t>
      </w:r>
      <w:r w:rsidR="00A5090D" w:rsidRPr="00D029C1">
        <w:rPr>
          <w:rFonts w:asciiTheme="majorHAnsi" w:hAnsiTheme="majorHAnsi"/>
          <w:sz w:val="20"/>
        </w:rPr>
        <w:t xml:space="preserve">Článku </w:t>
      </w:r>
      <w:r w:rsidRPr="00D029C1">
        <w:rPr>
          <w:rFonts w:asciiTheme="majorHAnsi" w:hAnsiTheme="majorHAnsi"/>
          <w:sz w:val="20"/>
        </w:rPr>
        <w:t>VI.1. této smlouvy. Zápis o předání a převzetí staveniště se stane dnem jeho podepsání nedílnou součástí stavebního deníku. Obvod staveniště je vymezen projektovou dokumentací.</w:t>
      </w:r>
    </w:p>
    <w:p w:rsidR="00A902F6" w:rsidRPr="00D029C1" w:rsidRDefault="00A902F6" w:rsidP="00744070">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K převzetí staveniště objednatel vyzve zhotovitele písemně.</w:t>
      </w:r>
    </w:p>
    <w:p w:rsidR="00742FF8" w:rsidRPr="00D029C1" w:rsidRDefault="00A902F6" w:rsidP="001B76C1">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zabezpečí na své náklady měření odběru vody a elektrické energie, případně dalších médií odebraných v průběhu stavby. Náklady na odběr těchto médií jsou součástí ceny </w:t>
      </w:r>
      <w:r w:rsidR="001B76C1" w:rsidRPr="00D029C1">
        <w:rPr>
          <w:rFonts w:asciiTheme="majorHAnsi" w:hAnsiTheme="majorHAnsi"/>
          <w:sz w:val="20"/>
        </w:rPr>
        <w:br/>
      </w:r>
      <w:r w:rsidRPr="00D029C1">
        <w:rPr>
          <w:rFonts w:asciiTheme="majorHAnsi" w:hAnsiTheme="majorHAnsi"/>
          <w:sz w:val="20"/>
        </w:rPr>
        <w:t xml:space="preserve">za provedené dílo dle této smlouvy, a hradí je v plném rozsahu zhotovitel.  </w:t>
      </w:r>
    </w:p>
    <w:p w:rsidR="00A902F6" w:rsidRPr="00D029C1" w:rsidRDefault="00A902F6" w:rsidP="00744070">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se zavazuje uvést staveniště do původního stavu, tj. zejména je vyklidit a vyčistit, </w:t>
      </w:r>
      <w:r w:rsidRPr="00D029C1">
        <w:rPr>
          <w:rFonts w:asciiTheme="majorHAnsi" w:hAnsiTheme="majorHAnsi"/>
          <w:sz w:val="20"/>
        </w:rPr>
        <w:br/>
        <w:t xml:space="preserve">a to ve lhůtě dle </w:t>
      </w:r>
      <w:r w:rsidR="00A5090D" w:rsidRPr="00D029C1">
        <w:rPr>
          <w:rFonts w:asciiTheme="majorHAnsi" w:hAnsiTheme="majorHAnsi"/>
          <w:sz w:val="20"/>
        </w:rPr>
        <w:t xml:space="preserve">Článku </w:t>
      </w:r>
      <w:r w:rsidRPr="00D029C1">
        <w:rPr>
          <w:rFonts w:asciiTheme="majorHAnsi" w:hAnsiTheme="majorHAnsi"/>
          <w:sz w:val="20"/>
        </w:rPr>
        <w:t>VI.1. Při nedodržení tohoto závazku se zhotovitel zavazuje uhradit objednateli veškeré prokazatelné náklady a škody, které mu tím vznikly.</w:t>
      </w:r>
    </w:p>
    <w:p w:rsidR="000F11C2" w:rsidRPr="00D029C1" w:rsidRDefault="00D55D4D" w:rsidP="00744070">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zodpovídá za bezpečnost a ochranu zdraví všech osob v prostoru staveniště, dodržování</w:t>
      </w:r>
      <w:r w:rsidR="00907622" w:rsidRPr="00D029C1">
        <w:rPr>
          <w:rFonts w:asciiTheme="majorHAnsi" w:hAnsiTheme="majorHAnsi"/>
          <w:sz w:val="20"/>
        </w:rPr>
        <w:t xml:space="preserve"> </w:t>
      </w:r>
      <w:r w:rsidRPr="00D029C1">
        <w:rPr>
          <w:rFonts w:asciiTheme="majorHAnsi" w:hAnsiTheme="majorHAnsi"/>
          <w:sz w:val="20"/>
        </w:rPr>
        <w:t>bezpečnostních,</w:t>
      </w:r>
      <w:r w:rsidR="00EB5CC9" w:rsidRPr="00D029C1">
        <w:rPr>
          <w:rFonts w:asciiTheme="majorHAnsi" w:hAnsiTheme="majorHAnsi"/>
          <w:sz w:val="20"/>
        </w:rPr>
        <w:t xml:space="preserve"> </w:t>
      </w:r>
      <w:r w:rsidRPr="00D029C1">
        <w:rPr>
          <w:rFonts w:asciiTheme="majorHAnsi" w:hAnsiTheme="majorHAnsi"/>
          <w:sz w:val="20"/>
        </w:rPr>
        <w:t>hygienických a požárních předpisů,</w:t>
      </w:r>
      <w:r w:rsidR="00EB5CC9" w:rsidRPr="00D029C1">
        <w:rPr>
          <w:rFonts w:asciiTheme="majorHAnsi" w:hAnsiTheme="majorHAnsi"/>
          <w:sz w:val="20"/>
        </w:rPr>
        <w:t xml:space="preserve"> </w:t>
      </w:r>
      <w:r w:rsidRPr="00D029C1">
        <w:rPr>
          <w:rFonts w:asciiTheme="majorHAnsi" w:hAnsiTheme="majorHAnsi"/>
          <w:sz w:val="20"/>
        </w:rPr>
        <w:t>včetně prostorů zařízení staveniště a bezpečnosti</w:t>
      </w:r>
      <w:r w:rsidR="005121AA" w:rsidRPr="00D029C1">
        <w:rPr>
          <w:rFonts w:asciiTheme="majorHAnsi" w:hAnsiTheme="majorHAnsi"/>
          <w:sz w:val="20"/>
        </w:rPr>
        <w:t xml:space="preserve"> </w:t>
      </w:r>
      <w:r w:rsidRPr="00D029C1">
        <w:rPr>
          <w:rFonts w:asciiTheme="majorHAnsi" w:hAnsiTheme="majorHAnsi"/>
          <w:sz w:val="20"/>
        </w:rPr>
        <w:t>silničního provozu v prostoru staveniště.</w:t>
      </w:r>
    </w:p>
    <w:p w:rsidR="00BC153D" w:rsidRPr="00D029C1" w:rsidRDefault="00D55D4D" w:rsidP="00744070">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Nositelem nebezpečí</w:t>
      </w:r>
      <w:r w:rsidR="00D856C7" w:rsidRPr="00D029C1">
        <w:rPr>
          <w:rFonts w:asciiTheme="majorHAnsi" w:hAnsiTheme="majorHAnsi"/>
          <w:sz w:val="20"/>
        </w:rPr>
        <w:t xml:space="preserve"> v</w:t>
      </w:r>
      <w:r w:rsidRPr="00D029C1">
        <w:rPr>
          <w:rFonts w:asciiTheme="majorHAnsi" w:hAnsiTheme="majorHAnsi"/>
          <w:sz w:val="20"/>
        </w:rPr>
        <w:t>zniku škody na stavebním materiálu,</w:t>
      </w:r>
      <w:r w:rsidR="00EB5CC9" w:rsidRPr="00D029C1">
        <w:rPr>
          <w:rFonts w:asciiTheme="majorHAnsi" w:hAnsiTheme="majorHAnsi"/>
          <w:sz w:val="20"/>
        </w:rPr>
        <w:t xml:space="preserve"> </w:t>
      </w:r>
      <w:r w:rsidRPr="00D029C1">
        <w:rPr>
          <w:rFonts w:asciiTheme="majorHAnsi" w:hAnsiTheme="majorHAnsi"/>
          <w:sz w:val="20"/>
        </w:rPr>
        <w:t xml:space="preserve">dílech nebo na celé stavbě </w:t>
      </w:r>
      <w:r w:rsidR="004E7B24" w:rsidRPr="00D029C1">
        <w:rPr>
          <w:rFonts w:asciiTheme="majorHAnsi" w:hAnsiTheme="majorHAnsi"/>
          <w:sz w:val="20"/>
        </w:rPr>
        <w:br/>
      </w:r>
      <w:r w:rsidRPr="00D029C1">
        <w:rPr>
          <w:rFonts w:asciiTheme="majorHAnsi" w:hAnsiTheme="majorHAnsi"/>
          <w:sz w:val="20"/>
        </w:rPr>
        <w:t>při realizaci stavby je zhotovitel,</w:t>
      </w:r>
      <w:r w:rsidR="00EB5CC9" w:rsidRPr="00D029C1">
        <w:rPr>
          <w:rFonts w:asciiTheme="majorHAnsi" w:hAnsiTheme="majorHAnsi"/>
          <w:sz w:val="20"/>
        </w:rPr>
        <w:t xml:space="preserve"> </w:t>
      </w:r>
      <w:r w:rsidRPr="00D029C1">
        <w:rPr>
          <w:rFonts w:asciiTheme="majorHAnsi" w:hAnsiTheme="majorHAnsi"/>
          <w:sz w:val="20"/>
        </w:rPr>
        <w:t>a to až do doby předání a převzetí celého díla objednatelem.</w:t>
      </w:r>
      <w:r w:rsidR="004C0818" w:rsidRPr="00D029C1">
        <w:rPr>
          <w:rFonts w:asciiTheme="majorHAnsi" w:hAnsiTheme="majorHAnsi"/>
          <w:sz w:val="20"/>
        </w:rPr>
        <w:t xml:space="preserve"> </w:t>
      </w:r>
    </w:p>
    <w:p w:rsidR="00A902F6" w:rsidRPr="00D029C1" w:rsidRDefault="00A902F6" w:rsidP="00744070">
      <w:pPr>
        <w:numPr>
          <w:ilvl w:val="1"/>
          <w:numId w:val="3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se zavazuje udržovat na staveništi pořádek a čistotu, na svůj náklad průběžně odstraňovat odpady a nečistoty vzniklé jeho činností, a to v souladu s příslušnými předpisy, zejména ekologickými a o likvidaci odpadů. Při nedodržení tohoto závazku bude aplikováno ustanovení Článku XVI.4. této smlouvy.</w:t>
      </w:r>
    </w:p>
    <w:p w:rsidR="00BA5894" w:rsidRPr="00D029C1" w:rsidRDefault="00BA5894" w:rsidP="00A902F6">
      <w:pPr>
        <w:spacing w:before="120"/>
        <w:ind w:left="567" w:right="565"/>
        <w:jc w:val="both"/>
        <w:rPr>
          <w:rFonts w:asciiTheme="majorHAnsi" w:hAnsiTheme="majorHAnsi"/>
          <w:sz w:val="20"/>
        </w:rPr>
      </w:pPr>
    </w:p>
    <w:p w:rsidR="00BA5894" w:rsidRPr="00D029C1" w:rsidRDefault="00BA5894"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Provádění díla</w:t>
            </w:r>
          </w:p>
        </w:tc>
      </w:tr>
    </w:tbl>
    <w:p w:rsidR="00BA5894" w:rsidRPr="00D029C1" w:rsidRDefault="00BA5894" w:rsidP="005D3B9D">
      <w:pPr>
        <w:spacing w:before="120"/>
        <w:ind w:left="567" w:right="565" w:hanging="567"/>
        <w:jc w:val="both"/>
        <w:rPr>
          <w:rFonts w:asciiTheme="majorHAnsi" w:hAnsiTheme="majorHAnsi"/>
          <w:sz w:val="20"/>
        </w:rPr>
      </w:pPr>
    </w:p>
    <w:p w:rsidR="00A5090D" w:rsidRPr="00D029C1" w:rsidRDefault="00D55D4D"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se zavazuje provést dílo svým jménem a na</w:t>
      </w:r>
      <w:r w:rsidR="00D856C7" w:rsidRPr="00D029C1">
        <w:rPr>
          <w:rFonts w:asciiTheme="majorHAnsi" w:hAnsiTheme="majorHAnsi"/>
          <w:sz w:val="20"/>
        </w:rPr>
        <w:t xml:space="preserve"> vlastní odpovědnost. V případě</w:t>
      </w:r>
      <w:r w:rsidRPr="00D029C1">
        <w:rPr>
          <w:rFonts w:asciiTheme="majorHAnsi" w:hAnsiTheme="majorHAnsi"/>
          <w:sz w:val="20"/>
        </w:rPr>
        <w:t>, že</w:t>
      </w:r>
      <w:r w:rsidR="005A78BC" w:rsidRPr="00D029C1">
        <w:rPr>
          <w:rFonts w:asciiTheme="majorHAnsi" w:hAnsiTheme="majorHAnsi"/>
          <w:sz w:val="20"/>
        </w:rPr>
        <w:t xml:space="preserve"> </w:t>
      </w:r>
      <w:r w:rsidRPr="00D029C1">
        <w:rPr>
          <w:rFonts w:asciiTheme="majorHAnsi" w:hAnsiTheme="majorHAnsi"/>
          <w:sz w:val="20"/>
        </w:rPr>
        <w:t>pověří</w:t>
      </w:r>
      <w:r w:rsidR="005A78BC" w:rsidRPr="00D029C1">
        <w:rPr>
          <w:rFonts w:asciiTheme="majorHAnsi" w:hAnsiTheme="majorHAnsi"/>
          <w:sz w:val="20"/>
        </w:rPr>
        <w:t xml:space="preserve"> </w:t>
      </w:r>
      <w:r w:rsidRPr="00D029C1">
        <w:rPr>
          <w:rFonts w:asciiTheme="majorHAnsi" w:hAnsiTheme="majorHAnsi"/>
          <w:sz w:val="20"/>
        </w:rPr>
        <w:t>provedením jeho části jinou osobu, má zhotovitel odpovědnost, jako by dílo provedl sám.</w:t>
      </w:r>
      <w:r w:rsidR="007F3456" w:rsidRPr="00D029C1">
        <w:rPr>
          <w:rFonts w:asciiTheme="majorHAnsi" w:hAnsiTheme="majorHAnsi"/>
          <w:sz w:val="20"/>
        </w:rPr>
        <w:t xml:space="preserve"> </w:t>
      </w:r>
      <w:r w:rsidR="00A5090D" w:rsidRPr="00D029C1">
        <w:rPr>
          <w:rFonts w:asciiTheme="majorHAnsi" w:hAnsiTheme="majorHAnsi"/>
          <w:sz w:val="20"/>
        </w:rPr>
        <w:t xml:space="preserve">Zhotovitel se zavazuje, že k provádění částí díla jinou osobou využije pouze osoby uvedené v Seznamu subdodavatelů (příloha č. 2 této smlouvy), a to pouze v omezeném rozsahu, </w:t>
      </w:r>
      <w:r w:rsidR="00BC5BEA" w:rsidRPr="00D029C1">
        <w:rPr>
          <w:rFonts w:asciiTheme="majorHAnsi" w:hAnsiTheme="majorHAnsi"/>
          <w:sz w:val="20"/>
        </w:rPr>
        <w:br/>
      </w:r>
      <w:r w:rsidR="00A5090D" w:rsidRPr="00D029C1">
        <w:rPr>
          <w:rFonts w:asciiTheme="majorHAnsi" w:hAnsiTheme="majorHAnsi"/>
          <w:sz w:val="20"/>
        </w:rPr>
        <w:t>který tento Seznam určuje.</w:t>
      </w:r>
    </w:p>
    <w:p w:rsidR="00BC5BEA" w:rsidRPr="00D029C1" w:rsidRDefault="00D90815"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je povinen v součinnosti s objednatelem vést a průběžně aktualizovat reálný seznam všech subdodavatelů</w:t>
      </w:r>
      <w:r w:rsidR="00A0588D" w:rsidRPr="00D029C1">
        <w:rPr>
          <w:rFonts w:asciiTheme="majorHAnsi" w:hAnsiTheme="majorHAnsi"/>
          <w:sz w:val="20"/>
        </w:rPr>
        <w:t>,</w:t>
      </w:r>
      <w:r w:rsidRPr="00D029C1">
        <w:rPr>
          <w:rFonts w:asciiTheme="majorHAnsi" w:hAnsiTheme="majorHAnsi"/>
          <w:sz w:val="20"/>
        </w:rPr>
        <w:t xml:space="preserve"> </w:t>
      </w:r>
      <w:r w:rsidR="00A0588D" w:rsidRPr="00D029C1">
        <w:rPr>
          <w:rFonts w:asciiTheme="majorHAnsi" w:hAnsiTheme="majorHAnsi"/>
          <w:sz w:val="20"/>
        </w:rPr>
        <w:t xml:space="preserve">jejichž účast na předmětné veřejné zakázce dosáhne nebo přesáhne hranici 10% z celkové nabídkové ceny dodavatele bez DPH </w:t>
      </w:r>
      <w:r w:rsidRPr="00D029C1">
        <w:rPr>
          <w:rFonts w:asciiTheme="majorHAnsi" w:hAnsiTheme="majorHAnsi"/>
          <w:sz w:val="20"/>
        </w:rPr>
        <w:t>včetně výše jejich podílu na akci.</w:t>
      </w:r>
      <w:r w:rsidR="00BC5BEA" w:rsidRPr="00D029C1">
        <w:rPr>
          <w:rFonts w:asciiTheme="majorHAnsi" w:hAnsiTheme="majorHAnsi"/>
          <w:sz w:val="20"/>
        </w:rPr>
        <w:t xml:space="preserve"> </w:t>
      </w:r>
      <w:r w:rsidR="00495A2F">
        <w:rPr>
          <w:rFonts w:asciiTheme="majorHAnsi" w:hAnsiTheme="majorHAnsi"/>
          <w:sz w:val="20"/>
        </w:rPr>
        <w:br/>
      </w:r>
      <w:r w:rsidR="00BC5BEA" w:rsidRPr="00D029C1">
        <w:rPr>
          <w:rFonts w:asciiTheme="majorHAnsi" w:hAnsiTheme="majorHAnsi"/>
          <w:sz w:val="20"/>
        </w:rPr>
        <w:t xml:space="preserve">Změna subdodavatele </w:t>
      </w:r>
      <w:r w:rsidR="00BC56F1" w:rsidRPr="00D029C1">
        <w:rPr>
          <w:rFonts w:asciiTheme="majorHAnsi" w:hAnsiTheme="majorHAnsi"/>
          <w:sz w:val="20"/>
        </w:rPr>
        <w:t xml:space="preserve">oproti Příloze č. 2 této smlouvy </w:t>
      </w:r>
      <w:r w:rsidR="00BC5BEA" w:rsidRPr="00D029C1">
        <w:rPr>
          <w:rFonts w:asciiTheme="majorHAnsi" w:hAnsiTheme="majorHAnsi"/>
          <w:sz w:val="20"/>
        </w:rPr>
        <w:t>je možná pouze na základě oboustranného písemného odsouhlasení,</w:t>
      </w:r>
      <w:r w:rsidR="00F31D29" w:rsidRPr="00D029C1">
        <w:rPr>
          <w:rFonts w:asciiTheme="majorHAnsi" w:hAnsiTheme="majorHAnsi"/>
          <w:sz w:val="20"/>
        </w:rPr>
        <w:t xml:space="preserve"> </w:t>
      </w:r>
      <w:r w:rsidR="00BC5BEA" w:rsidRPr="00D029C1">
        <w:rPr>
          <w:rFonts w:asciiTheme="majorHAnsi" w:hAnsiTheme="majorHAnsi"/>
          <w:sz w:val="20"/>
        </w:rPr>
        <w:t xml:space="preserve">učiněného nejméně 3 pracovní dny před nástupem takového subdodavatele na provádění prací, služeb nebo dodávek. </w:t>
      </w:r>
    </w:p>
    <w:p w:rsidR="00E041D7" w:rsidRPr="00D029C1" w:rsidRDefault="00BC5BEA" w:rsidP="00744070">
      <w:pPr>
        <w:spacing w:before="120"/>
        <w:ind w:left="567" w:right="282"/>
        <w:jc w:val="both"/>
        <w:rPr>
          <w:rFonts w:asciiTheme="majorHAnsi" w:hAnsiTheme="majorHAnsi"/>
          <w:sz w:val="20"/>
        </w:rPr>
      </w:pPr>
      <w:r w:rsidRPr="00D029C1">
        <w:rPr>
          <w:rFonts w:asciiTheme="majorHAnsi" w:hAnsiTheme="majorHAnsi"/>
          <w:sz w:val="20"/>
        </w:rPr>
        <w:t>Změna subdodavatele musí být zaznamenána do stavebního deníku.</w:t>
      </w:r>
    </w:p>
    <w:p w:rsidR="00E724E3" w:rsidRPr="00D029C1" w:rsidRDefault="009504AE"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V souladu s ust.</w:t>
      </w:r>
      <w:r w:rsidRPr="00D029C1">
        <w:rPr>
          <w:rFonts w:asciiTheme="majorHAnsi" w:hAnsiTheme="majorHAnsi"/>
          <w:sz w:val="20"/>
          <w:szCs w:val="22"/>
        </w:rPr>
        <w:t xml:space="preserve"> § 5 písm. a) vyhlášky č. 231/2012 Sb. z</w:t>
      </w:r>
      <w:r w:rsidR="00D90815" w:rsidRPr="00D029C1">
        <w:rPr>
          <w:rFonts w:asciiTheme="majorHAnsi" w:hAnsiTheme="majorHAnsi"/>
          <w:sz w:val="20"/>
        </w:rPr>
        <w:t>měna subdodavatele s jehož pomocí zhotovitel prokazoval část své kvalifikace podle § 51 odst. 4 zák. č. 137/2006 Sb., o veřejných zakázkách, v zadávacím řízení na základě kterého je uzavřena předmětná smlouva</w:t>
      </w:r>
      <w:r w:rsidR="00674007" w:rsidRPr="00D029C1">
        <w:rPr>
          <w:rFonts w:asciiTheme="majorHAnsi" w:hAnsiTheme="majorHAnsi"/>
          <w:sz w:val="20"/>
        </w:rPr>
        <w:t>,</w:t>
      </w:r>
      <w:r w:rsidR="00D90815" w:rsidRPr="00D029C1">
        <w:rPr>
          <w:rFonts w:asciiTheme="majorHAnsi" w:hAnsiTheme="majorHAnsi"/>
          <w:sz w:val="20"/>
        </w:rPr>
        <w:t xml:space="preserve"> je možná pouze na základě oboustranného písemného odsouhlasení</w:t>
      </w:r>
      <w:r w:rsidR="00E724E3" w:rsidRPr="00D029C1">
        <w:rPr>
          <w:rFonts w:asciiTheme="majorHAnsi" w:hAnsiTheme="majorHAnsi"/>
          <w:sz w:val="20"/>
        </w:rPr>
        <w:t>,</w:t>
      </w:r>
      <w:r w:rsidR="00D90815" w:rsidRPr="00D029C1">
        <w:rPr>
          <w:rFonts w:asciiTheme="majorHAnsi" w:hAnsiTheme="majorHAnsi"/>
          <w:sz w:val="20"/>
        </w:rPr>
        <w:t xml:space="preserve"> učiněného nejméně 3 pracovní dny před nástupem takového subdodavatele na provádění prací, služeb nebo dodávek.</w:t>
      </w:r>
      <w:r w:rsidR="00E724E3" w:rsidRPr="00D029C1">
        <w:rPr>
          <w:rFonts w:asciiTheme="majorHAnsi" w:hAnsiTheme="majorHAnsi"/>
          <w:sz w:val="20"/>
        </w:rPr>
        <w:t xml:space="preserve"> </w:t>
      </w:r>
      <w:r w:rsidR="00A5090D" w:rsidRPr="00D029C1">
        <w:rPr>
          <w:rFonts w:asciiTheme="majorHAnsi" w:hAnsiTheme="majorHAnsi"/>
          <w:sz w:val="20"/>
        </w:rPr>
        <w:br/>
      </w:r>
      <w:r w:rsidR="00D90815" w:rsidRPr="00D029C1">
        <w:rPr>
          <w:rFonts w:asciiTheme="majorHAnsi" w:hAnsiTheme="majorHAnsi"/>
          <w:sz w:val="20"/>
        </w:rPr>
        <w:t xml:space="preserve">Přílohou odsouhlasení budou doklady prokazující kvalifikaci subdodavatele </w:t>
      </w:r>
      <w:r w:rsidR="00E724E3" w:rsidRPr="00D029C1">
        <w:rPr>
          <w:rFonts w:asciiTheme="majorHAnsi" w:hAnsiTheme="majorHAnsi"/>
          <w:sz w:val="20"/>
        </w:rPr>
        <w:t xml:space="preserve">v rozsahu v jakém subdodavatel za </w:t>
      </w:r>
      <w:r w:rsidR="00A5090D" w:rsidRPr="00D029C1">
        <w:rPr>
          <w:rFonts w:asciiTheme="majorHAnsi" w:hAnsiTheme="majorHAnsi"/>
          <w:sz w:val="20"/>
        </w:rPr>
        <w:t>zhotovitele</w:t>
      </w:r>
      <w:r w:rsidR="00E724E3" w:rsidRPr="00D029C1">
        <w:rPr>
          <w:rFonts w:asciiTheme="majorHAnsi" w:hAnsiTheme="majorHAnsi"/>
          <w:sz w:val="20"/>
        </w:rPr>
        <w:t xml:space="preserve"> danou část kvalifikace splňuje dle podmínek zadávacího řízení. </w:t>
      </w:r>
      <w:r w:rsidR="00A5090D" w:rsidRPr="00D029C1">
        <w:rPr>
          <w:rFonts w:asciiTheme="majorHAnsi" w:hAnsiTheme="majorHAnsi"/>
          <w:sz w:val="20"/>
        </w:rPr>
        <w:t>Zhotovitel</w:t>
      </w:r>
      <w:r w:rsidR="001B1CEA" w:rsidRPr="00D029C1">
        <w:rPr>
          <w:rFonts w:asciiTheme="majorHAnsi" w:hAnsiTheme="majorHAnsi"/>
          <w:sz w:val="20"/>
        </w:rPr>
        <w:t xml:space="preserve"> a subdodavatel v rámci doložení kvalifikace postupují dle § 51 odst. 4 </w:t>
      </w:r>
      <w:r w:rsidR="00A5090D" w:rsidRPr="00D029C1">
        <w:rPr>
          <w:rFonts w:asciiTheme="majorHAnsi" w:hAnsiTheme="majorHAnsi"/>
          <w:sz w:val="20"/>
        </w:rPr>
        <w:br/>
      </w:r>
      <w:r w:rsidR="001B1CEA" w:rsidRPr="00D029C1">
        <w:rPr>
          <w:rFonts w:asciiTheme="majorHAnsi" w:hAnsiTheme="majorHAnsi"/>
          <w:sz w:val="20"/>
        </w:rPr>
        <w:t>zák. č. 137/2006 Sb., o veřejných zakázkách.</w:t>
      </w:r>
    </w:p>
    <w:p w:rsidR="00E724E3" w:rsidRPr="00D029C1" w:rsidRDefault="001B1CEA" w:rsidP="00744070">
      <w:pPr>
        <w:spacing w:before="120"/>
        <w:ind w:left="567" w:right="282"/>
        <w:jc w:val="both"/>
        <w:rPr>
          <w:rFonts w:asciiTheme="majorHAnsi" w:hAnsiTheme="majorHAnsi"/>
          <w:sz w:val="20"/>
        </w:rPr>
      </w:pPr>
      <w:r w:rsidRPr="00D029C1">
        <w:rPr>
          <w:rFonts w:asciiTheme="majorHAnsi" w:hAnsiTheme="majorHAnsi"/>
          <w:sz w:val="20"/>
        </w:rPr>
        <w:t>Změna subdodavatele musí být zaznamenána do stavebního deníku. Přílohou je kopie výše uvedeného odsouhlasení včetně dokladů prokazujících kvalifikaci subdodavatele.</w:t>
      </w:r>
    </w:p>
    <w:p w:rsidR="00221C7C" w:rsidRPr="00D029C1" w:rsidRDefault="00E724E3" w:rsidP="00744070">
      <w:pPr>
        <w:spacing w:before="120"/>
        <w:ind w:left="567" w:right="282"/>
        <w:jc w:val="both"/>
        <w:rPr>
          <w:rFonts w:asciiTheme="majorHAnsi" w:hAnsiTheme="majorHAnsi"/>
          <w:sz w:val="20"/>
        </w:rPr>
      </w:pPr>
      <w:r w:rsidRPr="00D029C1">
        <w:rPr>
          <w:rFonts w:asciiTheme="majorHAnsi" w:hAnsiTheme="majorHAnsi"/>
          <w:sz w:val="20"/>
        </w:rPr>
        <w:t xml:space="preserve">Nedodržení výše uvedeného postupu a rozsahu je kvalifikováno jako </w:t>
      </w:r>
      <w:r w:rsidR="008B1880" w:rsidRPr="00D029C1">
        <w:rPr>
          <w:rFonts w:asciiTheme="majorHAnsi" w:hAnsiTheme="majorHAnsi"/>
          <w:sz w:val="20"/>
        </w:rPr>
        <w:t xml:space="preserve">podstatné </w:t>
      </w:r>
      <w:r w:rsidRPr="00D029C1">
        <w:rPr>
          <w:rFonts w:asciiTheme="majorHAnsi" w:hAnsiTheme="majorHAnsi"/>
          <w:sz w:val="20"/>
        </w:rPr>
        <w:t xml:space="preserve">porušení smlouvy stranou zhotovitele dle ust. </w:t>
      </w:r>
      <w:r w:rsidR="00DD779C" w:rsidRPr="00D029C1">
        <w:rPr>
          <w:rFonts w:asciiTheme="majorHAnsi" w:hAnsiTheme="majorHAnsi"/>
          <w:sz w:val="20"/>
        </w:rPr>
        <w:t>Článku</w:t>
      </w:r>
      <w:r w:rsidR="00BB3525" w:rsidRPr="00D029C1">
        <w:rPr>
          <w:rFonts w:asciiTheme="majorHAnsi" w:hAnsiTheme="majorHAnsi"/>
          <w:sz w:val="20"/>
        </w:rPr>
        <w:t xml:space="preserve"> XVIII.4., písm. b</w:t>
      </w:r>
      <w:r w:rsidR="00CA1B5C" w:rsidRPr="00D029C1">
        <w:rPr>
          <w:rFonts w:asciiTheme="majorHAnsi" w:hAnsiTheme="majorHAnsi"/>
          <w:sz w:val="20"/>
        </w:rPr>
        <w:t>)</w:t>
      </w:r>
      <w:r w:rsidRPr="00D029C1">
        <w:rPr>
          <w:rFonts w:asciiTheme="majorHAnsi" w:hAnsiTheme="majorHAnsi"/>
          <w:sz w:val="20"/>
        </w:rPr>
        <w:t>.</w:t>
      </w:r>
    </w:p>
    <w:p w:rsidR="00221C7C" w:rsidRPr="00D029C1" w:rsidRDefault="00221C7C">
      <w:pPr>
        <w:widowControl/>
        <w:rPr>
          <w:rFonts w:asciiTheme="majorHAnsi" w:hAnsiTheme="majorHAnsi"/>
          <w:sz w:val="20"/>
        </w:rPr>
      </w:pPr>
      <w:r w:rsidRPr="00D029C1">
        <w:rPr>
          <w:rFonts w:asciiTheme="majorHAnsi" w:hAnsiTheme="majorHAnsi"/>
          <w:sz w:val="20"/>
        </w:rPr>
        <w:br w:type="page"/>
      </w:r>
    </w:p>
    <w:p w:rsidR="00221C7C" w:rsidRPr="006B6C88" w:rsidRDefault="00221C7C" w:rsidP="00744070">
      <w:pPr>
        <w:numPr>
          <w:ilvl w:val="1"/>
          <w:numId w:val="13"/>
        </w:numPr>
        <w:tabs>
          <w:tab w:val="clear" w:pos="1560"/>
          <w:tab w:val="num" w:pos="567"/>
        </w:tabs>
        <w:spacing w:before="120"/>
        <w:ind w:left="567" w:right="282" w:hanging="567"/>
        <w:jc w:val="both"/>
        <w:rPr>
          <w:rFonts w:asciiTheme="majorHAnsi" w:hAnsiTheme="majorHAnsi"/>
          <w:sz w:val="20"/>
        </w:rPr>
      </w:pPr>
      <w:r w:rsidRPr="006B6C88">
        <w:rPr>
          <w:rFonts w:asciiTheme="majorHAnsi" w:hAnsiTheme="majorHAnsi"/>
          <w:sz w:val="20"/>
        </w:rPr>
        <w:lastRenderedPageBreak/>
        <w:t xml:space="preserve">Zhotovitel se </w:t>
      </w:r>
      <w:r w:rsidR="008C4D24" w:rsidRPr="006B6C88">
        <w:rPr>
          <w:rFonts w:asciiTheme="majorHAnsi" w:hAnsiTheme="majorHAnsi"/>
          <w:sz w:val="20"/>
        </w:rPr>
        <w:t>v návaznos</w:t>
      </w:r>
      <w:r w:rsidR="008F48C4" w:rsidRPr="006B6C88">
        <w:rPr>
          <w:rFonts w:asciiTheme="majorHAnsi" w:hAnsiTheme="majorHAnsi"/>
          <w:sz w:val="20"/>
        </w:rPr>
        <w:t>ti na Článek VI.1. písm. a) až c</w:t>
      </w:r>
      <w:r w:rsidR="008C4D24" w:rsidRPr="006B6C88">
        <w:rPr>
          <w:rFonts w:asciiTheme="majorHAnsi" w:hAnsiTheme="majorHAnsi"/>
          <w:sz w:val="20"/>
        </w:rPr>
        <w:t xml:space="preserve">) této smlouvy </w:t>
      </w:r>
      <w:r w:rsidRPr="006B6C88">
        <w:rPr>
          <w:rFonts w:asciiTheme="majorHAnsi" w:hAnsiTheme="majorHAnsi"/>
          <w:sz w:val="20"/>
        </w:rPr>
        <w:t>zavazuje k provádění díla dle následujících podmínek:</w:t>
      </w:r>
    </w:p>
    <w:p w:rsidR="008C4D24" w:rsidRPr="006B6C88" w:rsidRDefault="008C4D24" w:rsidP="008C4D24">
      <w:pPr>
        <w:numPr>
          <w:ilvl w:val="2"/>
          <w:numId w:val="45"/>
        </w:numPr>
        <w:tabs>
          <w:tab w:val="clear" w:pos="858"/>
          <w:tab w:val="num" w:pos="1134"/>
        </w:tabs>
        <w:spacing w:before="120" w:line="360" w:lineRule="auto"/>
        <w:ind w:left="1134" w:right="284" w:hanging="567"/>
        <w:jc w:val="both"/>
        <w:rPr>
          <w:rFonts w:asciiTheme="majorHAnsi" w:hAnsiTheme="majorHAnsi"/>
          <w:sz w:val="20"/>
        </w:rPr>
      </w:pPr>
      <w:r w:rsidRPr="006B6C88">
        <w:rPr>
          <w:rFonts w:asciiTheme="majorHAnsi" w:hAnsiTheme="majorHAnsi"/>
          <w:sz w:val="20"/>
        </w:rPr>
        <w:t xml:space="preserve">zhotovitel se zavazuje </w:t>
      </w:r>
      <w:r w:rsidRPr="006B6C88">
        <w:rPr>
          <w:rFonts w:asciiTheme="majorHAnsi" w:hAnsiTheme="majorHAnsi"/>
          <w:b/>
          <w:sz w:val="20"/>
        </w:rPr>
        <w:t>od 1.7. 2016 do 15.8. 2016</w:t>
      </w:r>
      <w:r w:rsidRPr="006B6C88">
        <w:rPr>
          <w:rFonts w:asciiTheme="majorHAnsi" w:hAnsiTheme="majorHAnsi"/>
          <w:sz w:val="20"/>
        </w:rPr>
        <w:t xml:space="preserve"> provést veškeré práce v budově A + C, včetně kompletního provedení prací na terase budovy C a to bez vad a nedodělků.</w:t>
      </w:r>
    </w:p>
    <w:p w:rsidR="008C4D24" w:rsidRPr="006B6C88" w:rsidRDefault="008C4D24" w:rsidP="008C4D24">
      <w:pPr>
        <w:numPr>
          <w:ilvl w:val="2"/>
          <w:numId w:val="45"/>
        </w:numPr>
        <w:tabs>
          <w:tab w:val="clear" w:pos="858"/>
          <w:tab w:val="num" w:pos="1134"/>
        </w:tabs>
        <w:spacing w:before="120" w:line="360" w:lineRule="auto"/>
        <w:ind w:left="1134" w:right="284" w:hanging="567"/>
        <w:jc w:val="both"/>
        <w:rPr>
          <w:rFonts w:asciiTheme="majorHAnsi" w:hAnsiTheme="majorHAnsi"/>
          <w:sz w:val="20"/>
        </w:rPr>
      </w:pPr>
      <w:r w:rsidRPr="006B6C88">
        <w:rPr>
          <w:rFonts w:asciiTheme="majorHAnsi" w:hAnsiTheme="majorHAnsi"/>
          <w:sz w:val="20"/>
        </w:rPr>
        <w:t xml:space="preserve">zhotovitel se zavazuje </w:t>
      </w:r>
      <w:r w:rsidRPr="006B6C88">
        <w:rPr>
          <w:rFonts w:asciiTheme="majorHAnsi" w:hAnsiTheme="majorHAnsi"/>
          <w:b/>
          <w:sz w:val="20"/>
        </w:rPr>
        <w:t>od 1.7. 2016 do 22.8. 2016</w:t>
      </w:r>
      <w:r w:rsidRPr="006B6C88">
        <w:rPr>
          <w:rFonts w:asciiTheme="majorHAnsi" w:hAnsiTheme="majorHAnsi"/>
          <w:sz w:val="20"/>
        </w:rPr>
        <w:t xml:space="preserve"> k provedení</w:t>
      </w:r>
      <w:r w:rsidR="008F48C4" w:rsidRPr="006B6C88">
        <w:rPr>
          <w:rFonts w:asciiTheme="majorHAnsi" w:hAnsiTheme="majorHAnsi"/>
          <w:sz w:val="20"/>
        </w:rPr>
        <w:t xml:space="preserve"> </w:t>
      </w:r>
      <w:r w:rsidRPr="006B6C88">
        <w:rPr>
          <w:rFonts w:asciiTheme="majorHAnsi" w:hAnsiTheme="majorHAnsi"/>
          <w:sz w:val="20"/>
        </w:rPr>
        <w:t>terénních úprav</w:t>
      </w:r>
      <w:r w:rsidR="008F48C4" w:rsidRPr="006B6C88">
        <w:rPr>
          <w:rFonts w:asciiTheme="majorHAnsi" w:hAnsiTheme="majorHAnsi"/>
          <w:sz w:val="20"/>
        </w:rPr>
        <w:br/>
      </w:r>
      <w:r w:rsidRPr="006B6C88">
        <w:rPr>
          <w:rFonts w:asciiTheme="majorHAnsi" w:hAnsiTheme="majorHAnsi"/>
          <w:sz w:val="20"/>
        </w:rPr>
        <w:t>a komunikací a to bez vad nedodělků</w:t>
      </w:r>
    </w:p>
    <w:p w:rsidR="008C4D24" w:rsidRPr="00D029C1" w:rsidRDefault="002F13DF" w:rsidP="002F13DF">
      <w:pPr>
        <w:ind w:left="567" w:right="284"/>
        <w:jc w:val="both"/>
        <w:rPr>
          <w:rFonts w:asciiTheme="majorHAnsi" w:hAnsiTheme="majorHAnsi"/>
          <w:sz w:val="20"/>
        </w:rPr>
      </w:pPr>
      <w:r w:rsidRPr="006B6C88">
        <w:rPr>
          <w:rFonts w:asciiTheme="majorHAnsi" w:hAnsiTheme="majorHAnsi"/>
          <w:sz w:val="20"/>
        </w:rPr>
        <w:t xml:space="preserve">Zdrojem věcného vymezení díla dle písm. </w:t>
      </w:r>
      <w:r w:rsidR="00392C2A" w:rsidRPr="006B6C88">
        <w:rPr>
          <w:rFonts w:asciiTheme="majorHAnsi" w:hAnsiTheme="majorHAnsi"/>
          <w:sz w:val="20"/>
        </w:rPr>
        <w:t>a</w:t>
      </w:r>
      <w:r w:rsidRPr="006B6C88">
        <w:rPr>
          <w:rFonts w:asciiTheme="majorHAnsi" w:hAnsiTheme="majorHAnsi"/>
          <w:sz w:val="20"/>
        </w:rPr>
        <w:t>) a</w:t>
      </w:r>
      <w:r w:rsidR="008F48C4" w:rsidRPr="006B6C88">
        <w:rPr>
          <w:rFonts w:asciiTheme="majorHAnsi" w:hAnsiTheme="majorHAnsi"/>
          <w:sz w:val="20"/>
        </w:rPr>
        <w:t xml:space="preserve"> b</w:t>
      </w:r>
      <w:r w:rsidRPr="006B6C88">
        <w:rPr>
          <w:rFonts w:asciiTheme="majorHAnsi" w:hAnsiTheme="majorHAnsi"/>
          <w:sz w:val="20"/>
        </w:rPr>
        <w:t xml:space="preserve">) je realizační projektová dokumentace </w:t>
      </w:r>
      <w:r w:rsidRPr="006B6C88">
        <w:rPr>
          <w:rFonts w:asciiTheme="majorHAnsi" w:hAnsiTheme="majorHAnsi"/>
          <w:sz w:val="20"/>
        </w:rPr>
        <w:br/>
        <w:t>dle Článku III.1. písm. a) této smlouvy.</w:t>
      </w:r>
    </w:p>
    <w:p w:rsidR="008670CF" w:rsidRPr="00D029C1" w:rsidRDefault="00D55D4D"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Projektovou dokumentaci </w:t>
      </w:r>
      <w:r w:rsidR="001E14B7" w:rsidRPr="00D029C1">
        <w:rPr>
          <w:rFonts w:asciiTheme="majorHAnsi" w:hAnsiTheme="majorHAnsi"/>
          <w:sz w:val="20"/>
        </w:rPr>
        <w:t xml:space="preserve">pro provádění </w:t>
      </w:r>
      <w:r w:rsidRPr="00D029C1">
        <w:rPr>
          <w:rFonts w:asciiTheme="majorHAnsi" w:hAnsiTheme="majorHAnsi"/>
          <w:sz w:val="20"/>
        </w:rPr>
        <w:t>stavby</w:t>
      </w:r>
      <w:r w:rsidR="00EB5CC9" w:rsidRPr="00D029C1">
        <w:rPr>
          <w:rFonts w:asciiTheme="majorHAnsi" w:hAnsiTheme="majorHAnsi"/>
          <w:sz w:val="20"/>
        </w:rPr>
        <w:t xml:space="preserve"> </w:t>
      </w:r>
      <w:r w:rsidRPr="00D029C1">
        <w:rPr>
          <w:rFonts w:asciiTheme="majorHAnsi" w:hAnsiTheme="majorHAnsi"/>
          <w:sz w:val="20"/>
        </w:rPr>
        <w:t>předá objednatel zhotoviteli před</w:t>
      </w:r>
      <w:r w:rsidR="005A78BC" w:rsidRPr="00D029C1">
        <w:rPr>
          <w:rFonts w:asciiTheme="majorHAnsi" w:hAnsiTheme="majorHAnsi"/>
          <w:sz w:val="20"/>
        </w:rPr>
        <w:t xml:space="preserve"> </w:t>
      </w:r>
      <w:r w:rsidRPr="00D029C1">
        <w:rPr>
          <w:rFonts w:asciiTheme="majorHAnsi" w:hAnsiTheme="majorHAnsi"/>
          <w:sz w:val="20"/>
        </w:rPr>
        <w:t>zahájením prací v počtu 2 paré.</w:t>
      </w:r>
    </w:p>
    <w:p w:rsidR="00D55D4D" w:rsidRPr="00D029C1" w:rsidRDefault="00D55D4D"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je povinen se řídit rozhodnutími vydanými v průběhu povolování stavby a plnit všechny</w:t>
      </w:r>
      <w:r w:rsidR="005A78BC" w:rsidRPr="00D029C1">
        <w:rPr>
          <w:rFonts w:asciiTheme="majorHAnsi" w:hAnsiTheme="majorHAnsi"/>
          <w:sz w:val="20"/>
        </w:rPr>
        <w:t xml:space="preserve"> </w:t>
      </w:r>
      <w:r w:rsidRPr="00D029C1">
        <w:rPr>
          <w:rFonts w:asciiTheme="majorHAnsi" w:hAnsiTheme="majorHAnsi"/>
          <w:sz w:val="20"/>
        </w:rPr>
        <w:t>povinnosti z nich vyplývající.</w:t>
      </w:r>
    </w:p>
    <w:p w:rsidR="00742FF8" w:rsidRPr="00D029C1" w:rsidRDefault="00D55D4D"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se zavazuje realizovat práce vyžadující zvláštn</w:t>
      </w:r>
      <w:r w:rsidR="00931F27" w:rsidRPr="00D029C1">
        <w:rPr>
          <w:rFonts w:asciiTheme="majorHAnsi" w:hAnsiTheme="majorHAnsi"/>
          <w:sz w:val="20"/>
        </w:rPr>
        <w:t>í způsobilost nebo povolení dle</w:t>
      </w:r>
      <w:r w:rsidR="00A7203D" w:rsidRPr="00D029C1">
        <w:rPr>
          <w:rFonts w:asciiTheme="majorHAnsi" w:hAnsiTheme="majorHAnsi"/>
          <w:sz w:val="20"/>
        </w:rPr>
        <w:t xml:space="preserve"> </w:t>
      </w:r>
      <w:r w:rsidRPr="00D029C1">
        <w:rPr>
          <w:rFonts w:asciiTheme="majorHAnsi" w:hAnsiTheme="majorHAnsi"/>
          <w:sz w:val="20"/>
        </w:rPr>
        <w:t>příslušných</w:t>
      </w:r>
      <w:r w:rsidR="005A78BC" w:rsidRPr="00D029C1">
        <w:rPr>
          <w:rFonts w:asciiTheme="majorHAnsi" w:hAnsiTheme="majorHAnsi"/>
          <w:sz w:val="20"/>
        </w:rPr>
        <w:t xml:space="preserve"> </w:t>
      </w:r>
      <w:r w:rsidRPr="00D029C1">
        <w:rPr>
          <w:rFonts w:asciiTheme="majorHAnsi" w:hAnsiTheme="majorHAnsi"/>
          <w:sz w:val="20"/>
        </w:rPr>
        <w:t xml:space="preserve">předpisů osobami, které tuto podmínku splňují. </w:t>
      </w:r>
    </w:p>
    <w:p w:rsidR="00214D6A" w:rsidRPr="00D029C1" w:rsidRDefault="00142829"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vyzve objednatele písemně (tak, že objednatel prokazatelně obdrží danou výzvu), </w:t>
      </w:r>
      <w:r w:rsidR="009A12D7" w:rsidRPr="00D029C1">
        <w:rPr>
          <w:rFonts w:asciiTheme="majorHAnsi" w:hAnsiTheme="majorHAnsi"/>
          <w:sz w:val="20"/>
        </w:rPr>
        <w:br/>
      </w:r>
      <w:r w:rsidRPr="00D029C1">
        <w:rPr>
          <w:rFonts w:asciiTheme="majorHAnsi" w:hAnsiTheme="majorHAnsi"/>
          <w:sz w:val="20"/>
        </w:rPr>
        <w:t xml:space="preserve">nejméně 3 pracovní dny předem, k prověření kvality prací, jež budou dalším postupem </w:t>
      </w:r>
      <w:r w:rsidR="00674007" w:rsidRPr="00D029C1">
        <w:rPr>
          <w:rFonts w:asciiTheme="majorHAnsi" w:hAnsiTheme="majorHAnsi"/>
          <w:sz w:val="20"/>
        </w:rPr>
        <w:br/>
      </w:r>
      <w:r w:rsidRPr="00D029C1">
        <w:rPr>
          <w:rFonts w:asciiTheme="majorHAnsi" w:hAnsiTheme="majorHAnsi"/>
          <w:sz w:val="20"/>
        </w:rPr>
        <w:t>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r w:rsidR="009A12D7" w:rsidRPr="00D029C1">
        <w:rPr>
          <w:rFonts w:asciiTheme="majorHAnsi" w:hAnsiTheme="majorHAnsi"/>
          <w:sz w:val="20"/>
        </w:rPr>
        <w:t>.</w:t>
      </w:r>
    </w:p>
    <w:p w:rsidR="00D55D4D" w:rsidRPr="00D029C1" w:rsidRDefault="00D55D4D"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je povinen písemně dokladovat objednateli, jak bylo s</w:t>
      </w:r>
      <w:r w:rsidR="00EF4377" w:rsidRPr="00D029C1">
        <w:rPr>
          <w:rFonts w:asciiTheme="majorHAnsi" w:hAnsiTheme="majorHAnsi"/>
          <w:sz w:val="20"/>
        </w:rPr>
        <w:t>e</w:t>
      </w:r>
      <w:r w:rsidRPr="00D029C1">
        <w:rPr>
          <w:rFonts w:asciiTheme="majorHAnsi" w:hAnsiTheme="majorHAnsi"/>
          <w:sz w:val="20"/>
        </w:rPr>
        <w:t xml:space="preserve"> vzniklým odpadem</w:t>
      </w:r>
      <w:r w:rsidR="00931F27" w:rsidRPr="00D029C1">
        <w:rPr>
          <w:rFonts w:asciiTheme="majorHAnsi" w:hAnsiTheme="majorHAnsi"/>
          <w:sz w:val="20"/>
        </w:rPr>
        <w:t xml:space="preserve"> </w:t>
      </w:r>
      <w:r w:rsidRPr="00D029C1">
        <w:rPr>
          <w:rFonts w:asciiTheme="majorHAnsi" w:hAnsiTheme="majorHAnsi"/>
          <w:sz w:val="20"/>
        </w:rPr>
        <w:t>naloženo, a na kterou skládku byl odpad uložen.</w:t>
      </w:r>
    </w:p>
    <w:p w:rsidR="00B75D3A" w:rsidRPr="00D029C1" w:rsidRDefault="00BD181C" w:rsidP="00744070">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Podle </w:t>
      </w:r>
      <w:r w:rsidR="00E60D91" w:rsidRPr="00D029C1">
        <w:rPr>
          <w:rFonts w:asciiTheme="majorHAnsi" w:hAnsiTheme="majorHAnsi"/>
          <w:sz w:val="20"/>
        </w:rPr>
        <w:t xml:space="preserve">§ 13 </w:t>
      </w:r>
      <w:r w:rsidRPr="00D029C1">
        <w:rPr>
          <w:rFonts w:asciiTheme="majorHAnsi" w:hAnsiTheme="majorHAnsi"/>
          <w:sz w:val="20"/>
        </w:rPr>
        <w:t xml:space="preserve">a § 2 písm. e) </w:t>
      </w:r>
      <w:r w:rsidR="00E60D91" w:rsidRPr="00D029C1">
        <w:rPr>
          <w:rFonts w:asciiTheme="majorHAnsi" w:hAnsiTheme="majorHAnsi"/>
          <w:sz w:val="20"/>
        </w:rPr>
        <w:t>zák.</w:t>
      </w:r>
      <w:r w:rsidR="00982F9E" w:rsidRPr="00D029C1">
        <w:rPr>
          <w:rFonts w:asciiTheme="majorHAnsi" w:hAnsiTheme="majorHAnsi"/>
          <w:sz w:val="20"/>
        </w:rPr>
        <w:t xml:space="preserve"> </w:t>
      </w:r>
      <w:r w:rsidR="00E60D91" w:rsidRPr="00D029C1">
        <w:rPr>
          <w:rFonts w:asciiTheme="majorHAnsi" w:hAnsiTheme="majorHAnsi"/>
          <w:sz w:val="20"/>
        </w:rPr>
        <w:t xml:space="preserve">č. 320/2001 Sb., o finanční kontrole ve veřejné správě, </w:t>
      </w:r>
      <w:r w:rsidR="00674007" w:rsidRPr="00D029C1">
        <w:rPr>
          <w:rFonts w:asciiTheme="majorHAnsi" w:hAnsiTheme="majorHAnsi"/>
          <w:sz w:val="20"/>
        </w:rPr>
        <w:br/>
      </w:r>
      <w:r w:rsidR="00E60D91" w:rsidRPr="00D029C1">
        <w:rPr>
          <w:rFonts w:asciiTheme="majorHAnsi" w:hAnsiTheme="majorHAnsi"/>
          <w:sz w:val="20"/>
        </w:rPr>
        <w:t>ve znění pozdějších předpisů, je zhotovitel povinen spolupůsobit při kontrolách hospodaření, prováděných</w:t>
      </w:r>
      <w:r w:rsidR="00931F27" w:rsidRPr="00D029C1">
        <w:rPr>
          <w:rFonts w:asciiTheme="majorHAnsi" w:hAnsiTheme="majorHAnsi"/>
          <w:sz w:val="20"/>
        </w:rPr>
        <w:t xml:space="preserve"> </w:t>
      </w:r>
      <w:r w:rsidR="00E60D91" w:rsidRPr="00D029C1">
        <w:rPr>
          <w:rFonts w:asciiTheme="majorHAnsi" w:hAnsiTheme="majorHAnsi"/>
          <w:sz w:val="20"/>
        </w:rPr>
        <w:t>objednatele</w:t>
      </w:r>
      <w:r w:rsidR="005A78BC" w:rsidRPr="00D029C1">
        <w:rPr>
          <w:rFonts w:asciiTheme="majorHAnsi" w:hAnsiTheme="majorHAnsi"/>
          <w:sz w:val="20"/>
        </w:rPr>
        <w:t xml:space="preserve"> </w:t>
      </w:r>
      <w:r w:rsidR="00E60D91" w:rsidRPr="00D029C1">
        <w:rPr>
          <w:rFonts w:asciiTheme="majorHAnsi" w:hAnsiTheme="majorHAnsi"/>
          <w:sz w:val="20"/>
        </w:rPr>
        <w:t>orgánem finanční kontroly.</w:t>
      </w:r>
    </w:p>
    <w:p w:rsidR="007646FD" w:rsidRPr="00D029C1" w:rsidRDefault="007646FD" w:rsidP="00674007">
      <w:pPr>
        <w:numPr>
          <w:ilvl w:val="1"/>
          <w:numId w:val="13"/>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se zavazuje uchovávat příslušné smlouvy a ostatní doklady týkající se realizace díla </w:t>
      </w:r>
      <w:r w:rsidR="00674007" w:rsidRPr="00D029C1">
        <w:rPr>
          <w:rFonts w:asciiTheme="majorHAnsi" w:hAnsiTheme="majorHAnsi"/>
          <w:sz w:val="20"/>
        </w:rPr>
        <w:br/>
      </w:r>
      <w:r w:rsidRPr="00D029C1">
        <w:rPr>
          <w:rFonts w:asciiTheme="majorHAnsi" w:hAnsiTheme="majorHAnsi"/>
          <w:sz w:val="20"/>
        </w:rPr>
        <w:t xml:space="preserve">ve smyslu zákona č. 563/1991 Sb., o účetnictví, ve znění pozdějších předpisů, </w:t>
      </w:r>
      <w:r w:rsidR="00674007" w:rsidRPr="00D029C1">
        <w:rPr>
          <w:rFonts w:asciiTheme="majorHAnsi" w:hAnsiTheme="majorHAnsi"/>
          <w:sz w:val="20"/>
        </w:rPr>
        <w:br/>
      </w:r>
      <w:r w:rsidRPr="00D029C1">
        <w:rPr>
          <w:rFonts w:asciiTheme="majorHAnsi" w:hAnsiTheme="majorHAnsi"/>
          <w:sz w:val="20"/>
        </w:rPr>
        <w:t>po dobu stanovenou v tomto zákoně, nejméně však po dobu 10 let od poslední platby</w:t>
      </w:r>
      <w:r w:rsidR="0042020B" w:rsidRPr="00D029C1">
        <w:rPr>
          <w:rFonts w:asciiTheme="majorHAnsi" w:hAnsiTheme="majorHAnsi"/>
          <w:sz w:val="20"/>
        </w:rPr>
        <w:t>.</w:t>
      </w:r>
    </w:p>
    <w:p w:rsidR="00EC250F" w:rsidRPr="00D029C1" w:rsidRDefault="00EC250F" w:rsidP="00744070">
      <w:pPr>
        <w:widowControl/>
        <w:ind w:right="282"/>
        <w:rPr>
          <w:rFonts w:asciiTheme="majorHAnsi" w:hAnsiTheme="majorHAnsi"/>
          <w:sz w:val="20"/>
        </w:rPr>
      </w:pPr>
    </w:p>
    <w:p w:rsidR="00BD72C3" w:rsidRPr="00D029C1" w:rsidRDefault="00BD72C3" w:rsidP="00744070">
      <w:pPr>
        <w:spacing w:before="120"/>
        <w:ind w:right="282" w:hanging="567"/>
        <w:rPr>
          <w:rFonts w:asciiTheme="majorHAnsi" w:hAnsiTheme="majorHAnsi"/>
          <w:sz w:val="20"/>
        </w:rPr>
      </w:pPr>
    </w:p>
    <w:p w:rsidR="00BA5894" w:rsidRPr="00D029C1" w:rsidRDefault="00BA5894"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Stavební deník</w:t>
            </w:r>
          </w:p>
        </w:tc>
      </w:tr>
    </w:tbl>
    <w:p w:rsidR="00BA5894" w:rsidRPr="00D029C1" w:rsidRDefault="00BA5894" w:rsidP="005D3B9D">
      <w:pPr>
        <w:spacing w:before="120"/>
        <w:ind w:right="565" w:hanging="567"/>
        <w:rPr>
          <w:rFonts w:asciiTheme="majorHAnsi" w:hAnsiTheme="majorHAnsi"/>
          <w:sz w:val="20"/>
        </w:rPr>
      </w:pPr>
    </w:p>
    <w:p w:rsidR="00D55D4D"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povede ode dne převzetí staveniště stavební deník,</w:t>
      </w:r>
      <w:r w:rsidR="008D0EA9" w:rsidRPr="00D029C1">
        <w:rPr>
          <w:rFonts w:asciiTheme="majorHAnsi" w:hAnsiTheme="majorHAnsi"/>
          <w:sz w:val="20"/>
        </w:rPr>
        <w:t xml:space="preserve"> </w:t>
      </w:r>
      <w:r w:rsidRPr="00D029C1">
        <w:rPr>
          <w:rFonts w:asciiTheme="majorHAnsi" w:hAnsiTheme="majorHAnsi"/>
          <w:sz w:val="20"/>
        </w:rPr>
        <w:t>jehož nedílnou součástí bude zápis o předání a převzetí staveniště.</w:t>
      </w:r>
    </w:p>
    <w:p w:rsidR="00E20FA0" w:rsidRPr="00D029C1" w:rsidRDefault="009A12D7"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w:t>
      </w:r>
      <w:r w:rsidR="00495A2F">
        <w:rPr>
          <w:rFonts w:asciiTheme="majorHAnsi" w:hAnsiTheme="majorHAnsi"/>
          <w:sz w:val="20"/>
        </w:rPr>
        <w:br/>
      </w:r>
      <w:r w:rsidRPr="00D029C1">
        <w:rPr>
          <w:rFonts w:asciiTheme="majorHAnsi" w:hAnsiTheme="majorHAnsi"/>
          <w:sz w:val="20"/>
        </w:rPr>
        <w:t>jinak se k nim nepřihlíží.</w:t>
      </w:r>
    </w:p>
    <w:p w:rsidR="00E041D7" w:rsidRPr="00D029C1" w:rsidRDefault="00441DB8"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M</w:t>
      </w:r>
      <w:r w:rsidR="00F23385" w:rsidRPr="00D029C1">
        <w:rPr>
          <w:rFonts w:asciiTheme="majorHAnsi" w:hAnsiTheme="majorHAnsi"/>
          <w:sz w:val="20"/>
        </w:rPr>
        <w:t xml:space="preserve">ezi </w:t>
      </w:r>
      <w:r w:rsidR="00FA31A4" w:rsidRPr="00D029C1">
        <w:rPr>
          <w:rFonts w:asciiTheme="majorHAnsi" w:hAnsiTheme="majorHAnsi"/>
          <w:sz w:val="20"/>
        </w:rPr>
        <w:t>objednatelem a zhotovitelem budou</w:t>
      </w:r>
      <w:r w:rsidR="00F23385" w:rsidRPr="00D029C1">
        <w:rPr>
          <w:rFonts w:asciiTheme="majorHAnsi" w:hAnsiTheme="majorHAnsi"/>
          <w:sz w:val="20"/>
        </w:rPr>
        <w:t xml:space="preserve"> </w:t>
      </w:r>
      <w:r w:rsidRPr="00D029C1">
        <w:rPr>
          <w:rFonts w:asciiTheme="majorHAnsi" w:hAnsiTheme="majorHAnsi"/>
          <w:sz w:val="20"/>
        </w:rPr>
        <w:t xml:space="preserve">dohodou </w:t>
      </w:r>
      <w:r w:rsidR="00F23385" w:rsidRPr="00D029C1">
        <w:rPr>
          <w:rFonts w:asciiTheme="majorHAnsi" w:hAnsiTheme="majorHAnsi"/>
          <w:sz w:val="20"/>
        </w:rPr>
        <w:t>určen</w:t>
      </w:r>
      <w:r w:rsidR="00FA31A4" w:rsidRPr="00D029C1">
        <w:rPr>
          <w:rFonts w:asciiTheme="majorHAnsi" w:hAnsiTheme="majorHAnsi"/>
          <w:sz w:val="20"/>
        </w:rPr>
        <w:t>y</w:t>
      </w:r>
      <w:r w:rsidR="00F23385" w:rsidRPr="00D029C1">
        <w:rPr>
          <w:rFonts w:asciiTheme="majorHAnsi" w:hAnsiTheme="majorHAnsi"/>
          <w:sz w:val="20"/>
        </w:rPr>
        <w:t xml:space="preserve"> termín</w:t>
      </w:r>
      <w:r w:rsidR="00E70EE5" w:rsidRPr="00D029C1">
        <w:rPr>
          <w:rFonts w:asciiTheme="majorHAnsi" w:hAnsiTheme="majorHAnsi"/>
          <w:sz w:val="20"/>
        </w:rPr>
        <w:t>y</w:t>
      </w:r>
      <w:r w:rsidR="00F23385" w:rsidRPr="00D029C1">
        <w:rPr>
          <w:rFonts w:asciiTheme="majorHAnsi" w:hAnsiTheme="majorHAnsi"/>
          <w:sz w:val="20"/>
        </w:rPr>
        <w:t xml:space="preserve"> pra</w:t>
      </w:r>
      <w:r w:rsidR="00FA31A4" w:rsidRPr="00D029C1">
        <w:rPr>
          <w:rFonts w:asciiTheme="majorHAnsi" w:hAnsiTheme="majorHAnsi"/>
          <w:sz w:val="20"/>
        </w:rPr>
        <w:t>videlných kontrolních dnů. Tato dohoda</w:t>
      </w:r>
      <w:r w:rsidR="00F23385" w:rsidRPr="00D029C1">
        <w:rPr>
          <w:rFonts w:asciiTheme="majorHAnsi" w:hAnsiTheme="majorHAnsi"/>
          <w:sz w:val="20"/>
        </w:rPr>
        <w:t xml:space="preserve"> bude uveden</w:t>
      </w:r>
      <w:r w:rsidR="00FA31A4" w:rsidRPr="00D029C1">
        <w:rPr>
          <w:rFonts w:asciiTheme="majorHAnsi" w:hAnsiTheme="majorHAnsi"/>
          <w:sz w:val="20"/>
        </w:rPr>
        <w:t>a</w:t>
      </w:r>
      <w:r w:rsidR="00F23385" w:rsidRPr="00D029C1">
        <w:rPr>
          <w:rFonts w:asciiTheme="majorHAnsi" w:hAnsiTheme="majorHAnsi"/>
          <w:sz w:val="20"/>
        </w:rPr>
        <w:t xml:space="preserve"> v zápise o předání a převzetí staveniště. Z těchto kontrolních dnů budou prováděny samostatné zápisy (tiskopisy), které budou nedílnou součásti stavebního deníku. </w:t>
      </w:r>
      <w:r w:rsidR="00495A2F">
        <w:rPr>
          <w:rFonts w:asciiTheme="majorHAnsi" w:hAnsiTheme="majorHAnsi"/>
          <w:sz w:val="20"/>
        </w:rPr>
        <w:br/>
      </w:r>
      <w:r w:rsidR="00F23385" w:rsidRPr="00D029C1">
        <w:rPr>
          <w:rFonts w:asciiTheme="majorHAnsi" w:hAnsiTheme="majorHAnsi"/>
          <w:sz w:val="20"/>
        </w:rPr>
        <w:t xml:space="preserve">Tyto zápisy budou obsahovat část „hodnocení postupu výstavby“ a část „úkoly“, </w:t>
      </w:r>
      <w:r w:rsidR="00EC250F" w:rsidRPr="00D029C1">
        <w:rPr>
          <w:rFonts w:asciiTheme="majorHAnsi" w:hAnsiTheme="majorHAnsi"/>
          <w:sz w:val="20"/>
        </w:rPr>
        <w:br/>
      </w:r>
      <w:r w:rsidR="00F23385" w:rsidRPr="00D029C1">
        <w:rPr>
          <w:rFonts w:asciiTheme="majorHAnsi" w:hAnsiTheme="majorHAnsi"/>
          <w:sz w:val="20"/>
        </w:rPr>
        <w:t xml:space="preserve">kde budou přesně uváděny veškeré probíhající práce a zároveň bude upřesněn další postup </w:t>
      </w:r>
      <w:r w:rsidR="00E70EE5" w:rsidRPr="00D029C1">
        <w:rPr>
          <w:rFonts w:asciiTheme="majorHAnsi" w:hAnsiTheme="majorHAnsi"/>
          <w:sz w:val="20"/>
        </w:rPr>
        <w:t xml:space="preserve">prací </w:t>
      </w:r>
      <w:r w:rsidR="00877D8F" w:rsidRPr="00D029C1">
        <w:rPr>
          <w:rFonts w:asciiTheme="majorHAnsi" w:hAnsiTheme="majorHAnsi"/>
          <w:sz w:val="20"/>
        </w:rPr>
        <w:t>v souladu s </w:t>
      </w:r>
      <w:r w:rsidR="00A5090D" w:rsidRPr="00D029C1">
        <w:rPr>
          <w:rFonts w:asciiTheme="majorHAnsi" w:hAnsiTheme="majorHAnsi"/>
          <w:sz w:val="20"/>
        </w:rPr>
        <w:t xml:space="preserve">Článkem </w:t>
      </w:r>
      <w:r w:rsidR="00B75D3A" w:rsidRPr="00D029C1">
        <w:rPr>
          <w:rFonts w:asciiTheme="majorHAnsi" w:hAnsiTheme="majorHAnsi"/>
          <w:sz w:val="20"/>
        </w:rPr>
        <w:t>XII</w:t>
      </w:r>
      <w:r w:rsidR="00F23385" w:rsidRPr="00D029C1">
        <w:rPr>
          <w:rFonts w:asciiTheme="majorHAnsi" w:hAnsiTheme="majorHAnsi"/>
          <w:sz w:val="20"/>
        </w:rPr>
        <w:t>.2. Dále tyto zápisy budou doplněny o fotografie skutečného stavu probíhajících prací</w:t>
      </w:r>
      <w:r w:rsidR="00A4686B" w:rsidRPr="00D029C1">
        <w:rPr>
          <w:rFonts w:asciiTheme="majorHAnsi" w:hAnsiTheme="majorHAnsi"/>
          <w:sz w:val="20"/>
        </w:rPr>
        <w:t xml:space="preserve">. </w:t>
      </w:r>
    </w:p>
    <w:p w:rsidR="00277E32"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Objednatel a jím pověřené osoby jsou oprávněny stavební deník kontrolovat a k zápisům připojovat svá stanoviska.</w:t>
      </w:r>
      <w:r w:rsidR="009972C6" w:rsidRPr="00D029C1">
        <w:rPr>
          <w:rFonts w:asciiTheme="majorHAnsi" w:hAnsiTheme="majorHAnsi"/>
          <w:sz w:val="20"/>
        </w:rPr>
        <w:t xml:space="preserve"> V případě přerušení prací z důvodu nepříznivých klimatických podmínek zástupce objednatele je povinen připojit své stanovisko k důvodu přerušení práce na díle.</w:t>
      </w:r>
      <w:r w:rsidR="00931F27" w:rsidRPr="00D029C1">
        <w:rPr>
          <w:rFonts w:asciiTheme="majorHAnsi" w:hAnsiTheme="majorHAnsi"/>
          <w:sz w:val="20"/>
        </w:rPr>
        <w:t xml:space="preserve"> </w:t>
      </w:r>
    </w:p>
    <w:p w:rsidR="00277E32" w:rsidRDefault="00277E32">
      <w:pPr>
        <w:widowControl/>
        <w:rPr>
          <w:rFonts w:asciiTheme="majorHAnsi" w:hAnsiTheme="majorHAnsi"/>
          <w:sz w:val="20"/>
        </w:rPr>
      </w:pPr>
      <w:r>
        <w:rPr>
          <w:rFonts w:asciiTheme="majorHAnsi" w:hAnsiTheme="majorHAnsi"/>
          <w:sz w:val="20"/>
        </w:rPr>
        <w:br w:type="page"/>
      </w:r>
    </w:p>
    <w:p w:rsidR="00A66B9B" w:rsidRPr="00D029C1" w:rsidRDefault="00A66B9B" w:rsidP="00277E32">
      <w:pPr>
        <w:spacing w:before="120"/>
        <w:ind w:left="567" w:right="282"/>
        <w:jc w:val="both"/>
        <w:rPr>
          <w:rFonts w:asciiTheme="majorHAnsi" w:hAnsiTheme="majorHAnsi"/>
          <w:sz w:val="20"/>
        </w:rPr>
      </w:pPr>
    </w:p>
    <w:p w:rsidR="00D55D4D"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Stavební deník, jenž bude </w:t>
      </w:r>
      <w:r w:rsidR="00EF4377" w:rsidRPr="00D029C1">
        <w:rPr>
          <w:rFonts w:asciiTheme="majorHAnsi" w:hAnsiTheme="majorHAnsi"/>
          <w:sz w:val="20"/>
        </w:rPr>
        <w:t xml:space="preserve">v průběhu pracovní doby </w:t>
      </w:r>
      <w:r w:rsidRPr="00D029C1">
        <w:rPr>
          <w:rFonts w:asciiTheme="majorHAnsi" w:hAnsiTheme="majorHAnsi"/>
          <w:sz w:val="20"/>
        </w:rPr>
        <w:t>k dispozici na stavbě</w:t>
      </w:r>
      <w:r w:rsidR="00EF4377" w:rsidRPr="00D029C1">
        <w:rPr>
          <w:rFonts w:asciiTheme="majorHAnsi" w:hAnsiTheme="majorHAnsi"/>
          <w:sz w:val="20"/>
        </w:rPr>
        <w:t xml:space="preserve"> v kanceláři stavbyvedoucího zhotovitele</w:t>
      </w:r>
      <w:r w:rsidRPr="00D029C1">
        <w:rPr>
          <w:rFonts w:asciiTheme="majorHAnsi" w:hAnsiTheme="majorHAnsi"/>
          <w:sz w:val="20"/>
        </w:rPr>
        <w:t>, musí obsahovat:</w:t>
      </w:r>
    </w:p>
    <w:p w:rsidR="00D55D4D" w:rsidRPr="00D029C1" w:rsidRDefault="00D55D4D"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základní list, v němž se uvádí název a sídlo objednatele, projektanta a změny těchto</w:t>
      </w:r>
      <w:r w:rsidR="00931F27" w:rsidRPr="00D029C1">
        <w:rPr>
          <w:rFonts w:asciiTheme="majorHAnsi" w:hAnsiTheme="majorHAnsi"/>
          <w:sz w:val="20"/>
        </w:rPr>
        <w:t xml:space="preserve"> </w:t>
      </w:r>
      <w:r w:rsidRPr="00D029C1">
        <w:rPr>
          <w:rFonts w:asciiTheme="majorHAnsi" w:hAnsiTheme="majorHAnsi"/>
          <w:sz w:val="20"/>
        </w:rPr>
        <w:t>údajů,</w:t>
      </w:r>
    </w:p>
    <w:p w:rsidR="00D55D4D" w:rsidRPr="00D029C1" w:rsidRDefault="00D55D4D"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identifikační údaje stavby podle </w:t>
      </w:r>
      <w:r w:rsidR="00EF4377" w:rsidRPr="00D029C1">
        <w:rPr>
          <w:rFonts w:asciiTheme="majorHAnsi" w:hAnsiTheme="majorHAnsi"/>
          <w:sz w:val="20"/>
        </w:rPr>
        <w:t xml:space="preserve">realizační </w:t>
      </w:r>
      <w:r w:rsidRPr="00D029C1">
        <w:rPr>
          <w:rFonts w:asciiTheme="majorHAnsi" w:hAnsiTheme="majorHAnsi"/>
          <w:sz w:val="20"/>
        </w:rPr>
        <w:t>projektové dokumentace,</w:t>
      </w:r>
    </w:p>
    <w:p w:rsidR="007F3456" w:rsidRPr="00D029C1" w:rsidRDefault="007F3456"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 xml:space="preserve">Seznam </w:t>
      </w:r>
      <w:r w:rsidR="00BE2318" w:rsidRPr="00D029C1">
        <w:rPr>
          <w:rFonts w:asciiTheme="majorHAnsi" w:hAnsiTheme="majorHAnsi"/>
          <w:sz w:val="20"/>
        </w:rPr>
        <w:t>subdodavat</w:t>
      </w:r>
      <w:r w:rsidR="00A11B44" w:rsidRPr="00D029C1">
        <w:rPr>
          <w:rFonts w:asciiTheme="majorHAnsi" w:hAnsiTheme="majorHAnsi"/>
          <w:sz w:val="20"/>
        </w:rPr>
        <w:t>el</w:t>
      </w:r>
      <w:r w:rsidR="006A6724" w:rsidRPr="00D029C1">
        <w:rPr>
          <w:rFonts w:asciiTheme="majorHAnsi" w:hAnsiTheme="majorHAnsi"/>
          <w:sz w:val="20"/>
        </w:rPr>
        <w:t>ů</w:t>
      </w:r>
      <w:r w:rsidRPr="00D029C1">
        <w:rPr>
          <w:rFonts w:asciiTheme="majorHAnsi" w:hAnsiTheme="majorHAnsi"/>
          <w:sz w:val="20"/>
        </w:rPr>
        <w:t xml:space="preserve"> dle nabídky zhotovitele na veřejnou zakázku </w:t>
      </w:r>
    </w:p>
    <w:p w:rsidR="00D55D4D" w:rsidRPr="00D029C1" w:rsidRDefault="00D55D4D"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přehled smluv, včetně jejich dodatků a změn,</w:t>
      </w:r>
    </w:p>
    <w:p w:rsidR="00D55D4D" w:rsidRPr="00D029C1" w:rsidRDefault="00D55D4D"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seznam dokladů a rozhodnutí, týkajících se stavby,</w:t>
      </w:r>
    </w:p>
    <w:p w:rsidR="00D55D4D" w:rsidRPr="00D029C1" w:rsidRDefault="00D55D4D"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seznam dokumentace stavby, jejich změn a doplnění,</w:t>
      </w:r>
    </w:p>
    <w:p w:rsidR="008670CF" w:rsidRPr="00D029C1" w:rsidRDefault="00D55D4D" w:rsidP="00744070">
      <w:pPr>
        <w:numPr>
          <w:ilvl w:val="2"/>
          <w:numId w:val="30"/>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zápis o předání a převzetí staveniště.</w:t>
      </w:r>
    </w:p>
    <w:p w:rsidR="00742FF8"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Denní záznamy budou zapisovány do deníku s očíslovanými listy, jednak pevnými, jednak</w:t>
      </w:r>
      <w:r w:rsidR="00931F27" w:rsidRPr="00D029C1">
        <w:rPr>
          <w:rFonts w:asciiTheme="majorHAnsi" w:hAnsiTheme="majorHAnsi"/>
          <w:sz w:val="20"/>
        </w:rPr>
        <w:t xml:space="preserve"> </w:t>
      </w:r>
      <w:r w:rsidRPr="00D029C1">
        <w:rPr>
          <w:rFonts w:asciiTheme="majorHAnsi" w:hAnsiTheme="majorHAnsi"/>
          <w:sz w:val="20"/>
        </w:rPr>
        <w:t xml:space="preserve">perforovanými pro dva oddělitelné průpisy. Perforované listy budou očíslovány shodně </w:t>
      </w:r>
      <w:r w:rsidR="00674007" w:rsidRPr="00D029C1">
        <w:rPr>
          <w:rFonts w:asciiTheme="majorHAnsi" w:hAnsiTheme="majorHAnsi"/>
          <w:sz w:val="20"/>
        </w:rPr>
        <w:br/>
      </w:r>
      <w:r w:rsidRPr="00D029C1">
        <w:rPr>
          <w:rFonts w:asciiTheme="majorHAnsi" w:hAnsiTheme="majorHAnsi"/>
          <w:sz w:val="20"/>
        </w:rPr>
        <w:t>s</w:t>
      </w:r>
      <w:r w:rsidR="00931F27" w:rsidRPr="00D029C1">
        <w:rPr>
          <w:rFonts w:asciiTheme="majorHAnsi" w:hAnsiTheme="majorHAnsi"/>
          <w:sz w:val="20"/>
        </w:rPr>
        <w:t> </w:t>
      </w:r>
      <w:r w:rsidRPr="00D029C1">
        <w:rPr>
          <w:rFonts w:asciiTheme="majorHAnsi" w:hAnsiTheme="majorHAnsi"/>
          <w:sz w:val="20"/>
        </w:rPr>
        <w:t>listy</w:t>
      </w:r>
      <w:r w:rsidR="00931F27" w:rsidRPr="00D029C1">
        <w:rPr>
          <w:rFonts w:asciiTheme="majorHAnsi" w:hAnsiTheme="majorHAnsi"/>
          <w:sz w:val="20"/>
        </w:rPr>
        <w:t xml:space="preserve"> </w:t>
      </w:r>
      <w:r w:rsidRPr="00D029C1">
        <w:rPr>
          <w:rFonts w:asciiTheme="majorHAnsi" w:hAnsiTheme="majorHAnsi"/>
          <w:sz w:val="20"/>
        </w:rPr>
        <w:t>pevnými.</w:t>
      </w:r>
    </w:p>
    <w:p w:rsidR="00931F27" w:rsidRPr="00D029C1" w:rsidRDefault="00931F27"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D</w:t>
      </w:r>
      <w:r w:rsidR="00D55D4D" w:rsidRPr="00D029C1">
        <w:rPr>
          <w:rFonts w:asciiTheme="majorHAnsi" w:hAnsiTheme="majorHAnsi"/>
          <w:sz w:val="20"/>
        </w:rPr>
        <w:t xml:space="preserve">enní záznamy bude zapisovat a podepisovat stavbyvedoucí (jeho zástupce) v den, </w:t>
      </w:r>
      <w:r w:rsidR="00EC250F" w:rsidRPr="00D029C1">
        <w:rPr>
          <w:rFonts w:asciiTheme="majorHAnsi" w:hAnsiTheme="majorHAnsi"/>
          <w:sz w:val="20"/>
        </w:rPr>
        <w:br/>
      </w:r>
      <w:r w:rsidR="00D55D4D" w:rsidRPr="00D029C1">
        <w:rPr>
          <w:rFonts w:asciiTheme="majorHAnsi" w:hAnsiTheme="majorHAnsi"/>
          <w:sz w:val="20"/>
        </w:rPr>
        <w:t xml:space="preserve">kdy práce byly provedeny, nebo kdy nastaly okolnosti, které vyvolaly nutnost zápisu. </w:t>
      </w:r>
      <w:r w:rsidR="00EC250F" w:rsidRPr="00D029C1">
        <w:rPr>
          <w:rFonts w:asciiTheme="majorHAnsi" w:hAnsiTheme="majorHAnsi"/>
          <w:sz w:val="20"/>
        </w:rPr>
        <w:br/>
      </w:r>
      <w:r w:rsidR="00D55D4D" w:rsidRPr="00D029C1">
        <w:rPr>
          <w:rFonts w:asciiTheme="majorHAnsi" w:hAnsiTheme="majorHAnsi"/>
          <w:sz w:val="20"/>
        </w:rPr>
        <w:t>Při denních záznamech nesmí být vynechána volná místa.</w:t>
      </w:r>
    </w:p>
    <w:p w:rsidR="00B75D3A"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Do </w:t>
      </w:r>
      <w:r w:rsidR="009972C6" w:rsidRPr="00D029C1">
        <w:rPr>
          <w:rFonts w:asciiTheme="majorHAnsi" w:hAnsiTheme="majorHAnsi"/>
          <w:sz w:val="20"/>
        </w:rPr>
        <w:t xml:space="preserve">stavebního </w:t>
      </w:r>
      <w:r w:rsidRPr="00D029C1">
        <w:rPr>
          <w:rFonts w:asciiTheme="majorHAnsi" w:hAnsiTheme="majorHAnsi"/>
          <w:sz w:val="20"/>
        </w:rPr>
        <w:t>deníku je oprávněn provádět záznamy kromě osoby objednatele odpovědné za realizaci stavby, také zástupce státního stavebního dohledu a odpovědný projektant.</w:t>
      </w:r>
    </w:p>
    <w:p w:rsidR="00931F27"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Nesouhlasí-li stavbyvedoucí se záznamem orgánů a osob uvedených v předchozím ustanovení,</w:t>
      </w:r>
      <w:r w:rsidR="00931F27" w:rsidRPr="00D029C1">
        <w:rPr>
          <w:rFonts w:asciiTheme="majorHAnsi" w:hAnsiTheme="majorHAnsi"/>
          <w:sz w:val="20"/>
        </w:rPr>
        <w:t xml:space="preserve"> </w:t>
      </w:r>
      <w:r w:rsidRPr="00D029C1">
        <w:rPr>
          <w:rFonts w:asciiTheme="majorHAnsi" w:hAnsiTheme="majorHAnsi"/>
          <w:sz w:val="20"/>
        </w:rPr>
        <w:t>připojí k jejich záznamu do dvou pracovních dnů své vyjádření. Pokud tak neučiní, má se za to,</w:t>
      </w:r>
      <w:r w:rsidR="001B7422" w:rsidRPr="00D029C1">
        <w:rPr>
          <w:rFonts w:asciiTheme="majorHAnsi" w:hAnsiTheme="majorHAnsi"/>
          <w:sz w:val="20"/>
        </w:rPr>
        <w:t xml:space="preserve"> </w:t>
      </w:r>
      <w:r w:rsidR="00277E32">
        <w:rPr>
          <w:rFonts w:asciiTheme="majorHAnsi" w:hAnsiTheme="majorHAnsi"/>
          <w:sz w:val="20"/>
        </w:rPr>
        <w:br/>
      </w:r>
      <w:r w:rsidRPr="00D029C1">
        <w:rPr>
          <w:rFonts w:asciiTheme="majorHAnsi" w:hAnsiTheme="majorHAnsi"/>
          <w:sz w:val="20"/>
        </w:rPr>
        <w:t>že s obsahem záznamu souhlasí.</w:t>
      </w:r>
    </w:p>
    <w:p w:rsidR="00931F27"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Nesouhlasí-li objednatel s obsahem záznamu ve stavebním deníku,</w:t>
      </w:r>
      <w:r w:rsidR="00D12998" w:rsidRPr="00D029C1">
        <w:rPr>
          <w:rFonts w:asciiTheme="majorHAnsi" w:hAnsiTheme="majorHAnsi"/>
          <w:sz w:val="20"/>
        </w:rPr>
        <w:t xml:space="preserve"> </w:t>
      </w:r>
      <w:r w:rsidRPr="00D029C1">
        <w:rPr>
          <w:rFonts w:asciiTheme="majorHAnsi" w:hAnsiTheme="majorHAnsi"/>
          <w:sz w:val="20"/>
        </w:rPr>
        <w:t>vyznačí námitky svým</w:t>
      </w:r>
      <w:r w:rsidR="00931F27" w:rsidRPr="00D029C1">
        <w:rPr>
          <w:rFonts w:asciiTheme="majorHAnsi" w:hAnsiTheme="majorHAnsi"/>
          <w:sz w:val="20"/>
        </w:rPr>
        <w:t xml:space="preserve"> </w:t>
      </w:r>
      <w:r w:rsidRPr="00D029C1">
        <w:rPr>
          <w:rFonts w:asciiTheme="majorHAnsi" w:hAnsiTheme="majorHAnsi"/>
          <w:sz w:val="20"/>
        </w:rPr>
        <w:t>zápisem do stavebního deníku.</w:t>
      </w:r>
    </w:p>
    <w:p w:rsidR="00931F27"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bude objednateli předávat v místě stavby první průpis denních záznamů.</w:t>
      </w:r>
    </w:p>
    <w:p w:rsidR="00D55D4D" w:rsidRPr="00D029C1" w:rsidRDefault="00D55D4D" w:rsidP="00744070">
      <w:pPr>
        <w:numPr>
          <w:ilvl w:val="1"/>
          <w:numId w:val="14"/>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Zápisy ve stavebním deníku nelze obsah této smlouvy měnit.</w:t>
      </w:r>
    </w:p>
    <w:p w:rsidR="00EA118C" w:rsidRPr="00D029C1" w:rsidRDefault="00EA118C" w:rsidP="00E20FA0">
      <w:pPr>
        <w:ind w:left="567" w:right="565" w:hanging="567"/>
        <w:jc w:val="both"/>
        <w:rPr>
          <w:rFonts w:asciiTheme="majorHAnsi" w:hAnsiTheme="majorHAnsi"/>
          <w:sz w:val="20"/>
        </w:rPr>
      </w:pPr>
    </w:p>
    <w:p w:rsidR="00E20FA0" w:rsidRPr="00D029C1" w:rsidRDefault="00E20FA0" w:rsidP="00E20FA0">
      <w:pPr>
        <w:ind w:left="567" w:right="565" w:hanging="567"/>
        <w:jc w:val="both"/>
        <w:rPr>
          <w:rFonts w:asciiTheme="majorHAnsi" w:hAnsiTheme="majorHAnsi"/>
          <w:sz w:val="20"/>
        </w:rPr>
      </w:pPr>
    </w:p>
    <w:p w:rsidR="00BA5894" w:rsidRPr="00D029C1" w:rsidRDefault="00BA5894"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Předání a převzetí díla</w:t>
            </w:r>
          </w:p>
        </w:tc>
      </w:tr>
    </w:tbl>
    <w:p w:rsidR="00A66B9B" w:rsidRPr="00D029C1" w:rsidRDefault="00A66B9B" w:rsidP="00A66B9B">
      <w:pPr>
        <w:spacing w:before="120"/>
        <w:ind w:left="567" w:right="565" w:hanging="567"/>
        <w:jc w:val="both"/>
        <w:rPr>
          <w:rFonts w:asciiTheme="majorHAnsi" w:hAnsiTheme="majorHAnsi"/>
          <w:sz w:val="20"/>
        </w:rPr>
      </w:pPr>
    </w:p>
    <w:p w:rsidR="00A66B9B" w:rsidRPr="00D029C1" w:rsidRDefault="00A66B9B" w:rsidP="00A66B9B">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Objednatel je povinen převzít pouze dokončené dílo bez vad a nedodělků. </w:t>
      </w:r>
      <w:r w:rsidRPr="00D029C1">
        <w:rPr>
          <w:rFonts w:asciiTheme="majorHAnsi" w:hAnsiTheme="majorHAnsi"/>
          <w:sz w:val="20"/>
        </w:rPr>
        <w:br/>
        <w:t xml:space="preserve">Objednatel je oprávněn převzít i Dílo, které vykazuje ojedinělé drobné vady, </w:t>
      </w:r>
      <w:r w:rsidRPr="00D029C1">
        <w:rPr>
          <w:rFonts w:asciiTheme="majorHAnsi" w:hAnsiTheme="majorHAnsi"/>
          <w:sz w:val="20"/>
        </w:rPr>
        <w:br/>
        <w:t xml:space="preserve">které samy o sobě ani ve spojení s jinými nebrání užívání díla funkčně nebo esteticky, </w:t>
      </w:r>
      <w:r w:rsidR="00E44736" w:rsidRPr="00D029C1">
        <w:rPr>
          <w:rFonts w:asciiTheme="majorHAnsi" w:hAnsiTheme="majorHAnsi"/>
          <w:sz w:val="20"/>
        </w:rPr>
        <w:br/>
      </w:r>
      <w:r w:rsidRPr="00D029C1">
        <w:rPr>
          <w:rFonts w:asciiTheme="majorHAnsi" w:hAnsiTheme="majorHAnsi"/>
          <w:sz w:val="20"/>
        </w:rPr>
        <w:t>ani jeho užívání podstatným způsobem neomezuje.</w:t>
      </w:r>
    </w:p>
    <w:p w:rsidR="00E20FA0" w:rsidRPr="00D029C1" w:rsidRDefault="00A66B9B" w:rsidP="00A66B9B">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Přejímací řízení bude objednatelem zahájeno po obdržení písemné výzvy zhotovitele </w:t>
      </w:r>
      <w:r w:rsidRPr="00D029C1">
        <w:rPr>
          <w:rFonts w:asciiTheme="majorHAnsi" w:hAnsiTheme="majorHAnsi"/>
          <w:sz w:val="20"/>
        </w:rPr>
        <w:br/>
        <w:t>a ukončeno nejpozději v termínu předání a převzetí díla dle odst. VI.1 této smlouvy.</w:t>
      </w:r>
    </w:p>
    <w:p w:rsidR="00A66B9B" w:rsidRPr="00D029C1" w:rsidRDefault="00A66B9B" w:rsidP="00A66B9B">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O předání a převzetí díla nebo jeho části bude sepsán zápis. Tento zápis sepíše zhotovitel </w:t>
      </w:r>
      <w:r w:rsidR="00F74C7A" w:rsidRPr="00D029C1">
        <w:rPr>
          <w:rFonts w:asciiTheme="majorHAnsi" w:hAnsiTheme="majorHAnsi"/>
          <w:sz w:val="20"/>
        </w:rPr>
        <w:br/>
      </w:r>
      <w:r w:rsidRPr="00D029C1">
        <w:rPr>
          <w:rFonts w:asciiTheme="majorHAnsi" w:hAnsiTheme="majorHAnsi"/>
          <w:sz w:val="20"/>
        </w:rPr>
        <w:t>a bude obsahovat:</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označení díla,</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označení objednatele a zhotovitele díla,</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číslo a datum uzavření smlouvy o dílo vč. čísel a dat uzavření jejich dodatků,</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zahájení a dokončení prací na zhotovovaném díle,</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prohlášení objednatele, že dílo přejímá,</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datum a místo sepsání zápisu,</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jména a podpisy zástupců objednatele a zhotovitele,</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seznam předané dokumentace,</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soupis nákladů od zahájení po dokončení díla,</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 xml:space="preserve">seznam subdodavatelů, jimž zhotovitel za plnění subdodávky uhradil více než 10% z celkové ceny díla </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lastRenderedPageBreak/>
        <w:t>termín vyklizení staveniště,</w:t>
      </w:r>
    </w:p>
    <w:p w:rsidR="00A66B9B" w:rsidRPr="00D029C1" w:rsidRDefault="00A66B9B" w:rsidP="00EF6E2D">
      <w:pPr>
        <w:numPr>
          <w:ilvl w:val="2"/>
          <w:numId w:val="31"/>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datum ukončení záruky na dílo.</w:t>
      </w:r>
    </w:p>
    <w:p w:rsidR="00742FF8" w:rsidRPr="00D029C1" w:rsidRDefault="00C969E7" w:rsidP="00744070">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Přílohou zápisu bude dokumentace skutečného provedení </w:t>
      </w:r>
      <w:r w:rsidR="00D96BCF" w:rsidRPr="00D029C1">
        <w:rPr>
          <w:rFonts w:asciiTheme="majorHAnsi" w:hAnsiTheme="majorHAnsi"/>
          <w:sz w:val="20"/>
        </w:rPr>
        <w:t xml:space="preserve">stavby </w:t>
      </w:r>
      <w:r w:rsidR="008631B0" w:rsidRPr="00D029C1">
        <w:rPr>
          <w:rFonts w:asciiTheme="majorHAnsi" w:hAnsiTheme="majorHAnsi"/>
          <w:sz w:val="20"/>
        </w:rPr>
        <w:t>2</w:t>
      </w:r>
      <w:r w:rsidR="00D96BCF" w:rsidRPr="00D029C1">
        <w:rPr>
          <w:rFonts w:asciiTheme="majorHAnsi" w:hAnsiTheme="majorHAnsi"/>
          <w:sz w:val="20"/>
        </w:rPr>
        <w:t xml:space="preserve"> x v písemné</w:t>
      </w:r>
      <w:r w:rsidRPr="00D029C1">
        <w:rPr>
          <w:rFonts w:asciiTheme="majorHAnsi" w:hAnsiTheme="majorHAnsi"/>
          <w:sz w:val="20"/>
        </w:rPr>
        <w:t xml:space="preserve"> a 2 x v digitální podobě na CD nosiči a 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2 x v písemné a 2 x v digitální podobě na CD nosiči.</w:t>
      </w:r>
    </w:p>
    <w:p w:rsidR="009C5EED" w:rsidRPr="00D029C1" w:rsidRDefault="009C5EED" w:rsidP="00744070">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Přílohou zápisu bude doklad o složení záruční jistiny dle Článku XIV.10 této smlouvy.</w:t>
      </w:r>
    </w:p>
    <w:p w:rsidR="00BC1EEE" w:rsidRPr="00D029C1" w:rsidRDefault="00D55D4D" w:rsidP="00744070">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Zároveň zhotovitel předá objednateli doklady o řádném provedení díla dle technických norem </w:t>
      </w:r>
      <w:r w:rsidR="00931F27" w:rsidRPr="00D029C1">
        <w:rPr>
          <w:rFonts w:asciiTheme="majorHAnsi" w:hAnsiTheme="majorHAnsi"/>
          <w:sz w:val="20"/>
        </w:rPr>
        <w:t>a</w:t>
      </w:r>
      <w:r w:rsidR="001B7422" w:rsidRPr="00D029C1">
        <w:rPr>
          <w:rFonts w:asciiTheme="majorHAnsi" w:hAnsiTheme="majorHAnsi"/>
          <w:sz w:val="20"/>
        </w:rPr>
        <w:t xml:space="preserve"> </w:t>
      </w:r>
      <w:r w:rsidRPr="00D029C1">
        <w:rPr>
          <w:rFonts w:asciiTheme="majorHAnsi" w:hAnsiTheme="majorHAnsi"/>
          <w:sz w:val="20"/>
        </w:rPr>
        <w:t>předpisů, provedených zkouškách, atestech a dokumentaci podle této smlouvy,</w:t>
      </w:r>
      <w:r w:rsidR="00783127" w:rsidRPr="00D029C1">
        <w:rPr>
          <w:rFonts w:asciiTheme="majorHAnsi" w:hAnsiTheme="majorHAnsi"/>
          <w:sz w:val="20"/>
        </w:rPr>
        <w:t xml:space="preserve"> </w:t>
      </w:r>
      <w:r w:rsidRPr="00D029C1">
        <w:rPr>
          <w:rFonts w:asciiTheme="majorHAnsi" w:hAnsiTheme="majorHAnsi"/>
          <w:sz w:val="20"/>
        </w:rPr>
        <w:t>včetně</w:t>
      </w:r>
      <w:r w:rsidR="00931F27" w:rsidRPr="00D029C1">
        <w:rPr>
          <w:rFonts w:asciiTheme="majorHAnsi" w:hAnsiTheme="majorHAnsi"/>
          <w:sz w:val="20"/>
        </w:rPr>
        <w:t xml:space="preserve"> </w:t>
      </w:r>
      <w:r w:rsidRPr="00D029C1">
        <w:rPr>
          <w:rFonts w:asciiTheme="majorHAnsi" w:hAnsiTheme="majorHAnsi"/>
          <w:sz w:val="20"/>
        </w:rPr>
        <w:t>prohlášení o shodě.</w:t>
      </w:r>
    </w:p>
    <w:p w:rsidR="00931F27" w:rsidRPr="00D029C1" w:rsidRDefault="00D55D4D" w:rsidP="00744070">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a objednatel jsou oprávněni uvést v zápise cokoliv, co budou považovat za nutné.</w:t>
      </w:r>
      <w:r w:rsidR="00931F27" w:rsidRPr="00D029C1">
        <w:rPr>
          <w:rFonts w:asciiTheme="majorHAnsi" w:hAnsiTheme="majorHAnsi"/>
          <w:sz w:val="20"/>
        </w:rPr>
        <w:t xml:space="preserve"> </w:t>
      </w:r>
    </w:p>
    <w:p w:rsidR="00434B5F" w:rsidRPr="00D029C1" w:rsidRDefault="00434B5F" w:rsidP="00744070">
      <w:pPr>
        <w:numPr>
          <w:ilvl w:val="1"/>
          <w:numId w:val="15"/>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je povinen předat (doručit) objednateli seznam </w:t>
      </w:r>
      <w:r w:rsidR="00BE2318" w:rsidRPr="00D029C1">
        <w:rPr>
          <w:rFonts w:asciiTheme="majorHAnsi" w:hAnsiTheme="majorHAnsi"/>
          <w:sz w:val="20"/>
        </w:rPr>
        <w:t>subdodavat</w:t>
      </w:r>
      <w:r w:rsidR="00A11B44" w:rsidRPr="00D029C1">
        <w:rPr>
          <w:rFonts w:asciiTheme="majorHAnsi" w:hAnsiTheme="majorHAnsi"/>
          <w:sz w:val="20"/>
        </w:rPr>
        <w:t>el</w:t>
      </w:r>
      <w:r w:rsidRPr="00D029C1">
        <w:rPr>
          <w:rFonts w:asciiTheme="majorHAnsi" w:hAnsiTheme="majorHAnsi"/>
          <w:sz w:val="20"/>
        </w:rPr>
        <w:t>ů (vč. podpisu zhotovitele) v rozsahu</w:t>
      </w:r>
      <w:r w:rsidR="00AE3B0D" w:rsidRPr="00D029C1">
        <w:rPr>
          <w:rFonts w:asciiTheme="majorHAnsi" w:hAnsiTheme="majorHAnsi"/>
          <w:sz w:val="20"/>
        </w:rPr>
        <w:t xml:space="preserve"> a lhůtě</w:t>
      </w:r>
      <w:r w:rsidRPr="00D029C1">
        <w:rPr>
          <w:rFonts w:asciiTheme="majorHAnsi" w:hAnsiTheme="majorHAnsi"/>
          <w:sz w:val="20"/>
        </w:rPr>
        <w:t xml:space="preserve"> dle § 147a, </w:t>
      </w:r>
      <w:r w:rsidR="00AE3B0D" w:rsidRPr="00D029C1">
        <w:rPr>
          <w:rFonts w:asciiTheme="majorHAnsi" w:hAnsiTheme="majorHAnsi"/>
          <w:sz w:val="20"/>
        </w:rPr>
        <w:t>odst. 4</w:t>
      </w:r>
      <w:r w:rsidRPr="00D029C1">
        <w:rPr>
          <w:rFonts w:asciiTheme="majorHAnsi" w:hAnsiTheme="majorHAnsi"/>
          <w:sz w:val="20"/>
        </w:rPr>
        <w:t xml:space="preserve"> </w:t>
      </w:r>
      <w:r w:rsidR="00AE3B0D" w:rsidRPr="00D029C1">
        <w:rPr>
          <w:rFonts w:asciiTheme="majorHAnsi" w:hAnsiTheme="majorHAnsi"/>
          <w:sz w:val="20"/>
        </w:rPr>
        <w:t xml:space="preserve">a odst. 5 </w:t>
      </w:r>
      <w:r w:rsidRPr="00D029C1">
        <w:rPr>
          <w:rFonts w:asciiTheme="majorHAnsi" w:hAnsiTheme="majorHAnsi"/>
          <w:sz w:val="20"/>
        </w:rPr>
        <w:t xml:space="preserve">zákona č.137/2006 Sb., </w:t>
      </w:r>
      <w:r w:rsidR="009C5C23" w:rsidRPr="00D029C1">
        <w:rPr>
          <w:rFonts w:asciiTheme="majorHAnsi" w:hAnsiTheme="majorHAnsi"/>
          <w:sz w:val="20"/>
        </w:rPr>
        <w:br/>
      </w:r>
      <w:r w:rsidRPr="00D029C1">
        <w:rPr>
          <w:rFonts w:asciiTheme="majorHAnsi" w:hAnsiTheme="majorHAnsi"/>
          <w:sz w:val="20"/>
        </w:rPr>
        <w:t>o veřejných zakázkách, ve znění pozdějších předpisů, na adresu:</w:t>
      </w:r>
    </w:p>
    <w:p w:rsidR="00E03986" w:rsidRPr="00D029C1" w:rsidRDefault="008B0C0F" w:rsidP="00742FF8">
      <w:pPr>
        <w:spacing w:before="120"/>
        <w:ind w:left="567" w:right="282"/>
        <w:jc w:val="both"/>
        <w:rPr>
          <w:rFonts w:asciiTheme="majorHAnsi" w:hAnsiTheme="majorHAnsi"/>
          <w:sz w:val="20"/>
          <w:u w:val="single"/>
        </w:rPr>
      </w:pPr>
      <w:r w:rsidRPr="00D029C1">
        <w:rPr>
          <w:rFonts w:asciiTheme="majorHAnsi" w:hAnsiTheme="majorHAnsi"/>
          <w:sz w:val="20"/>
          <w:u w:val="single"/>
        </w:rPr>
        <w:t>Městys Ostrovačice</w:t>
      </w:r>
      <w:r w:rsidR="003A6A6B" w:rsidRPr="00D029C1">
        <w:rPr>
          <w:rFonts w:asciiTheme="majorHAnsi" w:hAnsiTheme="majorHAnsi"/>
          <w:sz w:val="20"/>
          <w:u w:val="single"/>
        </w:rPr>
        <w:t>,</w:t>
      </w:r>
      <w:r w:rsidR="001456B3" w:rsidRPr="00D029C1">
        <w:rPr>
          <w:rFonts w:asciiTheme="majorHAnsi" w:hAnsiTheme="majorHAnsi"/>
          <w:sz w:val="20"/>
          <w:u w:val="single"/>
        </w:rPr>
        <w:t xml:space="preserve">Náměstí Viléma Mrštíka </w:t>
      </w:r>
      <w:r w:rsidRPr="00D029C1">
        <w:rPr>
          <w:rFonts w:asciiTheme="majorHAnsi" w:hAnsiTheme="majorHAnsi"/>
          <w:sz w:val="20"/>
          <w:u w:val="single"/>
        </w:rPr>
        <w:t>54, 66481 Ostrovačice</w:t>
      </w:r>
    </w:p>
    <w:p w:rsidR="00E03986" w:rsidRPr="00D029C1" w:rsidRDefault="00E03986" w:rsidP="00742FF8">
      <w:pPr>
        <w:ind w:left="567" w:right="565"/>
        <w:jc w:val="both"/>
        <w:rPr>
          <w:rFonts w:asciiTheme="majorHAnsi" w:hAnsiTheme="majorHAnsi"/>
          <w:color w:val="000000"/>
          <w:sz w:val="20"/>
          <w:u w:val="single"/>
        </w:rPr>
      </w:pPr>
    </w:p>
    <w:p w:rsidR="00742FF8" w:rsidRPr="00D029C1" w:rsidRDefault="00742FF8" w:rsidP="00742FF8">
      <w:pPr>
        <w:ind w:left="567" w:right="565"/>
        <w:jc w:val="both"/>
        <w:rPr>
          <w:rFonts w:asciiTheme="majorHAnsi" w:hAnsiTheme="majorHAnsi"/>
          <w:color w:val="000000"/>
          <w:sz w:val="20"/>
          <w:u w:val="single"/>
        </w:rPr>
      </w:pPr>
    </w:p>
    <w:p w:rsidR="00BA5894" w:rsidRPr="00D029C1" w:rsidRDefault="00BA5894"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Záruční podmínky a odpovědnost za vady</w:t>
            </w:r>
          </w:p>
        </w:tc>
      </w:tr>
    </w:tbl>
    <w:p w:rsidR="00BA5894" w:rsidRPr="00D029C1" w:rsidRDefault="00BA5894" w:rsidP="00BA5894">
      <w:pPr>
        <w:spacing w:before="120"/>
        <w:ind w:right="565"/>
        <w:rPr>
          <w:rFonts w:asciiTheme="majorHAnsi" w:hAnsiTheme="majorHAnsi"/>
          <w:sz w:val="20"/>
        </w:rPr>
      </w:pPr>
    </w:p>
    <w:p w:rsidR="00931F27" w:rsidRPr="00D029C1" w:rsidRDefault="00D55D4D"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odpovídá za úplnost a funkčnost předmětu díla, za jeho kvalitu, která bude odpovídat</w:t>
      </w:r>
      <w:r w:rsidR="001B7422" w:rsidRPr="00D029C1">
        <w:rPr>
          <w:rFonts w:asciiTheme="majorHAnsi" w:hAnsiTheme="majorHAnsi"/>
          <w:sz w:val="20"/>
        </w:rPr>
        <w:t xml:space="preserve"> </w:t>
      </w:r>
      <w:r w:rsidRPr="00D029C1">
        <w:rPr>
          <w:rFonts w:asciiTheme="majorHAnsi" w:hAnsiTheme="majorHAnsi"/>
          <w:sz w:val="20"/>
        </w:rPr>
        <w:t xml:space="preserve">realizační </w:t>
      </w:r>
      <w:r w:rsidR="001B7422" w:rsidRPr="00D029C1">
        <w:rPr>
          <w:rFonts w:asciiTheme="majorHAnsi" w:hAnsiTheme="majorHAnsi"/>
          <w:sz w:val="20"/>
        </w:rPr>
        <w:t>projektové dokumentaci,</w:t>
      </w:r>
      <w:r w:rsidRPr="00D029C1">
        <w:rPr>
          <w:rFonts w:asciiTheme="majorHAnsi" w:hAnsiTheme="majorHAnsi"/>
          <w:sz w:val="20"/>
        </w:rPr>
        <w:t xml:space="preserve"> platným normám ČSN, vztahujícím se k da</w:t>
      </w:r>
      <w:r w:rsidR="006E232D" w:rsidRPr="00D029C1">
        <w:rPr>
          <w:rFonts w:asciiTheme="majorHAnsi" w:hAnsiTheme="majorHAnsi"/>
          <w:sz w:val="20"/>
        </w:rPr>
        <w:t xml:space="preserve">nému předmětu </w:t>
      </w:r>
      <w:r w:rsidRPr="00D029C1">
        <w:rPr>
          <w:rFonts w:asciiTheme="majorHAnsi" w:hAnsiTheme="majorHAnsi"/>
          <w:sz w:val="20"/>
        </w:rPr>
        <w:t xml:space="preserve">plnění, standardům a podmínkám výrobců a </w:t>
      </w:r>
      <w:r w:rsidR="009B73F6" w:rsidRPr="00D029C1">
        <w:rPr>
          <w:rFonts w:asciiTheme="majorHAnsi" w:hAnsiTheme="majorHAnsi"/>
          <w:sz w:val="20"/>
        </w:rPr>
        <w:t>zhotovitel</w:t>
      </w:r>
      <w:r w:rsidRPr="00D029C1">
        <w:rPr>
          <w:rFonts w:asciiTheme="majorHAnsi" w:hAnsiTheme="majorHAnsi"/>
          <w:sz w:val="20"/>
        </w:rPr>
        <w:t>ů materiálů a výrobků, specifikovaných výhradně realizační</w:t>
      </w:r>
      <w:r w:rsidR="006E232D" w:rsidRPr="00D029C1">
        <w:rPr>
          <w:rFonts w:asciiTheme="majorHAnsi" w:hAnsiTheme="majorHAnsi"/>
          <w:sz w:val="20"/>
        </w:rPr>
        <w:t xml:space="preserve"> projektové dokumentaci</w:t>
      </w:r>
      <w:r w:rsidRPr="00D029C1">
        <w:rPr>
          <w:rFonts w:asciiTheme="majorHAnsi" w:hAnsiTheme="majorHAnsi"/>
          <w:sz w:val="20"/>
        </w:rPr>
        <w:t>,</w:t>
      </w:r>
      <w:r w:rsidR="006E232D" w:rsidRPr="00D029C1">
        <w:rPr>
          <w:rFonts w:asciiTheme="majorHAnsi" w:hAnsiTheme="majorHAnsi"/>
          <w:sz w:val="20"/>
        </w:rPr>
        <w:t xml:space="preserve"> </w:t>
      </w:r>
      <w:r w:rsidR="00931F27" w:rsidRPr="00D029C1">
        <w:rPr>
          <w:rFonts w:asciiTheme="majorHAnsi" w:hAnsiTheme="majorHAnsi"/>
          <w:sz w:val="20"/>
        </w:rPr>
        <w:t xml:space="preserve">platných v ČR </w:t>
      </w:r>
      <w:r w:rsidRPr="00D029C1">
        <w:rPr>
          <w:rFonts w:asciiTheme="majorHAnsi" w:hAnsiTheme="majorHAnsi"/>
          <w:sz w:val="20"/>
        </w:rPr>
        <w:t>v době realizace díla.</w:t>
      </w:r>
      <w:r w:rsidR="00931F27" w:rsidRPr="00D029C1">
        <w:rPr>
          <w:rFonts w:asciiTheme="majorHAnsi" w:hAnsiTheme="majorHAnsi"/>
          <w:sz w:val="20"/>
        </w:rPr>
        <w:t xml:space="preserve"> </w:t>
      </w:r>
    </w:p>
    <w:p w:rsidR="00931F27" w:rsidRPr="00D029C1" w:rsidRDefault="00931F27"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w:t>
      </w:r>
      <w:r w:rsidR="00D55D4D" w:rsidRPr="00D029C1">
        <w:rPr>
          <w:rFonts w:asciiTheme="majorHAnsi" w:hAnsiTheme="majorHAnsi"/>
          <w:sz w:val="20"/>
        </w:rPr>
        <w:t>hotovitel odpovídá za vady, jež má dílo v době předání a za vady díla</w:t>
      </w:r>
      <w:r w:rsidR="009A12D7" w:rsidRPr="00D029C1">
        <w:rPr>
          <w:rFonts w:asciiTheme="majorHAnsi" w:hAnsiTheme="majorHAnsi"/>
          <w:sz w:val="20"/>
        </w:rPr>
        <w:t xml:space="preserve"> zjištěné</w:t>
      </w:r>
      <w:r w:rsidR="00D55D4D" w:rsidRPr="00D029C1">
        <w:rPr>
          <w:rFonts w:asciiTheme="majorHAnsi" w:hAnsiTheme="majorHAnsi"/>
          <w:sz w:val="20"/>
        </w:rPr>
        <w:t xml:space="preserve"> v záruční době. Za</w:t>
      </w:r>
      <w:r w:rsidRPr="00D029C1">
        <w:rPr>
          <w:rFonts w:asciiTheme="majorHAnsi" w:hAnsiTheme="majorHAnsi"/>
          <w:sz w:val="20"/>
        </w:rPr>
        <w:t xml:space="preserve"> </w:t>
      </w:r>
      <w:r w:rsidR="00D55D4D" w:rsidRPr="00D029C1">
        <w:rPr>
          <w:rFonts w:asciiTheme="majorHAnsi" w:hAnsiTheme="majorHAnsi"/>
          <w:sz w:val="20"/>
        </w:rPr>
        <w:t>vady,</w:t>
      </w:r>
      <w:r w:rsidR="001B7422" w:rsidRPr="00D029C1">
        <w:rPr>
          <w:rFonts w:asciiTheme="majorHAnsi" w:hAnsiTheme="majorHAnsi"/>
          <w:sz w:val="20"/>
        </w:rPr>
        <w:t xml:space="preserve"> </w:t>
      </w:r>
      <w:r w:rsidR="00D55D4D" w:rsidRPr="00D029C1">
        <w:rPr>
          <w:rFonts w:asciiTheme="majorHAnsi" w:hAnsiTheme="majorHAnsi"/>
          <w:sz w:val="20"/>
        </w:rPr>
        <w:t>které se projevily po záruční době stavby</w:t>
      </w:r>
      <w:r w:rsidR="00B8511E" w:rsidRPr="00D029C1">
        <w:rPr>
          <w:rFonts w:asciiTheme="majorHAnsi" w:hAnsiTheme="majorHAnsi"/>
          <w:sz w:val="20"/>
        </w:rPr>
        <w:t>,</w:t>
      </w:r>
      <w:r w:rsidR="00D55D4D" w:rsidRPr="00D029C1">
        <w:rPr>
          <w:rFonts w:asciiTheme="majorHAnsi" w:hAnsiTheme="majorHAnsi"/>
          <w:sz w:val="20"/>
        </w:rPr>
        <w:t xml:space="preserve"> odpovídá zhotovitel jen tehdy, pokud jejich příčinou bylo</w:t>
      </w:r>
      <w:r w:rsidR="001B7422" w:rsidRPr="00D029C1">
        <w:rPr>
          <w:rFonts w:asciiTheme="majorHAnsi" w:hAnsiTheme="majorHAnsi"/>
          <w:sz w:val="20"/>
        </w:rPr>
        <w:t xml:space="preserve"> </w:t>
      </w:r>
      <w:r w:rsidR="00D55D4D" w:rsidRPr="00D029C1">
        <w:rPr>
          <w:rFonts w:asciiTheme="majorHAnsi" w:hAnsiTheme="majorHAnsi"/>
          <w:sz w:val="20"/>
        </w:rPr>
        <w:t xml:space="preserve">porušení jeho povinností. </w:t>
      </w:r>
      <w:r w:rsidR="00E03986" w:rsidRPr="00D029C1">
        <w:rPr>
          <w:rFonts w:asciiTheme="majorHAnsi" w:hAnsiTheme="majorHAnsi"/>
          <w:sz w:val="20"/>
        </w:rPr>
        <w:t>Odpovědnost za vady se řídí zejména ustanovením</w:t>
      </w:r>
      <w:r w:rsidR="00E03986" w:rsidRPr="00D029C1">
        <w:rPr>
          <w:rFonts w:asciiTheme="majorHAnsi" w:hAnsiTheme="majorHAnsi"/>
          <w:sz w:val="20"/>
        </w:rPr>
        <w:br/>
        <w:t>§ 2629 a § 2630 ObčZ.</w:t>
      </w:r>
    </w:p>
    <w:p w:rsidR="00931F27" w:rsidRPr="00D029C1" w:rsidRDefault="00D55D4D"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poskytuje objednateli záruku za jakost díla </w:t>
      </w:r>
      <w:r w:rsidR="007D0D60" w:rsidRPr="00D029C1">
        <w:rPr>
          <w:rFonts w:asciiTheme="majorHAnsi" w:hAnsiTheme="majorHAnsi"/>
          <w:sz w:val="20"/>
        </w:rPr>
        <w:t>60</w:t>
      </w:r>
      <w:r w:rsidRPr="00D029C1">
        <w:rPr>
          <w:rFonts w:asciiTheme="majorHAnsi" w:hAnsiTheme="majorHAnsi"/>
          <w:sz w:val="20"/>
        </w:rPr>
        <w:t xml:space="preserve"> měsíců</w:t>
      </w:r>
      <w:r w:rsidR="008B5EAC" w:rsidRPr="00D029C1">
        <w:rPr>
          <w:rFonts w:asciiTheme="majorHAnsi" w:hAnsiTheme="majorHAnsi"/>
          <w:sz w:val="20"/>
        </w:rPr>
        <w:t>.</w:t>
      </w:r>
    </w:p>
    <w:p w:rsidR="00C548BC" w:rsidRPr="00D029C1" w:rsidRDefault="00D55D4D"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Záruční doba začíná plynout ode dne předání a převzetí </w:t>
      </w:r>
      <w:r w:rsidR="00434B5F" w:rsidRPr="00D029C1">
        <w:rPr>
          <w:rFonts w:asciiTheme="majorHAnsi" w:hAnsiTheme="majorHAnsi"/>
          <w:sz w:val="20"/>
        </w:rPr>
        <w:t>díla</w:t>
      </w:r>
      <w:r w:rsidR="00DA350D" w:rsidRPr="00D029C1">
        <w:rPr>
          <w:rFonts w:asciiTheme="majorHAnsi" w:hAnsiTheme="majorHAnsi"/>
          <w:sz w:val="20"/>
        </w:rPr>
        <w:t>.</w:t>
      </w:r>
    </w:p>
    <w:p w:rsidR="00A66B9B" w:rsidRPr="00D029C1" w:rsidRDefault="009A12D7" w:rsidP="00744070">
      <w:pPr>
        <w:numPr>
          <w:ilvl w:val="1"/>
          <w:numId w:val="16"/>
        </w:numPr>
        <w:tabs>
          <w:tab w:val="clear" w:pos="1560"/>
          <w:tab w:val="num" w:pos="567"/>
        </w:tabs>
        <w:spacing w:before="120"/>
        <w:ind w:left="567" w:right="282" w:hanging="567"/>
        <w:jc w:val="both"/>
        <w:rPr>
          <w:rFonts w:asciiTheme="majorHAnsi" w:hAnsiTheme="majorHAnsi" w:cs="Arial"/>
          <w:sz w:val="20"/>
        </w:rPr>
      </w:pPr>
      <w:r w:rsidRPr="00D029C1">
        <w:rPr>
          <w:rFonts w:asciiTheme="majorHAnsi" w:hAnsiTheme="majorHAnsi"/>
          <w:sz w:val="20"/>
        </w:rPr>
        <w:t>Vyskytne-li se v průběhu záruční doby na provedeném díle vada, objednatel písemně oznámí zhotoviteli její výskyt, vadu popíše a uvede, jak se projevuje. Jakmile objednatel odeslal toto písemné oznámení</w:t>
      </w:r>
      <w:r w:rsidR="009F387C" w:rsidRPr="00D029C1">
        <w:rPr>
          <w:rFonts w:asciiTheme="majorHAnsi" w:hAnsiTheme="majorHAnsi"/>
          <w:sz w:val="20"/>
        </w:rPr>
        <w:t xml:space="preserve"> (dále jen "oznámení o vadě")</w:t>
      </w:r>
      <w:r w:rsidRPr="00D029C1">
        <w:rPr>
          <w:rFonts w:asciiTheme="majorHAnsi" w:hAnsiTheme="majorHAnsi"/>
          <w:sz w:val="20"/>
        </w:rPr>
        <w:t>, má se za to, že požaduje bezplatné odstranění vady, pokud výslovně neuplatní jiný nárok z odpovědnosti za vady.</w:t>
      </w:r>
      <w:r w:rsidR="00F31D29" w:rsidRPr="00D029C1">
        <w:rPr>
          <w:rFonts w:asciiTheme="majorHAnsi" w:hAnsiTheme="majorHAnsi"/>
          <w:sz w:val="20"/>
        </w:rPr>
        <w:t xml:space="preserve"> </w:t>
      </w:r>
      <w:r w:rsidR="00F31D29" w:rsidRPr="00D029C1">
        <w:rPr>
          <w:rFonts w:asciiTheme="majorHAnsi" w:hAnsiTheme="majorHAnsi" w:cs="Arial"/>
          <w:sz w:val="20"/>
        </w:rPr>
        <w:t>Za včas uplatněnou reklamaci vady díla se považuje reklamace odeslaná objednatelem nejpozději v poslední den záruční lhůty sjednané v této smlouvě.</w:t>
      </w:r>
    </w:p>
    <w:p w:rsidR="009B6495" w:rsidRPr="00D029C1" w:rsidRDefault="00F31D29" w:rsidP="009B6495">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je povinen se neprodleně dostavit k posouzení reklamované vady, nejpozději však do 3 pracovních dnů </w:t>
      </w:r>
      <w:r w:rsidR="00695090" w:rsidRPr="00D029C1">
        <w:rPr>
          <w:rFonts w:asciiTheme="majorHAnsi" w:hAnsiTheme="majorHAnsi"/>
          <w:sz w:val="20"/>
        </w:rPr>
        <w:t>od</w:t>
      </w:r>
      <w:r w:rsidRPr="00D029C1">
        <w:rPr>
          <w:rFonts w:asciiTheme="majorHAnsi" w:hAnsiTheme="majorHAnsi"/>
          <w:sz w:val="20"/>
        </w:rPr>
        <w:t xml:space="preserve"> </w:t>
      </w:r>
      <w:r w:rsidR="00EF6E2D" w:rsidRPr="00D029C1">
        <w:rPr>
          <w:rFonts w:asciiTheme="majorHAnsi" w:hAnsiTheme="majorHAnsi"/>
          <w:sz w:val="20"/>
        </w:rPr>
        <w:t>dodání</w:t>
      </w:r>
      <w:r w:rsidRPr="00D029C1">
        <w:rPr>
          <w:rFonts w:asciiTheme="majorHAnsi" w:hAnsiTheme="majorHAnsi"/>
          <w:sz w:val="20"/>
        </w:rPr>
        <w:t xml:space="preserve"> oznámení </w:t>
      </w:r>
      <w:r w:rsidR="009F387C" w:rsidRPr="00D029C1">
        <w:rPr>
          <w:rFonts w:asciiTheme="majorHAnsi" w:hAnsiTheme="majorHAnsi"/>
          <w:sz w:val="20"/>
        </w:rPr>
        <w:t>o vadě</w:t>
      </w:r>
      <w:r w:rsidRPr="00D029C1">
        <w:rPr>
          <w:rFonts w:asciiTheme="majorHAnsi" w:hAnsiTheme="majorHAnsi"/>
          <w:sz w:val="20"/>
        </w:rPr>
        <w:t>.</w:t>
      </w:r>
      <w:r w:rsidR="009F387C" w:rsidRPr="00D029C1">
        <w:rPr>
          <w:rFonts w:asciiTheme="majorHAnsi" w:hAnsiTheme="majorHAnsi"/>
          <w:sz w:val="20"/>
        </w:rPr>
        <w:t xml:space="preserve"> </w:t>
      </w:r>
      <w:r w:rsidR="009B6495" w:rsidRPr="00D029C1">
        <w:rPr>
          <w:rFonts w:asciiTheme="majorHAnsi" w:hAnsiTheme="majorHAnsi"/>
          <w:sz w:val="20"/>
        </w:rPr>
        <w:t>Ohledně termínu odstranění vady bude mezi stranami sepsán zápis ohledně posouzení vady a termínu jejího odstranění (dále jen „zápis“).</w:t>
      </w:r>
    </w:p>
    <w:p w:rsidR="00C97774" w:rsidRPr="00D029C1" w:rsidRDefault="00BA6358" w:rsidP="00695090">
      <w:pPr>
        <w:spacing w:before="120"/>
        <w:ind w:left="567" w:right="282"/>
        <w:jc w:val="both"/>
        <w:rPr>
          <w:rStyle w:val="Styl12bKurzva"/>
          <w:rFonts w:asciiTheme="majorHAnsi" w:hAnsiTheme="majorHAnsi" w:cs="Arial"/>
          <w:iCs w:val="0"/>
          <w:sz w:val="20"/>
          <w:szCs w:val="20"/>
        </w:rPr>
      </w:pPr>
      <w:r w:rsidRPr="00D029C1">
        <w:rPr>
          <w:rStyle w:val="Styl12bKurzva"/>
          <w:rFonts w:asciiTheme="majorHAnsi" w:hAnsiTheme="majorHAnsi" w:cs="Arial"/>
          <w:sz w:val="20"/>
          <w:szCs w:val="20"/>
        </w:rPr>
        <w:t xml:space="preserve">Pokud by charakter </w:t>
      </w:r>
      <w:r w:rsidR="00695090" w:rsidRPr="00D029C1">
        <w:rPr>
          <w:rStyle w:val="Styl12bKurzva"/>
          <w:rFonts w:asciiTheme="majorHAnsi" w:hAnsiTheme="majorHAnsi" w:cs="Arial"/>
          <w:sz w:val="20"/>
          <w:szCs w:val="20"/>
        </w:rPr>
        <w:t xml:space="preserve">vady vyžadoval neodkladný zásah, nebo v případě havárie, je zhotovitel povinen dostavit se k posouzení vady nejpozději do 1 dne od </w:t>
      </w:r>
      <w:r w:rsidR="00EF6E2D" w:rsidRPr="00D029C1">
        <w:rPr>
          <w:rStyle w:val="Styl12bKurzva"/>
          <w:rFonts w:asciiTheme="majorHAnsi" w:hAnsiTheme="majorHAnsi" w:cs="Arial"/>
          <w:sz w:val="20"/>
          <w:szCs w:val="20"/>
        </w:rPr>
        <w:t>dodání</w:t>
      </w:r>
      <w:r w:rsidR="00695090" w:rsidRPr="00D029C1">
        <w:rPr>
          <w:rStyle w:val="Styl12bKurzva"/>
          <w:rFonts w:asciiTheme="majorHAnsi" w:hAnsiTheme="majorHAnsi" w:cs="Arial"/>
          <w:sz w:val="20"/>
          <w:szCs w:val="20"/>
        </w:rPr>
        <w:t xml:space="preserve"> oznámení o vadě.</w:t>
      </w:r>
      <w:r w:rsidRPr="00D029C1">
        <w:rPr>
          <w:rStyle w:val="Styl12bKurzva"/>
          <w:rFonts w:asciiTheme="majorHAnsi" w:hAnsiTheme="majorHAnsi" w:cs="Arial"/>
          <w:sz w:val="20"/>
          <w:szCs w:val="20"/>
        </w:rPr>
        <w:t xml:space="preserve"> </w:t>
      </w:r>
      <w:r w:rsidRPr="00D029C1">
        <w:rPr>
          <w:rStyle w:val="Styl12bKurzva"/>
          <w:rFonts w:asciiTheme="majorHAnsi" w:hAnsiTheme="majorHAnsi" w:cs="Arial"/>
          <w:sz w:val="20"/>
          <w:szCs w:val="20"/>
        </w:rPr>
        <w:br/>
      </w:r>
      <w:r w:rsidR="009B6495" w:rsidRPr="00D029C1">
        <w:rPr>
          <w:rStyle w:val="Styl12bKurzva"/>
          <w:rFonts w:asciiTheme="majorHAnsi" w:hAnsiTheme="majorHAnsi" w:cs="Arial"/>
          <w:iCs w:val="0"/>
          <w:sz w:val="20"/>
          <w:szCs w:val="20"/>
        </w:rPr>
        <w:t xml:space="preserve">Ohledně termínu odstranění vady, jejíž charakter vyžaduje neodkladný zásah, nebo mající charakter havárie bude mezi stranami </w:t>
      </w:r>
      <w:r w:rsidR="009B6495" w:rsidRPr="00D029C1">
        <w:rPr>
          <w:rStyle w:val="Styl12bKurzva"/>
          <w:rFonts w:asciiTheme="majorHAnsi" w:hAnsiTheme="majorHAnsi" w:cs="Arial"/>
          <w:sz w:val="20"/>
          <w:szCs w:val="20"/>
        </w:rPr>
        <w:t>sepsán zápis ohledně posouzení vady a termínu jejího odstranění (dále jen „zápis“)</w:t>
      </w:r>
      <w:r w:rsidR="009B6495" w:rsidRPr="00D029C1">
        <w:rPr>
          <w:rStyle w:val="Styl12bKurzva"/>
          <w:rFonts w:asciiTheme="majorHAnsi" w:hAnsiTheme="majorHAnsi" w:cs="Arial"/>
          <w:iCs w:val="0"/>
          <w:sz w:val="20"/>
          <w:szCs w:val="20"/>
        </w:rPr>
        <w:t>.</w:t>
      </w:r>
    </w:p>
    <w:p w:rsidR="00C97774" w:rsidRPr="00D029C1" w:rsidRDefault="00C97774">
      <w:pPr>
        <w:widowControl/>
        <w:rPr>
          <w:rStyle w:val="Styl12bKurzva"/>
          <w:rFonts w:asciiTheme="majorHAnsi" w:hAnsiTheme="majorHAnsi" w:cs="Arial"/>
          <w:iCs w:val="0"/>
          <w:sz w:val="20"/>
          <w:szCs w:val="20"/>
        </w:rPr>
      </w:pPr>
      <w:r w:rsidRPr="00D029C1">
        <w:rPr>
          <w:rStyle w:val="Styl12bKurzva"/>
          <w:rFonts w:asciiTheme="majorHAnsi" w:hAnsiTheme="majorHAnsi" w:cs="Arial"/>
          <w:iCs w:val="0"/>
          <w:sz w:val="20"/>
          <w:szCs w:val="20"/>
        </w:rPr>
        <w:br w:type="page"/>
      </w:r>
    </w:p>
    <w:p w:rsidR="009B6495" w:rsidRPr="00D029C1" w:rsidRDefault="009B6495" w:rsidP="00695090">
      <w:pPr>
        <w:spacing w:before="120"/>
        <w:ind w:left="567" w:right="282"/>
        <w:jc w:val="both"/>
        <w:rPr>
          <w:rStyle w:val="Styl12bKurzva"/>
          <w:rFonts w:asciiTheme="majorHAnsi" w:hAnsiTheme="majorHAnsi" w:cs="Arial"/>
          <w:sz w:val="20"/>
          <w:szCs w:val="20"/>
        </w:rPr>
      </w:pPr>
    </w:p>
    <w:p w:rsidR="00BA6358" w:rsidRPr="00D029C1" w:rsidRDefault="00C23C6B" w:rsidP="00C23C6B">
      <w:pPr>
        <w:numPr>
          <w:ilvl w:val="1"/>
          <w:numId w:val="16"/>
        </w:numPr>
        <w:tabs>
          <w:tab w:val="clear" w:pos="1560"/>
          <w:tab w:val="num" w:pos="567"/>
        </w:tabs>
        <w:spacing w:before="120" w:line="360" w:lineRule="auto"/>
        <w:ind w:left="567" w:right="284" w:hanging="567"/>
        <w:jc w:val="both"/>
        <w:rPr>
          <w:rStyle w:val="Styl12bKurzva"/>
          <w:rFonts w:asciiTheme="majorHAnsi" w:hAnsiTheme="majorHAnsi"/>
          <w:iCs w:val="0"/>
          <w:sz w:val="20"/>
          <w:szCs w:val="20"/>
        </w:rPr>
      </w:pPr>
      <w:r w:rsidRPr="00D029C1">
        <w:rPr>
          <w:rStyle w:val="Styl12bKurzva"/>
          <w:rFonts w:asciiTheme="majorHAnsi" w:hAnsiTheme="majorHAnsi" w:cs="Arial"/>
          <w:sz w:val="20"/>
          <w:szCs w:val="20"/>
        </w:rPr>
        <w:t>Oznámení o vadě budou zasílán</w:t>
      </w:r>
      <w:r w:rsidR="009140FF" w:rsidRPr="00D029C1">
        <w:rPr>
          <w:rStyle w:val="Styl12bKurzva"/>
          <w:rFonts w:asciiTheme="majorHAnsi" w:hAnsiTheme="majorHAnsi" w:cs="Arial"/>
          <w:sz w:val="20"/>
          <w:szCs w:val="20"/>
        </w:rPr>
        <w:t>a</w:t>
      </w:r>
      <w:r w:rsidRPr="00D029C1">
        <w:rPr>
          <w:rStyle w:val="Styl12bKurzva"/>
          <w:rFonts w:asciiTheme="majorHAnsi" w:hAnsiTheme="majorHAnsi" w:cs="Arial"/>
          <w:sz w:val="20"/>
          <w:szCs w:val="20"/>
        </w:rPr>
        <w:t xml:space="preserve"> písemně elektronicky do </w:t>
      </w:r>
      <w:r w:rsidR="001C4FD7" w:rsidRPr="00D029C1">
        <w:rPr>
          <w:rStyle w:val="Styl12bKurzva"/>
          <w:rFonts w:asciiTheme="majorHAnsi" w:hAnsiTheme="majorHAnsi" w:cs="Arial"/>
          <w:sz w:val="20"/>
          <w:szCs w:val="20"/>
        </w:rPr>
        <w:t>datové poštovní</w:t>
      </w:r>
      <w:r w:rsidRPr="00D029C1">
        <w:rPr>
          <w:rStyle w:val="Styl12bKurzva"/>
          <w:rFonts w:asciiTheme="majorHAnsi" w:hAnsiTheme="majorHAnsi" w:cs="Arial"/>
          <w:sz w:val="20"/>
          <w:szCs w:val="20"/>
        </w:rPr>
        <w:t xml:space="preserve"> schránky zhotovitele</w:t>
      </w:r>
      <w:r w:rsidR="00EF6E2D" w:rsidRPr="00D029C1">
        <w:rPr>
          <w:rStyle w:val="Styl12bKurzva"/>
          <w:rFonts w:asciiTheme="majorHAnsi" w:hAnsiTheme="majorHAnsi" w:cs="Arial"/>
          <w:sz w:val="20"/>
          <w:szCs w:val="20"/>
        </w:rPr>
        <w:t>.</w:t>
      </w:r>
      <w:r w:rsidR="00EF6E2D" w:rsidRPr="00D029C1">
        <w:rPr>
          <w:rStyle w:val="Styl12bKurzva"/>
          <w:rFonts w:asciiTheme="majorHAnsi" w:hAnsiTheme="majorHAnsi" w:cs="Arial"/>
          <w:sz w:val="20"/>
          <w:szCs w:val="20"/>
        </w:rPr>
        <w:br/>
        <w:t>ID poštovní datové schránky zhotovitele:</w:t>
      </w:r>
      <w:r w:rsidR="00EF6E2D" w:rsidRPr="00D029C1">
        <w:rPr>
          <w:rStyle w:val="Styl12bKurzva"/>
          <w:rFonts w:asciiTheme="majorHAnsi" w:hAnsiTheme="majorHAnsi" w:cs="Arial"/>
          <w:sz w:val="20"/>
          <w:szCs w:val="20"/>
        </w:rPr>
        <w:tab/>
      </w:r>
      <w:r w:rsidR="00CA1B5C" w:rsidRPr="00D029C1">
        <w:rPr>
          <w:rStyle w:val="Styl12bKurzva"/>
          <w:rFonts w:asciiTheme="majorHAnsi" w:hAnsiTheme="majorHAnsi" w:cs="Arial"/>
          <w:sz w:val="20"/>
          <w:szCs w:val="20"/>
        </w:rPr>
        <w:t xml:space="preserve"> </w:t>
      </w:r>
      <w:permStart w:id="17" w:edGrp="everyone"/>
      <w:r w:rsidR="00CA1B5C" w:rsidRPr="00D029C1">
        <w:rPr>
          <w:rStyle w:val="Styl12bKurzva"/>
          <w:rFonts w:asciiTheme="majorHAnsi" w:hAnsiTheme="majorHAnsi" w:cs="Arial"/>
          <w:sz w:val="20"/>
          <w:szCs w:val="20"/>
        </w:rPr>
        <w:t>.........................................</w:t>
      </w:r>
      <w:permEnd w:id="17"/>
    </w:p>
    <w:p w:rsidR="001B03F3" w:rsidRPr="00D029C1" w:rsidRDefault="00804EDB" w:rsidP="00BA6358">
      <w:pPr>
        <w:spacing w:before="120"/>
        <w:ind w:left="567" w:right="282"/>
        <w:jc w:val="both"/>
        <w:rPr>
          <w:rStyle w:val="Styl12bKurzva"/>
          <w:rFonts w:asciiTheme="majorHAnsi" w:hAnsiTheme="majorHAnsi" w:cs="Arial"/>
          <w:sz w:val="20"/>
          <w:szCs w:val="20"/>
        </w:rPr>
      </w:pPr>
      <w:r w:rsidRPr="00D029C1">
        <w:rPr>
          <w:rStyle w:val="Styl12bKurzva"/>
          <w:rFonts w:asciiTheme="majorHAnsi" w:hAnsiTheme="majorHAnsi" w:cs="Arial"/>
          <w:sz w:val="20"/>
          <w:szCs w:val="20"/>
        </w:rPr>
        <w:t xml:space="preserve">Zhotovitel tímto stvrzuje, že uvedená </w:t>
      </w:r>
      <w:r w:rsidR="00EF6E2D" w:rsidRPr="00D029C1">
        <w:rPr>
          <w:rStyle w:val="Styl12bKurzva"/>
          <w:rFonts w:asciiTheme="majorHAnsi" w:hAnsiTheme="majorHAnsi" w:cs="Arial"/>
          <w:sz w:val="20"/>
          <w:szCs w:val="20"/>
        </w:rPr>
        <w:t>datov</w:t>
      </w:r>
      <w:r w:rsidR="001B03F3" w:rsidRPr="00D029C1">
        <w:rPr>
          <w:rStyle w:val="Styl12bKurzva"/>
          <w:rFonts w:asciiTheme="majorHAnsi" w:hAnsiTheme="majorHAnsi" w:cs="Arial"/>
          <w:sz w:val="20"/>
          <w:szCs w:val="20"/>
        </w:rPr>
        <w:t>á</w:t>
      </w:r>
      <w:r w:rsidR="00EF6E2D" w:rsidRPr="00D029C1">
        <w:rPr>
          <w:rStyle w:val="Styl12bKurzva"/>
          <w:rFonts w:asciiTheme="majorHAnsi" w:hAnsiTheme="majorHAnsi" w:cs="Arial"/>
          <w:sz w:val="20"/>
          <w:szCs w:val="20"/>
        </w:rPr>
        <w:t xml:space="preserve"> poštovní schránka </w:t>
      </w:r>
      <w:r w:rsidRPr="00D029C1">
        <w:rPr>
          <w:rStyle w:val="Styl12bKurzva"/>
          <w:rFonts w:asciiTheme="majorHAnsi" w:hAnsiTheme="majorHAnsi" w:cs="Arial"/>
          <w:sz w:val="20"/>
          <w:szCs w:val="20"/>
        </w:rPr>
        <w:t xml:space="preserve">je zhotoviteli permanentně </w:t>
      </w:r>
      <w:r w:rsidR="00EF6E2D" w:rsidRPr="00D029C1">
        <w:rPr>
          <w:rStyle w:val="Styl12bKurzva"/>
          <w:rFonts w:asciiTheme="majorHAnsi" w:hAnsiTheme="majorHAnsi" w:cs="Arial"/>
          <w:sz w:val="20"/>
          <w:szCs w:val="20"/>
        </w:rPr>
        <w:br/>
      </w:r>
      <w:r w:rsidR="009B6495" w:rsidRPr="00D029C1">
        <w:rPr>
          <w:rStyle w:val="Styl12bKurzva"/>
          <w:rFonts w:asciiTheme="majorHAnsi" w:hAnsiTheme="majorHAnsi" w:cs="Arial"/>
          <w:sz w:val="20"/>
          <w:szCs w:val="20"/>
        </w:rPr>
        <w:t>(tj. každý kalendářní den)</w:t>
      </w:r>
      <w:r w:rsidR="00BA6358" w:rsidRPr="00D029C1">
        <w:rPr>
          <w:rStyle w:val="Styl12bKurzva"/>
          <w:rFonts w:asciiTheme="majorHAnsi" w:hAnsiTheme="majorHAnsi" w:cs="Arial"/>
          <w:sz w:val="20"/>
          <w:szCs w:val="20"/>
        </w:rPr>
        <w:t xml:space="preserve"> </w:t>
      </w:r>
      <w:r w:rsidRPr="00D029C1">
        <w:rPr>
          <w:rStyle w:val="Styl12bKurzva"/>
          <w:rFonts w:asciiTheme="majorHAnsi" w:hAnsiTheme="majorHAnsi" w:cs="Arial"/>
          <w:sz w:val="20"/>
          <w:szCs w:val="20"/>
        </w:rPr>
        <w:t xml:space="preserve">k dispozici pro účely příjmu </w:t>
      </w:r>
      <w:r w:rsidR="001B03F3" w:rsidRPr="00D029C1">
        <w:rPr>
          <w:rStyle w:val="Styl12bKurzva"/>
          <w:rFonts w:asciiTheme="majorHAnsi" w:hAnsiTheme="majorHAnsi" w:cs="Arial"/>
          <w:sz w:val="20"/>
          <w:szCs w:val="20"/>
        </w:rPr>
        <w:t>dodaných</w:t>
      </w:r>
      <w:r w:rsidRPr="00D029C1">
        <w:rPr>
          <w:rStyle w:val="Styl12bKurzva"/>
          <w:rFonts w:asciiTheme="majorHAnsi" w:hAnsiTheme="majorHAnsi" w:cs="Arial"/>
          <w:sz w:val="20"/>
          <w:szCs w:val="20"/>
        </w:rPr>
        <w:t xml:space="preserve"> oznámení o vadě </w:t>
      </w:r>
      <w:r w:rsidR="00BA6358" w:rsidRPr="00D029C1">
        <w:rPr>
          <w:rStyle w:val="Styl12bKurzva"/>
          <w:rFonts w:asciiTheme="majorHAnsi" w:hAnsiTheme="majorHAnsi" w:cs="Arial"/>
          <w:sz w:val="20"/>
          <w:szCs w:val="20"/>
        </w:rPr>
        <w:br/>
      </w:r>
      <w:r w:rsidRPr="00D029C1">
        <w:rPr>
          <w:rStyle w:val="Styl12bKurzva"/>
          <w:rFonts w:asciiTheme="majorHAnsi" w:hAnsiTheme="majorHAnsi" w:cs="Arial"/>
          <w:sz w:val="20"/>
          <w:szCs w:val="20"/>
        </w:rPr>
        <w:t>dle Článku XIV.</w:t>
      </w:r>
      <w:r w:rsidR="00F76949" w:rsidRPr="00D029C1">
        <w:rPr>
          <w:rStyle w:val="Styl12bKurzva"/>
          <w:rFonts w:asciiTheme="majorHAnsi" w:hAnsiTheme="majorHAnsi" w:cs="Arial"/>
          <w:sz w:val="20"/>
          <w:szCs w:val="20"/>
        </w:rPr>
        <w:t>5</w:t>
      </w:r>
      <w:r w:rsidRPr="00D029C1">
        <w:rPr>
          <w:rStyle w:val="Styl12bKurzva"/>
          <w:rFonts w:asciiTheme="majorHAnsi" w:hAnsiTheme="majorHAnsi" w:cs="Arial"/>
          <w:sz w:val="20"/>
          <w:szCs w:val="20"/>
        </w:rPr>
        <w:t xml:space="preserve">. </w:t>
      </w:r>
      <w:r w:rsidR="009B6495" w:rsidRPr="00D029C1">
        <w:rPr>
          <w:rStyle w:val="Styl12bKurzva"/>
          <w:rFonts w:asciiTheme="majorHAnsi" w:hAnsiTheme="majorHAnsi" w:cs="Arial"/>
          <w:sz w:val="20"/>
          <w:szCs w:val="20"/>
        </w:rPr>
        <w:t xml:space="preserve">a XIV.6 </w:t>
      </w:r>
      <w:r w:rsidRPr="00D029C1">
        <w:rPr>
          <w:rStyle w:val="Styl12bKurzva"/>
          <w:rFonts w:asciiTheme="majorHAnsi" w:hAnsiTheme="majorHAnsi" w:cs="Arial"/>
          <w:sz w:val="20"/>
          <w:szCs w:val="20"/>
        </w:rPr>
        <w:t xml:space="preserve">této smlouvy. V případě zrušení předmětné </w:t>
      </w:r>
      <w:r w:rsidR="00EF6E2D" w:rsidRPr="00D029C1">
        <w:rPr>
          <w:rStyle w:val="Styl12bKurzva"/>
          <w:rFonts w:asciiTheme="majorHAnsi" w:hAnsiTheme="majorHAnsi" w:cs="Arial"/>
          <w:sz w:val="20"/>
          <w:szCs w:val="20"/>
        </w:rPr>
        <w:t>poštovní datové schránky</w:t>
      </w:r>
      <w:r w:rsidRPr="00D029C1">
        <w:rPr>
          <w:rStyle w:val="Styl12bKurzva"/>
          <w:rFonts w:asciiTheme="majorHAnsi" w:hAnsiTheme="majorHAnsi" w:cs="Arial"/>
          <w:sz w:val="20"/>
          <w:szCs w:val="20"/>
        </w:rPr>
        <w:t xml:space="preserve"> je zhotovitel povinen na tuto skutečnost objednatele upozornit nejméně 3 pracovní dny </w:t>
      </w:r>
      <w:r w:rsidR="00EF6E2D" w:rsidRPr="00D029C1">
        <w:rPr>
          <w:rStyle w:val="Styl12bKurzva"/>
          <w:rFonts w:asciiTheme="majorHAnsi" w:hAnsiTheme="majorHAnsi" w:cs="Arial"/>
          <w:sz w:val="20"/>
          <w:szCs w:val="20"/>
        </w:rPr>
        <w:br/>
      </w:r>
      <w:r w:rsidRPr="00D029C1">
        <w:rPr>
          <w:rStyle w:val="Styl12bKurzva"/>
          <w:rFonts w:asciiTheme="majorHAnsi" w:hAnsiTheme="majorHAnsi" w:cs="Arial"/>
          <w:sz w:val="20"/>
          <w:szCs w:val="20"/>
        </w:rPr>
        <w:t xml:space="preserve">před zrušením. Současně objednateli oznámí identifikaci nové - nástupnické </w:t>
      </w:r>
      <w:r w:rsidR="00EF6E2D" w:rsidRPr="00D029C1">
        <w:rPr>
          <w:rStyle w:val="Styl12bKurzva"/>
          <w:rFonts w:asciiTheme="majorHAnsi" w:hAnsiTheme="majorHAnsi" w:cs="Arial"/>
          <w:sz w:val="20"/>
          <w:szCs w:val="20"/>
        </w:rPr>
        <w:t>poštovní datové schránky</w:t>
      </w:r>
      <w:r w:rsidRPr="00D029C1">
        <w:rPr>
          <w:rStyle w:val="Styl12bKurzva"/>
          <w:rFonts w:asciiTheme="majorHAnsi" w:hAnsiTheme="majorHAnsi" w:cs="Arial"/>
          <w:sz w:val="20"/>
          <w:szCs w:val="20"/>
        </w:rPr>
        <w:t xml:space="preserve">. </w:t>
      </w:r>
    </w:p>
    <w:p w:rsidR="00EF6E2D" w:rsidRPr="00D029C1" w:rsidRDefault="00484191" w:rsidP="00BA6358">
      <w:pPr>
        <w:spacing w:before="120"/>
        <w:ind w:left="567" w:right="282"/>
        <w:jc w:val="both"/>
        <w:rPr>
          <w:rFonts w:asciiTheme="majorHAnsi" w:hAnsiTheme="majorHAnsi" w:cs="Arial"/>
          <w:sz w:val="20"/>
        </w:rPr>
      </w:pPr>
      <w:r w:rsidRPr="00D029C1">
        <w:rPr>
          <w:rStyle w:val="Styl12bKurzva"/>
          <w:rFonts w:asciiTheme="majorHAnsi" w:hAnsiTheme="majorHAnsi" w:cs="Arial"/>
          <w:sz w:val="20"/>
          <w:szCs w:val="20"/>
        </w:rPr>
        <w:t xml:space="preserve">Lhůta počíná běžet od </w:t>
      </w:r>
      <w:r w:rsidR="00EF6E2D" w:rsidRPr="00D029C1">
        <w:rPr>
          <w:rStyle w:val="Styl12bKurzva"/>
          <w:rFonts w:asciiTheme="majorHAnsi" w:hAnsiTheme="majorHAnsi" w:cs="Arial"/>
          <w:sz w:val="20"/>
          <w:szCs w:val="20"/>
        </w:rPr>
        <w:t>dodání</w:t>
      </w:r>
      <w:r w:rsidRPr="00D029C1">
        <w:rPr>
          <w:rStyle w:val="Styl12bKurzva"/>
          <w:rFonts w:asciiTheme="majorHAnsi" w:hAnsiTheme="majorHAnsi" w:cs="Arial"/>
          <w:sz w:val="20"/>
          <w:szCs w:val="20"/>
        </w:rPr>
        <w:t xml:space="preserve"> oznámení o vadě zhotoviteli.</w:t>
      </w:r>
      <w:r w:rsidR="00EF6E2D" w:rsidRPr="00D029C1">
        <w:rPr>
          <w:rStyle w:val="Styl12bKurzva"/>
          <w:rFonts w:asciiTheme="majorHAnsi" w:hAnsiTheme="majorHAnsi" w:cs="Arial"/>
          <w:sz w:val="20"/>
          <w:szCs w:val="20"/>
        </w:rPr>
        <w:t xml:space="preserve"> Dodáním je okamžik kdy je d</w:t>
      </w:r>
      <w:r w:rsidR="00EF6E2D" w:rsidRPr="00D029C1">
        <w:rPr>
          <w:rFonts w:asciiTheme="majorHAnsi" w:hAnsiTheme="majorHAnsi" w:cs="Arial"/>
          <w:sz w:val="20"/>
        </w:rPr>
        <w:t xml:space="preserve">atová zpráva dodána do datové schránky příjemce. </w:t>
      </w:r>
      <w:r w:rsidR="001B03F3" w:rsidRPr="00D029C1">
        <w:rPr>
          <w:rFonts w:asciiTheme="majorHAnsi" w:hAnsiTheme="majorHAnsi" w:cs="Arial"/>
          <w:sz w:val="20"/>
        </w:rPr>
        <w:t>(d</w:t>
      </w:r>
      <w:r w:rsidR="00EF6E2D" w:rsidRPr="00D029C1">
        <w:rPr>
          <w:rFonts w:asciiTheme="majorHAnsi" w:hAnsiTheme="majorHAnsi" w:cs="Arial"/>
          <w:sz w:val="20"/>
        </w:rPr>
        <w:t>odá</w:t>
      </w:r>
      <w:r w:rsidR="001B03F3" w:rsidRPr="00D029C1">
        <w:rPr>
          <w:rFonts w:asciiTheme="majorHAnsi" w:hAnsiTheme="majorHAnsi" w:cs="Arial"/>
          <w:sz w:val="20"/>
        </w:rPr>
        <w:t>ní</w:t>
      </w:r>
      <w:r w:rsidR="00EF6E2D" w:rsidRPr="00D029C1">
        <w:rPr>
          <w:rFonts w:asciiTheme="majorHAnsi" w:hAnsiTheme="majorHAnsi" w:cs="Arial"/>
          <w:sz w:val="20"/>
        </w:rPr>
        <w:t xml:space="preserve"> není doručení</w:t>
      </w:r>
      <w:r w:rsidR="001B03F3" w:rsidRPr="00D029C1">
        <w:rPr>
          <w:rFonts w:asciiTheme="majorHAnsi" w:hAnsiTheme="majorHAnsi" w:cs="Arial"/>
          <w:sz w:val="20"/>
        </w:rPr>
        <w:t xml:space="preserve">m datové zprávy - </w:t>
      </w:r>
      <w:r w:rsidR="009140FF" w:rsidRPr="00D029C1">
        <w:rPr>
          <w:rFonts w:asciiTheme="majorHAnsi" w:hAnsiTheme="majorHAnsi" w:cs="Arial"/>
          <w:sz w:val="20"/>
        </w:rPr>
        <w:br/>
      </w:r>
      <w:r w:rsidR="001B03F3" w:rsidRPr="00D029C1">
        <w:rPr>
          <w:rFonts w:asciiTheme="majorHAnsi" w:hAnsiTheme="majorHAnsi" w:cs="Arial"/>
          <w:sz w:val="20"/>
        </w:rPr>
        <w:t>tj. okamžik</w:t>
      </w:r>
      <w:r w:rsidR="009140FF" w:rsidRPr="00D029C1">
        <w:rPr>
          <w:rFonts w:asciiTheme="majorHAnsi" w:hAnsiTheme="majorHAnsi" w:cs="Arial"/>
          <w:sz w:val="20"/>
        </w:rPr>
        <w:t>em</w:t>
      </w:r>
      <w:r w:rsidR="001B03F3" w:rsidRPr="00D029C1">
        <w:rPr>
          <w:rFonts w:asciiTheme="majorHAnsi" w:hAnsiTheme="majorHAnsi" w:cs="Arial"/>
          <w:sz w:val="20"/>
        </w:rPr>
        <w:t xml:space="preserve"> kdy se p</w:t>
      </w:r>
      <w:r w:rsidR="00EF6E2D" w:rsidRPr="00D029C1">
        <w:rPr>
          <w:rFonts w:asciiTheme="majorHAnsi" w:hAnsiTheme="majorHAnsi" w:cs="Arial"/>
          <w:sz w:val="20"/>
        </w:rPr>
        <w:t xml:space="preserve">řihlásila pověřená osoba s právem přístupu ke zprávě </w:t>
      </w:r>
      <w:r w:rsidR="001B03F3" w:rsidRPr="00D029C1">
        <w:rPr>
          <w:rFonts w:asciiTheme="majorHAnsi" w:hAnsiTheme="majorHAnsi" w:cs="Arial"/>
          <w:sz w:val="20"/>
        </w:rPr>
        <w:br/>
      </w:r>
      <w:r w:rsidR="00EF6E2D" w:rsidRPr="00D029C1">
        <w:rPr>
          <w:rFonts w:asciiTheme="majorHAnsi" w:hAnsiTheme="majorHAnsi" w:cs="Arial"/>
          <w:sz w:val="20"/>
        </w:rPr>
        <w:t>ve smyslu §</w:t>
      </w:r>
      <w:r w:rsidR="001B03F3" w:rsidRPr="00D029C1">
        <w:rPr>
          <w:rFonts w:asciiTheme="majorHAnsi" w:hAnsiTheme="majorHAnsi" w:cs="Arial"/>
          <w:sz w:val="20"/>
        </w:rPr>
        <w:t xml:space="preserve"> </w:t>
      </w:r>
      <w:r w:rsidR="00EF6E2D" w:rsidRPr="00D029C1">
        <w:rPr>
          <w:rFonts w:asciiTheme="majorHAnsi" w:hAnsiTheme="majorHAnsi" w:cs="Arial"/>
          <w:sz w:val="20"/>
        </w:rPr>
        <w:t>8,odst. 6 zákona č.300/2008 Sb. v platném znění</w:t>
      </w:r>
      <w:r w:rsidR="001B03F3" w:rsidRPr="00D029C1">
        <w:rPr>
          <w:rFonts w:asciiTheme="majorHAnsi" w:hAnsiTheme="majorHAnsi" w:cs="Arial"/>
          <w:sz w:val="20"/>
        </w:rPr>
        <w:t>)</w:t>
      </w:r>
      <w:r w:rsidR="00EF6E2D" w:rsidRPr="00D029C1">
        <w:rPr>
          <w:rFonts w:asciiTheme="majorHAnsi" w:hAnsiTheme="majorHAnsi" w:cs="Arial"/>
          <w:sz w:val="20"/>
        </w:rPr>
        <w:t>.</w:t>
      </w:r>
    </w:p>
    <w:p w:rsidR="001B03F3" w:rsidRPr="00D029C1" w:rsidRDefault="001B03F3" w:rsidP="00BA6358">
      <w:pPr>
        <w:spacing w:before="120"/>
        <w:ind w:left="567" w:right="282"/>
        <w:jc w:val="both"/>
        <w:rPr>
          <w:rStyle w:val="Styl12bKurzva"/>
          <w:rFonts w:asciiTheme="majorHAnsi" w:hAnsiTheme="majorHAnsi" w:cs="Arial"/>
          <w:sz w:val="20"/>
          <w:szCs w:val="20"/>
        </w:rPr>
      </w:pPr>
      <w:r w:rsidRPr="00D029C1">
        <w:rPr>
          <w:rStyle w:val="Styl12bKurzva"/>
          <w:rFonts w:asciiTheme="majorHAnsi" w:hAnsiTheme="majorHAnsi" w:cs="Arial"/>
          <w:sz w:val="20"/>
          <w:szCs w:val="20"/>
        </w:rPr>
        <w:t>Smluvní strany stvrzují, že výše uvedená forma komunikace je komunikací relevantní a na jejím základě je možné domáhat se práv definovaných v Článku XIV.9. a XIV.11. této smlouvy.</w:t>
      </w:r>
    </w:p>
    <w:p w:rsidR="00742FF8" w:rsidRPr="00D029C1" w:rsidRDefault="00C23C6B" w:rsidP="00C23C6B">
      <w:pPr>
        <w:spacing w:before="120"/>
        <w:ind w:left="567" w:right="284"/>
        <w:jc w:val="both"/>
        <w:rPr>
          <w:rStyle w:val="Styl12bKurzva"/>
          <w:rFonts w:asciiTheme="majorHAnsi" w:hAnsiTheme="majorHAnsi" w:cs="Arial"/>
          <w:sz w:val="20"/>
          <w:szCs w:val="20"/>
        </w:rPr>
      </w:pPr>
      <w:r w:rsidRPr="00D029C1">
        <w:rPr>
          <w:rStyle w:val="Styl12bKurzva"/>
          <w:rFonts w:asciiTheme="majorHAnsi" w:hAnsiTheme="majorHAnsi" w:cs="Arial"/>
          <w:sz w:val="20"/>
          <w:szCs w:val="20"/>
        </w:rPr>
        <w:t xml:space="preserve">Vady budou hlášeny telefonicky na číslo : </w:t>
      </w:r>
      <w:permStart w:id="18" w:edGrp="everyone"/>
      <w:r w:rsidRPr="00D029C1">
        <w:rPr>
          <w:rStyle w:val="Styl12bKurzva"/>
          <w:rFonts w:asciiTheme="majorHAnsi" w:hAnsiTheme="majorHAnsi" w:cs="Arial"/>
          <w:sz w:val="20"/>
          <w:szCs w:val="20"/>
        </w:rPr>
        <w:t>...................................</w:t>
      </w:r>
      <w:permEnd w:id="18"/>
      <w:r w:rsidRPr="00D029C1">
        <w:rPr>
          <w:rStyle w:val="Styl12bKurzva"/>
          <w:rFonts w:asciiTheme="majorHAnsi" w:hAnsiTheme="majorHAnsi" w:cs="Arial"/>
          <w:sz w:val="20"/>
          <w:szCs w:val="20"/>
        </w:rPr>
        <w:t xml:space="preserve"> </w:t>
      </w:r>
      <w:r w:rsidRPr="00D029C1">
        <w:rPr>
          <w:rStyle w:val="Styl12bKurzva"/>
          <w:rFonts w:asciiTheme="majorHAnsi" w:hAnsiTheme="majorHAnsi" w:cs="Arial"/>
          <w:sz w:val="18"/>
          <w:szCs w:val="18"/>
        </w:rPr>
        <w:t xml:space="preserve">(tel. ohlášení není oznámením </w:t>
      </w:r>
      <w:r w:rsidR="00742FF8" w:rsidRPr="00D029C1">
        <w:rPr>
          <w:rStyle w:val="Styl12bKurzva"/>
          <w:rFonts w:asciiTheme="majorHAnsi" w:hAnsiTheme="majorHAnsi" w:cs="Arial"/>
          <w:sz w:val="18"/>
          <w:szCs w:val="18"/>
        </w:rPr>
        <w:br/>
      </w:r>
      <w:r w:rsidRPr="00D029C1">
        <w:rPr>
          <w:rStyle w:val="Styl12bKurzva"/>
          <w:rFonts w:asciiTheme="majorHAnsi" w:hAnsiTheme="majorHAnsi" w:cs="Arial"/>
          <w:sz w:val="18"/>
          <w:szCs w:val="18"/>
        </w:rPr>
        <w:t>o vadě dle Článku XIV.5. této smlouvy)</w:t>
      </w:r>
      <w:r w:rsidRPr="00D029C1">
        <w:rPr>
          <w:rStyle w:val="Styl12bKurzva"/>
          <w:rFonts w:asciiTheme="majorHAnsi" w:hAnsiTheme="majorHAnsi" w:cs="Arial"/>
          <w:sz w:val="20"/>
          <w:szCs w:val="20"/>
        </w:rPr>
        <w:t>.</w:t>
      </w:r>
    </w:p>
    <w:p w:rsidR="009B6495" w:rsidRPr="00D029C1" w:rsidRDefault="00E03986"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započne s odstraněním vady do 5 pracovních dnů ode dne </w:t>
      </w:r>
      <w:r w:rsidR="001B03F3" w:rsidRPr="00D029C1">
        <w:rPr>
          <w:rFonts w:asciiTheme="majorHAnsi" w:hAnsiTheme="majorHAnsi"/>
          <w:sz w:val="20"/>
        </w:rPr>
        <w:t>dodání</w:t>
      </w:r>
      <w:r w:rsidRPr="00D029C1">
        <w:rPr>
          <w:rFonts w:asciiTheme="majorHAnsi" w:hAnsiTheme="majorHAnsi"/>
          <w:sz w:val="20"/>
        </w:rPr>
        <w:t xml:space="preserve"> oznámení </w:t>
      </w:r>
      <w:r w:rsidR="00695090" w:rsidRPr="00D029C1">
        <w:rPr>
          <w:rFonts w:asciiTheme="majorHAnsi" w:hAnsiTheme="majorHAnsi"/>
          <w:sz w:val="20"/>
        </w:rPr>
        <w:br/>
      </w:r>
      <w:r w:rsidRPr="00D029C1">
        <w:rPr>
          <w:rFonts w:asciiTheme="majorHAnsi" w:hAnsiTheme="majorHAnsi"/>
          <w:sz w:val="20"/>
        </w:rPr>
        <w:t xml:space="preserve">o vadě, pokud se smluvní strany nedohodnou </w:t>
      </w:r>
      <w:r w:rsidR="009B6495" w:rsidRPr="00D029C1">
        <w:rPr>
          <w:rFonts w:asciiTheme="majorHAnsi" w:hAnsiTheme="majorHAnsi"/>
          <w:sz w:val="20"/>
        </w:rPr>
        <w:t>v zápise</w:t>
      </w:r>
      <w:r w:rsidR="001B03F3" w:rsidRPr="00D029C1">
        <w:rPr>
          <w:rFonts w:asciiTheme="majorHAnsi" w:hAnsiTheme="majorHAnsi"/>
          <w:sz w:val="20"/>
        </w:rPr>
        <w:t xml:space="preserve"> jinak</w:t>
      </w:r>
      <w:r w:rsidRPr="00D029C1">
        <w:rPr>
          <w:rFonts w:asciiTheme="majorHAnsi" w:hAnsiTheme="majorHAnsi"/>
          <w:sz w:val="20"/>
        </w:rPr>
        <w:t>.</w:t>
      </w:r>
    </w:p>
    <w:p w:rsidR="009B6495" w:rsidRPr="00D029C1" w:rsidRDefault="00E03986" w:rsidP="009B6495">
      <w:pPr>
        <w:spacing w:before="120"/>
        <w:ind w:left="567" w:right="282"/>
        <w:jc w:val="both"/>
        <w:rPr>
          <w:rFonts w:asciiTheme="majorHAnsi" w:hAnsiTheme="majorHAnsi"/>
          <w:sz w:val="20"/>
        </w:rPr>
      </w:pPr>
      <w:r w:rsidRPr="00D029C1">
        <w:rPr>
          <w:rFonts w:asciiTheme="majorHAnsi" w:hAnsiTheme="majorHAnsi"/>
          <w:sz w:val="20"/>
        </w:rPr>
        <w:t>V případě</w:t>
      </w:r>
      <w:r w:rsidR="009B6495" w:rsidRPr="00D029C1">
        <w:rPr>
          <w:rFonts w:asciiTheme="majorHAnsi" w:hAnsiTheme="majorHAnsi"/>
          <w:sz w:val="20"/>
        </w:rPr>
        <w:t xml:space="preserve">, že má vada </w:t>
      </w:r>
      <w:r w:rsidR="009B6495" w:rsidRPr="00D029C1">
        <w:rPr>
          <w:rStyle w:val="Styl12bKurzva"/>
          <w:rFonts w:asciiTheme="majorHAnsi" w:hAnsiTheme="majorHAnsi" w:cs="Arial"/>
          <w:sz w:val="20"/>
          <w:szCs w:val="20"/>
        </w:rPr>
        <w:t>charakter závady, který vyžaduje neodkladný zásah</w:t>
      </w:r>
      <w:r w:rsidR="009B6495" w:rsidRPr="00D029C1">
        <w:rPr>
          <w:rFonts w:asciiTheme="majorHAnsi" w:hAnsiTheme="majorHAnsi"/>
          <w:sz w:val="20"/>
        </w:rPr>
        <w:t xml:space="preserve"> nebo mající charakter </w:t>
      </w:r>
      <w:r w:rsidRPr="00D029C1">
        <w:rPr>
          <w:rFonts w:asciiTheme="majorHAnsi" w:hAnsiTheme="majorHAnsi"/>
          <w:sz w:val="20"/>
        </w:rPr>
        <w:t xml:space="preserve">havárie </w:t>
      </w:r>
      <w:r w:rsidR="009B6495" w:rsidRPr="00D029C1">
        <w:rPr>
          <w:rFonts w:asciiTheme="majorHAnsi" w:hAnsiTheme="majorHAnsi"/>
          <w:sz w:val="20"/>
        </w:rPr>
        <w:t>se</w:t>
      </w:r>
      <w:r w:rsidRPr="00D029C1">
        <w:rPr>
          <w:rFonts w:asciiTheme="majorHAnsi" w:hAnsiTheme="majorHAnsi"/>
          <w:sz w:val="20"/>
        </w:rPr>
        <w:t xml:space="preserve"> zhotovitel </w:t>
      </w:r>
      <w:r w:rsidR="009B6495" w:rsidRPr="00D029C1">
        <w:rPr>
          <w:rFonts w:asciiTheme="majorHAnsi" w:hAnsiTheme="majorHAnsi"/>
          <w:sz w:val="20"/>
        </w:rPr>
        <w:t xml:space="preserve">zavazuje začít </w:t>
      </w:r>
      <w:r w:rsidRPr="00D029C1">
        <w:rPr>
          <w:rFonts w:asciiTheme="majorHAnsi" w:hAnsiTheme="majorHAnsi"/>
          <w:sz w:val="20"/>
        </w:rPr>
        <w:t>s odstraněním vady ihned</w:t>
      </w:r>
      <w:r w:rsidR="009B6495" w:rsidRPr="00D029C1">
        <w:rPr>
          <w:rFonts w:asciiTheme="majorHAnsi" w:hAnsiTheme="majorHAnsi"/>
          <w:sz w:val="20"/>
        </w:rPr>
        <w:t xml:space="preserve"> po sepsání zápisu.</w:t>
      </w:r>
    </w:p>
    <w:p w:rsidR="00E041D7" w:rsidRPr="00D029C1" w:rsidRDefault="00E03986" w:rsidP="009B6495">
      <w:pPr>
        <w:spacing w:before="120"/>
        <w:ind w:left="567" w:right="282"/>
        <w:jc w:val="both"/>
        <w:rPr>
          <w:rFonts w:asciiTheme="majorHAnsi" w:hAnsiTheme="majorHAnsi"/>
          <w:sz w:val="20"/>
        </w:rPr>
      </w:pPr>
      <w:r w:rsidRPr="00D029C1">
        <w:rPr>
          <w:rFonts w:asciiTheme="majorHAnsi" w:hAnsiTheme="majorHAnsi"/>
          <w:sz w:val="20"/>
        </w:rPr>
        <w:t xml:space="preserve">Vadu zhotovitel odstraní </w:t>
      </w:r>
      <w:r w:rsidR="009B6495" w:rsidRPr="00D029C1">
        <w:rPr>
          <w:rFonts w:asciiTheme="majorHAnsi" w:hAnsiTheme="majorHAnsi"/>
          <w:sz w:val="20"/>
        </w:rPr>
        <w:t xml:space="preserve">neprodleně, </w:t>
      </w:r>
      <w:r w:rsidRPr="00D029C1">
        <w:rPr>
          <w:rFonts w:asciiTheme="majorHAnsi" w:hAnsiTheme="majorHAnsi"/>
          <w:sz w:val="20"/>
        </w:rPr>
        <w:t>nejpozději do 5 dnů od započetí prací, pokud se smluvní strany nedohodnou písemně jinak.</w:t>
      </w:r>
      <w:r w:rsidR="009B6495" w:rsidRPr="00D029C1">
        <w:rPr>
          <w:rFonts w:asciiTheme="majorHAnsi" w:hAnsiTheme="majorHAnsi"/>
          <w:sz w:val="20"/>
        </w:rPr>
        <w:t xml:space="preserve"> Zhotovitel má právo v zápise stanovit dřívější termín odstranění vady, která </w:t>
      </w:r>
      <w:r w:rsidR="009B6495" w:rsidRPr="00D029C1">
        <w:rPr>
          <w:rStyle w:val="Styl12bKurzva"/>
          <w:rFonts w:asciiTheme="majorHAnsi" w:hAnsiTheme="majorHAnsi" w:cs="Arial"/>
          <w:sz w:val="20"/>
          <w:szCs w:val="20"/>
        </w:rPr>
        <w:t>vyžaduje neodkladný zásah</w:t>
      </w:r>
      <w:r w:rsidR="009B6495" w:rsidRPr="00D029C1">
        <w:rPr>
          <w:rFonts w:asciiTheme="majorHAnsi" w:hAnsiTheme="majorHAnsi"/>
          <w:sz w:val="20"/>
        </w:rPr>
        <w:t xml:space="preserve"> nebo má charakter havárie.</w:t>
      </w:r>
    </w:p>
    <w:p w:rsidR="00484191" w:rsidRPr="00D029C1" w:rsidRDefault="00484191"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cs="Arial"/>
          <w:sz w:val="20"/>
        </w:rPr>
        <w:t>Nedodrží-li zhotovitel termín zahájení odstraňování reklamované vady díla nebo termín odstranění dle Článku XIV.</w:t>
      </w:r>
      <w:r w:rsidR="00F76949" w:rsidRPr="00D029C1">
        <w:rPr>
          <w:rFonts w:asciiTheme="majorHAnsi" w:hAnsiTheme="majorHAnsi" w:cs="Arial"/>
          <w:sz w:val="20"/>
        </w:rPr>
        <w:t>8</w:t>
      </w:r>
      <w:r w:rsidRPr="00D029C1">
        <w:rPr>
          <w:rFonts w:asciiTheme="majorHAnsi" w:hAnsiTheme="majorHAnsi" w:cs="Arial"/>
          <w:sz w:val="20"/>
        </w:rPr>
        <w:t xml:space="preserve">. této smlouvy, </w:t>
      </w:r>
      <w:r w:rsidR="009B6495" w:rsidRPr="00D029C1">
        <w:rPr>
          <w:rFonts w:asciiTheme="majorHAnsi" w:hAnsiTheme="majorHAnsi" w:cs="Arial"/>
          <w:sz w:val="20"/>
        </w:rPr>
        <w:t xml:space="preserve">budou uplatněny příslušné sankční instrumenty </w:t>
      </w:r>
      <w:r w:rsidR="009B6495" w:rsidRPr="00D029C1">
        <w:rPr>
          <w:rFonts w:asciiTheme="majorHAnsi" w:hAnsiTheme="majorHAnsi" w:cs="Arial"/>
          <w:sz w:val="20"/>
        </w:rPr>
        <w:br/>
        <w:t>dle</w:t>
      </w:r>
      <w:r w:rsidRPr="00D029C1">
        <w:rPr>
          <w:rFonts w:asciiTheme="majorHAnsi" w:hAnsiTheme="majorHAnsi" w:cs="Arial"/>
          <w:sz w:val="20"/>
        </w:rPr>
        <w:t xml:space="preserve"> Článku XVI. této smlouvy.</w:t>
      </w:r>
    </w:p>
    <w:p w:rsidR="00B52E47" w:rsidRPr="00D029C1" w:rsidRDefault="00F76949" w:rsidP="00744070">
      <w:pPr>
        <w:numPr>
          <w:ilvl w:val="1"/>
          <w:numId w:val="16"/>
        </w:numPr>
        <w:tabs>
          <w:tab w:val="clear" w:pos="1560"/>
          <w:tab w:val="num" w:pos="567"/>
        </w:tabs>
        <w:spacing w:before="120"/>
        <w:ind w:left="567" w:right="282" w:hanging="567"/>
        <w:jc w:val="both"/>
        <w:rPr>
          <w:rFonts w:asciiTheme="majorHAnsi" w:hAnsiTheme="majorHAnsi"/>
          <w:color w:val="FF0000"/>
          <w:sz w:val="20"/>
        </w:rPr>
      </w:pPr>
      <w:r w:rsidRPr="00D029C1">
        <w:rPr>
          <w:rFonts w:asciiTheme="majorHAnsi" w:hAnsiTheme="majorHAnsi" w:cs="Arial"/>
          <w:sz w:val="20"/>
        </w:rPr>
        <w:t xml:space="preserve">Zhotovitel se zavazuje nejpozději v den předání a převzetí díla poskytnout objednateli záruční jistinu </w:t>
      </w:r>
      <w:r w:rsidR="00773D8C" w:rsidRPr="00D029C1">
        <w:rPr>
          <w:rFonts w:asciiTheme="majorHAnsi" w:hAnsiTheme="majorHAnsi"/>
          <w:sz w:val="20"/>
        </w:rPr>
        <w:t>ve výši 3</w:t>
      </w:r>
      <w:r w:rsidRPr="00D029C1">
        <w:rPr>
          <w:rFonts w:asciiTheme="majorHAnsi" w:hAnsiTheme="majorHAnsi"/>
          <w:sz w:val="20"/>
        </w:rPr>
        <w:t xml:space="preserve">00 000 Kč včetně DPH, </w:t>
      </w:r>
      <w:r w:rsidRPr="00D029C1">
        <w:rPr>
          <w:rFonts w:asciiTheme="majorHAnsi" w:hAnsiTheme="majorHAnsi" w:cs="Arial"/>
          <w:sz w:val="20"/>
        </w:rPr>
        <w:t xml:space="preserve">která bude platit po celou dobu záruční lhůty </w:t>
      </w:r>
      <w:r w:rsidR="00C23C6B" w:rsidRPr="00D029C1">
        <w:rPr>
          <w:rFonts w:asciiTheme="majorHAnsi" w:hAnsiTheme="majorHAnsi" w:cs="Arial"/>
          <w:sz w:val="20"/>
        </w:rPr>
        <w:br/>
      </w:r>
      <w:r w:rsidR="00186D87" w:rsidRPr="00D029C1">
        <w:rPr>
          <w:rFonts w:asciiTheme="majorHAnsi" w:hAnsiTheme="majorHAnsi" w:cs="Arial"/>
          <w:sz w:val="20"/>
        </w:rPr>
        <w:t xml:space="preserve">dle Článku XIV.3. této smlouvy. </w:t>
      </w:r>
      <w:r w:rsidR="00186D87" w:rsidRPr="00D029C1">
        <w:rPr>
          <w:rFonts w:asciiTheme="majorHAnsi" w:hAnsiTheme="majorHAnsi"/>
          <w:sz w:val="20"/>
        </w:rPr>
        <w:t xml:space="preserve">Záruční jistinu je objednatel oprávněn čerpat v případech </w:t>
      </w:r>
      <w:r w:rsidR="009B6495" w:rsidRPr="00D029C1">
        <w:rPr>
          <w:rFonts w:asciiTheme="majorHAnsi" w:hAnsiTheme="majorHAnsi" w:cs="Arial"/>
          <w:sz w:val="20"/>
        </w:rPr>
        <w:t>vyplývající</w:t>
      </w:r>
      <w:r w:rsidR="00BA6358" w:rsidRPr="00D029C1">
        <w:rPr>
          <w:rFonts w:asciiTheme="majorHAnsi" w:hAnsiTheme="majorHAnsi" w:cs="Arial"/>
          <w:sz w:val="20"/>
        </w:rPr>
        <w:t>ch</w:t>
      </w:r>
      <w:r w:rsidR="00C23C6B" w:rsidRPr="00D029C1">
        <w:rPr>
          <w:rFonts w:asciiTheme="majorHAnsi" w:hAnsiTheme="majorHAnsi" w:cs="Arial"/>
          <w:sz w:val="20"/>
        </w:rPr>
        <w:t xml:space="preserve"> </w:t>
      </w:r>
      <w:r w:rsidR="009B6495" w:rsidRPr="00D029C1">
        <w:rPr>
          <w:rFonts w:asciiTheme="majorHAnsi" w:hAnsiTheme="majorHAnsi" w:cs="Arial"/>
          <w:sz w:val="20"/>
        </w:rPr>
        <w:t>z ust. Článku XIV.</w:t>
      </w:r>
      <w:r w:rsidR="00BA6358" w:rsidRPr="00D029C1">
        <w:rPr>
          <w:rFonts w:asciiTheme="majorHAnsi" w:hAnsiTheme="majorHAnsi" w:cs="Arial"/>
          <w:sz w:val="20"/>
        </w:rPr>
        <w:t>11</w:t>
      </w:r>
      <w:r w:rsidR="009B6495" w:rsidRPr="00D029C1">
        <w:rPr>
          <w:rFonts w:asciiTheme="majorHAnsi" w:hAnsiTheme="majorHAnsi" w:cs="Arial"/>
          <w:sz w:val="20"/>
        </w:rPr>
        <w:t>. této smlouvy.</w:t>
      </w:r>
      <w:r w:rsidR="009C5EED" w:rsidRPr="00D029C1">
        <w:rPr>
          <w:rFonts w:asciiTheme="majorHAnsi" w:hAnsiTheme="majorHAnsi" w:cs="Arial"/>
          <w:sz w:val="20"/>
        </w:rPr>
        <w:t xml:space="preserve"> </w:t>
      </w:r>
    </w:p>
    <w:p w:rsidR="00221C7C" w:rsidRPr="00D029C1" w:rsidRDefault="00221C7C" w:rsidP="00221C7C">
      <w:pPr>
        <w:tabs>
          <w:tab w:val="num" w:pos="1560"/>
        </w:tabs>
        <w:spacing w:before="120"/>
        <w:ind w:left="567" w:right="565"/>
        <w:jc w:val="both"/>
        <w:rPr>
          <w:rFonts w:asciiTheme="majorHAnsi" w:hAnsiTheme="majorHAnsi"/>
          <w:color w:val="FF0000"/>
          <w:sz w:val="18"/>
          <w:highlight w:val="yellow"/>
        </w:rPr>
      </w:pPr>
      <w:permStart w:id="19" w:edGrp="everyone"/>
      <w:r w:rsidRPr="00D029C1">
        <w:rPr>
          <w:rFonts w:asciiTheme="majorHAnsi" w:hAnsiTheme="majorHAnsi"/>
          <w:i/>
          <w:color w:val="FF0000"/>
          <w:sz w:val="18"/>
          <w:highlight w:val="yellow"/>
        </w:rPr>
        <w:t>(uchazeč vybere dle svého uvážení jednu z níže uvedených variant a) nebo b), druhou odstraní)</w:t>
      </w:r>
    </w:p>
    <w:p w:rsidR="00F76949" w:rsidRPr="00D029C1" w:rsidRDefault="00F76949" w:rsidP="00742FF8">
      <w:pPr>
        <w:pStyle w:val="Odstavecseseznamem"/>
        <w:tabs>
          <w:tab w:val="left" w:pos="1276"/>
        </w:tabs>
        <w:spacing w:before="60" w:after="0"/>
        <w:ind w:left="567" w:right="282"/>
        <w:contextualSpacing w:val="0"/>
        <w:jc w:val="both"/>
        <w:rPr>
          <w:rFonts w:asciiTheme="majorHAnsi" w:hAnsiTheme="majorHAnsi"/>
          <w:i/>
          <w:sz w:val="20"/>
          <w:szCs w:val="20"/>
          <w:highlight w:val="green"/>
        </w:rPr>
      </w:pPr>
      <w:r w:rsidRPr="00D029C1">
        <w:rPr>
          <w:rFonts w:asciiTheme="majorHAnsi" w:hAnsiTheme="majorHAnsi"/>
          <w:i/>
          <w:sz w:val="20"/>
          <w:szCs w:val="20"/>
          <w:highlight w:val="green"/>
        </w:rPr>
        <w:t xml:space="preserve">varianta </w:t>
      </w:r>
      <w:r w:rsidR="00773D8C" w:rsidRPr="00D029C1">
        <w:rPr>
          <w:rFonts w:asciiTheme="majorHAnsi" w:hAnsiTheme="majorHAnsi"/>
          <w:i/>
          <w:sz w:val="20"/>
          <w:szCs w:val="20"/>
          <w:highlight w:val="green"/>
        </w:rPr>
        <w:t>a</w:t>
      </w:r>
      <w:r w:rsidRPr="00D029C1">
        <w:rPr>
          <w:rFonts w:asciiTheme="majorHAnsi" w:hAnsiTheme="majorHAnsi"/>
          <w:i/>
          <w:sz w:val="20"/>
          <w:szCs w:val="20"/>
          <w:highlight w:val="green"/>
        </w:rPr>
        <w:t>)</w:t>
      </w:r>
    </w:p>
    <w:p w:rsidR="00F76949" w:rsidRPr="00D029C1" w:rsidRDefault="00186D87" w:rsidP="00742FF8">
      <w:pPr>
        <w:tabs>
          <w:tab w:val="left" w:pos="1276"/>
        </w:tabs>
        <w:spacing w:before="60"/>
        <w:ind w:left="567" w:right="282"/>
        <w:jc w:val="both"/>
        <w:rPr>
          <w:rFonts w:asciiTheme="majorHAnsi" w:hAnsiTheme="majorHAnsi"/>
          <w:sz w:val="20"/>
          <w:highlight w:val="green"/>
        </w:rPr>
      </w:pPr>
      <w:r w:rsidRPr="00D029C1">
        <w:rPr>
          <w:rFonts w:asciiTheme="majorHAnsi" w:hAnsiTheme="majorHAnsi"/>
          <w:sz w:val="20"/>
          <w:highlight w:val="green"/>
        </w:rPr>
        <w:t>Záruční</w:t>
      </w:r>
      <w:r w:rsidR="00F76949" w:rsidRPr="00D029C1">
        <w:rPr>
          <w:rFonts w:asciiTheme="majorHAnsi" w:hAnsiTheme="majorHAnsi"/>
          <w:sz w:val="20"/>
          <w:highlight w:val="green"/>
        </w:rPr>
        <w:t xml:space="preserve"> jistina </w:t>
      </w:r>
      <w:r w:rsidR="00B52E47" w:rsidRPr="00D029C1">
        <w:rPr>
          <w:rFonts w:asciiTheme="majorHAnsi" w:hAnsiTheme="majorHAnsi"/>
          <w:sz w:val="20"/>
          <w:highlight w:val="green"/>
        </w:rPr>
        <w:t>bude</w:t>
      </w:r>
      <w:r w:rsidR="00F76949" w:rsidRPr="00D029C1">
        <w:rPr>
          <w:rFonts w:asciiTheme="majorHAnsi" w:hAnsiTheme="majorHAnsi"/>
          <w:sz w:val="20"/>
          <w:highlight w:val="green"/>
        </w:rPr>
        <w:t xml:space="preserve"> </w:t>
      </w:r>
      <w:r w:rsidRPr="00D029C1">
        <w:rPr>
          <w:rFonts w:asciiTheme="majorHAnsi" w:hAnsiTheme="majorHAnsi"/>
          <w:sz w:val="20"/>
          <w:highlight w:val="green"/>
        </w:rPr>
        <w:t>zhotovitelem</w:t>
      </w:r>
      <w:r w:rsidR="00F76949" w:rsidRPr="00D029C1">
        <w:rPr>
          <w:rFonts w:asciiTheme="majorHAnsi" w:hAnsiTheme="majorHAnsi"/>
          <w:sz w:val="20"/>
          <w:highlight w:val="green"/>
        </w:rPr>
        <w:t xml:space="preserve"> poskytnuta formou</w:t>
      </w:r>
      <w:r w:rsidR="00B52E47" w:rsidRPr="00D029C1">
        <w:rPr>
          <w:rFonts w:asciiTheme="majorHAnsi" w:hAnsiTheme="majorHAnsi"/>
          <w:sz w:val="20"/>
          <w:highlight w:val="green"/>
        </w:rPr>
        <w:t xml:space="preserve"> neodvolatelné bankovní záruky. Originál bankovní záruky bude přílohou zápisu o předání a převzetí díla dle Článku XIII.5. této smlouvy.</w:t>
      </w:r>
    </w:p>
    <w:p w:rsidR="00F76949" w:rsidRPr="00D029C1" w:rsidRDefault="00F76949" w:rsidP="00742FF8">
      <w:pPr>
        <w:spacing w:before="60"/>
        <w:ind w:left="567" w:right="282"/>
        <w:jc w:val="both"/>
        <w:rPr>
          <w:rFonts w:asciiTheme="majorHAnsi" w:hAnsiTheme="majorHAnsi"/>
          <w:sz w:val="20"/>
          <w:highlight w:val="green"/>
          <w:u w:val="single"/>
        </w:rPr>
      </w:pPr>
      <w:r w:rsidRPr="00D029C1">
        <w:rPr>
          <w:rFonts w:asciiTheme="majorHAnsi" w:hAnsiTheme="majorHAnsi"/>
          <w:sz w:val="20"/>
          <w:highlight w:val="green"/>
          <w:u w:val="single"/>
        </w:rPr>
        <w:t>Podmínky bankovní záruky:</w:t>
      </w:r>
    </w:p>
    <w:p w:rsidR="00F76949" w:rsidRPr="00D029C1" w:rsidRDefault="00F76949" w:rsidP="00742FF8">
      <w:pPr>
        <w:tabs>
          <w:tab w:val="num" w:pos="1152"/>
        </w:tabs>
        <w:spacing w:before="60"/>
        <w:ind w:left="567" w:right="282"/>
        <w:jc w:val="both"/>
        <w:rPr>
          <w:rFonts w:asciiTheme="majorHAnsi" w:hAnsiTheme="majorHAnsi"/>
          <w:sz w:val="20"/>
          <w:highlight w:val="green"/>
        </w:rPr>
      </w:pPr>
      <w:r w:rsidRPr="00D029C1">
        <w:rPr>
          <w:rFonts w:asciiTheme="majorHAnsi" w:hAnsiTheme="majorHAnsi"/>
          <w:sz w:val="20"/>
          <w:highlight w:val="green"/>
        </w:rPr>
        <w:t>Banka poskytující záruku se zavázala vyplatit požadovaný obnos až do celkové výše zaručené částky objednateli bez odkladu a námitek po obdržení první písemné závazně podepsané výzvy</w:t>
      </w:r>
      <w:r w:rsidR="00742FF8" w:rsidRPr="00D029C1">
        <w:rPr>
          <w:rFonts w:asciiTheme="majorHAnsi" w:hAnsiTheme="majorHAnsi"/>
          <w:sz w:val="20"/>
          <w:highlight w:val="green"/>
        </w:rPr>
        <w:br/>
      </w:r>
      <w:r w:rsidRPr="00D029C1">
        <w:rPr>
          <w:rFonts w:asciiTheme="majorHAnsi" w:hAnsiTheme="majorHAnsi"/>
          <w:sz w:val="20"/>
          <w:highlight w:val="green"/>
        </w:rPr>
        <w:t xml:space="preserve">a písemného závazně podepsaného prohlášení objednatele, že </w:t>
      </w:r>
      <w:r w:rsidR="00BA6358" w:rsidRPr="00D029C1">
        <w:rPr>
          <w:rFonts w:asciiTheme="majorHAnsi" w:hAnsiTheme="majorHAnsi"/>
          <w:sz w:val="20"/>
          <w:highlight w:val="green"/>
        </w:rPr>
        <w:t xml:space="preserve">došlo ze strany </w:t>
      </w:r>
      <w:r w:rsidR="009B6495" w:rsidRPr="00D029C1">
        <w:rPr>
          <w:rFonts w:asciiTheme="majorHAnsi" w:hAnsiTheme="majorHAnsi" w:cs="Arial"/>
          <w:sz w:val="20"/>
          <w:highlight w:val="green"/>
        </w:rPr>
        <w:t>zhotovitel</w:t>
      </w:r>
      <w:r w:rsidR="00BA6358" w:rsidRPr="00D029C1">
        <w:rPr>
          <w:rFonts w:asciiTheme="majorHAnsi" w:hAnsiTheme="majorHAnsi" w:cs="Arial"/>
          <w:sz w:val="20"/>
          <w:highlight w:val="green"/>
        </w:rPr>
        <w:t xml:space="preserve">e </w:t>
      </w:r>
      <w:r w:rsidR="00742FF8" w:rsidRPr="00D029C1">
        <w:rPr>
          <w:rFonts w:asciiTheme="majorHAnsi" w:hAnsiTheme="majorHAnsi" w:cs="Arial"/>
          <w:sz w:val="20"/>
          <w:highlight w:val="green"/>
        </w:rPr>
        <w:br/>
      </w:r>
      <w:r w:rsidR="00BA6358" w:rsidRPr="00D029C1">
        <w:rPr>
          <w:rFonts w:asciiTheme="majorHAnsi" w:hAnsiTheme="majorHAnsi" w:cs="Arial"/>
          <w:sz w:val="20"/>
          <w:highlight w:val="green"/>
        </w:rPr>
        <w:t xml:space="preserve">k jednání v rozporu s podmínkami této smlouvy ve smyslu </w:t>
      </w:r>
      <w:proofErr w:type="spellStart"/>
      <w:r w:rsidR="009B6495" w:rsidRPr="00D029C1">
        <w:rPr>
          <w:rFonts w:asciiTheme="majorHAnsi" w:hAnsiTheme="majorHAnsi" w:cs="Arial"/>
          <w:sz w:val="20"/>
          <w:highlight w:val="green"/>
        </w:rPr>
        <w:t>ust</w:t>
      </w:r>
      <w:proofErr w:type="spellEnd"/>
      <w:r w:rsidR="009B6495" w:rsidRPr="00D029C1">
        <w:rPr>
          <w:rFonts w:asciiTheme="majorHAnsi" w:hAnsiTheme="majorHAnsi" w:cs="Arial"/>
          <w:sz w:val="20"/>
          <w:highlight w:val="green"/>
        </w:rPr>
        <w:t>. Článku XIV.</w:t>
      </w:r>
      <w:r w:rsidR="00BA6358" w:rsidRPr="00D029C1">
        <w:rPr>
          <w:rFonts w:asciiTheme="majorHAnsi" w:hAnsiTheme="majorHAnsi" w:cs="Arial"/>
          <w:sz w:val="20"/>
          <w:highlight w:val="green"/>
        </w:rPr>
        <w:t>11</w:t>
      </w:r>
      <w:r w:rsidR="009B6495" w:rsidRPr="00D029C1">
        <w:rPr>
          <w:rFonts w:asciiTheme="majorHAnsi" w:hAnsiTheme="majorHAnsi" w:cs="Arial"/>
          <w:sz w:val="20"/>
          <w:highlight w:val="green"/>
        </w:rPr>
        <w:t>. této smlouvy.</w:t>
      </w:r>
    </w:p>
    <w:p w:rsidR="00F76949" w:rsidRPr="00D029C1" w:rsidRDefault="00F76949" w:rsidP="00742FF8">
      <w:pPr>
        <w:pStyle w:val="Odstavecseseznamem"/>
        <w:tabs>
          <w:tab w:val="left" w:pos="1276"/>
        </w:tabs>
        <w:spacing w:before="240" w:after="0"/>
        <w:ind w:left="567" w:right="282"/>
        <w:contextualSpacing w:val="0"/>
        <w:jc w:val="both"/>
        <w:rPr>
          <w:rFonts w:asciiTheme="majorHAnsi" w:hAnsiTheme="majorHAnsi"/>
          <w:b/>
          <w:sz w:val="20"/>
          <w:szCs w:val="20"/>
        </w:rPr>
      </w:pPr>
      <w:r w:rsidRPr="00D029C1">
        <w:rPr>
          <w:rFonts w:asciiTheme="majorHAnsi" w:hAnsiTheme="majorHAnsi"/>
          <w:b/>
          <w:sz w:val="20"/>
          <w:szCs w:val="20"/>
        </w:rPr>
        <w:t>NEBO</w:t>
      </w:r>
    </w:p>
    <w:p w:rsidR="00F76949" w:rsidRPr="00D029C1" w:rsidRDefault="00F76949" w:rsidP="00742FF8">
      <w:pPr>
        <w:pStyle w:val="Odstavecseseznamem"/>
        <w:tabs>
          <w:tab w:val="left" w:pos="1276"/>
        </w:tabs>
        <w:spacing w:before="60" w:after="0"/>
        <w:ind w:left="567" w:right="282"/>
        <w:contextualSpacing w:val="0"/>
        <w:jc w:val="both"/>
        <w:rPr>
          <w:rFonts w:asciiTheme="majorHAnsi" w:hAnsiTheme="majorHAnsi"/>
          <w:i/>
          <w:sz w:val="20"/>
          <w:szCs w:val="20"/>
          <w:highlight w:val="cyan"/>
        </w:rPr>
      </w:pPr>
      <w:r w:rsidRPr="00D029C1">
        <w:rPr>
          <w:rFonts w:asciiTheme="majorHAnsi" w:hAnsiTheme="majorHAnsi"/>
          <w:i/>
          <w:sz w:val="20"/>
          <w:szCs w:val="20"/>
          <w:highlight w:val="cyan"/>
        </w:rPr>
        <w:t xml:space="preserve">varianta </w:t>
      </w:r>
      <w:r w:rsidR="00773D8C" w:rsidRPr="00D029C1">
        <w:rPr>
          <w:rFonts w:asciiTheme="majorHAnsi" w:hAnsiTheme="majorHAnsi"/>
          <w:i/>
          <w:sz w:val="20"/>
          <w:szCs w:val="20"/>
          <w:highlight w:val="cyan"/>
        </w:rPr>
        <w:t>b</w:t>
      </w:r>
      <w:r w:rsidRPr="00D029C1">
        <w:rPr>
          <w:rFonts w:asciiTheme="majorHAnsi" w:hAnsiTheme="majorHAnsi"/>
          <w:i/>
          <w:sz w:val="20"/>
          <w:szCs w:val="20"/>
          <w:highlight w:val="cyan"/>
        </w:rPr>
        <w:t>)</w:t>
      </w:r>
    </w:p>
    <w:p w:rsidR="00F76949" w:rsidRPr="00D029C1" w:rsidRDefault="00186D87" w:rsidP="00742FF8">
      <w:pPr>
        <w:tabs>
          <w:tab w:val="num" w:pos="1152"/>
        </w:tabs>
        <w:spacing w:before="60"/>
        <w:ind w:left="567" w:right="282"/>
        <w:jc w:val="both"/>
        <w:rPr>
          <w:rFonts w:asciiTheme="majorHAnsi" w:hAnsiTheme="majorHAnsi"/>
          <w:sz w:val="20"/>
          <w:highlight w:val="cyan"/>
        </w:rPr>
      </w:pPr>
      <w:r w:rsidRPr="00D029C1">
        <w:rPr>
          <w:rFonts w:asciiTheme="majorHAnsi" w:hAnsiTheme="majorHAnsi"/>
          <w:sz w:val="20"/>
          <w:highlight w:val="cyan"/>
        </w:rPr>
        <w:t>Záruční</w:t>
      </w:r>
      <w:r w:rsidR="00F76949" w:rsidRPr="00D029C1">
        <w:rPr>
          <w:rFonts w:asciiTheme="majorHAnsi" w:hAnsiTheme="majorHAnsi"/>
          <w:sz w:val="20"/>
          <w:highlight w:val="cyan"/>
        </w:rPr>
        <w:t xml:space="preserve"> jistina </w:t>
      </w:r>
      <w:r w:rsidR="00B52E47" w:rsidRPr="00D029C1">
        <w:rPr>
          <w:rFonts w:asciiTheme="majorHAnsi" w:hAnsiTheme="majorHAnsi"/>
          <w:sz w:val="20"/>
          <w:highlight w:val="cyan"/>
        </w:rPr>
        <w:t>bude</w:t>
      </w:r>
      <w:r w:rsidR="00F76949" w:rsidRPr="00D029C1">
        <w:rPr>
          <w:rFonts w:asciiTheme="majorHAnsi" w:hAnsiTheme="majorHAnsi"/>
          <w:sz w:val="20"/>
          <w:highlight w:val="cyan"/>
        </w:rPr>
        <w:t xml:space="preserve"> </w:t>
      </w:r>
      <w:r w:rsidRPr="00D029C1">
        <w:rPr>
          <w:rFonts w:asciiTheme="majorHAnsi" w:hAnsiTheme="majorHAnsi"/>
          <w:sz w:val="20"/>
          <w:highlight w:val="cyan"/>
        </w:rPr>
        <w:t>zhotovitelem</w:t>
      </w:r>
      <w:r w:rsidR="00F76949" w:rsidRPr="00D029C1">
        <w:rPr>
          <w:rFonts w:asciiTheme="majorHAnsi" w:hAnsiTheme="majorHAnsi"/>
          <w:sz w:val="20"/>
          <w:highlight w:val="cyan"/>
        </w:rPr>
        <w:t xml:space="preserve"> poskytnuta formou pojištění záruky. Originál/úředně ověřená kopie pojistné smlouvy </w:t>
      </w:r>
      <w:r w:rsidR="00B52E47" w:rsidRPr="00D029C1">
        <w:rPr>
          <w:rFonts w:asciiTheme="majorHAnsi" w:hAnsiTheme="majorHAnsi"/>
          <w:sz w:val="20"/>
          <w:highlight w:val="cyan"/>
        </w:rPr>
        <w:t>bude</w:t>
      </w:r>
      <w:r w:rsidR="00F76949" w:rsidRPr="00D029C1">
        <w:rPr>
          <w:rFonts w:asciiTheme="majorHAnsi" w:hAnsiTheme="majorHAnsi"/>
          <w:sz w:val="20"/>
          <w:highlight w:val="cyan"/>
        </w:rPr>
        <w:t xml:space="preserve"> </w:t>
      </w:r>
      <w:r w:rsidR="00B52E47" w:rsidRPr="00D029C1">
        <w:rPr>
          <w:rFonts w:asciiTheme="majorHAnsi" w:hAnsiTheme="majorHAnsi"/>
          <w:sz w:val="20"/>
          <w:highlight w:val="cyan"/>
        </w:rPr>
        <w:t xml:space="preserve">přílohou zápisu o předání a převzetí díla dle Článku XIII.5. </w:t>
      </w:r>
      <w:r w:rsidR="00B52E47" w:rsidRPr="00D029C1">
        <w:rPr>
          <w:rFonts w:asciiTheme="majorHAnsi" w:hAnsiTheme="majorHAnsi"/>
          <w:sz w:val="20"/>
          <w:highlight w:val="cyan"/>
        </w:rPr>
        <w:br/>
        <w:t>této smlouvy</w:t>
      </w:r>
      <w:r w:rsidR="00F76949" w:rsidRPr="00D029C1">
        <w:rPr>
          <w:rFonts w:asciiTheme="majorHAnsi" w:hAnsiTheme="majorHAnsi"/>
          <w:sz w:val="20"/>
          <w:highlight w:val="cyan"/>
        </w:rPr>
        <w:t>.</w:t>
      </w:r>
    </w:p>
    <w:p w:rsidR="00F76949" w:rsidRPr="00D029C1" w:rsidRDefault="00F76949" w:rsidP="00742FF8">
      <w:pPr>
        <w:spacing w:before="60"/>
        <w:ind w:left="567" w:right="282"/>
        <w:jc w:val="both"/>
        <w:rPr>
          <w:rFonts w:asciiTheme="majorHAnsi" w:hAnsiTheme="majorHAnsi"/>
          <w:sz w:val="20"/>
          <w:highlight w:val="cyan"/>
          <w:u w:val="single"/>
        </w:rPr>
      </w:pPr>
      <w:r w:rsidRPr="00D029C1">
        <w:rPr>
          <w:rFonts w:asciiTheme="majorHAnsi" w:hAnsiTheme="majorHAnsi"/>
          <w:sz w:val="20"/>
          <w:highlight w:val="cyan"/>
          <w:u w:val="single"/>
        </w:rPr>
        <w:t>Podmínky pojištění záruky:</w:t>
      </w:r>
    </w:p>
    <w:p w:rsidR="00C97774" w:rsidRPr="00D029C1" w:rsidRDefault="00F76949" w:rsidP="00742FF8">
      <w:pPr>
        <w:tabs>
          <w:tab w:val="num" w:pos="1152"/>
        </w:tabs>
        <w:spacing w:before="60"/>
        <w:ind w:left="567" w:right="282"/>
        <w:jc w:val="both"/>
        <w:rPr>
          <w:rFonts w:asciiTheme="majorHAnsi" w:hAnsiTheme="majorHAnsi" w:cs="Arial"/>
          <w:sz w:val="20"/>
          <w:highlight w:val="cyan"/>
        </w:rPr>
      </w:pPr>
      <w:r w:rsidRPr="00D029C1">
        <w:rPr>
          <w:rFonts w:asciiTheme="majorHAnsi" w:hAnsiTheme="majorHAnsi"/>
          <w:sz w:val="20"/>
          <w:highlight w:val="cyan"/>
        </w:rPr>
        <w:t xml:space="preserve">Pojistná smlouva je uzavřena tak, že pojištěným je zhotovitel a oprávněnou osobou, </w:t>
      </w:r>
      <w:r w:rsidR="00B52E47" w:rsidRPr="00D029C1">
        <w:rPr>
          <w:rFonts w:asciiTheme="majorHAnsi" w:hAnsiTheme="majorHAnsi"/>
          <w:sz w:val="20"/>
          <w:highlight w:val="cyan"/>
        </w:rPr>
        <w:br/>
      </w:r>
      <w:r w:rsidRPr="00D029C1">
        <w:rPr>
          <w:rFonts w:asciiTheme="majorHAnsi" w:hAnsiTheme="majorHAnsi"/>
          <w:sz w:val="20"/>
          <w:highlight w:val="cyan"/>
        </w:rPr>
        <w:t xml:space="preserve">která má právo na pojistné plnění, je objednatel. Pojistitel vydal pojištěnému písemné prohlášení obsahující závazek vyplatit objednateli pojistné plnění v případě, že </w:t>
      </w:r>
      <w:r w:rsidR="00BA6358" w:rsidRPr="00D029C1">
        <w:rPr>
          <w:rFonts w:asciiTheme="majorHAnsi" w:hAnsiTheme="majorHAnsi" w:cs="Arial"/>
          <w:sz w:val="20"/>
          <w:highlight w:val="cyan"/>
        </w:rPr>
        <w:t>zhotovitel jednal v rozporu</w:t>
      </w:r>
      <w:r w:rsidR="00B52E47" w:rsidRPr="00D029C1">
        <w:rPr>
          <w:rFonts w:asciiTheme="majorHAnsi" w:hAnsiTheme="majorHAnsi" w:cs="Arial"/>
          <w:sz w:val="20"/>
          <w:highlight w:val="cyan"/>
        </w:rPr>
        <w:t xml:space="preserve"> </w:t>
      </w:r>
      <w:r w:rsidR="00BA6358" w:rsidRPr="00D029C1">
        <w:rPr>
          <w:rFonts w:asciiTheme="majorHAnsi" w:hAnsiTheme="majorHAnsi" w:cs="Arial"/>
          <w:sz w:val="20"/>
          <w:highlight w:val="cyan"/>
        </w:rPr>
        <w:t xml:space="preserve">s podmínkami této smlouvy ve smyslu </w:t>
      </w:r>
      <w:proofErr w:type="spellStart"/>
      <w:r w:rsidR="00BA6358" w:rsidRPr="00D029C1">
        <w:rPr>
          <w:rFonts w:asciiTheme="majorHAnsi" w:hAnsiTheme="majorHAnsi" w:cs="Arial"/>
          <w:sz w:val="20"/>
          <w:highlight w:val="cyan"/>
        </w:rPr>
        <w:t>ust</w:t>
      </w:r>
      <w:proofErr w:type="spellEnd"/>
      <w:r w:rsidR="00BA6358" w:rsidRPr="00D029C1">
        <w:rPr>
          <w:rFonts w:asciiTheme="majorHAnsi" w:hAnsiTheme="majorHAnsi" w:cs="Arial"/>
          <w:sz w:val="20"/>
          <w:highlight w:val="cyan"/>
        </w:rPr>
        <w:t>. Článku XIV.11. této smlouvy.</w:t>
      </w:r>
    </w:p>
    <w:p w:rsidR="00C97774" w:rsidRPr="00D029C1" w:rsidRDefault="00C97774">
      <w:pPr>
        <w:widowControl/>
        <w:rPr>
          <w:rFonts w:asciiTheme="majorHAnsi" w:hAnsiTheme="majorHAnsi" w:cs="Arial"/>
          <w:sz w:val="20"/>
          <w:highlight w:val="lightGray"/>
        </w:rPr>
      </w:pPr>
      <w:r w:rsidRPr="00D029C1">
        <w:rPr>
          <w:rFonts w:asciiTheme="majorHAnsi" w:hAnsiTheme="majorHAnsi" w:cs="Arial"/>
          <w:sz w:val="20"/>
          <w:highlight w:val="lightGray"/>
        </w:rPr>
        <w:br w:type="page"/>
      </w:r>
    </w:p>
    <w:permEnd w:id="19"/>
    <w:p w:rsidR="009B6495" w:rsidRPr="00D029C1" w:rsidRDefault="009B6495" w:rsidP="009B6495">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lastRenderedPageBreak/>
        <w:t xml:space="preserve">Ustanovení o uplatnění </w:t>
      </w:r>
      <w:r w:rsidR="00BA6358" w:rsidRPr="00D029C1">
        <w:rPr>
          <w:rFonts w:asciiTheme="majorHAnsi" w:hAnsiTheme="majorHAnsi"/>
          <w:sz w:val="20"/>
        </w:rPr>
        <w:t>záruční jistiny.</w:t>
      </w:r>
    </w:p>
    <w:p w:rsidR="009B6495" w:rsidRPr="00D029C1" w:rsidRDefault="00BA6358" w:rsidP="00BA6358">
      <w:pPr>
        <w:spacing w:before="120"/>
        <w:ind w:left="709" w:right="282" w:hanging="1"/>
        <w:jc w:val="both"/>
        <w:rPr>
          <w:rFonts w:asciiTheme="majorHAnsi" w:hAnsiTheme="majorHAnsi" w:cs="Arial"/>
          <w:sz w:val="20"/>
        </w:rPr>
      </w:pPr>
      <w:r w:rsidRPr="00D029C1">
        <w:rPr>
          <w:rFonts w:asciiTheme="majorHAnsi" w:hAnsiTheme="majorHAnsi" w:cs="Arial"/>
          <w:sz w:val="20"/>
        </w:rPr>
        <w:t>Záruční jistina</w:t>
      </w:r>
      <w:r w:rsidR="009B6495" w:rsidRPr="00D029C1">
        <w:rPr>
          <w:rFonts w:asciiTheme="majorHAnsi" w:hAnsiTheme="majorHAnsi" w:cs="Arial"/>
          <w:sz w:val="20"/>
        </w:rPr>
        <w:t xml:space="preserve"> definovaná v Článku XIV.10. této smlouvy bude uvolněna objednateli v následujících případech:</w:t>
      </w:r>
    </w:p>
    <w:p w:rsidR="009B6495" w:rsidRPr="00D029C1" w:rsidRDefault="009B6495" w:rsidP="00F06657">
      <w:pPr>
        <w:pStyle w:val="Odstavecseseznamem"/>
        <w:numPr>
          <w:ilvl w:val="0"/>
          <w:numId w:val="41"/>
        </w:numPr>
        <w:spacing w:before="120" w:after="0"/>
        <w:ind w:left="1134" w:right="282" w:hanging="567"/>
        <w:contextualSpacing w:val="0"/>
        <w:jc w:val="both"/>
        <w:rPr>
          <w:rStyle w:val="Styl12bKurzva"/>
          <w:rFonts w:asciiTheme="majorHAnsi" w:hAnsiTheme="majorHAnsi" w:cs="Arial"/>
          <w:sz w:val="20"/>
          <w:szCs w:val="20"/>
        </w:rPr>
      </w:pPr>
      <w:r w:rsidRPr="00D029C1">
        <w:rPr>
          <w:rFonts w:asciiTheme="majorHAnsi" w:hAnsiTheme="majorHAnsi" w:cs="Arial"/>
          <w:sz w:val="20"/>
          <w:szCs w:val="20"/>
        </w:rPr>
        <w:t xml:space="preserve">Objednatel </w:t>
      </w:r>
      <w:r w:rsidR="001B03F3" w:rsidRPr="00D029C1">
        <w:rPr>
          <w:rFonts w:asciiTheme="majorHAnsi" w:hAnsiTheme="majorHAnsi" w:cs="Arial"/>
          <w:sz w:val="20"/>
          <w:szCs w:val="20"/>
        </w:rPr>
        <w:t>dodal</w:t>
      </w:r>
      <w:r w:rsidRPr="00D029C1">
        <w:rPr>
          <w:rFonts w:asciiTheme="majorHAnsi" w:hAnsiTheme="majorHAnsi" w:cs="Arial"/>
          <w:sz w:val="20"/>
          <w:szCs w:val="20"/>
        </w:rPr>
        <w:t xml:space="preserve"> zhotoviteli oznámení o vadě a </w:t>
      </w:r>
      <w:r w:rsidR="00BA6358" w:rsidRPr="00D029C1">
        <w:rPr>
          <w:rFonts w:asciiTheme="majorHAnsi" w:hAnsiTheme="majorHAnsi" w:cs="Arial"/>
          <w:sz w:val="20"/>
          <w:szCs w:val="20"/>
        </w:rPr>
        <w:t>zhotovitel</w:t>
      </w:r>
      <w:r w:rsidRPr="00D029C1">
        <w:rPr>
          <w:rFonts w:asciiTheme="majorHAnsi" w:hAnsiTheme="majorHAnsi" w:cs="Arial"/>
          <w:sz w:val="20"/>
          <w:szCs w:val="20"/>
        </w:rPr>
        <w:t xml:space="preserve"> nenastoupil do 3 pracovních dnů na posouzení vady a neučinil zápis </w:t>
      </w:r>
      <w:r w:rsidRPr="00D029C1">
        <w:rPr>
          <w:rStyle w:val="Styl12bKurzva"/>
          <w:rFonts w:asciiTheme="majorHAnsi" w:hAnsiTheme="majorHAnsi" w:cs="Arial"/>
          <w:sz w:val="20"/>
          <w:szCs w:val="20"/>
        </w:rPr>
        <w:t>v souladu</w:t>
      </w:r>
      <w:r w:rsidRPr="00D029C1">
        <w:rPr>
          <w:rFonts w:asciiTheme="majorHAnsi" w:hAnsiTheme="majorHAnsi" w:cs="Arial"/>
          <w:sz w:val="20"/>
          <w:szCs w:val="20"/>
        </w:rPr>
        <w:t xml:space="preserve"> s Článkem XIV.6. této smlouvy. </w:t>
      </w:r>
      <w:r w:rsidR="00BA6358" w:rsidRPr="00D029C1">
        <w:rPr>
          <w:rFonts w:asciiTheme="majorHAnsi" w:hAnsiTheme="majorHAnsi" w:cs="Arial"/>
          <w:sz w:val="20"/>
          <w:szCs w:val="20"/>
        </w:rPr>
        <w:br/>
      </w:r>
      <w:r w:rsidRPr="00D029C1">
        <w:rPr>
          <w:rFonts w:asciiTheme="majorHAnsi" w:hAnsiTheme="majorHAnsi" w:cs="Arial"/>
          <w:sz w:val="20"/>
          <w:szCs w:val="20"/>
        </w:rPr>
        <w:t xml:space="preserve">Oběma stranami podepsaný zápis </w:t>
      </w:r>
      <w:r w:rsidRPr="00D029C1">
        <w:rPr>
          <w:rStyle w:val="Styl12bKurzva"/>
          <w:rFonts w:asciiTheme="majorHAnsi" w:hAnsiTheme="majorHAnsi" w:cs="Arial"/>
          <w:sz w:val="20"/>
          <w:szCs w:val="20"/>
        </w:rPr>
        <w:t xml:space="preserve">je dokladem, </w:t>
      </w:r>
      <w:r w:rsidRPr="00D029C1">
        <w:rPr>
          <w:rFonts w:asciiTheme="majorHAnsi" w:hAnsiTheme="majorHAnsi"/>
          <w:iCs/>
          <w:sz w:val="20"/>
          <w:szCs w:val="20"/>
        </w:rPr>
        <w:t xml:space="preserve">kterým může zhotovitel prokázat neoprávněnost nároku objednatele na čerpání </w:t>
      </w:r>
      <w:r w:rsidRPr="00D029C1">
        <w:rPr>
          <w:rStyle w:val="Styl12bKurzva"/>
          <w:rFonts w:asciiTheme="majorHAnsi" w:hAnsiTheme="majorHAnsi" w:cs="Arial"/>
          <w:sz w:val="20"/>
          <w:szCs w:val="20"/>
        </w:rPr>
        <w:t xml:space="preserve">záruční jistiny </w:t>
      </w:r>
      <w:r w:rsidRPr="00D029C1">
        <w:rPr>
          <w:rFonts w:asciiTheme="majorHAnsi" w:hAnsiTheme="majorHAnsi"/>
          <w:iCs/>
          <w:sz w:val="20"/>
          <w:szCs w:val="20"/>
        </w:rPr>
        <w:t>v této fázi</w:t>
      </w:r>
      <w:r w:rsidRPr="00D029C1">
        <w:rPr>
          <w:rStyle w:val="Styl12bKurzva"/>
          <w:rFonts w:asciiTheme="majorHAnsi" w:hAnsiTheme="majorHAnsi" w:cs="Arial"/>
          <w:sz w:val="20"/>
          <w:szCs w:val="20"/>
        </w:rPr>
        <w:t>.</w:t>
      </w:r>
    </w:p>
    <w:p w:rsidR="009B6495" w:rsidRPr="00D029C1" w:rsidRDefault="009B6495" w:rsidP="00F06657">
      <w:pPr>
        <w:pStyle w:val="Odstavecseseznamem"/>
        <w:numPr>
          <w:ilvl w:val="0"/>
          <w:numId w:val="41"/>
        </w:numPr>
        <w:spacing w:before="120" w:after="0"/>
        <w:ind w:left="1134" w:right="282" w:hanging="567"/>
        <w:contextualSpacing w:val="0"/>
        <w:jc w:val="both"/>
        <w:rPr>
          <w:rFonts w:asciiTheme="majorHAnsi" w:hAnsiTheme="majorHAnsi" w:cs="Arial"/>
          <w:sz w:val="20"/>
          <w:szCs w:val="20"/>
        </w:rPr>
      </w:pPr>
      <w:r w:rsidRPr="00D029C1">
        <w:rPr>
          <w:rFonts w:asciiTheme="majorHAnsi" w:hAnsiTheme="majorHAnsi" w:cs="Arial"/>
          <w:sz w:val="20"/>
          <w:szCs w:val="20"/>
        </w:rPr>
        <w:t xml:space="preserve">Zhotovitel nedodržel termín na odstranění vady stanovený v zápisu, nebo vada </w:t>
      </w:r>
      <w:r w:rsidR="00BA6358" w:rsidRPr="00D029C1">
        <w:rPr>
          <w:rFonts w:asciiTheme="majorHAnsi" w:hAnsiTheme="majorHAnsi" w:cs="Arial"/>
          <w:sz w:val="20"/>
          <w:szCs w:val="20"/>
        </w:rPr>
        <w:br/>
      </w:r>
      <w:r w:rsidRPr="00D029C1">
        <w:rPr>
          <w:rFonts w:asciiTheme="majorHAnsi" w:hAnsiTheme="majorHAnsi" w:cs="Arial"/>
          <w:sz w:val="20"/>
          <w:szCs w:val="20"/>
        </w:rPr>
        <w:t xml:space="preserve">ve stanovené lhůtě nebyla řádně odstraněna v souladu s učiněným zápisem. </w:t>
      </w:r>
      <w:r w:rsidR="00BA6358" w:rsidRPr="00D029C1">
        <w:rPr>
          <w:rFonts w:asciiTheme="majorHAnsi" w:hAnsiTheme="majorHAnsi" w:cs="Arial"/>
          <w:sz w:val="20"/>
          <w:szCs w:val="20"/>
        </w:rPr>
        <w:br/>
      </w:r>
      <w:r w:rsidRPr="00D029C1">
        <w:rPr>
          <w:rFonts w:asciiTheme="majorHAnsi" w:hAnsiTheme="majorHAnsi" w:cs="Arial"/>
          <w:sz w:val="20"/>
          <w:szCs w:val="20"/>
        </w:rPr>
        <w:t xml:space="preserve">Právo čerpat záruční jistinu zaniká objednateli ve chvíli, kdy je oběma stranami podepsán zápis o řádném odstranění reklamované vady. Oběma stranami podepsaný zápis </w:t>
      </w:r>
      <w:r w:rsidR="00BA6358" w:rsidRPr="00D029C1">
        <w:rPr>
          <w:rFonts w:asciiTheme="majorHAnsi" w:hAnsiTheme="majorHAnsi" w:cs="Arial"/>
          <w:sz w:val="20"/>
          <w:szCs w:val="20"/>
        </w:rPr>
        <w:br/>
      </w:r>
      <w:r w:rsidRPr="00D029C1">
        <w:rPr>
          <w:rFonts w:asciiTheme="majorHAnsi" w:hAnsiTheme="majorHAnsi" w:cs="Arial"/>
          <w:sz w:val="20"/>
          <w:szCs w:val="20"/>
        </w:rPr>
        <w:t xml:space="preserve">o řádném odstranění reklamované vady je dokladem, kterým může zhotovitel prokázat neoprávněnost nároku objednatele na čerpání </w:t>
      </w:r>
      <w:r w:rsidRPr="00D029C1">
        <w:rPr>
          <w:rFonts w:asciiTheme="majorHAnsi" w:hAnsiTheme="majorHAnsi"/>
          <w:iCs/>
          <w:sz w:val="20"/>
          <w:szCs w:val="20"/>
        </w:rPr>
        <w:t xml:space="preserve">záruční jistiny </w:t>
      </w:r>
      <w:r w:rsidRPr="00D029C1">
        <w:rPr>
          <w:rFonts w:asciiTheme="majorHAnsi" w:hAnsiTheme="majorHAnsi" w:cs="Arial"/>
          <w:sz w:val="20"/>
          <w:szCs w:val="20"/>
        </w:rPr>
        <w:t>v této fázi</w:t>
      </w:r>
      <w:r w:rsidRPr="00D029C1">
        <w:rPr>
          <w:rFonts w:asciiTheme="majorHAnsi" w:hAnsiTheme="majorHAnsi"/>
          <w:iCs/>
          <w:sz w:val="20"/>
          <w:szCs w:val="20"/>
        </w:rPr>
        <w:t>.</w:t>
      </w:r>
    </w:p>
    <w:p w:rsidR="009B6495" w:rsidRPr="00D029C1" w:rsidRDefault="009B6495" w:rsidP="00F06657">
      <w:pPr>
        <w:pStyle w:val="Odstavecseseznamem"/>
        <w:numPr>
          <w:ilvl w:val="0"/>
          <w:numId w:val="41"/>
        </w:numPr>
        <w:spacing w:before="120" w:after="0"/>
        <w:ind w:left="1134" w:right="282" w:hanging="567"/>
        <w:contextualSpacing w:val="0"/>
        <w:jc w:val="both"/>
        <w:rPr>
          <w:rFonts w:asciiTheme="majorHAnsi" w:hAnsiTheme="majorHAnsi" w:cs="Arial"/>
          <w:sz w:val="20"/>
          <w:szCs w:val="20"/>
        </w:rPr>
      </w:pPr>
      <w:r w:rsidRPr="00D029C1">
        <w:rPr>
          <w:rFonts w:asciiTheme="majorHAnsi" w:hAnsiTheme="majorHAnsi" w:cs="Arial"/>
          <w:sz w:val="20"/>
          <w:szCs w:val="20"/>
        </w:rPr>
        <w:t xml:space="preserve">Objednatel </w:t>
      </w:r>
      <w:r w:rsidR="001B03F3" w:rsidRPr="00D029C1">
        <w:rPr>
          <w:rFonts w:asciiTheme="majorHAnsi" w:hAnsiTheme="majorHAnsi" w:cs="Arial"/>
          <w:sz w:val="20"/>
          <w:szCs w:val="20"/>
        </w:rPr>
        <w:t>dodal</w:t>
      </w:r>
      <w:r w:rsidRPr="00D029C1">
        <w:rPr>
          <w:rFonts w:asciiTheme="majorHAnsi" w:hAnsiTheme="majorHAnsi" w:cs="Arial"/>
          <w:sz w:val="20"/>
          <w:szCs w:val="20"/>
        </w:rPr>
        <w:t xml:space="preserve"> zhotoviteli oznámení o vadě, jejíž charakter vyžaduje neodkladný zásah, nebo mající charakter havárie a zhotovitel nenastoupil do 1 dne na posouzení vady </w:t>
      </w:r>
      <w:r w:rsidR="006824AA" w:rsidRPr="00D029C1">
        <w:rPr>
          <w:rFonts w:asciiTheme="majorHAnsi" w:hAnsiTheme="majorHAnsi" w:cs="Arial"/>
          <w:sz w:val="20"/>
          <w:szCs w:val="20"/>
        </w:rPr>
        <w:br/>
      </w:r>
      <w:r w:rsidRPr="00D029C1">
        <w:rPr>
          <w:rFonts w:asciiTheme="majorHAnsi" w:hAnsiTheme="majorHAnsi" w:cs="Arial"/>
          <w:sz w:val="20"/>
          <w:szCs w:val="20"/>
        </w:rPr>
        <w:t xml:space="preserve">a neučinil zápis </w:t>
      </w:r>
      <w:r w:rsidRPr="00D029C1">
        <w:rPr>
          <w:rFonts w:asciiTheme="majorHAnsi" w:hAnsiTheme="majorHAnsi"/>
          <w:iCs/>
          <w:sz w:val="20"/>
          <w:szCs w:val="20"/>
        </w:rPr>
        <w:t>v souladu</w:t>
      </w:r>
      <w:r w:rsidRPr="00D029C1">
        <w:rPr>
          <w:rFonts w:asciiTheme="majorHAnsi" w:hAnsiTheme="majorHAnsi" w:cs="Arial"/>
          <w:sz w:val="20"/>
          <w:szCs w:val="20"/>
        </w:rPr>
        <w:t xml:space="preserve"> s Článkem XIV.6. této smlouvy. Oběma stranami podepsaný zápis je dokladem, kterým může zhotovitel prokázat neoprávněnost nároku objednatele na čerpání </w:t>
      </w:r>
      <w:r w:rsidRPr="00D029C1">
        <w:rPr>
          <w:rFonts w:asciiTheme="majorHAnsi" w:hAnsiTheme="majorHAnsi"/>
          <w:iCs/>
          <w:sz w:val="20"/>
          <w:szCs w:val="20"/>
        </w:rPr>
        <w:t xml:space="preserve">záruční jistiny </w:t>
      </w:r>
      <w:r w:rsidRPr="00D029C1">
        <w:rPr>
          <w:rFonts w:asciiTheme="majorHAnsi" w:hAnsiTheme="majorHAnsi" w:cs="Arial"/>
          <w:sz w:val="20"/>
          <w:szCs w:val="20"/>
        </w:rPr>
        <w:t>v této fázi</w:t>
      </w:r>
      <w:r w:rsidRPr="00D029C1">
        <w:rPr>
          <w:rFonts w:asciiTheme="majorHAnsi" w:hAnsiTheme="majorHAnsi"/>
          <w:iCs/>
          <w:sz w:val="20"/>
          <w:szCs w:val="20"/>
        </w:rPr>
        <w:t>.</w:t>
      </w:r>
    </w:p>
    <w:p w:rsidR="009B6495" w:rsidRPr="00D029C1" w:rsidRDefault="009B6495" w:rsidP="00F06657">
      <w:pPr>
        <w:pStyle w:val="Odstavecseseznamem"/>
        <w:numPr>
          <w:ilvl w:val="0"/>
          <w:numId w:val="41"/>
        </w:numPr>
        <w:spacing w:before="120" w:after="0"/>
        <w:ind w:left="1134" w:right="282" w:hanging="567"/>
        <w:contextualSpacing w:val="0"/>
        <w:jc w:val="both"/>
        <w:rPr>
          <w:rFonts w:asciiTheme="majorHAnsi" w:hAnsiTheme="majorHAnsi" w:cs="Arial"/>
          <w:sz w:val="20"/>
          <w:szCs w:val="20"/>
        </w:rPr>
      </w:pPr>
      <w:r w:rsidRPr="00D029C1">
        <w:rPr>
          <w:rFonts w:asciiTheme="majorHAnsi" w:hAnsiTheme="majorHAnsi" w:cs="Arial"/>
          <w:sz w:val="20"/>
          <w:szCs w:val="20"/>
        </w:rPr>
        <w:t xml:space="preserve">Zhotovitel </w:t>
      </w:r>
      <w:r w:rsidR="00C23C6B" w:rsidRPr="00D029C1">
        <w:rPr>
          <w:rFonts w:asciiTheme="majorHAnsi" w:hAnsiTheme="majorHAnsi" w:cs="Arial"/>
          <w:sz w:val="20"/>
          <w:szCs w:val="20"/>
        </w:rPr>
        <w:t xml:space="preserve">nenastoupil na odstranění vady či </w:t>
      </w:r>
      <w:r w:rsidRPr="00D029C1">
        <w:rPr>
          <w:rFonts w:asciiTheme="majorHAnsi" w:hAnsiTheme="majorHAnsi" w:cs="Arial"/>
          <w:sz w:val="20"/>
          <w:szCs w:val="20"/>
        </w:rPr>
        <w:t xml:space="preserve">nedodržel termín na odstranění vady, </w:t>
      </w:r>
      <w:r w:rsidR="00C23C6B" w:rsidRPr="00D029C1">
        <w:rPr>
          <w:rFonts w:asciiTheme="majorHAnsi" w:hAnsiTheme="majorHAnsi" w:cs="Arial"/>
          <w:sz w:val="20"/>
          <w:szCs w:val="20"/>
        </w:rPr>
        <w:br/>
      </w:r>
      <w:r w:rsidRPr="00D029C1">
        <w:rPr>
          <w:rFonts w:asciiTheme="majorHAnsi" w:hAnsiTheme="majorHAnsi" w:cs="Arial"/>
          <w:sz w:val="20"/>
          <w:szCs w:val="20"/>
        </w:rPr>
        <w:t xml:space="preserve">jejíž charakter vyžaduje neodkladný zásah, nebo mající charakter havárie stanovený v zápisu, nebo vada ve stanovené lhůtě nebyla řádně odstraněna v souladu s učiněným zápisem. </w:t>
      </w:r>
      <w:r w:rsidR="00BA6358" w:rsidRPr="00D029C1">
        <w:rPr>
          <w:rFonts w:asciiTheme="majorHAnsi" w:hAnsiTheme="majorHAnsi" w:cs="Arial"/>
          <w:sz w:val="20"/>
          <w:szCs w:val="20"/>
        </w:rPr>
        <w:t xml:space="preserve">Právo čerpat záruční jistinu zaniká objednateli ve chvíli, kdy je oběma stranami podepsán zápis o řádném odstranění vady, jejíž charakter vyžaduje neodkladný zásah, nebo mající charakter havárie. </w:t>
      </w:r>
      <w:r w:rsidRPr="00D029C1">
        <w:rPr>
          <w:rFonts w:asciiTheme="majorHAnsi" w:hAnsiTheme="majorHAnsi" w:cs="Arial"/>
          <w:sz w:val="20"/>
          <w:szCs w:val="20"/>
        </w:rPr>
        <w:t xml:space="preserve">Oběma stranami podepsaný zápis o řádném odstranění vady, jejíž charakter vyžaduje neodkladný zásah, nebo mající charakter havárie </w:t>
      </w:r>
      <w:r w:rsidR="00C23C6B" w:rsidRPr="00D029C1">
        <w:rPr>
          <w:rFonts w:asciiTheme="majorHAnsi" w:hAnsiTheme="majorHAnsi" w:cs="Arial"/>
          <w:sz w:val="20"/>
          <w:szCs w:val="20"/>
        </w:rPr>
        <w:br/>
      </w:r>
      <w:r w:rsidRPr="00D029C1">
        <w:rPr>
          <w:rFonts w:asciiTheme="majorHAnsi" w:hAnsiTheme="majorHAnsi" w:cs="Arial"/>
          <w:sz w:val="20"/>
          <w:szCs w:val="20"/>
        </w:rPr>
        <w:t xml:space="preserve">je dokladem, kterým může zhotovitel prokázat neoprávněnost nároku objednatele </w:t>
      </w:r>
      <w:r w:rsidR="00C23C6B" w:rsidRPr="00D029C1">
        <w:rPr>
          <w:rFonts w:asciiTheme="majorHAnsi" w:hAnsiTheme="majorHAnsi" w:cs="Arial"/>
          <w:sz w:val="20"/>
          <w:szCs w:val="20"/>
        </w:rPr>
        <w:br/>
      </w:r>
      <w:r w:rsidRPr="00D029C1">
        <w:rPr>
          <w:rFonts w:asciiTheme="majorHAnsi" w:hAnsiTheme="majorHAnsi" w:cs="Arial"/>
          <w:sz w:val="20"/>
          <w:szCs w:val="20"/>
        </w:rPr>
        <w:t xml:space="preserve">na čerpání </w:t>
      </w:r>
      <w:r w:rsidRPr="00D029C1">
        <w:rPr>
          <w:rFonts w:asciiTheme="majorHAnsi" w:hAnsiTheme="majorHAnsi"/>
          <w:iCs/>
          <w:sz w:val="20"/>
          <w:szCs w:val="20"/>
        </w:rPr>
        <w:t xml:space="preserve">záruční jistiny </w:t>
      </w:r>
      <w:r w:rsidRPr="00D029C1">
        <w:rPr>
          <w:rFonts w:asciiTheme="majorHAnsi" w:hAnsiTheme="majorHAnsi" w:cs="Arial"/>
          <w:sz w:val="20"/>
          <w:szCs w:val="20"/>
        </w:rPr>
        <w:t>v této fázi</w:t>
      </w:r>
      <w:r w:rsidRPr="00D029C1">
        <w:rPr>
          <w:rFonts w:asciiTheme="majorHAnsi" w:hAnsiTheme="majorHAnsi"/>
          <w:iCs/>
          <w:sz w:val="20"/>
          <w:szCs w:val="20"/>
        </w:rPr>
        <w:t>.</w:t>
      </w:r>
    </w:p>
    <w:p w:rsidR="009B6495" w:rsidRPr="00D029C1" w:rsidRDefault="009B6495" w:rsidP="009B6495">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Pokud nedojde ze strany objednatele k uplatnění nároku na částečné nebo úplné čerpání záruční jistiny, bude záruční jistina (nebo její část) zhotoviteli neprodleně uvolněna po uplynutí záruční lhůty dle Článku XIV.3 této smlouvy.</w:t>
      </w:r>
    </w:p>
    <w:p w:rsidR="00C548BC" w:rsidRPr="00D029C1" w:rsidRDefault="00D55D4D"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Objednatel je povinen umožnit zhotoviteli odstranění vady.</w:t>
      </w:r>
    </w:p>
    <w:p w:rsidR="00497D73" w:rsidRPr="00D029C1" w:rsidRDefault="00BA6358" w:rsidP="00744070">
      <w:pPr>
        <w:numPr>
          <w:ilvl w:val="1"/>
          <w:numId w:val="16"/>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w:t>
      </w:r>
      <w:r w:rsidR="009A12D7" w:rsidRPr="00D029C1">
        <w:rPr>
          <w:rFonts w:asciiTheme="majorHAnsi" w:hAnsiTheme="majorHAnsi"/>
          <w:sz w:val="20"/>
        </w:rPr>
        <w:t>hotovitel poskytne objednateli na provedenou opravu záruku ve stejné délce jako na celé dílo. Záruční doba běží od podepsání zápisu o odstranění vady oběma smluvními stranami.</w:t>
      </w:r>
    </w:p>
    <w:p w:rsidR="001B03F3" w:rsidRPr="00D029C1" w:rsidRDefault="001B03F3">
      <w:pPr>
        <w:widowControl/>
        <w:rPr>
          <w:rFonts w:asciiTheme="majorHAnsi" w:hAnsiTheme="majorHAnsi"/>
          <w:sz w:val="20"/>
        </w:rPr>
      </w:pPr>
    </w:p>
    <w:p w:rsidR="001A50AC" w:rsidRPr="00D029C1" w:rsidRDefault="001A50AC" w:rsidP="00744070">
      <w:pPr>
        <w:spacing w:before="120"/>
        <w:ind w:right="282" w:hanging="567"/>
        <w:rPr>
          <w:rFonts w:asciiTheme="majorHAnsi" w:hAnsiTheme="majorHAnsi"/>
          <w:sz w:val="20"/>
        </w:rPr>
      </w:pPr>
    </w:p>
    <w:p w:rsidR="00BA5894" w:rsidRPr="00D029C1" w:rsidRDefault="00BA5894"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BA5894"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Odpovědnost za škodu</w:t>
            </w:r>
          </w:p>
        </w:tc>
      </w:tr>
    </w:tbl>
    <w:p w:rsidR="00BA5894" w:rsidRPr="00D029C1" w:rsidRDefault="00BA5894" w:rsidP="005D3B9D">
      <w:pPr>
        <w:spacing w:before="120"/>
        <w:ind w:right="565" w:hanging="567"/>
        <w:rPr>
          <w:rFonts w:asciiTheme="majorHAnsi" w:hAnsiTheme="majorHAnsi"/>
          <w:sz w:val="20"/>
        </w:rPr>
      </w:pPr>
    </w:p>
    <w:p w:rsidR="00C548BC" w:rsidRPr="00D029C1" w:rsidRDefault="00E03986" w:rsidP="00744070">
      <w:pPr>
        <w:numPr>
          <w:ilvl w:val="1"/>
          <w:numId w:val="1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Odpovědnost za škodu na zhotovovaném díle, nebo jeho části nese zhotovitel v plném rozsahu </w:t>
      </w:r>
      <w:r w:rsidRPr="00D029C1">
        <w:rPr>
          <w:rFonts w:asciiTheme="majorHAnsi" w:hAnsiTheme="majorHAnsi"/>
          <w:sz w:val="20"/>
        </w:rPr>
        <w:br/>
        <w:t>až do dne protokolárního předání a převzetí celého díla.</w:t>
      </w:r>
    </w:p>
    <w:p w:rsidR="00C548BC" w:rsidRPr="00D029C1" w:rsidRDefault="00D55D4D" w:rsidP="00744070">
      <w:pPr>
        <w:numPr>
          <w:ilvl w:val="1"/>
          <w:numId w:val="1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nese odpovědnost původce odpadů,</w:t>
      </w:r>
      <w:r w:rsidR="007F17B5" w:rsidRPr="00D029C1">
        <w:rPr>
          <w:rFonts w:asciiTheme="majorHAnsi" w:hAnsiTheme="majorHAnsi"/>
          <w:sz w:val="20"/>
        </w:rPr>
        <w:t xml:space="preserve"> </w:t>
      </w:r>
      <w:r w:rsidRPr="00D029C1">
        <w:rPr>
          <w:rFonts w:asciiTheme="majorHAnsi" w:hAnsiTheme="majorHAnsi"/>
          <w:sz w:val="20"/>
        </w:rPr>
        <w:t xml:space="preserve">zavazuje se nezpůsobovat únik ropných, </w:t>
      </w:r>
      <w:r w:rsidR="00B31DB5">
        <w:rPr>
          <w:rFonts w:asciiTheme="majorHAnsi" w:hAnsiTheme="majorHAnsi"/>
          <w:sz w:val="20"/>
        </w:rPr>
        <w:br/>
      </w:r>
      <w:r w:rsidR="00C548BC" w:rsidRPr="00D029C1">
        <w:rPr>
          <w:rFonts w:asciiTheme="majorHAnsi" w:hAnsiTheme="majorHAnsi"/>
          <w:sz w:val="20"/>
        </w:rPr>
        <w:t>t</w:t>
      </w:r>
      <w:r w:rsidRPr="00D029C1">
        <w:rPr>
          <w:rFonts w:asciiTheme="majorHAnsi" w:hAnsiTheme="majorHAnsi"/>
          <w:sz w:val="20"/>
        </w:rPr>
        <w:t>oxických či jiných škodlivých látek na stavbě.</w:t>
      </w:r>
    </w:p>
    <w:p w:rsidR="00C97774" w:rsidRPr="00D029C1" w:rsidRDefault="00E03986" w:rsidP="00744070">
      <w:pPr>
        <w:numPr>
          <w:ilvl w:val="1"/>
          <w:numId w:val="1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Zhotovitel je povinen bez zbytečného odkladu odstranit škodu a není-li to možné, nahradit objednateli škodu v plné výši v penězích, která vznikla při realizaci díla, prokazatelně z viny zhotovitele</w:t>
      </w:r>
      <w:r w:rsidR="003C5981" w:rsidRPr="00D029C1">
        <w:rPr>
          <w:rFonts w:asciiTheme="majorHAnsi" w:hAnsiTheme="majorHAnsi"/>
          <w:sz w:val="20"/>
        </w:rPr>
        <w:t>.</w:t>
      </w:r>
      <w:r w:rsidRPr="00D029C1">
        <w:rPr>
          <w:rFonts w:asciiTheme="majorHAnsi" w:hAnsiTheme="majorHAnsi"/>
          <w:sz w:val="20"/>
        </w:rPr>
        <w:t xml:space="preserve"> </w:t>
      </w:r>
      <w:r w:rsidR="00556B7D" w:rsidRPr="00D029C1">
        <w:rPr>
          <w:rFonts w:asciiTheme="majorHAnsi" w:hAnsiTheme="majorHAnsi"/>
          <w:sz w:val="20"/>
        </w:rPr>
        <w:t xml:space="preserve">Dojde-li při realizaci k poškození díla, majetku objednatele, či třetích osob, </w:t>
      </w:r>
      <w:r w:rsidRPr="00D029C1">
        <w:rPr>
          <w:rFonts w:asciiTheme="majorHAnsi" w:hAnsiTheme="majorHAnsi"/>
          <w:sz w:val="20"/>
        </w:rPr>
        <w:br/>
      </w:r>
      <w:r w:rsidR="00556B7D" w:rsidRPr="00D029C1">
        <w:rPr>
          <w:rFonts w:asciiTheme="majorHAnsi" w:hAnsiTheme="majorHAnsi"/>
          <w:sz w:val="20"/>
        </w:rPr>
        <w:t>je zhotovitel povinen škodu odstranit v celkovém rozsahu, nebo nahradit v plné výši</w:t>
      </w:r>
      <w:r w:rsidRPr="00D029C1">
        <w:rPr>
          <w:rFonts w:asciiTheme="majorHAnsi" w:hAnsiTheme="majorHAnsi"/>
          <w:sz w:val="20"/>
        </w:rPr>
        <w:t xml:space="preserve"> v penězích</w:t>
      </w:r>
      <w:r w:rsidR="00556B7D" w:rsidRPr="00D029C1">
        <w:rPr>
          <w:rFonts w:asciiTheme="majorHAnsi" w:hAnsiTheme="majorHAnsi"/>
          <w:sz w:val="20"/>
        </w:rPr>
        <w:t xml:space="preserve">. </w:t>
      </w:r>
      <w:r w:rsidR="003C5981" w:rsidRPr="00D029C1">
        <w:rPr>
          <w:rFonts w:asciiTheme="majorHAnsi" w:hAnsiTheme="majorHAnsi"/>
          <w:sz w:val="20"/>
        </w:rPr>
        <w:t xml:space="preserve">Zhotovitel odpovídá i za škodu způsobenou činností těch, kteří pro něj dílo provádějí. </w:t>
      </w:r>
      <w:r w:rsidRPr="00D029C1">
        <w:rPr>
          <w:rFonts w:asciiTheme="majorHAnsi" w:hAnsiTheme="majorHAnsi"/>
          <w:sz w:val="20"/>
        </w:rPr>
        <w:br/>
      </w:r>
      <w:r w:rsidR="003C5981" w:rsidRPr="00D029C1">
        <w:rPr>
          <w:rFonts w:asciiTheme="majorHAnsi" w:hAnsiTheme="majorHAnsi"/>
          <w:sz w:val="20"/>
        </w:rPr>
        <w:t xml:space="preserve">Zhotovitel odpovídá za škodu způsobenou okolnostmi, které mají původ v povaze strojů, přístrojů nebo jiných věcí, které zhotovitel použil nebo hodlal použít při provádění díla. </w:t>
      </w:r>
    </w:p>
    <w:p w:rsidR="00C97774" w:rsidRPr="00D029C1" w:rsidRDefault="00C97774">
      <w:pPr>
        <w:widowControl/>
        <w:rPr>
          <w:rFonts w:asciiTheme="majorHAnsi" w:hAnsiTheme="majorHAnsi"/>
          <w:sz w:val="20"/>
        </w:rPr>
      </w:pPr>
      <w:r w:rsidRPr="00D029C1">
        <w:rPr>
          <w:rFonts w:asciiTheme="majorHAnsi" w:hAnsiTheme="majorHAnsi"/>
          <w:sz w:val="20"/>
        </w:rPr>
        <w:br w:type="page"/>
      </w:r>
    </w:p>
    <w:p w:rsidR="00556B7D" w:rsidRPr="00D029C1" w:rsidRDefault="00556B7D" w:rsidP="00C97774">
      <w:pPr>
        <w:spacing w:before="120"/>
        <w:ind w:left="567" w:right="282"/>
        <w:jc w:val="both"/>
        <w:rPr>
          <w:rFonts w:asciiTheme="majorHAnsi" w:hAnsiTheme="majorHAnsi"/>
          <w:sz w:val="20"/>
        </w:rPr>
      </w:pPr>
    </w:p>
    <w:p w:rsidR="00C548BC" w:rsidRPr="00D029C1" w:rsidRDefault="00D55D4D" w:rsidP="00744070">
      <w:pPr>
        <w:numPr>
          <w:ilvl w:val="1"/>
          <w:numId w:val="1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je povinen učinit veškerá opatření potřebná k odvrácení škody nebo k jejich zmírnění. V případě přerušení realizace stavby dle této smlouvy provede zhotovitel </w:t>
      </w:r>
      <w:r w:rsidR="00C548BC" w:rsidRPr="00D029C1">
        <w:rPr>
          <w:rFonts w:asciiTheme="majorHAnsi" w:hAnsiTheme="majorHAnsi"/>
          <w:sz w:val="20"/>
        </w:rPr>
        <w:t>v</w:t>
      </w:r>
      <w:r w:rsidRPr="00D029C1">
        <w:rPr>
          <w:rFonts w:asciiTheme="majorHAnsi" w:hAnsiTheme="majorHAnsi"/>
          <w:sz w:val="20"/>
        </w:rPr>
        <w:t>eškerá opatření potřebná k odvrácení škody za úhradu prokazatelných nákladů.</w:t>
      </w:r>
    </w:p>
    <w:p w:rsidR="00F74C7A" w:rsidRPr="00D029C1" w:rsidRDefault="00F74C7A" w:rsidP="00744070">
      <w:pPr>
        <w:numPr>
          <w:ilvl w:val="1"/>
          <w:numId w:val="17"/>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Zhotovitel rovněž přebírá veškerou právní i hmotnou odpovědnost za jakoukoliv fyzickou újmu třetím osobám způsobenou při provádění díla v prostoru stavby a prostoru staveniště. </w:t>
      </w:r>
      <w:r w:rsidRPr="00D029C1">
        <w:rPr>
          <w:rFonts w:asciiTheme="majorHAnsi" w:hAnsiTheme="majorHAnsi"/>
          <w:sz w:val="20"/>
        </w:rPr>
        <w:br/>
        <w:t>Zhotovitel je povinen zajistit stavbu a staveniště tak, aby se v jejich prostoru nemohly pohybovat nepovolané osoby. Další povinnosti zhotovitele v této souvislosti určuje plán BOZP.</w:t>
      </w:r>
    </w:p>
    <w:p w:rsidR="00742FF8" w:rsidRPr="00D029C1" w:rsidRDefault="00742FF8">
      <w:pPr>
        <w:widowControl/>
        <w:rPr>
          <w:rFonts w:asciiTheme="majorHAnsi" w:hAnsiTheme="majorHAnsi"/>
          <w:sz w:val="20"/>
        </w:rPr>
      </w:pPr>
    </w:p>
    <w:p w:rsidR="00D0604C" w:rsidRPr="00D029C1" w:rsidRDefault="00D0604C" w:rsidP="005D3B9D">
      <w:pPr>
        <w:spacing w:before="120"/>
        <w:ind w:right="565" w:hanging="567"/>
        <w:jc w:val="both"/>
        <w:rPr>
          <w:rFonts w:asciiTheme="majorHAnsi" w:hAnsiTheme="majorHAnsi"/>
          <w:sz w:val="20"/>
        </w:rPr>
      </w:pPr>
    </w:p>
    <w:p w:rsidR="00BA5894" w:rsidRPr="00D029C1" w:rsidRDefault="00BA5894" w:rsidP="007715C2">
      <w:pPr>
        <w:pStyle w:val="Odstavecseseznamem"/>
        <w:numPr>
          <w:ilvl w:val="0"/>
          <w:numId w:val="4"/>
        </w:numPr>
        <w:tabs>
          <w:tab w:val="left" w:pos="0"/>
          <w:tab w:val="left" w:pos="4253"/>
        </w:tabs>
        <w:spacing w:before="20" w:after="20" w:line="240" w:lineRule="auto"/>
        <w:ind w:left="0" w:right="565"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D029C1" w:rsidTr="00A77AF1">
        <w:trPr>
          <w:trHeight w:val="236"/>
        </w:trPr>
        <w:tc>
          <w:tcPr>
            <w:tcW w:w="9072" w:type="dxa"/>
            <w:shd w:val="clear" w:color="auto" w:fill="8DB3E2" w:themeFill="text2" w:themeFillTint="66"/>
            <w:vAlign w:val="center"/>
          </w:tcPr>
          <w:p w:rsidR="00BA5894" w:rsidRPr="00D029C1" w:rsidRDefault="00D34AD3"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Sankční ujednání</w:t>
            </w:r>
          </w:p>
        </w:tc>
      </w:tr>
    </w:tbl>
    <w:p w:rsidR="00BA5894" w:rsidRPr="00D029C1" w:rsidRDefault="00BA5894" w:rsidP="00742FF8">
      <w:pPr>
        <w:ind w:right="282" w:hanging="567"/>
        <w:jc w:val="both"/>
        <w:rPr>
          <w:rFonts w:asciiTheme="majorHAnsi" w:hAnsiTheme="majorHAnsi"/>
          <w:sz w:val="20"/>
        </w:rPr>
      </w:pPr>
    </w:p>
    <w:p w:rsidR="00F31271" w:rsidRPr="00D029C1" w:rsidRDefault="00445742"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Pro případ, že prodlení z</w:t>
      </w:r>
      <w:r w:rsidR="009A12D7" w:rsidRPr="00D029C1">
        <w:rPr>
          <w:rFonts w:asciiTheme="majorHAnsi" w:hAnsiTheme="majorHAnsi"/>
          <w:sz w:val="20"/>
        </w:rPr>
        <w:t>hotovitele</w:t>
      </w:r>
      <w:r w:rsidRPr="00D029C1">
        <w:rPr>
          <w:rFonts w:asciiTheme="majorHAnsi" w:hAnsiTheme="majorHAnsi"/>
          <w:sz w:val="20"/>
        </w:rPr>
        <w:t xml:space="preserve"> s předáním díla nebo prodlení z</w:t>
      </w:r>
      <w:r w:rsidR="009A12D7" w:rsidRPr="00D029C1">
        <w:rPr>
          <w:rFonts w:asciiTheme="majorHAnsi" w:hAnsiTheme="majorHAnsi"/>
          <w:sz w:val="20"/>
        </w:rPr>
        <w:t xml:space="preserve">hotovitele s plněním </w:t>
      </w:r>
      <w:r w:rsidR="001B03F3" w:rsidRPr="00D029C1">
        <w:rPr>
          <w:rFonts w:asciiTheme="majorHAnsi" w:hAnsiTheme="majorHAnsi"/>
          <w:sz w:val="20"/>
        </w:rPr>
        <w:br/>
      </w:r>
      <w:r w:rsidR="009A12D7" w:rsidRPr="00D029C1">
        <w:rPr>
          <w:rFonts w:asciiTheme="majorHAnsi" w:hAnsiTheme="majorHAnsi"/>
          <w:sz w:val="20"/>
        </w:rPr>
        <w:t xml:space="preserve">v souladu s termíny pro provedení díla dle HMG, sjednává se ve prospěch </w:t>
      </w:r>
      <w:r w:rsidRPr="00D029C1">
        <w:rPr>
          <w:rFonts w:asciiTheme="majorHAnsi" w:hAnsiTheme="majorHAnsi"/>
          <w:sz w:val="20"/>
        </w:rPr>
        <w:t>o</w:t>
      </w:r>
      <w:r w:rsidR="009A12D7" w:rsidRPr="00D029C1">
        <w:rPr>
          <w:rFonts w:asciiTheme="majorHAnsi" w:hAnsiTheme="majorHAnsi"/>
          <w:sz w:val="20"/>
        </w:rPr>
        <w:t xml:space="preserve">bjednatele smluvní pokuta ve výši </w:t>
      </w:r>
      <w:r w:rsidR="008631B0" w:rsidRPr="00D029C1">
        <w:rPr>
          <w:rFonts w:asciiTheme="majorHAnsi" w:hAnsiTheme="majorHAnsi"/>
          <w:sz w:val="20"/>
        </w:rPr>
        <w:t>5</w:t>
      </w:r>
      <w:r w:rsidR="00402A7F" w:rsidRPr="00D029C1">
        <w:rPr>
          <w:rFonts w:asciiTheme="majorHAnsi" w:hAnsiTheme="majorHAnsi"/>
          <w:sz w:val="20"/>
        </w:rPr>
        <w:t>0</w:t>
      </w:r>
      <w:r w:rsidR="004E19D7" w:rsidRPr="00D029C1">
        <w:rPr>
          <w:rFonts w:asciiTheme="majorHAnsi" w:hAnsiTheme="majorHAnsi"/>
          <w:sz w:val="20"/>
        </w:rPr>
        <w:t xml:space="preserve"> 000</w:t>
      </w:r>
      <w:r w:rsidR="004E130B" w:rsidRPr="00D029C1">
        <w:rPr>
          <w:rFonts w:asciiTheme="majorHAnsi" w:hAnsiTheme="majorHAnsi"/>
          <w:sz w:val="20"/>
        </w:rPr>
        <w:t>,-</w:t>
      </w:r>
      <w:r w:rsidR="004E19D7" w:rsidRPr="00D029C1">
        <w:rPr>
          <w:rFonts w:asciiTheme="majorHAnsi" w:hAnsiTheme="majorHAnsi"/>
          <w:sz w:val="20"/>
        </w:rPr>
        <w:t xml:space="preserve"> Kč </w:t>
      </w:r>
      <w:r w:rsidR="009A12D7" w:rsidRPr="00D029C1">
        <w:rPr>
          <w:rFonts w:asciiTheme="majorHAnsi" w:hAnsiTheme="majorHAnsi"/>
          <w:sz w:val="20"/>
        </w:rPr>
        <w:t xml:space="preserve">za každý i započatý den prodlení. </w:t>
      </w:r>
    </w:p>
    <w:p w:rsidR="009C5C23" w:rsidRPr="00D029C1" w:rsidRDefault="009C5C23"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Pokud zhotovitel nenastoupí ve sjednaném termínu k odstraňování reklamované vady (případně vad), je objednatel oprávněn vyúčtovat smluvní pokutu </w:t>
      </w:r>
      <w:r w:rsidR="00414386" w:rsidRPr="00D029C1">
        <w:rPr>
          <w:rFonts w:asciiTheme="majorHAnsi" w:hAnsiTheme="majorHAnsi"/>
          <w:sz w:val="20"/>
        </w:rPr>
        <w:t>1</w:t>
      </w:r>
      <w:r w:rsidR="00402A7F" w:rsidRPr="00D029C1">
        <w:rPr>
          <w:rFonts w:asciiTheme="majorHAnsi" w:hAnsiTheme="majorHAnsi"/>
          <w:sz w:val="20"/>
        </w:rPr>
        <w:t xml:space="preserve">0 </w:t>
      </w:r>
      <w:r w:rsidRPr="00D029C1">
        <w:rPr>
          <w:rFonts w:asciiTheme="majorHAnsi" w:hAnsiTheme="majorHAnsi"/>
          <w:sz w:val="20"/>
        </w:rPr>
        <w:t xml:space="preserve">000,- Kč </w:t>
      </w:r>
      <w:r w:rsidRPr="00D029C1">
        <w:rPr>
          <w:rFonts w:asciiTheme="majorHAnsi" w:hAnsiTheme="majorHAnsi"/>
          <w:sz w:val="20"/>
        </w:rPr>
        <w:br/>
        <w:t xml:space="preserve">za každou reklamovanou vadu, na jejíž odstraňování nenastoupil ve sjednaném termínu </w:t>
      </w:r>
      <w:r w:rsidRPr="00D029C1">
        <w:rPr>
          <w:rFonts w:asciiTheme="majorHAnsi" w:hAnsiTheme="majorHAnsi"/>
          <w:sz w:val="20"/>
        </w:rPr>
        <w:br/>
        <w:t xml:space="preserve">a za každý den prodlení. Objednatel je současně oprávněn provést odstranění vad osobou odlišnou od zhotovitele, přičemž objednatelem vynaložené náklady na jejich odstranění </w:t>
      </w:r>
      <w:r w:rsidRPr="00D029C1">
        <w:rPr>
          <w:rFonts w:asciiTheme="majorHAnsi" w:hAnsiTheme="majorHAnsi"/>
          <w:sz w:val="20"/>
        </w:rPr>
        <w:br/>
        <w:t>je zhotovitel povinen uhradit v plném rozsahu.</w:t>
      </w:r>
    </w:p>
    <w:p w:rsidR="00B84095" w:rsidRPr="00D029C1" w:rsidRDefault="00B84095"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V případě, že zhotovitel nedodrží provádění denního průběžného úklidu staveniště a dalších stavbou dotčených míst, </w:t>
      </w:r>
      <w:r w:rsidR="006D6DD8" w:rsidRPr="00D029C1">
        <w:rPr>
          <w:rFonts w:asciiTheme="majorHAnsi" w:hAnsiTheme="majorHAnsi"/>
          <w:sz w:val="20"/>
        </w:rPr>
        <w:t xml:space="preserve">je </w:t>
      </w:r>
      <w:r w:rsidR="00445742" w:rsidRPr="00D029C1">
        <w:rPr>
          <w:rFonts w:asciiTheme="majorHAnsi" w:hAnsiTheme="majorHAnsi"/>
          <w:sz w:val="20"/>
        </w:rPr>
        <w:t>o</w:t>
      </w:r>
      <w:r w:rsidR="00FA5A9D" w:rsidRPr="00D029C1">
        <w:rPr>
          <w:rFonts w:asciiTheme="majorHAnsi" w:hAnsiTheme="majorHAnsi"/>
          <w:sz w:val="20"/>
        </w:rPr>
        <w:t>bjednatel oprávněn vyúčtovat</w:t>
      </w:r>
      <w:r w:rsidR="006D6DD8" w:rsidRPr="00D029C1">
        <w:rPr>
          <w:rFonts w:asciiTheme="majorHAnsi" w:hAnsiTheme="majorHAnsi"/>
          <w:sz w:val="20"/>
        </w:rPr>
        <w:t xml:space="preserve"> </w:t>
      </w:r>
      <w:r w:rsidR="00402A7F" w:rsidRPr="00D029C1">
        <w:rPr>
          <w:rFonts w:asciiTheme="majorHAnsi" w:hAnsiTheme="majorHAnsi"/>
          <w:sz w:val="20"/>
        </w:rPr>
        <w:t xml:space="preserve">smluvní pokutu ve výši 5 </w:t>
      </w:r>
      <w:r w:rsidRPr="00D029C1">
        <w:rPr>
          <w:rFonts w:asciiTheme="majorHAnsi" w:hAnsiTheme="majorHAnsi"/>
          <w:sz w:val="20"/>
        </w:rPr>
        <w:t>000</w:t>
      </w:r>
      <w:r w:rsidR="00A84495" w:rsidRPr="00D029C1">
        <w:rPr>
          <w:rFonts w:asciiTheme="majorHAnsi" w:hAnsiTheme="majorHAnsi"/>
          <w:sz w:val="20"/>
        </w:rPr>
        <w:t>,-</w:t>
      </w:r>
      <w:r w:rsidR="009B49D1" w:rsidRPr="00D029C1">
        <w:rPr>
          <w:rFonts w:asciiTheme="majorHAnsi" w:hAnsiTheme="majorHAnsi"/>
          <w:sz w:val="20"/>
        </w:rPr>
        <w:t xml:space="preserve"> </w:t>
      </w:r>
      <w:r w:rsidRPr="00D029C1">
        <w:rPr>
          <w:rFonts w:asciiTheme="majorHAnsi" w:hAnsiTheme="majorHAnsi"/>
          <w:sz w:val="20"/>
        </w:rPr>
        <w:t xml:space="preserve">Kč </w:t>
      </w:r>
      <w:r w:rsidR="009C5C23" w:rsidRPr="00D029C1">
        <w:rPr>
          <w:rFonts w:asciiTheme="majorHAnsi" w:hAnsiTheme="majorHAnsi"/>
          <w:sz w:val="20"/>
        </w:rPr>
        <w:br/>
      </w:r>
      <w:r w:rsidRPr="00D029C1">
        <w:rPr>
          <w:rFonts w:asciiTheme="majorHAnsi" w:hAnsiTheme="majorHAnsi"/>
          <w:sz w:val="20"/>
        </w:rPr>
        <w:t>za každý zjištěný případ.</w:t>
      </w:r>
    </w:p>
    <w:p w:rsidR="00B84095" w:rsidRPr="00D029C1" w:rsidRDefault="00B84095"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Nedodrží-li zhotovitel lhůtu na </w:t>
      </w:r>
      <w:r w:rsidR="00C62E0A" w:rsidRPr="00D029C1">
        <w:rPr>
          <w:rFonts w:asciiTheme="majorHAnsi" w:hAnsiTheme="majorHAnsi"/>
          <w:sz w:val="20"/>
        </w:rPr>
        <w:t>"</w:t>
      </w:r>
      <w:r w:rsidRPr="00D029C1">
        <w:rPr>
          <w:rFonts w:asciiTheme="majorHAnsi" w:hAnsiTheme="majorHAnsi"/>
          <w:sz w:val="20"/>
        </w:rPr>
        <w:t xml:space="preserve">vyklizení </w:t>
      </w:r>
      <w:r w:rsidR="00C62E0A" w:rsidRPr="00D029C1">
        <w:rPr>
          <w:rFonts w:asciiTheme="majorHAnsi" w:hAnsiTheme="majorHAnsi"/>
          <w:sz w:val="20"/>
        </w:rPr>
        <w:t xml:space="preserve">vyčištění staveniště" </w:t>
      </w:r>
      <w:r w:rsidR="00DD779C" w:rsidRPr="00D029C1">
        <w:rPr>
          <w:rFonts w:asciiTheme="majorHAnsi" w:hAnsiTheme="majorHAnsi"/>
          <w:sz w:val="20"/>
        </w:rPr>
        <w:t>dle Článku</w:t>
      </w:r>
      <w:r w:rsidR="00C62E0A" w:rsidRPr="00D029C1">
        <w:rPr>
          <w:rFonts w:asciiTheme="majorHAnsi" w:hAnsiTheme="majorHAnsi"/>
          <w:sz w:val="20"/>
        </w:rPr>
        <w:t xml:space="preserve"> V.1. této smlouvy</w:t>
      </w:r>
      <w:r w:rsidR="009A12D7" w:rsidRPr="00D029C1">
        <w:rPr>
          <w:rFonts w:asciiTheme="majorHAnsi" w:hAnsiTheme="majorHAnsi"/>
          <w:sz w:val="20"/>
        </w:rPr>
        <w:t xml:space="preserve"> </w:t>
      </w:r>
      <w:r w:rsidR="00FA5A9D" w:rsidRPr="00D029C1">
        <w:rPr>
          <w:rFonts w:asciiTheme="majorHAnsi" w:hAnsiTheme="majorHAnsi"/>
          <w:sz w:val="20"/>
        </w:rPr>
        <w:t>je</w:t>
      </w:r>
      <w:r w:rsidRPr="00D029C1">
        <w:rPr>
          <w:rFonts w:asciiTheme="majorHAnsi" w:hAnsiTheme="majorHAnsi"/>
          <w:sz w:val="20"/>
        </w:rPr>
        <w:t xml:space="preserve"> </w:t>
      </w:r>
      <w:r w:rsidR="00445742" w:rsidRPr="00D029C1">
        <w:rPr>
          <w:rFonts w:asciiTheme="majorHAnsi" w:hAnsiTheme="majorHAnsi"/>
          <w:sz w:val="20"/>
        </w:rPr>
        <w:t>o</w:t>
      </w:r>
      <w:r w:rsidRPr="00D029C1">
        <w:rPr>
          <w:rFonts w:asciiTheme="majorHAnsi" w:hAnsiTheme="majorHAnsi"/>
          <w:sz w:val="20"/>
        </w:rPr>
        <w:t>bjednatel</w:t>
      </w:r>
      <w:r w:rsidR="00FA5A9D" w:rsidRPr="00D029C1">
        <w:rPr>
          <w:rFonts w:asciiTheme="majorHAnsi" w:hAnsiTheme="majorHAnsi"/>
          <w:sz w:val="20"/>
        </w:rPr>
        <w:t xml:space="preserve"> oprávněn vyúčtovat</w:t>
      </w:r>
      <w:r w:rsidRPr="00D029C1">
        <w:rPr>
          <w:rFonts w:asciiTheme="majorHAnsi" w:hAnsiTheme="majorHAnsi"/>
          <w:sz w:val="20"/>
        </w:rPr>
        <w:t xml:space="preserve"> smluvní pokutu ve výši </w:t>
      </w:r>
      <w:r w:rsidR="00402A7F" w:rsidRPr="00D029C1">
        <w:rPr>
          <w:rFonts w:asciiTheme="majorHAnsi" w:hAnsiTheme="majorHAnsi"/>
          <w:sz w:val="20"/>
        </w:rPr>
        <w:t>50</w:t>
      </w:r>
      <w:r w:rsidRPr="00D029C1">
        <w:rPr>
          <w:rFonts w:asciiTheme="majorHAnsi" w:hAnsiTheme="majorHAnsi"/>
          <w:sz w:val="20"/>
        </w:rPr>
        <w:t xml:space="preserve"> 000,-</w:t>
      </w:r>
      <w:r w:rsidR="009B49D1" w:rsidRPr="00D029C1">
        <w:rPr>
          <w:rFonts w:asciiTheme="majorHAnsi" w:hAnsiTheme="majorHAnsi"/>
          <w:sz w:val="20"/>
        </w:rPr>
        <w:t xml:space="preserve"> </w:t>
      </w:r>
      <w:r w:rsidRPr="00D029C1">
        <w:rPr>
          <w:rFonts w:asciiTheme="majorHAnsi" w:hAnsiTheme="majorHAnsi"/>
          <w:sz w:val="20"/>
        </w:rPr>
        <w:t>Kč za každý započatý den prodlení.</w:t>
      </w:r>
    </w:p>
    <w:p w:rsidR="00E041D7" w:rsidRPr="00D029C1" w:rsidRDefault="00787F5B"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Poruší-li zhotovitel platné předpisy BOZP, PO a OŽP, je objednatel oprávněn vyúčtovat smluvní pokuty dle </w:t>
      </w:r>
      <w:r w:rsidR="0060416D" w:rsidRPr="00D029C1">
        <w:rPr>
          <w:rFonts w:asciiTheme="majorHAnsi" w:hAnsiTheme="majorHAnsi"/>
          <w:sz w:val="20"/>
        </w:rPr>
        <w:t>P</w:t>
      </w:r>
      <w:r w:rsidRPr="00D029C1">
        <w:rPr>
          <w:rFonts w:asciiTheme="majorHAnsi" w:hAnsiTheme="majorHAnsi"/>
          <w:sz w:val="20"/>
        </w:rPr>
        <w:t>řílohy č.</w:t>
      </w:r>
      <w:r w:rsidR="006A69DE" w:rsidRPr="00D029C1">
        <w:rPr>
          <w:rFonts w:asciiTheme="majorHAnsi" w:hAnsiTheme="majorHAnsi"/>
          <w:sz w:val="20"/>
        </w:rPr>
        <w:t xml:space="preserve"> </w:t>
      </w:r>
      <w:r w:rsidR="0060416D" w:rsidRPr="00D029C1">
        <w:rPr>
          <w:rFonts w:asciiTheme="majorHAnsi" w:hAnsiTheme="majorHAnsi"/>
          <w:sz w:val="20"/>
        </w:rPr>
        <w:t>3</w:t>
      </w:r>
      <w:r w:rsidRPr="00D029C1">
        <w:rPr>
          <w:rFonts w:asciiTheme="majorHAnsi" w:hAnsiTheme="majorHAnsi"/>
          <w:sz w:val="20"/>
        </w:rPr>
        <w:t xml:space="preserve"> této smlouvy</w:t>
      </w:r>
      <w:r w:rsidR="00FA5A9D" w:rsidRPr="00D029C1">
        <w:rPr>
          <w:rFonts w:asciiTheme="majorHAnsi" w:hAnsiTheme="majorHAnsi"/>
          <w:sz w:val="20"/>
        </w:rPr>
        <w:t>.</w:t>
      </w:r>
      <w:r w:rsidRPr="00D029C1">
        <w:rPr>
          <w:rFonts w:asciiTheme="majorHAnsi" w:hAnsiTheme="majorHAnsi"/>
          <w:sz w:val="20"/>
        </w:rPr>
        <w:t xml:space="preserve"> </w:t>
      </w:r>
    </w:p>
    <w:p w:rsidR="005E0DB6" w:rsidRPr="00D029C1" w:rsidRDefault="005E0DB6"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Pokud zhotovitel poruší své povinnosti týkající se spolupůsobení při finanční kontrole a auditu, povinnosti archivace dokumentace či povinnosti publicity stanovené v této smlouvě, </w:t>
      </w:r>
      <w:r w:rsidR="009C5C23" w:rsidRPr="00D029C1">
        <w:rPr>
          <w:rFonts w:asciiTheme="majorHAnsi" w:hAnsiTheme="majorHAnsi"/>
          <w:sz w:val="20"/>
        </w:rPr>
        <w:br/>
      </w:r>
      <w:r w:rsidR="00445742" w:rsidRPr="00D029C1">
        <w:rPr>
          <w:rFonts w:asciiTheme="majorHAnsi" w:hAnsiTheme="majorHAnsi"/>
          <w:sz w:val="20"/>
        </w:rPr>
        <w:t>je o</w:t>
      </w:r>
      <w:r w:rsidR="00FA5A9D" w:rsidRPr="00D029C1">
        <w:rPr>
          <w:rFonts w:asciiTheme="majorHAnsi" w:hAnsiTheme="majorHAnsi"/>
          <w:sz w:val="20"/>
        </w:rPr>
        <w:t>bjednatel oprávněn vyúčtovat smluvní pokutu</w:t>
      </w:r>
      <w:r w:rsidRPr="00D029C1">
        <w:rPr>
          <w:rFonts w:asciiTheme="majorHAnsi" w:hAnsiTheme="majorHAnsi"/>
          <w:sz w:val="20"/>
        </w:rPr>
        <w:t xml:space="preserve"> ve výši 50</w:t>
      </w:r>
      <w:r w:rsidR="00291BEF" w:rsidRPr="00D029C1">
        <w:rPr>
          <w:rFonts w:asciiTheme="majorHAnsi" w:hAnsiTheme="majorHAnsi"/>
          <w:sz w:val="20"/>
        </w:rPr>
        <w:t xml:space="preserve"> </w:t>
      </w:r>
      <w:r w:rsidRPr="00D029C1">
        <w:rPr>
          <w:rFonts w:asciiTheme="majorHAnsi" w:hAnsiTheme="majorHAnsi"/>
          <w:sz w:val="20"/>
        </w:rPr>
        <w:t>000,- Kč za každé jednotlivé porušení.</w:t>
      </w:r>
    </w:p>
    <w:p w:rsidR="00A66B9B" w:rsidRPr="00D029C1" w:rsidRDefault="00FA5A9D"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Smluvní pokuty </w:t>
      </w:r>
      <w:r w:rsidR="00B84095" w:rsidRPr="00D029C1">
        <w:rPr>
          <w:rFonts w:asciiTheme="majorHAnsi" w:hAnsiTheme="majorHAnsi"/>
          <w:sz w:val="20"/>
        </w:rPr>
        <w:t>jsou splatné do deseti dnů o</w:t>
      </w:r>
      <w:r w:rsidR="00445742" w:rsidRPr="00D029C1">
        <w:rPr>
          <w:rFonts w:asciiTheme="majorHAnsi" w:hAnsiTheme="majorHAnsi"/>
          <w:sz w:val="20"/>
        </w:rPr>
        <w:t>d obdržení písemného uplatnění o</w:t>
      </w:r>
      <w:r w:rsidR="00B84095" w:rsidRPr="00D029C1">
        <w:rPr>
          <w:rFonts w:asciiTheme="majorHAnsi" w:hAnsiTheme="majorHAnsi"/>
          <w:sz w:val="20"/>
        </w:rPr>
        <w:t>bjednatelem.</w:t>
      </w:r>
    </w:p>
    <w:p w:rsidR="00F31271" w:rsidRPr="00D029C1" w:rsidRDefault="00B84095"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Pokud v důsledku porušení smluvní povinnosti ze strany zhotovitele bude objednateli příslušným orgánem uložena sankce či jiná povinnost k zaplacení</w:t>
      </w:r>
      <w:r w:rsidR="001C1204" w:rsidRPr="00D029C1">
        <w:rPr>
          <w:rFonts w:asciiTheme="majorHAnsi" w:hAnsiTheme="majorHAnsi"/>
          <w:sz w:val="20"/>
        </w:rPr>
        <w:t xml:space="preserve"> </w:t>
      </w:r>
      <w:r w:rsidR="001C1204" w:rsidRPr="00D029C1">
        <w:rPr>
          <w:rFonts w:asciiTheme="majorHAnsi" w:hAnsiTheme="majorHAnsi"/>
          <w:bCs/>
          <w:sz w:val="20"/>
        </w:rPr>
        <w:t>nebo krácení dotace</w:t>
      </w:r>
      <w:r w:rsidRPr="00D029C1">
        <w:rPr>
          <w:rFonts w:asciiTheme="majorHAnsi" w:hAnsiTheme="majorHAnsi"/>
          <w:sz w:val="20"/>
        </w:rPr>
        <w:t xml:space="preserve">, </w:t>
      </w:r>
      <w:r w:rsidR="00742FF8" w:rsidRPr="00D029C1">
        <w:rPr>
          <w:rFonts w:asciiTheme="majorHAnsi" w:hAnsiTheme="majorHAnsi"/>
          <w:sz w:val="20"/>
        </w:rPr>
        <w:br/>
      </w:r>
      <w:r w:rsidRPr="00D029C1">
        <w:rPr>
          <w:rFonts w:asciiTheme="majorHAnsi" w:hAnsiTheme="majorHAnsi"/>
          <w:sz w:val="20"/>
        </w:rPr>
        <w:t xml:space="preserve">je zhotovitel povinen uhradit objednateli škodu, která mu v důsledku takovéhoto porušení podmínek vznikne. </w:t>
      </w:r>
    </w:p>
    <w:p w:rsidR="007A765C" w:rsidRPr="00D029C1" w:rsidRDefault="00B84095"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Zaplacením smluvní pokuty není dotčeno právo na náhradu škody.</w:t>
      </w:r>
    </w:p>
    <w:p w:rsidR="00D24864" w:rsidRPr="00D029C1" w:rsidRDefault="00B84095"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Pro případ prodlení s úhradou </w:t>
      </w:r>
      <w:r w:rsidR="007A765C" w:rsidRPr="00D029C1">
        <w:rPr>
          <w:rFonts w:asciiTheme="majorHAnsi" w:hAnsiTheme="majorHAnsi"/>
          <w:sz w:val="20"/>
        </w:rPr>
        <w:t>faktur za provádění</w:t>
      </w:r>
      <w:r w:rsidRPr="00D029C1">
        <w:rPr>
          <w:rFonts w:asciiTheme="majorHAnsi" w:hAnsiTheme="majorHAnsi"/>
          <w:sz w:val="20"/>
        </w:rPr>
        <w:t xml:space="preserve"> díla uhradí </w:t>
      </w:r>
      <w:r w:rsidR="00445742" w:rsidRPr="00D029C1">
        <w:rPr>
          <w:rFonts w:asciiTheme="majorHAnsi" w:hAnsiTheme="majorHAnsi"/>
          <w:sz w:val="20"/>
        </w:rPr>
        <w:t>o</w:t>
      </w:r>
      <w:r w:rsidRPr="00D029C1">
        <w:rPr>
          <w:rFonts w:asciiTheme="majorHAnsi" w:hAnsiTheme="majorHAnsi"/>
          <w:sz w:val="20"/>
        </w:rPr>
        <w:t xml:space="preserve">bjednatel </w:t>
      </w:r>
      <w:r w:rsidR="009C5C23" w:rsidRPr="00D029C1">
        <w:rPr>
          <w:rFonts w:asciiTheme="majorHAnsi" w:hAnsiTheme="majorHAnsi"/>
          <w:sz w:val="20"/>
        </w:rPr>
        <w:t xml:space="preserve">zhotoviteli </w:t>
      </w:r>
      <w:r w:rsidRPr="00D029C1">
        <w:rPr>
          <w:rFonts w:asciiTheme="majorHAnsi" w:hAnsiTheme="majorHAnsi"/>
          <w:sz w:val="20"/>
        </w:rPr>
        <w:t>úrok z </w:t>
      </w:r>
      <w:r w:rsidR="007A765C" w:rsidRPr="00D029C1">
        <w:rPr>
          <w:rFonts w:asciiTheme="majorHAnsi" w:hAnsiTheme="majorHAnsi"/>
          <w:sz w:val="20"/>
        </w:rPr>
        <w:t>prodlení ve výši 0,05 % z dlužné částky.</w:t>
      </w:r>
    </w:p>
    <w:p w:rsidR="006824AA" w:rsidRPr="00D029C1" w:rsidRDefault="006B3C6E"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V případě změny subdodavatelů o</w:t>
      </w:r>
      <w:r w:rsidR="006824AA" w:rsidRPr="00D029C1">
        <w:rPr>
          <w:rFonts w:asciiTheme="majorHAnsi" w:hAnsiTheme="majorHAnsi"/>
          <w:sz w:val="20"/>
        </w:rPr>
        <w:t xml:space="preserve">proti Seznamu subdodavatelů </w:t>
      </w:r>
      <w:r w:rsidRPr="00D029C1">
        <w:rPr>
          <w:rFonts w:asciiTheme="majorHAnsi" w:hAnsiTheme="majorHAnsi"/>
          <w:sz w:val="20"/>
        </w:rPr>
        <w:t>(Příloha</w:t>
      </w:r>
      <w:r w:rsidR="006824AA" w:rsidRPr="00D029C1">
        <w:rPr>
          <w:rFonts w:asciiTheme="majorHAnsi" w:hAnsiTheme="majorHAnsi"/>
          <w:sz w:val="20"/>
        </w:rPr>
        <w:t xml:space="preserve"> č. 2</w:t>
      </w:r>
      <w:r w:rsidRPr="00D029C1">
        <w:rPr>
          <w:rFonts w:asciiTheme="majorHAnsi" w:hAnsiTheme="majorHAnsi"/>
          <w:sz w:val="20"/>
        </w:rPr>
        <w:t xml:space="preserve"> této smlouvy) </w:t>
      </w:r>
      <w:r w:rsidR="006824AA" w:rsidRPr="00D029C1">
        <w:rPr>
          <w:rFonts w:asciiTheme="majorHAnsi" w:hAnsiTheme="majorHAnsi"/>
          <w:sz w:val="20"/>
        </w:rPr>
        <w:br/>
      </w:r>
      <w:r w:rsidRPr="00D029C1">
        <w:rPr>
          <w:rFonts w:asciiTheme="majorHAnsi" w:hAnsiTheme="majorHAnsi"/>
          <w:sz w:val="20"/>
        </w:rPr>
        <w:t xml:space="preserve">je objednatel oprávněn vyúčtovat zhotoviteli smluvní pokutu ve výši 10% z celkového objemu subdodávek dle Seznamu. Ustanovení neplatí v případě, že zhotovitel </w:t>
      </w:r>
      <w:r w:rsidR="00EC250F" w:rsidRPr="00D029C1">
        <w:rPr>
          <w:rFonts w:asciiTheme="majorHAnsi" w:hAnsiTheme="majorHAnsi"/>
          <w:sz w:val="20"/>
        </w:rPr>
        <w:t xml:space="preserve">dodržel postup </w:t>
      </w:r>
      <w:r w:rsidR="006824AA" w:rsidRPr="00D029C1">
        <w:rPr>
          <w:rFonts w:asciiTheme="majorHAnsi" w:hAnsiTheme="majorHAnsi"/>
          <w:sz w:val="20"/>
        </w:rPr>
        <w:br/>
      </w:r>
      <w:r w:rsidR="00EC250F" w:rsidRPr="00D029C1">
        <w:rPr>
          <w:rFonts w:asciiTheme="majorHAnsi" w:hAnsiTheme="majorHAnsi"/>
          <w:sz w:val="20"/>
        </w:rPr>
        <w:t>dle</w:t>
      </w:r>
      <w:r w:rsidRPr="00D029C1">
        <w:rPr>
          <w:rFonts w:asciiTheme="majorHAnsi" w:hAnsiTheme="majorHAnsi"/>
          <w:sz w:val="20"/>
        </w:rPr>
        <w:t xml:space="preserve"> </w:t>
      </w:r>
      <w:r w:rsidR="00EC250F" w:rsidRPr="00D029C1">
        <w:rPr>
          <w:rFonts w:asciiTheme="majorHAnsi" w:hAnsiTheme="majorHAnsi"/>
          <w:sz w:val="20"/>
        </w:rPr>
        <w:t>Článku</w:t>
      </w:r>
      <w:r w:rsidRPr="00D029C1">
        <w:rPr>
          <w:rFonts w:asciiTheme="majorHAnsi" w:hAnsiTheme="majorHAnsi"/>
          <w:sz w:val="20"/>
        </w:rPr>
        <w:t xml:space="preserve"> XI</w:t>
      </w:r>
      <w:r w:rsidR="00EC250F" w:rsidRPr="00D029C1">
        <w:rPr>
          <w:rFonts w:asciiTheme="majorHAnsi" w:hAnsiTheme="majorHAnsi"/>
          <w:sz w:val="20"/>
        </w:rPr>
        <w:t>.2.</w:t>
      </w:r>
    </w:p>
    <w:p w:rsidR="006824AA" w:rsidRPr="00D029C1" w:rsidRDefault="006824AA">
      <w:pPr>
        <w:widowControl/>
        <w:rPr>
          <w:rFonts w:asciiTheme="majorHAnsi" w:hAnsiTheme="majorHAnsi"/>
          <w:sz w:val="20"/>
        </w:rPr>
      </w:pPr>
      <w:r w:rsidRPr="00D029C1">
        <w:rPr>
          <w:rFonts w:asciiTheme="majorHAnsi" w:hAnsiTheme="majorHAnsi"/>
          <w:sz w:val="20"/>
        </w:rPr>
        <w:br w:type="page"/>
      </w:r>
    </w:p>
    <w:p w:rsidR="006824AA" w:rsidRPr="00D029C1" w:rsidRDefault="00E64128"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lastRenderedPageBreak/>
        <w:t xml:space="preserve">Nesplní-li zhotovitel své povinnosti dle této smlouvy, které se vztahují k Seznamu </w:t>
      </w:r>
      <w:r w:rsidR="00BE2318" w:rsidRPr="00D029C1">
        <w:rPr>
          <w:rFonts w:asciiTheme="majorHAnsi" w:hAnsiTheme="majorHAnsi"/>
          <w:sz w:val="20"/>
        </w:rPr>
        <w:t>subdodavat</w:t>
      </w:r>
      <w:r w:rsidR="00A11B44" w:rsidRPr="00D029C1">
        <w:rPr>
          <w:rFonts w:asciiTheme="majorHAnsi" w:hAnsiTheme="majorHAnsi"/>
          <w:sz w:val="20"/>
        </w:rPr>
        <w:t>el</w:t>
      </w:r>
      <w:r w:rsidRPr="00D029C1">
        <w:rPr>
          <w:rFonts w:asciiTheme="majorHAnsi" w:hAnsiTheme="majorHAnsi"/>
          <w:sz w:val="20"/>
        </w:rPr>
        <w:t xml:space="preserve">ů podle </w:t>
      </w:r>
      <w:r w:rsidR="00A5090D" w:rsidRPr="00D029C1">
        <w:rPr>
          <w:rFonts w:asciiTheme="majorHAnsi" w:hAnsiTheme="majorHAnsi"/>
          <w:sz w:val="20"/>
        </w:rPr>
        <w:t xml:space="preserve">Článku </w:t>
      </w:r>
      <w:r w:rsidR="00B75D3A" w:rsidRPr="00D029C1">
        <w:rPr>
          <w:rFonts w:asciiTheme="majorHAnsi" w:hAnsiTheme="majorHAnsi"/>
          <w:sz w:val="20"/>
        </w:rPr>
        <w:t>XIII</w:t>
      </w:r>
      <w:r w:rsidRPr="00D029C1">
        <w:rPr>
          <w:rFonts w:asciiTheme="majorHAnsi" w:hAnsiTheme="majorHAnsi"/>
          <w:sz w:val="20"/>
        </w:rPr>
        <w:t>.3</w:t>
      </w:r>
      <w:r w:rsidR="00B75D3A" w:rsidRPr="00D029C1">
        <w:rPr>
          <w:rFonts w:asciiTheme="majorHAnsi" w:hAnsiTheme="majorHAnsi"/>
          <w:sz w:val="20"/>
        </w:rPr>
        <w:t>.</w:t>
      </w:r>
      <w:r w:rsidRPr="00D029C1">
        <w:rPr>
          <w:rFonts w:asciiTheme="majorHAnsi" w:hAnsiTheme="majorHAnsi"/>
          <w:sz w:val="20"/>
        </w:rPr>
        <w:t xml:space="preserve"> </w:t>
      </w:r>
      <w:r w:rsidR="00503903" w:rsidRPr="00D029C1">
        <w:rPr>
          <w:rFonts w:asciiTheme="majorHAnsi" w:hAnsiTheme="majorHAnsi"/>
          <w:sz w:val="20"/>
        </w:rPr>
        <w:t>j</w:t>
      </w:r>
      <w:r w:rsidR="00F5676A" w:rsidRPr="00D029C1">
        <w:rPr>
          <w:rFonts w:asciiTheme="majorHAnsi" w:hAnsiTheme="majorHAnsi"/>
          <w:sz w:val="20"/>
        </w:rPr>
        <w:t>)</w:t>
      </w:r>
      <w:r w:rsidR="009C5C23" w:rsidRPr="00D029C1">
        <w:rPr>
          <w:rFonts w:asciiTheme="majorHAnsi" w:hAnsiTheme="majorHAnsi"/>
          <w:sz w:val="20"/>
        </w:rPr>
        <w:t xml:space="preserve"> a Článku</w:t>
      </w:r>
      <w:r w:rsidR="00F5676A" w:rsidRPr="00D029C1">
        <w:rPr>
          <w:rFonts w:asciiTheme="majorHAnsi" w:hAnsiTheme="majorHAnsi"/>
          <w:sz w:val="20"/>
        </w:rPr>
        <w:t xml:space="preserve"> </w:t>
      </w:r>
      <w:r w:rsidR="00B75D3A" w:rsidRPr="00D029C1">
        <w:rPr>
          <w:rFonts w:asciiTheme="majorHAnsi" w:hAnsiTheme="majorHAnsi"/>
          <w:sz w:val="20"/>
        </w:rPr>
        <w:t>XIII</w:t>
      </w:r>
      <w:r w:rsidR="00F5676A" w:rsidRPr="00D029C1">
        <w:rPr>
          <w:rFonts w:asciiTheme="majorHAnsi" w:hAnsiTheme="majorHAnsi"/>
          <w:sz w:val="20"/>
        </w:rPr>
        <w:t>.</w:t>
      </w:r>
      <w:r w:rsidR="009C5EED" w:rsidRPr="00D029C1">
        <w:rPr>
          <w:rFonts w:asciiTheme="majorHAnsi" w:hAnsiTheme="majorHAnsi"/>
          <w:sz w:val="20"/>
        </w:rPr>
        <w:t>8</w:t>
      </w:r>
      <w:r w:rsidR="00B75D3A" w:rsidRPr="00D029C1">
        <w:rPr>
          <w:rFonts w:asciiTheme="majorHAnsi" w:hAnsiTheme="majorHAnsi"/>
          <w:sz w:val="20"/>
        </w:rPr>
        <w:t>.</w:t>
      </w:r>
      <w:r w:rsidR="00F5676A" w:rsidRPr="00D029C1">
        <w:rPr>
          <w:rFonts w:asciiTheme="majorHAnsi" w:hAnsiTheme="majorHAnsi"/>
          <w:sz w:val="20"/>
        </w:rPr>
        <w:t xml:space="preserve"> </w:t>
      </w:r>
      <w:r w:rsidRPr="00D029C1">
        <w:rPr>
          <w:rFonts w:asciiTheme="majorHAnsi" w:hAnsiTheme="majorHAnsi"/>
          <w:sz w:val="20"/>
        </w:rPr>
        <w:t xml:space="preserve">této smlouvy, je objednatel oprávněn vyúčtovat zhotoviteli smluvní pokutu ve výši sankce za správní delikt, uložené Úřadem pro ochranu hospodářské soutěže za nesplnění </w:t>
      </w:r>
      <w:r w:rsidR="00C11CA1" w:rsidRPr="00D029C1">
        <w:rPr>
          <w:rFonts w:asciiTheme="majorHAnsi" w:hAnsiTheme="majorHAnsi"/>
          <w:sz w:val="20"/>
        </w:rPr>
        <w:t xml:space="preserve">související s uveřejněním seznamu </w:t>
      </w:r>
      <w:r w:rsidR="00BE2318" w:rsidRPr="00D029C1">
        <w:rPr>
          <w:rFonts w:asciiTheme="majorHAnsi" w:hAnsiTheme="majorHAnsi"/>
          <w:sz w:val="20"/>
        </w:rPr>
        <w:t>subdodavat</w:t>
      </w:r>
      <w:r w:rsidR="00A11B44" w:rsidRPr="00D029C1">
        <w:rPr>
          <w:rFonts w:asciiTheme="majorHAnsi" w:hAnsiTheme="majorHAnsi"/>
          <w:sz w:val="20"/>
        </w:rPr>
        <w:t>el</w:t>
      </w:r>
      <w:r w:rsidR="00C11CA1" w:rsidRPr="00D029C1">
        <w:rPr>
          <w:rFonts w:asciiTheme="majorHAnsi" w:hAnsiTheme="majorHAnsi"/>
          <w:sz w:val="20"/>
        </w:rPr>
        <w:t xml:space="preserve">ů na profilu zadavatele </w:t>
      </w:r>
      <w:r w:rsidR="00B31DB5">
        <w:rPr>
          <w:rFonts w:asciiTheme="majorHAnsi" w:hAnsiTheme="majorHAnsi"/>
          <w:sz w:val="20"/>
        </w:rPr>
        <w:br/>
      </w:r>
      <w:r w:rsidR="00C11CA1" w:rsidRPr="00D029C1">
        <w:rPr>
          <w:rFonts w:asciiTheme="majorHAnsi" w:hAnsiTheme="majorHAnsi"/>
          <w:sz w:val="20"/>
        </w:rPr>
        <w:t>podle zákona č. 137/2006 Sb., o veřejných zakázkách</w:t>
      </w:r>
      <w:r w:rsidR="00F642E2" w:rsidRPr="00D029C1">
        <w:rPr>
          <w:rFonts w:asciiTheme="majorHAnsi" w:hAnsiTheme="majorHAnsi"/>
          <w:sz w:val="20"/>
        </w:rPr>
        <w:t>, ve znění pozdějších předpisů.</w:t>
      </w:r>
    </w:p>
    <w:p w:rsidR="009C5C23" w:rsidRPr="00D029C1" w:rsidRDefault="009C5C23"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V p</w:t>
      </w:r>
      <w:r w:rsidR="00BC5BEA" w:rsidRPr="00D029C1">
        <w:rPr>
          <w:rFonts w:asciiTheme="majorHAnsi" w:hAnsiTheme="majorHAnsi"/>
          <w:sz w:val="20"/>
        </w:rPr>
        <w:t>řípad</w:t>
      </w:r>
      <w:r w:rsidRPr="00D029C1">
        <w:rPr>
          <w:rFonts w:asciiTheme="majorHAnsi" w:hAnsiTheme="majorHAnsi"/>
          <w:sz w:val="20"/>
        </w:rPr>
        <w:t>ě</w:t>
      </w:r>
      <w:r w:rsidR="00BC5BEA" w:rsidRPr="00D029C1">
        <w:rPr>
          <w:rFonts w:asciiTheme="majorHAnsi" w:hAnsiTheme="majorHAnsi"/>
          <w:sz w:val="20"/>
        </w:rPr>
        <w:t xml:space="preserve"> </w:t>
      </w:r>
      <w:r w:rsidRPr="00D029C1">
        <w:rPr>
          <w:rFonts w:asciiTheme="majorHAnsi" w:hAnsiTheme="majorHAnsi"/>
          <w:sz w:val="20"/>
        </w:rPr>
        <w:t xml:space="preserve">podstatného </w:t>
      </w:r>
      <w:r w:rsidR="00BC5BEA" w:rsidRPr="00D029C1">
        <w:rPr>
          <w:rFonts w:asciiTheme="majorHAnsi" w:hAnsiTheme="majorHAnsi"/>
          <w:sz w:val="20"/>
        </w:rPr>
        <w:t xml:space="preserve">porušení smlouvy </w:t>
      </w:r>
      <w:r w:rsidRPr="00D029C1">
        <w:rPr>
          <w:rFonts w:asciiTheme="majorHAnsi" w:hAnsiTheme="majorHAnsi"/>
          <w:sz w:val="20"/>
        </w:rPr>
        <w:t>stranou</w:t>
      </w:r>
      <w:r w:rsidR="00BC5BEA" w:rsidRPr="00D029C1">
        <w:rPr>
          <w:rFonts w:asciiTheme="majorHAnsi" w:hAnsiTheme="majorHAnsi"/>
          <w:sz w:val="20"/>
        </w:rPr>
        <w:t xml:space="preserve"> zhotovitele, pro které objednatel odstoupí od této smlouvy, se sjednává ve prospěch objednatele smluvní pokuta ve výši 20% z ceny díla.</w:t>
      </w:r>
    </w:p>
    <w:p w:rsidR="00272018" w:rsidRPr="00D029C1" w:rsidRDefault="00272018" w:rsidP="00272018">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V případě odstoupení od smlouvy stranou zhotovitele sjednává se v souladu s § 2001 </w:t>
      </w:r>
      <w:r w:rsidR="00970F17" w:rsidRPr="00D029C1">
        <w:rPr>
          <w:rFonts w:asciiTheme="majorHAnsi" w:hAnsiTheme="majorHAnsi"/>
          <w:sz w:val="20"/>
        </w:rPr>
        <w:br/>
      </w:r>
      <w:r w:rsidRPr="00D029C1">
        <w:rPr>
          <w:rFonts w:asciiTheme="majorHAnsi" w:hAnsiTheme="majorHAnsi"/>
          <w:sz w:val="20"/>
        </w:rPr>
        <w:t>a § 2005 odst. 2 ObčZ ve prospěch objednatele smluvní pokuta ve výši 20% z ceny díla.</w:t>
      </w:r>
      <w:r w:rsidR="00970F17" w:rsidRPr="00D029C1">
        <w:rPr>
          <w:rFonts w:asciiTheme="majorHAnsi" w:hAnsiTheme="majorHAnsi"/>
          <w:sz w:val="20"/>
        </w:rPr>
        <w:t xml:space="preserve"> </w:t>
      </w:r>
      <w:r w:rsidR="00970F17" w:rsidRPr="00D029C1">
        <w:rPr>
          <w:rFonts w:asciiTheme="majorHAnsi" w:hAnsiTheme="majorHAnsi"/>
          <w:sz w:val="20"/>
        </w:rPr>
        <w:br/>
        <w:t>Ustanovení se neuplatní v případě, že zhotovitel od smlouvy odstupuje z důvodů zvlášť závažných porušení této smlouvy objednatelem.</w:t>
      </w:r>
    </w:p>
    <w:p w:rsidR="00742FF8" w:rsidRPr="00D029C1" w:rsidRDefault="009C5C23"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V případě, že závazek provést dílo zanikne řádným provedením díla nebo odstoupením od smlouvy, nezaniká objednateli nárok na smluvní pokutu, pokud vznikl.</w:t>
      </w:r>
    </w:p>
    <w:p w:rsidR="00C548BC" w:rsidRPr="00D029C1" w:rsidRDefault="00D55D4D"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Zánik závazku pozdním plněním neznamená zánik nároku na smluvní pokutu za prodlení </w:t>
      </w:r>
      <w:r w:rsidR="006824AA" w:rsidRPr="00D029C1">
        <w:rPr>
          <w:rFonts w:asciiTheme="majorHAnsi" w:hAnsiTheme="majorHAnsi"/>
          <w:sz w:val="20"/>
        </w:rPr>
        <w:br/>
      </w:r>
      <w:r w:rsidRPr="00D029C1">
        <w:rPr>
          <w:rFonts w:asciiTheme="majorHAnsi" w:hAnsiTheme="majorHAnsi"/>
          <w:sz w:val="20"/>
        </w:rPr>
        <w:t>s plněním.</w:t>
      </w:r>
    </w:p>
    <w:p w:rsidR="00C548BC" w:rsidRPr="00D029C1" w:rsidRDefault="009118C2"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Smluvní pokuty sjednané touto smlouvou zaplatí zhotovitel nezávisle na zavinění a na tom, </w:t>
      </w:r>
      <w:r w:rsidR="00742FF8" w:rsidRPr="00D029C1">
        <w:rPr>
          <w:rFonts w:asciiTheme="majorHAnsi" w:hAnsiTheme="majorHAnsi"/>
          <w:sz w:val="20"/>
        </w:rPr>
        <w:br/>
      </w:r>
      <w:r w:rsidRPr="00D029C1">
        <w:rPr>
          <w:rFonts w:asciiTheme="majorHAnsi" w:hAnsiTheme="majorHAnsi"/>
          <w:sz w:val="20"/>
        </w:rPr>
        <w:t xml:space="preserve">zda a v jaké výši vznikne objednateli škoda, kterou lze vymáhat samostatně. </w:t>
      </w:r>
      <w:r w:rsidR="00742FF8" w:rsidRPr="00D029C1">
        <w:rPr>
          <w:rFonts w:asciiTheme="majorHAnsi" w:hAnsiTheme="majorHAnsi"/>
          <w:sz w:val="20"/>
        </w:rPr>
        <w:br/>
      </w:r>
      <w:r w:rsidRPr="00D029C1">
        <w:rPr>
          <w:rFonts w:asciiTheme="majorHAnsi" w:hAnsiTheme="majorHAnsi"/>
          <w:sz w:val="20"/>
        </w:rPr>
        <w:t>Sjednané mluvní pokuty nebrání uplatnění nároku na náhradu škody v celém jejím rozsahu.</w:t>
      </w:r>
    </w:p>
    <w:p w:rsidR="00D55D4D" w:rsidRPr="00D029C1" w:rsidRDefault="00D55D4D" w:rsidP="00744070">
      <w:pPr>
        <w:numPr>
          <w:ilvl w:val="1"/>
          <w:numId w:val="18"/>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Smluvní pokuty je objednatel oprávněn započíst proti pohledávce zhotovitele.</w:t>
      </w:r>
    </w:p>
    <w:p w:rsidR="00F5676A" w:rsidRPr="00D029C1" w:rsidRDefault="00F5676A" w:rsidP="00742FF8">
      <w:pPr>
        <w:ind w:left="567" w:right="282" w:hanging="567"/>
        <w:jc w:val="both"/>
        <w:rPr>
          <w:rFonts w:asciiTheme="majorHAnsi" w:hAnsiTheme="majorHAnsi"/>
          <w:sz w:val="20"/>
        </w:rPr>
      </w:pPr>
    </w:p>
    <w:p w:rsidR="00742FF8" w:rsidRPr="00D029C1" w:rsidRDefault="00742FF8" w:rsidP="00742FF8">
      <w:pPr>
        <w:ind w:left="567" w:right="282" w:hanging="567"/>
        <w:jc w:val="both"/>
        <w:rPr>
          <w:rFonts w:asciiTheme="majorHAnsi" w:hAnsiTheme="majorHAnsi"/>
          <w:sz w:val="20"/>
        </w:rPr>
      </w:pPr>
    </w:p>
    <w:p w:rsidR="00D34AD3" w:rsidRPr="00D029C1" w:rsidRDefault="00D34AD3"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D029C1" w:rsidTr="00A77AF1">
        <w:trPr>
          <w:trHeight w:val="236"/>
        </w:trPr>
        <w:tc>
          <w:tcPr>
            <w:tcW w:w="9072" w:type="dxa"/>
            <w:shd w:val="clear" w:color="auto" w:fill="8DB3E2" w:themeFill="text2" w:themeFillTint="66"/>
            <w:vAlign w:val="center"/>
          </w:tcPr>
          <w:p w:rsidR="00D34AD3" w:rsidRPr="00D029C1" w:rsidRDefault="00D34AD3"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Vyšší moc</w:t>
            </w:r>
          </w:p>
        </w:tc>
      </w:tr>
    </w:tbl>
    <w:p w:rsidR="00D34AD3" w:rsidRPr="00D029C1" w:rsidRDefault="00D34AD3" w:rsidP="005D3B9D">
      <w:pPr>
        <w:spacing w:before="120"/>
        <w:ind w:left="567" w:right="565" w:hanging="567"/>
        <w:jc w:val="both"/>
        <w:rPr>
          <w:rFonts w:asciiTheme="majorHAnsi" w:hAnsiTheme="majorHAnsi"/>
          <w:sz w:val="20"/>
        </w:rPr>
      </w:pPr>
    </w:p>
    <w:p w:rsidR="00C548BC" w:rsidRPr="00D029C1" w:rsidRDefault="00BF7C44" w:rsidP="00744070">
      <w:pPr>
        <w:numPr>
          <w:ilvl w:val="1"/>
          <w:numId w:val="19"/>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Pro účely této smlouvy se za vyšší moc považují skutečnosti, které nejsou závislé a ani nemohou být ovlivněny smluvními stranami jako např. živelné pohromy, nebo jiné nepředvídané</w:t>
      </w:r>
      <w:r w:rsidR="00C548BC" w:rsidRPr="00D029C1">
        <w:rPr>
          <w:rFonts w:asciiTheme="majorHAnsi" w:hAnsiTheme="majorHAnsi"/>
          <w:sz w:val="20"/>
        </w:rPr>
        <w:t xml:space="preserve"> </w:t>
      </w:r>
      <w:r w:rsidR="00B31DB5">
        <w:rPr>
          <w:rFonts w:asciiTheme="majorHAnsi" w:hAnsiTheme="majorHAnsi"/>
          <w:sz w:val="20"/>
        </w:rPr>
        <w:br/>
      </w:r>
      <w:r w:rsidR="00C548BC" w:rsidRPr="00D029C1">
        <w:rPr>
          <w:rFonts w:asciiTheme="majorHAnsi" w:hAnsiTheme="majorHAnsi"/>
          <w:sz w:val="20"/>
        </w:rPr>
        <w:t xml:space="preserve">a neodvratitelné události. </w:t>
      </w:r>
    </w:p>
    <w:p w:rsidR="00C548BC" w:rsidRPr="00D029C1" w:rsidRDefault="000C1EBB" w:rsidP="00744070">
      <w:pPr>
        <w:numPr>
          <w:ilvl w:val="1"/>
          <w:numId w:val="19"/>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Smluvní strana, u níž dojde k okolnosti vyšší moci a bude se chtít na vyšší moc odvolat v souvislosti s plněním této smlouvy, je povinna neprodleně </w:t>
      </w:r>
      <w:r w:rsidR="00414386" w:rsidRPr="00D029C1">
        <w:rPr>
          <w:rStyle w:val="Styl12bKurzva"/>
          <w:rFonts w:asciiTheme="majorHAnsi" w:hAnsiTheme="majorHAnsi" w:cs="Arial"/>
          <w:sz w:val="20"/>
          <w:szCs w:val="20"/>
        </w:rPr>
        <w:t xml:space="preserve">písemně elektronicky do datové poštovní schránky </w:t>
      </w:r>
      <w:r w:rsidRPr="00D029C1">
        <w:rPr>
          <w:rFonts w:asciiTheme="majorHAnsi" w:hAnsiTheme="majorHAnsi"/>
          <w:sz w:val="20"/>
        </w:rPr>
        <w:t>uvědomit druhou smluvní stranu o vzniku této události, jakož i o jejím ukončení, a to ve lhůtě nejpozději 1 kalendářního dne od vzniku. Nedodržení této lhůty má za následek zánik práva dovolávat se okolnosti vyšší moci.</w:t>
      </w:r>
    </w:p>
    <w:p w:rsidR="00C548BC" w:rsidRPr="00D029C1" w:rsidRDefault="00BF7C44" w:rsidP="00744070">
      <w:pPr>
        <w:numPr>
          <w:ilvl w:val="1"/>
          <w:numId w:val="19"/>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Povinnosti smluvních stran, dané touto smlouvou o dílo, se po dobu trvání okolnosti vyšší moci dočasně přerušují.</w:t>
      </w:r>
    </w:p>
    <w:p w:rsidR="00BF7C44" w:rsidRPr="00D029C1" w:rsidRDefault="00BF7C44" w:rsidP="006824AA">
      <w:pPr>
        <w:numPr>
          <w:ilvl w:val="1"/>
          <w:numId w:val="19"/>
        </w:numPr>
        <w:tabs>
          <w:tab w:val="clear" w:pos="1560"/>
          <w:tab w:val="num" w:pos="567"/>
        </w:tabs>
        <w:spacing w:before="120"/>
        <w:ind w:left="567" w:right="282" w:hanging="567"/>
        <w:jc w:val="both"/>
        <w:rPr>
          <w:rFonts w:asciiTheme="majorHAnsi" w:hAnsiTheme="majorHAnsi"/>
          <w:sz w:val="20"/>
        </w:rPr>
      </w:pPr>
      <w:r w:rsidRPr="00D029C1">
        <w:rPr>
          <w:rFonts w:asciiTheme="majorHAnsi" w:hAnsiTheme="majorHAnsi"/>
          <w:sz w:val="20"/>
        </w:rPr>
        <w:t xml:space="preserve">Pokud se plněné této smlouvy o dílo stane nemožné vlivem zásahu vyšší moci, </w:t>
      </w:r>
      <w:r w:rsidR="006824AA" w:rsidRPr="00D029C1">
        <w:rPr>
          <w:rFonts w:asciiTheme="majorHAnsi" w:hAnsiTheme="majorHAnsi"/>
          <w:sz w:val="20"/>
        </w:rPr>
        <w:br/>
      </w:r>
      <w:r w:rsidRPr="00D029C1">
        <w:rPr>
          <w:rFonts w:asciiTheme="majorHAnsi" w:hAnsiTheme="majorHAnsi"/>
          <w:sz w:val="20"/>
        </w:rPr>
        <w:t>smluvní</w:t>
      </w:r>
      <w:r w:rsidR="00C548BC" w:rsidRPr="00D029C1">
        <w:rPr>
          <w:rFonts w:asciiTheme="majorHAnsi" w:hAnsiTheme="majorHAnsi"/>
          <w:sz w:val="20"/>
        </w:rPr>
        <w:t xml:space="preserve"> </w:t>
      </w:r>
      <w:r w:rsidRPr="00D029C1">
        <w:rPr>
          <w:rFonts w:asciiTheme="majorHAnsi" w:hAnsiTheme="majorHAnsi"/>
          <w:sz w:val="20"/>
        </w:rPr>
        <w:t>strany</w:t>
      </w:r>
      <w:r w:rsidR="00C548BC" w:rsidRPr="00D029C1">
        <w:rPr>
          <w:rFonts w:asciiTheme="majorHAnsi" w:hAnsiTheme="majorHAnsi"/>
          <w:sz w:val="20"/>
        </w:rPr>
        <w:t xml:space="preserve"> </w:t>
      </w:r>
      <w:r w:rsidRPr="00D029C1">
        <w:rPr>
          <w:rFonts w:asciiTheme="majorHAnsi" w:hAnsiTheme="majorHAnsi"/>
          <w:sz w:val="20"/>
        </w:rPr>
        <w:t xml:space="preserve">se dohodnou na odpovídající změně této smlouvy ve vztahu k předmětu, </w:t>
      </w:r>
      <w:r w:rsidR="006824AA" w:rsidRPr="00D029C1">
        <w:rPr>
          <w:rFonts w:asciiTheme="majorHAnsi" w:hAnsiTheme="majorHAnsi"/>
          <w:sz w:val="20"/>
        </w:rPr>
        <w:br/>
      </w:r>
      <w:r w:rsidRPr="00D029C1">
        <w:rPr>
          <w:rFonts w:asciiTheme="majorHAnsi" w:hAnsiTheme="majorHAnsi"/>
          <w:sz w:val="20"/>
        </w:rPr>
        <w:t>ceně a době plněn</w:t>
      </w:r>
      <w:r w:rsidR="000C1EBB" w:rsidRPr="00D029C1">
        <w:rPr>
          <w:rFonts w:asciiTheme="majorHAnsi" w:hAnsiTheme="majorHAnsi"/>
          <w:sz w:val="20"/>
        </w:rPr>
        <w:t>í díla dodatkem k této smlouvě.</w:t>
      </w:r>
    </w:p>
    <w:p w:rsidR="00A66B9B" w:rsidRPr="00D029C1" w:rsidRDefault="00A66B9B">
      <w:pPr>
        <w:widowControl/>
        <w:rPr>
          <w:rFonts w:asciiTheme="majorHAnsi" w:hAnsiTheme="majorHAnsi"/>
          <w:sz w:val="20"/>
        </w:rPr>
      </w:pPr>
    </w:p>
    <w:p w:rsidR="00E30DB7" w:rsidRPr="00D029C1" w:rsidRDefault="00E30DB7" w:rsidP="005D3B9D">
      <w:pPr>
        <w:widowControl/>
        <w:ind w:right="565" w:hanging="567"/>
        <w:rPr>
          <w:rFonts w:asciiTheme="majorHAnsi" w:hAnsiTheme="majorHAnsi"/>
          <w:sz w:val="20"/>
        </w:rPr>
      </w:pPr>
    </w:p>
    <w:p w:rsidR="00D34AD3" w:rsidRPr="00D029C1" w:rsidRDefault="00D34AD3" w:rsidP="00674007">
      <w:pPr>
        <w:pStyle w:val="Odstavecseseznamem"/>
        <w:numPr>
          <w:ilvl w:val="0"/>
          <w:numId w:val="4"/>
        </w:numPr>
        <w:tabs>
          <w:tab w:val="left" w:pos="0"/>
          <w:tab w:val="left" w:pos="4253"/>
        </w:tabs>
        <w:spacing w:before="20" w:after="20" w:line="240" w:lineRule="auto"/>
        <w:ind w:left="0" w:right="28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D029C1" w:rsidTr="00A77AF1">
        <w:trPr>
          <w:trHeight w:val="236"/>
        </w:trPr>
        <w:tc>
          <w:tcPr>
            <w:tcW w:w="9072" w:type="dxa"/>
            <w:shd w:val="clear" w:color="auto" w:fill="8DB3E2" w:themeFill="text2" w:themeFillTint="66"/>
            <w:vAlign w:val="center"/>
          </w:tcPr>
          <w:p w:rsidR="00D34AD3" w:rsidRPr="00D029C1" w:rsidRDefault="00D34AD3" w:rsidP="00A77AF1">
            <w:pPr>
              <w:tabs>
                <w:tab w:val="left" w:pos="-6096"/>
                <w:tab w:val="left" w:pos="-250"/>
              </w:tabs>
              <w:spacing w:before="20" w:after="20"/>
              <w:ind w:left="-108" w:right="-108"/>
              <w:jc w:val="center"/>
              <w:rPr>
                <w:rFonts w:asciiTheme="majorHAnsi" w:hAnsiTheme="majorHAnsi"/>
                <w:b/>
                <w:sz w:val="22"/>
              </w:rPr>
            </w:pPr>
            <w:r w:rsidRPr="00D029C1">
              <w:rPr>
                <w:rFonts w:asciiTheme="majorHAnsi" w:hAnsiTheme="majorHAnsi"/>
                <w:b/>
                <w:sz w:val="22"/>
              </w:rPr>
              <w:t>Závěrečná ujednání</w:t>
            </w:r>
          </w:p>
        </w:tc>
      </w:tr>
    </w:tbl>
    <w:p w:rsidR="00270615" w:rsidRPr="00D029C1" w:rsidRDefault="00270615" w:rsidP="005D3B9D">
      <w:pPr>
        <w:spacing w:before="120"/>
        <w:ind w:right="565" w:hanging="567"/>
        <w:jc w:val="both"/>
        <w:rPr>
          <w:rFonts w:asciiTheme="majorHAnsi" w:hAnsiTheme="majorHAnsi"/>
          <w:sz w:val="20"/>
        </w:rPr>
      </w:pPr>
    </w:p>
    <w:p w:rsidR="00BE7526"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Zhotovitel se zavazuje v rozsahu znění této smlouvy respektovat</w:t>
      </w:r>
      <w:r w:rsidR="00B31DB5">
        <w:rPr>
          <w:rFonts w:asciiTheme="majorHAnsi" w:hAnsiTheme="majorHAnsi"/>
          <w:sz w:val="20"/>
        </w:rPr>
        <w:t xml:space="preserve"> dohody uzavřené objednatelem s</w:t>
      </w:r>
      <w:r w:rsidRPr="00D029C1">
        <w:rPr>
          <w:rFonts w:asciiTheme="majorHAnsi" w:hAnsiTheme="majorHAnsi"/>
          <w:sz w:val="20"/>
        </w:rPr>
        <w:t xml:space="preserve"> osobou pověřenou výkonem autorského dozoru, pokud nejsou v rozporu s ustanovením této smlouvy.</w:t>
      </w:r>
      <w:r w:rsidR="007E64D3" w:rsidRPr="00D029C1">
        <w:rPr>
          <w:rFonts w:asciiTheme="majorHAnsi" w:hAnsiTheme="majorHAnsi"/>
          <w:sz w:val="20"/>
        </w:rPr>
        <w:t xml:space="preserve"> Rovněž se zavazuje respektovat dohody uzavřené objednatelem s vlastníky a správci sítí a s vlastníky pozemků, které budou stavbou dotčeny.</w:t>
      </w:r>
    </w:p>
    <w:p w:rsidR="00BE7526"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rsidR="00C97774"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Smluvní strany mohou ukončit smluvní vztah písemnou dohodou obou smluvních stran.</w:t>
      </w:r>
    </w:p>
    <w:p w:rsidR="00C97774" w:rsidRPr="00D029C1" w:rsidRDefault="00C97774">
      <w:pPr>
        <w:widowControl/>
        <w:rPr>
          <w:rFonts w:asciiTheme="majorHAnsi" w:hAnsiTheme="majorHAnsi"/>
          <w:sz w:val="20"/>
        </w:rPr>
      </w:pPr>
      <w:r w:rsidRPr="00D029C1">
        <w:rPr>
          <w:rFonts w:asciiTheme="majorHAnsi" w:hAnsiTheme="majorHAnsi"/>
          <w:sz w:val="20"/>
        </w:rPr>
        <w:br w:type="page"/>
      </w:r>
    </w:p>
    <w:p w:rsidR="00497D73" w:rsidRPr="00D029C1" w:rsidRDefault="00497D73" w:rsidP="00C97774">
      <w:pPr>
        <w:tabs>
          <w:tab w:val="left" w:pos="851"/>
        </w:tabs>
        <w:spacing w:before="120"/>
        <w:ind w:left="567" w:right="282"/>
        <w:jc w:val="both"/>
        <w:rPr>
          <w:rFonts w:asciiTheme="majorHAnsi" w:hAnsiTheme="majorHAnsi"/>
          <w:sz w:val="20"/>
        </w:rPr>
      </w:pPr>
    </w:p>
    <w:p w:rsidR="008B1880" w:rsidRPr="00D029C1" w:rsidRDefault="008B1880" w:rsidP="008B1880">
      <w:pPr>
        <w:numPr>
          <w:ilvl w:val="1"/>
          <w:numId w:val="20"/>
        </w:numPr>
        <w:tabs>
          <w:tab w:val="clear" w:pos="1560"/>
          <w:tab w:val="num" w:pos="851"/>
        </w:tabs>
        <w:spacing w:before="120"/>
        <w:ind w:left="567" w:right="565" w:hanging="567"/>
        <w:jc w:val="both"/>
        <w:rPr>
          <w:rFonts w:asciiTheme="majorHAnsi" w:hAnsiTheme="majorHAnsi"/>
          <w:sz w:val="20"/>
        </w:rPr>
      </w:pPr>
      <w:r w:rsidRPr="00D029C1">
        <w:rPr>
          <w:rFonts w:asciiTheme="majorHAnsi" w:hAnsiTheme="majorHAnsi"/>
          <w:sz w:val="20"/>
        </w:rPr>
        <w:t>Objednatel je oprávněn:</w:t>
      </w:r>
    </w:p>
    <w:p w:rsidR="008B1880" w:rsidRPr="00D029C1" w:rsidRDefault="008B1880" w:rsidP="008B1880">
      <w:pPr>
        <w:pStyle w:val="Odstavecseseznamem"/>
        <w:numPr>
          <w:ilvl w:val="0"/>
          <w:numId w:val="42"/>
        </w:numPr>
        <w:spacing w:before="120"/>
        <w:ind w:right="565"/>
        <w:jc w:val="both"/>
        <w:rPr>
          <w:rFonts w:asciiTheme="majorHAnsi" w:hAnsiTheme="majorHAnsi"/>
          <w:sz w:val="20"/>
        </w:rPr>
      </w:pPr>
      <w:r w:rsidRPr="00D029C1">
        <w:rPr>
          <w:rFonts w:asciiTheme="majorHAnsi" w:hAnsiTheme="majorHAnsi"/>
          <w:sz w:val="20"/>
        </w:rPr>
        <w:t>od smlouvy odstoupit nebo</w:t>
      </w:r>
    </w:p>
    <w:p w:rsidR="008B1880" w:rsidRPr="00D029C1" w:rsidRDefault="008B1880" w:rsidP="008B1880">
      <w:pPr>
        <w:pStyle w:val="Odstavecseseznamem"/>
        <w:numPr>
          <w:ilvl w:val="0"/>
          <w:numId w:val="42"/>
        </w:numPr>
        <w:spacing w:before="120"/>
        <w:ind w:right="565"/>
        <w:jc w:val="both"/>
        <w:rPr>
          <w:rFonts w:asciiTheme="majorHAnsi" w:hAnsiTheme="majorHAnsi"/>
          <w:sz w:val="20"/>
        </w:rPr>
      </w:pPr>
      <w:r w:rsidRPr="00D029C1">
        <w:rPr>
          <w:rFonts w:asciiTheme="majorHAnsi" w:hAnsiTheme="majorHAnsi"/>
          <w:sz w:val="20"/>
        </w:rPr>
        <w:t>čerpat jistinu dle Článku II.6. této smlouvy nebo</w:t>
      </w:r>
    </w:p>
    <w:p w:rsidR="008B1880" w:rsidRPr="00D029C1" w:rsidRDefault="008B1880" w:rsidP="008B1880">
      <w:pPr>
        <w:pStyle w:val="Odstavecseseznamem"/>
        <w:numPr>
          <w:ilvl w:val="0"/>
          <w:numId w:val="42"/>
        </w:numPr>
        <w:spacing w:before="120"/>
        <w:ind w:right="565"/>
        <w:jc w:val="both"/>
        <w:rPr>
          <w:rFonts w:asciiTheme="majorHAnsi" w:hAnsiTheme="majorHAnsi"/>
          <w:sz w:val="20"/>
        </w:rPr>
      </w:pPr>
      <w:r w:rsidRPr="00D029C1">
        <w:rPr>
          <w:rFonts w:asciiTheme="majorHAnsi" w:hAnsiTheme="majorHAnsi"/>
          <w:sz w:val="20"/>
        </w:rPr>
        <w:t>čerpat jistinu dle Článku II.6. této smlouvy a od smlouvy odstoupit</w:t>
      </w:r>
    </w:p>
    <w:p w:rsidR="008B1880" w:rsidRPr="00D029C1" w:rsidRDefault="008B1880" w:rsidP="008B1880">
      <w:pPr>
        <w:pStyle w:val="Odstavecseseznamem"/>
        <w:spacing w:before="360" w:after="120"/>
        <w:ind w:left="567" w:right="567"/>
        <w:contextualSpacing w:val="0"/>
        <w:jc w:val="both"/>
        <w:rPr>
          <w:rFonts w:asciiTheme="majorHAnsi" w:hAnsiTheme="majorHAnsi"/>
          <w:sz w:val="20"/>
        </w:rPr>
      </w:pPr>
      <w:r w:rsidRPr="00D029C1">
        <w:rPr>
          <w:rFonts w:asciiTheme="majorHAnsi" w:hAnsiTheme="majorHAnsi"/>
          <w:sz w:val="20"/>
        </w:rPr>
        <w:t>v případě následujících podstatných porušení smlouvy tj.:</w:t>
      </w:r>
    </w:p>
    <w:p w:rsidR="00BB3525" w:rsidRPr="00D029C1" w:rsidRDefault="00BB3525" w:rsidP="00CA1B5C">
      <w:pPr>
        <w:numPr>
          <w:ilvl w:val="2"/>
          <w:numId w:val="3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zhotovitel přestal splňovat kvalifikaci dle zák. č. 137/2006 Sb., o veřejných zakázkách požadovanou objednatelem v zadávacím řízení na předmětnou veřejnou zakázku - Dílo.</w:t>
      </w:r>
    </w:p>
    <w:p w:rsidR="008B1880" w:rsidRPr="00D029C1" w:rsidRDefault="00BE7526" w:rsidP="00CA1B5C">
      <w:pPr>
        <w:numPr>
          <w:ilvl w:val="2"/>
          <w:numId w:val="3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z</w:t>
      </w:r>
      <w:r w:rsidR="00BF7C44" w:rsidRPr="00D029C1">
        <w:rPr>
          <w:rFonts w:asciiTheme="majorHAnsi" w:hAnsiTheme="majorHAnsi"/>
          <w:sz w:val="20"/>
        </w:rPr>
        <w:t>hotovitel přest</w:t>
      </w:r>
      <w:r w:rsidR="0054283B" w:rsidRPr="00D029C1">
        <w:rPr>
          <w:rFonts w:asciiTheme="majorHAnsi" w:hAnsiTheme="majorHAnsi"/>
          <w:sz w:val="20"/>
        </w:rPr>
        <w:t>a</w:t>
      </w:r>
      <w:r w:rsidR="00BF7C44" w:rsidRPr="00D029C1">
        <w:rPr>
          <w:rFonts w:asciiTheme="majorHAnsi" w:hAnsiTheme="majorHAnsi"/>
          <w:sz w:val="20"/>
        </w:rPr>
        <w:t xml:space="preserve">l </w:t>
      </w:r>
      <w:r w:rsidR="00BB3525" w:rsidRPr="00D029C1">
        <w:rPr>
          <w:rFonts w:asciiTheme="majorHAnsi" w:hAnsiTheme="majorHAnsi"/>
          <w:sz w:val="20"/>
        </w:rPr>
        <w:t>splňovat</w:t>
      </w:r>
      <w:r w:rsidR="00BF7C44" w:rsidRPr="00D029C1">
        <w:rPr>
          <w:rFonts w:asciiTheme="majorHAnsi" w:hAnsiTheme="majorHAnsi"/>
          <w:sz w:val="20"/>
        </w:rPr>
        <w:t xml:space="preserve"> kvalifikaci požadovanou objednatelem tím, že nezajistil realizaci dané části díla konkrétním </w:t>
      </w:r>
      <w:r w:rsidR="00BE2318" w:rsidRPr="00D029C1">
        <w:rPr>
          <w:rFonts w:asciiTheme="majorHAnsi" w:hAnsiTheme="majorHAnsi"/>
          <w:sz w:val="20"/>
        </w:rPr>
        <w:t>subdodavat</w:t>
      </w:r>
      <w:r w:rsidR="00A11B44" w:rsidRPr="00D029C1">
        <w:rPr>
          <w:rFonts w:asciiTheme="majorHAnsi" w:hAnsiTheme="majorHAnsi"/>
          <w:sz w:val="20"/>
        </w:rPr>
        <w:t>el</w:t>
      </w:r>
      <w:r w:rsidR="00BF7C44" w:rsidRPr="00D029C1">
        <w:rPr>
          <w:rFonts w:asciiTheme="majorHAnsi" w:hAnsiTheme="majorHAnsi"/>
          <w:sz w:val="20"/>
        </w:rPr>
        <w:t xml:space="preserve">em ze Seznamu </w:t>
      </w:r>
      <w:r w:rsidR="00BE2318" w:rsidRPr="00D029C1">
        <w:rPr>
          <w:rFonts w:asciiTheme="majorHAnsi" w:hAnsiTheme="majorHAnsi"/>
          <w:sz w:val="20"/>
        </w:rPr>
        <w:t>subdodavat</w:t>
      </w:r>
      <w:r w:rsidR="00A11B44" w:rsidRPr="00D029C1">
        <w:rPr>
          <w:rFonts w:asciiTheme="majorHAnsi" w:hAnsiTheme="majorHAnsi"/>
          <w:sz w:val="20"/>
        </w:rPr>
        <w:t>el</w:t>
      </w:r>
      <w:r w:rsidR="006A6724" w:rsidRPr="00D029C1">
        <w:rPr>
          <w:rFonts w:asciiTheme="majorHAnsi" w:hAnsiTheme="majorHAnsi"/>
          <w:sz w:val="20"/>
        </w:rPr>
        <w:t>ů</w:t>
      </w:r>
      <w:r w:rsidR="00BF7C44" w:rsidRPr="00D029C1">
        <w:rPr>
          <w:rFonts w:asciiTheme="majorHAnsi" w:hAnsiTheme="majorHAnsi"/>
          <w:sz w:val="20"/>
        </w:rPr>
        <w:t xml:space="preserve">, </w:t>
      </w:r>
      <w:r w:rsidR="00BB3525" w:rsidRPr="00D029C1">
        <w:rPr>
          <w:rFonts w:asciiTheme="majorHAnsi" w:hAnsiTheme="majorHAnsi"/>
          <w:sz w:val="20"/>
        </w:rPr>
        <w:br/>
      </w:r>
      <w:r w:rsidR="00BF7C44" w:rsidRPr="00D029C1">
        <w:rPr>
          <w:rFonts w:asciiTheme="majorHAnsi" w:hAnsiTheme="majorHAnsi"/>
          <w:sz w:val="20"/>
        </w:rPr>
        <w:t xml:space="preserve">s jehož pomocí prokazoval část své kvalifikace podle § 51 odst. 4 zák. č. 137/2006 Sb., </w:t>
      </w:r>
      <w:r w:rsidR="00BB3525" w:rsidRPr="00D029C1">
        <w:rPr>
          <w:rFonts w:asciiTheme="majorHAnsi" w:hAnsiTheme="majorHAnsi"/>
          <w:sz w:val="20"/>
        </w:rPr>
        <w:br/>
      </w:r>
      <w:r w:rsidR="00BF7C44" w:rsidRPr="00D029C1">
        <w:rPr>
          <w:rFonts w:asciiTheme="majorHAnsi" w:hAnsiTheme="majorHAnsi"/>
          <w:sz w:val="20"/>
        </w:rPr>
        <w:t xml:space="preserve">o veřejných zakázkách, v zadávacím řízení </w:t>
      </w:r>
      <w:r w:rsidR="00BB3525" w:rsidRPr="00D029C1">
        <w:rPr>
          <w:rFonts w:asciiTheme="majorHAnsi" w:hAnsiTheme="majorHAnsi"/>
          <w:sz w:val="20"/>
        </w:rPr>
        <w:t>na předmětnou veřejnou zakázku - Dílo.</w:t>
      </w:r>
    </w:p>
    <w:p w:rsidR="004154BB" w:rsidRPr="00277E32" w:rsidRDefault="000C3D45" w:rsidP="004154BB">
      <w:pPr>
        <w:numPr>
          <w:ilvl w:val="2"/>
          <w:numId w:val="32"/>
        </w:numPr>
        <w:tabs>
          <w:tab w:val="clear" w:pos="858"/>
          <w:tab w:val="num" w:pos="1134"/>
        </w:tabs>
        <w:spacing w:before="60"/>
        <w:ind w:left="1134" w:right="282" w:hanging="567"/>
        <w:jc w:val="both"/>
        <w:rPr>
          <w:rFonts w:asciiTheme="majorHAnsi" w:hAnsiTheme="majorHAnsi"/>
          <w:sz w:val="20"/>
        </w:rPr>
      </w:pPr>
      <w:r w:rsidRPr="00277E32">
        <w:rPr>
          <w:rFonts w:asciiTheme="majorHAnsi" w:hAnsiTheme="majorHAnsi"/>
          <w:sz w:val="20"/>
        </w:rPr>
        <w:t xml:space="preserve">zhotovitel nedodržel podmínku nebo podmínky vyplývající z </w:t>
      </w:r>
      <w:r w:rsidR="00B244F1" w:rsidRPr="00277E32">
        <w:rPr>
          <w:rFonts w:asciiTheme="majorHAnsi" w:hAnsiTheme="majorHAnsi"/>
          <w:sz w:val="20"/>
        </w:rPr>
        <w:t xml:space="preserve">ust. Článku VI.1. </w:t>
      </w:r>
      <w:r w:rsidR="00B244F1" w:rsidRPr="00277E32">
        <w:rPr>
          <w:rFonts w:asciiTheme="majorHAnsi" w:hAnsiTheme="majorHAnsi"/>
          <w:sz w:val="20"/>
        </w:rPr>
        <w:br/>
        <w:t>písm. a) až c</w:t>
      </w:r>
      <w:r w:rsidRPr="00277E32">
        <w:rPr>
          <w:rFonts w:asciiTheme="majorHAnsi" w:hAnsiTheme="majorHAnsi"/>
          <w:sz w:val="20"/>
        </w:rPr>
        <w:t>) této smlouvy.</w:t>
      </w:r>
    </w:p>
    <w:p w:rsidR="00D55D4D" w:rsidRPr="00277E32" w:rsidRDefault="00D55D4D" w:rsidP="00742FF8">
      <w:pPr>
        <w:numPr>
          <w:ilvl w:val="2"/>
          <w:numId w:val="32"/>
        </w:numPr>
        <w:tabs>
          <w:tab w:val="clear" w:pos="858"/>
          <w:tab w:val="num" w:pos="1134"/>
        </w:tabs>
        <w:spacing w:before="60"/>
        <w:ind w:left="1134" w:right="282" w:hanging="567"/>
        <w:jc w:val="both"/>
        <w:rPr>
          <w:rFonts w:asciiTheme="majorHAnsi" w:hAnsiTheme="majorHAnsi"/>
          <w:sz w:val="20"/>
        </w:rPr>
      </w:pPr>
      <w:r w:rsidRPr="00277E32">
        <w:rPr>
          <w:rFonts w:asciiTheme="majorHAnsi" w:hAnsiTheme="majorHAnsi"/>
          <w:sz w:val="20"/>
        </w:rPr>
        <w:t>zhotovitel při realizaci díla nerespektuje podmínky vyplývající z projektové dokumentace</w:t>
      </w:r>
      <w:r w:rsidR="00575646" w:rsidRPr="00277E32">
        <w:rPr>
          <w:rFonts w:asciiTheme="majorHAnsi" w:hAnsiTheme="majorHAnsi"/>
          <w:sz w:val="20"/>
        </w:rPr>
        <w:t>,</w:t>
      </w:r>
      <w:r w:rsidRPr="00277E32">
        <w:rPr>
          <w:rFonts w:asciiTheme="majorHAnsi" w:hAnsiTheme="majorHAnsi"/>
          <w:sz w:val="20"/>
        </w:rPr>
        <w:t xml:space="preserve"> stavebního </w:t>
      </w:r>
      <w:r w:rsidR="00B6457A" w:rsidRPr="00277E32">
        <w:rPr>
          <w:rFonts w:asciiTheme="majorHAnsi" w:hAnsiTheme="majorHAnsi"/>
          <w:sz w:val="20"/>
        </w:rPr>
        <w:t>p</w:t>
      </w:r>
      <w:r w:rsidR="006F6C10" w:rsidRPr="00277E32">
        <w:rPr>
          <w:rFonts w:asciiTheme="majorHAnsi" w:hAnsiTheme="majorHAnsi"/>
          <w:sz w:val="20"/>
        </w:rPr>
        <w:t xml:space="preserve">ovolení </w:t>
      </w:r>
      <w:r w:rsidR="00575646" w:rsidRPr="00277E32">
        <w:rPr>
          <w:rFonts w:asciiTheme="majorHAnsi" w:hAnsiTheme="majorHAnsi"/>
          <w:sz w:val="20"/>
        </w:rPr>
        <w:t xml:space="preserve">a </w:t>
      </w:r>
      <w:r w:rsidR="006F6C10" w:rsidRPr="00277E32">
        <w:rPr>
          <w:rFonts w:asciiTheme="majorHAnsi" w:hAnsiTheme="majorHAnsi"/>
          <w:sz w:val="20"/>
        </w:rPr>
        <w:t>závazných stanovisek k provedení stavby</w:t>
      </w:r>
    </w:p>
    <w:p w:rsidR="00D55D4D" w:rsidRPr="00D029C1" w:rsidRDefault="00D55D4D" w:rsidP="00742FF8">
      <w:pPr>
        <w:widowControl/>
        <w:numPr>
          <w:ilvl w:val="2"/>
          <w:numId w:val="32"/>
        </w:numPr>
        <w:tabs>
          <w:tab w:val="clear" w:pos="858"/>
          <w:tab w:val="num" w:pos="1134"/>
        </w:tabs>
        <w:spacing w:before="60"/>
        <w:ind w:left="1134" w:right="282" w:hanging="567"/>
        <w:jc w:val="both"/>
        <w:rPr>
          <w:rFonts w:asciiTheme="majorHAnsi" w:hAnsiTheme="majorHAnsi"/>
          <w:sz w:val="20"/>
        </w:rPr>
      </w:pPr>
      <w:r w:rsidRPr="00D029C1">
        <w:rPr>
          <w:rFonts w:asciiTheme="majorHAnsi" w:hAnsiTheme="majorHAnsi"/>
          <w:sz w:val="20"/>
        </w:rPr>
        <w:t>zhotovitel při realizaci díla nerespektuje připomínky autorského dozoru</w:t>
      </w:r>
      <w:r w:rsidR="007E64D3" w:rsidRPr="00D029C1">
        <w:rPr>
          <w:rFonts w:asciiTheme="majorHAnsi" w:hAnsiTheme="majorHAnsi"/>
          <w:sz w:val="20"/>
        </w:rPr>
        <w:t xml:space="preserve"> a dozoru vlastníků </w:t>
      </w:r>
      <w:r w:rsidR="006F6C10">
        <w:rPr>
          <w:rFonts w:asciiTheme="majorHAnsi" w:hAnsiTheme="majorHAnsi"/>
          <w:sz w:val="20"/>
        </w:rPr>
        <w:br/>
      </w:r>
      <w:r w:rsidR="007E64D3" w:rsidRPr="00D029C1">
        <w:rPr>
          <w:rFonts w:asciiTheme="majorHAnsi" w:hAnsiTheme="majorHAnsi"/>
          <w:sz w:val="20"/>
        </w:rPr>
        <w:t>a správců sítí.</w:t>
      </w:r>
      <w:r w:rsidRPr="00D029C1">
        <w:rPr>
          <w:rFonts w:asciiTheme="majorHAnsi" w:hAnsiTheme="majorHAnsi"/>
          <w:sz w:val="20"/>
        </w:rPr>
        <w:t xml:space="preserve"> </w:t>
      </w:r>
    </w:p>
    <w:p w:rsidR="00942A87" w:rsidRPr="00D029C1" w:rsidRDefault="00942A87"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Odstoupením smlouva o dílo zaniká dnem, kdy bude oznámení o odstoupení doručeno druhé smluvní straně. V případě odstoupení je zhotovitel povinen ihned po obdržení písemného oznámení o odstoupení od smlouvy předat objednateli nedokončené </w:t>
      </w:r>
      <w:r w:rsidR="006F6C10">
        <w:rPr>
          <w:rFonts w:asciiTheme="majorHAnsi" w:hAnsiTheme="majorHAnsi"/>
          <w:sz w:val="20"/>
        </w:rPr>
        <w:t>dílo, včetně věcí, </w:t>
      </w:r>
      <w:r w:rsidRPr="00D029C1">
        <w:rPr>
          <w:rFonts w:asciiTheme="majorHAnsi" w:hAnsiTheme="majorHAnsi"/>
          <w:sz w:val="20"/>
        </w:rPr>
        <w:t>které opatřil a které jsou součástí díla a uh</w:t>
      </w:r>
      <w:r w:rsidR="006F6C10">
        <w:rPr>
          <w:rFonts w:asciiTheme="majorHAnsi" w:hAnsiTheme="majorHAnsi"/>
          <w:sz w:val="20"/>
        </w:rPr>
        <w:t xml:space="preserve">radit případně vzniklou škodu. </w:t>
      </w:r>
      <w:r w:rsidRPr="00D029C1">
        <w:rPr>
          <w:rFonts w:asciiTheme="majorHAnsi" w:hAnsiTheme="majorHAnsi"/>
          <w:sz w:val="20"/>
        </w:rPr>
        <w:t>Objednatel je povinen uhradit zhotoviteli poměrnou část ceny díla odpovídající rozsahu dosud dokončeného díla včetně věcí,</w:t>
      </w:r>
      <w:r w:rsidR="006F6C10">
        <w:rPr>
          <w:rFonts w:asciiTheme="majorHAnsi" w:hAnsiTheme="majorHAnsi"/>
          <w:sz w:val="20"/>
        </w:rPr>
        <w:br/>
      </w:r>
      <w:r w:rsidRPr="00D029C1">
        <w:rPr>
          <w:rFonts w:asciiTheme="majorHAnsi" w:hAnsiTheme="majorHAnsi"/>
          <w:sz w:val="20"/>
        </w:rPr>
        <w:t xml:space="preserve">které objednatel převzal. </w:t>
      </w:r>
    </w:p>
    <w:p w:rsidR="00BE7526"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V případě zániku závazku před splněním díla uzavřou smluvní strany dohodu,</w:t>
      </w:r>
      <w:r w:rsidR="00561EC4" w:rsidRPr="00D029C1">
        <w:rPr>
          <w:rFonts w:asciiTheme="majorHAnsi" w:hAnsiTheme="majorHAnsi"/>
          <w:sz w:val="20"/>
        </w:rPr>
        <w:br/>
      </w:r>
      <w:r w:rsidRPr="00D029C1">
        <w:rPr>
          <w:rFonts w:asciiTheme="majorHAnsi" w:hAnsiTheme="majorHAnsi"/>
          <w:sz w:val="20"/>
        </w:rPr>
        <w:t>ve které upraví vzájemná práva a povinnosti.</w:t>
      </w:r>
    </w:p>
    <w:p w:rsidR="0052011E" w:rsidRPr="00D029C1" w:rsidRDefault="000C1EBB"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Zhotovitel nemůže bez písemného souhlasu objednatele postoupit svá práva a povinnosti plynoucí ze smlouvy třetí osobě, včetně pohledávky vůči objednateli. Zhotovitel není oprávněn provést započtení oproti pohledávce nebo závazku objednatele.</w:t>
      </w:r>
    </w:p>
    <w:p w:rsidR="00BE7526"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Obě smluvní strany se dohodly,</w:t>
      </w:r>
      <w:r w:rsidR="00980590" w:rsidRPr="00D029C1">
        <w:rPr>
          <w:rFonts w:asciiTheme="majorHAnsi" w:hAnsiTheme="majorHAnsi"/>
          <w:sz w:val="20"/>
        </w:rPr>
        <w:t xml:space="preserve"> </w:t>
      </w:r>
      <w:r w:rsidRPr="00D029C1">
        <w:rPr>
          <w:rFonts w:asciiTheme="majorHAnsi" w:hAnsiTheme="majorHAnsi"/>
          <w:sz w:val="20"/>
        </w:rPr>
        <w:t>že v případě nástupnictví jsou nástupnické organizace</w:t>
      </w:r>
      <w:r w:rsidR="00BE7526" w:rsidRPr="00D029C1">
        <w:rPr>
          <w:rFonts w:asciiTheme="majorHAnsi" w:hAnsiTheme="majorHAnsi"/>
          <w:sz w:val="20"/>
        </w:rPr>
        <w:t xml:space="preserve"> </w:t>
      </w:r>
      <w:r w:rsidRPr="00D029C1">
        <w:rPr>
          <w:rFonts w:asciiTheme="majorHAnsi" w:hAnsiTheme="majorHAnsi"/>
          <w:sz w:val="20"/>
        </w:rPr>
        <w:t>smluvních stran vázány ustanoveními této smlouvy v plném rozsahu.</w:t>
      </w:r>
    </w:p>
    <w:p w:rsidR="00BE7526" w:rsidRPr="00D029C1" w:rsidRDefault="00942A87"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Pro případ, že kterékoliv ustanovení této smlouvy se stane neúčinným nebo neplatným, smluvní strany se zavazují bez zbytečných odkladů nahradit takové ustanovení novým, </w:t>
      </w:r>
      <w:r w:rsidRPr="00D029C1">
        <w:rPr>
          <w:rFonts w:asciiTheme="majorHAnsi" w:hAnsiTheme="majorHAnsi"/>
          <w:sz w:val="20"/>
        </w:rPr>
        <w:br/>
        <w:t>které bude nejlépe odpovídat účelu daného ustanovení.</w:t>
      </w:r>
    </w:p>
    <w:p w:rsidR="00A66B9B" w:rsidRPr="00D029C1" w:rsidRDefault="00E536BC"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Jakákoliv změna předmětné smlouvy včetně jejich případných dodatků bude provedena vždy až na základě posouzení možnosti takovou změnu provést ve smyslu příslušných ustanovení </w:t>
      </w:r>
      <w:r w:rsidRPr="00D029C1">
        <w:rPr>
          <w:rFonts w:asciiTheme="majorHAnsi" w:hAnsiTheme="majorHAnsi"/>
          <w:sz w:val="20"/>
        </w:rPr>
        <w:br/>
        <w:t xml:space="preserve">zákona č. 137/2006 Sb., o veřejných zakázkách, ve znění pozdějších předpisů, </w:t>
      </w:r>
      <w:r w:rsidR="00942A87" w:rsidRPr="00D029C1">
        <w:rPr>
          <w:rFonts w:asciiTheme="majorHAnsi" w:hAnsiTheme="majorHAnsi"/>
          <w:sz w:val="20"/>
        </w:rPr>
        <w:br/>
        <w:t>zejména ust. § 82 odst. 7.</w:t>
      </w:r>
    </w:p>
    <w:p w:rsidR="00F8174B"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Případná neplatnost některého z ustanovení této smlouvy nemá za následek neplatnost ostatních</w:t>
      </w:r>
      <w:r w:rsidR="00A26308" w:rsidRPr="00D029C1">
        <w:rPr>
          <w:rFonts w:asciiTheme="majorHAnsi" w:hAnsiTheme="majorHAnsi"/>
          <w:sz w:val="20"/>
        </w:rPr>
        <w:t xml:space="preserve"> </w:t>
      </w:r>
      <w:r w:rsidRPr="00D029C1">
        <w:rPr>
          <w:rFonts w:asciiTheme="majorHAnsi" w:hAnsiTheme="majorHAnsi"/>
          <w:sz w:val="20"/>
        </w:rPr>
        <w:t>ustanovení.</w:t>
      </w:r>
    </w:p>
    <w:p w:rsidR="00E041D7" w:rsidRPr="00D029C1" w:rsidRDefault="007E64D3"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Zhotovitel souhlasí, aby tato smlouva byla </w:t>
      </w:r>
      <w:r w:rsidR="007A765C" w:rsidRPr="00D029C1">
        <w:rPr>
          <w:rFonts w:asciiTheme="majorHAnsi" w:hAnsiTheme="majorHAnsi"/>
          <w:sz w:val="20"/>
        </w:rPr>
        <w:t xml:space="preserve">uveřejněna v souladu s ust. § 147a, odst. 1, písm. a) </w:t>
      </w:r>
      <w:r w:rsidR="007A765C" w:rsidRPr="00D029C1">
        <w:rPr>
          <w:rFonts w:asciiTheme="majorHAnsi" w:hAnsiTheme="majorHAnsi"/>
          <w:sz w:val="20"/>
        </w:rPr>
        <w:br/>
        <w:t>zákona č. 137/2006 Sb., o veřejných zakázkách</w:t>
      </w:r>
      <w:r w:rsidR="00E30DB7" w:rsidRPr="00D029C1">
        <w:rPr>
          <w:rFonts w:asciiTheme="majorHAnsi" w:hAnsiTheme="majorHAnsi"/>
          <w:sz w:val="20"/>
        </w:rPr>
        <w:t>, ve znění pozdějších předpisů.</w:t>
      </w:r>
    </w:p>
    <w:p w:rsidR="007E64D3" w:rsidRPr="00D029C1" w:rsidRDefault="007E64D3"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Zhotovitel prohlašuje, že </w:t>
      </w:r>
      <w:r w:rsidR="004A4CF0" w:rsidRPr="00D029C1">
        <w:rPr>
          <w:rFonts w:asciiTheme="majorHAnsi" w:hAnsiTheme="majorHAnsi"/>
          <w:sz w:val="20"/>
        </w:rPr>
        <w:t>uveřejněné</w:t>
      </w:r>
      <w:r w:rsidRPr="00D029C1">
        <w:rPr>
          <w:rFonts w:asciiTheme="majorHAnsi" w:hAnsiTheme="majorHAnsi"/>
          <w:sz w:val="20"/>
        </w:rPr>
        <w:t xml:space="preserve"> skutečnosti nepovažuje za obchodní tajemství ve smyslu </w:t>
      </w:r>
      <w:r w:rsidR="0052011E" w:rsidRPr="00D029C1">
        <w:rPr>
          <w:rFonts w:asciiTheme="majorHAnsi" w:hAnsiTheme="majorHAnsi"/>
          <w:sz w:val="20"/>
        </w:rPr>
        <w:br/>
      </w:r>
      <w:r w:rsidR="00B53063" w:rsidRPr="00D029C1">
        <w:rPr>
          <w:rFonts w:asciiTheme="majorHAnsi" w:hAnsiTheme="majorHAnsi"/>
          <w:sz w:val="20"/>
        </w:rPr>
        <w:t xml:space="preserve">ust. </w:t>
      </w:r>
      <w:r w:rsidRPr="00D029C1">
        <w:rPr>
          <w:rFonts w:asciiTheme="majorHAnsi" w:hAnsiTheme="majorHAnsi"/>
          <w:sz w:val="20"/>
        </w:rPr>
        <w:t xml:space="preserve">§ </w:t>
      </w:r>
      <w:r w:rsidR="00B31328" w:rsidRPr="00D029C1">
        <w:rPr>
          <w:rFonts w:asciiTheme="majorHAnsi" w:hAnsiTheme="majorHAnsi"/>
          <w:sz w:val="20"/>
        </w:rPr>
        <w:t>504</w:t>
      </w:r>
      <w:r w:rsidRPr="00D029C1">
        <w:rPr>
          <w:rFonts w:asciiTheme="majorHAnsi" w:hAnsiTheme="majorHAnsi"/>
          <w:sz w:val="20"/>
        </w:rPr>
        <w:t xml:space="preserve"> </w:t>
      </w:r>
      <w:r w:rsidR="00905691" w:rsidRPr="00D029C1">
        <w:rPr>
          <w:rFonts w:asciiTheme="majorHAnsi" w:hAnsiTheme="majorHAnsi"/>
          <w:sz w:val="20"/>
        </w:rPr>
        <w:t>ObčZ</w:t>
      </w:r>
      <w:r w:rsidRPr="00D029C1">
        <w:rPr>
          <w:rFonts w:asciiTheme="majorHAnsi" w:hAnsiTheme="majorHAnsi"/>
          <w:sz w:val="20"/>
        </w:rPr>
        <w:t xml:space="preserve"> a uděluje svolení k jejich užití a zveřejnění bez stanovení jakýchkoliv dalších podmínek.</w:t>
      </w:r>
    </w:p>
    <w:p w:rsidR="00862AA1"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Písemnosti se považují za doručené i v případě, že kterákoliv ze smluvních stran její </w:t>
      </w:r>
      <w:r w:rsidR="00BE7526" w:rsidRPr="00D029C1">
        <w:rPr>
          <w:rFonts w:asciiTheme="majorHAnsi" w:hAnsiTheme="majorHAnsi"/>
          <w:sz w:val="20"/>
        </w:rPr>
        <w:t>d</w:t>
      </w:r>
      <w:r w:rsidRPr="00D029C1">
        <w:rPr>
          <w:rFonts w:asciiTheme="majorHAnsi" w:hAnsiTheme="majorHAnsi"/>
          <w:sz w:val="20"/>
        </w:rPr>
        <w:t>oručení odmítne či jinak znemožní.</w:t>
      </w:r>
    </w:p>
    <w:p w:rsidR="00561EC4"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Smluvní strany shodně prohlašují, že si tuto smlouvu před jejím podpisem přečetly, </w:t>
      </w:r>
      <w:r w:rsidR="00DF4B3B" w:rsidRPr="00D029C1">
        <w:rPr>
          <w:rFonts w:asciiTheme="majorHAnsi" w:hAnsiTheme="majorHAnsi"/>
          <w:sz w:val="20"/>
        </w:rPr>
        <w:br/>
      </w:r>
      <w:r w:rsidRPr="00D029C1">
        <w:rPr>
          <w:rFonts w:asciiTheme="majorHAnsi" w:hAnsiTheme="majorHAnsi"/>
          <w:sz w:val="20"/>
        </w:rPr>
        <w:t xml:space="preserve">a že byla uzavřena po vzájemném projednání dle jejich pravé a svobodné vůle určitě, </w:t>
      </w:r>
      <w:r w:rsidR="00DF4B3B" w:rsidRPr="00D029C1">
        <w:rPr>
          <w:rFonts w:asciiTheme="majorHAnsi" w:hAnsiTheme="majorHAnsi"/>
          <w:sz w:val="20"/>
        </w:rPr>
        <w:br/>
      </w:r>
      <w:r w:rsidRPr="00D029C1">
        <w:rPr>
          <w:rFonts w:asciiTheme="majorHAnsi" w:hAnsiTheme="majorHAnsi"/>
          <w:sz w:val="20"/>
        </w:rPr>
        <w:t>vážně a srozumitelně a její autentičnost stvrzují svými podpisy.</w:t>
      </w:r>
    </w:p>
    <w:p w:rsidR="00561EC4" w:rsidRPr="00D029C1" w:rsidRDefault="00561EC4">
      <w:pPr>
        <w:widowControl/>
        <w:rPr>
          <w:rFonts w:asciiTheme="majorHAnsi" w:hAnsiTheme="majorHAnsi"/>
          <w:sz w:val="20"/>
        </w:rPr>
      </w:pPr>
      <w:r w:rsidRPr="00D029C1">
        <w:rPr>
          <w:rFonts w:asciiTheme="majorHAnsi" w:hAnsiTheme="majorHAnsi"/>
          <w:sz w:val="20"/>
        </w:rPr>
        <w:br w:type="page"/>
      </w:r>
    </w:p>
    <w:p w:rsidR="00BE7526" w:rsidRPr="00D029C1" w:rsidRDefault="00BE7526" w:rsidP="00561EC4">
      <w:pPr>
        <w:tabs>
          <w:tab w:val="left" w:pos="851"/>
        </w:tabs>
        <w:spacing w:before="120"/>
        <w:ind w:left="567" w:right="282"/>
        <w:jc w:val="both"/>
        <w:rPr>
          <w:rFonts w:asciiTheme="majorHAnsi" w:hAnsiTheme="majorHAnsi"/>
          <w:sz w:val="20"/>
        </w:rPr>
      </w:pPr>
    </w:p>
    <w:p w:rsidR="00BE7526"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Osoby podepisující tuto smlouvu svým podpisem stvrzují platnost svých jednatelských oprávnění.</w:t>
      </w:r>
    </w:p>
    <w:p w:rsidR="00BE7526" w:rsidRPr="00D029C1" w:rsidRDefault="00D55D4D"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Smlouva je vyhotovena v</w:t>
      </w:r>
      <w:r w:rsidR="00F642E2" w:rsidRPr="00D029C1">
        <w:rPr>
          <w:rFonts w:asciiTheme="majorHAnsi" w:hAnsiTheme="majorHAnsi"/>
          <w:sz w:val="20"/>
        </w:rPr>
        <w:t xml:space="preserve">e čtyřech </w:t>
      </w:r>
      <w:r w:rsidRPr="00D029C1">
        <w:rPr>
          <w:rFonts w:asciiTheme="majorHAnsi" w:hAnsiTheme="majorHAnsi"/>
          <w:sz w:val="20"/>
        </w:rPr>
        <w:t>stejnopisech podepsaných oprávněnými zástupci smluvních</w:t>
      </w:r>
      <w:r w:rsidR="00A26308" w:rsidRPr="00D029C1">
        <w:rPr>
          <w:rFonts w:asciiTheme="majorHAnsi" w:hAnsiTheme="majorHAnsi"/>
          <w:sz w:val="20"/>
        </w:rPr>
        <w:t xml:space="preserve"> </w:t>
      </w:r>
      <w:r w:rsidRPr="00D029C1">
        <w:rPr>
          <w:rFonts w:asciiTheme="majorHAnsi" w:hAnsiTheme="majorHAnsi"/>
          <w:sz w:val="20"/>
        </w:rPr>
        <w:t xml:space="preserve">stran, přičemž </w:t>
      </w:r>
      <w:r w:rsidR="00F642E2" w:rsidRPr="00D029C1">
        <w:rPr>
          <w:rFonts w:asciiTheme="majorHAnsi" w:hAnsiTheme="majorHAnsi"/>
          <w:sz w:val="20"/>
        </w:rPr>
        <w:t>každá smluvní strana obdrží</w:t>
      </w:r>
      <w:r w:rsidRPr="00D029C1">
        <w:rPr>
          <w:rFonts w:asciiTheme="majorHAnsi" w:hAnsiTheme="majorHAnsi"/>
          <w:sz w:val="20"/>
        </w:rPr>
        <w:t xml:space="preserve"> dvě vyhotovení.</w:t>
      </w:r>
    </w:p>
    <w:p w:rsidR="001A7534" w:rsidRPr="00D029C1" w:rsidRDefault="0056321F"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 xml:space="preserve">Smlouva nabývá </w:t>
      </w:r>
      <w:r w:rsidR="00B6457A" w:rsidRPr="00D029C1">
        <w:rPr>
          <w:rFonts w:asciiTheme="majorHAnsi" w:hAnsiTheme="majorHAnsi"/>
          <w:sz w:val="20"/>
        </w:rPr>
        <w:t xml:space="preserve">platnosti a </w:t>
      </w:r>
      <w:r w:rsidRPr="00D029C1">
        <w:rPr>
          <w:rFonts w:asciiTheme="majorHAnsi" w:hAnsiTheme="majorHAnsi"/>
          <w:sz w:val="20"/>
        </w:rPr>
        <w:t xml:space="preserve">účinnosti dnem </w:t>
      </w:r>
      <w:r w:rsidR="00B6457A" w:rsidRPr="00D029C1">
        <w:rPr>
          <w:rFonts w:asciiTheme="majorHAnsi" w:hAnsiTheme="majorHAnsi"/>
          <w:sz w:val="20"/>
        </w:rPr>
        <w:t>podpisu oběma smluvními stranami</w:t>
      </w:r>
    </w:p>
    <w:p w:rsidR="00D55D4D" w:rsidRPr="00D029C1" w:rsidRDefault="00980590" w:rsidP="00744070">
      <w:pPr>
        <w:numPr>
          <w:ilvl w:val="1"/>
          <w:numId w:val="20"/>
        </w:numPr>
        <w:tabs>
          <w:tab w:val="clear" w:pos="1560"/>
          <w:tab w:val="num" w:pos="567"/>
          <w:tab w:val="left" w:pos="851"/>
        </w:tabs>
        <w:spacing w:before="120"/>
        <w:ind w:left="567" w:right="282" w:hanging="567"/>
        <w:jc w:val="both"/>
        <w:rPr>
          <w:rFonts w:asciiTheme="majorHAnsi" w:hAnsiTheme="majorHAnsi"/>
          <w:sz w:val="20"/>
        </w:rPr>
      </w:pPr>
      <w:r w:rsidRPr="00D029C1">
        <w:rPr>
          <w:rFonts w:asciiTheme="majorHAnsi" w:hAnsiTheme="majorHAnsi"/>
          <w:sz w:val="20"/>
        </w:rPr>
        <w:t>Nedílnou součástí této smlouvy jsou tyto přílohy:</w:t>
      </w:r>
    </w:p>
    <w:p w:rsidR="00B6457A" w:rsidRPr="00D029C1" w:rsidRDefault="00BA7221" w:rsidP="00744070">
      <w:pPr>
        <w:numPr>
          <w:ilvl w:val="2"/>
          <w:numId w:val="33"/>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Příloha</w:t>
      </w:r>
      <w:r w:rsidR="00B6457A" w:rsidRPr="00D029C1">
        <w:rPr>
          <w:rFonts w:asciiTheme="majorHAnsi" w:hAnsiTheme="majorHAnsi"/>
          <w:sz w:val="20"/>
        </w:rPr>
        <w:t xml:space="preserve"> </w:t>
      </w:r>
      <w:r w:rsidR="00B4213D" w:rsidRPr="00D029C1">
        <w:rPr>
          <w:rFonts w:asciiTheme="majorHAnsi" w:hAnsiTheme="majorHAnsi"/>
          <w:sz w:val="20"/>
        </w:rPr>
        <w:t xml:space="preserve">č. 1 </w:t>
      </w:r>
      <w:r w:rsidR="00663AA7" w:rsidRPr="00D029C1">
        <w:rPr>
          <w:rFonts w:asciiTheme="majorHAnsi" w:hAnsiTheme="majorHAnsi"/>
          <w:sz w:val="20"/>
        </w:rPr>
        <w:t>-</w:t>
      </w:r>
      <w:r w:rsidR="00D55D4D" w:rsidRPr="00D029C1">
        <w:rPr>
          <w:rFonts w:asciiTheme="majorHAnsi" w:hAnsiTheme="majorHAnsi"/>
          <w:sz w:val="20"/>
        </w:rPr>
        <w:t xml:space="preserve"> Položkový rozpočet stavby </w:t>
      </w:r>
    </w:p>
    <w:p w:rsidR="00D55D4D" w:rsidRPr="00D029C1" w:rsidRDefault="007F3456" w:rsidP="00744070">
      <w:pPr>
        <w:numPr>
          <w:ilvl w:val="2"/>
          <w:numId w:val="33"/>
        </w:numPr>
        <w:tabs>
          <w:tab w:val="clear" w:pos="858"/>
          <w:tab w:val="num" w:pos="1134"/>
        </w:tabs>
        <w:spacing w:before="120"/>
        <w:ind w:left="1134" w:right="282" w:hanging="567"/>
        <w:jc w:val="both"/>
        <w:rPr>
          <w:rFonts w:asciiTheme="majorHAnsi" w:hAnsiTheme="majorHAnsi"/>
          <w:sz w:val="20"/>
        </w:rPr>
      </w:pPr>
      <w:r w:rsidRPr="00D029C1">
        <w:rPr>
          <w:rFonts w:asciiTheme="majorHAnsi" w:hAnsiTheme="majorHAnsi"/>
          <w:sz w:val="20"/>
        </w:rPr>
        <w:t>Příloha</w:t>
      </w:r>
      <w:r w:rsidR="00B4213D" w:rsidRPr="00D029C1">
        <w:rPr>
          <w:rFonts w:asciiTheme="majorHAnsi" w:hAnsiTheme="majorHAnsi"/>
          <w:sz w:val="20"/>
        </w:rPr>
        <w:t xml:space="preserve"> č. 2 </w:t>
      </w:r>
      <w:r w:rsidRPr="00D029C1">
        <w:rPr>
          <w:rFonts w:asciiTheme="majorHAnsi" w:hAnsiTheme="majorHAnsi"/>
          <w:sz w:val="20"/>
        </w:rPr>
        <w:t xml:space="preserve"> </w:t>
      </w:r>
      <w:r w:rsidR="0007646E" w:rsidRPr="00D029C1">
        <w:rPr>
          <w:rFonts w:asciiTheme="majorHAnsi" w:hAnsiTheme="majorHAnsi"/>
          <w:sz w:val="20"/>
        </w:rPr>
        <w:t>-</w:t>
      </w:r>
      <w:r w:rsidRPr="00D029C1">
        <w:rPr>
          <w:rFonts w:asciiTheme="majorHAnsi" w:hAnsiTheme="majorHAnsi"/>
          <w:sz w:val="20"/>
        </w:rPr>
        <w:t xml:space="preserve"> Seznam </w:t>
      </w:r>
      <w:r w:rsidR="00BE2318" w:rsidRPr="00D029C1">
        <w:rPr>
          <w:rFonts w:asciiTheme="majorHAnsi" w:hAnsiTheme="majorHAnsi"/>
          <w:sz w:val="20"/>
        </w:rPr>
        <w:t>subdodavat</w:t>
      </w:r>
      <w:r w:rsidR="00A11B44" w:rsidRPr="00D029C1">
        <w:rPr>
          <w:rFonts w:asciiTheme="majorHAnsi" w:hAnsiTheme="majorHAnsi"/>
          <w:sz w:val="20"/>
        </w:rPr>
        <w:t>el</w:t>
      </w:r>
      <w:r w:rsidR="006A6724" w:rsidRPr="00D029C1">
        <w:rPr>
          <w:rFonts w:asciiTheme="majorHAnsi" w:hAnsiTheme="majorHAnsi"/>
          <w:sz w:val="20"/>
        </w:rPr>
        <w:t>ů</w:t>
      </w:r>
      <w:r w:rsidRPr="00D029C1">
        <w:rPr>
          <w:rFonts w:asciiTheme="majorHAnsi" w:hAnsiTheme="majorHAnsi"/>
          <w:sz w:val="20"/>
        </w:rPr>
        <w:t xml:space="preserve"> </w:t>
      </w:r>
      <w:r w:rsidR="00D55D4D" w:rsidRPr="00D029C1">
        <w:rPr>
          <w:rFonts w:asciiTheme="majorHAnsi" w:hAnsiTheme="majorHAnsi"/>
          <w:sz w:val="20"/>
        </w:rPr>
        <w:t xml:space="preserve"> </w:t>
      </w:r>
    </w:p>
    <w:p w:rsidR="004822FD" w:rsidRPr="00D029C1" w:rsidRDefault="00BA7221" w:rsidP="00744070">
      <w:pPr>
        <w:numPr>
          <w:ilvl w:val="2"/>
          <w:numId w:val="33"/>
        </w:numPr>
        <w:tabs>
          <w:tab w:val="clear" w:pos="858"/>
          <w:tab w:val="num" w:pos="1134"/>
        </w:tabs>
        <w:spacing w:before="120"/>
        <w:ind w:left="1134" w:right="282" w:hanging="567"/>
        <w:jc w:val="both"/>
        <w:rPr>
          <w:rFonts w:asciiTheme="majorHAnsi" w:hAnsiTheme="majorHAnsi"/>
          <w:sz w:val="18"/>
        </w:rPr>
      </w:pPr>
      <w:r w:rsidRPr="00D029C1">
        <w:rPr>
          <w:rFonts w:asciiTheme="majorHAnsi" w:hAnsiTheme="majorHAnsi"/>
          <w:sz w:val="20"/>
        </w:rPr>
        <w:t>Příloha</w:t>
      </w:r>
      <w:r w:rsidR="004822FD" w:rsidRPr="00D029C1">
        <w:rPr>
          <w:rFonts w:asciiTheme="majorHAnsi" w:hAnsiTheme="majorHAnsi"/>
          <w:sz w:val="20"/>
        </w:rPr>
        <w:t xml:space="preserve"> </w:t>
      </w:r>
      <w:r w:rsidR="00B4213D" w:rsidRPr="00D029C1">
        <w:rPr>
          <w:rFonts w:asciiTheme="majorHAnsi" w:hAnsiTheme="majorHAnsi"/>
          <w:sz w:val="20"/>
        </w:rPr>
        <w:t xml:space="preserve">č. 3 </w:t>
      </w:r>
      <w:r w:rsidR="00ED0F0E" w:rsidRPr="00D029C1">
        <w:rPr>
          <w:rFonts w:asciiTheme="majorHAnsi" w:hAnsiTheme="majorHAnsi"/>
          <w:sz w:val="20"/>
        </w:rPr>
        <w:t>-</w:t>
      </w:r>
      <w:r w:rsidR="004822FD" w:rsidRPr="00D029C1">
        <w:rPr>
          <w:rFonts w:asciiTheme="majorHAnsi" w:hAnsiTheme="majorHAnsi"/>
          <w:sz w:val="20"/>
        </w:rPr>
        <w:t xml:space="preserve"> </w:t>
      </w:r>
      <w:r w:rsidR="004822FD" w:rsidRPr="00D029C1">
        <w:rPr>
          <w:rFonts w:asciiTheme="majorHAnsi" w:hAnsiTheme="majorHAnsi"/>
          <w:sz w:val="18"/>
        </w:rPr>
        <w:t xml:space="preserve">Sazebník </w:t>
      </w:r>
      <w:r w:rsidR="00A60A4F" w:rsidRPr="00D029C1">
        <w:rPr>
          <w:rFonts w:asciiTheme="majorHAnsi" w:hAnsiTheme="majorHAnsi"/>
          <w:sz w:val="18"/>
        </w:rPr>
        <w:t xml:space="preserve">smluvních </w:t>
      </w:r>
      <w:r w:rsidR="004822FD" w:rsidRPr="00D029C1">
        <w:rPr>
          <w:rFonts w:asciiTheme="majorHAnsi" w:hAnsiTheme="majorHAnsi"/>
          <w:sz w:val="18"/>
        </w:rPr>
        <w:t>pokut při porušení p</w:t>
      </w:r>
      <w:r w:rsidR="007C4FBB" w:rsidRPr="00D029C1">
        <w:rPr>
          <w:rFonts w:asciiTheme="majorHAnsi" w:hAnsiTheme="majorHAnsi"/>
          <w:sz w:val="18"/>
        </w:rPr>
        <w:t>latných předpisů v oblasti BOZP, PO a OŽP</w:t>
      </w:r>
    </w:p>
    <w:p w:rsidR="0065011F" w:rsidRPr="00D029C1" w:rsidRDefault="0065011F" w:rsidP="00744070">
      <w:pPr>
        <w:numPr>
          <w:ilvl w:val="2"/>
          <w:numId w:val="33"/>
        </w:numPr>
        <w:tabs>
          <w:tab w:val="clear" w:pos="858"/>
          <w:tab w:val="num" w:pos="1134"/>
        </w:tabs>
        <w:spacing w:before="120"/>
        <w:ind w:left="1134" w:right="282" w:hanging="567"/>
        <w:jc w:val="both"/>
        <w:rPr>
          <w:rFonts w:asciiTheme="majorHAnsi" w:hAnsiTheme="majorHAnsi"/>
          <w:b/>
          <w:sz w:val="18"/>
        </w:rPr>
      </w:pPr>
      <w:r w:rsidRPr="00D029C1">
        <w:rPr>
          <w:rFonts w:asciiTheme="majorHAnsi" w:hAnsiTheme="majorHAnsi"/>
          <w:sz w:val="20"/>
        </w:rPr>
        <w:t xml:space="preserve">Příloha </w:t>
      </w:r>
      <w:r w:rsidR="00B4213D" w:rsidRPr="00D029C1">
        <w:rPr>
          <w:rFonts w:asciiTheme="majorHAnsi" w:hAnsiTheme="majorHAnsi"/>
          <w:sz w:val="20"/>
        </w:rPr>
        <w:t xml:space="preserve">č. </w:t>
      </w:r>
      <w:r w:rsidR="00105AB4" w:rsidRPr="00D029C1">
        <w:rPr>
          <w:rFonts w:asciiTheme="majorHAnsi" w:hAnsiTheme="majorHAnsi"/>
          <w:sz w:val="20"/>
        </w:rPr>
        <w:t>4</w:t>
      </w:r>
      <w:r w:rsidR="00B4213D" w:rsidRPr="00D029C1">
        <w:rPr>
          <w:rFonts w:asciiTheme="majorHAnsi" w:hAnsiTheme="majorHAnsi"/>
          <w:sz w:val="20"/>
        </w:rPr>
        <w:t xml:space="preserve"> </w:t>
      </w:r>
      <w:r w:rsidRPr="00D029C1">
        <w:rPr>
          <w:rFonts w:asciiTheme="majorHAnsi" w:hAnsiTheme="majorHAnsi"/>
          <w:sz w:val="20"/>
        </w:rPr>
        <w:t xml:space="preserve">- </w:t>
      </w:r>
      <w:r w:rsidR="00F74C7A" w:rsidRPr="00D029C1">
        <w:rPr>
          <w:rFonts w:asciiTheme="majorHAnsi" w:hAnsiTheme="majorHAnsi"/>
          <w:sz w:val="18"/>
        </w:rPr>
        <w:t>Časový harm.</w:t>
      </w:r>
      <w:r w:rsidRPr="00D029C1">
        <w:rPr>
          <w:rFonts w:asciiTheme="majorHAnsi" w:hAnsiTheme="majorHAnsi"/>
          <w:sz w:val="18"/>
        </w:rPr>
        <w:t xml:space="preserve"> postupu prací – výstavby</w:t>
      </w:r>
      <w:r w:rsidR="00F74C7A" w:rsidRPr="00D029C1">
        <w:rPr>
          <w:rFonts w:asciiTheme="majorHAnsi" w:hAnsiTheme="majorHAnsi"/>
          <w:sz w:val="18"/>
        </w:rPr>
        <w:t xml:space="preserve"> + harm. finančního plnění realizace díla</w:t>
      </w:r>
    </w:p>
    <w:p w:rsidR="00742FF8" w:rsidRPr="00D029C1" w:rsidRDefault="00742FF8" w:rsidP="00744070">
      <w:pPr>
        <w:numPr>
          <w:ilvl w:val="2"/>
          <w:numId w:val="33"/>
        </w:numPr>
        <w:tabs>
          <w:tab w:val="clear" w:pos="858"/>
          <w:tab w:val="num" w:pos="1134"/>
        </w:tabs>
        <w:spacing w:before="120"/>
        <w:ind w:left="1134" w:right="282" w:hanging="567"/>
        <w:jc w:val="both"/>
        <w:rPr>
          <w:rFonts w:asciiTheme="majorHAnsi" w:hAnsiTheme="majorHAnsi"/>
          <w:b/>
          <w:sz w:val="20"/>
        </w:rPr>
      </w:pPr>
      <w:r w:rsidRPr="00D029C1">
        <w:rPr>
          <w:rFonts w:asciiTheme="majorHAnsi" w:hAnsiTheme="majorHAnsi"/>
          <w:sz w:val="20"/>
        </w:rPr>
        <w:t xml:space="preserve">Příloha č. 5 - </w:t>
      </w:r>
      <w:r w:rsidRPr="00D029C1">
        <w:rPr>
          <w:rFonts w:asciiTheme="majorHAnsi" w:hAnsiTheme="majorHAnsi"/>
          <w:i/>
          <w:sz w:val="20"/>
        </w:rPr>
        <w:t>Příslušný doklad o složení smluvní jistiny dle Článku II.6. této smlouvy</w:t>
      </w:r>
    </w:p>
    <w:p w:rsidR="001A7534" w:rsidRPr="00D029C1" w:rsidRDefault="001A7534" w:rsidP="0040338E">
      <w:pPr>
        <w:pStyle w:val="Smlouva"/>
        <w:spacing w:before="240"/>
        <w:ind w:right="282"/>
        <w:rPr>
          <w:rFonts w:asciiTheme="majorHAnsi" w:hAnsiTheme="majorHAnsi"/>
          <w:sz w:val="20"/>
        </w:rPr>
      </w:pPr>
      <w:bookmarkStart w:id="0" w:name="_GoBack"/>
      <w:bookmarkEnd w:id="0"/>
    </w:p>
    <w:p w:rsidR="001A7534" w:rsidRPr="00D029C1" w:rsidRDefault="001A7534" w:rsidP="0040338E">
      <w:pPr>
        <w:pStyle w:val="Smlouva"/>
        <w:spacing w:before="240"/>
        <w:ind w:right="282"/>
        <w:rPr>
          <w:rFonts w:asciiTheme="majorHAnsi" w:hAnsiTheme="majorHAnsi"/>
          <w:sz w:val="20"/>
        </w:rPr>
      </w:pPr>
    </w:p>
    <w:p w:rsidR="001D595E" w:rsidRPr="00D029C1" w:rsidRDefault="008B0C0F" w:rsidP="0040338E">
      <w:pPr>
        <w:pStyle w:val="Smlouva"/>
        <w:spacing w:before="240"/>
        <w:ind w:right="282"/>
        <w:rPr>
          <w:rFonts w:asciiTheme="majorHAnsi" w:hAnsiTheme="majorHAnsi"/>
          <w:sz w:val="20"/>
        </w:rPr>
      </w:pPr>
      <w:r w:rsidRPr="00D029C1">
        <w:rPr>
          <w:rFonts w:asciiTheme="majorHAnsi" w:hAnsiTheme="majorHAnsi"/>
          <w:sz w:val="20"/>
        </w:rPr>
        <w:t>Ostrovačice</w:t>
      </w:r>
      <w:r w:rsidR="001F7496" w:rsidRPr="00D029C1">
        <w:rPr>
          <w:rFonts w:asciiTheme="majorHAnsi" w:hAnsiTheme="majorHAnsi"/>
          <w:sz w:val="20"/>
        </w:rPr>
        <w:t xml:space="preserve"> </w:t>
      </w:r>
      <w:r w:rsidR="00F8174B" w:rsidRPr="00D029C1">
        <w:rPr>
          <w:rFonts w:asciiTheme="majorHAnsi" w:hAnsiTheme="majorHAnsi"/>
          <w:sz w:val="20"/>
        </w:rPr>
        <w:t xml:space="preserve">dne </w:t>
      </w:r>
      <w:permStart w:id="20" w:edGrp="everyone"/>
      <w:r w:rsidR="003D04FD" w:rsidRPr="00D029C1">
        <w:rPr>
          <w:rFonts w:asciiTheme="majorHAnsi" w:hAnsiTheme="majorHAnsi"/>
          <w:sz w:val="20"/>
        </w:rPr>
        <w:t>.......................</w:t>
      </w:r>
      <w:permEnd w:id="20"/>
    </w:p>
    <w:p w:rsidR="00F8174B" w:rsidRPr="00D029C1" w:rsidRDefault="00F8174B" w:rsidP="0040338E">
      <w:pPr>
        <w:pStyle w:val="Smlouva"/>
        <w:ind w:right="282"/>
        <w:rPr>
          <w:rFonts w:asciiTheme="majorHAnsi" w:hAnsiTheme="majorHAnsi"/>
        </w:rPr>
      </w:pPr>
    </w:p>
    <w:p w:rsidR="001A7534" w:rsidRPr="00D029C1" w:rsidRDefault="001A7534" w:rsidP="0040338E">
      <w:pPr>
        <w:pStyle w:val="Smlouva"/>
        <w:ind w:right="282"/>
        <w:rPr>
          <w:rFonts w:asciiTheme="majorHAnsi" w:hAnsiTheme="majorHAnsi"/>
        </w:rPr>
      </w:pPr>
    </w:p>
    <w:p w:rsidR="001A7534" w:rsidRPr="00D029C1" w:rsidRDefault="001A7534" w:rsidP="0040338E">
      <w:pPr>
        <w:pStyle w:val="Smlouva"/>
        <w:ind w:right="282"/>
        <w:rPr>
          <w:rFonts w:asciiTheme="majorHAnsi" w:hAnsiTheme="majorHAnsi"/>
        </w:rPr>
      </w:pPr>
    </w:p>
    <w:p w:rsidR="001A7534" w:rsidRPr="00D029C1" w:rsidRDefault="001A7534" w:rsidP="0040338E">
      <w:pPr>
        <w:pStyle w:val="Smlouva"/>
        <w:ind w:right="282"/>
        <w:rPr>
          <w:rFonts w:asciiTheme="majorHAnsi" w:hAnsiTheme="majorHAnsi"/>
        </w:rPr>
      </w:pPr>
    </w:p>
    <w:p w:rsidR="001A7534" w:rsidRPr="00D029C1" w:rsidRDefault="001A7534" w:rsidP="0040338E">
      <w:pPr>
        <w:pStyle w:val="Smlouva"/>
        <w:ind w:right="282"/>
        <w:rPr>
          <w:rFonts w:asciiTheme="majorHAnsi" w:hAnsiTheme="majorHAnsi"/>
        </w:rPr>
      </w:pPr>
    </w:p>
    <w:p w:rsidR="001A7534" w:rsidRPr="00D029C1" w:rsidRDefault="001A7534" w:rsidP="0040338E">
      <w:pPr>
        <w:pStyle w:val="Smlouva"/>
        <w:ind w:right="282"/>
        <w:rPr>
          <w:rFonts w:asciiTheme="majorHAnsi" w:hAnsiTheme="majorHAnsi"/>
        </w:rPr>
      </w:pPr>
    </w:p>
    <w:p w:rsidR="001A7534" w:rsidRPr="00D029C1" w:rsidRDefault="001A7534" w:rsidP="0040338E">
      <w:pPr>
        <w:pStyle w:val="Smlouva"/>
        <w:ind w:right="282"/>
        <w:rPr>
          <w:rFonts w:asciiTheme="majorHAnsi" w:hAnsiTheme="majorHAnsi"/>
        </w:rPr>
      </w:pPr>
    </w:p>
    <w:p w:rsidR="004324BA" w:rsidRPr="00D029C1" w:rsidRDefault="004324BA" w:rsidP="00744070">
      <w:pPr>
        <w:pStyle w:val="Smlouva"/>
        <w:ind w:right="282" w:hanging="567"/>
        <w:rPr>
          <w:rFonts w:asciiTheme="majorHAnsi" w:hAnsiTheme="majorHAnsi"/>
        </w:rPr>
      </w:pPr>
    </w:p>
    <w:tbl>
      <w:tblPr>
        <w:tblW w:w="8857" w:type="dxa"/>
        <w:jc w:val="center"/>
        <w:tblInd w:w="-760" w:type="dxa"/>
        <w:tblLook w:val="01E0"/>
      </w:tblPr>
      <w:tblGrid>
        <w:gridCol w:w="4854"/>
        <w:gridCol w:w="4003"/>
      </w:tblGrid>
      <w:tr w:rsidR="00F8174B" w:rsidRPr="00D029C1" w:rsidTr="00A36AB6">
        <w:trPr>
          <w:jc w:val="center"/>
        </w:trPr>
        <w:tc>
          <w:tcPr>
            <w:tcW w:w="4854" w:type="dxa"/>
            <w:vAlign w:val="bottom"/>
          </w:tcPr>
          <w:p w:rsidR="00F8174B" w:rsidRPr="00D029C1" w:rsidRDefault="00E31D9E" w:rsidP="001A7534">
            <w:pPr>
              <w:ind w:left="-142" w:right="-109"/>
              <w:jc w:val="center"/>
              <w:rPr>
                <w:rFonts w:asciiTheme="majorHAnsi" w:hAnsiTheme="majorHAnsi"/>
                <w:sz w:val="20"/>
              </w:rPr>
            </w:pPr>
            <w:r w:rsidRPr="00D029C1">
              <w:rPr>
                <w:rFonts w:asciiTheme="majorHAnsi" w:hAnsiTheme="majorHAnsi"/>
                <w:sz w:val="20"/>
              </w:rPr>
              <w:t>……………………….................………………………….</w:t>
            </w:r>
          </w:p>
        </w:tc>
        <w:tc>
          <w:tcPr>
            <w:tcW w:w="4003" w:type="dxa"/>
            <w:vAlign w:val="bottom"/>
          </w:tcPr>
          <w:p w:rsidR="00F8174B" w:rsidRPr="00D029C1" w:rsidRDefault="001A7534" w:rsidP="00E31D9E">
            <w:pPr>
              <w:ind w:left="-107" w:right="-144"/>
              <w:jc w:val="center"/>
              <w:rPr>
                <w:rFonts w:asciiTheme="majorHAnsi" w:hAnsiTheme="majorHAnsi"/>
                <w:sz w:val="20"/>
              </w:rPr>
            </w:pPr>
            <w:r w:rsidRPr="00D029C1">
              <w:rPr>
                <w:rFonts w:asciiTheme="majorHAnsi" w:hAnsiTheme="majorHAnsi"/>
                <w:sz w:val="20"/>
              </w:rPr>
              <w:t>……………………….................………………………….</w:t>
            </w:r>
          </w:p>
        </w:tc>
      </w:tr>
      <w:tr w:rsidR="00F8174B" w:rsidRPr="00D029C1" w:rsidTr="00A36AB6">
        <w:trPr>
          <w:jc w:val="center"/>
        </w:trPr>
        <w:tc>
          <w:tcPr>
            <w:tcW w:w="4854" w:type="dxa"/>
            <w:vAlign w:val="bottom"/>
          </w:tcPr>
          <w:p w:rsidR="00F8174B" w:rsidRPr="00D029C1" w:rsidRDefault="00F8174B" w:rsidP="001A7534">
            <w:pPr>
              <w:ind w:left="-142" w:right="-109"/>
              <w:jc w:val="center"/>
              <w:rPr>
                <w:rFonts w:asciiTheme="majorHAnsi" w:hAnsiTheme="majorHAnsi"/>
                <w:sz w:val="20"/>
              </w:rPr>
            </w:pPr>
            <w:permStart w:id="21" w:edGrp="everyone"/>
            <w:permEnd w:id="21"/>
          </w:p>
          <w:p w:rsidR="00F8174B" w:rsidRPr="00D029C1" w:rsidRDefault="00F8174B" w:rsidP="001A7534">
            <w:pPr>
              <w:ind w:left="-142" w:right="-109"/>
              <w:jc w:val="center"/>
              <w:rPr>
                <w:rFonts w:asciiTheme="majorHAnsi" w:hAnsiTheme="majorHAnsi"/>
                <w:i/>
                <w:sz w:val="20"/>
              </w:rPr>
            </w:pPr>
            <w:r w:rsidRPr="00D029C1">
              <w:rPr>
                <w:rFonts w:asciiTheme="majorHAnsi" w:hAnsiTheme="majorHAnsi"/>
                <w:i/>
                <w:sz w:val="20"/>
              </w:rPr>
              <w:t>oprávněný zástupce zhotovitele</w:t>
            </w:r>
          </w:p>
        </w:tc>
        <w:tc>
          <w:tcPr>
            <w:tcW w:w="4003" w:type="dxa"/>
            <w:vAlign w:val="bottom"/>
          </w:tcPr>
          <w:p w:rsidR="00F037D8" w:rsidRPr="00D029C1" w:rsidRDefault="008B0C0F" w:rsidP="001A7534">
            <w:pPr>
              <w:ind w:left="-107" w:right="-144"/>
              <w:jc w:val="center"/>
              <w:rPr>
                <w:rFonts w:asciiTheme="majorHAnsi" w:hAnsiTheme="majorHAnsi"/>
                <w:b/>
                <w:sz w:val="16"/>
                <w:szCs w:val="22"/>
              </w:rPr>
            </w:pPr>
            <w:r w:rsidRPr="00D029C1">
              <w:rPr>
                <w:rFonts w:asciiTheme="majorHAnsi" w:hAnsiTheme="majorHAnsi"/>
                <w:b/>
                <w:sz w:val="20"/>
              </w:rPr>
              <w:t>Ing. Tomáš Hájek</w:t>
            </w:r>
          </w:p>
          <w:p w:rsidR="00F8174B" w:rsidRPr="00D029C1" w:rsidRDefault="00942A87" w:rsidP="001A7534">
            <w:pPr>
              <w:ind w:left="-107" w:right="-144"/>
              <w:jc w:val="center"/>
              <w:rPr>
                <w:rFonts w:asciiTheme="majorHAnsi" w:hAnsiTheme="majorHAnsi"/>
                <w:sz w:val="20"/>
              </w:rPr>
            </w:pPr>
            <w:r w:rsidRPr="00D029C1">
              <w:rPr>
                <w:rFonts w:asciiTheme="majorHAnsi" w:hAnsiTheme="majorHAnsi"/>
                <w:i/>
                <w:sz w:val="20"/>
              </w:rPr>
              <w:t>o</w:t>
            </w:r>
            <w:r w:rsidR="00A45605" w:rsidRPr="00D029C1">
              <w:rPr>
                <w:rFonts w:asciiTheme="majorHAnsi" w:hAnsiTheme="majorHAnsi"/>
                <w:i/>
                <w:sz w:val="20"/>
              </w:rPr>
              <w:t>právněný zástupce</w:t>
            </w:r>
            <w:r w:rsidR="001A7534" w:rsidRPr="00D029C1">
              <w:rPr>
                <w:rFonts w:asciiTheme="majorHAnsi" w:hAnsiTheme="majorHAnsi"/>
                <w:i/>
                <w:sz w:val="20"/>
              </w:rPr>
              <w:t xml:space="preserve"> objednatele</w:t>
            </w:r>
          </w:p>
        </w:tc>
      </w:tr>
    </w:tbl>
    <w:p w:rsidR="001D595E" w:rsidRPr="00D029C1" w:rsidRDefault="001D595E" w:rsidP="00744070">
      <w:pPr>
        <w:pStyle w:val="Smlouva"/>
        <w:ind w:right="282" w:hanging="567"/>
        <w:rPr>
          <w:rFonts w:asciiTheme="majorHAnsi" w:hAnsiTheme="majorHAnsi"/>
          <w:sz w:val="20"/>
        </w:rPr>
      </w:pPr>
    </w:p>
    <w:p w:rsidR="001D595E" w:rsidRPr="00D029C1" w:rsidRDefault="001D595E" w:rsidP="00744070">
      <w:pPr>
        <w:ind w:right="282" w:hanging="567"/>
        <w:rPr>
          <w:rFonts w:asciiTheme="majorHAnsi" w:hAnsiTheme="majorHAnsi"/>
          <w:sz w:val="20"/>
        </w:rPr>
      </w:pPr>
    </w:p>
    <w:p w:rsidR="001D595E" w:rsidRPr="00D029C1" w:rsidRDefault="001D595E" w:rsidP="00744070">
      <w:pPr>
        <w:ind w:right="282" w:hanging="567"/>
        <w:rPr>
          <w:rFonts w:asciiTheme="majorHAnsi" w:hAnsiTheme="majorHAnsi"/>
          <w:sz w:val="20"/>
        </w:rPr>
      </w:pPr>
    </w:p>
    <w:p w:rsidR="001A7534" w:rsidRPr="00D029C1" w:rsidRDefault="001A7534" w:rsidP="00744070">
      <w:pPr>
        <w:ind w:right="282" w:hanging="567"/>
        <w:rPr>
          <w:rFonts w:asciiTheme="majorHAnsi" w:hAnsiTheme="majorHAnsi"/>
          <w:sz w:val="20"/>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40338E">
      <w:pPr>
        <w:widowControl/>
        <w:shd w:val="clear" w:color="auto" w:fill="FFFFFF"/>
        <w:jc w:val="both"/>
        <w:rPr>
          <w:rFonts w:asciiTheme="majorHAnsi" w:hAnsiTheme="majorHAnsi" w:cs="Arial"/>
          <w:b/>
          <w:bCs/>
          <w:iCs/>
          <w:sz w:val="18"/>
        </w:rPr>
      </w:pPr>
    </w:p>
    <w:p w:rsidR="0040338E" w:rsidRPr="00D029C1" w:rsidRDefault="0040338E" w:rsidP="00A36AB6">
      <w:pPr>
        <w:widowControl/>
        <w:shd w:val="clear" w:color="auto" w:fill="FFFFFF"/>
        <w:spacing w:line="360" w:lineRule="auto"/>
        <w:ind w:right="282"/>
        <w:jc w:val="both"/>
        <w:rPr>
          <w:rFonts w:asciiTheme="majorHAnsi" w:hAnsiTheme="majorHAnsi" w:cs="Arial"/>
          <w:iCs/>
          <w:sz w:val="18"/>
          <w:u w:val="single"/>
        </w:rPr>
      </w:pPr>
      <w:r w:rsidRPr="00D029C1">
        <w:rPr>
          <w:rFonts w:asciiTheme="majorHAnsi" w:hAnsiTheme="majorHAnsi" w:cs="Arial"/>
          <w:b/>
          <w:bCs/>
          <w:iCs/>
          <w:sz w:val="18"/>
          <w:u w:val="single"/>
        </w:rPr>
        <w:t xml:space="preserve">Doložka podle § 41 zákona č. 128/2000 Sb., o obcích (obecní zřízení), </w:t>
      </w:r>
      <w:r w:rsidR="00A36AB6" w:rsidRPr="00D029C1">
        <w:rPr>
          <w:rFonts w:asciiTheme="majorHAnsi" w:hAnsiTheme="majorHAnsi" w:cs="Arial"/>
          <w:b/>
          <w:bCs/>
          <w:iCs/>
          <w:sz w:val="18"/>
          <w:u w:val="single"/>
        </w:rPr>
        <w:br/>
      </w:r>
      <w:r w:rsidRPr="00D029C1">
        <w:rPr>
          <w:rFonts w:asciiTheme="majorHAnsi" w:hAnsiTheme="majorHAnsi" w:cs="Arial"/>
          <w:b/>
          <w:bCs/>
          <w:iCs/>
          <w:sz w:val="18"/>
          <w:u w:val="single"/>
        </w:rPr>
        <w:t>ve znění pozdějších předpisů:</w:t>
      </w:r>
      <w:r w:rsidRPr="00D029C1">
        <w:rPr>
          <w:rFonts w:asciiTheme="majorHAnsi" w:hAnsiTheme="majorHAnsi" w:cs="Arial"/>
          <w:iCs/>
          <w:sz w:val="18"/>
          <w:u w:val="single"/>
        </w:rPr>
        <w:t xml:space="preserve"> </w:t>
      </w:r>
    </w:p>
    <w:p w:rsidR="0040338E" w:rsidRPr="00D029C1" w:rsidRDefault="0040338E" w:rsidP="00A36AB6">
      <w:pPr>
        <w:widowControl/>
        <w:shd w:val="clear" w:color="auto" w:fill="FFFFFF"/>
        <w:spacing w:line="360" w:lineRule="auto"/>
        <w:ind w:right="282"/>
        <w:jc w:val="both"/>
        <w:rPr>
          <w:rFonts w:asciiTheme="majorHAnsi" w:hAnsiTheme="majorHAnsi" w:cs="Arial"/>
          <w:i/>
          <w:iCs/>
          <w:sz w:val="20"/>
        </w:rPr>
      </w:pPr>
    </w:p>
    <w:p w:rsidR="0040338E" w:rsidRPr="00D029C1" w:rsidRDefault="0040338E" w:rsidP="00A36AB6">
      <w:pPr>
        <w:widowControl/>
        <w:shd w:val="clear" w:color="auto" w:fill="FFFFFF"/>
        <w:spacing w:line="360" w:lineRule="auto"/>
        <w:ind w:right="282"/>
        <w:jc w:val="both"/>
        <w:rPr>
          <w:rFonts w:asciiTheme="majorHAnsi" w:hAnsiTheme="majorHAnsi" w:cs="Arial"/>
          <w:sz w:val="20"/>
        </w:rPr>
      </w:pPr>
      <w:r w:rsidRPr="00D029C1">
        <w:rPr>
          <w:rFonts w:asciiTheme="majorHAnsi" w:hAnsiTheme="majorHAnsi" w:cs="Arial"/>
          <w:iCs/>
          <w:sz w:val="20"/>
        </w:rPr>
        <w:t xml:space="preserve">Tuto Smlouvu o dílo schválilo Zastupitelstvo městyse Ostrovačice na svém veřejném zasedání </w:t>
      </w:r>
      <w:r w:rsidRPr="00D029C1">
        <w:rPr>
          <w:rFonts w:asciiTheme="majorHAnsi" w:hAnsiTheme="majorHAnsi" w:cs="Arial"/>
          <w:iCs/>
          <w:sz w:val="20"/>
        </w:rPr>
        <w:br/>
        <w:t xml:space="preserve">dne _____________ usnesením č. ____________ nadpoloviční většinou hlasů všech členů zastupitelstva městyse. </w:t>
      </w:r>
    </w:p>
    <w:p w:rsidR="00D55D4D" w:rsidRPr="00D029C1" w:rsidRDefault="00D55D4D" w:rsidP="00744070">
      <w:pPr>
        <w:ind w:right="282" w:hanging="567"/>
        <w:rPr>
          <w:rFonts w:asciiTheme="majorHAnsi" w:hAnsiTheme="majorHAnsi"/>
          <w:sz w:val="20"/>
        </w:rPr>
      </w:pPr>
    </w:p>
    <w:p w:rsidR="002061E8" w:rsidRPr="00D029C1" w:rsidRDefault="002061E8" w:rsidP="005D3B9D">
      <w:pPr>
        <w:ind w:right="565" w:hanging="567"/>
        <w:rPr>
          <w:rFonts w:asciiTheme="majorHAnsi" w:hAnsiTheme="majorHAnsi"/>
          <w:sz w:val="20"/>
        </w:rPr>
        <w:sectPr w:rsidR="002061E8" w:rsidRPr="00D029C1" w:rsidSect="008F169D">
          <w:headerReference w:type="even" r:id="rId8"/>
          <w:headerReference w:type="default" r:id="rId9"/>
          <w:footerReference w:type="even" r:id="rId10"/>
          <w:footerReference w:type="default" r:id="rId11"/>
          <w:footerReference w:type="first" r:id="rId12"/>
          <w:endnotePr>
            <w:numFmt w:val="decimal"/>
            <w:numStart w:val="0"/>
          </w:endnotePr>
          <w:pgSz w:w="11906" w:h="16838" w:code="9"/>
          <w:pgMar w:top="1134" w:right="1134" w:bottom="1134" w:left="1418" w:header="284" w:footer="397" w:gutter="0"/>
          <w:cols w:space="708"/>
          <w:docGrid w:linePitch="326"/>
        </w:sectPr>
      </w:pPr>
    </w:p>
    <w:p w:rsidR="002061E8" w:rsidRPr="00D029C1" w:rsidRDefault="002061E8" w:rsidP="0095710B">
      <w:pPr>
        <w:ind w:right="567" w:hanging="567"/>
        <w:rPr>
          <w:rFonts w:asciiTheme="majorHAnsi" w:hAnsiTheme="majorHAnsi"/>
          <w:sz w:val="20"/>
        </w:rPr>
      </w:pPr>
    </w:p>
    <w:p w:rsidR="001A7534" w:rsidRPr="00D029C1" w:rsidRDefault="001A7534" w:rsidP="005D3B9D">
      <w:pPr>
        <w:ind w:left="4537" w:right="565" w:hanging="567"/>
        <w:jc w:val="right"/>
        <w:rPr>
          <w:rFonts w:asciiTheme="majorHAnsi" w:hAnsiTheme="majorHAnsi"/>
          <w:sz w:val="20"/>
          <w:u w:val="single"/>
        </w:rPr>
      </w:pPr>
    </w:p>
    <w:p w:rsidR="006B605B" w:rsidRPr="00D029C1" w:rsidRDefault="006B605B" w:rsidP="005D3B9D">
      <w:pPr>
        <w:ind w:left="4537" w:right="565" w:hanging="567"/>
        <w:jc w:val="right"/>
        <w:rPr>
          <w:rFonts w:asciiTheme="majorHAnsi" w:hAnsiTheme="majorHAnsi"/>
          <w:sz w:val="20"/>
          <w:u w:val="single"/>
        </w:rPr>
      </w:pPr>
      <w:r w:rsidRPr="00D029C1">
        <w:rPr>
          <w:rFonts w:asciiTheme="majorHAnsi" w:hAnsiTheme="majorHAnsi"/>
          <w:sz w:val="20"/>
          <w:u w:val="single"/>
        </w:rPr>
        <w:t>Příloha</w:t>
      </w:r>
      <w:r w:rsidR="00B37ADF" w:rsidRPr="00D029C1">
        <w:rPr>
          <w:rFonts w:asciiTheme="majorHAnsi" w:hAnsiTheme="majorHAnsi"/>
          <w:sz w:val="20"/>
          <w:u w:val="single"/>
        </w:rPr>
        <w:t xml:space="preserve"> </w:t>
      </w:r>
      <w:r w:rsidR="000C1EBB" w:rsidRPr="00D029C1">
        <w:rPr>
          <w:rFonts w:asciiTheme="majorHAnsi" w:hAnsiTheme="majorHAnsi"/>
          <w:sz w:val="20"/>
          <w:u w:val="single"/>
        </w:rPr>
        <w:t>č. 2</w:t>
      </w:r>
      <w:r w:rsidRPr="00D029C1">
        <w:rPr>
          <w:rFonts w:asciiTheme="majorHAnsi" w:hAnsiTheme="majorHAnsi"/>
          <w:sz w:val="20"/>
          <w:u w:val="single"/>
        </w:rPr>
        <w:t xml:space="preserve"> smlouvy o dílo</w:t>
      </w:r>
    </w:p>
    <w:p w:rsidR="006B605B" w:rsidRPr="00D029C1" w:rsidRDefault="006B605B" w:rsidP="005D3B9D">
      <w:pPr>
        <w:ind w:left="858" w:right="565" w:hanging="567"/>
        <w:rPr>
          <w:rFonts w:asciiTheme="majorHAnsi" w:hAnsiTheme="majorHAnsi"/>
          <w:sz w:val="20"/>
          <w:u w:val="single"/>
        </w:rPr>
      </w:pPr>
    </w:p>
    <w:p w:rsidR="006B605B" w:rsidRPr="00D029C1" w:rsidRDefault="006B605B" w:rsidP="005D3B9D">
      <w:pPr>
        <w:ind w:right="565" w:hanging="567"/>
        <w:rPr>
          <w:rFonts w:asciiTheme="majorHAnsi" w:hAnsiTheme="majorHAnsi"/>
          <w:sz w:val="20"/>
          <w:u w:val="single"/>
        </w:rPr>
      </w:pPr>
      <w:r w:rsidRPr="00D029C1">
        <w:rPr>
          <w:rFonts w:asciiTheme="majorHAnsi" w:hAnsiTheme="majorHAnsi"/>
          <w:sz w:val="20"/>
          <w:u w:val="single"/>
        </w:rPr>
        <w:t xml:space="preserve">Seznam </w:t>
      </w:r>
      <w:r w:rsidR="00BE2318" w:rsidRPr="00D029C1">
        <w:rPr>
          <w:rFonts w:asciiTheme="majorHAnsi" w:hAnsiTheme="majorHAnsi"/>
          <w:sz w:val="20"/>
          <w:u w:val="single"/>
        </w:rPr>
        <w:t>subdodavat</w:t>
      </w:r>
      <w:r w:rsidR="00A11B44" w:rsidRPr="00D029C1">
        <w:rPr>
          <w:rFonts w:asciiTheme="majorHAnsi" w:hAnsiTheme="majorHAnsi"/>
          <w:sz w:val="20"/>
          <w:u w:val="single"/>
        </w:rPr>
        <w:t>el</w:t>
      </w:r>
      <w:r w:rsidR="006A6724" w:rsidRPr="00D029C1">
        <w:rPr>
          <w:rFonts w:asciiTheme="majorHAnsi" w:hAnsiTheme="majorHAnsi"/>
          <w:sz w:val="20"/>
          <w:u w:val="single"/>
        </w:rPr>
        <w:t>ů</w:t>
      </w:r>
      <w:r w:rsidRPr="00D029C1">
        <w:rPr>
          <w:rFonts w:asciiTheme="majorHAnsi" w:hAnsiTheme="majorHAnsi"/>
          <w:sz w:val="20"/>
          <w:u w:val="single"/>
        </w:rPr>
        <w:t xml:space="preserve"> podle § 44 odst. 6 zákona č. 137/2006 Sb., o veřejných zakázkách  </w:t>
      </w:r>
    </w:p>
    <w:p w:rsidR="002061E8" w:rsidRPr="00D029C1" w:rsidRDefault="002061E8" w:rsidP="005D3B9D">
      <w:pPr>
        <w:ind w:right="565" w:hanging="567"/>
        <w:rPr>
          <w:rFonts w:asciiTheme="majorHAnsi" w:hAnsiTheme="majorHAnsi"/>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480"/>
        <w:gridCol w:w="2481"/>
      </w:tblGrid>
      <w:tr w:rsidR="006B605B" w:rsidRPr="00D029C1" w:rsidTr="00F96F7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C55B5F" w:rsidP="00F96F7C">
            <w:pPr>
              <w:jc w:val="center"/>
              <w:rPr>
                <w:rFonts w:asciiTheme="majorHAnsi" w:hAnsiTheme="majorHAnsi"/>
                <w:b/>
                <w:sz w:val="18"/>
              </w:rPr>
            </w:pPr>
            <w:bookmarkStart w:id="1" w:name="OLE_LINK1"/>
            <w:r w:rsidRPr="00D029C1">
              <w:rPr>
                <w:rFonts w:asciiTheme="majorHAnsi" w:hAnsiTheme="majorHAnsi"/>
                <w:b/>
                <w:sz w:val="18"/>
              </w:rPr>
              <w:t>Název veřejné zakázky</w:t>
            </w:r>
            <w:r w:rsidR="006B605B" w:rsidRPr="00D029C1">
              <w:rPr>
                <w:rFonts w:asciiTheme="majorHAnsi" w:hAnsiTheme="majorHAnsi"/>
                <w:b/>
                <w:sz w:val="18"/>
              </w:rPr>
              <w:t>:</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F96F7C">
            <w:pPr>
              <w:ind w:left="4537" w:right="565" w:hanging="567"/>
              <w:jc w:val="center"/>
              <w:rPr>
                <w:rFonts w:asciiTheme="majorHAnsi" w:hAnsiTheme="majorHAnsi"/>
                <w:b/>
                <w:sz w:val="18"/>
              </w:rPr>
            </w:pPr>
          </w:p>
          <w:p w:rsidR="006B605B" w:rsidRPr="00D029C1" w:rsidRDefault="006B605B" w:rsidP="00F96F7C">
            <w:pPr>
              <w:ind w:left="-108" w:right="-108"/>
              <w:jc w:val="center"/>
              <w:rPr>
                <w:rFonts w:asciiTheme="majorHAnsi" w:hAnsiTheme="majorHAnsi"/>
                <w:b/>
                <w:sz w:val="18"/>
              </w:rPr>
            </w:pPr>
            <w:r w:rsidRPr="00D029C1">
              <w:rPr>
                <w:rFonts w:asciiTheme="majorHAnsi" w:hAnsiTheme="majorHAnsi"/>
                <w:b/>
                <w:sz w:val="18"/>
              </w:rPr>
              <w:t xml:space="preserve">Popis části plnění, kterou hodlá uchazeč zadat </w:t>
            </w:r>
            <w:r w:rsidR="00BE2318" w:rsidRPr="00D029C1">
              <w:rPr>
                <w:rFonts w:asciiTheme="majorHAnsi" w:hAnsiTheme="majorHAnsi"/>
                <w:b/>
                <w:sz w:val="18"/>
              </w:rPr>
              <w:t>subdodavat</w:t>
            </w:r>
            <w:r w:rsidR="00A11B44" w:rsidRPr="00D029C1">
              <w:rPr>
                <w:rFonts w:asciiTheme="majorHAnsi" w:hAnsiTheme="majorHAnsi"/>
                <w:b/>
                <w:sz w:val="18"/>
              </w:rPr>
              <w:t>el</w:t>
            </w:r>
            <w:r w:rsidRPr="00D029C1">
              <w:rPr>
                <w:rFonts w:asciiTheme="majorHAnsi" w:hAnsiTheme="majorHAnsi"/>
                <w:b/>
                <w:sz w:val="18"/>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F96F7C">
            <w:pPr>
              <w:ind w:left="-108" w:right="-108"/>
              <w:jc w:val="center"/>
              <w:rPr>
                <w:rFonts w:asciiTheme="majorHAnsi" w:hAnsiTheme="majorHAnsi"/>
                <w:b/>
                <w:sz w:val="18"/>
              </w:rPr>
            </w:pPr>
            <w:r w:rsidRPr="00D029C1">
              <w:rPr>
                <w:rFonts w:asciiTheme="majorHAnsi" w:hAnsiTheme="majorHAnsi"/>
                <w:b/>
                <w:sz w:val="18"/>
              </w:rPr>
              <w:t>% podíl na plnění VZ</w:t>
            </w:r>
          </w:p>
        </w:tc>
      </w:tr>
      <w:tr w:rsidR="006B605B" w:rsidRPr="00D029C1" w:rsidTr="0095710B">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34205F" w:rsidP="00F96F7C">
            <w:pPr>
              <w:numPr>
                <w:ilvl w:val="1"/>
                <w:numId w:val="0"/>
              </w:numPr>
              <w:tabs>
                <w:tab w:val="num" w:pos="-2835"/>
              </w:tabs>
              <w:jc w:val="center"/>
              <w:rPr>
                <w:rFonts w:asciiTheme="majorHAnsi" w:hAnsiTheme="majorHAnsi"/>
                <w:b/>
                <w:sz w:val="20"/>
              </w:rPr>
            </w:pPr>
            <w:r w:rsidRPr="00D029C1">
              <w:rPr>
                <w:rFonts w:asciiTheme="majorHAnsi" w:hAnsiTheme="majorHAnsi"/>
                <w:sz w:val="20"/>
              </w:rPr>
              <w:t>Městys Ostrovačice - Nástavba a přístavba ZŠ Ostrovačice</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5D3B9D">
            <w:pPr>
              <w:ind w:right="565" w:hanging="567"/>
              <w:rPr>
                <w:rFonts w:asciiTheme="majorHAnsi" w:hAnsiTheme="majorHAnsi"/>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5D3B9D">
            <w:pPr>
              <w:ind w:right="565" w:hanging="567"/>
              <w:rPr>
                <w:rFonts w:asciiTheme="majorHAnsi" w:hAnsiTheme="majorHAnsi"/>
                <w:sz w:val="20"/>
              </w:rPr>
            </w:pPr>
          </w:p>
        </w:tc>
      </w:tr>
      <w:bookmarkEnd w:id="1"/>
    </w:tbl>
    <w:p w:rsidR="006B605B" w:rsidRPr="00D029C1" w:rsidRDefault="006B605B" w:rsidP="005D3B9D">
      <w:pPr>
        <w:ind w:left="4537"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6B605B" w:rsidRPr="00D029C1" w:rsidTr="00F96F7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F96F7C">
            <w:pPr>
              <w:ind w:left="33" w:right="565"/>
              <w:rPr>
                <w:rFonts w:asciiTheme="majorHAnsi" w:hAnsiTheme="majorHAnsi"/>
                <w:b/>
                <w:sz w:val="20"/>
              </w:rPr>
            </w:pPr>
            <w:permStart w:id="22" w:edGrp="everyone" w:colFirst="1" w:colLast="1"/>
            <w:permStart w:id="23" w:edGrp="everyone" w:colFirst="2" w:colLast="2"/>
            <w:r w:rsidRPr="00D029C1">
              <w:rPr>
                <w:rFonts w:asciiTheme="majorHAnsi" w:hAnsiTheme="majorHAnsi"/>
                <w:b/>
                <w:sz w:val="20"/>
              </w:rPr>
              <w:t xml:space="preserve">Identifikace </w:t>
            </w:r>
            <w:r w:rsidR="00BE2318" w:rsidRPr="00D029C1">
              <w:rPr>
                <w:rFonts w:asciiTheme="majorHAnsi" w:hAnsiTheme="majorHAnsi"/>
                <w:b/>
                <w:sz w:val="20"/>
              </w:rPr>
              <w:t>subdodavat</w:t>
            </w:r>
            <w:r w:rsidR="00A11B44" w:rsidRPr="00D029C1">
              <w:rPr>
                <w:rFonts w:asciiTheme="majorHAnsi" w:hAnsiTheme="majorHAnsi"/>
                <w:b/>
                <w:sz w:val="20"/>
              </w:rPr>
              <w:t>el</w:t>
            </w:r>
            <w:r w:rsidRPr="00D029C1">
              <w:rPr>
                <w:rFonts w:asciiTheme="majorHAnsi" w:hAnsiTheme="majorHAnsi"/>
                <w:b/>
                <w:sz w:val="20"/>
              </w:rPr>
              <w:t>e</w:t>
            </w:r>
            <w:r w:rsidR="00F96F7C" w:rsidRPr="00D029C1">
              <w:rPr>
                <w:rFonts w:asciiTheme="majorHAnsi" w:hAnsiTheme="majorHAnsi"/>
                <w:b/>
                <w:sz w:val="20"/>
              </w:rPr>
              <w:t xml:space="preserve"> č. </w:t>
            </w:r>
            <w:permStart w:id="24" w:edGrp="everyone"/>
            <w:r w:rsidR="00F96F7C" w:rsidRPr="00D029C1">
              <w:rPr>
                <w:rFonts w:asciiTheme="majorHAnsi" w:hAnsiTheme="majorHAnsi"/>
                <w:b/>
                <w:sz w:val="20"/>
              </w:rPr>
              <w:t>1</w:t>
            </w:r>
            <w:permEnd w:id="24"/>
            <w:r w:rsidR="00F96F7C" w:rsidRPr="00D029C1">
              <w:rPr>
                <w:rFonts w:asciiTheme="majorHAnsi" w:hAnsiTheme="majorHAnsi"/>
                <w:b/>
                <w:sz w:val="20"/>
              </w:rPr>
              <w:t xml:space="preserve"> </w:t>
            </w:r>
            <w:r w:rsidRPr="00D029C1">
              <w:rPr>
                <w:rFonts w:asciiTheme="majorHAnsi" w:hAnsiTheme="majorHAnsi"/>
                <w:b/>
                <w:sz w:val="20"/>
              </w:rPr>
              <w:t>:</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F96F7C">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D029C1" w:rsidRDefault="006B605B" w:rsidP="00F96F7C">
            <w:pPr>
              <w:tabs>
                <w:tab w:val="left" w:pos="2302"/>
              </w:tabs>
              <w:ind w:left="-108" w:right="-39"/>
              <w:jc w:val="center"/>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565"/>
              <w:rPr>
                <w:rFonts w:asciiTheme="majorHAnsi" w:hAnsiTheme="majorHAnsi"/>
                <w:sz w:val="20"/>
              </w:rPr>
            </w:pPr>
            <w:permStart w:id="25" w:edGrp="everyone" w:colFirst="1" w:colLast="1"/>
            <w:permEnd w:id="22"/>
            <w:permEnd w:id="23"/>
            <w:r w:rsidRPr="00D029C1">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20"/>
              </w:rPr>
            </w:pPr>
            <w:permStart w:id="26" w:edGrp="everyone" w:colFirst="1" w:colLast="1"/>
            <w:permEnd w:id="25"/>
            <w:r w:rsidRPr="00D029C1">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20"/>
              </w:rPr>
            </w:pPr>
            <w:permStart w:id="27" w:edGrp="everyone" w:colFirst="1" w:colLast="1"/>
            <w:permEnd w:id="26"/>
            <w:r w:rsidRPr="00D029C1">
              <w:rPr>
                <w:rFonts w:asciiTheme="majorHAnsi" w:hAnsiTheme="majorHAnsi"/>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20"/>
              </w:rPr>
            </w:pPr>
            <w:permStart w:id="28" w:edGrp="everyone" w:colFirst="1" w:colLast="1"/>
            <w:permEnd w:id="27"/>
            <w:r w:rsidRPr="00D029C1">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20"/>
              </w:rPr>
            </w:pPr>
            <w:permStart w:id="29" w:edGrp="everyone" w:colFirst="1" w:colLast="1"/>
            <w:permEnd w:id="28"/>
            <w:r w:rsidRPr="00D029C1">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20"/>
              </w:rPr>
            </w:pPr>
            <w:permStart w:id="30" w:edGrp="everyone" w:colFirst="1" w:colLast="1"/>
            <w:permEnd w:id="29"/>
            <w:r w:rsidRPr="00D029C1">
              <w:rPr>
                <w:rFonts w:asciiTheme="majorHAnsi" w:hAnsiTheme="majorHAnsi"/>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20"/>
              </w:rPr>
            </w:pPr>
            <w:permStart w:id="31" w:edGrp="everyone" w:colFirst="1" w:colLast="1"/>
            <w:permEnd w:id="30"/>
            <w:r w:rsidRPr="00D029C1">
              <w:rPr>
                <w:rFonts w:asciiTheme="majorHAnsi" w:hAnsiTheme="majorHAnsi"/>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tr w:rsidR="00F96F7C" w:rsidRPr="00D029C1"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right="-70"/>
              <w:rPr>
                <w:rFonts w:asciiTheme="majorHAnsi" w:hAnsiTheme="majorHAnsi"/>
                <w:sz w:val="18"/>
                <w:szCs w:val="18"/>
              </w:rPr>
            </w:pPr>
            <w:permStart w:id="32" w:edGrp="everyone" w:colFirst="1" w:colLast="1"/>
            <w:permEnd w:id="31"/>
            <w:r w:rsidRPr="00D029C1">
              <w:rPr>
                <w:rFonts w:asciiTheme="majorHAnsi" w:hAnsiTheme="majorHAnsi"/>
                <w:sz w:val="18"/>
                <w:szCs w:val="18"/>
              </w:rPr>
              <w:t>Osob</w:t>
            </w:r>
            <w:r w:rsidR="00792049" w:rsidRPr="00D029C1">
              <w:rPr>
                <w:rFonts w:asciiTheme="majorHAnsi" w:hAnsiTheme="majorHAnsi"/>
                <w:sz w:val="18"/>
                <w:szCs w:val="18"/>
              </w:rPr>
              <w:t>a</w:t>
            </w:r>
            <w:r w:rsidRPr="00D029C1">
              <w:rPr>
                <w:rFonts w:asciiTheme="majorHAnsi" w:hAnsiTheme="majorHAnsi"/>
                <w:sz w:val="18"/>
                <w:szCs w:val="18"/>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F96F7C">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5D3B9D">
            <w:pPr>
              <w:ind w:right="565" w:hanging="567"/>
              <w:rPr>
                <w:rFonts w:asciiTheme="majorHAnsi" w:hAnsiTheme="majorHAnsi"/>
                <w:sz w:val="20"/>
              </w:rPr>
            </w:pPr>
          </w:p>
        </w:tc>
      </w:tr>
      <w:permEnd w:id="32"/>
    </w:tbl>
    <w:p w:rsidR="006B605B" w:rsidRPr="00D029C1" w:rsidRDefault="006B605B" w:rsidP="005D3B9D">
      <w:pPr>
        <w:ind w:left="709"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D029C1"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left="33" w:right="565"/>
              <w:rPr>
                <w:rFonts w:asciiTheme="majorHAnsi" w:hAnsiTheme="majorHAnsi"/>
                <w:b/>
                <w:sz w:val="20"/>
              </w:rPr>
            </w:pPr>
            <w:permStart w:id="33" w:edGrp="everyone" w:colFirst="1" w:colLast="1"/>
            <w:permStart w:id="34" w:edGrp="everyone" w:colFirst="2" w:colLast="2"/>
            <w:r w:rsidRPr="00D029C1">
              <w:rPr>
                <w:rFonts w:asciiTheme="majorHAnsi" w:hAnsiTheme="majorHAnsi"/>
                <w:b/>
                <w:sz w:val="20"/>
              </w:rPr>
              <w:t xml:space="preserve">Identifikace </w:t>
            </w:r>
            <w:r w:rsidR="00BE2318" w:rsidRPr="00D029C1">
              <w:rPr>
                <w:rFonts w:asciiTheme="majorHAnsi" w:hAnsiTheme="majorHAnsi"/>
                <w:b/>
                <w:sz w:val="20"/>
              </w:rPr>
              <w:t>subdodavat</w:t>
            </w:r>
            <w:r w:rsidR="00A11B44" w:rsidRPr="00D029C1">
              <w:rPr>
                <w:rFonts w:asciiTheme="majorHAnsi" w:hAnsiTheme="majorHAnsi"/>
                <w:b/>
                <w:sz w:val="20"/>
              </w:rPr>
              <w:t>el</w:t>
            </w:r>
            <w:r w:rsidRPr="00D029C1">
              <w:rPr>
                <w:rFonts w:asciiTheme="majorHAnsi" w:hAnsiTheme="majorHAnsi"/>
                <w:b/>
                <w:sz w:val="20"/>
              </w:rPr>
              <w:t xml:space="preserve">e č. </w:t>
            </w:r>
            <w:permStart w:id="35" w:edGrp="everyone"/>
            <w:r w:rsidRPr="00D029C1">
              <w:rPr>
                <w:rFonts w:asciiTheme="majorHAnsi" w:hAnsiTheme="majorHAnsi"/>
                <w:b/>
                <w:sz w:val="20"/>
              </w:rPr>
              <w:t>2</w:t>
            </w:r>
            <w:permEnd w:id="35"/>
            <w:r w:rsidRPr="00D029C1">
              <w:rPr>
                <w:rFonts w:asciiTheme="majorHAnsi" w:hAnsiTheme="majorHAnsi"/>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tabs>
                <w:tab w:val="left" w:pos="2302"/>
              </w:tabs>
              <w:ind w:left="-108" w:right="-39"/>
              <w:jc w:val="center"/>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565"/>
              <w:rPr>
                <w:rFonts w:asciiTheme="majorHAnsi" w:hAnsiTheme="majorHAnsi"/>
                <w:sz w:val="20"/>
              </w:rPr>
            </w:pPr>
            <w:permStart w:id="36" w:edGrp="everyone" w:colFirst="1" w:colLast="1"/>
            <w:permEnd w:id="33"/>
            <w:permEnd w:id="34"/>
            <w:r w:rsidRPr="00D029C1">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37" w:edGrp="everyone" w:colFirst="1" w:colLast="1"/>
            <w:permEnd w:id="36"/>
            <w:r w:rsidRPr="00D029C1">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38" w:edGrp="everyone" w:colFirst="1" w:colLast="1"/>
            <w:permEnd w:id="37"/>
            <w:r w:rsidRPr="00D029C1">
              <w:rPr>
                <w:rFonts w:asciiTheme="majorHAnsi" w:hAnsiTheme="majorHAnsi"/>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39" w:edGrp="everyone" w:colFirst="1" w:colLast="1"/>
            <w:permEnd w:id="38"/>
            <w:r w:rsidRPr="00D029C1">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40" w:edGrp="everyone" w:colFirst="1" w:colLast="1"/>
            <w:permEnd w:id="39"/>
            <w:r w:rsidRPr="00D029C1">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41" w:edGrp="everyone" w:colFirst="1" w:colLast="1"/>
            <w:permEnd w:id="40"/>
            <w:r w:rsidRPr="00D029C1">
              <w:rPr>
                <w:rFonts w:asciiTheme="majorHAnsi" w:hAnsiTheme="majorHAnsi"/>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18"/>
              </w:rPr>
            </w:pPr>
            <w:permStart w:id="42" w:edGrp="everyone" w:colFirst="1" w:colLast="1"/>
            <w:permEnd w:id="41"/>
            <w:r w:rsidRPr="00D029C1">
              <w:rPr>
                <w:rFonts w:asciiTheme="majorHAnsi" w:hAnsiTheme="majorHAnsi"/>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18"/>
              </w:rPr>
            </w:pPr>
            <w:permStart w:id="43" w:edGrp="everyone" w:colFirst="1" w:colLast="1"/>
            <w:permEnd w:id="42"/>
            <w:r w:rsidRPr="00D029C1">
              <w:rPr>
                <w:rFonts w:asciiTheme="majorHAnsi" w:hAnsiTheme="majorHAnsi"/>
                <w:sz w:val="18"/>
              </w:rPr>
              <w:t>Osob</w:t>
            </w:r>
            <w:r w:rsidR="00792049" w:rsidRPr="00D029C1">
              <w:rPr>
                <w:rFonts w:asciiTheme="majorHAnsi" w:hAnsiTheme="majorHAnsi"/>
                <w:sz w:val="18"/>
              </w:rPr>
              <w:t>a</w:t>
            </w:r>
            <w:r w:rsidRPr="00D029C1">
              <w:rPr>
                <w:rFonts w:asciiTheme="majorHAnsi" w:hAnsiTheme="majorHAnsi"/>
                <w:sz w:val="18"/>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permEnd w:id="43"/>
    </w:tbl>
    <w:p w:rsidR="00F96F7C" w:rsidRPr="00D029C1" w:rsidRDefault="00F96F7C" w:rsidP="00F96F7C">
      <w:pPr>
        <w:ind w:left="709" w:right="565" w:hanging="567"/>
        <w:rPr>
          <w:rFonts w:asciiTheme="majorHAnsi" w:hAnsiTheme="majorHAnsi"/>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D029C1"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F96F7C">
            <w:pPr>
              <w:ind w:left="33" w:right="565"/>
              <w:rPr>
                <w:rFonts w:asciiTheme="majorHAnsi" w:hAnsiTheme="majorHAnsi"/>
                <w:b/>
                <w:sz w:val="20"/>
              </w:rPr>
            </w:pPr>
            <w:permStart w:id="44" w:edGrp="everyone" w:colFirst="1" w:colLast="1"/>
            <w:permStart w:id="45" w:edGrp="everyone" w:colFirst="2" w:colLast="2"/>
            <w:r w:rsidRPr="00D029C1">
              <w:rPr>
                <w:rFonts w:asciiTheme="majorHAnsi" w:hAnsiTheme="majorHAnsi"/>
                <w:b/>
                <w:sz w:val="20"/>
              </w:rPr>
              <w:t xml:space="preserve">Identifikace </w:t>
            </w:r>
            <w:r w:rsidR="00BE2318" w:rsidRPr="00D029C1">
              <w:rPr>
                <w:rFonts w:asciiTheme="majorHAnsi" w:hAnsiTheme="majorHAnsi"/>
                <w:b/>
                <w:sz w:val="20"/>
              </w:rPr>
              <w:t>subdodavat</w:t>
            </w:r>
            <w:r w:rsidR="00A11B44" w:rsidRPr="00D029C1">
              <w:rPr>
                <w:rFonts w:asciiTheme="majorHAnsi" w:hAnsiTheme="majorHAnsi"/>
                <w:b/>
                <w:sz w:val="20"/>
              </w:rPr>
              <w:t>el</w:t>
            </w:r>
            <w:r w:rsidRPr="00D029C1">
              <w:rPr>
                <w:rFonts w:asciiTheme="majorHAnsi" w:hAnsiTheme="majorHAnsi"/>
                <w:b/>
                <w:sz w:val="20"/>
              </w:rPr>
              <w:t xml:space="preserve">e č. </w:t>
            </w:r>
            <w:permStart w:id="46" w:edGrp="everyone"/>
            <w:r w:rsidRPr="00D029C1">
              <w:rPr>
                <w:rFonts w:asciiTheme="majorHAnsi" w:hAnsiTheme="majorHAnsi"/>
                <w:b/>
                <w:sz w:val="20"/>
              </w:rPr>
              <w:t>3</w:t>
            </w:r>
            <w:permEnd w:id="46"/>
            <w:r w:rsidRPr="00D029C1">
              <w:rPr>
                <w:rFonts w:asciiTheme="majorHAnsi" w:hAnsiTheme="majorHAnsi"/>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tabs>
                <w:tab w:val="left" w:pos="2302"/>
              </w:tabs>
              <w:ind w:left="-108" w:right="-39"/>
              <w:jc w:val="center"/>
              <w:rPr>
                <w:rFonts w:asciiTheme="majorHAnsi" w:hAnsiTheme="majorHAnsi"/>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tabs>
                <w:tab w:val="left" w:pos="2302"/>
              </w:tabs>
              <w:ind w:left="-108" w:right="-39"/>
              <w:jc w:val="center"/>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565"/>
              <w:rPr>
                <w:rFonts w:asciiTheme="majorHAnsi" w:hAnsiTheme="majorHAnsi"/>
                <w:sz w:val="20"/>
              </w:rPr>
            </w:pPr>
            <w:permStart w:id="47" w:edGrp="everyone" w:colFirst="1" w:colLast="1"/>
            <w:permEnd w:id="44"/>
            <w:permEnd w:id="45"/>
            <w:r w:rsidRPr="00D029C1">
              <w:rPr>
                <w:rFonts w:asciiTheme="majorHAnsi" w:hAnsiTheme="majorHAnsi"/>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48" w:edGrp="everyone" w:colFirst="1" w:colLast="1"/>
            <w:permEnd w:id="47"/>
            <w:r w:rsidRPr="00D029C1">
              <w:rPr>
                <w:rFonts w:asciiTheme="majorHAnsi" w:hAnsiTheme="majorHAnsi"/>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49" w:edGrp="everyone" w:colFirst="1" w:colLast="1"/>
            <w:permEnd w:id="48"/>
            <w:r w:rsidRPr="00D029C1">
              <w:rPr>
                <w:rFonts w:asciiTheme="majorHAnsi" w:hAnsiTheme="majorHAnsi"/>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50" w:edGrp="everyone" w:colFirst="1" w:colLast="1"/>
            <w:permEnd w:id="49"/>
            <w:r w:rsidRPr="00D029C1">
              <w:rPr>
                <w:rFonts w:asciiTheme="majorHAnsi" w:hAnsiTheme="majorHAnsi"/>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51" w:edGrp="everyone" w:colFirst="1" w:colLast="1"/>
            <w:permEnd w:id="50"/>
            <w:r w:rsidRPr="00D029C1">
              <w:rPr>
                <w:rFonts w:asciiTheme="majorHAnsi" w:hAnsiTheme="majorHAnsi"/>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20"/>
              </w:rPr>
            </w:pPr>
            <w:permStart w:id="52" w:edGrp="everyone" w:colFirst="1" w:colLast="1"/>
            <w:permEnd w:id="51"/>
            <w:r w:rsidRPr="00D029C1">
              <w:rPr>
                <w:rFonts w:asciiTheme="majorHAnsi" w:hAnsiTheme="majorHAnsi"/>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18"/>
              </w:rPr>
            </w:pPr>
            <w:permStart w:id="53" w:edGrp="everyone" w:colFirst="1" w:colLast="1"/>
            <w:permEnd w:id="52"/>
            <w:r w:rsidRPr="00D029C1">
              <w:rPr>
                <w:rFonts w:asciiTheme="majorHAnsi" w:hAnsiTheme="majorHAnsi"/>
                <w:sz w:val="18"/>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tr w:rsidR="00F96F7C" w:rsidRPr="00D029C1"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right="-70"/>
              <w:rPr>
                <w:rFonts w:asciiTheme="majorHAnsi" w:hAnsiTheme="majorHAnsi"/>
                <w:sz w:val="18"/>
              </w:rPr>
            </w:pPr>
            <w:permStart w:id="54" w:edGrp="everyone" w:colFirst="1" w:colLast="1"/>
            <w:permEnd w:id="53"/>
            <w:r w:rsidRPr="00D029C1">
              <w:rPr>
                <w:rFonts w:asciiTheme="majorHAnsi" w:hAnsiTheme="majorHAnsi"/>
                <w:sz w:val="18"/>
              </w:rPr>
              <w:t>Osob</w:t>
            </w:r>
            <w:r w:rsidR="00792049" w:rsidRPr="00D029C1">
              <w:rPr>
                <w:rFonts w:asciiTheme="majorHAnsi" w:hAnsiTheme="majorHAnsi"/>
                <w:sz w:val="18"/>
              </w:rPr>
              <w:t>a</w:t>
            </w:r>
            <w:r w:rsidRPr="00D029C1">
              <w:rPr>
                <w:rFonts w:asciiTheme="majorHAnsi" w:hAnsiTheme="majorHAnsi"/>
                <w:sz w:val="18"/>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D029C1" w:rsidRDefault="00F96F7C" w:rsidP="00A77AF1">
            <w:pPr>
              <w:ind w:firstLine="5"/>
              <w:jc w:val="center"/>
              <w:rPr>
                <w:rFonts w:asciiTheme="majorHAnsi" w:hAnsiTheme="majorHAnsi"/>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D029C1" w:rsidRDefault="00F96F7C" w:rsidP="00A77AF1">
            <w:pPr>
              <w:ind w:right="565" w:hanging="567"/>
              <w:rPr>
                <w:rFonts w:asciiTheme="majorHAnsi" w:hAnsiTheme="majorHAnsi"/>
                <w:sz w:val="20"/>
              </w:rPr>
            </w:pPr>
          </w:p>
        </w:tc>
      </w:tr>
      <w:permEnd w:id="54"/>
    </w:tbl>
    <w:p w:rsidR="00D32D7C" w:rsidRPr="00D029C1" w:rsidRDefault="00D32D7C" w:rsidP="00D32D7C">
      <w:pPr>
        <w:tabs>
          <w:tab w:val="left" w:pos="4928"/>
          <w:tab w:val="left" w:pos="7407"/>
        </w:tabs>
        <w:ind w:left="-459" w:right="565"/>
        <w:rPr>
          <w:rFonts w:asciiTheme="majorHAnsi" w:hAnsiTheme="majorHAnsi"/>
          <w:sz w:val="20"/>
        </w:rPr>
      </w:pPr>
    </w:p>
    <w:tbl>
      <w:tblPr>
        <w:tblStyle w:val="Mkatabulky"/>
        <w:tblW w:w="10348" w:type="dxa"/>
        <w:tblInd w:w="-459" w:type="dxa"/>
        <w:tblLook w:val="04A0"/>
      </w:tblPr>
      <w:tblGrid>
        <w:gridCol w:w="5387"/>
        <w:gridCol w:w="4961"/>
      </w:tblGrid>
      <w:tr w:rsidR="00F96F7C" w:rsidRPr="00D029C1" w:rsidTr="00F96F7C">
        <w:trPr>
          <w:trHeight w:val="383"/>
        </w:trPr>
        <w:tc>
          <w:tcPr>
            <w:tcW w:w="5387" w:type="dxa"/>
            <w:vAlign w:val="bottom"/>
          </w:tcPr>
          <w:p w:rsidR="00F96F7C" w:rsidRPr="00D029C1" w:rsidRDefault="00F96F7C" w:rsidP="00F96F7C">
            <w:pPr>
              <w:ind w:left="858" w:right="565" w:hanging="567"/>
              <w:rPr>
                <w:rFonts w:asciiTheme="majorHAnsi" w:hAnsiTheme="majorHAnsi"/>
                <w:sz w:val="20"/>
              </w:rPr>
            </w:pPr>
            <w:r w:rsidRPr="00D029C1">
              <w:rPr>
                <w:rFonts w:asciiTheme="majorHAnsi" w:hAnsiTheme="majorHAnsi"/>
                <w:sz w:val="20"/>
              </w:rPr>
              <w:t>Celkový objem subdodávek dle nabídky</w:t>
            </w:r>
          </w:p>
        </w:tc>
        <w:tc>
          <w:tcPr>
            <w:tcW w:w="4961" w:type="dxa"/>
            <w:vAlign w:val="bottom"/>
          </w:tcPr>
          <w:p w:rsidR="00F96F7C" w:rsidRPr="00D029C1" w:rsidRDefault="00F96F7C" w:rsidP="00F96F7C">
            <w:pPr>
              <w:ind w:left="-108" w:right="-108"/>
              <w:jc w:val="center"/>
              <w:rPr>
                <w:rFonts w:asciiTheme="majorHAnsi" w:hAnsiTheme="majorHAnsi"/>
                <w:sz w:val="20"/>
              </w:rPr>
            </w:pPr>
            <w:permStart w:id="55" w:edGrp="everyone"/>
            <w:permEnd w:id="55"/>
            <w:r w:rsidRPr="00D029C1">
              <w:rPr>
                <w:rFonts w:asciiTheme="majorHAnsi" w:hAnsiTheme="majorHAnsi"/>
                <w:sz w:val="20"/>
              </w:rPr>
              <w:t>%</w:t>
            </w:r>
          </w:p>
        </w:tc>
      </w:tr>
    </w:tbl>
    <w:p w:rsidR="0095710B" w:rsidRPr="00D029C1" w:rsidRDefault="0095710B" w:rsidP="005D3B9D">
      <w:pPr>
        <w:ind w:right="565" w:hanging="567"/>
        <w:rPr>
          <w:rFonts w:asciiTheme="majorHAnsi" w:hAnsiTheme="majorHAnsi"/>
          <w:sz w:val="20"/>
        </w:rPr>
      </w:pPr>
    </w:p>
    <w:p w:rsidR="00822BC4" w:rsidRPr="00D029C1" w:rsidRDefault="00822BC4" w:rsidP="005D3B9D">
      <w:pPr>
        <w:ind w:right="565" w:hanging="567"/>
        <w:rPr>
          <w:rFonts w:asciiTheme="majorHAnsi" w:hAnsiTheme="majorHAnsi"/>
          <w:sz w:val="20"/>
        </w:rPr>
      </w:pPr>
      <w:r w:rsidRPr="00D029C1">
        <w:rPr>
          <w:rFonts w:asciiTheme="majorHAnsi" w:hAnsiTheme="majorHAnsi"/>
          <w:sz w:val="20"/>
        </w:rPr>
        <w:t>Datum:</w:t>
      </w:r>
      <w:permStart w:id="56" w:edGrp="everyone"/>
      <w:r w:rsidRPr="00D029C1">
        <w:rPr>
          <w:rFonts w:asciiTheme="majorHAnsi" w:hAnsiTheme="majorHAnsi"/>
          <w:sz w:val="20"/>
        </w:rPr>
        <w:t xml:space="preserve">                                        </w:t>
      </w:r>
      <w:permEnd w:id="56"/>
    </w:p>
    <w:p w:rsidR="00822BC4" w:rsidRPr="00D029C1" w:rsidRDefault="00822BC4" w:rsidP="005D3B9D">
      <w:pPr>
        <w:ind w:left="858" w:right="565" w:hanging="567"/>
        <w:rPr>
          <w:rFonts w:asciiTheme="majorHAnsi" w:hAnsiTheme="majorHAnsi"/>
          <w:sz w:val="20"/>
        </w:rPr>
      </w:pPr>
    </w:p>
    <w:p w:rsidR="001A7534" w:rsidRPr="00D029C1" w:rsidRDefault="001A7534" w:rsidP="005D3B9D">
      <w:pPr>
        <w:ind w:left="858" w:right="565" w:hanging="567"/>
        <w:rPr>
          <w:rFonts w:asciiTheme="majorHAnsi" w:hAnsiTheme="majorHAnsi"/>
          <w:sz w:val="20"/>
        </w:rPr>
      </w:pPr>
    </w:p>
    <w:p w:rsidR="001A7534" w:rsidRPr="00D029C1" w:rsidRDefault="001A7534" w:rsidP="005D3B9D">
      <w:pPr>
        <w:ind w:left="858" w:right="565" w:hanging="567"/>
        <w:rPr>
          <w:rFonts w:asciiTheme="majorHAnsi" w:hAnsiTheme="majorHAnsi"/>
          <w:sz w:val="20"/>
        </w:rPr>
      </w:pPr>
    </w:p>
    <w:p w:rsidR="004B6DEC" w:rsidRPr="00D029C1" w:rsidRDefault="004B6DEC" w:rsidP="005D3B9D">
      <w:pPr>
        <w:ind w:left="858" w:right="565" w:hanging="567"/>
        <w:rPr>
          <w:rFonts w:asciiTheme="majorHAnsi" w:hAnsiTheme="majorHAnsi"/>
          <w:sz w:val="20"/>
        </w:rPr>
      </w:pPr>
    </w:p>
    <w:p w:rsidR="00822BC4" w:rsidRPr="00D029C1" w:rsidRDefault="00822BC4" w:rsidP="0095710B">
      <w:pPr>
        <w:ind w:left="709" w:right="-144"/>
        <w:jc w:val="center"/>
        <w:rPr>
          <w:rFonts w:asciiTheme="majorHAnsi" w:hAnsiTheme="majorHAnsi"/>
          <w:sz w:val="20"/>
        </w:rPr>
      </w:pPr>
      <w:r w:rsidRPr="00D029C1">
        <w:rPr>
          <w:rFonts w:asciiTheme="majorHAnsi" w:hAnsiTheme="majorHAnsi"/>
          <w:sz w:val="20"/>
        </w:rPr>
        <w:t>..........................</w:t>
      </w:r>
      <w:r w:rsidR="0095710B" w:rsidRPr="00D029C1">
        <w:rPr>
          <w:rFonts w:asciiTheme="majorHAnsi" w:hAnsiTheme="majorHAnsi"/>
          <w:sz w:val="20"/>
        </w:rPr>
        <w:t>..................</w:t>
      </w:r>
      <w:r w:rsidRPr="00D029C1">
        <w:rPr>
          <w:rFonts w:asciiTheme="majorHAnsi" w:hAnsiTheme="majorHAnsi"/>
          <w:sz w:val="20"/>
        </w:rPr>
        <w:t>.............................</w:t>
      </w:r>
    </w:p>
    <w:p w:rsidR="00822BC4" w:rsidRPr="00D029C1" w:rsidRDefault="00822BC4" w:rsidP="0095710B">
      <w:pPr>
        <w:ind w:left="709" w:right="-144"/>
        <w:jc w:val="center"/>
        <w:rPr>
          <w:rFonts w:asciiTheme="majorHAnsi" w:hAnsiTheme="majorHAnsi"/>
          <w:sz w:val="20"/>
        </w:rPr>
      </w:pPr>
      <w:r w:rsidRPr="00D029C1">
        <w:rPr>
          <w:rFonts w:asciiTheme="majorHAnsi" w:hAnsiTheme="majorHAnsi"/>
          <w:sz w:val="20"/>
        </w:rPr>
        <w:t xml:space="preserve">Podpis oprávněné osoby </w:t>
      </w:r>
      <w:r w:rsidR="00D546BA" w:rsidRPr="00D029C1">
        <w:rPr>
          <w:rFonts w:asciiTheme="majorHAnsi" w:hAnsiTheme="majorHAnsi"/>
          <w:sz w:val="20"/>
        </w:rPr>
        <w:t>zhotovitele</w:t>
      </w:r>
    </w:p>
    <w:p w:rsidR="00822BC4" w:rsidRPr="00D029C1" w:rsidRDefault="00822BC4" w:rsidP="0095710B">
      <w:pPr>
        <w:ind w:left="709" w:right="-144"/>
        <w:jc w:val="center"/>
        <w:rPr>
          <w:rFonts w:asciiTheme="majorHAnsi" w:hAnsiTheme="majorHAnsi"/>
          <w:sz w:val="20"/>
        </w:rPr>
      </w:pPr>
      <w:r w:rsidRPr="00D029C1">
        <w:rPr>
          <w:rFonts w:asciiTheme="majorHAnsi" w:hAnsiTheme="majorHAnsi"/>
          <w:sz w:val="20"/>
        </w:rPr>
        <w:t>Firemní razítko</w:t>
      </w:r>
    </w:p>
    <w:p w:rsidR="004B6DEC" w:rsidRPr="00D029C1" w:rsidRDefault="004B6DEC" w:rsidP="005D3B9D">
      <w:pPr>
        <w:ind w:left="709" w:right="565" w:hanging="567"/>
        <w:jc w:val="right"/>
        <w:rPr>
          <w:rFonts w:asciiTheme="majorHAnsi" w:hAnsiTheme="majorHAnsi"/>
          <w:sz w:val="20"/>
          <w:u w:val="single"/>
        </w:rPr>
        <w:sectPr w:rsidR="004B6DEC" w:rsidRPr="00D029C1" w:rsidSect="001A7534">
          <w:footerReference w:type="first" r:id="rId13"/>
          <w:endnotePr>
            <w:numFmt w:val="decimal"/>
            <w:numStart w:val="0"/>
          </w:endnotePr>
          <w:pgSz w:w="11906" w:h="16838" w:code="9"/>
          <w:pgMar w:top="851" w:right="851" w:bottom="851" w:left="1418" w:header="283" w:footer="397" w:gutter="0"/>
          <w:cols w:space="708"/>
          <w:titlePg/>
          <w:docGrid w:linePitch="326"/>
        </w:sectPr>
      </w:pPr>
    </w:p>
    <w:p w:rsidR="001A7534" w:rsidRPr="00D029C1" w:rsidRDefault="001A7534" w:rsidP="005D3B9D">
      <w:pPr>
        <w:ind w:left="709" w:right="565" w:hanging="567"/>
        <w:jc w:val="right"/>
        <w:rPr>
          <w:rFonts w:asciiTheme="majorHAnsi" w:hAnsiTheme="majorHAnsi"/>
          <w:sz w:val="20"/>
          <w:u w:val="single"/>
        </w:rPr>
      </w:pPr>
    </w:p>
    <w:p w:rsidR="00AE7D7F" w:rsidRPr="00D029C1" w:rsidRDefault="00AE7D7F" w:rsidP="005D3B9D">
      <w:pPr>
        <w:ind w:left="709" w:right="565" w:hanging="567"/>
        <w:jc w:val="right"/>
        <w:rPr>
          <w:rFonts w:asciiTheme="majorHAnsi" w:hAnsiTheme="majorHAnsi"/>
          <w:sz w:val="20"/>
          <w:u w:val="single"/>
        </w:rPr>
      </w:pPr>
      <w:r w:rsidRPr="00D029C1">
        <w:rPr>
          <w:rFonts w:asciiTheme="majorHAnsi" w:hAnsiTheme="majorHAnsi"/>
          <w:sz w:val="20"/>
          <w:u w:val="single"/>
        </w:rPr>
        <w:t>Příloha</w:t>
      </w:r>
      <w:r w:rsidR="00B37ADF" w:rsidRPr="00D029C1">
        <w:rPr>
          <w:rFonts w:asciiTheme="majorHAnsi" w:hAnsiTheme="majorHAnsi"/>
          <w:sz w:val="20"/>
          <w:u w:val="single"/>
        </w:rPr>
        <w:t xml:space="preserve"> </w:t>
      </w:r>
      <w:r w:rsidR="000C1EBB" w:rsidRPr="00D029C1">
        <w:rPr>
          <w:rFonts w:asciiTheme="majorHAnsi" w:hAnsiTheme="majorHAnsi"/>
          <w:sz w:val="20"/>
          <w:u w:val="single"/>
        </w:rPr>
        <w:t>č.3</w:t>
      </w:r>
      <w:r w:rsidRPr="00D029C1">
        <w:rPr>
          <w:rFonts w:asciiTheme="majorHAnsi" w:hAnsiTheme="majorHAnsi"/>
          <w:sz w:val="20"/>
          <w:u w:val="single"/>
        </w:rPr>
        <w:t xml:space="preserve"> smlouvy o dílo</w:t>
      </w:r>
    </w:p>
    <w:p w:rsidR="0001012F" w:rsidRPr="00D029C1" w:rsidRDefault="0001012F" w:rsidP="005D3B9D">
      <w:pPr>
        <w:ind w:left="709" w:right="565" w:hanging="567"/>
        <w:rPr>
          <w:rFonts w:asciiTheme="majorHAnsi" w:hAnsiTheme="majorHAnsi"/>
          <w:sz w:val="20"/>
          <w:u w:val="single"/>
        </w:rPr>
      </w:pPr>
    </w:p>
    <w:p w:rsidR="00AE7D7F" w:rsidRPr="00D029C1" w:rsidRDefault="00AE7D7F" w:rsidP="005D3B9D">
      <w:pPr>
        <w:ind w:right="565" w:hanging="567"/>
        <w:rPr>
          <w:rFonts w:asciiTheme="majorHAnsi" w:hAnsiTheme="majorHAnsi"/>
          <w:sz w:val="22"/>
          <w:u w:val="single"/>
        </w:rPr>
      </w:pPr>
      <w:r w:rsidRPr="00D029C1">
        <w:rPr>
          <w:rFonts w:asciiTheme="majorHAnsi" w:hAnsiTheme="majorHAnsi"/>
          <w:sz w:val="22"/>
          <w:u w:val="single"/>
        </w:rPr>
        <w:t>Sazebník smluvních pokut při porušení platných předpisů v oblasti BOZP , PO a OŽP</w:t>
      </w:r>
    </w:p>
    <w:p w:rsidR="006B605B" w:rsidRPr="00D029C1" w:rsidRDefault="006B605B" w:rsidP="005D3B9D">
      <w:pPr>
        <w:ind w:right="565" w:hanging="567"/>
        <w:rPr>
          <w:rFonts w:asciiTheme="majorHAnsi" w:hAnsiTheme="majorHAnsi"/>
          <w:sz w:val="20"/>
        </w:rPr>
      </w:pPr>
    </w:p>
    <w:p w:rsidR="00AE7D7F" w:rsidRPr="00D029C1" w:rsidRDefault="00AE7D7F" w:rsidP="005D3B9D">
      <w:pPr>
        <w:ind w:right="565" w:hanging="567"/>
        <w:rPr>
          <w:rFonts w:asciiTheme="majorHAnsi" w:hAnsiTheme="majorHAnsi"/>
          <w:sz w:val="20"/>
        </w:rPr>
      </w:pPr>
      <w:r w:rsidRPr="00D029C1">
        <w:rPr>
          <w:rFonts w:asciiTheme="majorHAnsi" w:hAnsiTheme="majorHAnsi"/>
          <w:sz w:val="20"/>
        </w:rPr>
        <w:t>Smluvní</w:t>
      </w:r>
      <w:r w:rsidR="00B6457A" w:rsidRPr="00D029C1">
        <w:rPr>
          <w:rFonts w:asciiTheme="majorHAnsi" w:hAnsiTheme="majorHAnsi"/>
          <w:sz w:val="20"/>
        </w:rPr>
        <w:t xml:space="preserve"> pokuty</w:t>
      </w:r>
      <w:r w:rsidRPr="00D029C1">
        <w:rPr>
          <w:rFonts w:asciiTheme="majorHAnsi" w:hAnsiTheme="majorHAnsi"/>
          <w:sz w:val="20"/>
        </w:rPr>
        <w:t xml:space="preserve">  jsou uvedeny za každý jednotlivý případ provinění</w:t>
      </w:r>
    </w:p>
    <w:p w:rsidR="00AE7D7F" w:rsidRPr="00D029C1" w:rsidRDefault="00AE7D7F" w:rsidP="005D3B9D">
      <w:pPr>
        <w:ind w:right="565" w:hanging="567"/>
        <w:rPr>
          <w:rFonts w:asciiTheme="majorHAnsi" w:hAnsiTheme="majorHAnsi"/>
          <w:sz w:val="20"/>
        </w:rPr>
      </w:pPr>
    </w:p>
    <w:p w:rsidR="00AE7D7F" w:rsidRPr="00D029C1" w:rsidRDefault="00D92A16" w:rsidP="005D3B9D">
      <w:pPr>
        <w:ind w:right="565" w:hanging="567"/>
        <w:rPr>
          <w:rFonts w:asciiTheme="majorHAnsi" w:hAnsiTheme="majorHAnsi"/>
          <w:sz w:val="20"/>
        </w:rPr>
      </w:pPr>
      <w:r w:rsidRPr="00D029C1">
        <w:rPr>
          <w:rFonts w:asciiTheme="majorHAnsi" w:hAnsiTheme="majorHAnsi"/>
          <w:noProof/>
          <w:sz w:val="20"/>
        </w:rPr>
        <w:drawing>
          <wp:inline distT="0" distB="0" distL="0" distR="0">
            <wp:extent cx="6147472" cy="5130800"/>
            <wp:effectExtent l="19050" t="19050" r="24728"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47472" cy="5130800"/>
                    </a:xfrm>
                    <a:prstGeom prst="rect">
                      <a:avLst/>
                    </a:prstGeom>
                    <a:noFill/>
                    <a:ln w="9525">
                      <a:solidFill>
                        <a:schemeClr val="tx1"/>
                      </a:solidFill>
                      <a:miter lim="800000"/>
                      <a:headEnd/>
                      <a:tailEnd/>
                    </a:ln>
                  </pic:spPr>
                </pic:pic>
              </a:graphicData>
            </a:graphic>
          </wp:inline>
        </w:drawing>
      </w:r>
    </w:p>
    <w:p w:rsidR="00AE7D7F" w:rsidRPr="00D029C1" w:rsidRDefault="00AE7D7F" w:rsidP="005D3B9D">
      <w:pPr>
        <w:ind w:right="565" w:hanging="567"/>
        <w:rPr>
          <w:rFonts w:asciiTheme="majorHAnsi" w:hAnsiTheme="majorHAnsi"/>
          <w:sz w:val="20"/>
        </w:rPr>
      </w:pPr>
    </w:p>
    <w:p w:rsidR="00AE7D7F" w:rsidRPr="00D029C1" w:rsidRDefault="00AE7D7F" w:rsidP="004B6DEC">
      <w:pPr>
        <w:spacing w:before="60"/>
        <w:ind w:right="565" w:hanging="567"/>
        <w:rPr>
          <w:rFonts w:asciiTheme="majorHAnsi" w:hAnsiTheme="majorHAnsi"/>
          <w:sz w:val="18"/>
        </w:rPr>
      </w:pPr>
      <w:r w:rsidRPr="00D029C1">
        <w:rPr>
          <w:rFonts w:asciiTheme="majorHAnsi" w:hAnsiTheme="majorHAnsi"/>
          <w:sz w:val="18"/>
        </w:rPr>
        <w:t xml:space="preserve">Zhotovitel zodpovídá za dodržování platných předpisů BOZP, PO a OŽP za sebe i své </w:t>
      </w:r>
      <w:r w:rsidR="00BE2318" w:rsidRPr="00D029C1">
        <w:rPr>
          <w:rFonts w:asciiTheme="majorHAnsi" w:hAnsiTheme="majorHAnsi"/>
          <w:sz w:val="18"/>
        </w:rPr>
        <w:t>subdodavat</w:t>
      </w:r>
      <w:r w:rsidR="00A11B44" w:rsidRPr="00D029C1">
        <w:rPr>
          <w:rFonts w:asciiTheme="majorHAnsi" w:hAnsiTheme="majorHAnsi"/>
          <w:sz w:val="18"/>
        </w:rPr>
        <w:t>el</w:t>
      </w:r>
      <w:r w:rsidRPr="00D029C1">
        <w:rPr>
          <w:rFonts w:asciiTheme="majorHAnsi" w:hAnsiTheme="majorHAnsi"/>
          <w:sz w:val="18"/>
        </w:rPr>
        <w:t>e.</w:t>
      </w:r>
    </w:p>
    <w:p w:rsidR="00AE7D7F" w:rsidRPr="00D029C1" w:rsidRDefault="00AE7D7F" w:rsidP="004B6DEC">
      <w:pPr>
        <w:spacing w:before="60"/>
        <w:ind w:right="565" w:hanging="567"/>
        <w:rPr>
          <w:rFonts w:asciiTheme="majorHAnsi" w:hAnsiTheme="majorHAnsi"/>
          <w:b/>
          <w:sz w:val="18"/>
        </w:rPr>
      </w:pPr>
      <w:r w:rsidRPr="00D029C1">
        <w:rPr>
          <w:rFonts w:asciiTheme="majorHAnsi" w:hAnsiTheme="majorHAnsi"/>
          <w:b/>
          <w:sz w:val="18"/>
        </w:rPr>
        <w:t>Způsob uplatnění smluvních pokut:</w:t>
      </w:r>
    </w:p>
    <w:p w:rsidR="00AE7D7F" w:rsidRPr="00D029C1" w:rsidRDefault="00AE7D7F" w:rsidP="003956D1">
      <w:pPr>
        <w:numPr>
          <w:ilvl w:val="2"/>
          <w:numId w:val="21"/>
        </w:numPr>
        <w:tabs>
          <w:tab w:val="num" w:pos="426"/>
        </w:tabs>
        <w:spacing w:before="60"/>
        <w:ind w:left="426" w:right="565" w:hanging="993"/>
        <w:rPr>
          <w:rFonts w:asciiTheme="majorHAnsi" w:hAnsiTheme="majorHAnsi"/>
          <w:sz w:val="18"/>
        </w:rPr>
      </w:pPr>
      <w:r w:rsidRPr="00D029C1">
        <w:rPr>
          <w:rFonts w:asciiTheme="majorHAnsi" w:hAnsiTheme="majorHAnsi"/>
          <w:sz w:val="18"/>
        </w:rPr>
        <w:t>První provinění – smluvní pokuta dle sazebníku pokut a vykázání pracovníka(ů) ze staveniště, při hrubém porušení platných předpisů BOZP, PO a OŽP zastavení prácí</w:t>
      </w:r>
    </w:p>
    <w:p w:rsidR="00AE7D7F" w:rsidRPr="00D029C1" w:rsidRDefault="00AE7D7F" w:rsidP="003956D1">
      <w:pPr>
        <w:numPr>
          <w:ilvl w:val="2"/>
          <w:numId w:val="21"/>
        </w:numPr>
        <w:tabs>
          <w:tab w:val="num" w:pos="426"/>
        </w:tabs>
        <w:spacing w:before="60"/>
        <w:ind w:left="426" w:right="565" w:hanging="993"/>
        <w:rPr>
          <w:rFonts w:asciiTheme="majorHAnsi" w:hAnsiTheme="majorHAnsi"/>
          <w:sz w:val="18"/>
        </w:rPr>
      </w:pPr>
      <w:r w:rsidRPr="00D029C1">
        <w:rPr>
          <w:rFonts w:asciiTheme="majorHAnsi" w:hAnsiTheme="majorHAnsi"/>
          <w:sz w:val="18"/>
        </w:rPr>
        <w:t xml:space="preserve">Opakované provinění – dvojnásobná smluvní pokuta dle sazebníku pokut a vykázání pracovníka(ů) ze staveniště, při hrubém porušení platných předpisů BOZP, PO a OŽP zastavení prací  </w:t>
      </w:r>
    </w:p>
    <w:p w:rsidR="00AE7D7F" w:rsidRPr="00D029C1" w:rsidRDefault="00AE7D7F" w:rsidP="001A7534">
      <w:pPr>
        <w:spacing w:before="120"/>
        <w:ind w:right="565" w:hanging="567"/>
        <w:rPr>
          <w:rFonts w:asciiTheme="majorHAnsi" w:hAnsiTheme="majorHAnsi"/>
          <w:sz w:val="18"/>
        </w:rPr>
      </w:pPr>
      <w:r w:rsidRPr="00D029C1">
        <w:rPr>
          <w:rFonts w:asciiTheme="majorHAnsi" w:hAnsiTheme="majorHAnsi"/>
          <w:sz w:val="18"/>
        </w:rPr>
        <w:t>BOZP – bezpečnost a ochrana zdraví při práci</w:t>
      </w:r>
    </w:p>
    <w:p w:rsidR="00AE7D7F" w:rsidRPr="00D029C1" w:rsidRDefault="00AE7D7F" w:rsidP="005D3B9D">
      <w:pPr>
        <w:ind w:right="565" w:hanging="567"/>
        <w:rPr>
          <w:rFonts w:asciiTheme="majorHAnsi" w:hAnsiTheme="majorHAnsi"/>
          <w:sz w:val="18"/>
        </w:rPr>
      </w:pPr>
      <w:r w:rsidRPr="00D029C1">
        <w:rPr>
          <w:rFonts w:asciiTheme="majorHAnsi" w:hAnsiTheme="majorHAnsi"/>
          <w:sz w:val="18"/>
        </w:rPr>
        <w:t>PO – požární ochrana</w:t>
      </w:r>
    </w:p>
    <w:p w:rsidR="00AE7D7F" w:rsidRPr="00D029C1" w:rsidRDefault="00AE7D7F" w:rsidP="005D3B9D">
      <w:pPr>
        <w:ind w:right="565" w:hanging="567"/>
        <w:rPr>
          <w:rFonts w:asciiTheme="majorHAnsi" w:hAnsiTheme="majorHAnsi"/>
          <w:sz w:val="18"/>
        </w:rPr>
      </w:pPr>
      <w:r w:rsidRPr="00D029C1">
        <w:rPr>
          <w:rFonts w:asciiTheme="majorHAnsi" w:hAnsiTheme="majorHAnsi"/>
          <w:sz w:val="18"/>
        </w:rPr>
        <w:t>OŽP – ochrana životního prostředí</w:t>
      </w:r>
    </w:p>
    <w:p w:rsidR="00AE7D7F" w:rsidRPr="00D029C1" w:rsidRDefault="00AE7D7F" w:rsidP="005D3B9D">
      <w:pPr>
        <w:ind w:right="565" w:hanging="567"/>
        <w:rPr>
          <w:rFonts w:asciiTheme="majorHAnsi" w:hAnsiTheme="majorHAnsi"/>
          <w:sz w:val="20"/>
        </w:rPr>
      </w:pPr>
    </w:p>
    <w:p w:rsidR="004B6DEC" w:rsidRPr="00D029C1" w:rsidRDefault="004B6DEC" w:rsidP="004B6DEC">
      <w:pPr>
        <w:ind w:right="565" w:hanging="567"/>
        <w:rPr>
          <w:rFonts w:asciiTheme="majorHAnsi" w:hAnsiTheme="majorHAnsi"/>
          <w:sz w:val="20"/>
        </w:rPr>
      </w:pPr>
      <w:r w:rsidRPr="00D029C1">
        <w:rPr>
          <w:rFonts w:asciiTheme="majorHAnsi" w:hAnsiTheme="majorHAnsi"/>
          <w:sz w:val="20"/>
        </w:rPr>
        <w:t>Datum:</w:t>
      </w:r>
      <w:permStart w:id="57" w:edGrp="everyone"/>
      <w:r w:rsidR="00ED0E43" w:rsidRPr="00D029C1">
        <w:rPr>
          <w:rFonts w:asciiTheme="majorHAnsi" w:hAnsiTheme="majorHAnsi"/>
          <w:sz w:val="20"/>
        </w:rPr>
        <w:t xml:space="preserve">                           </w:t>
      </w:r>
      <w:r w:rsidRPr="00D029C1">
        <w:rPr>
          <w:rFonts w:asciiTheme="majorHAnsi" w:hAnsiTheme="majorHAnsi"/>
          <w:sz w:val="20"/>
        </w:rPr>
        <w:t xml:space="preserve">            </w:t>
      </w:r>
      <w:permEnd w:id="57"/>
    </w:p>
    <w:p w:rsidR="004B6DEC" w:rsidRPr="00D029C1" w:rsidRDefault="004B6DEC" w:rsidP="004B6DEC">
      <w:pPr>
        <w:ind w:left="858" w:right="565" w:hanging="567"/>
        <w:rPr>
          <w:rFonts w:asciiTheme="majorHAnsi" w:hAnsiTheme="majorHAnsi"/>
          <w:sz w:val="20"/>
        </w:rPr>
      </w:pPr>
    </w:p>
    <w:p w:rsidR="001A7534" w:rsidRPr="00D029C1" w:rsidRDefault="001A7534" w:rsidP="004B6DEC">
      <w:pPr>
        <w:ind w:left="858" w:right="565" w:hanging="567"/>
        <w:rPr>
          <w:rFonts w:asciiTheme="majorHAnsi" w:hAnsiTheme="majorHAnsi"/>
          <w:sz w:val="20"/>
        </w:rPr>
      </w:pPr>
    </w:p>
    <w:p w:rsidR="001A7534" w:rsidRPr="00D029C1" w:rsidRDefault="001A7534" w:rsidP="004B6DEC">
      <w:pPr>
        <w:ind w:left="858" w:right="565" w:hanging="567"/>
        <w:rPr>
          <w:rFonts w:asciiTheme="majorHAnsi" w:hAnsiTheme="majorHAnsi"/>
          <w:sz w:val="20"/>
        </w:rPr>
      </w:pPr>
    </w:p>
    <w:p w:rsidR="001A7534" w:rsidRPr="00D029C1" w:rsidRDefault="001A7534" w:rsidP="004B6DEC">
      <w:pPr>
        <w:ind w:left="858" w:right="565" w:hanging="567"/>
        <w:rPr>
          <w:rFonts w:asciiTheme="majorHAnsi" w:hAnsiTheme="majorHAnsi"/>
          <w:sz w:val="20"/>
        </w:rPr>
      </w:pPr>
    </w:p>
    <w:p w:rsidR="004B6DEC" w:rsidRPr="00D029C1" w:rsidRDefault="004B6DEC" w:rsidP="004B6DEC">
      <w:pPr>
        <w:ind w:left="709" w:right="-144"/>
        <w:jc w:val="center"/>
        <w:rPr>
          <w:rFonts w:asciiTheme="majorHAnsi" w:hAnsiTheme="majorHAnsi"/>
          <w:sz w:val="20"/>
        </w:rPr>
      </w:pPr>
      <w:r w:rsidRPr="00D029C1">
        <w:rPr>
          <w:rFonts w:asciiTheme="majorHAnsi" w:hAnsiTheme="majorHAnsi"/>
          <w:sz w:val="20"/>
        </w:rPr>
        <w:t>.........................................................................</w:t>
      </w:r>
    </w:p>
    <w:p w:rsidR="004B6DEC" w:rsidRPr="00D029C1" w:rsidRDefault="004B6DEC" w:rsidP="004B6DEC">
      <w:pPr>
        <w:ind w:left="709" w:right="-144"/>
        <w:jc w:val="center"/>
        <w:rPr>
          <w:rFonts w:asciiTheme="majorHAnsi" w:hAnsiTheme="majorHAnsi"/>
          <w:sz w:val="20"/>
        </w:rPr>
      </w:pPr>
      <w:r w:rsidRPr="00D029C1">
        <w:rPr>
          <w:rFonts w:asciiTheme="majorHAnsi" w:hAnsiTheme="majorHAnsi"/>
          <w:sz w:val="20"/>
        </w:rPr>
        <w:t>Podpis oprávněné osoby zhotovitele</w:t>
      </w:r>
    </w:p>
    <w:p w:rsidR="004B6DEC" w:rsidRPr="00D029C1" w:rsidRDefault="004B6DEC" w:rsidP="004B6DEC">
      <w:pPr>
        <w:ind w:left="709" w:right="-144"/>
        <w:jc w:val="center"/>
        <w:rPr>
          <w:rFonts w:asciiTheme="majorHAnsi" w:hAnsiTheme="majorHAnsi"/>
          <w:sz w:val="20"/>
        </w:rPr>
      </w:pPr>
      <w:r w:rsidRPr="00D029C1">
        <w:rPr>
          <w:rFonts w:asciiTheme="majorHAnsi" w:hAnsiTheme="majorHAnsi"/>
          <w:sz w:val="20"/>
        </w:rPr>
        <w:t>Firemní razítko</w:t>
      </w:r>
    </w:p>
    <w:sectPr w:rsidR="004B6DEC" w:rsidRPr="00D029C1" w:rsidSect="004B6DEC">
      <w:headerReference w:type="first" r:id="rId15"/>
      <w:endnotePr>
        <w:numFmt w:val="decimal"/>
        <w:numStart w:val="0"/>
      </w:endnotePr>
      <w:pgSz w:w="11906" w:h="16838" w:code="9"/>
      <w:pgMar w:top="1134" w:right="851" w:bottom="1134" w:left="1418" w:header="386" w:footer="64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CCC" w:rsidRDefault="00843CCC">
      <w:r>
        <w:separator/>
      </w:r>
    </w:p>
  </w:endnote>
  <w:endnote w:type="continuationSeparator" w:id="0">
    <w:p w:rsidR="00843CCC" w:rsidRDefault="00843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9C1" w:rsidRDefault="00891DDC">
    <w:pPr>
      <w:pStyle w:val="Zpat"/>
      <w:framePr w:wrap="around" w:vAnchor="text" w:hAnchor="margin" w:xAlign="center" w:y="1"/>
      <w:rPr>
        <w:rStyle w:val="slostrnky"/>
      </w:rPr>
    </w:pPr>
    <w:r>
      <w:rPr>
        <w:rStyle w:val="slostrnky"/>
      </w:rPr>
      <w:fldChar w:fldCharType="begin"/>
    </w:r>
    <w:r w:rsidR="00D029C1">
      <w:rPr>
        <w:rStyle w:val="slostrnky"/>
      </w:rPr>
      <w:instrText xml:space="preserve">PAGE  </w:instrText>
    </w:r>
    <w:r>
      <w:rPr>
        <w:rStyle w:val="slostrnky"/>
      </w:rPr>
      <w:fldChar w:fldCharType="separate"/>
    </w:r>
    <w:r w:rsidR="00D029C1">
      <w:rPr>
        <w:rStyle w:val="slostrnky"/>
        <w:noProof/>
      </w:rPr>
      <w:t>2</w:t>
    </w:r>
    <w:r>
      <w:rPr>
        <w:rStyle w:val="slostrnky"/>
      </w:rPr>
      <w:fldChar w:fldCharType="end"/>
    </w:r>
  </w:p>
  <w:p w:rsidR="00D029C1" w:rsidRDefault="00D029C1">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9C1" w:rsidRPr="00CD3C1C" w:rsidRDefault="00D029C1" w:rsidP="006E4E8F">
    <w:pPr>
      <w:pStyle w:val="Zpat"/>
      <w:ind w:left="720" w:hanging="432"/>
      <w:jc w:val="center"/>
      <w:rPr>
        <w:rStyle w:val="slostrnky"/>
        <w:sz w:val="16"/>
        <w:szCs w:val="16"/>
      </w:rPr>
    </w:pPr>
    <w:r w:rsidRPr="00CD3C1C">
      <w:rPr>
        <w:rStyle w:val="slostrnky"/>
        <w:sz w:val="16"/>
        <w:szCs w:val="16"/>
      </w:rPr>
      <w:t xml:space="preserve">Strana </w:t>
    </w:r>
    <w:r w:rsidR="00891DDC" w:rsidRPr="00CD3C1C">
      <w:rPr>
        <w:rStyle w:val="slostrnky"/>
        <w:sz w:val="16"/>
        <w:szCs w:val="16"/>
      </w:rPr>
      <w:fldChar w:fldCharType="begin"/>
    </w:r>
    <w:r w:rsidRPr="00CD3C1C">
      <w:rPr>
        <w:rStyle w:val="slostrnky"/>
        <w:sz w:val="16"/>
        <w:szCs w:val="16"/>
      </w:rPr>
      <w:instrText xml:space="preserve"> PAGE </w:instrText>
    </w:r>
    <w:r w:rsidR="00891DDC" w:rsidRPr="00CD3C1C">
      <w:rPr>
        <w:rStyle w:val="slostrnky"/>
        <w:sz w:val="16"/>
        <w:szCs w:val="16"/>
      </w:rPr>
      <w:fldChar w:fldCharType="separate"/>
    </w:r>
    <w:r w:rsidR="00B61B90">
      <w:rPr>
        <w:rStyle w:val="slostrnky"/>
        <w:noProof/>
        <w:sz w:val="16"/>
        <w:szCs w:val="16"/>
      </w:rPr>
      <w:t>19</w:t>
    </w:r>
    <w:r w:rsidR="00891DDC" w:rsidRPr="00CD3C1C">
      <w:rPr>
        <w:rStyle w:val="slostrnky"/>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9C1" w:rsidRPr="00CD3C1C" w:rsidRDefault="00D029C1" w:rsidP="00E44736">
    <w:pPr>
      <w:pStyle w:val="Zpat"/>
      <w:tabs>
        <w:tab w:val="clear" w:pos="4536"/>
      </w:tabs>
      <w:ind w:left="-567" w:right="-144"/>
      <w:jc w:val="center"/>
      <w:rPr>
        <w:rStyle w:val="slostrnky"/>
        <w:sz w:val="16"/>
        <w:szCs w:val="16"/>
      </w:rPr>
    </w:pPr>
    <w:r w:rsidRPr="00CD3C1C">
      <w:rPr>
        <w:rStyle w:val="slostrnky"/>
        <w:sz w:val="16"/>
        <w:szCs w:val="16"/>
      </w:rPr>
      <w:t xml:space="preserve">Strana </w:t>
    </w:r>
    <w:r w:rsidR="00891DDC" w:rsidRPr="00CD3C1C">
      <w:rPr>
        <w:rStyle w:val="slostrnky"/>
        <w:sz w:val="16"/>
        <w:szCs w:val="16"/>
      </w:rPr>
      <w:fldChar w:fldCharType="begin"/>
    </w:r>
    <w:r w:rsidRPr="00CD3C1C">
      <w:rPr>
        <w:rStyle w:val="slostrnky"/>
        <w:sz w:val="16"/>
        <w:szCs w:val="16"/>
      </w:rPr>
      <w:instrText xml:space="preserve"> PAGE </w:instrText>
    </w:r>
    <w:r w:rsidR="00891DDC" w:rsidRPr="00CD3C1C">
      <w:rPr>
        <w:rStyle w:val="slostrnky"/>
        <w:sz w:val="16"/>
        <w:szCs w:val="16"/>
      </w:rPr>
      <w:fldChar w:fldCharType="separate"/>
    </w:r>
    <w:r>
      <w:rPr>
        <w:rStyle w:val="slostrnky"/>
        <w:noProof/>
        <w:sz w:val="16"/>
        <w:szCs w:val="16"/>
      </w:rPr>
      <w:t>20</w:t>
    </w:r>
    <w:r w:rsidR="00891DDC" w:rsidRPr="00CD3C1C">
      <w:rPr>
        <w:rStyle w:val="slostrnky"/>
        <w:sz w:val="16"/>
        <w:szCs w:val="16"/>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9C1" w:rsidRPr="00165E0D" w:rsidRDefault="00D029C1" w:rsidP="00165E0D">
    <w:pPr>
      <w:pStyle w:val="Zpat"/>
      <w:rPr>
        <w:rStyle w:val="slostrnky"/>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CCC" w:rsidRDefault="00843CCC">
      <w:r>
        <w:separator/>
      </w:r>
    </w:p>
  </w:footnote>
  <w:footnote w:type="continuationSeparator" w:id="0">
    <w:p w:rsidR="00843CCC" w:rsidRDefault="00843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65013"/>
      <w:placeholder>
        <w:docPart w:val="1EAB029ABDEB4FA89CD04F81B6DE14D4"/>
      </w:placeholder>
      <w:temporary/>
      <w:showingPlcHdr/>
    </w:sdtPr>
    <w:sdtContent>
      <w:p w:rsidR="00D029C1" w:rsidRDefault="00D029C1">
        <w:pPr>
          <w:pStyle w:val="Zhlav"/>
        </w:pPr>
        <w:r>
          <w:t>[Zadejte text.]</w:t>
        </w:r>
      </w:p>
    </w:sdtContent>
  </w:sdt>
  <w:p w:rsidR="00D029C1" w:rsidRDefault="00D029C1">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9C1" w:rsidRDefault="00D029C1" w:rsidP="00970BC0">
    <w:pPr>
      <w:pStyle w:val="Zhlav"/>
      <w:ind w:right="282"/>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9C1" w:rsidRPr="00625DA9" w:rsidRDefault="00D029C1" w:rsidP="00625DA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nsid w:val="07B44687"/>
    <w:multiLevelType w:val="hybridMultilevel"/>
    <w:tmpl w:val="BFEC598E"/>
    <w:lvl w:ilvl="0" w:tplc="0688DA32">
      <w:start w:val="1"/>
      <w:numFmt w:val="upperRoman"/>
      <w:suff w:val="nothing"/>
      <w:lvlText w:val="Článek %1"/>
      <w:lvlJc w:val="left"/>
      <w:pPr>
        <w:ind w:left="360" w:hanging="360"/>
      </w:pPr>
      <w:rPr>
        <w:rFonts w:hint="default"/>
        <w:sz w:val="22"/>
      </w:rPr>
    </w:lvl>
    <w:lvl w:ilvl="1" w:tplc="68482FCC">
      <w:start w:val="1"/>
      <w:numFmt w:val="decimal"/>
      <w:lvlText w:val="%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8D87969"/>
    <w:multiLevelType w:val="multilevel"/>
    <w:tmpl w:val="CC289870"/>
    <w:lvl w:ilvl="0">
      <w:start w:val="1"/>
      <w:numFmt w:val="decimal"/>
      <w:lvlText w:val="Článek %1."/>
      <w:lvlJc w:val="center"/>
      <w:pPr>
        <w:tabs>
          <w:tab w:val="num" w:pos="1152"/>
        </w:tabs>
        <w:ind w:left="-288" w:firstLine="288"/>
      </w:pPr>
      <w:rPr>
        <w:rFonts w:hint="default"/>
      </w:rPr>
    </w:lvl>
    <w:lvl w:ilvl="1">
      <w:start w:val="1"/>
      <w:numFmt w:val="decimal"/>
      <w:lvlText w:val="I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0A3E24F7"/>
    <w:multiLevelType w:val="hybridMultilevel"/>
    <w:tmpl w:val="93EC38AE"/>
    <w:lvl w:ilvl="0" w:tplc="E0A0DDDE">
      <w:start w:val="1"/>
      <w:numFmt w:val="lowerLetter"/>
      <w:lvlText w:val="%1)"/>
      <w:lvlJc w:val="left"/>
      <w:pPr>
        <w:ind w:left="1287" w:hanging="360"/>
      </w:pPr>
      <w:rPr>
        <w:rFonts w:hint="default"/>
        <w:kern w:val="16"/>
        <w:sz w:val="2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nsid w:val="0CBF332E"/>
    <w:multiLevelType w:val="multilevel"/>
    <w:tmpl w:val="3BF8E7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2C2A99"/>
    <w:multiLevelType w:val="hybridMultilevel"/>
    <w:tmpl w:val="EC2CEC10"/>
    <w:lvl w:ilvl="0" w:tplc="E0A0DDDE">
      <w:start w:val="1"/>
      <w:numFmt w:val="lowerLetter"/>
      <w:lvlText w:val="%1)"/>
      <w:lvlJc w:val="left"/>
      <w:pPr>
        <w:ind w:left="1428" w:hanging="360"/>
      </w:pPr>
      <w:rPr>
        <w:rFonts w:hint="default"/>
        <w:kern w:val="16"/>
        <w:sz w:val="2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nsid w:val="13F71122"/>
    <w:multiLevelType w:val="multilevel"/>
    <w:tmpl w:val="EDE27C18"/>
    <w:lvl w:ilvl="0">
      <w:start w:val="1"/>
      <w:numFmt w:val="decimal"/>
      <w:lvlText w:val="Článek %1."/>
      <w:lvlJc w:val="center"/>
      <w:pPr>
        <w:tabs>
          <w:tab w:val="num" w:pos="1152"/>
        </w:tabs>
        <w:ind w:left="-288" w:firstLine="288"/>
      </w:pPr>
      <w:rPr>
        <w:rFonts w:hint="default"/>
      </w:rPr>
    </w:lvl>
    <w:lvl w:ilvl="1">
      <w:start w:val="1"/>
      <w:numFmt w:val="decimal"/>
      <w:lvlText w:val="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143A286D"/>
    <w:multiLevelType w:val="multilevel"/>
    <w:tmpl w:val="81ECC270"/>
    <w:lvl w:ilvl="0">
      <w:start w:val="1"/>
      <w:numFmt w:val="decimal"/>
      <w:lvlText w:val="Článek %1."/>
      <w:lvlJc w:val="center"/>
      <w:pPr>
        <w:tabs>
          <w:tab w:val="num" w:pos="1152"/>
        </w:tabs>
        <w:ind w:left="-288" w:firstLine="288"/>
      </w:pPr>
      <w:rPr>
        <w:rFonts w:hint="default"/>
      </w:rPr>
    </w:lvl>
    <w:lvl w:ilvl="1">
      <w:start w:val="1"/>
      <w:numFmt w:val="decimal"/>
      <w:lvlText w:val="X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1D87688B"/>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nsid w:val="1E8921CD"/>
    <w:multiLevelType w:val="hybridMultilevel"/>
    <w:tmpl w:val="C04463D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3">
    <w:nsid w:val="28F7434F"/>
    <w:multiLevelType w:val="hybridMultilevel"/>
    <w:tmpl w:val="CB3675E0"/>
    <w:lvl w:ilvl="0" w:tplc="04050001">
      <w:start w:val="1"/>
      <w:numFmt w:val="bullet"/>
      <w:lvlText w:val=""/>
      <w:lvlJc w:val="left"/>
      <w:pPr>
        <w:tabs>
          <w:tab w:val="num" w:pos="927"/>
        </w:tabs>
        <w:ind w:left="927" w:hanging="360"/>
      </w:pPr>
      <w:rPr>
        <w:rFonts w:ascii="Symbol" w:hAnsi="Symbol" w:hint="default"/>
        <w:color w:val="auto"/>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14">
    <w:nsid w:val="29A60F95"/>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nsid w:val="2B7908E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nsid w:val="2B951D1B"/>
    <w:multiLevelType w:val="multilevel"/>
    <w:tmpl w:val="8E42FFB0"/>
    <w:lvl w:ilvl="0">
      <w:start w:val="2"/>
      <w:numFmt w:val="decimal"/>
      <w:pStyle w:val="Textbubliny"/>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pStyle w:val="Textbubliny"/>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nsid w:val="2C2E1AB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nsid w:val="310D0E29"/>
    <w:multiLevelType w:val="multilevel"/>
    <w:tmpl w:val="D9729CC4"/>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nsid w:val="33B868B1"/>
    <w:multiLevelType w:val="singleLevel"/>
    <w:tmpl w:val="D0640C6C"/>
    <w:lvl w:ilvl="0">
      <w:start w:val="2"/>
      <w:numFmt w:val="decimal"/>
      <w:lvlText w:val="6.%1."/>
      <w:lvlJc w:val="left"/>
      <w:pPr>
        <w:tabs>
          <w:tab w:val="num" w:pos="360"/>
        </w:tabs>
        <w:ind w:left="283" w:hanging="283"/>
      </w:pPr>
      <w:rPr>
        <w:rFonts w:ascii="Arial" w:hAnsi="Arial" w:hint="default"/>
        <w:b w:val="0"/>
        <w:i w:val="0"/>
        <w:sz w:val="20"/>
        <w:szCs w:val="20"/>
        <w:u w:val="none"/>
      </w:rPr>
    </w:lvl>
  </w:abstractNum>
  <w:abstractNum w:abstractNumId="20">
    <w:nsid w:val="34C36A20"/>
    <w:multiLevelType w:val="hybridMultilevel"/>
    <w:tmpl w:val="5AE6A06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nsid w:val="374522FF"/>
    <w:multiLevelType w:val="multilevel"/>
    <w:tmpl w:val="ADFC1EAC"/>
    <w:lvl w:ilvl="0">
      <w:start w:val="1"/>
      <w:numFmt w:val="decimal"/>
      <w:lvlText w:val="Článek %1."/>
      <w:lvlJc w:val="center"/>
      <w:pPr>
        <w:tabs>
          <w:tab w:val="num" w:pos="1152"/>
        </w:tabs>
        <w:ind w:left="-288" w:firstLine="288"/>
      </w:pPr>
      <w:rPr>
        <w:rFonts w:hint="default"/>
      </w:rPr>
    </w:lvl>
    <w:lvl w:ilvl="1">
      <w:start w:val="1"/>
      <w:numFmt w:val="decimal"/>
      <w:lvlText w:val="X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nsid w:val="388B6EC8"/>
    <w:multiLevelType w:val="hybridMultilevel"/>
    <w:tmpl w:val="9E9C6328"/>
    <w:lvl w:ilvl="0" w:tplc="E0A0DDDE">
      <w:start w:val="1"/>
      <w:numFmt w:val="lowerLetter"/>
      <w:lvlText w:val="%1)"/>
      <w:lvlJc w:val="left"/>
      <w:pPr>
        <w:ind w:left="720" w:hanging="360"/>
      </w:pPr>
      <w:rPr>
        <w:rFonts w:hint="default"/>
        <w:kern w:val="16"/>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A7D0A1F"/>
    <w:multiLevelType w:val="multilevel"/>
    <w:tmpl w:val="9378E8DC"/>
    <w:lvl w:ilvl="0">
      <w:start w:val="1"/>
      <w:numFmt w:val="decimal"/>
      <w:lvlText w:val="Článek %1."/>
      <w:lvlJc w:val="center"/>
      <w:pPr>
        <w:tabs>
          <w:tab w:val="num" w:pos="1152"/>
        </w:tabs>
        <w:ind w:left="-288" w:firstLine="288"/>
      </w:pPr>
      <w:rPr>
        <w:rFonts w:hint="default"/>
      </w:rPr>
    </w:lvl>
    <w:lvl w:ilvl="1">
      <w:start w:val="1"/>
      <w:numFmt w:val="decimal"/>
      <w:lvlText w:val="XIII.%2."/>
      <w:lvlJc w:val="left"/>
      <w:pPr>
        <w:tabs>
          <w:tab w:val="num" w:pos="1560"/>
        </w:tabs>
        <w:ind w:left="1560" w:hanging="1134"/>
      </w:pPr>
      <w:rPr>
        <w:rFonts w:hint="default"/>
        <w:strike w:val="0"/>
        <w:color w:val="auto"/>
        <w:sz w:val="20"/>
      </w:rPr>
    </w:lvl>
    <w:lvl w:ilvl="2">
      <w:start w:val="1"/>
      <w:numFmt w:val="decimal"/>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nsid w:val="41E10611"/>
    <w:multiLevelType w:val="multilevel"/>
    <w:tmpl w:val="A10CF490"/>
    <w:lvl w:ilvl="0">
      <w:start w:val="1"/>
      <w:numFmt w:val="decimal"/>
      <w:lvlText w:val="Článek %1."/>
      <w:lvlJc w:val="center"/>
      <w:pPr>
        <w:tabs>
          <w:tab w:val="num" w:pos="1152"/>
        </w:tabs>
        <w:ind w:left="-288" w:firstLine="288"/>
      </w:pPr>
      <w:rPr>
        <w:rFonts w:hint="default"/>
      </w:rPr>
    </w:lvl>
    <w:lvl w:ilvl="1">
      <w:start w:val="1"/>
      <w:numFmt w:val="decimal"/>
      <w:lvlText w:val="X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nsid w:val="482441E5"/>
    <w:multiLevelType w:val="hybridMultilevel"/>
    <w:tmpl w:val="53F078C0"/>
    <w:lvl w:ilvl="0" w:tplc="04090001">
      <w:start w:val="1"/>
      <w:numFmt w:val="bullet"/>
      <w:lvlText w:val=""/>
      <w:lvlJc w:val="left"/>
      <w:pPr>
        <w:tabs>
          <w:tab w:val="num" w:pos="360"/>
        </w:tabs>
        <w:ind w:left="360" w:hanging="360"/>
      </w:pPr>
      <w:rPr>
        <w:rFonts w:ascii="Symbol" w:hAnsi="Symbol" w:hint="default"/>
        <w:b w:val="0"/>
        <w:i w:val="0"/>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B344BF"/>
    <w:multiLevelType w:val="multilevel"/>
    <w:tmpl w:val="3AB46A9E"/>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nsid w:val="4B9B41DE"/>
    <w:multiLevelType w:val="hybridMultilevel"/>
    <w:tmpl w:val="9E9C6328"/>
    <w:lvl w:ilvl="0" w:tplc="E0A0DDDE">
      <w:start w:val="1"/>
      <w:numFmt w:val="lowerLetter"/>
      <w:lvlText w:val="%1)"/>
      <w:lvlJc w:val="left"/>
      <w:pPr>
        <w:ind w:left="720" w:hanging="360"/>
      </w:pPr>
      <w:rPr>
        <w:rFonts w:hint="default"/>
        <w:kern w:val="16"/>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FDA3458"/>
    <w:multiLevelType w:val="multilevel"/>
    <w:tmpl w:val="1718714E"/>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nsid w:val="500755D5"/>
    <w:multiLevelType w:val="multilevel"/>
    <w:tmpl w:val="E54065F0"/>
    <w:lvl w:ilvl="0">
      <w:start w:val="1"/>
      <w:numFmt w:val="decimal"/>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nsid w:val="50773667"/>
    <w:multiLevelType w:val="multilevel"/>
    <w:tmpl w:val="1208199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nsid w:val="5F4074C8"/>
    <w:multiLevelType w:val="hybridMultilevel"/>
    <w:tmpl w:val="C7EC43C2"/>
    <w:lvl w:ilvl="0" w:tplc="511AB43A">
      <w:start w:val="1"/>
      <w:numFmt w:val="bullet"/>
      <w:lvlText w:val=""/>
      <w:lvlJc w:val="left"/>
      <w:pPr>
        <w:tabs>
          <w:tab w:val="num" w:pos="1068"/>
        </w:tabs>
        <w:ind w:left="1068" w:hanging="360"/>
      </w:pPr>
      <w:rPr>
        <w:rFonts w:ascii="Symbol" w:hAnsi="Symbol" w:hint="default"/>
      </w:rPr>
    </w:lvl>
    <w:lvl w:ilvl="1" w:tplc="A2F4D83A">
      <w:start w:val="1"/>
      <w:numFmt w:val="bullet"/>
      <w:lvlText w:val="o"/>
      <w:lvlJc w:val="left"/>
      <w:pPr>
        <w:tabs>
          <w:tab w:val="num" w:pos="1788"/>
        </w:tabs>
        <w:ind w:left="1788" w:hanging="360"/>
      </w:pPr>
      <w:rPr>
        <w:rFonts w:ascii="Courier New" w:hAnsi="Courier New" w:cs="Courier New" w:hint="default"/>
      </w:rPr>
    </w:lvl>
    <w:lvl w:ilvl="2" w:tplc="C54C8498">
      <w:start w:val="1"/>
      <w:numFmt w:val="bullet"/>
      <w:lvlText w:val=""/>
      <w:lvlJc w:val="left"/>
      <w:pPr>
        <w:tabs>
          <w:tab w:val="num" w:pos="2508"/>
        </w:tabs>
        <w:ind w:left="2508" w:hanging="360"/>
      </w:pPr>
      <w:rPr>
        <w:rFonts w:ascii="Wingdings" w:hAnsi="Wingdings" w:hint="default"/>
      </w:rPr>
    </w:lvl>
    <w:lvl w:ilvl="3" w:tplc="5B36B54A" w:tentative="1">
      <w:start w:val="1"/>
      <w:numFmt w:val="bullet"/>
      <w:lvlText w:val=""/>
      <w:lvlJc w:val="left"/>
      <w:pPr>
        <w:tabs>
          <w:tab w:val="num" w:pos="3228"/>
        </w:tabs>
        <w:ind w:left="3228" w:hanging="360"/>
      </w:pPr>
      <w:rPr>
        <w:rFonts w:ascii="Symbol" w:hAnsi="Symbol" w:hint="default"/>
      </w:rPr>
    </w:lvl>
    <w:lvl w:ilvl="4" w:tplc="891805B4" w:tentative="1">
      <w:start w:val="1"/>
      <w:numFmt w:val="bullet"/>
      <w:lvlText w:val="o"/>
      <w:lvlJc w:val="left"/>
      <w:pPr>
        <w:tabs>
          <w:tab w:val="num" w:pos="3948"/>
        </w:tabs>
        <w:ind w:left="3948" w:hanging="360"/>
      </w:pPr>
      <w:rPr>
        <w:rFonts w:ascii="Courier New" w:hAnsi="Courier New" w:cs="Courier New" w:hint="default"/>
      </w:rPr>
    </w:lvl>
    <w:lvl w:ilvl="5" w:tplc="35903850" w:tentative="1">
      <w:start w:val="1"/>
      <w:numFmt w:val="bullet"/>
      <w:lvlText w:val=""/>
      <w:lvlJc w:val="left"/>
      <w:pPr>
        <w:tabs>
          <w:tab w:val="num" w:pos="4668"/>
        </w:tabs>
        <w:ind w:left="4668" w:hanging="360"/>
      </w:pPr>
      <w:rPr>
        <w:rFonts w:ascii="Wingdings" w:hAnsi="Wingdings" w:hint="default"/>
      </w:rPr>
    </w:lvl>
    <w:lvl w:ilvl="6" w:tplc="B4B63E0A" w:tentative="1">
      <w:start w:val="1"/>
      <w:numFmt w:val="bullet"/>
      <w:lvlText w:val=""/>
      <w:lvlJc w:val="left"/>
      <w:pPr>
        <w:tabs>
          <w:tab w:val="num" w:pos="5388"/>
        </w:tabs>
        <w:ind w:left="5388" w:hanging="360"/>
      </w:pPr>
      <w:rPr>
        <w:rFonts w:ascii="Symbol" w:hAnsi="Symbol" w:hint="default"/>
      </w:rPr>
    </w:lvl>
    <w:lvl w:ilvl="7" w:tplc="6E4E0C30" w:tentative="1">
      <w:start w:val="1"/>
      <w:numFmt w:val="bullet"/>
      <w:lvlText w:val="o"/>
      <w:lvlJc w:val="left"/>
      <w:pPr>
        <w:tabs>
          <w:tab w:val="num" w:pos="6108"/>
        </w:tabs>
        <w:ind w:left="6108" w:hanging="360"/>
      </w:pPr>
      <w:rPr>
        <w:rFonts w:ascii="Courier New" w:hAnsi="Courier New" w:cs="Courier New" w:hint="default"/>
      </w:rPr>
    </w:lvl>
    <w:lvl w:ilvl="8" w:tplc="0A325F16" w:tentative="1">
      <w:start w:val="1"/>
      <w:numFmt w:val="bullet"/>
      <w:lvlText w:val=""/>
      <w:lvlJc w:val="left"/>
      <w:pPr>
        <w:tabs>
          <w:tab w:val="num" w:pos="6828"/>
        </w:tabs>
        <w:ind w:left="6828" w:hanging="360"/>
      </w:pPr>
      <w:rPr>
        <w:rFonts w:ascii="Wingdings" w:hAnsi="Wingdings" w:hint="default"/>
      </w:rPr>
    </w:lvl>
  </w:abstractNum>
  <w:abstractNum w:abstractNumId="34">
    <w:nsid w:val="60A329F3"/>
    <w:multiLevelType w:val="multilevel"/>
    <w:tmpl w:val="7F822AD0"/>
    <w:lvl w:ilvl="0">
      <w:start w:val="1"/>
      <w:numFmt w:val="decimal"/>
      <w:lvlText w:val="Článek %1."/>
      <w:lvlJc w:val="center"/>
      <w:pPr>
        <w:tabs>
          <w:tab w:val="num" w:pos="1152"/>
        </w:tabs>
        <w:ind w:left="-288" w:firstLine="288"/>
      </w:pPr>
      <w:rPr>
        <w:rFonts w:hint="default"/>
      </w:rPr>
    </w:lvl>
    <w:lvl w:ilvl="1">
      <w:start w:val="1"/>
      <w:numFmt w:val="decimal"/>
      <w:lvlText w:val="X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nsid w:val="6345190E"/>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nsid w:val="64DB6CC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nsid w:val="65455CE2"/>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nsid w:val="660351D1"/>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nsid w:val="66A062FC"/>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nsid w:val="66A177AE"/>
    <w:multiLevelType w:val="multilevel"/>
    <w:tmpl w:val="2EC807BA"/>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nsid w:val="6C584833"/>
    <w:multiLevelType w:val="multilevel"/>
    <w:tmpl w:val="D2A0DCE0"/>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sz w:val="20"/>
        <w:szCs w:val="20"/>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2">
    <w:nsid w:val="6D454372"/>
    <w:multiLevelType w:val="multilevel"/>
    <w:tmpl w:val="418E6BCA"/>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nsid w:val="709B4063"/>
    <w:multiLevelType w:val="multilevel"/>
    <w:tmpl w:val="5C861262"/>
    <w:lvl w:ilvl="0">
      <w:start w:val="1"/>
      <w:numFmt w:val="decimal"/>
      <w:lvlText w:val="Článek %1."/>
      <w:lvlJc w:val="center"/>
      <w:pPr>
        <w:tabs>
          <w:tab w:val="num" w:pos="1152"/>
        </w:tabs>
        <w:ind w:left="-288" w:firstLine="288"/>
      </w:pPr>
      <w:rPr>
        <w:rFonts w:hint="default"/>
      </w:rPr>
    </w:lvl>
    <w:lvl w:ilvl="1">
      <w:start w:val="1"/>
      <w:numFmt w:val="decimal"/>
      <w:lvlText w:val="X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nsid w:val="7902074C"/>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nsid w:val="7ECD559C"/>
    <w:multiLevelType w:val="multilevel"/>
    <w:tmpl w:val="61FA0EEA"/>
    <w:lvl w:ilvl="0">
      <w:start w:val="1"/>
      <w:numFmt w:val="decimal"/>
      <w:lvlText w:val="Článek %1."/>
      <w:lvlJc w:val="center"/>
      <w:pPr>
        <w:tabs>
          <w:tab w:val="num" w:pos="1152"/>
        </w:tabs>
        <w:ind w:left="-288" w:firstLine="288"/>
      </w:pPr>
      <w:rPr>
        <w:rFonts w:hint="default"/>
      </w:rPr>
    </w:lvl>
    <w:lvl w:ilvl="1">
      <w:start w:val="1"/>
      <w:numFmt w:val="decimal"/>
      <w:lvlText w:val="X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6"/>
  </w:num>
  <w:num w:numId="2">
    <w:abstractNumId w:val="30"/>
  </w:num>
  <w:num w:numId="3">
    <w:abstractNumId w:val="33"/>
  </w:num>
  <w:num w:numId="4">
    <w:abstractNumId w:val="1"/>
  </w:num>
  <w:num w:numId="5">
    <w:abstractNumId w:val="38"/>
  </w:num>
  <w:num w:numId="6">
    <w:abstractNumId w:val="32"/>
  </w:num>
  <w:num w:numId="7">
    <w:abstractNumId w:val="31"/>
  </w:num>
  <w:num w:numId="8">
    <w:abstractNumId w:val="8"/>
  </w:num>
  <w:num w:numId="9">
    <w:abstractNumId w:val="42"/>
  </w:num>
  <w:num w:numId="10">
    <w:abstractNumId w:val="10"/>
  </w:num>
  <w:num w:numId="11">
    <w:abstractNumId w:val="2"/>
  </w:num>
  <w:num w:numId="12">
    <w:abstractNumId w:val="29"/>
  </w:num>
  <w:num w:numId="13">
    <w:abstractNumId w:val="24"/>
  </w:num>
  <w:num w:numId="14">
    <w:abstractNumId w:val="34"/>
  </w:num>
  <w:num w:numId="15">
    <w:abstractNumId w:val="23"/>
  </w:num>
  <w:num w:numId="16">
    <w:abstractNumId w:val="21"/>
  </w:num>
  <w:num w:numId="17">
    <w:abstractNumId w:val="43"/>
  </w:num>
  <w:num w:numId="18">
    <w:abstractNumId w:val="7"/>
  </w:num>
  <w:num w:numId="19">
    <w:abstractNumId w:val="9"/>
  </w:num>
  <w:num w:numId="20">
    <w:abstractNumId w:val="4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5"/>
  </w:num>
  <w:num w:numId="24">
    <w:abstractNumId w:val="44"/>
  </w:num>
  <w:num w:numId="25">
    <w:abstractNumId w:val="11"/>
  </w:num>
  <w:num w:numId="26">
    <w:abstractNumId w:val="0"/>
  </w:num>
  <w:num w:numId="27">
    <w:abstractNumId w:val="46"/>
  </w:num>
  <w:num w:numId="28">
    <w:abstractNumId w:val="17"/>
  </w:num>
  <w:num w:numId="29">
    <w:abstractNumId w:val="36"/>
  </w:num>
  <w:num w:numId="30">
    <w:abstractNumId w:val="14"/>
  </w:num>
  <w:num w:numId="31">
    <w:abstractNumId w:val="39"/>
  </w:num>
  <w:num w:numId="32">
    <w:abstractNumId w:val="15"/>
  </w:num>
  <w:num w:numId="33">
    <w:abstractNumId w:val="41"/>
  </w:num>
  <w:num w:numId="34">
    <w:abstractNumId w:val="18"/>
  </w:num>
  <w:num w:numId="35">
    <w:abstractNumId w:val="27"/>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13"/>
  </w:num>
  <w:num w:numId="39">
    <w:abstractNumId w:val="19"/>
  </w:num>
  <w:num w:numId="40">
    <w:abstractNumId w:val="12"/>
  </w:num>
  <w:num w:numId="41">
    <w:abstractNumId w:val="6"/>
  </w:num>
  <w:num w:numId="42">
    <w:abstractNumId w:val="20"/>
  </w:num>
  <w:num w:numId="43">
    <w:abstractNumId w:val="26"/>
  </w:num>
  <w:num w:numId="44">
    <w:abstractNumId w:val="4"/>
  </w:num>
  <w:num w:numId="45">
    <w:abstractNumId w:val="37"/>
  </w:num>
  <w:num w:numId="46">
    <w:abstractNumId w:val="22"/>
  </w:num>
  <w:num w:numId="47">
    <w:abstractNumId w:val="28"/>
  </w:num>
  <w:num w:numId="48">
    <w:abstractNumId w:val="3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cumentProtection w:edit="readOnly" w:enforcement="1" w:cryptProviderType="rsaFull" w:cryptAlgorithmClass="hash" w:cryptAlgorithmType="typeAny" w:cryptAlgorithmSid="4" w:cryptSpinCount="100000" w:hash="3fMDL8qYmsP3hUuKjBVt+qLaKPw=" w:salt="LYqsG68Av6+Nw7YKNDbEtg=="/>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20162"/>
  </w:hdrShapeDefaults>
  <w:footnotePr>
    <w:footnote w:id="-1"/>
    <w:footnote w:id="0"/>
  </w:footnotePr>
  <w:endnotePr>
    <w:numFmt w:val="decimal"/>
    <w:numStart w:val="0"/>
    <w:endnote w:id="-1"/>
    <w:endnote w:id="0"/>
  </w:endnotePr>
  <w:compat/>
  <w:rsids>
    <w:rsidRoot w:val="00C57A3D"/>
    <w:rsid w:val="00000657"/>
    <w:rsid w:val="00002C72"/>
    <w:rsid w:val="00007BA0"/>
    <w:rsid w:val="0001012F"/>
    <w:rsid w:val="000120D3"/>
    <w:rsid w:val="000122E6"/>
    <w:rsid w:val="00013D74"/>
    <w:rsid w:val="000142C4"/>
    <w:rsid w:val="00014D91"/>
    <w:rsid w:val="00015692"/>
    <w:rsid w:val="00017B47"/>
    <w:rsid w:val="0002019C"/>
    <w:rsid w:val="00020E87"/>
    <w:rsid w:val="00021BF2"/>
    <w:rsid w:val="00024D40"/>
    <w:rsid w:val="00025C7F"/>
    <w:rsid w:val="00026721"/>
    <w:rsid w:val="000301A7"/>
    <w:rsid w:val="00032EB6"/>
    <w:rsid w:val="0004139F"/>
    <w:rsid w:val="000418A2"/>
    <w:rsid w:val="00043A69"/>
    <w:rsid w:val="00044869"/>
    <w:rsid w:val="00044EB8"/>
    <w:rsid w:val="00045379"/>
    <w:rsid w:val="00052297"/>
    <w:rsid w:val="00054A17"/>
    <w:rsid w:val="00056DBD"/>
    <w:rsid w:val="0006022E"/>
    <w:rsid w:val="0006112E"/>
    <w:rsid w:val="00061341"/>
    <w:rsid w:val="0006148E"/>
    <w:rsid w:val="000632AF"/>
    <w:rsid w:val="00063674"/>
    <w:rsid w:val="00064563"/>
    <w:rsid w:val="00064E70"/>
    <w:rsid w:val="00065B39"/>
    <w:rsid w:val="000677BE"/>
    <w:rsid w:val="00072DAE"/>
    <w:rsid w:val="00072E01"/>
    <w:rsid w:val="00072FEF"/>
    <w:rsid w:val="0007646E"/>
    <w:rsid w:val="00077810"/>
    <w:rsid w:val="00081D81"/>
    <w:rsid w:val="000838DA"/>
    <w:rsid w:val="000849A8"/>
    <w:rsid w:val="0009030A"/>
    <w:rsid w:val="00092A44"/>
    <w:rsid w:val="00094B15"/>
    <w:rsid w:val="00095EC2"/>
    <w:rsid w:val="00096A4F"/>
    <w:rsid w:val="000971E3"/>
    <w:rsid w:val="00097474"/>
    <w:rsid w:val="000A0267"/>
    <w:rsid w:val="000A086F"/>
    <w:rsid w:val="000A1E54"/>
    <w:rsid w:val="000A4B4A"/>
    <w:rsid w:val="000A7CE9"/>
    <w:rsid w:val="000B0B81"/>
    <w:rsid w:val="000B4713"/>
    <w:rsid w:val="000B600A"/>
    <w:rsid w:val="000B6069"/>
    <w:rsid w:val="000B7689"/>
    <w:rsid w:val="000C1EBB"/>
    <w:rsid w:val="000C32FA"/>
    <w:rsid w:val="000C3D45"/>
    <w:rsid w:val="000C4156"/>
    <w:rsid w:val="000C669F"/>
    <w:rsid w:val="000D06E5"/>
    <w:rsid w:val="000D1D36"/>
    <w:rsid w:val="000D22FF"/>
    <w:rsid w:val="000D3266"/>
    <w:rsid w:val="000D4675"/>
    <w:rsid w:val="000E3105"/>
    <w:rsid w:val="000E43FB"/>
    <w:rsid w:val="000E4E67"/>
    <w:rsid w:val="000E693F"/>
    <w:rsid w:val="000F00FB"/>
    <w:rsid w:val="000F087B"/>
    <w:rsid w:val="000F0C1B"/>
    <w:rsid w:val="000F11C2"/>
    <w:rsid w:val="000F2115"/>
    <w:rsid w:val="000F28AD"/>
    <w:rsid w:val="000F60E9"/>
    <w:rsid w:val="000F6546"/>
    <w:rsid w:val="000F7380"/>
    <w:rsid w:val="001014DC"/>
    <w:rsid w:val="0010155D"/>
    <w:rsid w:val="0010166F"/>
    <w:rsid w:val="001043F4"/>
    <w:rsid w:val="00105791"/>
    <w:rsid w:val="00105AB4"/>
    <w:rsid w:val="00112052"/>
    <w:rsid w:val="00112452"/>
    <w:rsid w:val="00112D68"/>
    <w:rsid w:val="0011341A"/>
    <w:rsid w:val="001172CD"/>
    <w:rsid w:val="0012003D"/>
    <w:rsid w:val="00126D7F"/>
    <w:rsid w:val="00130C5B"/>
    <w:rsid w:val="00130EE0"/>
    <w:rsid w:val="00140132"/>
    <w:rsid w:val="001419D6"/>
    <w:rsid w:val="00141E21"/>
    <w:rsid w:val="00142829"/>
    <w:rsid w:val="001430CC"/>
    <w:rsid w:val="00143A3A"/>
    <w:rsid w:val="001456B3"/>
    <w:rsid w:val="00151DE7"/>
    <w:rsid w:val="00154A5A"/>
    <w:rsid w:val="001557F7"/>
    <w:rsid w:val="00160C31"/>
    <w:rsid w:val="00162EDF"/>
    <w:rsid w:val="00165E0D"/>
    <w:rsid w:val="00171C2F"/>
    <w:rsid w:val="0017252C"/>
    <w:rsid w:val="00173B2A"/>
    <w:rsid w:val="001758B2"/>
    <w:rsid w:val="0017706A"/>
    <w:rsid w:val="0018264A"/>
    <w:rsid w:val="00183643"/>
    <w:rsid w:val="00186D87"/>
    <w:rsid w:val="001902DB"/>
    <w:rsid w:val="001913E0"/>
    <w:rsid w:val="0019232F"/>
    <w:rsid w:val="00192A97"/>
    <w:rsid w:val="00196EF9"/>
    <w:rsid w:val="001A13D0"/>
    <w:rsid w:val="001A4D3C"/>
    <w:rsid w:val="001A50AC"/>
    <w:rsid w:val="001A70EA"/>
    <w:rsid w:val="001A7534"/>
    <w:rsid w:val="001B03F3"/>
    <w:rsid w:val="001B1CEA"/>
    <w:rsid w:val="001B59BF"/>
    <w:rsid w:val="001B5EBC"/>
    <w:rsid w:val="001B675D"/>
    <w:rsid w:val="001B7422"/>
    <w:rsid w:val="001B76C1"/>
    <w:rsid w:val="001B79B3"/>
    <w:rsid w:val="001C1204"/>
    <w:rsid w:val="001C27D4"/>
    <w:rsid w:val="001C2F0D"/>
    <w:rsid w:val="001C404E"/>
    <w:rsid w:val="001C4FD7"/>
    <w:rsid w:val="001C6912"/>
    <w:rsid w:val="001D044E"/>
    <w:rsid w:val="001D1153"/>
    <w:rsid w:val="001D1B5D"/>
    <w:rsid w:val="001D3B11"/>
    <w:rsid w:val="001D4AF3"/>
    <w:rsid w:val="001D4D80"/>
    <w:rsid w:val="001D595E"/>
    <w:rsid w:val="001D5DB3"/>
    <w:rsid w:val="001E14B7"/>
    <w:rsid w:val="001E1D1A"/>
    <w:rsid w:val="001E1E8E"/>
    <w:rsid w:val="001E270E"/>
    <w:rsid w:val="001E2726"/>
    <w:rsid w:val="001E584E"/>
    <w:rsid w:val="001E6A12"/>
    <w:rsid w:val="001F0CB8"/>
    <w:rsid w:val="001F0DE9"/>
    <w:rsid w:val="001F1FFC"/>
    <w:rsid w:val="001F4AEA"/>
    <w:rsid w:val="001F5668"/>
    <w:rsid w:val="001F646E"/>
    <w:rsid w:val="001F7496"/>
    <w:rsid w:val="00200ACC"/>
    <w:rsid w:val="0020134A"/>
    <w:rsid w:val="002061E8"/>
    <w:rsid w:val="00210711"/>
    <w:rsid w:val="00211D1A"/>
    <w:rsid w:val="0021312F"/>
    <w:rsid w:val="00214D47"/>
    <w:rsid w:val="00214D6A"/>
    <w:rsid w:val="00217B5B"/>
    <w:rsid w:val="0022195C"/>
    <w:rsid w:val="00221C7C"/>
    <w:rsid w:val="00222A9E"/>
    <w:rsid w:val="0022666F"/>
    <w:rsid w:val="00231312"/>
    <w:rsid w:val="00231C23"/>
    <w:rsid w:val="00231C5C"/>
    <w:rsid w:val="00233404"/>
    <w:rsid w:val="00234403"/>
    <w:rsid w:val="00236665"/>
    <w:rsid w:val="00237639"/>
    <w:rsid w:val="00237CAC"/>
    <w:rsid w:val="00240669"/>
    <w:rsid w:val="002410E6"/>
    <w:rsid w:val="002439ED"/>
    <w:rsid w:val="00243AE1"/>
    <w:rsid w:val="00251DF0"/>
    <w:rsid w:val="00257E65"/>
    <w:rsid w:val="002624CC"/>
    <w:rsid w:val="00263BCC"/>
    <w:rsid w:val="00264E4E"/>
    <w:rsid w:val="002660B5"/>
    <w:rsid w:val="00266DE8"/>
    <w:rsid w:val="00267A7D"/>
    <w:rsid w:val="002702CD"/>
    <w:rsid w:val="00270615"/>
    <w:rsid w:val="00271CF0"/>
    <w:rsid w:val="00272018"/>
    <w:rsid w:val="0027233D"/>
    <w:rsid w:val="00274C43"/>
    <w:rsid w:val="00277E32"/>
    <w:rsid w:val="00280FAC"/>
    <w:rsid w:val="002841D9"/>
    <w:rsid w:val="00284E33"/>
    <w:rsid w:val="00285892"/>
    <w:rsid w:val="002863CA"/>
    <w:rsid w:val="002866DC"/>
    <w:rsid w:val="002905B5"/>
    <w:rsid w:val="002916E6"/>
    <w:rsid w:val="002916F2"/>
    <w:rsid w:val="00291BEF"/>
    <w:rsid w:val="00294B8D"/>
    <w:rsid w:val="00294D04"/>
    <w:rsid w:val="002A258C"/>
    <w:rsid w:val="002A77B7"/>
    <w:rsid w:val="002B05E5"/>
    <w:rsid w:val="002B1234"/>
    <w:rsid w:val="002B3A43"/>
    <w:rsid w:val="002B4367"/>
    <w:rsid w:val="002B60DB"/>
    <w:rsid w:val="002B7837"/>
    <w:rsid w:val="002C06D6"/>
    <w:rsid w:val="002C0AEE"/>
    <w:rsid w:val="002C12B8"/>
    <w:rsid w:val="002C1607"/>
    <w:rsid w:val="002C1E13"/>
    <w:rsid w:val="002C3867"/>
    <w:rsid w:val="002C4A7A"/>
    <w:rsid w:val="002C6FB7"/>
    <w:rsid w:val="002D0BB5"/>
    <w:rsid w:val="002D0FD8"/>
    <w:rsid w:val="002D205E"/>
    <w:rsid w:val="002D30A8"/>
    <w:rsid w:val="002D36F8"/>
    <w:rsid w:val="002D383C"/>
    <w:rsid w:val="002D49A5"/>
    <w:rsid w:val="002D522A"/>
    <w:rsid w:val="002D62CB"/>
    <w:rsid w:val="002D7D41"/>
    <w:rsid w:val="002E0E38"/>
    <w:rsid w:val="002E25FE"/>
    <w:rsid w:val="002E3E7D"/>
    <w:rsid w:val="002E62BA"/>
    <w:rsid w:val="002E72F3"/>
    <w:rsid w:val="002E78A5"/>
    <w:rsid w:val="002E7E4A"/>
    <w:rsid w:val="002E7EAB"/>
    <w:rsid w:val="002F13DF"/>
    <w:rsid w:val="002F1A03"/>
    <w:rsid w:val="002F1D1D"/>
    <w:rsid w:val="002F27CE"/>
    <w:rsid w:val="002F2B0E"/>
    <w:rsid w:val="002F2F2F"/>
    <w:rsid w:val="002F3CF8"/>
    <w:rsid w:val="002F3FFE"/>
    <w:rsid w:val="002F7A35"/>
    <w:rsid w:val="0030392F"/>
    <w:rsid w:val="003057E9"/>
    <w:rsid w:val="0030613A"/>
    <w:rsid w:val="003077FE"/>
    <w:rsid w:val="00312168"/>
    <w:rsid w:val="00312F1C"/>
    <w:rsid w:val="003136B7"/>
    <w:rsid w:val="00314591"/>
    <w:rsid w:val="00320799"/>
    <w:rsid w:val="00321D92"/>
    <w:rsid w:val="003240A4"/>
    <w:rsid w:val="00324542"/>
    <w:rsid w:val="00330A58"/>
    <w:rsid w:val="00330F94"/>
    <w:rsid w:val="00331754"/>
    <w:rsid w:val="00333670"/>
    <w:rsid w:val="00334EC6"/>
    <w:rsid w:val="0034053A"/>
    <w:rsid w:val="003407AB"/>
    <w:rsid w:val="003412B1"/>
    <w:rsid w:val="0034205F"/>
    <w:rsid w:val="00342252"/>
    <w:rsid w:val="003426DC"/>
    <w:rsid w:val="003451FF"/>
    <w:rsid w:val="00347E59"/>
    <w:rsid w:val="003505A1"/>
    <w:rsid w:val="0035226A"/>
    <w:rsid w:val="00354D14"/>
    <w:rsid w:val="003577C6"/>
    <w:rsid w:val="0036403B"/>
    <w:rsid w:val="0036475F"/>
    <w:rsid w:val="00365B9A"/>
    <w:rsid w:val="00366659"/>
    <w:rsid w:val="00372799"/>
    <w:rsid w:val="00374FB3"/>
    <w:rsid w:val="00376F75"/>
    <w:rsid w:val="00377D79"/>
    <w:rsid w:val="00381CC5"/>
    <w:rsid w:val="00382873"/>
    <w:rsid w:val="00382897"/>
    <w:rsid w:val="00382D8A"/>
    <w:rsid w:val="00382E93"/>
    <w:rsid w:val="00386FD0"/>
    <w:rsid w:val="00387209"/>
    <w:rsid w:val="003872EE"/>
    <w:rsid w:val="00387343"/>
    <w:rsid w:val="00387A10"/>
    <w:rsid w:val="00390093"/>
    <w:rsid w:val="003906C4"/>
    <w:rsid w:val="00391A92"/>
    <w:rsid w:val="00392C2A"/>
    <w:rsid w:val="00393186"/>
    <w:rsid w:val="003939BA"/>
    <w:rsid w:val="00393F96"/>
    <w:rsid w:val="003950CB"/>
    <w:rsid w:val="003956D1"/>
    <w:rsid w:val="00395D65"/>
    <w:rsid w:val="003960D7"/>
    <w:rsid w:val="00397273"/>
    <w:rsid w:val="003A0593"/>
    <w:rsid w:val="003A1031"/>
    <w:rsid w:val="003A278B"/>
    <w:rsid w:val="003A6353"/>
    <w:rsid w:val="003A6A6B"/>
    <w:rsid w:val="003B1233"/>
    <w:rsid w:val="003B20FE"/>
    <w:rsid w:val="003B424B"/>
    <w:rsid w:val="003B5B45"/>
    <w:rsid w:val="003C116C"/>
    <w:rsid w:val="003C222F"/>
    <w:rsid w:val="003C34CD"/>
    <w:rsid w:val="003C57DE"/>
    <w:rsid w:val="003C5981"/>
    <w:rsid w:val="003C6EAD"/>
    <w:rsid w:val="003C7CC4"/>
    <w:rsid w:val="003D00DD"/>
    <w:rsid w:val="003D04FD"/>
    <w:rsid w:val="003D148B"/>
    <w:rsid w:val="003D43E3"/>
    <w:rsid w:val="003D4AF5"/>
    <w:rsid w:val="003E5736"/>
    <w:rsid w:val="003F0851"/>
    <w:rsid w:val="003F0B97"/>
    <w:rsid w:val="003F2540"/>
    <w:rsid w:val="003F29C0"/>
    <w:rsid w:val="003F508F"/>
    <w:rsid w:val="003F526C"/>
    <w:rsid w:val="003F5618"/>
    <w:rsid w:val="003F69D4"/>
    <w:rsid w:val="004008D7"/>
    <w:rsid w:val="00400E09"/>
    <w:rsid w:val="00402A7F"/>
    <w:rsid w:val="0040338E"/>
    <w:rsid w:val="00405783"/>
    <w:rsid w:val="004069C9"/>
    <w:rsid w:val="00407350"/>
    <w:rsid w:val="004079A6"/>
    <w:rsid w:val="00414386"/>
    <w:rsid w:val="004145D8"/>
    <w:rsid w:val="004154BB"/>
    <w:rsid w:val="0042020B"/>
    <w:rsid w:val="004208BC"/>
    <w:rsid w:val="00425DD6"/>
    <w:rsid w:val="00426381"/>
    <w:rsid w:val="0043083B"/>
    <w:rsid w:val="004324BA"/>
    <w:rsid w:val="00432D1C"/>
    <w:rsid w:val="00433B96"/>
    <w:rsid w:val="0043406B"/>
    <w:rsid w:val="00434B5F"/>
    <w:rsid w:val="00437EB3"/>
    <w:rsid w:val="00441DB8"/>
    <w:rsid w:val="00442563"/>
    <w:rsid w:val="00443471"/>
    <w:rsid w:val="00444C08"/>
    <w:rsid w:val="00445742"/>
    <w:rsid w:val="00446CA8"/>
    <w:rsid w:val="00450A4F"/>
    <w:rsid w:val="00452A24"/>
    <w:rsid w:val="004552A0"/>
    <w:rsid w:val="0045705D"/>
    <w:rsid w:val="00460A42"/>
    <w:rsid w:val="00462067"/>
    <w:rsid w:val="00464287"/>
    <w:rsid w:val="004656A5"/>
    <w:rsid w:val="00470639"/>
    <w:rsid w:val="004733BE"/>
    <w:rsid w:val="00474961"/>
    <w:rsid w:val="004822FD"/>
    <w:rsid w:val="004826E5"/>
    <w:rsid w:val="00483F11"/>
    <w:rsid w:val="00484191"/>
    <w:rsid w:val="00484BD4"/>
    <w:rsid w:val="00484CEB"/>
    <w:rsid w:val="00485C74"/>
    <w:rsid w:val="00486859"/>
    <w:rsid w:val="0048757C"/>
    <w:rsid w:val="0049301D"/>
    <w:rsid w:val="00494619"/>
    <w:rsid w:val="00494735"/>
    <w:rsid w:val="00495152"/>
    <w:rsid w:val="00495A2F"/>
    <w:rsid w:val="00495DA3"/>
    <w:rsid w:val="004960C3"/>
    <w:rsid w:val="004975D4"/>
    <w:rsid w:val="00497D73"/>
    <w:rsid w:val="004A02CD"/>
    <w:rsid w:val="004A1F35"/>
    <w:rsid w:val="004A29BD"/>
    <w:rsid w:val="004A44C8"/>
    <w:rsid w:val="004A44DD"/>
    <w:rsid w:val="004A4CF0"/>
    <w:rsid w:val="004A5A58"/>
    <w:rsid w:val="004A69F8"/>
    <w:rsid w:val="004B200F"/>
    <w:rsid w:val="004B235E"/>
    <w:rsid w:val="004B421A"/>
    <w:rsid w:val="004B4671"/>
    <w:rsid w:val="004B6AAB"/>
    <w:rsid w:val="004B6DEC"/>
    <w:rsid w:val="004B6F27"/>
    <w:rsid w:val="004B7682"/>
    <w:rsid w:val="004B79D6"/>
    <w:rsid w:val="004C0818"/>
    <w:rsid w:val="004C498A"/>
    <w:rsid w:val="004C550E"/>
    <w:rsid w:val="004C6388"/>
    <w:rsid w:val="004C67E1"/>
    <w:rsid w:val="004C6D32"/>
    <w:rsid w:val="004D30D0"/>
    <w:rsid w:val="004E083C"/>
    <w:rsid w:val="004E130B"/>
    <w:rsid w:val="004E19D7"/>
    <w:rsid w:val="004E2DA1"/>
    <w:rsid w:val="004E542D"/>
    <w:rsid w:val="004E64A5"/>
    <w:rsid w:val="004E7B24"/>
    <w:rsid w:val="004F183C"/>
    <w:rsid w:val="004F236D"/>
    <w:rsid w:val="004F2431"/>
    <w:rsid w:val="004F2D39"/>
    <w:rsid w:val="004F3C9F"/>
    <w:rsid w:val="004F3F09"/>
    <w:rsid w:val="004F78BD"/>
    <w:rsid w:val="004F7F5F"/>
    <w:rsid w:val="0050050F"/>
    <w:rsid w:val="00502DC4"/>
    <w:rsid w:val="00503238"/>
    <w:rsid w:val="00503903"/>
    <w:rsid w:val="00505391"/>
    <w:rsid w:val="005065E2"/>
    <w:rsid w:val="005121AA"/>
    <w:rsid w:val="0051381B"/>
    <w:rsid w:val="00514383"/>
    <w:rsid w:val="00515CFA"/>
    <w:rsid w:val="005165FC"/>
    <w:rsid w:val="0052011E"/>
    <w:rsid w:val="00523B00"/>
    <w:rsid w:val="00523C76"/>
    <w:rsid w:val="00527014"/>
    <w:rsid w:val="00530B5D"/>
    <w:rsid w:val="00532CE3"/>
    <w:rsid w:val="00532D43"/>
    <w:rsid w:val="00534284"/>
    <w:rsid w:val="005375F3"/>
    <w:rsid w:val="0054283B"/>
    <w:rsid w:val="00544536"/>
    <w:rsid w:val="00546466"/>
    <w:rsid w:val="0054742E"/>
    <w:rsid w:val="005505B8"/>
    <w:rsid w:val="00550EDF"/>
    <w:rsid w:val="0055238F"/>
    <w:rsid w:val="0055455C"/>
    <w:rsid w:val="005559CA"/>
    <w:rsid w:val="0055684F"/>
    <w:rsid w:val="00556B7D"/>
    <w:rsid w:val="00560790"/>
    <w:rsid w:val="00560E18"/>
    <w:rsid w:val="00561EC4"/>
    <w:rsid w:val="0056321F"/>
    <w:rsid w:val="0056583F"/>
    <w:rsid w:val="00565C08"/>
    <w:rsid w:val="0056614C"/>
    <w:rsid w:val="00566567"/>
    <w:rsid w:val="00566E9E"/>
    <w:rsid w:val="005717CB"/>
    <w:rsid w:val="0057293A"/>
    <w:rsid w:val="0057528B"/>
    <w:rsid w:val="0057559B"/>
    <w:rsid w:val="00575646"/>
    <w:rsid w:val="00577A6D"/>
    <w:rsid w:val="00581F24"/>
    <w:rsid w:val="00583654"/>
    <w:rsid w:val="00584EA7"/>
    <w:rsid w:val="00590191"/>
    <w:rsid w:val="0059019A"/>
    <w:rsid w:val="0059161A"/>
    <w:rsid w:val="00592692"/>
    <w:rsid w:val="00592F73"/>
    <w:rsid w:val="0059554B"/>
    <w:rsid w:val="00596CBD"/>
    <w:rsid w:val="005A0AFE"/>
    <w:rsid w:val="005A2EF7"/>
    <w:rsid w:val="005A5A6B"/>
    <w:rsid w:val="005A6675"/>
    <w:rsid w:val="005A78BC"/>
    <w:rsid w:val="005B17F4"/>
    <w:rsid w:val="005B2897"/>
    <w:rsid w:val="005B5612"/>
    <w:rsid w:val="005C4DFA"/>
    <w:rsid w:val="005C65A5"/>
    <w:rsid w:val="005D010C"/>
    <w:rsid w:val="005D1A2A"/>
    <w:rsid w:val="005D1EFE"/>
    <w:rsid w:val="005D3B9D"/>
    <w:rsid w:val="005D5177"/>
    <w:rsid w:val="005D557F"/>
    <w:rsid w:val="005D596E"/>
    <w:rsid w:val="005D7FC0"/>
    <w:rsid w:val="005E0DB6"/>
    <w:rsid w:val="005E0E61"/>
    <w:rsid w:val="005E3298"/>
    <w:rsid w:val="005E3BF5"/>
    <w:rsid w:val="005F0F29"/>
    <w:rsid w:val="005F153E"/>
    <w:rsid w:val="005F433C"/>
    <w:rsid w:val="005F591E"/>
    <w:rsid w:val="005F6988"/>
    <w:rsid w:val="005F7725"/>
    <w:rsid w:val="00600098"/>
    <w:rsid w:val="00601C84"/>
    <w:rsid w:val="006026A0"/>
    <w:rsid w:val="0060300C"/>
    <w:rsid w:val="00603FB4"/>
    <w:rsid w:val="0060416D"/>
    <w:rsid w:val="00605A56"/>
    <w:rsid w:val="00610432"/>
    <w:rsid w:val="0061055F"/>
    <w:rsid w:val="00613B61"/>
    <w:rsid w:val="00614354"/>
    <w:rsid w:val="0061497D"/>
    <w:rsid w:val="0061751A"/>
    <w:rsid w:val="00625DA9"/>
    <w:rsid w:val="00630022"/>
    <w:rsid w:val="00630D3B"/>
    <w:rsid w:val="006326CF"/>
    <w:rsid w:val="00632DC4"/>
    <w:rsid w:val="006330EC"/>
    <w:rsid w:val="00635AFD"/>
    <w:rsid w:val="00642D47"/>
    <w:rsid w:val="00645668"/>
    <w:rsid w:val="006461AF"/>
    <w:rsid w:val="00647970"/>
    <w:rsid w:val="0065011F"/>
    <w:rsid w:val="00651443"/>
    <w:rsid w:val="006516CF"/>
    <w:rsid w:val="00651721"/>
    <w:rsid w:val="0065182D"/>
    <w:rsid w:val="00652E76"/>
    <w:rsid w:val="0065439D"/>
    <w:rsid w:val="00656325"/>
    <w:rsid w:val="0065638A"/>
    <w:rsid w:val="00656F4D"/>
    <w:rsid w:val="006577A9"/>
    <w:rsid w:val="00660509"/>
    <w:rsid w:val="0066261F"/>
    <w:rsid w:val="00662D21"/>
    <w:rsid w:val="00662FEC"/>
    <w:rsid w:val="00663654"/>
    <w:rsid w:val="00663AA7"/>
    <w:rsid w:val="006663A8"/>
    <w:rsid w:val="00667A0D"/>
    <w:rsid w:val="00671305"/>
    <w:rsid w:val="006714A6"/>
    <w:rsid w:val="0067178B"/>
    <w:rsid w:val="006735EE"/>
    <w:rsid w:val="00674007"/>
    <w:rsid w:val="00675A11"/>
    <w:rsid w:val="00675AFD"/>
    <w:rsid w:val="006771A4"/>
    <w:rsid w:val="0068074F"/>
    <w:rsid w:val="006824AA"/>
    <w:rsid w:val="00684915"/>
    <w:rsid w:val="006900A5"/>
    <w:rsid w:val="00692FC8"/>
    <w:rsid w:val="006931F0"/>
    <w:rsid w:val="00695090"/>
    <w:rsid w:val="00695852"/>
    <w:rsid w:val="00697A62"/>
    <w:rsid w:val="00697B99"/>
    <w:rsid w:val="006A0F69"/>
    <w:rsid w:val="006A1EE0"/>
    <w:rsid w:val="006A2249"/>
    <w:rsid w:val="006A367E"/>
    <w:rsid w:val="006A3ED7"/>
    <w:rsid w:val="006A6724"/>
    <w:rsid w:val="006A69DE"/>
    <w:rsid w:val="006B141A"/>
    <w:rsid w:val="006B3C6E"/>
    <w:rsid w:val="006B605B"/>
    <w:rsid w:val="006B6C88"/>
    <w:rsid w:val="006C066E"/>
    <w:rsid w:val="006C0DBD"/>
    <w:rsid w:val="006C2BAC"/>
    <w:rsid w:val="006C2D56"/>
    <w:rsid w:val="006D50BC"/>
    <w:rsid w:val="006D64E9"/>
    <w:rsid w:val="006D6DD8"/>
    <w:rsid w:val="006D6ECD"/>
    <w:rsid w:val="006E232D"/>
    <w:rsid w:val="006E4E8F"/>
    <w:rsid w:val="006E4F99"/>
    <w:rsid w:val="006E6B32"/>
    <w:rsid w:val="006F01F0"/>
    <w:rsid w:val="006F25D4"/>
    <w:rsid w:val="006F2E97"/>
    <w:rsid w:val="006F3457"/>
    <w:rsid w:val="006F524E"/>
    <w:rsid w:val="006F6C10"/>
    <w:rsid w:val="007024ED"/>
    <w:rsid w:val="00703897"/>
    <w:rsid w:val="0070457A"/>
    <w:rsid w:val="007050E2"/>
    <w:rsid w:val="00711C90"/>
    <w:rsid w:val="0072134D"/>
    <w:rsid w:val="00721DDC"/>
    <w:rsid w:val="00721E22"/>
    <w:rsid w:val="00722B1B"/>
    <w:rsid w:val="00725E61"/>
    <w:rsid w:val="00726446"/>
    <w:rsid w:val="00736BFA"/>
    <w:rsid w:val="00740112"/>
    <w:rsid w:val="00741306"/>
    <w:rsid w:val="007413B8"/>
    <w:rsid w:val="00742F4D"/>
    <w:rsid w:val="00742FF8"/>
    <w:rsid w:val="0074389D"/>
    <w:rsid w:val="00744070"/>
    <w:rsid w:val="00744B29"/>
    <w:rsid w:val="0074524F"/>
    <w:rsid w:val="00752C30"/>
    <w:rsid w:val="007533E5"/>
    <w:rsid w:val="007547DF"/>
    <w:rsid w:val="00756865"/>
    <w:rsid w:val="00762481"/>
    <w:rsid w:val="00762B1E"/>
    <w:rsid w:val="0076313A"/>
    <w:rsid w:val="00763C24"/>
    <w:rsid w:val="00763CBA"/>
    <w:rsid w:val="007646FD"/>
    <w:rsid w:val="00766469"/>
    <w:rsid w:val="007715C2"/>
    <w:rsid w:val="00773AAA"/>
    <w:rsid w:val="00773D8C"/>
    <w:rsid w:val="00774745"/>
    <w:rsid w:val="007755AB"/>
    <w:rsid w:val="00777184"/>
    <w:rsid w:val="00777243"/>
    <w:rsid w:val="00781352"/>
    <w:rsid w:val="00783127"/>
    <w:rsid w:val="007866C8"/>
    <w:rsid w:val="007867BD"/>
    <w:rsid w:val="007869E6"/>
    <w:rsid w:val="00787F5B"/>
    <w:rsid w:val="007901ED"/>
    <w:rsid w:val="007908C3"/>
    <w:rsid w:val="00792049"/>
    <w:rsid w:val="00794C31"/>
    <w:rsid w:val="00794FAD"/>
    <w:rsid w:val="00796A43"/>
    <w:rsid w:val="00797988"/>
    <w:rsid w:val="00797AE4"/>
    <w:rsid w:val="00797B18"/>
    <w:rsid w:val="007A07FC"/>
    <w:rsid w:val="007A0C23"/>
    <w:rsid w:val="007A2F16"/>
    <w:rsid w:val="007A38D5"/>
    <w:rsid w:val="007A44BB"/>
    <w:rsid w:val="007A6C7F"/>
    <w:rsid w:val="007A765C"/>
    <w:rsid w:val="007B088F"/>
    <w:rsid w:val="007B5C22"/>
    <w:rsid w:val="007B5E8F"/>
    <w:rsid w:val="007B6C35"/>
    <w:rsid w:val="007B7AE6"/>
    <w:rsid w:val="007C16B0"/>
    <w:rsid w:val="007C1BA1"/>
    <w:rsid w:val="007C20EE"/>
    <w:rsid w:val="007C4FBB"/>
    <w:rsid w:val="007C64EB"/>
    <w:rsid w:val="007C7846"/>
    <w:rsid w:val="007C7956"/>
    <w:rsid w:val="007D022C"/>
    <w:rsid w:val="007D0D60"/>
    <w:rsid w:val="007D2A59"/>
    <w:rsid w:val="007D5BFF"/>
    <w:rsid w:val="007D6D15"/>
    <w:rsid w:val="007D7D15"/>
    <w:rsid w:val="007E1036"/>
    <w:rsid w:val="007E112D"/>
    <w:rsid w:val="007E40E0"/>
    <w:rsid w:val="007E64D3"/>
    <w:rsid w:val="007E70CA"/>
    <w:rsid w:val="007F0311"/>
    <w:rsid w:val="007F0432"/>
    <w:rsid w:val="007F04FD"/>
    <w:rsid w:val="007F06F7"/>
    <w:rsid w:val="007F17B5"/>
    <w:rsid w:val="007F3456"/>
    <w:rsid w:val="007F355C"/>
    <w:rsid w:val="007F39A9"/>
    <w:rsid w:val="007F407D"/>
    <w:rsid w:val="00804EDB"/>
    <w:rsid w:val="00805DC9"/>
    <w:rsid w:val="008063F0"/>
    <w:rsid w:val="00806534"/>
    <w:rsid w:val="00807488"/>
    <w:rsid w:val="0081048A"/>
    <w:rsid w:val="00811EFE"/>
    <w:rsid w:val="00813298"/>
    <w:rsid w:val="00817685"/>
    <w:rsid w:val="0082039A"/>
    <w:rsid w:val="00822BC4"/>
    <w:rsid w:val="00823502"/>
    <w:rsid w:val="008238C3"/>
    <w:rsid w:val="00826A9B"/>
    <w:rsid w:val="00831C80"/>
    <w:rsid w:val="00834377"/>
    <w:rsid w:val="0083493B"/>
    <w:rsid w:val="008350D9"/>
    <w:rsid w:val="00835141"/>
    <w:rsid w:val="00840BC2"/>
    <w:rsid w:val="00841E02"/>
    <w:rsid w:val="008424F2"/>
    <w:rsid w:val="00843CCC"/>
    <w:rsid w:val="008455CF"/>
    <w:rsid w:val="00845ABF"/>
    <w:rsid w:val="00847523"/>
    <w:rsid w:val="008506F4"/>
    <w:rsid w:val="00854425"/>
    <w:rsid w:val="008575CB"/>
    <w:rsid w:val="008576A3"/>
    <w:rsid w:val="00862AA1"/>
    <w:rsid w:val="00862D2E"/>
    <w:rsid w:val="008631B0"/>
    <w:rsid w:val="00864C6B"/>
    <w:rsid w:val="00865FE3"/>
    <w:rsid w:val="00866773"/>
    <w:rsid w:val="008670CF"/>
    <w:rsid w:val="00867418"/>
    <w:rsid w:val="00867B5B"/>
    <w:rsid w:val="00871A6B"/>
    <w:rsid w:val="00873A36"/>
    <w:rsid w:val="00873C88"/>
    <w:rsid w:val="0087436B"/>
    <w:rsid w:val="00874485"/>
    <w:rsid w:val="00874AC8"/>
    <w:rsid w:val="00874AED"/>
    <w:rsid w:val="00875615"/>
    <w:rsid w:val="00875893"/>
    <w:rsid w:val="00877D8F"/>
    <w:rsid w:val="008804E2"/>
    <w:rsid w:val="00881734"/>
    <w:rsid w:val="00882381"/>
    <w:rsid w:val="008824B6"/>
    <w:rsid w:val="00884E6A"/>
    <w:rsid w:val="00885EE4"/>
    <w:rsid w:val="00885FFC"/>
    <w:rsid w:val="008868C9"/>
    <w:rsid w:val="008874DB"/>
    <w:rsid w:val="00887C60"/>
    <w:rsid w:val="0089012D"/>
    <w:rsid w:val="0089063D"/>
    <w:rsid w:val="0089081F"/>
    <w:rsid w:val="00891DDC"/>
    <w:rsid w:val="00893BB8"/>
    <w:rsid w:val="0089484F"/>
    <w:rsid w:val="00894A9A"/>
    <w:rsid w:val="008A5358"/>
    <w:rsid w:val="008A7A56"/>
    <w:rsid w:val="008B0C0F"/>
    <w:rsid w:val="008B1880"/>
    <w:rsid w:val="008B5D58"/>
    <w:rsid w:val="008B5EAC"/>
    <w:rsid w:val="008B75B9"/>
    <w:rsid w:val="008B76D6"/>
    <w:rsid w:val="008C1582"/>
    <w:rsid w:val="008C34CF"/>
    <w:rsid w:val="008C3B51"/>
    <w:rsid w:val="008C4D24"/>
    <w:rsid w:val="008C502F"/>
    <w:rsid w:val="008C5CDE"/>
    <w:rsid w:val="008C6005"/>
    <w:rsid w:val="008C6866"/>
    <w:rsid w:val="008D0EA9"/>
    <w:rsid w:val="008D374E"/>
    <w:rsid w:val="008D5F67"/>
    <w:rsid w:val="008D6DC2"/>
    <w:rsid w:val="008D74F3"/>
    <w:rsid w:val="008D7AE1"/>
    <w:rsid w:val="008E08C2"/>
    <w:rsid w:val="008E19FC"/>
    <w:rsid w:val="008E2ACC"/>
    <w:rsid w:val="008E3C6F"/>
    <w:rsid w:val="008E5F42"/>
    <w:rsid w:val="008F1591"/>
    <w:rsid w:val="008F169D"/>
    <w:rsid w:val="008F2573"/>
    <w:rsid w:val="008F2768"/>
    <w:rsid w:val="008F48C4"/>
    <w:rsid w:val="008F5B12"/>
    <w:rsid w:val="008F6339"/>
    <w:rsid w:val="008F7F13"/>
    <w:rsid w:val="009008E8"/>
    <w:rsid w:val="0090510F"/>
    <w:rsid w:val="00905213"/>
    <w:rsid w:val="00905691"/>
    <w:rsid w:val="00906A00"/>
    <w:rsid w:val="00906D95"/>
    <w:rsid w:val="00907622"/>
    <w:rsid w:val="0090788D"/>
    <w:rsid w:val="00907F68"/>
    <w:rsid w:val="009112F0"/>
    <w:rsid w:val="009118C2"/>
    <w:rsid w:val="00911E71"/>
    <w:rsid w:val="00912A9C"/>
    <w:rsid w:val="009139A2"/>
    <w:rsid w:val="009140FF"/>
    <w:rsid w:val="00916688"/>
    <w:rsid w:val="0091748F"/>
    <w:rsid w:val="009200B5"/>
    <w:rsid w:val="00921749"/>
    <w:rsid w:val="00922008"/>
    <w:rsid w:val="00926EFC"/>
    <w:rsid w:val="00927BCA"/>
    <w:rsid w:val="00931EF8"/>
    <w:rsid w:val="00931F27"/>
    <w:rsid w:val="00932398"/>
    <w:rsid w:val="00932AD8"/>
    <w:rsid w:val="00934392"/>
    <w:rsid w:val="009371F6"/>
    <w:rsid w:val="00937757"/>
    <w:rsid w:val="009410F9"/>
    <w:rsid w:val="00941B1F"/>
    <w:rsid w:val="009429C5"/>
    <w:rsid w:val="00942A87"/>
    <w:rsid w:val="00945F0E"/>
    <w:rsid w:val="00947773"/>
    <w:rsid w:val="00947F0F"/>
    <w:rsid w:val="009504AE"/>
    <w:rsid w:val="00955BD3"/>
    <w:rsid w:val="00955D12"/>
    <w:rsid w:val="0095621D"/>
    <w:rsid w:val="0095710B"/>
    <w:rsid w:val="009612C4"/>
    <w:rsid w:val="00962C81"/>
    <w:rsid w:val="009635EF"/>
    <w:rsid w:val="0096455C"/>
    <w:rsid w:val="00966E0D"/>
    <w:rsid w:val="00970BC0"/>
    <w:rsid w:val="00970F17"/>
    <w:rsid w:val="00971368"/>
    <w:rsid w:val="00974F94"/>
    <w:rsid w:val="00975887"/>
    <w:rsid w:val="0097693B"/>
    <w:rsid w:val="00980590"/>
    <w:rsid w:val="009818DB"/>
    <w:rsid w:val="00981F02"/>
    <w:rsid w:val="00982F9E"/>
    <w:rsid w:val="00984E87"/>
    <w:rsid w:val="009856FC"/>
    <w:rsid w:val="00987020"/>
    <w:rsid w:val="009871D5"/>
    <w:rsid w:val="00990DD0"/>
    <w:rsid w:val="0099655D"/>
    <w:rsid w:val="009972C6"/>
    <w:rsid w:val="009A05E9"/>
    <w:rsid w:val="009A12D7"/>
    <w:rsid w:val="009A1902"/>
    <w:rsid w:val="009A1EB0"/>
    <w:rsid w:val="009A2A7B"/>
    <w:rsid w:val="009A6702"/>
    <w:rsid w:val="009A6AE2"/>
    <w:rsid w:val="009B11DC"/>
    <w:rsid w:val="009B176F"/>
    <w:rsid w:val="009B408D"/>
    <w:rsid w:val="009B49D1"/>
    <w:rsid w:val="009B5946"/>
    <w:rsid w:val="009B59C4"/>
    <w:rsid w:val="009B6495"/>
    <w:rsid w:val="009B73F6"/>
    <w:rsid w:val="009B77EE"/>
    <w:rsid w:val="009C0218"/>
    <w:rsid w:val="009C0BFE"/>
    <w:rsid w:val="009C2749"/>
    <w:rsid w:val="009C2F78"/>
    <w:rsid w:val="009C382D"/>
    <w:rsid w:val="009C4918"/>
    <w:rsid w:val="009C524D"/>
    <w:rsid w:val="009C5C23"/>
    <w:rsid w:val="009C5EED"/>
    <w:rsid w:val="009C7113"/>
    <w:rsid w:val="009C7242"/>
    <w:rsid w:val="009D253E"/>
    <w:rsid w:val="009D469E"/>
    <w:rsid w:val="009D4EB0"/>
    <w:rsid w:val="009E07C3"/>
    <w:rsid w:val="009E0C92"/>
    <w:rsid w:val="009E129B"/>
    <w:rsid w:val="009E1AD3"/>
    <w:rsid w:val="009E3756"/>
    <w:rsid w:val="009E38FD"/>
    <w:rsid w:val="009E41E0"/>
    <w:rsid w:val="009E496B"/>
    <w:rsid w:val="009E4A77"/>
    <w:rsid w:val="009E574D"/>
    <w:rsid w:val="009F387C"/>
    <w:rsid w:val="009F498B"/>
    <w:rsid w:val="009F5CB6"/>
    <w:rsid w:val="00A0172D"/>
    <w:rsid w:val="00A01A4B"/>
    <w:rsid w:val="00A04299"/>
    <w:rsid w:val="00A0588D"/>
    <w:rsid w:val="00A05AE5"/>
    <w:rsid w:val="00A06373"/>
    <w:rsid w:val="00A077B9"/>
    <w:rsid w:val="00A07947"/>
    <w:rsid w:val="00A11B44"/>
    <w:rsid w:val="00A12F74"/>
    <w:rsid w:val="00A157DB"/>
    <w:rsid w:val="00A16F12"/>
    <w:rsid w:val="00A2490B"/>
    <w:rsid w:val="00A2558B"/>
    <w:rsid w:val="00A26308"/>
    <w:rsid w:val="00A2653F"/>
    <w:rsid w:val="00A26620"/>
    <w:rsid w:val="00A31046"/>
    <w:rsid w:val="00A32252"/>
    <w:rsid w:val="00A328A1"/>
    <w:rsid w:val="00A32D83"/>
    <w:rsid w:val="00A348BE"/>
    <w:rsid w:val="00A36AB6"/>
    <w:rsid w:val="00A420D4"/>
    <w:rsid w:val="00A427AE"/>
    <w:rsid w:val="00A42EA9"/>
    <w:rsid w:val="00A45605"/>
    <w:rsid w:val="00A45F55"/>
    <w:rsid w:val="00A461CE"/>
    <w:rsid w:val="00A462D1"/>
    <w:rsid w:val="00A4686B"/>
    <w:rsid w:val="00A46E33"/>
    <w:rsid w:val="00A4767E"/>
    <w:rsid w:val="00A5090D"/>
    <w:rsid w:val="00A53F29"/>
    <w:rsid w:val="00A60A4F"/>
    <w:rsid w:val="00A66137"/>
    <w:rsid w:val="00A66B9B"/>
    <w:rsid w:val="00A70AF9"/>
    <w:rsid w:val="00A718B4"/>
    <w:rsid w:val="00A7203D"/>
    <w:rsid w:val="00A72656"/>
    <w:rsid w:val="00A74ACE"/>
    <w:rsid w:val="00A76416"/>
    <w:rsid w:val="00A777AA"/>
    <w:rsid w:val="00A77AF1"/>
    <w:rsid w:val="00A808E3"/>
    <w:rsid w:val="00A81A25"/>
    <w:rsid w:val="00A83F54"/>
    <w:rsid w:val="00A84495"/>
    <w:rsid w:val="00A8527C"/>
    <w:rsid w:val="00A864E9"/>
    <w:rsid w:val="00A86E6F"/>
    <w:rsid w:val="00A902F6"/>
    <w:rsid w:val="00A91AA6"/>
    <w:rsid w:val="00A91F3A"/>
    <w:rsid w:val="00A92403"/>
    <w:rsid w:val="00A9558F"/>
    <w:rsid w:val="00AA0BCE"/>
    <w:rsid w:val="00AA1593"/>
    <w:rsid w:val="00AA1C65"/>
    <w:rsid w:val="00AA1D00"/>
    <w:rsid w:val="00AA3283"/>
    <w:rsid w:val="00AA4117"/>
    <w:rsid w:val="00AA4760"/>
    <w:rsid w:val="00AA4859"/>
    <w:rsid w:val="00AA5727"/>
    <w:rsid w:val="00AA6F67"/>
    <w:rsid w:val="00AA77BD"/>
    <w:rsid w:val="00AB0583"/>
    <w:rsid w:val="00AB2551"/>
    <w:rsid w:val="00AB2F92"/>
    <w:rsid w:val="00AB465E"/>
    <w:rsid w:val="00AB4A1E"/>
    <w:rsid w:val="00AB6210"/>
    <w:rsid w:val="00AB70B9"/>
    <w:rsid w:val="00AC01A7"/>
    <w:rsid w:val="00AC1D39"/>
    <w:rsid w:val="00AC21A7"/>
    <w:rsid w:val="00AC2F29"/>
    <w:rsid w:val="00AC2F92"/>
    <w:rsid w:val="00AC31CF"/>
    <w:rsid w:val="00AC3FC3"/>
    <w:rsid w:val="00AC4DC0"/>
    <w:rsid w:val="00AC4E8F"/>
    <w:rsid w:val="00AC7CA3"/>
    <w:rsid w:val="00AD3B9F"/>
    <w:rsid w:val="00AD3F90"/>
    <w:rsid w:val="00AD45AC"/>
    <w:rsid w:val="00AD45DF"/>
    <w:rsid w:val="00AD59B4"/>
    <w:rsid w:val="00AD6D4B"/>
    <w:rsid w:val="00AD7D45"/>
    <w:rsid w:val="00AE04E8"/>
    <w:rsid w:val="00AE2CB5"/>
    <w:rsid w:val="00AE3B0D"/>
    <w:rsid w:val="00AE4B1A"/>
    <w:rsid w:val="00AE5521"/>
    <w:rsid w:val="00AE558B"/>
    <w:rsid w:val="00AE7D7F"/>
    <w:rsid w:val="00AF05A9"/>
    <w:rsid w:val="00AF278D"/>
    <w:rsid w:val="00AF4E3F"/>
    <w:rsid w:val="00AF4E5E"/>
    <w:rsid w:val="00AF5436"/>
    <w:rsid w:val="00AF67AC"/>
    <w:rsid w:val="00AF6A3D"/>
    <w:rsid w:val="00AF7831"/>
    <w:rsid w:val="00B012C9"/>
    <w:rsid w:val="00B01D4B"/>
    <w:rsid w:val="00B02DFB"/>
    <w:rsid w:val="00B04B17"/>
    <w:rsid w:val="00B06044"/>
    <w:rsid w:val="00B0756D"/>
    <w:rsid w:val="00B10418"/>
    <w:rsid w:val="00B10D5A"/>
    <w:rsid w:val="00B12540"/>
    <w:rsid w:val="00B133EB"/>
    <w:rsid w:val="00B135AB"/>
    <w:rsid w:val="00B1463C"/>
    <w:rsid w:val="00B164FB"/>
    <w:rsid w:val="00B214E8"/>
    <w:rsid w:val="00B219A4"/>
    <w:rsid w:val="00B22423"/>
    <w:rsid w:val="00B22806"/>
    <w:rsid w:val="00B22E36"/>
    <w:rsid w:val="00B23D0D"/>
    <w:rsid w:val="00B244F1"/>
    <w:rsid w:val="00B24D82"/>
    <w:rsid w:val="00B31328"/>
    <w:rsid w:val="00B316F1"/>
    <w:rsid w:val="00B31DB5"/>
    <w:rsid w:val="00B36947"/>
    <w:rsid w:val="00B37ADF"/>
    <w:rsid w:val="00B40911"/>
    <w:rsid w:val="00B4213D"/>
    <w:rsid w:val="00B430C0"/>
    <w:rsid w:val="00B465AB"/>
    <w:rsid w:val="00B52E47"/>
    <w:rsid w:val="00B53063"/>
    <w:rsid w:val="00B573C9"/>
    <w:rsid w:val="00B61B90"/>
    <w:rsid w:val="00B62D58"/>
    <w:rsid w:val="00B6457A"/>
    <w:rsid w:val="00B656C6"/>
    <w:rsid w:val="00B700A7"/>
    <w:rsid w:val="00B70330"/>
    <w:rsid w:val="00B71C75"/>
    <w:rsid w:val="00B73ACC"/>
    <w:rsid w:val="00B74741"/>
    <w:rsid w:val="00B74CFA"/>
    <w:rsid w:val="00B75D3A"/>
    <w:rsid w:val="00B75EF8"/>
    <w:rsid w:val="00B766A9"/>
    <w:rsid w:val="00B809A4"/>
    <w:rsid w:val="00B812F7"/>
    <w:rsid w:val="00B831E8"/>
    <w:rsid w:val="00B84095"/>
    <w:rsid w:val="00B845A5"/>
    <w:rsid w:val="00B849CD"/>
    <w:rsid w:val="00B8511E"/>
    <w:rsid w:val="00B86E86"/>
    <w:rsid w:val="00B9186B"/>
    <w:rsid w:val="00B92151"/>
    <w:rsid w:val="00BA2726"/>
    <w:rsid w:val="00BA5894"/>
    <w:rsid w:val="00BA5A6A"/>
    <w:rsid w:val="00BA6358"/>
    <w:rsid w:val="00BA7221"/>
    <w:rsid w:val="00BB2BFF"/>
    <w:rsid w:val="00BB3525"/>
    <w:rsid w:val="00BB6FE1"/>
    <w:rsid w:val="00BB7CC4"/>
    <w:rsid w:val="00BC153D"/>
    <w:rsid w:val="00BC1D2F"/>
    <w:rsid w:val="00BC1EEE"/>
    <w:rsid w:val="00BC3394"/>
    <w:rsid w:val="00BC4D99"/>
    <w:rsid w:val="00BC56F1"/>
    <w:rsid w:val="00BC59C0"/>
    <w:rsid w:val="00BC5BEA"/>
    <w:rsid w:val="00BC763E"/>
    <w:rsid w:val="00BD0257"/>
    <w:rsid w:val="00BD0BC7"/>
    <w:rsid w:val="00BD181C"/>
    <w:rsid w:val="00BD288B"/>
    <w:rsid w:val="00BD2B2A"/>
    <w:rsid w:val="00BD34A6"/>
    <w:rsid w:val="00BD48D0"/>
    <w:rsid w:val="00BD72C3"/>
    <w:rsid w:val="00BE026F"/>
    <w:rsid w:val="00BE0482"/>
    <w:rsid w:val="00BE2318"/>
    <w:rsid w:val="00BE46AA"/>
    <w:rsid w:val="00BE55A7"/>
    <w:rsid w:val="00BE57FE"/>
    <w:rsid w:val="00BE66E0"/>
    <w:rsid w:val="00BE7526"/>
    <w:rsid w:val="00BF1EDE"/>
    <w:rsid w:val="00BF289D"/>
    <w:rsid w:val="00BF3618"/>
    <w:rsid w:val="00BF4BB3"/>
    <w:rsid w:val="00BF4CCC"/>
    <w:rsid w:val="00BF6590"/>
    <w:rsid w:val="00BF7C44"/>
    <w:rsid w:val="00C02309"/>
    <w:rsid w:val="00C04C50"/>
    <w:rsid w:val="00C05685"/>
    <w:rsid w:val="00C10236"/>
    <w:rsid w:val="00C10B1D"/>
    <w:rsid w:val="00C10EF0"/>
    <w:rsid w:val="00C11CA1"/>
    <w:rsid w:val="00C1658B"/>
    <w:rsid w:val="00C17FCD"/>
    <w:rsid w:val="00C21C98"/>
    <w:rsid w:val="00C23C6B"/>
    <w:rsid w:val="00C2583A"/>
    <w:rsid w:val="00C27F1B"/>
    <w:rsid w:val="00C31047"/>
    <w:rsid w:val="00C35D0B"/>
    <w:rsid w:val="00C42180"/>
    <w:rsid w:val="00C4225B"/>
    <w:rsid w:val="00C42DCC"/>
    <w:rsid w:val="00C45024"/>
    <w:rsid w:val="00C47E99"/>
    <w:rsid w:val="00C5308C"/>
    <w:rsid w:val="00C548BC"/>
    <w:rsid w:val="00C54DAF"/>
    <w:rsid w:val="00C55B5F"/>
    <w:rsid w:val="00C56A4E"/>
    <w:rsid w:val="00C57344"/>
    <w:rsid w:val="00C57A3D"/>
    <w:rsid w:val="00C62403"/>
    <w:rsid w:val="00C62E0A"/>
    <w:rsid w:val="00C7214D"/>
    <w:rsid w:val="00C72CA7"/>
    <w:rsid w:val="00C80284"/>
    <w:rsid w:val="00C815C6"/>
    <w:rsid w:val="00C81A25"/>
    <w:rsid w:val="00C87348"/>
    <w:rsid w:val="00C8793B"/>
    <w:rsid w:val="00C87F7F"/>
    <w:rsid w:val="00C928A0"/>
    <w:rsid w:val="00C938A7"/>
    <w:rsid w:val="00C94B2B"/>
    <w:rsid w:val="00C969E7"/>
    <w:rsid w:val="00C9757F"/>
    <w:rsid w:val="00C97774"/>
    <w:rsid w:val="00C97DB1"/>
    <w:rsid w:val="00CA1B5C"/>
    <w:rsid w:val="00CA2BD2"/>
    <w:rsid w:val="00CA541E"/>
    <w:rsid w:val="00CA54F6"/>
    <w:rsid w:val="00CB1CF6"/>
    <w:rsid w:val="00CB224C"/>
    <w:rsid w:val="00CB273D"/>
    <w:rsid w:val="00CB31EE"/>
    <w:rsid w:val="00CB44FC"/>
    <w:rsid w:val="00CB54B7"/>
    <w:rsid w:val="00CC5F15"/>
    <w:rsid w:val="00CC6808"/>
    <w:rsid w:val="00CC6834"/>
    <w:rsid w:val="00CC7895"/>
    <w:rsid w:val="00CD3C1C"/>
    <w:rsid w:val="00CD5285"/>
    <w:rsid w:val="00CE038B"/>
    <w:rsid w:val="00CE079E"/>
    <w:rsid w:val="00CE3860"/>
    <w:rsid w:val="00CE4273"/>
    <w:rsid w:val="00CE5956"/>
    <w:rsid w:val="00CE722A"/>
    <w:rsid w:val="00CE777E"/>
    <w:rsid w:val="00CF17D1"/>
    <w:rsid w:val="00CF58CF"/>
    <w:rsid w:val="00D0073E"/>
    <w:rsid w:val="00D00B26"/>
    <w:rsid w:val="00D029C1"/>
    <w:rsid w:val="00D04B5E"/>
    <w:rsid w:val="00D0604C"/>
    <w:rsid w:val="00D11ABC"/>
    <w:rsid w:val="00D12998"/>
    <w:rsid w:val="00D14A43"/>
    <w:rsid w:val="00D15299"/>
    <w:rsid w:val="00D15F31"/>
    <w:rsid w:val="00D168C8"/>
    <w:rsid w:val="00D21B64"/>
    <w:rsid w:val="00D21C9F"/>
    <w:rsid w:val="00D224BC"/>
    <w:rsid w:val="00D23452"/>
    <w:rsid w:val="00D2394A"/>
    <w:rsid w:val="00D23C15"/>
    <w:rsid w:val="00D244B4"/>
    <w:rsid w:val="00D24864"/>
    <w:rsid w:val="00D25FA8"/>
    <w:rsid w:val="00D3025C"/>
    <w:rsid w:val="00D30540"/>
    <w:rsid w:val="00D308BB"/>
    <w:rsid w:val="00D32D7C"/>
    <w:rsid w:val="00D33246"/>
    <w:rsid w:val="00D342C3"/>
    <w:rsid w:val="00D342E3"/>
    <w:rsid w:val="00D34AD3"/>
    <w:rsid w:val="00D366CC"/>
    <w:rsid w:val="00D4079C"/>
    <w:rsid w:val="00D40A61"/>
    <w:rsid w:val="00D41D67"/>
    <w:rsid w:val="00D439C7"/>
    <w:rsid w:val="00D44E17"/>
    <w:rsid w:val="00D50654"/>
    <w:rsid w:val="00D50E5E"/>
    <w:rsid w:val="00D546BA"/>
    <w:rsid w:val="00D55D4D"/>
    <w:rsid w:val="00D60622"/>
    <w:rsid w:val="00D66FD0"/>
    <w:rsid w:val="00D72136"/>
    <w:rsid w:val="00D726FF"/>
    <w:rsid w:val="00D72D51"/>
    <w:rsid w:val="00D81666"/>
    <w:rsid w:val="00D84CE0"/>
    <w:rsid w:val="00D856C7"/>
    <w:rsid w:val="00D85A5B"/>
    <w:rsid w:val="00D90272"/>
    <w:rsid w:val="00D90815"/>
    <w:rsid w:val="00D90DD2"/>
    <w:rsid w:val="00D91C3F"/>
    <w:rsid w:val="00D92A16"/>
    <w:rsid w:val="00D9407D"/>
    <w:rsid w:val="00D956A2"/>
    <w:rsid w:val="00D96BCF"/>
    <w:rsid w:val="00D96C07"/>
    <w:rsid w:val="00D96FE8"/>
    <w:rsid w:val="00D9740A"/>
    <w:rsid w:val="00DA129F"/>
    <w:rsid w:val="00DA1560"/>
    <w:rsid w:val="00DA20CD"/>
    <w:rsid w:val="00DA291B"/>
    <w:rsid w:val="00DA350D"/>
    <w:rsid w:val="00DA6BA2"/>
    <w:rsid w:val="00DB2526"/>
    <w:rsid w:val="00DB30BF"/>
    <w:rsid w:val="00DB397A"/>
    <w:rsid w:val="00DC1AE4"/>
    <w:rsid w:val="00DC2B63"/>
    <w:rsid w:val="00DC2BE1"/>
    <w:rsid w:val="00DC3D8E"/>
    <w:rsid w:val="00DC5EA2"/>
    <w:rsid w:val="00DC7EB0"/>
    <w:rsid w:val="00DD090E"/>
    <w:rsid w:val="00DD179A"/>
    <w:rsid w:val="00DD24B1"/>
    <w:rsid w:val="00DD6E69"/>
    <w:rsid w:val="00DD779C"/>
    <w:rsid w:val="00DE154E"/>
    <w:rsid w:val="00DE20C9"/>
    <w:rsid w:val="00DE3E58"/>
    <w:rsid w:val="00DE587F"/>
    <w:rsid w:val="00DE59A6"/>
    <w:rsid w:val="00DE6AD2"/>
    <w:rsid w:val="00DE75C7"/>
    <w:rsid w:val="00DF0370"/>
    <w:rsid w:val="00DF2604"/>
    <w:rsid w:val="00DF4B3B"/>
    <w:rsid w:val="00DF62F8"/>
    <w:rsid w:val="00DF68D8"/>
    <w:rsid w:val="00DF68DA"/>
    <w:rsid w:val="00DF7950"/>
    <w:rsid w:val="00E01B89"/>
    <w:rsid w:val="00E03986"/>
    <w:rsid w:val="00E041D7"/>
    <w:rsid w:val="00E1129A"/>
    <w:rsid w:val="00E12EF1"/>
    <w:rsid w:val="00E139A0"/>
    <w:rsid w:val="00E13A1E"/>
    <w:rsid w:val="00E13ABF"/>
    <w:rsid w:val="00E148B4"/>
    <w:rsid w:val="00E1647F"/>
    <w:rsid w:val="00E20FA0"/>
    <w:rsid w:val="00E21488"/>
    <w:rsid w:val="00E215E6"/>
    <w:rsid w:val="00E21FE6"/>
    <w:rsid w:val="00E22514"/>
    <w:rsid w:val="00E22DBF"/>
    <w:rsid w:val="00E2328F"/>
    <w:rsid w:val="00E24512"/>
    <w:rsid w:val="00E24878"/>
    <w:rsid w:val="00E26726"/>
    <w:rsid w:val="00E27665"/>
    <w:rsid w:val="00E30343"/>
    <w:rsid w:val="00E30DB7"/>
    <w:rsid w:val="00E31D9E"/>
    <w:rsid w:val="00E32EF1"/>
    <w:rsid w:val="00E36294"/>
    <w:rsid w:val="00E3711F"/>
    <w:rsid w:val="00E37995"/>
    <w:rsid w:val="00E410D7"/>
    <w:rsid w:val="00E4218C"/>
    <w:rsid w:val="00E44736"/>
    <w:rsid w:val="00E454E0"/>
    <w:rsid w:val="00E46360"/>
    <w:rsid w:val="00E46A67"/>
    <w:rsid w:val="00E50231"/>
    <w:rsid w:val="00E52F76"/>
    <w:rsid w:val="00E536BC"/>
    <w:rsid w:val="00E54BEA"/>
    <w:rsid w:val="00E54DC3"/>
    <w:rsid w:val="00E54F10"/>
    <w:rsid w:val="00E55E57"/>
    <w:rsid w:val="00E56E51"/>
    <w:rsid w:val="00E5763E"/>
    <w:rsid w:val="00E60236"/>
    <w:rsid w:val="00E60D91"/>
    <w:rsid w:val="00E61E07"/>
    <w:rsid w:val="00E64128"/>
    <w:rsid w:val="00E66568"/>
    <w:rsid w:val="00E6769F"/>
    <w:rsid w:val="00E70EE5"/>
    <w:rsid w:val="00E7128D"/>
    <w:rsid w:val="00E724E3"/>
    <w:rsid w:val="00E741E0"/>
    <w:rsid w:val="00E7536E"/>
    <w:rsid w:val="00E81911"/>
    <w:rsid w:val="00E8204C"/>
    <w:rsid w:val="00E82B41"/>
    <w:rsid w:val="00E849CB"/>
    <w:rsid w:val="00E85789"/>
    <w:rsid w:val="00E91B97"/>
    <w:rsid w:val="00E933C2"/>
    <w:rsid w:val="00E9624F"/>
    <w:rsid w:val="00E96257"/>
    <w:rsid w:val="00E96F94"/>
    <w:rsid w:val="00EA07C6"/>
    <w:rsid w:val="00EA0C8A"/>
    <w:rsid w:val="00EA118C"/>
    <w:rsid w:val="00EA2BF7"/>
    <w:rsid w:val="00EB352B"/>
    <w:rsid w:val="00EB5148"/>
    <w:rsid w:val="00EB5CC9"/>
    <w:rsid w:val="00EB5FBD"/>
    <w:rsid w:val="00EB76D2"/>
    <w:rsid w:val="00EB7AEB"/>
    <w:rsid w:val="00EC0637"/>
    <w:rsid w:val="00EC1F96"/>
    <w:rsid w:val="00EC250F"/>
    <w:rsid w:val="00EC2D8F"/>
    <w:rsid w:val="00EC369C"/>
    <w:rsid w:val="00EC63A8"/>
    <w:rsid w:val="00ED0E43"/>
    <w:rsid w:val="00ED0F0E"/>
    <w:rsid w:val="00ED3457"/>
    <w:rsid w:val="00EE267F"/>
    <w:rsid w:val="00EE3F63"/>
    <w:rsid w:val="00EE4306"/>
    <w:rsid w:val="00EE4E28"/>
    <w:rsid w:val="00EE50E1"/>
    <w:rsid w:val="00EE554C"/>
    <w:rsid w:val="00EE5700"/>
    <w:rsid w:val="00EE64A0"/>
    <w:rsid w:val="00EF03DC"/>
    <w:rsid w:val="00EF0E1C"/>
    <w:rsid w:val="00EF0FA9"/>
    <w:rsid w:val="00EF2D33"/>
    <w:rsid w:val="00EF3E4D"/>
    <w:rsid w:val="00EF4377"/>
    <w:rsid w:val="00EF6E2D"/>
    <w:rsid w:val="00F01CEF"/>
    <w:rsid w:val="00F0224F"/>
    <w:rsid w:val="00F03286"/>
    <w:rsid w:val="00F037D8"/>
    <w:rsid w:val="00F03DDF"/>
    <w:rsid w:val="00F0468B"/>
    <w:rsid w:val="00F056BF"/>
    <w:rsid w:val="00F05A4C"/>
    <w:rsid w:val="00F06657"/>
    <w:rsid w:val="00F074ED"/>
    <w:rsid w:val="00F11A2E"/>
    <w:rsid w:val="00F17B0D"/>
    <w:rsid w:val="00F207E7"/>
    <w:rsid w:val="00F21744"/>
    <w:rsid w:val="00F21888"/>
    <w:rsid w:val="00F230D6"/>
    <w:rsid w:val="00F23385"/>
    <w:rsid w:val="00F23495"/>
    <w:rsid w:val="00F24853"/>
    <w:rsid w:val="00F26FD4"/>
    <w:rsid w:val="00F31271"/>
    <w:rsid w:val="00F31D29"/>
    <w:rsid w:val="00F31EF7"/>
    <w:rsid w:val="00F3289A"/>
    <w:rsid w:val="00F35F74"/>
    <w:rsid w:val="00F36263"/>
    <w:rsid w:val="00F40916"/>
    <w:rsid w:val="00F4119E"/>
    <w:rsid w:val="00F413BE"/>
    <w:rsid w:val="00F41538"/>
    <w:rsid w:val="00F42DE9"/>
    <w:rsid w:val="00F44DC7"/>
    <w:rsid w:val="00F44FA5"/>
    <w:rsid w:val="00F51523"/>
    <w:rsid w:val="00F51F60"/>
    <w:rsid w:val="00F549A6"/>
    <w:rsid w:val="00F5508B"/>
    <w:rsid w:val="00F5676A"/>
    <w:rsid w:val="00F5724D"/>
    <w:rsid w:val="00F623AD"/>
    <w:rsid w:val="00F624D3"/>
    <w:rsid w:val="00F62D61"/>
    <w:rsid w:val="00F642E2"/>
    <w:rsid w:val="00F64DB0"/>
    <w:rsid w:val="00F65E7D"/>
    <w:rsid w:val="00F665B0"/>
    <w:rsid w:val="00F71737"/>
    <w:rsid w:val="00F71EB5"/>
    <w:rsid w:val="00F74C7A"/>
    <w:rsid w:val="00F76289"/>
    <w:rsid w:val="00F76949"/>
    <w:rsid w:val="00F80805"/>
    <w:rsid w:val="00F8174B"/>
    <w:rsid w:val="00F81BE0"/>
    <w:rsid w:val="00F8262D"/>
    <w:rsid w:val="00F8320B"/>
    <w:rsid w:val="00F86927"/>
    <w:rsid w:val="00F9286B"/>
    <w:rsid w:val="00F93D02"/>
    <w:rsid w:val="00F94B98"/>
    <w:rsid w:val="00F9505C"/>
    <w:rsid w:val="00F96DDB"/>
    <w:rsid w:val="00F96F7C"/>
    <w:rsid w:val="00FA31A4"/>
    <w:rsid w:val="00FA37D7"/>
    <w:rsid w:val="00FA5A9D"/>
    <w:rsid w:val="00FA5CE3"/>
    <w:rsid w:val="00FA6D33"/>
    <w:rsid w:val="00FA71F0"/>
    <w:rsid w:val="00FA7C6E"/>
    <w:rsid w:val="00FB03B5"/>
    <w:rsid w:val="00FB0D15"/>
    <w:rsid w:val="00FB26DF"/>
    <w:rsid w:val="00FB56B3"/>
    <w:rsid w:val="00FB7C23"/>
    <w:rsid w:val="00FC623C"/>
    <w:rsid w:val="00FC6531"/>
    <w:rsid w:val="00FC69B4"/>
    <w:rsid w:val="00FD31F8"/>
    <w:rsid w:val="00FD4895"/>
    <w:rsid w:val="00FD4E94"/>
    <w:rsid w:val="00FD527E"/>
    <w:rsid w:val="00FD6524"/>
    <w:rsid w:val="00FD7558"/>
    <w:rsid w:val="00FE146A"/>
    <w:rsid w:val="00FE3D3C"/>
    <w:rsid w:val="00FE421F"/>
    <w:rsid w:val="00FF1472"/>
    <w:rsid w:val="00FF1C33"/>
    <w:rsid w:val="00FF1DDC"/>
    <w:rsid w:val="00FF4340"/>
    <w:rsid w:val="00FF6EAB"/>
    <w:rsid w:val="00FF70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6360"/>
    <w:pPr>
      <w:widowControl w:val="0"/>
    </w:pPr>
    <w:rPr>
      <w:sz w:val="24"/>
    </w:rPr>
  </w:style>
  <w:style w:type="paragraph" w:styleId="Nadpis1">
    <w:name w:val="heading 1"/>
    <w:basedOn w:val="Normln"/>
    <w:next w:val="Normln"/>
    <w:qFormat/>
    <w:rsid w:val="00E46360"/>
    <w:pPr>
      <w:jc w:val="center"/>
      <w:outlineLvl w:val="0"/>
    </w:pPr>
    <w:rPr>
      <w:rFonts w:ascii="Arial" w:hAnsi="Arial"/>
      <w:b/>
    </w:rPr>
  </w:style>
  <w:style w:type="paragraph" w:styleId="Nadpis2">
    <w:name w:val="heading 2"/>
    <w:basedOn w:val="Normln"/>
    <w:next w:val="Normln"/>
    <w:qFormat/>
    <w:rsid w:val="00E46360"/>
    <w:pPr>
      <w:jc w:val="center"/>
      <w:outlineLvl w:val="1"/>
    </w:pPr>
    <w:rPr>
      <w:rFonts w:ascii="Arial" w:hAnsi="Arial"/>
      <w:b/>
      <w:sz w:val="40"/>
    </w:rPr>
  </w:style>
  <w:style w:type="paragraph" w:styleId="Nadpis3">
    <w:name w:val="heading 3"/>
    <w:next w:val="Normln"/>
    <w:link w:val="Nadpis3Char"/>
    <w:qFormat/>
    <w:rsid w:val="00173B2A"/>
    <w:pPr>
      <w:keepNext/>
      <w:spacing w:before="360" w:after="360"/>
      <w:ind w:left="1224" w:hanging="504"/>
      <w:outlineLvl w:val="2"/>
    </w:pPr>
    <w:rPr>
      <w:b/>
      <w:sz w:val="24"/>
    </w:rPr>
  </w:style>
  <w:style w:type="paragraph" w:styleId="Nadpis4">
    <w:name w:val="heading 4"/>
    <w:basedOn w:val="Normln"/>
    <w:next w:val="Normln"/>
    <w:qFormat/>
    <w:rsid w:val="007547DF"/>
    <w:pPr>
      <w:tabs>
        <w:tab w:val="num" w:pos="864"/>
      </w:tabs>
      <w:spacing w:before="120"/>
      <w:ind w:left="864" w:hanging="144"/>
      <w:outlineLvl w:val="3"/>
    </w:pPr>
    <w:rPr>
      <w:rFonts w:ascii="Arial" w:hAnsi="Arial"/>
      <w:i/>
      <w:color w:val="808080"/>
    </w:rPr>
  </w:style>
  <w:style w:type="paragraph" w:styleId="Nadpis5">
    <w:name w:val="heading 5"/>
    <w:basedOn w:val="Normln"/>
    <w:next w:val="Normln"/>
    <w:qFormat/>
    <w:rsid w:val="007547DF"/>
    <w:pPr>
      <w:tabs>
        <w:tab w:val="num" w:pos="1008"/>
      </w:tabs>
      <w:spacing w:before="120"/>
      <w:ind w:left="1008" w:hanging="432"/>
      <w:outlineLvl w:val="4"/>
    </w:pPr>
  </w:style>
  <w:style w:type="paragraph" w:styleId="Nadpis6">
    <w:name w:val="heading 6"/>
    <w:basedOn w:val="Normln"/>
    <w:next w:val="Normln"/>
    <w:qFormat/>
    <w:rsid w:val="007547DF"/>
    <w:pPr>
      <w:widowControl/>
      <w:tabs>
        <w:tab w:val="num" w:pos="1152"/>
      </w:tabs>
      <w:spacing w:before="240" w:after="60"/>
      <w:ind w:left="1152" w:hanging="432"/>
      <w:outlineLvl w:val="5"/>
    </w:pPr>
    <w:rPr>
      <w:b/>
      <w:bCs/>
      <w:sz w:val="22"/>
      <w:szCs w:val="22"/>
    </w:rPr>
  </w:style>
  <w:style w:type="paragraph" w:styleId="Nadpis7">
    <w:name w:val="heading 7"/>
    <w:basedOn w:val="Normln"/>
    <w:next w:val="Normln"/>
    <w:qFormat/>
    <w:rsid w:val="007547DF"/>
    <w:pPr>
      <w:widowControl/>
      <w:tabs>
        <w:tab w:val="num" w:pos="1296"/>
      </w:tabs>
      <w:spacing w:before="240" w:after="60"/>
      <w:ind w:left="1296" w:hanging="288"/>
      <w:outlineLvl w:val="6"/>
    </w:pPr>
    <w:rPr>
      <w:szCs w:val="24"/>
    </w:rPr>
  </w:style>
  <w:style w:type="paragraph" w:styleId="Nadpis8">
    <w:name w:val="heading 8"/>
    <w:basedOn w:val="Normln"/>
    <w:next w:val="Normln"/>
    <w:qFormat/>
    <w:rsid w:val="007547DF"/>
    <w:pPr>
      <w:widowControl/>
      <w:tabs>
        <w:tab w:val="num" w:pos="1440"/>
      </w:tabs>
      <w:spacing w:before="240" w:after="60"/>
      <w:ind w:left="1440" w:hanging="432"/>
      <w:outlineLvl w:val="7"/>
    </w:pPr>
    <w:rPr>
      <w:i/>
      <w:iCs/>
      <w:szCs w:val="24"/>
    </w:rPr>
  </w:style>
  <w:style w:type="paragraph" w:styleId="Nadpis9">
    <w:name w:val="heading 9"/>
    <w:basedOn w:val="Normln"/>
    <w:next w:val="Normln"/>
    <w:qFormat/>
    <w:rsid w:val="007547DF"/>
    <w:pPr>
      <w:widowControl/>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2">
    <w:name w:val="Normální_IMP~2"/>
    <w:basedOn w:val="Normln"/>
    <w:rsid w:val="00E46360"/>
    <w:pPr>
      <w:spacing w:line="276" w:lineRule="auto"/>
    </w:pPr>
  </w:style>
  <w:style w:type="paragraph" w:customStyle="1" w:styleId="Nadpis41">
    <w:name w:val="Nadpis 41"/>
    <w:basedOn w:val="Normln"/>
    <w:next w:val="Normln"/>
    <w:rsid w:val="00E46360"/>
    <w:pPr>
      <w:numPr>
        <w:ilvl w:val="3"/>
      </w:numPr>
      <w:spacing w:before="120"/>
    </w:pPr>
    <w:rPr>
      <w:rFonts w:ascii="Arial" w:hAnsi="Arial"/>
      <w:i/>
      <w:color w:val="808080"/>
    </w:rPr>
  </w:style>
  <w:style w:type="paragraph" w:customStyle="1" w:styleId="Nadpis51">
    <w:name w:val="Nadpis 51"/>
    <w:basedOn w:val="Normln"/>
    <w:next w:val="Normln"/>
    <w:rsid w:val="00E46360"/>
    <w:pPr>
      <w:numPr>
        <w:ilvl w:val="4"/>
      </w:numPr>
      <w:spacing w:before="120"/>
    </w:pPr>
  </w:style>
  <w:style w:type="paragraph" w:customStyle="1" w:styleId="Nadpis61">
    <w:name w:val="Nadpis 61"/>
    <w:basedOn w:val="Normln"/>
    <w:next w:val="Normln"/>
    <w:rsid w:val="00E46360"/>
    <w:pPr>
      <w:numPr>
        <w:ilvl w:val="5"/>
      </w:numPr>
    </w:pPr>
    <w:rPr>
      <w:b/>
      <w:emboss/>
      <w:color w:val="FF0000"/>
      <w:sz w:val="40"/>
      <w:u w:val="single"/>
    </w:rPr>
  </w:style>
  <w:style w:type="paragraph" w:customStyle="1" w:styleId="Nadpis71">
    <w:name w:val="Nadpis 71"/>
    <w:basedOn w:val="Normln"/>
    <w:next w:val="Normln"/>
    <w:rsid w:val="00E46360"/>
    <w:pPr>
      <w:numPr>
        <w:ilvl w:val="6"/>
      </w:numPr>
      <w:spacing w:before="120"/>
    </w:pPr>
    <w:rPr>
      <w:rFonts w:ascii="Arial" w:hAnsi="Arial"/>
      <w:sz w:val="28"/>
    </w:rPr>
  </w:style>
  <w:style w:type="paragraph" w:customStyle="1" w:styleId="Nadpis81">
    <w:name w:val="Nadpis 81"/>
    <w:basedOn w:val="Normln"/>
    <w:next w:val="Normln"/>
    <w:rsid w:val="00E46360"/>
    <w:pPr>
      <w:numPr>
        <w:ilvl w:val="7"/>
      </w:numPr>
    </w:pPr>
    <w:rPr>
      <w:rFonts w:ascii="Arial" w:hAnsi="Arial"/>
      <w:color w:val="808080"/>
      <w:sz w:val="28"/>
    </w:rPr>
  </w:style>
  <w:style w:type="paragraph" w:customStyle="1" w:styleId="Nadpis91">
    <w:name w:val="Nadpis 91"/>
    <w:basedOn w:val="Normln"/>
    <w:next w:val="Normln"/>
    <w:rsid w:val="00E46360"/>
    <w:pPr>
      <w:numPr>
        <w:ilvl w:val="8"/>
      </w:numPr>
    </w:pPr>
    <w:rPr>
      <w:rFonts w:ascii="Arial" w:hAnsi="Arial"/>
      <w:b/>
      <w:color w:val="808080"/>
      <w:sz w:val="28"/>
    </w:rPr>
  </w:style>
  <w:style w:type="paragraph" w:styleId="Nzev">
    <w:name w:val="Title"/>
    <w:basedOn w:val="Normln"/>
    <w:qFormat/>
    <w:rsid w:val="00E46360"/>
    <w:pPr>
      <w:jc w:val="center"/>
    </w:pPr>
    <w:rPr>
      <w:rFonts w:ascii="Arial" w:hAnsi="Arial"/>
      <w:b/>
    </w:rPr>
  </w:style>
  <w:style w:type="paragraph" w:styleId="Zkladntext">
    <w:name w:val="Body Text"/>
    <w:basedOn w:val="Normln"/>
    <w:rsid w:val="00E46360"/>
    <w:rPr>
      <w:color w:val="000000"/>
    </w:rPr>
  </w:style>
  <w:style w:type="paragraph" w:styleId="Zkladntextodsazen">
    <w:name w:val="Body Text Indent"/>
    <w:basedOn w:val="Normln"/>
    <w:rsid w:val="00E46360"/>
    <w:pPr>
      <w:ind w:left="1776"/>
    </w:pPr>
    <w:rPr>
      <w:rFonts w:ascii="Arial" w:hAnsi="Arial"/>
    </w:rPr>
  </w:style>
  <w:style w:type="paragraph" w:styleId="Zkladntextodsazen2">
    <w:name w:val="Body Text Indent 2"/>
    <w:basedOn w:val="Normln"/>
    <w:rsid w:val="00E46360"/>
    <w:pPr>
      <w:ind w:left="708"/>
    </w:pPr>
    <w:rPr>
      <w:rFonts w:ascii="Arial" w:hAnsi="Arial"/>
    </w:rPr>
  </w:style>
  <w:style w:type="paragraph" w:styleId="Zkladntextodsazen3">
    <w:name w:val="Body Text Indent 3"/>
    <w:basedOn w:val="Normln"/>
    <w:rsid w:val="00E46360"/>
    <w:pPr>
      <w:ind w:left="1416"/>
    </w:pPr>
    <w:rPr>
      <w:rFonts w:ascii="Arial" w:hAnsi="Arial"/>
    </w:rPr>
  </w:style>
  <w:style w:type="paragraph" w:styleId="Zpat">
    <w:name w:val="footer"/>
    <w:basedOn w:val="Normln"/>
    <w:rsid w:val="00E46360"/>
    <w:pPr>
      <w:tabs>
        <w:tab w:val="center" w:pos="4536"/>
        <w:tab w:val="right" w:pos="9071"/>
      </w:tabs>
    </w:pPr>
    <w:rPr>
      <w:sz w:val="20"/>
    </w:rPr>
  </w:style>
  <w:style w:type="paragraph" w:customStyle="1" w:styleId="Normln0">
    <w:name w:val="Normální~"/>
    <w:basedOn w:val="Normln"/>
    <w:rsid w:val="00E46360"/>
    <w:rPr>
      <w:noProof/>
    </w:rPr>
  </w:style>
  <w:style w:type="paragraph" w:styleId="Zhlav">
    <w:name w:val="header"/>
    <w:basedOn w:val="Normln"/>
    <w:link w:val="ZhlavChar"/>
    <w:rsid w:val="00E46360"/>
    <w:pPr>
      <w:tabs>
        <w:tab w:val="center" w:pos="4536"/>
        <w:tab w:val="right" w:pos="9071"/>
      </w:tabs>
    </w:pPr>
  </w:style>
  <w:style w:type="paragraph" w:customStyle="1" w:styleId="NormlnIMP">
    <w:name w:val="Normální_IMP"/>
    <w:basedOn w:val="Normln"/>
    <w:rsid w:val="00E46360"/>
    <w:pPr>
      <w:spacing w:line="288" w:lineRule="auto"/>
    </w:pPr>
  </w:style>
  <w:style w:type="paragraph" w:customStyle="1" w:styleId="Nadpis3IMP">
    <w:name w:val="Nadpis 3_IMP"/>
    <w:basedOn w:val="NormlnIMP2"/>
    <w:next w:val="NormlnIMP2"/>
    <w:rsid w:val="00E46360"/>
    <w:rPr>
      <w:b/>
      <w:sz w:val="28"/>
    </w:rPr>
  </w:style>
  <w:style w:type="paragraph" w:customStyle="1" w:styleId="ZpatIMP4">
    <w:name w:val="Zápatí_IMP~4"/>
    <w:basedOn w:val="NormlnIMP2"/>
    <w:rsid w:val="00E46360"/>
  </w:style>
  <w:style w:type="paragraph" w:customStyle="1" w:styleId="ZkladntextIMP">
    <w:name w:val="Základní text_IMP"/>
    <w:basedOn w:val="Normln"/>
    <w:rsid w:val="00E46360"/>
    <w:pPr>
      <w:spacing w:line="276" w:lineRule="auto"/>
    </w:pPr>
  </w:style>
  <w:style w:type="paragraph" w:customStyle="1" w:styleId="ZkladntextIMP0">
    <w:name w:val="Základní text_IMP~0"/>
    <w:basedOn w:val="Normln"/>
    <w:rsid w:val="00E46360"/>
    <w:pPr>
      <w:widowControl/>
      <w:suppressAutoHyphens/>
      <w:overflowPunct w:val="0"/>
      <w:autoSpaceDE w:val="0"/>
      <w:autoSpaceDN w:val="0"/>
      <w:adjustRightInd w:val="0"/>
      <w:spacing w:line="252" w:lineRule="auto"/>
    </w:pPr>
  </w:style>
  <w:style w:type="paragraph" w:customStyle="1" w:styleId="NormlnIMP0">
    <w:name w:val="Normální_IMP~0"/>
    <w:basedOn w:val="Normln"/>
    <w:rsid w:val="00E46360"/>
    <w:pPr>
      <w:widowControl/>
      <w:suppressAutoHyphens/>
      <w:overflowPunct w:val="0"/>
      <w:autoSpaceDE w:val="0"/>
      <w:autoSpaceDN w:val="0"/>
      <w:adjustRightInd w:val="0"/>
      <w:spacing w:line="189" w:lineRule="auto"/>
    </w:pPr>
  </w:style>
  <w:style w:type="character" w:styleId="slostrnky">
    <w:name w:val="page number"/>
    <w:basedOn w:val="Standardnpsmoodstavce"/>
    <w:rsid w:val="00E46360"/>
  </w:style>
  <w:style w:type="paragraph" w:styleId="Rozvrendokumentu">
    <w:name w:val="Document Map"/>
    <w:basedOn w:val="Normln"/>
    <w:semiHidden/>
    <w:rsid w:val="00894A9A"/>
    <w:pPr>
      <w:shd w:val="clear" w:color="auto" w:fill="000080"/>
    </w:pPr>
    <w:rPr>
      <w:rFonts w:ascii="Tahoma" w:hAnsi="Tahoma" w:cs="Tahoma"/>
      <w:sz w:val="20"/>
    </w:rPr>
  </w:style>
  <w:style w:type="paragraph" w:customStyle="1" w:styleId="Smlouva">
    <w:name w:val="Smlouva"/>
    <w:basedOn w:val="Normln"/>
    <w:rsid w:val="00E46A67"/>
  </w:style>
  <w:style w:type="paragraph" w:customStyle="1" w:styleId="CharCharCharChar">
    <w:name w:val="Char Char Char Char"/>
    <w:basedOn w:val="Normln"/>
    <w:rsid w:val="002A258C"/>
    <w:pPr>
      <w:widowControl/>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rsid w:val="002A258C"/>
    <w:pPr>
      <w:widowControl/>
      <w:spacing w:line="276" w:lineRule="auto"/>
    </w:pPr>
    <w:rPr>
      <w:rFonts w:eastAsia="Calibri"/>
      <w:szCs w:val="24"/>
    </w:rPr>
  </w:style>
  <w:style w:type="paragraph" w:customStyle="1" w:styleId="normlnimp00">
    <w:name w:val="normlnimp0"/>
    <w:basedOn w:val="Normln"/>
    <w:rsid w:val="002A258C"/>
    <w:pPr>
      <w:widowControl/>
      <w:overflowPunct w:val="0"/>
      <w:autoSpaceDE w:val="0"/>
      <w:autoSpaceDN w:val="0"/>
      <w:spacing w:line="182" w:lineRule="auto"/>
    </w:pPr>
    <w:rPr>
      <w:rFonts w:eastAsia="Calibri"/>
      <w:szCs w:val="24"/>
    </w:rPr>
  </w:style>
  <w:style w:type="paragraph" w:styleId="Textbubliny">
    <w:name w:val="Balloon Text"/>
    <w:basedOn w:val="Normln"/>
    <w:link w:val="TextbublinyChar"/>
    <w:rsid w:val="007547DF"/>
    <w:pPr>
      <w:numPr>
        <w:numId w:val="1"/>
      </w:numPr>
    </w:pPr>
    <w:rPr>
      <w:rFonts w:ascii="Tahoma" w:hAnsi="Tahoma"/>
      <w:sz w:val="16"/>
      <w:szCs w:val="16"/>
    </w:rPr>
  </w:style>
  <w:style w:type="character" w:customStyle="1" w:styleId="TextbublinyChar">
    <w:name w:val="Text bubliny Char"/>
    <w:link w:val="Textbubliny"/>
    <w:rsid w:val="00651443"/>
    <w:rPr>
      <w:rFonts w:ascii="Tahoma" w:hAnsi="Tahoma"/>
      <w:sz w:val="16"/>
      <w:szCs w:val="16"/>
    </w:rPr>
  </w:style>
  <w:style w:type="paragraph" w:customStyle="1" w:styleId="1">
    <w:name w:val="1"/>
    <w:basedOn w:val="Normln"/>
    <w:rsid w:val="0042020B"/>
    <w:pPr>
      <w:widowControl/>
      <w:spacing w:after="160" w:line="240" w:lineRule="exact"/>
    </w:pPr>
    <w:rPr>
      <w:rFonts w:ascii="Tahoma" w:hAnsi="Tahoma"/>
      <w:sz w:val="20"/>
      <w:lang w:val="en-US" w:eastAsia="en-US"/>
    </w:rPr>
  </w:style>
  <w:style w:type="paragraph" w:customStyle="1" w:styleId="CharCharChar">
    <w:name w:val="Char Char Char"/>
    <w:basedOn w:val="Normln"/>
    <w:rsid w:val="00D244B4"/>
    <w:pPr>
      <w:widowControl/>
      <w:spacing w:after="160" w:line="240" w:lineRule="exact"/>
    </w:pPr>
    <w:rPr>
      <w:rFonts w:ascii="Tahoma" w:hAnsi="Tahoma"/>
      <w:sz w:val="20"/>
      <w:lang w:val="en-US" w:eastAsia="en-US"/>
    </w:rPr>
  </w:style>
  <w:style w:type="character" w:styleId="Hypertextovodkaz">
    <w:name w:val="Hyperlink"/>
    <w:uiPriority w:val="99"/>
    <w:rsid w:val="005A2EF7"/>
    <w:rPr>
      <w:color w:val="0000FF"/>
      <w:u w:val="single"/>
    </w:rPr>
  </w:style>
  <w:style w:type="paragraph" w:customStyle="1" w:styleId="Default">
    <w:name w:val="Default"/>
    <w:rsid w:val="00F074ED"/>
    <w:pPr>
      <w:widowControl w:val="0"/>
      <w:autoSpaceDE w:val="0"/>
      <w:autoSpaceDN w:val="0"/>
      <w:adjustRightInd w:val="0"/>
    </w:pPr>
    <w:rPr>
      <w:rFonts w:ascii="Verdana" w:hAnsi="Verdana"/>
      <w:color w:val="000000"/>
      <w:sz w:val="24"/>
      <w:szCs w:val="24"/>
    </w:rPr>
  </w:style>
  <w:style w:type="paragraph" w:customStyle="1" w:styleId="StylSmlouvaArialTunzarovnnnasted">
    <w:name w:val="Styl Smlouva + Arial Tučné zarovnání na střed"/>
    <w:basedOn w:val="Smlouva"/>
    <w:rsid w:val="0051381B"/>
    <w:pPr>
      <w:spacing w:after="120"/>
      <w:ind w:left="-289" w:firstLine="289"/>
      <w:jc w:val="center"/>
    </w:pPr>
    <w:rPr>
      <w:rFonts w:ascii="Arial" w:hAnsi="Arial"/>
      <w:b/>
      <w:bCs/>
    </w:rPr>
  </w:style>
  <w:style w:type="character" w:styleId="Siln">
    <w:name w:val="Strong"/>
    <w:basedOn w:val="Standardnpsmoodstavce"/>
    <w:uiPriority w:val="22"/>
    <w:qFormat/>
    <w:rsid w:val="00EE4E28"/>
    <w:rPr>
      <w:b/>
      <w:bCs/>
    </w:rPr>
  </w:style>
  <w:style w:type="character" w:customStyle="1" w:styleId="Styl12bKurzva">
    <w:name w:val="Styl 12 b. Kurzíva"/>
    <w:basedOn w:val="Standardnpsmoodstavce"/>
    <w:rsid w:val="00EE4E28"/>
    <w:rPr>
      <w:rFonts w:ascii="Times New Roman" w:hAnsi="Times New Roman"/>
      <w:iCs/>
      <w:sz w:val="24"/>
      <w:szCs w:val="24"/>
    </w:rPr>
  </w:style>
  <w:style w:type="character" w:customStyle="1" w:styleId="Styl12bTunKurzva">
    <w:name w:val="Styl 12 b. Tučné Kurzíva"/>
    <w:basedOn w:val="Standardnpsmoodstavce"/>
    <w:rsid w:val="00EE4E28"/>
    <w:rPr>
      <w:rFonts w:ascii="Times New Roman" w:hAnsi="Times New Roman"/>
      <w:b/>
      <w:bCs/>
      <w:iCs/>
      <w:sz w:val="24"/>
    </w:rPr>
  </w:style>
  <w:style w:type="paragraph" w:styleId="Textpoznpodarou">
    <w:name w:val="footnote text"/>
    <w:basedOn w:val="Normln"/>
    <w:link w:val="TextpoznpodarouChar"/>
    <w:rsid w:val="00EE4E28"/>
    <w:pPr>
      <w:widowControl/>
    </w:pPr>
    <w:rPr>
      <w:sz w:val="20"/>
    </w:rPr>
  </w:style>
  <w:style w:type="character" w:customStyle="1" w:styleId="TextpoznpodarouChar">
    <w:name w:val="Text pozn. pod čarou Char"/>
    <w:basedOn w:val="Standardnpsmoodstavce"/>
    <w:link w:val="Textpoznpodarou"/>
    <w:rsid w:val="00EE4E28"/>
  </w:style>
  <w:style w:type="paragraph" w:customStyle="1" w:styleId="Styl1">
    <w:name w:val="Styl1"/>
    <w:basedOn w:val="Normln"/>
    <w:rsid w:val="00EE4E28"/>
    <w:pPr>
      <w:widowControl/>
      <w:jc w:val="both"/>
    </w:pPr>
    <w:rPr>
      <w:snapToGrid w:val="0"/>
      <w:color w:val="000000"/>
    </w:rPr>
  </w:style>
  <w:style w:type="table" w:styleId="Mkatabulky">
    <w:name w:val="Table Grid"/>
    <w:basedOn w:val="Normlntabulka"/>
    <w:rsid w:val="00F81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Standardnpsmoodstavce"/>
    <w:link w:val="Nadpis3"/>
    <w:rsid w:val="00173B2A"/>
    <w:rPr>
      <w:b/>
      <w:sz w:val="24"/>
    </w:rPr>
  </w:style>
  <w:style w:type="paragraph" w:customStyle="1" w:styleId="Nadpis4slovan">
    <w:name w:val="Nadpis 4 číslovaný"/>
    <w:basedOn w:val="Nadpis4"/>
    <w:next w:val="Normln"/>
    <w:rsid w:val="00173B2A"/>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rsid w:val="00173B2A"/>
  </w:style>
  <w:style w:type="character" w:customStyle="1" w:styleId="searchwords">
    <w:name w:val="search_words"/>
    <w:basedOn w:val="Standardnpsmoodstavce"/>
    <w:rsid w:val="00173B2A"/>
  </w:style>
  <w:style w:type="character" w:customStyle="1" w:styleId="ZhlavChar">
    <w:name w:val="Záhlaví Char"/>
    <w:basedOn w:val="Standardnpsmoodstavce"/>
    <w:link w:val="Zhlav"/>
    <w:uiPriority w:val="99"/>
    <w:rsid w:val="00173B2A"/>
    <w:rPr>
      <w:sz w:val="24"/>
    </w:rPr>
  </w:style>
  <w:style w:type="paragraph" w:styleId="Odstavecseseznamem">
    <w:name w:val="List Paragraph"/>
    <w:basedOn w:val="Normln"/>
    <w:uiPriority w:val="34"/>
    <w:qFormat/>
    <w:rsid w:val="00173B2A"/>
    <w:pPr>
      <w:widowControl/>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rsid w:val="00F96DDB"/>
    <w:pPr>
      <w:widowControl/>
      <w:spacing w:before="120"/>
      <w:ind w:left="283" w:hanging="283"/>
    </w:pPr>
    <w:rPr>
      <w:rFonts w:ascii="Arial" w:hAnsi="Arial"/>
      <w:b/>
      <w:sz w:val="20"/>
      <w:u w:val="single"/>
    </w:rPr>
  </w:style>
  <w:style w:type="character" w:customStyle="1" w:styleId="red-icon">
    <w:name w:val="red-icon"/>
    <w:basedOn w:val="Standardnpsmoodstavce"/>
    <w:rsid w:val="001F5668"/>
  </w:style>
  <w:style w:type="character" w:customStyle="1" w:styleId="zav">
    <w:name w:val="zav"/>
    <w:basedOn w:val="Standardnpsmoodstavce"/>
    <w:rsid w:val="00862AA1"/>
  </w:style>
  <w:style w:type="paragraph" w:styleId="Normlnweb">
    <w:name w:val="Normal (Web)"/>
    <w:basedOn w:val="Normln"/>
    <w:uiPriority w:val="99"/>
    <w:semiHidden/>
    <w:unhideWhenUsed/>
    <w:rsid w:val="00942A87"/>
    <w:pPr>
      <w:widowControl/>
      <w:spacing w:before="100" w:beforeAutospacing="1" w:after="100" w:afterAutospacing="1"/>
    </w:pPr>
    <w:rPr>
      <w:szCs w:val="24"/>
    </w:rPr>
  </w:style>
  <w:style w:type="character" w:customStyle="1" w:styleId="nowrap">
    <w:name w:val="nowrap"/>
    <w:basedOn w:val="Standardnpsmoodstavce"/>
    <w:rsid w:val="00863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6777891">
      <w:bodyDiv w:val="1"/>
      <w:marLeft w:val="0"/>
      <w:marRight w:val="0"/>
      <w:marTop w:val="0"/>
      <w:marBottom w:val="0"/>
      <w:divBdr>
        <w:top w:val="none" w:sz="0" w:space="0" w:color="auto"/>
        <w:left w:val="none" w:sz="0" w:space="0" w:color="auto"/>
        <w:bottom w:val="none" w:sz="0" w:space="0" w:color="auto"/>
        <w:right w:val="none" w:sz="0" w:space="0" w:color="auto"/>
      </w:divBdr>
    </w:div>
    <w:div w:id="2014214359">
      <w:bodyDiv w:val="1"/>
      <w:marLeft w:val="0"/>
      <w:marRight w:val="0"/>
      <w:marTop w:val="0"/>
      <w:marBottom w:val="0"/>
      <w:divBdr>
        <w:top w:val="none" w:sz="0" w:space="0" w:color="auto"/>
        <w:left w:val="none" w:sz="0" w:space="0" w:color="auto"/>
        <w:bottom w:val="none" w:sz="0" w:space="0" w:color="auto"/>
        <w:right w:val="none" w:sz="0" w:space="0" w:color="auto"/>
      </w:divBdr>
    </w:div>
    <w:div w:id="2036690462">
      <w:bodyDiv w:val="1"/>
      <w:marLeft w:val="0"/>
      <w:marRight w:val="0"/>
      <w:marTop w:val="0"/>
      <w:marBottom w:val="0"/>
      <w:divBdr>
        <w:top w:val="none" w:sz="0" w:space="0" w:color="auto"/>
        <w:left w:val="none" w:sz="0" w:space="0" w:color="auto"/>
        <w:bottom w:val="none" w:sz="0" w:space="0" w:color="auto"/>
        <w:right w:val="none" w:sz="0" w:space="0" w:color="auto"/>
      </w:divBdr>
      <w:divsChild>
        <w:div w:id="1851019129">
          <w:marLeft w:val="0"/>
          <w:marRight w:val="0"/>
          <w:marTop w:val="0"/>
          <w:marBottom w:val="0"/>
          <w:divBdr>
            <w:top w:val="none" w:sz="0" w:space="0" w:color="auto"/>
            <w:left w:val="none" w:sz="0" w:space="0" w:color="auto"/>
            <w:bottom w:val="none" w:sz="0" w:space="0" w:color="auto"/>
            <w:right w:val="none" w:sz="0" w:space="0" w:color="auto"/>
          </w:divBdr>
          <w:divsChild>
            <w:div w:id="1890720215">
              <w:marLeft w:val="0"/>
              <w:marRight w:val="0"/>
              <w:marTop w:val="0"/>
              <w:marBottom w:val="0"/>
              <w:divBdr>
                <w:top w:val="single" w:sz="12" w:space="0" w:color="FFBF00"/>
                <w:left w:val="single" w:sz="12" w:space="0" w:color="FFBF00"/>
                <w:bottom w:val="single" w:sz="2" w:space="0" w:color="FFBF00"/>
                <w:right w:val="single" w:sz="2" w:space="0" w:color="FFBF00"/>
              </w:divBdr>
              <w:divsChild>
                <w:div w:id="306012436">
                  <w:marLeft w:val="0"/>
                  <w:marRight w:val="0"/>
                  <w:marTop w:val="0"/>
                  <w:marBottom w:val="0"/>
                  <w:divBdr>
                    <w:top w:val="none" w:sz="0" w:space="0" w:color="auto"/>
                    <w:left w:val="none" w:sz="0" w:space="0" w:color="auto"/>
                    <w:bottom w:val="none" w:sz="0" w:space="0" w:color="auto"/>
                    <w:right w:val="none" w:sz="0" w:space="0" w:color="auto"/>
                  </w:divBdr>
                  <w:divsChild>
                    <w:div w:id="1308820340">
                      <w:marLeft w:val="0"/>
                      <w:marRight w:val="0"/>
                      <w:marTop w:val="0"/>
                      <w:marBottom w:val="0"/>
                      <w:divBdr>
                        <w:top w:val="none" w:sz="0" w:space="0" w:color="auto"/>
                        <w:left w:val="none" w:sz="0" w:space="0" w:color="auto"/>
                        <w:bottom w:val="none" w:sz="0" w:space="0" w:color="auto"/>
                        <w:right w:val="none" w:sz="0" w:space="0" w:color="auto"/>
                      </w:divBdr>
                      <w:divsChild>
                        <w:div w:id="344214949">
                          <w:marLeft w:val="0"/>
                          <w:marRight w:val="0"/>
                          <w:marTop w:val="0"/>
                          <w:marBottom w:val="0"/>
                          <w:divBdr>
                            <w:top w:val="none" w:sz="0" w:space="0" w:color="auto"/>
                            <w:left w:val="none" w:sz="0" w:space="0" w:color="auto"/>
                            <w:bottom w:val="none" w:sz="0" w:space="0" w:color="auto"/>
                            <w:right w:val="none" w:sz="0" w:space="0" w:color="auto"/>
                          </w:divBdr>
                          <w:divsChild>
                            <w:div w:id="356273892">
                              <w:marLeft w:val="0"/>
                              <w:marRight w:val="0"/>
                              <w:marTop w:val="0"/>
                              <w:marBottom w:val="0"/>
                              <w:divBdr>
                                <w:top w:val="none" w:sz="0" w:space="0" w:color="auto"/>
                                <w:left w:val="none" w:sz="0" w:space="0" w:color="auto"/>
                                <w:bottom w:val="none" w:sz="0" w:space="0" w:color="auto"/>
                                <w:right w:val="none" w:sz="0" w:space="0" w:color="auto"/>
                              </w:divBdr>
                              <w:divsChild>
                                <w:div w:id="824127779">
                                  <w:marLeft w:val="0"/>
                                  <w:marRight w:val="0"/>
                                  <w:marTop w:val="0"/>
                                  <w:marBottom w:val="0"/>
                                  <w:divBdr>
                                    <w:top w:val="none" w:sz="0" w:space="0" w:color="auto"/>
                                    <w:left w:val="none" w:sz="0" w:space="0" w:color="auto"/>
                                    <w:bottom w:val="none" w:sz="0" w:space="0" w:color="auto"/>
                                    <w:right w:val="none" w:sz="0" w:space="0" w:color="auto"/>
                                  </w:divBdr>
                                  <w:divsChild>
                                    <w:div w:id="705327830">
                                      <w:marLeft w:val="0"/>
                                      <w:marRight w:val="0"/>
                                      <w:marTop w:val="0"/>
                                      <w:marBottom w:val="0"/>
                                      <w:divBdr>
                                        <w:top w:val="none" w:sz="0" w:space="0" w:color="auto"/>
                                        <w:left w:val="none" w:sz="0" w:space="0" w:color="auto"/>
                                        <w:bottom w:val="none" w:sz="0" w:space="0" w:color="auto"/>
                                        <w:right w:val="none" w:sz="0" w:space="0" w:color="auto"/>
                                      </w:divBdr>
                                      <w:divsChild>
                                        <w:div w:id="1950432772">
                                          <w:marLeft w:val="0"/>
                                          <w:marRight w:val="0"/>
                                          <w:marTop w:val="0"/>
                                          <w:marBottom w:val="0"/>
                                          <w:divBdr>
                                            <w:top w:val="none" w:sz="0" w:space="0" w:color="auto"/>
                                            <w:left w:val="none" w:sz="0" w:space="0" w:color="auto"/>
                                            <w:bottom w:val="none" w:sz="0" w:space="0" w:color="auto"/>
                                            <w:right w:val="none" w:sz="0" w:space="0" w:color="auto"/>
                                          </w:divBdr>
                                          <w:divsChild>
                                            <w:div w:id="9921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243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AB029ABDEB4FA89CD04F81B6DE14D4"/>
        <w:category>
          <w:name w:val="Obecné"/>
          <w:gallery w:val="placeholder"/>
        </w:category>
        <w:types>
          <w:type w:val="bbPlcHdr"/>
        </w:types>
        <w:behaviors>
          <w:behavior w:val="content"/>
        </w:behaviors>
        <w:guid w:val="{61AF87F8-49E6-414A-B46F-DE0A591ECBA7}"/>
      </w:docPartPr>
      <w:docPartBody>
        <w:p w:rsidR="00FC177E" w:rsidRDefault="00FC177E" w:rsidP="00FC177E">
          <w:pPr>
            <w:pStyle w:val="1EAB029ABDEB4FA89CD04F81B6DE14D4"/>
          </w:pPr>
          <w:r>
            <w:t>[Zadejte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C177E"/>
    <w:rsid w:val="001C2A81"/>
    <w:rsid w:val="0028393C"/>
    <w:rsid w:val="002E2C11"/>
    <w:rsid w:val="00366D72"/>
    <w:rsid w:val="003721D4"/>
    <w:rsid w:val="0037367F"/>
    <w:rsid w:val="003B6A89"/>
    <w:rsid w:val="00432043"/>
    <w:rsid w:val="004519C6"/>
    <w:rsid w:val="00493CA5"/>
    <w:rsid w:val="004D67F3"/>
    <w:rsid w:val="005D4BCB"/>
    <w:rsid w:val="00621226"/>
    <w:rsid w:val="0068578E"/>
    <w:rsid w:val="006A7EFE"/>
    <w:rsid w:val="006B6C6C"/>
    <w:rsid w:val="007122AA"/>
    <w:rsid w:val="007261CC"/>
    <w:rsid w:val="00790FC1"/>
    <w:rsid w:val="00795029"/>
    <w:rsid w:val="007C5563"/>
    <w:rsid w:val="007E1D57"/>
    <w:rsid w:val="0083541C"/>
    <w:rsid w:val="008A6251"/>
    <w:rsid w:val="008E6453"/>
    <w:rsid w:val="009F73A9"/>
    <w:rsid w:val="00A23EE4"/>
    <w:rsid w:val="00AC76E8"/>
    <w:rsid w:val="00B02B3E"/>
    <w:rsid w:val="00B1440D"/>
    <w:rsid w:val="00B144BC"/>
    <w:rsid w:val="00B17141"/>
    <w:rsid w:val="00B933B1"/>
    <w:rsid w:val="00BD6162"/>
    <w:rsid w:val="00BE41BD"/>
    <w:rsid w:val="00BF60AC"/>
    <w:rsid w:val="00C016D2"/>
    <w:rsid w:val="00C177AF"/>
    <w:rsid w:val="00CB5F7F"/>
    <w:rsid w:val="00CC0307"/>
    <w:rsid w:val="00CD0034"/>
    <w:rsid w:val="00D0355E"/>
    <w:rsid w:val="00D33992"/>
    <w:rsid w:val="00DC5435"/>
    <w:rsid w:val="00E24158"/>
    <w:rsid w:val="00EB1E7F"/>
    <w:rsid w:val="00EF0E1A"/>
    <w:rsid w:val="00EF7CA7"/>
    <w:rsid w:val="00F96EEF"/>
    <w:rsid w:val="00FC177E"/>
    <w:rsid w:val="00FF78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19C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7ECA4F8E88646E1A961323B34B7A9E2">
    <w:name w:val="17ECA4F8E88646E1A961323B34B7A9E2"/>
    <w:rsid w:val="00FC177E"/>
  </w:style>
  <w:style w:type="paragraph" w:customStyle="1" w:styleId="1EAB029ABDEB4FA89CD04F81B6DE14D4">
    <w:name w:val="1EAB029ABDEB4FA89CD04F81B6DE14D4"/>
    <w:rsid w:val="00FC177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4AE10-4EDC-4887-BBDD-DCDE4689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21</Pages>
  <Words>8549</Words>
  <Characters>50444</Characters>
  <Application>Microsoft Office Word</Application>
  <DocSecurity>8</DocSecurity>
  <Lines>420</Lines>
  <Paragraphs>117</Paragraphs>
  <ScaleCrop>false</ScaleCrop>
  <HeadingPairs>
    <vt:vector size="2" baseType="variant">
      <vt:variant>
        <vt:lpstr>Název</vt:lpstr>
      </vt:variant>
      <vt:variant>
        <vt:i4>1</vt:i4>
      </vt:variant>
    </vt:vector>
  </HeadingPairs>
  <TitlesOfParts>
    <vt:vector size="1" baseType="lpstr">
      <vt:lpstr>Struktura Českých stavebních standardů v oblasti uzavírání smluv</vt:lpstr>
    </vt:vector>
  </TitlesOfParts>
  <Company>Microsoft</Company>
  <LinksUpToDate>false</LinksUpToDate>
  <CharactersWithSpaces>58876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Českých stavebních standardů v oblasti uzavírání smluv</dc:title>
  <dc:creator>Bc Jan Husák</dc:creator>
  <cp:lastModifiedBy>Janči</cp:lastModifiedBy>
  <cp:revision>11</cp:revision>
  <cp:lastPrinted>2016-01-21T13:18:00Z</cp:lastPrinted>
  <dcterms:created xsi:type="dcterms:W3CDTF">2016-01-21T12:43:00Z</dcterms:created>
  <dcterms:modified xsi:type="dcterms:W3CDTF">2016-01-27T11:24:00Z</dcterms:modified>
</cp:coreProperties>
</file>