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48F8ABB9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</w:t>
      </w:r>
      <w:r w:rsidR="009F523B">
        <w:rPr>
          <w:rFonts w:ascii="Calibri" w:hAnsi="Calibri"/>
          <w:b/>
          <w:sz w:val="28"/>
          <w:szCs w:val="28"/>
        </w:rPr>
        <w:t>zakázky</w:t>
      </w:r>
      <w:r w:rsidRPr="000B0398">
        <w:rPr>
          <w:rFonts w:ascii="Calibri" w:hAnsi="Calibri"/>
          <w:b/>
          <w:sz w:val="28"/>
          <w:szCs w:val="28"/>
        </w:rPr>
        <w:t xml:space="preserve"> </w:t>
      </w:r>
    </w:p>
    <w:p w14:paraId="6DA67EC5" w14:textId="39635B4C" w:rsidR="00A036DE" w:rsidRPr="009F523B" w:rsidRDefault="00A036DE" w:rsidP="009F523B">
      <w:pPr>
        <w:spacing w:after="100" w:afterAutospacing="1"/>
        <w:jc w:val="center"/>
        <w:rPr>
          <w:rFonts w:ascii="Calibri" w:hAnsi="Calibri"/>
          <w:b/>
          <w:sz w:val="32"/>
          <w:szCs w:val="32"/>
        </w:rPr>
      </w:pPr>
      <w:r w:rsidRPr="009F523B">
        <w:rPr>
          <w:rFonts w:ascii="Calibri" w:hAnsi="Calibri"/>
          <w:b/>
          <w:sz w:val="32"/>
          <w:szCs w:val="32"/>
        </w:rPr>
        <w:t>„</w:t>
      </w:r>
      <w:r w:rsidR="009F523B" w:rsidRPr="009F523B">
        <w:rPr>
          <w:rFonts w:ascii="Calibri" w:hAnsi="Calibri"/>
          <w:b/>
          <w:sz w:val="32"/>
          <w:szCs w:val="32"/>
        </w:rPr>
        <w:t>Rekonstrukce veřejného osvětlení v Rohatci – I. etapa</w:t>
      </w:r>
      <w:r w:rsidRPr="009F523B">
        <w:rPr>
          <w:rFonts w:ascii="Calibri" w:hAnsi="Calibri"/>
          <w:b/>
          <w:sz w:val="32"/>
          <w:szCs w:val="32"/>
        </w:rPr>
        <w:t>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592B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obchodním rejstříku vedeného u Krajského soudu v …, v odd.</w:t>
      </w:r>
      <w:proofErr w:type="gramStart"/>
      <w:r w:rsidRPr="000B0398">
        <w:rPr>
          <w:rFonts w:ascii="Calibri" w:hAnsi="Calibri"/>
          <w:i/>
          <w:snapToGrid w:val="0"/>
        </w:rPr>
        <w:t xml:space="preserve"> ….</w:t>
      </w:r>
      <w:proofErr w:type="gramEnd"/>
      <w:r w:rsidRPr="000B0398">
        <w:rPr>
          <w:rFonts w:ascii="Calibri" w:hAnsi="Calibri"/>
          <w:i/>
          <w:snapToGrid w:val="0"/>
        </w:rPr>
        <w:t xml:space="preserve">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</w:t>
      </w:r>
      <w:proofErr w:type="gramStart"/>
      <w:r w:rsidRPr="000B0398">
        <w:rPr>
          <w:rFonts w:ascii="Calibri" w:hAnsi="Calibri"/>
          <w:i/>
          <w:snapToGrid w:val="0"/>
        </w:rPr>
        <w:t>v  …</w:t>
      </w:r>
      <w:proofErr w:type="gramEnd"/>
      <w:r w:rsidRPr="000B0398">
        <w:rPr>
          <w:rFonts w:ascii="Calibri" w:hAnsi="Calibri"/>
          <w:i/>
          <w:snapToGrid w:val="0"/>
        </w:rPr>
        <w:t>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3E2ADA3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3A27CE7" w14:textId="672BDA03" w:rsidR="009C48AC" w:rsidRDefault="009C48A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</w:r>
    </w:p>
    <w:p w14:paraId="3E524AE1" w14:textId="42495EC2" w:rsidR="00ED342C" w:rsidRDefault="00ED342C" w:rsidP="00ED342C">
      <w:pPr>
        <w:tabs>
          <w:tab w:val="num" w:pos="0"/>
        </w:tabs>
        <w:ind w:left="708" w:hanging="720"/>
        <w:rPr>
          <w:bCs/>
        </w:rPr>
      </w:pPr>
      <w:r>
        <w:tab/>
      </w:r>
      <w:r>
        <w:tab/>
      </w:r>
      <w:r w:rsidRPr="009C3DC9">
        <w:t xml:space="preserve"> </w:t>
      </w:r>
    </w:p>
    <w:p w14:paraId="760F6902" w14:textId="2BA5687C" w:rsidR="00ED342C" w:rsidRPr="00ED342C" w:rsidRDefault="009F523B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Vedoucí zakázky</w:t>
      </w:r>
      <w:r w:rsidR="00ED342C" w:rsidRPr="00ED342C">
        <w:rPr>
          <w:rFonts w:ascii="Calibri" w:hAnsi="Calibri"/>
          <w:snapToGrid w:val="0"/>
        </w:rPr>
        <w:t xml:space="preserve"> …………</w:t>
      </w:r>
      <w:r w:rsidR="00ED342C">
        <w:rPr>
          <w:rFonts w:ascii="Calibri" w:hAnsi="Calibri"/>
          <w:snapToGrid w:val="0"/>
        </w:rPr>
        <w:t>………………</w:t>
      </w:r>
      <w:r w:rsidR="00ED342C" w:rsidRPr="00ED342C">
        <w:rPr>
          <w:rFonts w:ascii="Calibri" w:hAnsi="Calibri"/>
          <w:snapToGrid w:val="0"/>
        </w:rPr>
        <w:t>……, e-mail/tel.: …………</w:t>
      </w:r>
      <w:proofErr w:type="gramStart"/>
      <w:r w:rsidR="00ED342C" w:rsidRPr="00ED342C">
        <w:rPr>
          <w:rFonts w:ascii="Calibri" w:hAnsi="Calibri"/>
          <w:snapToGrid w:val="0"/>
        </w:rPr>
        <w:t>…….</w:t>
      </w:r>
      <w:proofErr w:type="gramEnd"/>
      <w:r w:rsidR="00ED342C" w:rsidRPr="00ED342C">
        <w:rPr>
          <w:rFonts w:ascii="Calibri" w:hAnsi="Calibri"/>
          <w:snapToGrid w:val="0"/>
        </w:rPr>
        <w:t xml:space="preserve">./………… </w:t>
      </w:r>
    </w:p>
    <w:p w14:paraId="70CF9511" w14:textId="77777777" w:rsidR="00ED342C" w:rsidRPr="000B0398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Investiční referent (dále jen „IR“): </w:t>
      </w:r>
    </w:p>
    <w:p w14:paraId="2E9C9E9C" w14:textId="5ABEE016" w:rsidR="009C48AC" w:rsidRPr="00E17732" w:rsidRDefault="00FA352D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Eva Luskačová</w:t>
      </w:r>
      <w:r w:rsidR="009C48AC" w:rsidRPr="00E17732">
        <w:rPr>
          <w:rFonts w:ascii="Calibri" w:hAnsi="Calibri"/>
          <w:i/>
        </w:rPr>
        <w:t xml:space="preserve">, tel.: </w:t>
      </w:r>
      <w:r w:rsidR="00F52C92" w:rsidRPr="00E17732">
        <w:rPr>
          <w:rFonts w:ascii="Calibri" w:hAnsi="Calibri"/>
          <w:i/>
        </w:rPr>
        <w:t>……</w:t>
      </w:r>
      <w:r w:rsidR="00C100E5" w:rsidRPr="00E17732">
        <w:rPr>
          <w:rFonts w:ascii="Calibri" w:hAnsi="Calibri"/>
          <w:i/>
        </w:rPr>
        <w:t>……</w:t>
      </w:r>
      <w:proofErr w:type="gramStart"/>
      <w:r w:rsidR="00C100E5" w:rsidRPr="00E17732">
        <w:rPr>
          <w:rFonts w:ascii="Calibri" w:hAnsi="Calibri"/>
          <w:i/>
        </w:rPr>
        <w:t>…….</w:t>
      </w:r>
      <w:proofErr w:type="gramEnd"/>
      <w:r w:rsidR="00F52C92" w:rsidRPr="00E17732">
        <w:rPr>
          <w:rFonts w:ascii="Calibri" w:hAnsi="Calibri"/>
          <w:i/>
        </w:rPr>
        <w:t>……,</w:t>
      </w:r>
      <w:r w:rsidR="009C48AC" w:rsidRPr="00E17732">
        <w:rPr>
          <w:rFonts w:ascii="Calibri" w:hAnsi="Calibri"/>
          <w:i/>
        </w:rPr>
        <w:t xml:space="preserve"> e-mail: </w:t>
      </w:r>
      <w:hyperlink r:id="rId9" w:history="1">
        <w:r w:rsidR="00F52C92" w:rsidRPr="00E17732">
          <w:rPr>
            <w:i/>
          </w:rPr>
          <w:t>……………………………….</w:t>
        </w:r>
      </w:hyperlink>
      <w:r w:rsidR="009C48AC" w:rsidRPr="00E17732">
        <w:rPr>
          <w:rFonts w:ascii="Calibri" w:hAnsi="Calibri"/>
          <w:i/>
        </w:rPr>
        <w:t>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7777777" w:rsidR="00E3237E" w:rsidRPr="000B0398" w:rsidRDefault="00E3237E" w:rsidP="009C48AC">
      <w:pPr>
        <w:spacing w:before="120"/>
        <w:ind w:left="357"/>
        <w:jc w:val="both"/>
        <w:rPr>
          <w:rFonts w:ascii="Calibri" w:hAnsi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2F8A27E0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F10880">
        <w:rPr>
          <w:rFonts w:asciiTheme="minorHAnsi" w:hAnsiTheme="minorHAnsi" w:cstheme="minorHAnsi"/>
        </w:rPr>
        <w:t>díla „</w:t>
      </w:r>
      <w:r w:rsidR="00F10880" w:rsidRPr="00F10880">
        <w:rPr>
          <w:rFonts w:asciiTheme="minorHAnsi" w:hAnsiTheme="minorHAnsi" w:cstheme="minorHAnsi"/>
        </w:rPr>
        <w:t>Rekonstrukce veřejného osvětlení v Rohatci – I. etapa</w:t>
      </w:r>
      <w:r w:rsidR="00F10880">
        <w:rPr>
          <w:rFonts w:asciiTheme="minorHAnsi" w:hAnsiTheme="minorHAnsi" w:cstheme="minorHAnsi"/>
        </w:rPr>
        <w:t>“</w:t>
      </w:r>
      <w:r w:rsidRPr="00FA352D">
        <w:rPr>
          <w:rFonts w:asciiTheme="minorHAnsi" w:hAnsiTheme="minorHAnsi" w:cstheme="minorHAnsi"/>
        </w:rPr>
        <w:t xml:space="preserve">, realizovaného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29FA710D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Zhotovením díla se rozumí úplné, funkční a bezvadné provedení všech </w:t>
      </w:r>
      <w:r w:rsidR="008F05C3">
        <w:rPr>
          <w:rFonts w:asciiTheme="minorHAnsi" w:hAnsiTheme="minorHAnsi" w:cstheme="minorHAnsi"/>
        </w:rPr>
        <w:t>dodávek</w:t>
      </w:r>
      <w:r w:rsidRPr="00FA352D">
        <w:rPr>
          <w:rFonts w:asciiTheme="minorHAnsi" w:hAnsiTheme="minorHAnsi" w:cstheme="minorHAnsi"/>
        </w:rPr>
        <w:t xml:space="preserve"> a montážních prací a konstrukcí, včetně dodávek potřebných materiálů a zařízení nezbytných pro řádné dokončení díla, dále provedení všech činností souvisejících s</w:t>
      </w:r>
      <w:r w:rsidR="0049606E">
        <w:rPr>
          <w:rFonts w:asciiTheme="minorHAnsi" w:hAnsiTheme="minorHAnsi" w:cstheme="minorHAnsi"/>
        </w:rPr>
        <w:t> </w:t>
      </w:r>
      <w:r w:rsidRPr="00FA352D">
        <w:rPr>
          <w:rFonts w:asciiTheme="minorHAnsi" w:hAnsiTheme="minorHAnsi" w:cstheme="minorHAnsi"/>
        </w:rPr>
        <w:t>dodávkou</w:t>
      </w:r>
      <w:r w:rsidR="0049606E">
        <w:rPr>
          <w:rFonts w:asciiTheme="minorHAnsi" w:hAnsiTheme="minorHAnsi" w:cstheme="minorHAnsi"/>
        </w:rPr>
        <w:t xml:space="preserve">, </w:t>
      </w:r>
      <w:r w:rsidRPr="00FA352D">
        <w:rPr>
          <w:rFonts w:asciiTheme="minorHAnsi" w:hAnsiTheme="minorHAnsi" w:cstheme="minorHAnsi"/>
        </w:rPr>
        <w:t xml:space="preserve">jejichž provedení je pro řádné dokončení díla nezbytné (např. zařízení </w:t>
      </w:r>
      <w:r w:rsidR="0049606E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, dopravní značení, bezpečnostní opatření apod.) včetně koordinační a kompletační činnosti celé </w:t>
      </w:r>
      <w:r w:rsidR="0049606E">
        <w:rPr>
          <w:rFonts w:asciiTheme="minorHAnsi" w:hAnsiTheme="minorHAnsi" w:cstheme="minorHAnsi"/>
        </w:rPr>
        <w:t>zakázky</w:t>
      </w:r>
      <w:r w:rsidRPr="00FA352D">
        <w:rPr>
          <w:rFonts w:asciiTheme="minorHAnsi" w:hAnsiTheme="minorHAnsi" w:cstheme="minorHAnsi"/>
        </w:rPr>
        <w:t>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Mimo všechny definované činností </w:t>
      </w:r>
      <w:proofErr w:type="gramStart"/>
      <w:r w:rsidRPr="00FA352D">
        <w:rPr>
          <w:rFonts w:asciiTheme="minorHAnsi" w:hAnsiTheme="minorHAnsi" w:cstheme="minorHAnsi"/>
        </w:rPr>
        <w:t>patří</w:t>
      </w:r>
      <w:proofErr w:type="gramEnd"/>
      <w:r w:rsidRPr="00FA352D">
        <w:rPr>
          <w:rFonts w:asciiTheme="minorHAnsi" w:hAnsiTheme="minorHAnsi" w:cstheme="minorHAnsi"/>
        </w:rPr>
        <w:t xml:space="preserve">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lastRenderedPageBreak/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4271F014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zřízení a odstranění </w:t>
      </w:r>
      <w:proofErr w:type="gramStart"/>
      <w:r w:rsidRPr="001E505D">
        <w:rPr>
          <w:rFonts w:cstheme="minorHAnsi"/>
          <w:sz w:val="24"/>
          <w:szCs w:val="24"/>
        </w:rPr>
        <w:t xml:space="preserve">zařízení </w:t>
      </w:r>
      <w:r w:rsidR="00DB6303">
        <w:rPr>
          <w:rFonts w:cstheme="minorHAnsi"/>
          <w:sz w:val="24"/>
          <w:szCs w:val="24"/>
        </w:rPr>
        <w:t xml:space="preserve"> místa</w:t>
      </w:r>
      <w:proofErr w:type="gramEnd"/>
      <w:r w:rsidR="00DB6303">
        <w:rPr>
          <w:rFonts w:cstheme="minorHAnsi"/>
          <w:sz w:val="24"/>
          <w:szCs w:val="24"/>
        </w:rPr>
        <w:t xml:space="preserve"> provádění díla </w:t>
      </w:r>
      <w:r w:rsidRPr="001E505D">
        <w:rPr>
          <w:rFonts w:cstheme="minorHAnsi"/>
          <w:sz w:val="24"/>
          <w:szCs w:val="24"/>
        </w:rPr>
        <w:t>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68A5C53C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</w:t>
      </w:r>
      <w:r w:rsidR="00FA5FC7">
        <w:rPr>
          <w:rFonts w:asciiTheme="minorHAnsi" w:hAnsiTheme="minorHAnsi" w:cstheme="minorHAnsi"/>
        </w:rPr>
        <w:t xml:space="preserve">všech </w:t>
      </w:r>
      <w:r w:rsidR="00FA352D" w:rsidRPr="00B272D3">
        <w:rPr>
          <w:rFonts w:asciiTheme="minorHAnsi" w:hAnsiTheme="minorHAnsi" w:cstheme="minorHAnsi"/>
        </w:rPr>
        <w:t>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2A0A0207" w14:textId="016D4201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 xml:space="preserve">v den </w:t>
      </w:r>
      <w:r w:rsidR="00740616">
        <w:rPr>
          <w:rFonts w:cstheme="minorHAnsi"/>
          <w:sz w:val="24"/>
          <w:szCs w:val="24"/>
        </w:rPr>
        <w:t xml:space="preserve">podpisu </w:t>
      </w:r>
      <w:r w:rsidR="000F4F9B">
        <w:rPr>
          <w:rFonts w:cstheme="minorHAnsi"/>
          <w:sz w:val="24"/>
          <w:szCs w:val="24"/>
        </w:rPr>
        <w:t>této smlouvy</w:t>
      </w:r>
      <w:r w:rsidRPr="00F20350">
        <w:rPr>
          <w:rFonts w:cstheme="minorHAnsi"/>
          <w:sz w:val="24"/>
          <w:szCs w:val="24"/>
        </w:rPr>
        <w:t xml:space="preserve"> (</w:t>
      </w:r>
      <w:r w:rsidRPr="00F20350">
        <w:rPr>
          <w:rFonts w:cstheme="minorHAnsi"/>
          <w:i/>
          <w:iCs/>
          <w:sz w:val="24"/>
          <w:szCs w:val="24"/>
        </w:rPr>
        <w:t xml:space="preserve">předpokládaný termín </w:t>
      </w:r>
      <w:r w:rsidR="000F4F9B">
        <w:rPr>
          <w:rFonts w:cstheme="minorHAnsi"/>
          <w:i/>
          <w:iCs/>
          <w:sz w:val="24"/>
          <w:szCs w:val="24"/>
        </w:rPr>
        <w:t>podpisu smlouvy</w:t>
      </w:r>
      <w:r w:rsidR="00CA2AC9">
        <w:rPr>
          <w:rFonts w:cstheme="minorHAnsi"/>
          <w:i/>
          <w:iCs/>
          <w:sz w:val="24"/>
          <w:szCs w:val="24"/>
        </w:rPr>
        <w:t xml:space="preserve"> </w:t>
      </w:r>
      <w:r w:rsidRPr="00F20350">
        <w:rPr>
          <w:rFonts w:cstheme="minorHAnsi"/>
          <w:i/>
          <w:iCs/>
          <w:sz w:val="24"/>
          <w:szCs w:val="24"/>
        </w:rPr>
        <w:t xml:space="preserve">s ohledem na průběh zadávacího řízení očekává zadavatel nejdříve v měsíci </w:t>
      </w:r>
      <w:r w:rsidR="00CA2AC9">
        <w:rPr>
          <w:rFonts w:cstheme="minorHAnsi"/>
          <w:i/>
          <w:iCs/>
          <w:sz w:val="24"/>
          <w:szCs w:val="24"/>
        </w:rPr>
        <w:t>květen 2023</w:t>
      </w:r>
      <w:r w:rsidRPr="00F20350">
        <w:rPr>
          <w:rFonts w:cstheme="minorHAnsi"/>
          <w:sz w:val="24"/>
          <w:szCs w:val="24"/>
        </w:rPr>
        <w:t>)</w:t>
      </w:r>
    </w:p>
    <w:p w14:paraId="5CFC80E9" w14:textId="288681B6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 xml:space="preserve">předání </w:t>
      </w:r>
      <w:r w:rsidR="00CA2AC9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 do pěti dnů od doručení písemné výzvy objednatele k převzetí </w:t>
      </w:r>
      <w:r w:rsidR="00CA2AC9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, přičemž pokud zhotovitel </w:t>
      </w:r>
      <w:r w:rsidR="00B23A2F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 v této lhůtě nepřevezme, platí, že </w:t>
      </w:r>
      <w:r w:rsidR="00B23A2F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 bylo předáno pátý den od doručení písemné výzvy objednatele k převzetí </w:t>
      </w:r>
      <w:r w:rsidR="00B23A2F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. Objednatel se zavazuje předat zhotoviteli </w:t>
      </w:r>
      <w:r w:rsidR="00B23A2F">
        <w:rPr>
          <w:rFonts w:cstheme="minorHAnsi"/>
          <w:sz w:val="24"/>
          <w:szCs w:val="24"/>
        </w:rPr>
        <w:t>místo provádění díla</w:t>
      </w:r>
      <w:r w:rsidRPr="00F20350">
        <w:rPr>
          <w:rFonts w:cstheme="minorHAnsi"/>
          <w:sz w:val="24"/>
          <w:szCs w:val="24"/>
        </w:rPr>
        <w:t xml:space="preserve"> včetně všech dokladů pro provedení díla ve stavu, umožňujícím provádění díla dle této smlouvy.</w:t>
      </w:r>
    </w:p>
    <w:p w14:paraId="5DEA5797" w14:textId="3B4AF226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dodání díla</w:t>
      </w:r>
      <w:r w:rsidRPr="00F20350">
        <w:rPr>
          <w:rFonts w:cstheme="minorHAnsi"/>
          <w:sz w:val="24"/>
          <w:szCs w:val="24"/>
        </w:rPr>
        <w:tab/>
      </w:r>
      <w:r w:rsidRPr="00F20350">
        <w:rPr>
          <w:rFonts w:cstheme="minorHAnsi"/>
          <w:sz w:val="24"/>
          <w:szCs w:val="24"/>
        </w:rPr>
        <w:tab/>
        <w:t xml:space="preserve">do </w:t>
      </w:r>
      <w:r w:rsidR="00740616">
        <w:rPr>
          <w:rFonts w:cstheme="minorHAnsi"/>
          <w:sz w:val="24"/>
          <w:szCs w:val="24"/>
        </w:rPr>
        <w:t>150</w:t>
      </w:r>
      <w:r w:rsidRPr="00F20350">
        <w:rPr>
          <w:rFonts w:cstheme="minorHAnsi"/>
          <w:sz w:val="24"/>
          <w:szCs w:val="24"/>
        </w:rPr>
        <w:t xml:space="preserve"> dnů od </w:t>
      </w:r>
      <w:r w:rsidR="00740616">
        <w:rPr>
          <w:rFonts w:cstheme="minorHAnsi"/>
          <w:sz w:val="24"/>
          <w:szCs w:val="24"/>
        </w:rPr>
        <w:t>uzavření této smlouvy</w:t>
      </w:r>
    </w:p>
    <w:p w14:paraId="022F19BF" w14:textId="77777777" w:rsidR="00F20350" w:rsidRPr="00F20350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</w:p>
    <w:p w14:paraId="63FB585A" w14:textId="2E056C55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 xml:space="preserve">Splnění termínu dodání díla je podmíněno řádným předáním </w:t>
      </w:r>
      <w:r w:rsidR="000F4F9B" w:rsidRPr="000F4F9B">
        <w:rPr>
          <w:rFonts w:asciiTheme="minorHAnsi" w:hAnsiTheme="minorHAnsi" w:cstheme="minorHAnsi"/>
        </w:rPr>
        <w:t>místa provádění díla</w:t>
      </w:r>
      <w:r w:rsidR="000F4F9B" w:rsidRPr="00F20350">
        <w:rPr>
          <w:rFonts w:cstheme="minorHAnsi"/>
        </w:rPr>
        <w:t xml:space="preserve"> </w:t>
      </w:r>
      <w:r w:rsidRPr="00FC2C64">
        <w:rPr>
          <w:rFonts w:asciiTheme="minorHAnsi" w:hAnsiTheme="minorHAnsi" w:cstheme="minorHAnsi"/>
        </w:rPr>
        <w:t>zhotoviteli stavby.</w:t>
      </w:r>
    </w:p>
    <w:p w14:paraId="3C7955BB" w14:textId="77777777" w:rsidR="00F20350" w:rsidRPr="009C3DC9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15DABA08" w14:textId="691107F3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>Změna termínů dokončení stavby bude provedena v těchto případech:</w:t>
      </w:r>
    </w:p>
    <w:p w14:paraId="031F893F" w14:textId="2DBC9F94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 xml:space="preserve">pozdější předání </w:t>
      </w:r>
      <w:r w:rsidR="000F4F9B">
        <w:rPr>
          <w:rFonts w:cstheme="minorHAnsi"/>
          <w:sz w:val="24"/>
          <w:szCs w:val="24"/>
        </w:rPr>
        <w:t>místa provádění díla</w:t>
      </w:r>
      <w:r w:rsidRPr="00421E77">
        <w:rPr>
          <w:rFonts w:cstheme="minorHAnsi"/>
          <w:sz w:val="24"/>
          <w:szCs w:val="24"/>
        </w:rPr>
        <w:t xml:space="preserve"> zhotoviteli stavby oproti bodu </w:t>
      </w:r>
      <w:r w:rsidR="00421E77" w:rsidRPr="00421E77">
        <w:rPr>
          <w:rFonts w:cstheme="minorHAnsi"/>
          <w:sz w:val="24"/>
          <w:szCs w:val="24"/>
        </w:rPr>
        <w:t>2.1</w:t>
      </w:r>
      <w:r w:rsidRPr="00421E77">
        <w:rPr>
          <w:rFonts w:cstheme="minorHAnsi"/>
          <w:sz w:val="24"/>
          <w:szCs w:val="24"/>
        </w:rPr>
        <w:t>.</w:t>
      </w:r>
    </w:p>
    <w:p w14:paraId="6BE0DC2C" w14:textId="77777777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lastRenderedPageBreak/>
        <w:t>při přerušení prací z důvodu písemného pokynu k přerušení prací ze strany objednatele.</w:t>
      </w:r>
    </w:p>
    <w:p w14:paraId="2C6B7D39" w14:textId="3665C27F" w:rsidR="00F20350" w:rsidRPr="00421E77" w:rsidRDefault="00F20350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421E77">
        <w:rPr>
          <w:rFonts w:asciiTheme="minorHAnsi" w:hAnsiTheme="minorHAnsi" w:cstheme="minorHAnsi"/>
        </w:rPr>
        <w:t>Zhotovitel je oprávněn dokončit práce na díle i před sjednaným termínem ukončení a objednatel je povinen dříve řádně dokončené dílo převzít.</w:t>
      </w:r>
    </w:p>
    <w:p w14:paraId="5BC1F259" w14:textId="77777777" w:rsidR="00A67F7A" w:rsidRPr="00421E77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</w:t>
      </w:r>
      <w:r w:rsidR="00FA352D" w:rsidRPr="00421E77">
        <w:rPr>
          <w:rFonts w:asciiTheme="minorHAnsi" w:hAnsiTheme="minorHAnsi" w:cstheme="minorHAnsi"/>
        </w:rPr>
        <w:t>nedodělků</w:t>
      </w:r>
      <w:r w:rsidR="00FA352D" w:rsidRPr="00FA352D">
        <w:rPr>
          <w:rFonts w:asciiTheme="minorHAnsi" w:hAnsiTheme="minorHAnsi" w:cstheme="minorHAnsi"/>
          <w:bCs/>
        </w:rPr>
        <w:t xml:space="preserve">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588FC420" w14:textId="78B8AA56" w:rsidR="00FA352D" w:rsidRPr="00C374CE" w:rsidRDefault="00FA352D" w:rsidP="00C374CE">
      <w:pPr>
        <w:numPr>
          <w:ilvl w:val="1"/>
          <w:numId w:val="15"/>
        </w:numPr>
        <w:tabs>
          <w:tab w:val="clear" w:pos="1428"/>
          <w:tab w:val="left" w:pos="540"/>
          <w:tab w:val="left" w:pos="14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 w:rsidRPr="00C374CE">
        <w:rPr>
          <w:rFonts w:asciiTheme="minorHAnsi" w:hAnsiTheme="minorHAnsi" w:cstheme="minorHAnsi"/>
          <w:bCs/>
        </w:rPr>
        <w:t xml:space="preserve">Podmínkou řádného dodání </w:t>
      </w:r>
      <w:r w:rsidR="005B5022" w:rsidRPr="00C374CE">
        <w:rPr>
          <w:rFonts w:asciiTheme="minorHAnsi" w:hAnsiTheme="minorHAnsi" w:cstheme="minorHAnsi"/>
          <w:bCs/>
        </w:rPr>
        <w:t>díla</w:t>
      </w:r>
      <w:r w:rsidR="00DD1493" w:rsidRPr="00C374CE">
        <w:rPr>
          <w:rFonts w:asciiTheme="minorHAnsi" w:hAnsiTheme="minorHAnsi" w:cstheme="minorHAnsi"/>
          <w:bCs/>
        </w:rPr>
        <w:t xml:space="preserve"> </w:t>
      </w:r>
      <w:r w:rsidRPr="00C374CE">
        <w:rPr>
          <w:rFonts w:asciiTheme="minorHAnsi" w:hAnsiTheme="minorHAnsi" w:cstheme="minorHAnsi"/>
          <w:bCs/>
        </w:rPr>
        <w:t xml:space="preserve">je </w:t>
      </w:r>
      <w:r w:rsidR="0059598C" w:rsidRPr="00C374CE">
        <w:rPr>
          <w:rFonts w:asciiTheme="minorHAnsi" w:hAnsiTheme="minorHAnsi" w:cstheme="minorHAnsi"/>
          <w:bCs/>
        </w:rPr>
        <w:t xml:space="preserve">rovněž </w:t>
      </w:r>
      <w:r w:rsidRPr="00C374CE">
        <w:rPr>
          <w:rFonts w:asciiTheme="minorHAnsi" w:hAnsiTheme="minorHAnsi" w:cstheme="minorHAnsi"/>
          <w:bCs/>
        </w:rPr>
        <w:t>předání všech potřebných atestů a výsledků provedených zkoušek</w:t>
      </w:r>
      <w:r w:rsidR="006619EB" w:rsidRPr="00C374CE">
        <w:rPr>
          <w:rFonts w:asciiTheme="minorHAnsi" w:hAnsiTheme="minorHAnsi" w:cstheme="minorHAnsi"/>
          <w:bCs/>
        </w:rPr>
        <w:t>,</w:t>
      </w:r>
      <w:r w:rsidR="00565B0A">
        <w:rPr>
          <w:rFonts w:asciiTheme="minorHAnsi" w:hAnsiTheme="minorHAnsi" w:cstheme="minorHAnsi"/>
          <w:bCs/>
        </w:rPr>
        <w:t xml:space="preserve"> a provedení </w:t>
      </w:r>
      <w:r w:rsidR="002647E1">
        <w:rPr>
          <w:rFonts w:asciiTheme="minorHAnsi" w:hAnsiTheme="minorHAnsi" w:cstheme="minorHAnsi"/>
          <w:bCs/>
        </w:rPr>
        <w:t>implementace řídících modulů do řídícího systému zadavatele.</w:t>
      </w:r>
    </w:p>
    <w:p w14:paraId="5CEAC237" w14:textId="77777777" w:rsidR="00FA352D" w:rsidRPr="00047C1E" w:rsidRDefault="00FA352D" w:rsidP="00047C1E">
      <w:pPr>
        <w:jc w:val="both"/>
        <w:rPr>
          <w:rFonts w:cstheme="minorHAnsi"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1FA2B8B4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</w:t>
      </w:r>
      <w:r w:rsidR="00035C1C">
        <w:rPr>
          <w:rFonts w:asciiTheme="minorHAnsi" w:hAnsiTheme="minorHAnsi" w:cstheme="minorHAnsi"/>
          <w:bCs/>
        </w:rPr>
        <w:t>t</w:t>
      </w:r>
      <w:r w:rsidRPr="006619EB">
        <w:rPr>
          <w:rFonts w:asciiTheme="minorHAnsi" w:hAnsiTheme="minorHAnsi" w:cstheme="minorHAnsi"/>
          <w:bCs/>
        </w:rPr>
        <w:t xml:space="preserve">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</w:t>
      </w:r>
      <w:proofErr w:type="gramStart"/>
      <w:r w:rsidRPr="006619EB">
        <w:rPr>
          <w:rFonts w:asciiTheme="minorHAnsi" w:hAnsiTheme="minorHAnsi" w:cstheme="minorHAnsi"/>
          <w:bCs/>
        </w:rPr>
        <w:t>důvodů,</w:t>
      </w:r>
      <w:proofErr w:type="gramEnd"/>
      <w:r w:rsidRPr="006619EB">
        <w:rPr>
          <w:rFonts w:asciiTheme="minorHAnsi" w:hAnsiTheme="minorHAnsi" w:cstheme="minorHAnsi"/>
          <w:bCs/>
        </w:rPr>
        <w:t xml:space="preserve">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2722BA6C" w14:textId="2B2C45E2" w:rsidR="00CC7F97" w:rsidRDefault="00CC7F97">
      <w:pPr>
        <w:spacing w:after="160" w:line="259" w:lineRule="auto"/>
        <w:rPr>
          <w:rFonts w:asciiTheme="minorHAnsi" w:hAnsiTheme="minorHAnsi" w:cstheme="minorHAnsi"/>
        </w:rPr>
      </w:pPr>
    </w:p>
    <w:p w14:paraId="229BD36A" w14:textId="72119234" w:rsidR="00FA352D" w:rsidRPr="00FA352D" w:rsidRDefault="00FA352D" w:rsidP="00FA352D">
      <w:pPr>
        <w:ind w:left="192" w:firstLine="708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bez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 </w:t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</w:p>
    <w:p w14:paraId="4F0A5CD4" w14:textId="77777777" w:rsidR="00FA352D" w:rsidRPr="00FA352D" w:rsidRDefault="00FA352D" w:rsidP="00FA352D">
      <w:pPr>
        <w:ind w:left="708" w:firstLine="192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včetně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 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0B0D8EE6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 xml:space="preserve">dle </w:t>
      </w:r>
      <w:r w:rsidR="00822871">
        <w:rPr>
          <w:rFonts w:asciiTheme="minorHAnsi" w:hAnsiTheme="minorHAnsi" w:cstheme="minorHAnsi"/>
          <w:bCs/>
          <w:i/>
        </w:rPr>
        <w:t>nabídkové ceny</w:t>
      </w:r>
      <w:r w:rsidR="00BD1E93">
        <w:rPr>
          <w:rFonts w:asciiTheme="minorHAnsi" w:hAnsiTheme="minorHAnsi" w:cstheme="minorHAnsi"/>
          <w:bCs/>
          <w:i/>
        </w:rPr>
        <w:t>,</w:t>
      </w:r>
      <w:r w:rsidR="00E13108">
        <w:rPr>
          <w:rFonts w:asciiTheme="minorHAnsi" w:hAnsiTheme="minorHAnsi" w:cstheme="minorHAnsi"/>
          <w:bCs/>
          <w:i/>
        </w:rPr>
        <w:t xml:space="preserve"> uvedené v nabídce</w:t>
      </w:r>
      <w:r w:rsidRPr="00FA352D">
        <w:rPr>
          <w:rFonts w:asciiTheme="minorHAnsi" w:hAnsiTheme="minorHAnsi" w:cstheme="minorHAnsi"/>
          <w:bCs/>
        </w:rPr>
        <w:t>)</w:t>
      </w:r>
    </w:p>
    <w:p w14:paraId="6E6A72B2" w14:textId="222FB7BE" w:rsidR="00E13108" w:rsidRDefault="00E13108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BA8B19E" w14:textId="77777777" w:rsidR="00FA352D" w:rsidRPr="00FA352D" w:rsidRDefault="00FA352D" w:rsidP="00FA352D">
      <w:pPr>
        <w:jc w:val="center"/>
        <w:rPr>
          <w:rFonts w:asciiTheme="minorHAnsi" w:hAnsiTheme="minorHAnsi" w:cstheme="minorHAnsi"/>
        </w:rPr>
      </w:pP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</w:t>
      </w:r>
      <w:proofErr w:type="gramStart"/>
      <w:r w:rsidR="00FA352D" w:rsidRPr="00FA352D">
        <w:rPr>
          <w:rFonts w:asciiTheme="minorHAnsi" w:hAnsiTheme="minorHAnsi" w:cstheme="minorHAnsi"/>
        </w:rPr>
        <w:t>smlouvy</w:t>
      </w:r>
      <w:proofErr w:type="gramEnd"/>
      <w:r w:rsidR="00FA352D" w:rsidRPr="00FA352D">
        <w:rPr>
          <w:rFonts w:asciiTheme="minorHAnsi" w:hAnsiTheme="minorHAnsi" w:cstheme="minorHAnsi"/>
        </w:rPr>
        <w:t xml:space="preserve">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5BFB5465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 xml:space="preserve">vybudování, udržování a odstranění </w:t>
      </w:r>
      <w:r w:rsidR="00DE5DB4">
        <w:rPr>
          <w:rFonts w:cstheme="minorHAnsi"/>
          <w:sz w:val="24"/>
          <w:szCs w:val="24"/>
        </w:rPr>
        <w:t xml:space="preserve">místa provádění </w:t>
      </w:r>
      <w:proofErr w:type="spellStart"/>
      <w:r w:rsidR="00DE5DB4">
        <w:rPr>
          <w:rFonts w:cstheme="minorHAnsi"/>
          <w:sz w:val="24"/>
          <w:szCs w:val="24"/>
        </w:rPr>
        <w:t>dílla</w:t>
      </w:r>
      <w:proofErr w:type="spellEnd"/>
      <w:r w:rsidRPr="00D36A08">
        <w:rPr>
          <w:rFonts w:cstheme="minorHAnsi"/>
          <w:sz w:val="24"/>
          <w:szCs w:val="24"/>
        </w:rPr>
        <w:t>;</w:t>
      </w:r>
    </w:p>
    <w:p w14:paraId="55FBD58E" w14:textId="0F349A40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418C9735" w14:textId="588BA93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 xml:space="preserve">uvedení do původního stavu všech okolních ploch a konstrukcí dotčených prováděním </w:t>
      </w:r>
      <w:r w:rsidR="00DE5DB4">
        <w:rPr>
          <w:rFonts w:cstheme="minorHAnsi"/>
          <w:sz w:val="24"/>
          <w:szCs w:val="24"/>
        </w:rPr>
        <w:t>díla</w:t>
      </w:r>
      <w:r w:rsidRPr="00D36A08">
        <w:rPr>
          <w:rFonts w:cstheme="minorHAnsi"/>
          <w:sz w:val="24"/>
          <w:szCs w:val="24"/>
        </w:rPr>
        <w:t>.</w:t>
      </w: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Sjednaná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F7A03C" w14:textId="36AD9A45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Změna sjednané ceny je možná pouze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</w:t>
      </w:r>
      <w:proofErr w:type="gramStart"/>
      <w:r w:rsidRPr="00870BF4">
        <w:rPr>
          <w:rFonts w:cstheme="minorHAnsi"/>
          <w:sz w:val="24"/>
          <w:szCs w:val="24"/>
        </w:rPr>
        <w:t>dodávek,</w:t>
      </w:r>
      <w:proofErr w:type="gramEnd"/>
      <w:r w:rsidRPr="00870BF4">
        <w:rPr>
          <w:rFonts w:cstheme="minorHAnsi"/>
          <w:sz w:val="24"/>
          <w:szCs w:val="24"/>
        </w:rPr>
        <w:t xml:space="preserve">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68809012" w14:textId="77777777" w:rsidR="00F62D15" w:rsidRDefault="00FA352D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  <w:r w:rsidR="00D451A4" w:rsidRPr="00D451A4">
        <w:t xml:space="preserve"> </w:t>
      </w:r>
    </w:p>
    <w:p w14:paraId="27AA5151" w14:textId="77777777" w:rsidR="00F62D15" w:rsidRDefault="00F62D15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5B67BD8A" w14:textId="77777777" w:rsidR="00A72467" w:rsidRDefault="00A7246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A78E70A" w14:textId="6272710C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lastRenderedPageBreak/>
        <w:t xml:space="preserve">Způsob ocenění dodatečných stavebních prací: </w:t>
      </w:r>
    </w:p>
    <w:p w14:paraId="5B442AFF" w14:textId="25C6F943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a)            na základě písemného soupisu dodatečných </w:t>
      </w:r>
      <w:r w:rsidR="00A72467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 doplní zhotovitel jednotkové ceny v souladu s položkovými cenami podle oceněného Soupisu nebo podle dohody smluvních stran; </w:t>
      </w:r>
    </w:p>
    <w:p w14:paraId="61325399" w14:textId="7D5C9B9C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b)           vynásobením položkových cen a množství potřebných měrných jednotek </w:t>
      </w:r>
      <w:r w:rsidR="00CD6F0E">
        <w:rPr>
          <w:rFonts w:asciiTheme="minorHAnsi" w:hAnsiTheme="minorHAnsi" w:cstheme="minorHAnsi"/>
        </w:rPr>
        <w:t>plnění</w:t>
      </w:r>
      <w:r w:rsidR="00CD6F0E" w:rsidRPr="00D451A4">
        <w:rPr>
          <w:rFonts w:asciiTheme="minorHAnsi" w:hAnsiTheme="minorHAnsi" w:cstheme="minorHAnsi"/>
        </w:rPr>
        <w:t xml:space="preserve"> </w:t>
      </w:r>
      <w:r w:rsidRPr="00D451A4">
        <w:rPr>
          <w:rFonts w:asciiTheme="minorHAnsi" w:hAnsiTheme="minorHAnsi" w:cstheme="minorHAnsi"/>
        </w:rPr>
        <w:t xml:space="preserve">označených jako dodatečné </w:t>
      </w:r>
      <w:r w:rsidR="00CD6F0E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 bude stanovena cena potřebných dodatečných </w:t>
      </w:r>
      <w:r w:rsidR="00CD6F0E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; </w:t>
      </w:r>
    </w:p>
    <w:p w14:paraId="62BE020D" w14:textId="4DCD0180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c)            k ceně dodatečných </w:t>
      </w:r>
      <w:r w:rsidR="00CD6F0E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 bude dopočtena odpovídající daň z přidané hodnoty, podle předpisů účinných v době předpokládaného uskutečnění zdanitelného plnění.</w:t>
      </w:r>
    </w:p>
    <w:p w14:paraId="04F0B389" w14:textId="2E619506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06CE133D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</w:t>
      </w:r>
      <w:proofErr w:type="gramStart"/>
      <w:r w:rsidR="00FA352D" w:rsidRPr="00FA352D">
        <w:rPr>
          <w:rFonts w:asciiTheme="minorHAnsi" w:hAnsiTheme="minorHAnsi" w:cstheme="minorHAnsi"/>
        </w:rPr>
        <w:t>předloží</w:t>
      </w:r>
      <w:proofErr w:type="gramEnd"/>
      <w:r w:rsidR="00FA352D" w:rsidRPr="00FA35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</w:t>
      </w:r>
      <w:r w:rsidR="004C4B31">
        <w:rPr>
          <w:rFonts w:asciiTheme="minorHAnsi" w:hAnsiTheme="minorHAnsi" w:cstheme="minorHAnsi"/>
        </w:rPr>
        <w:t xml:space="preserve"> a členěný na uznatelné a</w:t>
      </w:r>
      <w:r w:rsidR="00795478">
        <w:rPr>
          <w:rFonts w:asciiTheme="minorHAnsi" w:hAnsiTheme="minorHAnsi" w:cstheme="minorHAnsi"/>
        </w:rPr>
        <w:t xml:space="preserve"> neuznatelné náklady dle podmínek poskytovatele dotace s nimiž se zhotovitel řádně seznámil</w:t>
      </w:r>
      <w:r w:rsidR="00FA352D" w:rsidRPr="00FA352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</w:t>
      </w:r>
      <w:proofErr w:type="gramStart"/>
      <w:r w:rsidR="00FA352D" w:rsidRPr="00FA352D">
        <w:rPr>
          <w:rFonts w:asciiTheme="minorHAnsi" w:hAnsiTheme="minorHAnsi" w:cstheme="minorHAnsi"/>
        </w:rPr>
        <w:t>nevyjádří</w:t>
      </w:r>
      <w:proofErr w:type="gramEnd"/>
      <w:r w:rsidR="00FA352D" w:rsidRPr="00FA352D">
        <w:rPr>
          <w:rFonts w:asciiTheme="minorHAnsi" w:hAnsiTheme="minorHAnsi" w:cstheme="minorHAnsi"/>
        </w:rPr>
        <w:t xml:space="preserve">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4CA512CA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64F81749" w14:textId="77777777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3C87E65A" w:rsidR="00795478" w:rsidRDefault="00795478">
      <w:pPr>
        <w:spacing w:after="160" w:line="259" w:lineRule="auto"/>
        <w:rPr>
          <w:rFonts w:asciiTheme="minorHAnsi" w:eastAsiaTheme="minorHAnsi" w:hAnsiTheme="minorHAnsi"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795478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</w:t>
      </w:r>
      <w:proofErr w:type="gramStart"/>
      <w:r w:rsidRPr="00FA352D">
        <w:rPr>
          <w:rFonts w:asciiTheme="minorHAnsi" w:hAnsiTheme="minorHAnsi" w:cstheme="minorHAnsi"/>
        </w:rPr>
        <w:t>neslouží</w:t>
      </w:r>
      <w:proofErr w:type="gramEnd"/>
      <w:r w:rsidRPr="00FA352D">
        <w:rPr>
          <w:rFonts w:asciiTheme="minorHAnsi" w:hAnsiTheme="minorHAnsi" w:cstheme="minorHAnsi"/>
        </w:rPr>
        <w:t xml:space="preserve">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0468CB62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</w:t>
      </w:r>
      <w:proofErr w:type="gramStart"/>
      <w:r w:rsidRPr="00E3237E">
        <w:rPr>
          <w:rFonts w:asciiTheme="minorHAnsi" w:hAnsiTheme="minorHAnsi" w:cstheme="minorHAnsi"/>
        </w:rPr>
        <w:t>0,</w:t>
      </w:r>
      <w:r w:rsidR="00991AED">
        <w:rPr>
          <w:rFonts w:asciiTheme="minorHAnsi" w:hAnsiTheme="minorHAnsi" w:cstheme="minorHAnsi"/>
        </w:rPr>
        <w:t>1</w:t>
      </w:r>
      <w:r w:rsidRPr="00E3237E">
        <w:rPr>
          <w:rFonts w:asciiTheme="minorHAnsi" w:hAnsiTheme="minorHAnsi" w:cstheme="minorHAnsi"/>
        </w:rPr>
        <w:t>%</w:t>
      </w:r>
      <w:proofErr w:type="gramEnd"/>
      <w:r w:rsidRPr="00E3237E">
        <w:rPr>
          <w:rFonts w:asciiTheme="minorHAnsi" w:hAnsiTheme="minorHAnsi" w:cstheme="minorHAnsi"/>
        </w:rPr>
        <w:t xml:space="preserve">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</w:t>
      </w:r>
      <w:proofErr w:type="gramEnd"/>
      <w:r w:rsidRPr="00FA352D">
        <w:rPr>
          <w:rFonts w:asciiTheme="minorHAnsi" w:hAnsiTheme="minorHAnsi" w:cstheme="minorHAnsi"/>
        </w:rPr>
        <w:t xml:space="preserve">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1FD0EC2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Sankce za nedodržování BOZP </w:t>
      </w:r>
    </w:p>
    <w:p w14:paraId="1C1AE36F" w14:textId="2CA51E06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</w:t>
      </w:r>
      <w:r w:rsidR="004C3D59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</w:t>
      </w:r>
      <w:proofErr w:type="gramStart"/>
      <w:r w:rsidRPr="00FA352D">
        <w:rPr>
          <w:rFonts w:asciiTheme="minorHAnsi" w:hAnsiTheme="minorHAnsi" w:cstheme="minorHAnsi"/>
        </w:rPr>
        <w:t>2.000,-</w:t>
      </w:r>
      <w:proofErr w:type="gramEnd"/>
      <w:r w:rsidRPr="00FA352D">
        <w:rPr>
          <w:rFonts w:asciiTheme="minorHAnsi" w:hAnsiTheme="minorHAnsi" w:cstheme="minorHAnsi"/>
        </w:rPr>
        <w:t xml:space="preserve"> Kč za každé zjištění a každý i započatý den prodlení odstranění porušení podmínek dodržování zásad BOZP. 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16E85116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Sankce za nevyklizení </w:t>
      </w:r>
      <w:r w:rsidR="004C3D59">
        <w:rPr>
          <w:rFonts w:asciiTheme="minorHAnsi" w:hAnsiTheme="minorHAnsi" w:cstheme="minorHAnsi"/>
        </w:rPr>
        <w:t>místa provádění díla</w:t>
      </w:r>
    </w:p>
    <w:p w14:paraId="75CE79C9" w14:textId="590BF53A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</w:t>
      </w:r>
      <w:r w:rsidR="004C3D59">
        <w:rPr>
          <w:rFonts w:asciiTheme="minorHAnsi" w:hAnsiTheme="minorHAnsi" w:cstheme="minorHAnsi"/>
        </w:rPr>
        <w:t>místo provádění díla</w:t>
      </w:r>
      <w:r w:rsidRPr="00FA352D">
        <w:rPr>
          <w:rFonts w:asciiTheme="minorHAnsi" w:hAnsiTheme="minorHAnsi" w:cstheme="minorHAnsi"/>
        </w:rPr>
        <w:t xml:space="preserve">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Pr="00FA352D">
        <w:rPr>
          <w:rFonts w:asciiTheme="minorHAnsi" w:hAnsiTheme="minorHAnsi" w:cstheme="minorHAnsi"/>
        </w:rPr>
        <w:t>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</w:t>
      </w:r>
      <w:proofErr w:type="gramEnd"/>
      <w:r w:rsidRPr="00FA352D">
        <w:rPr>
          <w:rFonts w:asciiTheme="minorHAnsi" w:hAnsiTheme="minorHAnsi" w:cstheme="minorHAnsi"/>
        </w:rPr>
        <w:t xml:space="preserve">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0EEF471C" w14:textId="1A34EBBE" w:rsidR="00257C85" w:rsidRPr="00257C85" w:rsidRDefault="00441E9A" w:rsidP="00441E9A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</w:t>
      </w:r>
      <w:r w:rsidR="00257C85">
        <w:rPr>
          <w:rFonts w:asciiTheme="minorHAnsi" w:hAnsiTheme="minorHAnsi" w:cstheme="minorHAnsi"/>
        </w:rPr>
        <w:t xml:space="preserve"> při nakládán</w:t>
      </w:r>
      <w:r w:rsidR="00795478">
        <w:rPr>
          <w:rFonts w:asciiTheme="minorHAnsi" w:hAnsiTheme="minorHAnsi" w:cstheme="minorHAnsi"/>
        </w:rPr>
        <w:t>í</w:t>
      </w:r>
      <w:r w:rsidR="00257C85">
        <w:rPr>
          <w:rFonts w:asciiTheme="minorHAnsi" w:hAnsiTheme="minorHAnsi" w:cstheme="minorHAnsi"/>
        </w:rPr>
        <w:t xml:space="preserve"> s odpady</w:t>
      </w:r>
    </w:p>
    <w:p w14:paraId="6E78F0B2" w14:textId="5B1D5268" w:rsidR="00441E9A" w:rsidRPr="00257C85" w:rsidRDefault="00441E9A" w:rsidP="00257C8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257C85">
        <w:rPr>
          <w:rFonts w:asciiTheme="minorHAnsi" w:hAnsiTheme="minorHAnsi" w:cstheme="minorHAnsi"/>
        </w:rPr>
        <w:t xml:space="preserve">Pokud zhotovitel poruší svůj závazek, že odpady a znečištění vzniklé jeho činností nebo odstraňované v souvislosti s plněním předmětu díla bude řádně ekologicky třídit a likvidovat v souladu s platnou legislativou, je povinen zaplatit objednateli smluvní pokutu </w:t>
      </w:r>
      <w:proofErr w:type="gramStart"/>
      <w:r w:rsidRPr="00257C85">
        <w:rPr>
          <w:rFonts w:asciiTheme="minorHAnsi" w:hAnsiTheme="minorHAnsi" w:cstheme="minorHAnsi"/>
        </w:rPr>
        <w:t>2.000,-</w:t>
      </w:r>
      <w:proofErr w:type="gramEnd"/>
      <w:r w:rsidRPr="00257C85">
        <w:rPr>
          <w:rFonts w:asciiTheme="minorHAnsi" w:hAnsiTheme="minorHAnsi" w:cstheme="minorHAnsi"/>
        </w:rPr>
        <w:t xml:space="preserve"> Kč za každý takovýto případ.</w:t>
      </w:r>
    </w:p>
    <w:p w14:paraId="44E58765" w14:textId="18D678B1" w:rsidR="00257C85" w:rsidRDefault="00257C85" w:rsidP="00257C85">
      <w:pPr>
        <w:tabs>
          <w:tab w:val="num" w:pos="567"/>
        </w:tabs>
        <w:spacing w:after="120"/>
        <w:jc w:val="both"/>
        <w:rPr>
          <w:color w:val="000000"/>
        </w:rPr>
      </w:pPr>
    </w:p>
    <w:p w14:paraId="2A6F2A5F" w14:textId="7AC65682" w:rsidR="00257C85" w:rsidRPr="00257C85" w:rsidRDefault="00257C85" w:rsidP="00257C85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 při společensky odpovědném zadávání</w:t>
      </w:r>
    </w:p>
    <w:p w14:paraId="30B6DEE4" w14:textId="52C06038" w:rsidR="00441E9A" w:rsidRPr="008342B6" w:rsidRDefault="00441E9A" w:rsidP="008342B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8342B6">
        <w:rPr>
          <w:rFonts w:asciiTheme="minorHAnsi" w:hAnsiTheme="minorHAnsi" w:cstheme="minorHAnsi"/>
        </w:rPr>
        <w:t xml:space="preserve">Pokud zhotovitel </w:t>
      </w:r>
      <w:proofErr w:type="gramStart"/>
      <w:r w:rsidRPr="008342B6">
        <w:rPr>
          <w:rFonts w:asciiTheme="minorHAnsi" w:hAnsiTheme="minorHAnsi" w:cstheme="minorHAnsi"/>
        </w:rPr>
        <w:t>poruší</w:t>
      </w:r>
      <w:proofErr w:type="gramEnd"/>
      <w:r w:rsidRPr="008342B6">
        <w:rPr>
          <w:rFonts w:asciiTheme="minorHAnsi" w:hAnsiTheme="minorHAnsi" w:cstheme="minorHAnsi"/>
        </w:rPr>
        <w:t xml:space="preserve"> svůj závazek uvedený v čl. 8.</w:t>
      </w:r>
      <w:r w:rsidR="008342B6">
        <w:rPr>
          <w:rFonts w:asciiTheme="minorHAnsi" w:hAnsiTheme="minorHAnsi" w:cstheme="minorHAnsi"/>
        </w:rPr>
        <w:t>5</w:t>
      </w:r>
      <w:r w:rsidRPr="008342B6">
        <w:rPr>
          <w:rFonts w:asciiTheme="minorHAnsi" w:hAnsiTheme="minorHAnsi" w:cstheme="minorHAnsi"/>
        </w:rPr>
        <w:t>. této smlouvy, je povinen zaplatit objednateli smluvní pokutu 500,- Kč za každý takovýto případ.</w:t>
      </w:r>
    </w:p>
    <w:p w14:paraId="7F605AEE" w14:textId="77777777" w:rsidR="00E36433" w:rsidRDefault="00E36433" w:rsidP="008342B6">
      <w:pPr>
        <w:tabs>
          <w:tab w:val="left" w:pos="540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7D040FE5" w14:textId="6EDF161D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50F4409B" w:rsidR="00996F45" w:rsidRDefault="00996F45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28F57078" w:rsidR="00FA352D" w:rsidRPr="00FA352D" w:rsidRDefault="00F05041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Místo provádění díla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259655F2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</w:t>
      </w:r>
      <w:r w:rsidR="00F05041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>:</w:t>
      </w:r>
    </w:p>
    <w:p w14:paraId="40725971" w14:textId="375C6023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</w:t>
      </w:r>
      <w:r w:rsidR="00F05041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0AE020E0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</w:t>
      </w:r>
      <w:r w:rsidR="00F05041">
        <w:rPr>
          <w:rFonts w:asciiTheme="minorHAnsi" w:hAnsiTheme="minorHAnsi" w:cstheme="minorHAnsi"/>
        </w:rPr>
        <w:t>místa provádění díla</w:t>
      </w:r>
      <w:r w:rsidR="00F05041" w:rsidRPr="00FA352D">
        <w:rPr>
          <w:rFonts w:asciiTheme="minorHAnsi" w:hAnsiTheme="minorHAnsi" w:cstheme="minorHAnsi"/>
        </w:rPr>
        <w:t xml:space="preserve"> </w:t>
      </w:r>
      <w:r w:rsidR="00FA352D" w:rsidRPr="00FA352D">
        <w:rPr>
          <w:rFonts w:asciiTheme="minorHAnsi" w:hAnsiTheme="minorHAnsi" w:cstheme="minorHAnsi"/>
        </w:rPr>
        <w:t>podmínky pro výkon funkce autorského dozoru a technického dozoru,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3A8DB24A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Předání a převzetí </w:t>
      </w:r>
      <w:r w:rsidR="0045041F">
        <w:rPr>
          <w:rFonts w:asciiTheme="minorHAnsi" w:hAnsiTheme="minorHAnsi" w:cstheme="minorHAnsi"/>
        </w:rPr>
        <w:t>místa provádění díla</w:t>
      </w:r>
    </w:p>
    <w:p w14:paraId="7C68E83C" w14:textId="743D6C64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</w:t>
      </w:r>
      <w:r w:rsidR="009A7BA4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</w:t>
      </w:r>
      <w:proofErr w:type="gramStart"/>
      <w:r w:rsidRPr="00FA352D">
        <w:rPr>
          <w:rFonts w:asciiTheme="minorHAnsi" w:hAnsiTheme="minorHAnsi" w:cstheme="minorHAnsi"/>
        </w:rPr>
        <w:t>podepíší</w:t>
      </w:r>
      <w:proofErr w:type="gramEnd"/>
      <w:r w:rsidRPr="00FA352D">
        <w:rPr>
          <w:rFonts w:asciiTheme="minorHAnsi" w:hAnsiTheme="minorHAnsi" w:cstheme="minorHAnsi"/>
        </w:rPr>
        <w:t xml:space="preserve">. Za den předání </w:t>
      </w:r>
      <w:r w:rsidR="009A7BA4">
        <w:rPr>
          <w:rFonts w:asciiTheme="minorHAnsi" w:hAnsiTheme="minorHAnsi" w:cstheme="minorHAnsi"/>
        </w:rPr>
        <w:t>místa provádění díla</w:t>
      </w:r>
      <w:r w:rsidR="009A7BA4" w:rsidRPr="00FA352D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>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28B86CF3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</w:t>
      </w:r>
      <w:r w:rsidR="009A7BA4">
        <w:rPr>
          <w:rFonts w:asciiTheme="minorHAnsi" w:hAnsiTheme="minorHAnsi" w:cstheme="minorHAnsi"/>
        </w:rPr>
        <w:t>místo provádění díla</w:t>
      </w:r>
      <w:r w:rsidR="00E3237E">
        <w:rPr>
          <w:rFonts w:asciiTheme="minorHAnsi" w:hAnsiTheme="minorHAnsi" w:cstheme="minorHAnsi"/>
        </w:rPr>
        <w:t xml:space="preserve">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9A7BA4">
        <w:rPr>
          <w:rFonts w:asciiTheme="minorHAnsi" w:hAnsiTheme="minorHAnsi" w:cstheme="minorHAnsi"/>
        </w:rPr>
        <w:t>místa provádění díla</w:t>
      </w:r>
      <w:r w:rsidR="009A7BA4" w:rsidRPr="00FA352D">
        <w:rPr>
          <w:rFonts w:asciiTheme="minorHAnsi" w:hAnsiTheme="minorHAnsi" w:cstheme="minorHAnsi"/>
        </w:rPr>
        <w:t xml:space="preserve"> </w:t>
      </w:r>
      <w:r w:rsidR="00FA352D" w:rsidRPr="00FA352D">
        <w:rPr>
          <w:rFonts w:asciiTheme="minorHAnsi" w:hAnsiTheme="minorHAnsi" w:cstheme="minorHAnsi"/>
        </w:rPr>
        <w:t xml:space="preserve">dle této smlouvy, pokud tak neučiní platí, že dnem předání </w:t>
      </w:r>
      <w:r w:rsidR="003A28E4">
        <w:rPr>
          <w:rFonts w:asciiTheme="minorHAnsi" w:hAnsiTheme="minorHAnsi" w:cstheme="minorHAnsi"/>
        </w:rPr>
        <w:t>místa provádění díla</w:t>
      </w:r>
      <w:r w:rsidR="003A28E4" w:rsidRPr="00FA352D">
        <w:rPr>
          <w:rFonts w:asciiTheme="minorHAnsi" w:hAnsiTheme="minorHAnsi" w:cstheme="minorHAnsi"/>
        </w:rPr>
        <w:t xml:space="preserve"> </w:t>
      </w:r>
      <w:r w:rsidR="00FA352D" w:rsidRPr="00FA352D">
        <w:rPr>
          <w:rFonts w:asciiTheme="minorHAnsi" w:hAnsiTheme="minorHAnsi" w:cstheme="minorHAnsi"/>
        </w:rPr>
        <w:t>je posledn</w:t>
      </w:r>
      <w:r w:rsidR="00C32995">
        <w:rPr>
          <w:rFonts w:asciiTheme="minorHAnsi" w:hAnsiTheme="minorHAnsi" w:cstheme="minorHAnsi"/>
        </w:rPr>
        <w:t xml:space="preserve">í den lhůty pro termín předání </w:t>
      </w:r>
      <w:r w:rsidR="003A28E4">
        <w:rPr>
          <w:rFonts w:asciiTheme="minorHAnsi" w:hAnsiTheme="minorHAnsi" w:cstheme="minorHAnsi"/>
        </w:rPr>
        <w:t>místa provádění díla</w:t>
      </w:r>
      <w:r w:rsidR="00FA352D" w:rsidRPr="00FA352D">
        <w:rPr>
          <w:rFonts w:asciiTheme="minorHAnsi" w:hAnsiTheme="minorHAnsi" w:cstheme="minorHAnsi"/>
        </w:rPr>
        <w:t xml:space="preserve"> dle této smlouvy.</w:t>
      </w:r>
    </w:p>
    <w:p w14:paraId="77E25E1F" w14:textId="3E25790B" w:rsidR="003A28E4" w:rsidRDefault="003A28E4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EA1737D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D72F4C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Vyklizení </w:t>
      </w:r>
      <w:r w:rsidR="003A28E4">
        <w:rPr>
          <w:rFonts w:asciiTheme="minorHAnsi" w:hAnsiTheme="minorHAnsi" w:cstheme="minorHAnsi"/>
        </w:rPr>
        <w:t>místa provádění díla</w:t>
      </w:r>
    </w:p>
    <w:p w14:paraId="6AF6E015" w14:textId="0C3DCE5E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3A28E4">
        <w:rPr>
          <w:rFonts w:asciiTheme="minorHAnsi" w:hAnsiTheme="minorHAnsi" w:cstheme="minorHAnsi"/>
        </w:rPr>
        <w:t>místo provádění díla</w:t>
      </w:r>
      <w:r w:rsidRPr="00FA352D">
        <w:rPr>
          <w:rFonts w:asciiTheme="minorHAnsi" w:hAnsiTheme="minorHAnsi" w:cstheme="minorHAnsi"/>
        </w:rPr>
        <w:t xml:space="preserve">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</w:t>
      </w:r>
      <w:r w:rsidR="003A28E4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400BEF46" w:rsidR="00FA352D" w:rsidRPr="00FA352D" w:rsidRDefault="00433AE9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Montážní </w:t>
            </w:r>
            <w:r w:rsidR="00FA352D" w:rsidRPr="00FA352D">
              <w:rPr>
                <w:rFonts w:asciiTheme="minorHAnsi" w:hAnsiTheme="minorHAnsi" w:cstheme="minorHAnsi"/>
                <w:b/>
                <w:bCs/>
              </w:rPr>
              <w:t>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38DAC8EF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Povinnost vést </w:t>
      </w:r>
      <w:r w:rsidR="00433AE9">
        <w:rPr>
          <w:rFonts w:asciiTheme="minorHAnsi" w:hAnsiTheme="minorHAnsi" w:cstheme="minorHAnsi"/>
        </w:rPr>
        <w:t>montážní</w:t>
      </w:r>
      <w:r w:rsidRPr="00FA352D">
        <w:rPr>
          <w:rFonts w:asciiTheme="minorHAnsi" w:hAnsiTheme="minorHAnsi" w:cstheme="minorHAnsi"/>
        </w:rPr>
        <w:t xml:space="preserve"> deník</w:t>
      </w:r>
    </w:p>
    <w:p w14:paraId="0A8AB0B5" w14:textId="55C7C038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433AE9">
        <w:rPr>
          <w:rFonts w:asciiTheme="minorHAnsi" w:hAnsiTheme="minorHAnsi" w:cstheme="minorHAnsi"/>
        </w:rPr>
        <w:t>místa provádění díla</w:t>
      </w:r>
      <w:r w:rsidR="00FA352D" w:rsidRPr="00FA352D">
        <w:rPr>
          <w:rFonts w:asciiTheme="minorHAnsi" w:hAnsiTheme="minorHAnsi" w:cstheme="minorHAnsi"/>
        </w:rPr>
        <w:t xml:space="preserve"> o pracích, které provádí, </w:t>
      </w:r>
      <w:r w:rsidR="00433AE9">
        <w:rPr>
          <w:rFonts w:asciiTheme="minorHAnsi" w:hAnsiTheme="minorHAnsi" w:cstheme="minorHAnsi"/>
        </w:rPr>
        <w:t xml:space="preserve">montážní </w:t>
      </w:r>
      <w:r w:rsidR="00FA352D" w:rsidRPr="00FA352D">
        <w:rPr>
          <w:rFonts w:asciiTheme="minorHAnsi" w:hAnsiTheme="minorHAnsi" w:cstheme="minorHAnsi"/>
        </w:rPr>
        <w:t>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384BFA22" w:rsidR="00FA352D" w:rsidRPr="00FA352D" w:rsidRDefault="000C04B3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Montážní</w:t>
      </w:r>
      <w:r w:rsidR="00FA352D" w:rsidRPr="00FA352D">
        <w:rPr>
          <w:rFonts w:asciiTheme="minorHAnsi" w:hAnsiTheme="minorHAnsi" w:cstheme="minorHAnsi"/>
        </w:rPr>
        <w:t xml:space="preserve"> deník musí být přístupný oprávněným osobám </w:t>
      </w:r>
      <w:r w:rsidR="009F54A6"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, případně jiným osobám oprávněným do </w:t>
      </w:r>
      <w:r>
        <w:rPr>
          <w:rFonts w:asciiTheme="minorHAnsi" w:hAnsiTheme="minorHAnsi" w:cstheme="minorHAnsi"/>
        </w:rPr>
        <w:t>montážního</w:t>
      </w:r>
      <w:r w:rsidR="00FA352D" w:rsidRPr="00FA352D">
        <w:rPr>
          <w:rFonts w:asciiTheme="minorHAnsi" w:hAnsiTheme="minorHAnsi" w:cstheme="minorHAnsi"/>
        </w:rPr>
        <w:t xml:space="preserve">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663D0D86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Zápisy do </w:t>
      </w:r>
      <w:r w:rsidR="000C04B3">
        <w:rPr>
          <w:rFonts w:asciiTheme="minorHAnsi" w:hAnsiTheme="minorHAnsi" w:cstheme="minorHAnsi"/>
        </w:rPr>
        <w:t xml:space="preserve">montážního </w:t>
      </w:r>
      <w:r w:rsidRPr="00FA352D">
        <w:rPr>
          <w:rFonts w:asciiTheme="minorHAnsi" w:hAnsiTheme="minorHAnsi" w:cstheme="minorHAnsi"/>
        </w:rPr>
        <w:t xml:space="preserve">deníku se provádí v originále a dvou kopiích.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2E0B5F02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</w:t>
      </w:r>
      <w:r w:rsidR="005F5CB3">
        <w:rPr>
          <w:rFonts w:asciiTheme="minorHAnsi" w:hAnsiTheme="minorHAnsi" w:cstheme="minorHAnsi"/>
        </w:rPr>
        <w:t xml:space="preserve">montážního </w:t>
      </w:r>
      <w:r w:rsidRPr="00FA352D">
        <w:rPr>
          <w:rFonts w:asciiTheme="minorHAnsi" w:hAnsiTheme="minorHAnsi" w:cstheme="minorHAnsi"/>
        </w:rPr>
        <w:t xml:space="preserve">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2AE5419B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 xml:space="preserve">stavu </w:t>
      </w:r>
      <w:r w:rsidR="005F5CB3">
        <w:rPr>
          <w:rFonts w:cstheme="minorHAnsi"/>
          <w:sz w:val="24"/>
          <w:szCs w:val="24"/>
        </w:rPr>
        <w:t>místa provádění díla</w:t>
      </w:r>
      <w:r w:rsidRPr="002A6008">
        <w:rPr>
          <w:rFonts w:cstheme="minorHAnsi"/>
          <w:sz w:val="24"/>
          <w:szCs w:val="24"/>
        </w:rPr>
        <w:t>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20F6ECD0" w14:textId="3E2EEDCE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Všechny listy </w:t>
      </w:r>
      <w:r w:rsidR="00C37924">
        <w:rPr>
          <w:rFonts w:asciiTheme="minorHAnsi" w:hAnsiTheme="minorHAnsi" w:cstheme="minorHAnsi"/>
        </w:rPr>
        <w:t xml:space="preserve">montážního </w:t>
      </w:r>
      <w:r w:rsidRPr="00FA352D">
        <w:rPr>
          <w:rFonts w:asciiTheme="minorHAnsi" w:hAnsiTheme="minorHAnsi" w:cstheme="minorHAnsi"/>
        </w:rPr>
        <w:t>deníku musí být očíslovány</w:t>
      </w:r>
      <w:r w:rsidR="00C37924">
        <w:rPr>
          <w:rFonts w:asciiTheme="minorHAnsi" w:hAnsiTheme="minorHAnsi" w:cstheme="minorHAnsi"/>
        </w:rPr>
        <w:t xml:space="preserve"> a</w:t>
      </w:r>
      <w:r w:rsidRPr="00FA352D">
        <w:rPr>
          <w:rFonts w:asciiTheme="minorHAnsi" w:hAnsiTheme="minorHAnsi" w:cstheme="minorHAnsi"/>
        </w:rPr>
        <w:t xml:space="preserve">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1405BCF8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</w:t>
      </w:r>
      <w:r w:rsidR="00C37924">
        <w:rPr>
          <w:rFonts w:asciiTheme="minorHAnsi" w:hAnsiTheme="minorHAnsi" w:cstheme="minorHAnsi"/>
        </w:rPr>
        <w:t>provádění díla</w:t>
      </w:r>
      <w:r w:rsidRPr="00FA352D">
        <w:rPr>
          <w:rFonts w:asciiTheme="minorHAnsi" w:hAnsiTheme="minorHAnsi" w:cstheme="minorHAnsi"/>
        </w:rPr>
        <w:t xml:space="preserve">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</w:t>
      </w:r>
      <w:r w:rsidR="00C37924">
        <w:rPr>
          <w:rFonts w:asciiTheme="minorHAnsi" w:hAnsiTheme="minorHAnsi" w:cstheme="minorHAnsi"/>
        </w:rPr>
        <w:t>montážního</w:t>
      </w:r>
      <w:r w:rsidRPr="00FA352D">
        <w:rPr>
          <w:rFonts w:asciiTheme="minorHAnsi" w:hAnsiTheme="minorHAnsi" w:cstheme="minorHAnsi"/>
        </w:rPr>
        <w:t xml:space="preserve">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35258791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</w:t>
      </w:r>
      <w:r w:rsidR="00791244">
        <w:rPr>
          <w:rFonts w:asciiTheme="minorHAnsi" w:hAnsiTheme="minorHAnsi" w:cstheme="minorHAnsi"/>
        </w:rPr>
        <w:t>k</w:t>
      </w:r>
      <w:r w:rsidRPr="00FA352D">
        <w:rPr>
          <w:rFonts w:asciiTheme="minorHAnsi" w:hAnsiTheme="minorHAnsi" w:cstheme="minorHAnsi"/>
        </w:rPr>
        <w:t>ontrolní dny v pravidelných termínech, zpravidla 1x týdně.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</w:t>
      </w:r>
      <w:r w:rsidRPr="00FA352D">
        <w:rPr>
          <w:rFonts w:asciiTheme="minorHAnsi" w:hAnsiTheme="minorHAnsi" w:cstheme="minorHAnsi"/>
        </w:rPr>
        <w:lastRenderedPageBreak/>
        <w:t xml:space="preserve">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692CC5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, které bude učiněno zápisem do </w:t>
      </w:r>
      <w:r w:rsidR="00C23E44">
        <w:rPr>
          <w:rFonts w:asciiTheme="minorHAnsi" w:hAnsiTheme="minorHAnsi" w:cstheme="minorHAnsi"/>
        </w:rPr>
        <w:t>montážního</w:t>
      </w:r>
      <w:r w:rsidR="00FA352D" w:rsidRPr="00FA352D">
        <w:rPr>
          <w:rFonts w:asciiTheme="minorHAnsi" w:hAnsiTheme="minorHAnsi" w:cstheme="minorHAnsi"/>
        </w:rPr>
        <w:t xml:space="preserve">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3605A93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</w:t>
      </w:r>
      <w:r w:rsidR="003815BC">
        <w:rPr>
          <w:rFonts w:asciiTheme="minorHAnsi" w:hAnsiTheme="minorHAnsi" w:cstheme="minorHAnsi"/>
        </w:rPr>
        <w:t>místě provádění díla a</w:t>
      </w:r>
      <w:r w:rsidR="00FA352D" w:rsidRPr="00FA352D">
        <w:rPr>
          <w:rFonts w:asciiTheme="minorHAnsi" w:hAnsiTheme="minorHAnsi" w:cstheme="minorHAnsi"/>
        </w:rPr>
        <w:t xml:space="preserve"> na příjezdech k</w:t>
      </w:r>
      <w:r w:rsidR="003815BC">
        <w:rPr>
          <w:rFonts w:asciiTheme="minorHAnsi" w:hAnsiTheme="minorHAnsi" w:cstheme="minorHAnsi"/>
        </w:rPr>
        <w:t> místu provádění díla</w:t>
      </w:r>
      <w:r w:rsidR="00FA352D" w:rsidRPr="00FA352D">
        <w:rPr>
          <w:rFonts w:asciiTheme="minorHAnsi" w:hAnsiTheme="minorHAnsi" w:cstheme="minorHAnsi"/>
        </w:rPr>
        <w:t xml:space="preserve">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7AE757ED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</w:t>
      </w:r>
      <w:r w:rsidR="003815BC">
        <w:rPr>
          <w:rFonts w:asciiTheme="minorHAnsi" w:hAnsiTheme="minorHAnsi" w:cstheme="minorHAnsi"/>
        </w:rPr>
        <w:t>které</w:t>
      </w:r>
      <w:r w:rsidR="00FA352D" w:rsidRPr="00FA352D">
        <w:rPr>
          <w:rFonts w:asciiTheme="minorHAnsi" w:hAnsiTheme="minorHAnsi" w:cstheme="minorHAnsi"/>
        </w:rPr>
        <w:t xml:space="preserve"> vznikl</w:t>
      </w:r>
      <w:r w:rsidR="003815BC">
        <w:rPr>
          <w:rFonts w:asciiTheme="minorHAnsi" w:hAnsiTheme="minorHAnsi" w:cstheme="minorHAnsi"/>
        </w:rPr>
        <w:t>y</w:t>
      </w:r>
      <w:r w:rsidR="00FA352D" w:rsidRPr="00FA352D">
        <w:rPr>
          <w:rFonts w:asciiTheme="minorHAnsi" w:hAnsiTheme="minorHAnsi" w:cstheme="minorHAnsi"/>
        </w:rPr>
        <w:t xml:space="preserve"> při práci</w:t>
      </w:r>
      <w:r w:rsidR="003815BC">
        <w:rPr>
          <w:rFonts w:asciiTheme="minorHAnsi" w:hAnsiTheme="minorHAnsi" w:cstheme="minorHAnsi"/>
        </w:rPr>
        <w:t>.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D4027D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2B64D3C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</w:t>
      </w:r>
      <w:r w:rsidR="00004E36">
        <w:rPr>
          <w:rFonts w:asciiTheme="minorHAnsi" w:hAnsiTheme="minorHAnsi" w:cstheme="minorHAnsi"/>
        </w:rPr>
        <w:t>provádění</w:t>
      </w:r>
      <w:r w:rsidR="00FA352D" w:rsidRPr="00FA352D">
        <w:rPr>
          <w:rFonts w:asciiTheme="minorHAnsi" w:hAnsiTheme="minorHAnsi" w:cstheme="minorHAnsi"/>
        </w:rPr>
        <w:t xml:space="preserve">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745C1FD8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</w:t>
      </w:r>
      <w:r w:rsidR="00B40D44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</w:t>
      </w:r>
      <w:r w:rsidR="00B40D44">
        <w:rPr>
          <w:rFonts w:asciiTheme="minorHAnsi" w:hAnsiTheme="minorHAnsi" w:cstheme="minorHAnsi"/>
        </w:rPr>
        <w:t>provádění díla</w:t>
      </w:r>
      <w:r w:rsidRPr="00FA352D">
        <w:rPr>
          <w:rFonts w:asciiTheme="minorHAnsi" w:hAnsiTheme="minorHAnsi" w:cstheme="minorHAnsi"/>
        </w:rPr>
        <w:t xml:space="preserve"> (záznamem </w:t>
      </w:r>
      <w:r w:rsidR="00B40D44">
        <w:rPr>
          <w:rFonts w:asciiTheme="minorHAnsi" w:hAnsiTheme="minorHAnsi" w:cstheme="minorHAnsi"/>
        </w:rPr>
        <w:t>v montážním</w:t>
      </w:r>
      <w:r w:rsidRPr="00FA352D">
        <w:rPr>
          <w:rFonts w:asciiTheme="minorHAnsi" w:hAnsiTheme="minorHAnsi" w:cstheme="minorHAnsi"/>
        </w:rPr>
        <w:t xml:space="preserve"> deníku či jiným písemným sdělením). Ponechávání nadbytečných či zbytkových materiálů </w:t>
      </w:r>
      <w:r w:rsidR="00B40D44">
        <w:rPr>
          <w:rFonts w:asciiTheme="minorHAnsi" w:hAnsiTheme="minorHAnsi" w:cstheme="minorHAnsi"/>
        </w:rPr>
        <w:t>v místě provádění díla</w:t>
      </w:r>
      <w:r w:rsidRPr="00FA352D">
        <w:rPr>
          <w:rFonts w:asciiTheme="minorHAnsi" w:hAnsiTheme="minorHAnsi" w:cstheme="minorHAnsi"/>
        </w:rPr>
        <w:t xml:space="preserve">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umístněné v prostoru </w:t>
      </w:r>
      <w:r w:rsidR="00240305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>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7654D68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</w:t>
      </w:r>
      <w:r w:rsidR="00240305">
        <w:rPr>
          <w:rFonts w:asciiTheme="minorHAnsi" w:hAnsiTheme="minorHAnsi" w:cstheme="minorHAnsi"/>
        </w:rPr>
        <w:t>pracovišti</w:t>
      </w:r>
      <w:r w:rsidR="00FA352D" w:rsidRPr="00FA352D">
        <w:rPr>
          <w:rFonts w:asciiTheme="minorHAnsi" w:hAnsiTheme="minorHAnsi" w:cstheme="minorHAnsi"/>
        </w:rPr>
        <w:t xml:space="preserve">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67298D04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</w:t>
      </w:r>
      <w:r w:rsidR="00674C47">
        <w:rPr>
          <w:rFonts w:asciiTheme="minorHAnsi" w:hAnsiTheme="minorHAnsi" w:cstheme="minorHAnsi"/>
        </w:rPr>
        <w:t xml:space="preserve">pracovišti </w:t>
      </w:r>
      <w:r w:rsidRPr="00FA352D">
        <w:rPr>
          <w:rFonts w:asciiTheme="minorHAnsi" w:hAnsiTheme="minorHAnsi" w:cstheme="minorHAnsi"/>
        </w:rPr>
        <w:t>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15589D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3EE94C5F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</w:t>
      </w:r>
      <w:r w:rsidR="00180EF1"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0814116C" w:rsid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04ED0B38" w14:textId="14D4128D" w:rsidR="002019BA" w:rsidRDefault="002019BA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33EDFD" w14:textId="77777777" w:rsidR="002019BA" w:rsidRPr="005F7E50" w:rsidRDefault="002019BA" w:rsidP="005F7E5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zavazuje, že odpady znečištění vzniklé jeho činností nebo odstraňované v souvislosti s plněním předmětu díla bude řádně ekologicky třídit a likvidovat v souladu s platnou legislativou. Likvidací odpadu se rozumí jeho třídění a ekologické zneškodnění v souladu s platnou legislativou. U likvidace odpadů vzniklých při provádění díla dle této smlouvy bude zhotovitelem upřednostňováno druhotné využití takových odpadů před spalováním či uložením na skládku.</w:t>
      </w:r>
    </w:p>
    <w:p w14:paraId="08F02AA2" w14:textId="77777777" w:rsidR="005F7E50" w:rsidRDefault="005F7E50" w:rsidP="002019BA">
      <w:pPr>
        <w:jc w:val="both"/>
        <w:rPr>
          <w:color w:val="000000"/>
        </w:rPr>
      </w:pPr>
    </w:p>
    <w:p w14:paraId="70197A1C" w14:textId="468F77B5" w:rsidR="002019BA" w:rsidRPr="005F7E50" w:rsidRDefault="002019BA" w:rsidP="008342B6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 v případě, že pro to nebudou dány objektivní překážky:</w:t>
      </w:r>
    </w:p>
    <w:p w14:paraId="1C6E67C1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sz w:val="24"/>
          <w:szCs w:val="24"/>
        </w:rPr>
        <w:t xml:space="preserve">zajistit </w:t>
      </w:r>
      <w:r w:rsidRPr="00D74B49">
        <w:rPr>
          <w:rFonts w:cstheme="minorHAnsi"/>
          <w:color w:val="000000"/>
          <w:sz w:val="24"/>
          <w:szCs w:val="24"/>
        </w:rPr>
        <w:t xml:space="preserve">férové podmínky vůči svým poddodavatelům, spočívající ve férových podmínkách platebního systému, </w:t>
      </w:r>
    </w:p>
    <w:p w14:paraId="528F1A06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>využít při provádění díla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56E639E3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 xml:space="preserve">poskytnout součinnost v dalších prvcích sociálně odpovědného zadávání veřejných zakázek. </w:t>
      </w:r>
    </w:p>
    <w:p w14:paraId="029A917E" w14:textId="29EAB091" w:rsidR="003A5240" w:rsidRDefault="003A5240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2B8479A7" w14:textId="77777777" w:rsidR="005F7E50" w:rsidRDefault="005F7E50" w:rsidP="002019BA">
      <w:pPr>
        <w:tabs>
          <w:tab w:val="num" w:pos="567"/>
        </w:tabs>
        <w:spacing w:after="120"/>
        <w:ind w:left="567" w:hanging="567"/>
        <w:jc w:val="both"/>
        <w:rPr>
          <w:color w:val="00000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25D9A210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067321A4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  <w:r w:rsidR="00821C8E">
        <w:rPr>
          <w:rFonts w:cstheme="minorHAnsi"/>
          <w:b/>
        </w:rPr>
        <w:t xml:space="preserve">Záruka na svítidla a řídící moduly </w:t>
      </w:r>
      <w:r w:rsidR="00821C8E" w:rsidRPr="00FA352D">
        <w:rPr>
          <w:rFonts w:cstheme="minorHAnsi"/>
          <w:b/>
        </w:rPr>
        <w:t xml:space="preserve">je stanovena v délce </w:t>
      </w:r>
      <w:r w:rsidR="00821C8E">
        <w:rPr>
          <w:rFonts w:cstheme="minorHAnsi"/>
          <w:b/>
        </w:rPr>
        <w:t>12</w:t>
      </w:r>
      <w:r w:rsidR="00821C8E" w:rsidRPr="00FA352D">
        <w:rPr>
          <w:rFonts w:cstheme="minorHAnsi"/>
          <w:b/>
        </w:rPr>
        <w:t xml:space="preserve">0 měsíců od okamžiku předání a převzetí </w:t>
      </w:r>
      <w:r w:rsidR="00821C8E">
        <w:rPr>
          <w:rFonts w:cstheme="minorHAnsi"/>
          <w:b/>
        </w:rPr>
        <w:t>řádně dodaného díla</w:t>
      </w:r>
      <w:r w:rsidR="00821C8E" w:rsidRPr="00FA352D">
        <w:rPr>
          <w:rFonts w:cstheme="minorHAnsi"/>
          <w:b/>
        </w:rPr>
        <w:t xml:space="preserve"> </w:t>
      </w:r>
      <w:r w:rsidR="00821C8E">
        <w:rPr>
          <w:rFonts w:cstheme="minorHAnsi"/>
          <w:b/>
        </w:rPr>
        <w:t>objednatelem.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F0607D3" w14:textId="09DE47F4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</w:t>
      </w:r>
      <w:proofErr w:type="gramStart"/>
      <w:r w:rsidRPr="00FA352D">
        <w:rPr>
          <w:rFonts w:cstheme="minorHAnsi"/>
        </w:rPr>
        <w:t>neběží</w:t>
      </w:r>
      <w:proofErr w:type="gramEnd"/>
      <w:r w:rsidRPr="00FA352D">
        <w:rPr>
          <w:rFonts w:cstheme="minorHAnsi"/>
        </w:rPr>
        <w:t xml:space="preserve">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  <w:r w:rsidR="00821C8E">
        <w:rPr>
          <w:rFonts w:cstheme="minorHAnsi"/>
        </w:rPr>
        <w:t xml:space="preserve"> </w:t>
      </w:r>
      <w:r w:rsidRPr="00FA352D">
        <w:rPr>
          <w:rFonts w:cstheme="minorHAnsi"/>
        </w:rPr>
        <w:t xml:space="preserve">Pro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</w:t>
      </w:r>
      <w:proofErr w:type="gramStart"/>
      <w:r w:rsidRPr="00FA352D">
        <w:rPr>
          <w:rFonts w:cstheme="minorHAnsi"/>
        </w:rPr>
        <w:t>běží</w:t>
      </w:r>
      <w:proofErr w:type="gramEnd"/>
      <w:r w:rsidRPr="00FA352D">
        <w:rPr>
          <w:rFonts w:cstheme="minorHAnsi"/>
        </w:rPr>
        <w:t xml:space="preserve">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Default="00FA352D" w:rsidP="00FA352D">
      <w:pPr>
        <w:rPr>
          <w:rFonts w:asciiTheme="minorHAnsi" w:hAnsiTheme="minorHAnsi" w:cstheme="minorHAnsi"/>
        </w:rPr>
      </w:pPr>
    </w:p>
    <w:p w14:paraId="2E16AB4F" w14:textId="214FC219" w:rsidR="000B0246" w:rsidRPr="00FA352D" w:rsidRDefault="000B0246" w:rsidP="000B0246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Pr="00FA352D">
        <w:rPr>
          <w:rFonts w:cstheme="minorHAnsi"/>
        </w:rPr>
        <w:t xml:space="preserve"> je povinen nejpozději do </w:t>
      </w:r>
      <w:proofErr w:type="gramStart"/>
      <w:r w:rsidR="00AF681C">
        <w:rPr>
          <w:rFonts w:cstheme="minorHAnsi"/>
        </w:rPr>
        <w:t>14</w:t>
      </w:r>
      <w:r w:rsidRPr="00FA352D">
        <w:rPr>
          <w:rFonts w:cstheme="minorHAnsi"/>
        </w:rPr>
        <w:t>-ti</w:t>
      </w:r>
      <w:proofErr w:type="gramEnd"/>
      <w:r w:rsidRPr="00FA352D">
        <w:rPr>
          <w:rFonts w:cstheme="minorHAnsi"/>
        </w:rPr>
        <w:t xml:space="preserve"> dnů po obdržení reklamace </w:t>
      </w:r>
      <w:r w:rsidR="00AF681C">
        <w:rPr>
          <w:rFonts w:cstheme="minorHAnsi"/>
        </w:rPr>
        <w:t xml:space="preserve">odstranit reklamovanou vadu a </w:t>
      </w:r>
      <w:r w:rsidR="00EC311A">
        <w:rPr>
          <w:rFonts w:cstheme="minorHAnsi"/>
        </w:rPr>
        <w:t xml:space="preserve">to i </w:t>
      </w:r>
      <w:r w:rsidR="00AF681C">
        <w:rPr>
          <w:rFonts w:cstheme="minorHAnsi"/>
        </w:rPr>
        <w:t xml:space="preserve">v případě, že </w:t>
      </w:r>
      <w:r w:rsidR="00312FE1">
        <w:rPr>
          <w:rFonts w:cstheme="minorHAnsi"/>
        </w:rPr>
        <w:t>odstranění vady bude muset být provedeno výměnou svítidla, řídícího modulu, či jejich jednotlivých součástek</w:t>
      </w:r>
      <w:r w:rsidR="00EC311A">
        <w:rPr>
          <w:rFonts w:cstheme="minorHAnsi"/>
        </w:rPr>
        <w:t>.</w:t>
      </w:r>
      <w:r w:rsidRPr="00FA352D">
        <w:rPr>
          <w:rFonts w:cstheme="minorHAnsi"/>
        </w:rPr>
        <w:t xml:space="preserve"> </w:t>
      </w:r>
    </w:p>
    <w:p w14:paraId="36B6B337" w14:textId="77777777" w:rsidR="000B0246" w:rsidRDefault="000B0246" w:rsidP="000B0246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EC311A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6ED53E7A" w:rsidR="00EC311A" w:rsidRDefault="00EC311A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5CABE91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2BE23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48ED8D7C" w14:textId="57E4D716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</w:t>
      </w:r>
      <w:proofErr w:type="gramStart"/>
      <w:r w:rsidR="00FA352D" w:rsidRPr="00FA352D">
        <w:rPr>
          <w:rFonts w:asciiTheme="minorHAnsi" w:hAnsiTheme="minorHAnsi" w:cstheme="minorHAnsi"/>
          <w:bCs/>
        </w:rPr>
        <w:t>smlouvy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</w:t>
      </w:r>
      <w:r w:rsidR="00EC311A">
        <w:rPr>
          <w:rFonts w:asciiTheme="minorHAnsi" w:hAnsiTheme="minorHAnsi" w:cstheme="minorHAnsi"/>
          <w:bCs/>
        </w:rPr>
        <w:t>montážního</w:t>
      </w:r>
      <w:r w:rsidR="00FA352D" w:rsidRPr="00FA352D">
        <w:rPr>
          <w:rFonts w:asciiTheme="minorHAnsi" w:hAnsiTheme="minorHAnsi" w:cstheme="minorHAnsi"/>
          <w:bCs/>
        </w:rPr>
        <w:t xml:space="preserve">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</w:t>
      </w:r>
      <w:proofErr w:type="gramStart"/>
      <w:r w:rsidR="00FA352D" w:rsidRPr="00FA352D">
        <w:rPr>
          <w:rFonts w:asciiTheme="minorHAnsi" w:hAnsiTheme="minorHAnsi" w:cstheme="minorHAnsi"/>
          <w:bCs/>
        </w:rPr>
        <w:t>to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22EBD452" w14:textId="77777777" w:rsidR="0094002B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E68BCB7" w14:textId="5E80C3F6" w:rsidR="0094002B" w:rsidRPr="00FA352D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 je oprávněn odstoupit od této smlouvy i bez udání důvodu</w:t>
      </w:r>
      <w:r w:rsidR="008F522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 to až do okamžiku předání staveniště</w:t>
      </w:r>
      <w:r w:rsidR="008F5229">
        <w:rPr>
          <w:rFonts w:asciiTheme="minorHAnsi" w:hAnsiTheme="minorHAnsi" w:cstheme="minorHAnsi"/>
          <w:bCs/>
        </w:rPr>
        <w:t xml:space="preserve"> zhotoviteli.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3E6B58E" w:rsidR="00C93038" w:rsidRDefault="00C93038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lastRenderedPageBreak/>
        <w:t>Po předání provedených prací a dílčí konečné faktury bude uhrazena cena provedených prací.</w:t>
      </w: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3407C63" w14:textId="79BED1E3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vady a nedodělky vytknuté při předávání díla</w:t>
      </w:r>
      <w:r w:rsidR="008F01D1">
        <w:rPr>
          <w:rFonts w:cstheme="minorHAnsi"/>
        </w:rPr>
        <w:t>,</w:t>
      </w:r>
    </w:p>
    <w:p w14:paraId="0BF0DC40" w14:textId="46E6E586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vady a nedodělky vytknuté při předávání díla</w:t>
      </w:r>
      <w:r w:rsidR="00DA1787">
        <w:rPr>
          <w:rFonts w:cstheme="minorHAnsi"/>
        </w:rPr>
        <w:t>,</w:t>
      </w:r>
    </w:p>
    <w:p w14:paraId="323E4783" w14:textId="55C34EA0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vady a nedodělky vytknuté při předávání díla</w:t>
      </w:r>
      <w:r w:rsidR="00DA1787">
        <w:rPr>
          <w:rFonts w:cstheme="minorHAnsi"/>
        </w:rPr>
        <w:t>.</w:t>
      </w:r>
      <w:r w:rsidRPr="00FA352D">
        <w:rPr>
          <w:rFonts w:cstheme="minorHAnsi"/>
        </w:rPr>
        <w:t xml:space="preserve">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5F60E7BF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8F5229">
        <w:rPr>
          <w:rFonts w:asciiTheme="minorHAnsi" w:hAnsiTheme="minorHAnsi" w:cstheme="minorHAnsi"/>
        </w:rPr>
        <w:t>1.0</w:t>
      </w:r>
      <w:r w:rsidR="00DD1493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DD1493">
        <w:rPr>
          <w:rFonts w:asciiTheme="minorHAnsi" w:hAnsiTheme="minorHAnsi" w:cstheme="minorHAnsi"/>
        </w:rPr>
        <w:t>31.12.202</w:t>
      </w:r>
      <w:r w:rsidR="00093B24">
        <w:rPr>
          <w:rFonts w:asciiTheme="minorHAnsi" w:hAnsiTheme="minorHAnsi" w:cstheme="minorHAnsi"/>
        </w:rPr>
        <w:t>3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6ADBF2CA" w14:textId="77777777" w:rsidR="00093B24" w:rsidRDefault="00093B24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2B777E6C" w14:textId="33AD6895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093B24">
        <w:rPr>
          <w:rFonts w:asciiTheme="minorHAnsi" w:hAnsiTheme="minorHAnsi" w:cstheme="minorHAnsi"/>
        </w:rPr>
        <w:t>1.0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7511C199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</w:t>
      </w:r>
      <w:r w:rsidR="00DA1787">
        <w:rPr>
          <w:rFonts w:asciiTheme="minorHAnsi" w:hAnsiTheme="minorHAnsi" w:cstheme="minorHAnsi"/>
        </w:rPr>
        <w:t xml:space="preserve">místa provádění díla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6C26B51B" w:rsidR="00A0587D" w:rsidRDefault="00A0587D">
      <w:pPr>
        <w:spacing w:after="160" w:line="259" w:lineRule="auto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br w:type="page"/>
      </w:r>
    </w:p>
    <w:p w14:paraId="23FEB3D6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77DAE11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6361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9D5E3C">
        <w:rPr>
          <w:rFonts w:asciiTheme="minorHAnsi" w:hAnsiTheme="minorHAnsi" w:cstheme="minorHAnsi"/>
        </w:rPr>
        <w:t>5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 na dobu, začínající dnem řádného dodání díla </w:t>
      </w:r>
      <w:r w:rsidR="009F54A6">
        <w:rPr>
          <w:rFonts w:asciiTheme="minorHAnsi" w:hAnsiTheme="minorHAnsi" w:cstheme="minorHAnsi"/>
        </w:rPr>
        <w:t>Objednateli</w:t>
      </w:r>
      <w:r w:rsidRPr="00F6361D">
        <w:rPr>
          <w:rFonts w:asciiTheme="minorHAnsi" w:hAnsiTheme="minorHAnsi" w:cstheme="minorHAnsi"/>
        </w:rPr>
        <w:t xml:space="preserve"> a končící uplynutím lhůty </w:t>
      </w:r>
      <w:r w:rsidR="00D526F6">
        <w:rPr>
          <w:rFonts w:asciiTheme="minorHAnsi" w:hAnsiTheme="minorHAnsi" w:cstheme="minorHAnsi"/>
        </w:rPr>
        <w:t>60</w:t>
      </w:r>
      <w:r w:rsidRPr="00F6361D">
        <w:rPr>
          <w:rFonts w:asciiTheme="minorHAnsi" w:hAnsiTheme="minorHAnsi" w:cstheme="minorHAnsi"/>
        </w:rPr>
        <w:t xml:space="preserve"> měsíců ode</w:t>
      </w:r>
      <w:r w:rsidRPr="00FA352D">
        <w:rPr>
          <w:rFonts w:asciiTheme="minorHAnsi" w:hAnsiTheme="minorHAnsi" w:cstheme="minorHAnsi"/>
        </w:rPr>
        <w:t xml:space="preserve"> dne řádného dodání díla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</w:t>
      </w:r>
      <w:r w:rsidRPr="00F6361D">
        <w:rPr>
          <w:rFonts w:asciiTheme="minorHAnsi" w:hAnsiTheme="minorHAnsi" w:cstheme="minorHAnsi"/>
        </w:rPr>
        <w:t xml:space="preserve">písemné prohlášení banky, že uspokojí oprávněného zaplacením jím požadované částky až do výše </w:t>
      </w:r>
      <w:proofErr w:type="gramStart"/>
      <w:r w:rsidR="00E755C5">
        <w:rPr>
          <w:rFonts w:asciiTheme="minorHAnsi" w:hAnsiTheme="minorHAnsi" w:cstheme="minorHAnsi"/>
        </w:rPr>
        <w:t>5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6A864F2A" w14:textId="77777777" w:rsidR="00294C07" w:rsidRDefault="00294C07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5C5D8712" w14:textId="666FCFDD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062FFE69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3D871CA0" w14:textId="0E1C5ABD" w:rsidR="003E5ED6" w:rsidRPr="003E5ED6" w:rsidRDefault="003E5ED6" w:rsidP="003E5ED6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E5ED6">
        <w:rPr>
          <w:rFonts w:asciiTheme="minorHAnsi" w:hAnsiTheme="minorHAnsi" w:cstheme="minorHAnsi"/>
        </w:rPr>
        <w:t>„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provedení kontroly ze strany příslušných orgánů (např. ÚOHS, NKÚ, FÚ, </w:t>
      </w:r>
      <w:r w:rsidR="00E755C5">
        <w:rPr>
          <w:rFonts w:asciiTheme="minorHAnsi" w:hAnsiTheme="minorHAnsi" w:cstheme="minorHAnsi"/>
        </w:rPr>
        <w:t>MPO</w:t>
      </w:r>
      <w:r w:rsidRPr="003E5ED6">
        <w:rPr>
          <w:rFonts w:asciiTheme="minorHAnsi" w:hAnsiTheme="minorHAnsi" w:cstheme="minorHAnsi"/>
        </w:rPr>
        <w:t xml:space="preserve"> jako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dále zavazuje do 31.12.20</w:t>
      </w:r>
      <w:r w:rsidR="00294C07">
        <w:rPr>
          <w:rFonts w:asciiTheme="minorHAnsi" w:hAnsiTheme="minorHAnsi" w:cstheme="minorHAnsi"/>
        </w:rPr>
        <w:t>3</w:t>
      </w:r>
      <w:r w:rsidR="00CD5C6C">
        <w:rPr>
          <w:rFonts w:asciiTheme="minorHAnsi" w:hAnsiTheme="minorHAnsi" w:cstheme="minorHAnsi"/>
        </w:rPr>
        <w:t>3</w:t>
      </w:r>
      <w:r w:rsidRPr="003E5ED6">
        <w:rPr>
          <w:rFonts w:asciiTheme="minorHAnsi" w:hAnsiTheme="minorHAnsi" w:cstheme="minorHAnsi"/>
        </w:rPr>
        <w:t xml:space="preserve"> řádně uchovávat originály vyhotovení smlouvy včetně jejích dodatků, originály účetních dokladů a veškerou další dokumentaci a další </w:t>
      </w:r>
      <w:r w:rsidRPr="003E5ED6">
        <w:rPr>
          <w:rFonts w:asciiTheme="minorHAnsi" w:hAnsiTheme="minorHAnsi" w:cstheme="minorHAnsi"/>
        </w:rPr>
        <w:lastRenderedPageBreak/>
        <w:t xml:space="preserve">nezbytné doklady a informace týkající se jeho činností souvisejících s poskytovaným plněním dle této smlouvy.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výkon práva </w:t>
      </w:r>
      <w:r w:rsidR="00294C07">
        <w:rPr>
          <w:rFonts w:asciiTheme="minorHAnsi" w:hAnsiTheme="minorHAnsi" w:cstheme="minorHAnsi"/>
        </w:rPr>
        <w:t>M</w:t>
      </w:r>
      <w:r w:rsidR="00EB3DE5">
        <w:rPr>
          <w:rFonts w:asciiTheme="minorHAnsi" w:hAnsiTheme="minorHAnsi" w:cstheme="minorHAnsi"/>
        </w:rPr>
        <w:t>inisterstva pro místní rozvoj</w:t>
      </w:r>
      <w:r w:rsidRPr="003E5ED6">
        <w:rPr>
          <w:rFonts w:asciiTheme="minorHAnsi" w:hAnsiTheme="minorHAnsi" w:cstheme="minorHAnsi"/>
        </w:rPr>
        <w:t xml:space="preserve"> na zajišťování veškerých podkladů a údajů nutných pro kontrolu finančního plnění poskytovaného na financování díla. Tímto ujednáním nejsou dotčena ani omezena práva kontrolních a finančních orgánů státní správy České republiky."</w:t>
      </w:r>
    </w:p>
    <w:p w14:paraId="6FE8719C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</w:t>
      </w:r>
      <w:proofErr w:type="gramStart"/>
      <w:r w:rsidRPr="00FA352D">
        <w:rPr>
          <w:rFonts w:asciiTheme="minorHAnsi" w:hAnsiTheme="minorHAnsi" w:cstheme="minorHAnsi"/>
        </w:rPr>
        <w:t>nepodaří</w:t>
      </w:r>
      <w:proofErr w:type="gramEnd"/>
      <w:r w:rsidRPr="00FA352D">
        <w:rPr>
          <w:rFonts w:asciiTheme="minorHAnsi" w:hAnsiTheme="minorHAnsi" w:cstheme="minorHAnsi"/>
        </w:rPr>
        <w:t xml:space="preserve">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CB9DA42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</w:t>
      </w:r>
      <w:r w:rsidR="00EB3DE5">
        <w:rPr>
          <w:rFonts w:asciiTheme="minorHAnsi" w:hAnsiTheme="minorHAnsi" w:cstheme="minorHAnsi"/>
        </w:rPr>
        <w:t> jednom vyhotovení v</w:t>
      </w:r>
      <w:r w:rsidR="00FA08F0">
        <w:rPr>
          <w:rFonts w:asciiTheme="minorHAnsi" w:hAnsiTheme="minorHAnsi" w:cstheme="minorHAnsi"/>
        </w:rPr>
        <w:t xml:space="preserve"> e</w:t>
      </w:r>
      <w:r w:rsidR="00EB3DE5">
        <w:rPr>
          <w:rFonts w:asciiTheme="minorHAnsi" w:hAnsiTheme="minorHAnsi" w:cstheme="minorHAnsi"/>
        </w:rPr>
        <w:t>lektronické podobě s elektronickými podpisy smluvních stran</w:t>
      </w:r>
      <w:r w:rsidR="003B382F">
        <w:rPr>
          <w:rFonts w:asciiTheme="minorHAnsi" w:hAnsiTheme="minorHAnsi" w:cstheme="minorHAnsi"/>
        </w:rPr>
        <w:t xml:space="preserve"> a každý z</w:t>
      </w:r>
      <w:r w:rsidR="00FA08F0">
        <w:rPr>
          <w:rFonts w:asciiTheme="minorHAnsi" w:hAnsiTheme="minorHAnsi" w:cstheme="minorHAnsi"/>
        </w:rPr>
        <w:t xml:space="preserve"> </w:t>
      </w:r>
      <w:r w:rsidR="003B382F">
        <w:rPr>
          <w:rFonts w:asciiTheme="minorHAnsi" w:hAnsiTheme="minorHAnsi" w:cstheme="minorHAnsi"/>
        </w:rPr>
        <w:t>účastníků si pro své potřeby pořídí kopie, či autorizované konverze této Smlouvy</w:t>
      </w:r>
      <w:r w:rsidRPr="00FA352D">
        <w:rPr>
          <w:rFonts w:asciiTheme="minorHAnsi" w:hAnsiTheme="minorHAnsi" w:cstheme="minorHAnsi"/>
        </w:rPr>
        <w:t>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00F719EE" w:rsid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22AA6DFE" w14:textId="77777777" w:rsidR="00FA08F0" w:rsidRPr="00FA352D" w:rsidRDefault="00FA08F0" w:rsidP="00FA08F0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1F3864">
      <w:pPr>
        <w:pStyle w:val="Odstavecseseznamem"/>
        <w:spacing w:after="0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1F3864">
      <w:pPr>
        <w:pStyle w:val="Zkladntext"/>
        <w:spacing w:after="0" w:line="240" w:lineRule="atLeast"/>
        <w:rPr>
          <w:rFonts w:cstheme="minorHAnsi"/>
        </w:rPr>
      </w:pPr>
      <w:r w:rsidRPr="00FA352D">
        <w:rPr>
          <w:rFonts w:cstheme="minorHAnsi"/>
        </w:rPr>
        <w:t>Přílohy a nedílné součásti Smlouvy o dílo:</w:t>
      </w:r>
    </w:p>
    <w:p w14:paraId="4930F9E4" w14:textId="38D83DBC" w:rsidR="00E57779" w:rsidRPr="00015F21" w:rsidRDefault="00FA352D" w:rsidP="00015F21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rFonts w:cstheme="minorHAnsi"/>
          <w:sz w:val="24"/>
          <w:szCs w:val="24"/>
        </w:rPr>
      </w:pPr>
      <w:r w:rsidRPr="00E57779">
        <w:rPr>
          <w:rFonts w:cstheme="minorHAnsi"/>
          <w:sz w:val="24"/>
          <w:szCs w:val="24"/>
        </w:rPr>
        <w:t xml:space="preserve">Oceněný </w:t>
      </w:r>
      <w:r w:rsidR="00156263" w:rsidRPr="00E57779">
        <w:rPr>
          <w:rFonts w:cstheme="minorHAnsi"/>
          <w:sz w:val="24"/>
          <w:szCs w:val="24"/>
        </w:rPr>
        <w:t>Soupis dodávek a služeb</w:t>
      </w:r>
      <w:r w:rsidR="001F3864" w:rsidRPr="00E57779">
        <w:rPr>
          <w:rFonts w:cstheme="minorHAnsi"/>
          <w:sz w:val="24"/>
          <w:szCs w:val="24"/>
        </w:rPr>
        <w:t xml:space="preserve"> </w:t>
      </w:r>
    </w:p>
    <w:p w14:paraId="1D79CDE1" w14:textId="5F01056D" w:rsidR="00FA352D" w:rsidRPr="00FA352D" w:rsidRDefault="00FA352D" w:rsidP="00524C46">
      <w:pPr>
        <w:pStyle w:val="Zkladntext"/>
        <w:spacing w:line="240" w:lineRule="atLeast"/>
        <w:rPr>
          <w:rFonts w:cstheme="minorHAnsi"/>
        </w:rPr>
      </w:pPr>
    </w:p>
    <w:p w14:paraId="64DBF4C5" w14:textId="55C61B8A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="00412DE8">
        <w:rPr>
          <w:rFonts w:cstheme="minorHAnsi"/>
        </w:rPr>
        <w:tab/>
      </w:r>
      <w:r w:rsidRPr="00FA352D">
        <w:rPr>
          <w:rFonts w:cstheme="minorHAnsi"/>
        </w:rPr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1BC1D750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sectPr w:rsidR="00FA352D" w:rsidRPr="00FA352D" w:rsidSect="003A594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8AB1" w14:textId="77777777" w:rsidR="002C3CA7" w:rsidRDefault="002C3CA7" w:rsidP="003A594B">
      <w:r>
        <w:separator/>
      </w:r>
    </w:p>
  </w:endnote>
  <w:endnote w:type="continuationSeparator" w:id="0">
    <w:p w14:paraId="7E3852A1" w14:textId="77777777" w:rsidR="002C3CA7" w:rsidRDefault="002C3CA7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4C73" w14:textId="77777777" w:rsidR="002C3CA7" w:rsidRDefault="002C3CA7" w:rsidP="003A594B">
      <w:r>
        <w:separator/>
      </w:r>
    </w:p>
  </w:footnote>
  <w:footnote w:type="continuationSeparator" w:id="0">
    <w:p w14:paraId="53B0835D" w14:textId="77777777" w:rsidR="002C3CA7" w:rsidRDefault="002C3CA7" w:rsidP="003A5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90DCE"/>
    <w:multiLevelType w:val="hybridMultilevel"/>
    <w:tmpl w:val="8076A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E0A80"/>
    <w:multiLevelType w:val="hybridMultilevel"/>
    <w:tmpl w:val="199E06C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1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0158D3"/>
    <w:multiLevelType w:val="hybridMultilevel"/>
    <w:tmpl w:val="9B80F5C6"/>
    <w:lvl w:ilvl="0" w:tplc="AE6607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29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1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00734">
    <w:abstractNumId w:val="28"/>
  </w:num>
  <w:num w:numId="2" w16cid:durableId="724108099">
    <w:abstractNumId w:val="14"/>
  </w:num>
  <w:num w:numId="3" w16cid:durableId="31618242">
    <w:abstractNumId w:val="32"/>
  </w:num>
  <w:num w:numId="4" w16cid:durableId="1035623511">
    <w:abstractNumId w:val="27"/>
  </w:num>
  <w:num w:numId="5" w16cid:durableId="424421840">
    <w:abstractNumId w:val="25"/>
  </w:num>
  <w:num w:numId="6" w16cid:durableId="1549339268">
    <w:abstractNumId w:val="30"/>
  </w:num>
  <w:num w:numId="7" w16cid:durableId="1641300746">
    <w:abstractNumId w:val="8"/>
  </w:num>
  <w:num w:numId="8" w16cid:durableId="890265401">
    <w:abstractNumId w:val="7"/>
  </w:num>
  <w:num w:numId="9" w16cid:durableId="515075501">
    <w:abstractNumId w:val="11"/>
  </w:num>
  <w:num w:numId="10" w16cid:durableId="1150828010">
    <w:abstractNumId w:val="21"/>
  </w:num>
  <w:num w:numId="11" w16cid:durableId="1773940952">
    <w:abstractNumId w:val="19"/>
  </w:num>
  <w:num w:numId="12" w16cid:durableId="511802448">
    <w:abstractNumId w:val="0"/>
  </w:num>
  <w:num w:numId="13" w16cid:durableId="684401576">
    <w:abstractNumId w:val="1"/>
  </w:num>
  <w:num w:numId="14" w16cid:durableId="1187905724">
    <w:abstractNumId w:val="2"/>
  </w:num>
  <w:num w:numId="15" w16cid:durableId="353271173">
    <w:abstractNumId w:val="3"/>
  </w:num>
  <w:num w:numId="16" w16cid:durableId="1642340895">
    <w:abstractNumId w:val="4"/>
  </w:num>
  <w:num w:numId="17" w16cid:durableId="1050959392">
    <w:abstractNumId w:val="5"/>
  </w:num>
  <w:num w:numId="18" w16cid:durableId="2114131664">
    <w:abstractNumId w:val="12"/>
  </w:num>
  <w:num w:numId="19" w16cid:durableId="2140486730">
    <w:abstractNumId w:val="31"/>
  </w:num>
  <w:num w:numId="20" w16cid:durableId="1288702747">
    <w:abstractNumId w:val="24"/>
  </w:num>
  <w:num w:numId="21" w16cid:durableId="983388707">
    <w:abstractNumId w:val="17"/>
  </w:num>
  <w:num w:numId="22" w16cid:durableId="1386028597">
    <w:abstractNumId w:val="26"/>
  </w:num>
  <w:num w:numId="23" w16cid:durableId="1384601698">
    <w:abstractNumId w:val="6"/>
  </w:num>
  <w:num w:numId="24" w16cid:durableId="1841385872">
    <w:abstractNumId w:val="23"/>
  </w:num>
  <w:num w:numId="25" w16cid:durableId="1247806655">
    <w:abstractNumId w:val="10"/>
  </w:num>
  <w:num w:numId="26" w16cid:durableId="333605046">
    <w:abstractNumId w:val="20"/>
  </w:num>
  <w:num w:numId="27" w16cid:durableId="539704487">
    <w:abstractNumId w:val="29"/>
  </w:num>
  <w:num w:numId="28" w16cid:durableId="1315835932">
    <w:abstractNumId w:val="18"/>
  </w:num>
  <w:num w:numId="29" w16cid:durableId="2107842098">
    <w:abstractNumId w:val="9"/>
  </w:num>
  <w:num w:numId="30" w16cid:durableId="407730843">
    <w:abstractNumId w:val="13"/>
  </w:num>
  <w:num w:numId="31" w16cid:durableId="267591585">
    <w:abstractNumId w:val="15"/>
  </w:num>
  <w:num w:numId="32" w16cid:durableId="440227746">
    <w:abstractNumId w:val="16"/>
  </w:num>
  <w:num w:numId="33" w16cid:durableId="20700281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04E36"/>
    <w:rsid w:val="00015F21"/>
    <w:rsid w:val="00035C1C"/>
    <w:rsid w:val="00047C1E"/>
    <w:rsid w:val="00061329"/>
    <w:rsid w:val="00093B24"/>
    <w:rsid w:val="000A1B70"/>
    <w:rsid w:val="000B0246"/>
    <w:rsid w:val="000B17A3"/>
    <w:rsid w:val="000C04B3"/>
    <w:rsid w:val="000C6E2A"/>
    <w:rsid w:val="000F45D8"/>
    <w:rsid w:val="000F4F9B"/>
    <w:rsid w:val="000F6CB9"/>
    <w:rsid w:val="00110230"/>
    <w:rsid w:val="0011679C"/>
    <w:rsid w:val="0012483F"/>
    <w:rsid w:val="00141015"/>
    <w:rsid w:val="00156263"/>
    <w:rsid w:val="00164842"/>
    <w:rsid w:val="00180EF1"/>
    <w:rsid w:val="001D04B1"/>
    <w:rsid w:val="001E505D"/>
    <w:rsid w:val="001F3864"/>
    <w:rsid w:val="002019BA"/>
    <w:rsid w:val="00202082"/>
    <w:rsid w:val="0021327E"/>
    <w:rsid w:val="00240305"/>
    <w:rsid w:val="00257C85"/>
    <w:rsid w:val="002647E1"/>
    <w:rsid w:val="0029175D"/>
    <w:rsid w:val="00294423"/>
    <w:rsid w:val="00294C07"/>
    <w:rsid w:val="002A6008"/>
    <w:rsid w:val="002A6C2F"/>
    <w:rsid w:val="002B3839"/>
    <w:rsid w:val="002B49C1"/>
    <w:rsid w:val="002C3CA7"/>
    <w:rsid w:val="002E5501"/>
    <w:rsid w:val="00312FE1"/>
    <w:rsid w:val="003369B6"/>
    <w:rsid w:val="00346A09"/>
    <w:rsid w:val="003571ED"/>
    <w:rsid w:val="00357E64"/>
    <w:rsid w:val="003815BC"/>
    <w:rsid w:val="003934B4"/>
    <w:rsid w:val="003A28E4"/>
    <w:rsid w:val="003A5240"/>
    <w:rsid w:val="003A594B"/>
    <w:rsid w:val="003B382F"/>
    <w:rsid w:val="003C17DE"/>
    <w:rsid w:val="003C6578"/>
    <w:rsid w:val="003E5ED6"/>
    <w:rsid w:val="003F03D7"/>
    <w:rsid w:val="004028FE"/>
    <w:rsid w:val="00412DE8"/>
    <w:rsid w:val="00421E77"/>
    <w:rsid w:val="0042283B"/>
    <w:rsid w:val="00433AE9"/>
    <w:rsid w:val="00434C60"/>
    <w:rsid w:val="00436D1D"/>
    <w:rsid w:val="00441E9A"/>
    <w:rsid w:val="0045041F"/>
    <w:rsid w:val="0049506B"/>
    <w:rsid w:val="0049606E"/>
    <w:rsid w:val="004C3D59"/>
    <w:rsid w:val="004C4B31"/>
    <w:rsid w:val="005213CB"/>
    <w:rsid w:val="00524C46"/>
    <w:rsid w:val="00526E75"/>
    <w:rsid w:val="00526FAA"/>
    <w:rsid w:val="0053467B"/>
    <w:rsid w:val="00545FD9"/>
    <w:rsid w:val="00565B0A"/>
    <w:rsid w:val="00574530"/>
    <w:rsid w:val="00592B2D"/>
    <w:rsid w:val="0059598C"/>
    <w:rsid w:val="005A3726"/>
    <w:rsid w:val="005B149A"/>
    <w:rsid w:val="005B5022"/>
    <w:rsid w:val="005D6885"/>
    <w:rsid w:val="005F5CB3"/>
    <w:rsid w:val="005F7E50"/>
    <w:rsid w:val="0060148D"/>
    <w:rsid w:val="00622DC7"/>
    <w:rsid w:val="0062678F"/>
    <w:rsid w:val="006506E3"/>
    <w:rsid w:val="006619EB"/>
    <w:rsid w:val="00664568"/>
    <w:rsid w:val="00674C47"/>
    <w:rsid w:val="006A029A"/>
    <w:rsid w:val="006A505A"/>
    <w:rsid w:val="006C2B49"/>
    <w:rsid w:val="006F420E"/>
    <w:rsid w:val="007003BB"/>
    <w:rsid w:val="00707E87"/>
    <w:rsid w:val="00740616"/>
    <w:rsid w:val="00780D64"/>
    <w:rsid w:val="00790948"/>
    <w:rsid w:val="00791244"/>
    <w:rsid w:val="00795478"/>
    <w:rsid w:val="007962E3"/>
    <w:rsid w:val="007A16DF"/>
    <w:rsid w:val="007B73F1"/>
    <w:rsid w:val="007D0BC7"/>
    <w:rsid w:val="007F059E"/>
    <w:rsid w:val="007F493C"/>
    <w:rsid w:val="00820F6F"/>
    <w:rsid w:val="00821C8E"/>
    <w:rsid w:val="00822871"/>
    <w:rsid w:val="008342B6"/>
    <w:rsid w:val="00845659"/>
    <w:rsid w:val="00865E95"/>
    <w:rsid w:val="00870BF4"/>
    <w:rsid w:val="008828F7"/>
    <w:rsid w:val="00894460"/>
    <w:rsid w:val="008E3EA1"/>
    <w:rsid w:val="008F01D1"/>
    <w:rsid w:val="008F05C3"/>
    <w:rsid w:val="008F5229"/>
    <w:rsid w:val="0090031C"/>
    <w:rsid w:val="00923761"/>
    <w:rsid w:val="0094002B"/>
    <w:rsid w:val="0094552D"/>
    <w:rsid w:val="00971EC5"/>
    <w:rsid w:val="00991AED"/>
    <w:rsid w:val="00995342"/>
    <w:rsid w:val="00996F45"/>
    <w:rsid w:val="00997BDA"/>
    <w:rsid w:val="009A1CF6"/>
    <w:rsid w:val="009A7BA4"/>
    <w:rsid w:val="009B13FB"/>
    <w:rsid w:val="009C48AC"/>
    <w:rsid w:val="009C53C6"/>
    <w:rsid w:val="009D5E3C"/>
    <w:rsid w:val="009E4BB9"/>
    <w:rsid w:val="009F44C6"/>
    <w:rsid w:val="009F523B"/>
    <w:rsid w:val="009F54A6"/>
    <w:rsid w:val="00A036DE"/>
    <w:rsid w:val="00A0587D"/>
    <w:rsid w:val="00A150BD"/>
    <w:rsid w:val="00A177FD"/>
    <w:rsid w:val="00A4550E"/>
    <w:rsid w:val="00A52285"/>
    <w:rsid w:val="00A654B0"/>
    <w:rsid w:val="00A67F7A"/>
    <w:rsid w:val="00A72467"/>
    <w:rsid w:val="00AB2D43"/>
    <w:rsid w:val="00AD5053"/>
    <w:rsid w:val="00AF2398"/>
    <w:rsid w:val="00AF681C"/>
    <w:rsid w:val="00B07F1C"/>
    <w:rsid w:val="00B16ADF"/>
    <w:rsid w:val="00B17A77"/>
    <w:rsid w:val="00B23A2F"/>
    <w:rsid w:val="00B272D3"/>
    <w:rsid w:val="00B40D44"/>
    <w:rsid w:val="00B54FBE"/>
    <w:rsid w:val="00BB19C4"/>
    <w:rsid w:val="00BC7EDB"/>
    <w:rsid w:val="00BD1E93"/>
    <w:rsid w:val="00C03E53"/>
    <w:rsid w:val="00C100E5"/>
    <w:rsid w:val="00C23E44"/>
    <w:rsid w:val="00C32995"/>
    <w:rsid w:val="00C374CE"/>
    <w:rsid w:val="00C37924"/>
    <w:rsid w:val="00C84852"/>
    <w:rsid w:val="00C93038"/>
    <w:rsid w:val="00CA2AC9"/>
    <w:rsid w:val="00CB72BB"/>
    <w:rsid w:val="00CC7F97"/>
    <w:rsid w:val="00CD5C6C"/>
    <w:rsid w:val="00CD6F0E"/>
    <w:rsid w:val="00D03D67"/>
    <w:rsid w:val="00D0548F"/>
    <w:rsid w:val="00D06752"/>
    <w:rsid w:val="00D36A08"/>
    <w:rsid w:val="00D451A4"/>
    <w:rsid w:val="00D526F6"/>
    <w:rsid w:val="00D57D13"/>
    <w:rsid w:val="00D57EE4"/>
    <w:rsid w:val="00D74B49"/>
    <w:rsid w:val="00D92F20"/>
    <w:rsid w:val="00D94241"/>
    <w:rsid w:val="00DA1787"/>
    <w:rsid w:val="00DA5139"/>
    <w:rsid w:val="00DB6303"/>
    <w:rsid w:val="00DC07DC"/>
    <w:rsid w:val="00DC72C6"/>
    <w:rsid w:val="00DD1493"/>
    <w:rsid w:val="00DD30E7"/>
    <w:rsid w:val="00DE5DB4"/>
    <w:rsid w:val="00DE70C6"/>
    <w:rsid w:val="00DF6D68"/>
    <w:rsid w:val="00E13108"/>
    <w:rsid w:val="00E13909"/>
    <w:rsid w:val="00E17732"/>
    <w:rsid w:val="00E3237E"/>
    <w:rsid w:val="00E36433"/>
    <w:rsid w:val="00E44C53"/>
    <w:rsid w:val="00E57779"/>
    <w:rsid w:val="00E72594"/>
    <w:rsid w:val="00E755C5"/>
    <w:rsid w:val="00E8308B"/>
    <w:rsid w:val="00E92B1E"/>
    <w:rsid w:val="00EB3DE5"/>
    <w:rsid w:val="00EC311A"/>
    <w:rsid w:val="00ED0BBA"/>
    <w:rsid w:val="00ED342C"/>
    <w:rsid w:val="00EE16BF"/>
    <w:rsid w:val="00F03812"/>
    <w:rsid w:val="00F05041"/>
    <w:rsid w:val="00F10880"/>
    <w:rsid w:val="00F20350"/>
    <w:rsid w:val="00F30B11"/>
    <w:rsid w:val="00F52C92"/>
    <w:rsid w:val="00F617EA"/>
    <w:rsid w:val="00F62D15"/>
    <w:rsid w:val="00F6361D"/>
    <w:rsid w:val="00F83D87"/>
    <w:rsid w:val="00FA08F0"/>
    <w:rsid w:val="00FA352D"/>
    <w:rsid w:val="00FA5FC7"/>
    <w:rsid w:val="00FC2C64"/>
    <w:rsid w:val="00FC5B06"/>
    <w:rsid w:val="00FD7B7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6154</Words>
  <Characters>36315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2020-10-20T02:18:00Z</cp:lastPrinted>
  <dcterms:created xsi:type="dcterms:W3CDTF">2023-03-16T14:04:00Z</dcterms:created>
  <dcterms:modified xsi:type="dcterms:W3CDTF">2023-03-16T14:04:00Z</dcterms:modified>
</cp:coreProperties>
</file>