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48C15FF6" w:rsidR="00C35727" w:rsidRPr="00D82A05" w:rsidRDefault="00C35727" w:rsidP="00352296">
      <w:pPr>
        <w:spacing w:before="240"/>
        <w:ind w:right="-851"/>
        <w:rPr>
          <w:rFonts w:cs="Arial"/>
          <w:color w:val="003300"/>
          <w:sz w:val="20"/>
          <w:shd w:val="clear" w:color="auto" w:fill="FFFF99"/>
        </w:rPr>
      </w:pPr>
      <w:bookmarkStart w:id="0" w:name="_GoBack"/>
      <w:bookmarkEnd w:id="0"/>
      <w:r w:rsidRPr="00D82A05">
        <w:rPr>
          <w:rFonts w:cs="Arial"/>
          <w:sz w:val="20"/>
        </w:rPr>
        <w:t xml:space="preserve">Číslo SOD </w:t>
      </w:r>
      <w:r w:rsidRPr="004A19C1">
        <w:rPr>
          <w:rFonts w:cs="Arial"/>
          <w:sz w:val="20"/>
        </w:rPr>
        <w:t>objednatele:</w:t>
      </w:r>
      <w:r w:rsidR="007B2E43" w:rsidRPr="004A19C1">
        <w:rPr>
          <w:rFonts w:cs="Arial"/>
          <w:sz w:val="20"/>
        </w:rPr>
        <w:t xml:space="preserve"> </w:t>
      </w:r>
      <w:r w:rsidR="004A19C1" w:rsidRPr="004A19C1">
        <w:rPr>
          <w:rFonts w:cs="Arial"/>
          <w:sz w:val="20"/>
        </w:rPr>
        <w:t>2025/003081/SRM/DS</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1" w:name="_Toc450915236"/>
      <w:r w:rsidRPr="00D82A05">
        <w:rPr>
          <w:rFonts w:cs="Arial"/>
          <w:color w:val="auto"/>
          <w:sz w:val="40"/>
        </w:rPr>
        <w:t>SMLOUVA O DÍLO</w:t>
      </w:r>
      <w:bookmarkEnd w:id="1"/>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2" w:name="_Toc450915237"/>
      <w:r w:rsidRPr="00D82A05">
        <w:rPr>
          <w:rFonts w:ascii="Arial" w:hAnsi="Arial"/>
        </w:rPr>
        <w:t>Smluvní strany</w:t>
      </w:r>
      <w:bookmarkEnd w:id="2"/>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č.ú. 329 631 / 0100</w:t>
      </w:r>
      <w:r w:rsidR="005157DC">
        <w:rPr>
          <w:szCs w:val="22"/>
        </w:rPr>
        <w:tab/>
      </w:r>
      <w:r w:rsidR="005157DC">
        <w:rPr>
          <w:szCs w:val="22"/>
        </w:rPr>
        <w:tab/>
      </w:r>
      <w:r w:rsidR="005157DC">
        <w:rPr>
          <w:szCs w:val="22"/>
        </w:rPr>
        <w:tab/>
      </w:r>
    </w:p>
    <w:p w14:paraId="62400689" w14:textId="27DC689A" w:rsidR="00274C46" w:rsidRDefault="00274C46" w:rsidP="00274C46">
      <w:pPr>
        <w:spacing w:before="120"/>
        <w:ind w:left="2127" w:hanging="2127"/>
        <w:rPr>
          <w:rFonts w:cs="Arial"/>
        </w:rPr>
      </w:pPr>
      <w:r>
        <w:rPr>
          <w:rStyle w:val="preformatted"/>
          <w:rFonts w:cs="Arial"/>
        </w:rPr>
        <w:t>Kontaktní osoba</w:t>
      </w:r>
      <w:r>
        <w:rPr>
          <w:rStyle w:val="preformatted"/>
          <w:rFonts w:cs="Arial"/>
        </w:rPr>
        <w:tab/>
      </w:r>
      <w:r w:rsidR="004A19C1" w:rsidRPr="004A19C1">
        <w:rPr>
          <w:rStyle w:val="preformatted"/>
          <w:rFonts w:cs="Arial"/>
        </w:rPr>
        <w:t>: Ing. Tereza Juráková</w:t>
      </w:r>
      <w:r w:rsidR="00AD3947">
        <w:rPr>
          <w:rStyle w:val="preformatted"/>
          <w:rFonts w:cs="Arial"/>
        </w:rPr>
        <w:t>,</w:t>
      </w:r>
      <w:r w:rsidR="004A19C1" w:rsidRPr="004A19C1">
        <w:rPr>
          <w:rStyle w:val="preformatted"/>
          <w:rFonts w:cs="Arial"/>
        </w:rPr>
        <w:t xml:space="preserve"> </w:t>
      </w:r>
      <w:r w:rsidRPr="004A19C1">
        <w:rPr>
          <w:rStyle w:val="preformatted"/>
          <w:rFonts w:cs="Arial"/>
        </w:rPr>
        <w:t>tel</w:t>
      </w:r>
      <w:r w:rsidR="00EB2833" w:rsidRPr="004A19C1">
        <w:rPr>
          <w:rStyle w:val="preformatted"/>
          <w:rFonts w:cs="Arial"/>
        </w:rPr>
        <w:t>.</w:t>
      </w:r>
      <w:r w:rsidR="004A19C1" w:rsidRPr="004A19C1">
        <w:rPr>
          <w:rStyle w:val="preformatted"/>
          <w:rFonts w:cs="Arial"/>
        </w:rPr>
        <w:t>: 771 502</w:t>
      </w:r>
      <w:r w:rsidR="00AD3947">
        <w:rPr>
          <w:rStyle w:val="preformatted"/>
          <w:rFonts w:cs="Arial"/>
        </w:rPr>
        <w:t> </w:t>
      </w:r>
      <w:r w:rsidR="004A19C1" w:rsidRPr="004A19C1">
        <w:rPr>
          <w:rStyle w:val="preformatted"/>
          <w:rFonts w:cs="Arial"/>
        </w:rPr>
        <w:t>162</w:t>
      </w:r>
      <w:r w:rsidR="00AD3947">
        <w:rPr>
          <w:rStyle w:val="preformatted"/>
          <w:rFonts w:cs="Arial"/>
        </w:rPr>
        <w:t>,</w:t>
      </w:r>
      <w:r w:rsidR="004A19C1" w:rsidRPr="004A19C1">
        <w:rPr>
          <w:rStyle w:val="preformatted"/>
          <w:rFonts w:cs="Arial"/>
        </w:rPr>
        <w:t xml:space="preserve"> </w:t>
      </w:r>
      <w:r w:rsidRPr="004A19C1">
        <w:rPr>
          <w:rStyle w:val="preformatted"/>
          <w:rFonts w:cs="Arial"/>
        </w:rPr>
        <w:t>e</w:t>
      </w:r>
      <w:r w:rsidR="00EB2833" w:rsidRPr="004A19C1">
        <w:rPr>
          <w:rStyle w:val="preformatted"/>
          <w:rFonts w:cs="Arial"/>
        </w:rPr>
        <w:t>-</w:t>
      </w:r>
      <w:r w:rsidR="004A19C1" w:rsidRPr="004A19C1">
        <w:rPr>
          <w:rStyle w:val="preformatted"/>
          <w:rFonts w:cs="Arial"/>
        </w:rPr>
        <w:t>mail: jurakova@blansko.cz</w:t>
      </w:r>
    </w:p>
    <w:p w14:paraId="6A06A9E2" w14:textId="5DD3D4B7" w:rsidR="00C35727" w:rsidRPr="00D82A05" w:rsidRDefault="00C35727" w:rsidP="007C4ED3">
      <w:pPr>
        <w:spacing w:before="170" w:after="170"/>
        <w:rPr>
          <w:rFonts w:cs="Arial"/>
        </w:rPr>
      </w:pPr>
      <w:r w:rsidRPr="00D82A05">
        <w:rPr>
          <w:rFonts w:cs="Arial"/>
        </w:rPr>
        <w:t>(dále jen „</w:t>
      </w:r>
      <w:r w:rsidRPr="00D82A05">
        <w:rPr>
          <w:rFonts w:cs="Arial"/>
          <w:b/>
        </w:rPr>
        <w:t>objednatel</w:t>
      </w:r>
      <w:r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r w:rsidRPr="00D82A05">
        <w:rPr>
          <w:rFonts w:cs="Arial"/>
        </w:rPr>
        <w:t>se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3" w:name="_Toc450915238"/>
      <w:r w:rsidRPr="00D82A05">
        <w:rPr>
          <w:rFonts w:ascii="Arial" w:hAnsi="Arial"/>
        </w:rPr>
        <w:t>Úvodní ustanovení</w:t>
      </w:r>
      <w:bookmarkEnd w:id="3"/>
    </w:p>
    <w:p w14:paraId="64F4290D" w14:textId="18D2061A"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nazvané </w:t>
      </w:r>
      <w:r w:rsidR="004A19C1" w:rsidRPr="004A19C1">
        <w:rPr>
          <w:rFonts w:cs="Arial"/>
        </w:rPr>
        <w:t>„</w:t>
      </w:r>
      <w:r w:rsidR="004A19C1" w:rsidRPr="004A19C1">
        <w:rPr>
          <w:rFonts w:cs="Arial"/>
          <w:b/>
        </w:rPr>
        <w:t>MŠ rekonstrukce zahrad</w:t>
      </w:r>
      <w:r w:rsidR="00900CD8">
        <w:rPr>
          <w:rFonts w:cs="Arial"/>
          <w:b/>
        </w:rPr>
        <w:t>y</w:t>
      </w:r>
      <w:r w:rsidR="004A19C1" w:rsidRPr="004A19C1">
        <w:rPr>
          <w:rFonts w:cs="Arial"/>
          <w:b/>
        </w:rPr>
        <w:t xml:space="preserve"> - Divišova</w:t>
      </w:r>
      <w:r w:rsidR="00FC28CC" w:rsidRPr="004A19C1">
        <w:rPr>
          <w:rFonts w:cs="Arial"/>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708CC6F2" w:rsidR="002903BE" w:rsidRDefault="00E41297" w:rsidP="00E41BB3">
      <w:pPr>
        <w:numPr>
          <w:ilvl w:val="0"/>
          <w:numId w:val="3"/>
        </w:numPr>
        <w:tabs>
          <w:tab w:val="clear" w:pos="567"/>
          <w:tab w:val="num" w:pos="709"/>
        </w:tabs>
        <w:spacing w:before="120"/>
        <w:jc w:val="both"/>
        <w:rPr>
          <w:rFonts w:cs="Arial"/>
        </w:rPr>
      </w:pPr>
      <w:r>
        <w:rPr>
          <w:rFonts w:cs="Arial"/>
        </w:rPr>
        <w:t>Nedílnou součástí této smlouvy je projektová dokumentace, se kterou se z</w:t>
      </w:r>
      <w:r w:rsidR="002903BE" w:rsidRPr="002903BE">
        <w:rPr>
          <w:rFonts w:cs="Arial"/>
        </w:rPr>
        <w:t xml:space="preserve">hotovitel </w:t>
      </w:r>
      <w:r>
        <w:rPr>
          <w:rFonts w:cs="Arial"/>
        </w:rPr>
        <w:t>podrobně seznámil a prohlašuje, že projektová</w:t>
      </w:r>
      <w:r w:rsidR="002903BE" w:rsidRPr="002903BE">
        <w:rPr>
          <w:rFonts w:cs="Arial"/>
        </w:rPr>
        <w:t xml:space="preserve"> dokumentac</w:t>
      </w:r>
      <w:r>
        <w:rPr>
          <w:rFonts w:cs="Arial"/>
        </w:rPr>
        <w:t>e, jakožto i další součásti</w:t>
      </w:r>
      <w:r w:rsidR="002903BE" w:rsidRPr="002903BE">
        <w:rPr>
          <w:rFonts w:cs="Arial"/>
        </w:rPr>
        <w:t xml:space="preserve"> zadávací dokumentace jsou pro něho srozumitelné a je schopen a připraven podle nich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0D4D294F" w:rsid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6436655C" w14:textId="77777777" w:rsidR="004A19C1" w:rsidRPr="002903BE" w:rsidRDefault="004A19C1" w:rsidP="004A19C1">
      <w:pPr>
        <w:spacing w:before="120"/>
        <w:jc w:val="both"/>
        <w:rPr>
          <w:rFonts w:cs="Arial"/>
        </w:rPr>
      </w:pPr>
    </w:p>
    <w:p w14:paraId="09BFF271" w14:textId="06DE0B71" w:rsidR="00E41297" w:rsidRPr="00D82A05" w:rsidRDefault="00E41297" w:rsidP="00E41297">
      <w:pPr>
        <w:pStyle w:val="Nadpis2"/>
        <w:rPr>
          <w:rFonts w:ascii="Arial" w:hAnsi="Arial"/>
        </w:rPr>
      </w:pPr>
      <w:r>
        <w:rPr>
          <w:rFonts w:ascii="Arial" w:hAnsi="Arial"/>
        </w:rPr>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w:t>
      </w:r>
      <w:r w:rsidRPr="008245E2">
        <w:rPr>
          <w:rFonts w:cs="Arial"/>
        </w:rPr>
        <w:lastRenderedPageBreak/>
        <w:t xml:space="preserve">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3078618A" w14:textId="09F6CF03" w:rsidR="002903BE" w:rsidRPr="008245E2" w:rsidRDefault="002903BE" w:rsidP="00E41BB3">
      <w:pPr>
        <w:pStyle w:val="Odstavecseseznamem"/>
        <w:numPr>
          <w:ilvl w:val="1"/>
          <w:numId w:val="5"/>
        </w:numPr>
        <w:spacing w:before="120"/>
        <w:ind w:left="0" w:firstLine="0"/>
        <w:jc w:val="both"/>
        <w:rPr>
          <w:rFonts w:cs="Arial"/>
        </w:rPr>
      </w:pPr>
      <w:r w:rsidRPr="008245E2">
        <w:rPr>
          <w:rFonts w:cs="Arial"/>
        </w:rPr>
        <w:t xml:space="preserve">Dílem je </w:t>
      </w:r>
      <w:r w:rsidR="004A19C1" w:rsidRPr="004A19C1">
        <w:rPr>
          <w:rFonts w:cs="Arial"/>
        </w:rPr>
        <w:t>rekonstrukce zahrad</w:t>
      </w:r>
      <w:r w:rsidR="00AD3947">
        <w:rPr>
          <w:rFonts w:cs="Arial"/>
        </w:rPr>
        <w:t>y</w:t>
      </w:r>
      <w:r w:rsidR="004A19C1" w:rsidRPr="004A19C1">
        <w:rPr>
          <w:rFonts w:cs="Arial"/>
        </w:rPr>
        <w:t xml:space="preserve"> u MŠ Divišova</w:t>
      </w:r>
      <w:r w:rsidRPr="004A19C1">
        <w:rPr>
          <w:rFonts w:cs="Arial"/>
        </w:rPr>
        <w:t>. Dílo</w:t>
      </w:r>
      <w:r w:rsidRPr="008245E2">
        <w:rPr>
          <w:rFonts w:cs="Arial"/>
        </w:rPr>
        <w:t xml:space="preserve"> je podrobně specifikováno v projektové dokumentaci, </w:t>
      </w:r>
      <w:r w:rsidR="00AC0E58">
        <w:rPr>
          <w:rFonts w:cs="Arial"/>
        </w:rPr>
        <w:t xml:space="preserve">oceněném soupisu prací s výkazem </w:t>
      </w:r>
      <w:r w:rsidR="00B147A7">
        <w:rPr>
          <w:rFonts w:cs="Arial"/>
        </w:rPr>
        <w:t>výměr, případně v dalších dokumentech předaných objednatelem zhotoviteli.</w:t>
      </w:r>
    </w:p>
    <w:p w14:paraId="1542AEF2" w14:textId="22CDC236" w:rsidR="002903BE" w:rsidRPr="008245E2" w:rsidRDefault="002903BE" w:rsidP="00E41BB3">
      <w:pPr>
        <w:pStyle w:val="Odstavecseseznamem"/>
        <w:numPr>
          <w:ilvl w:val="1"/>
          <w:numId w:val="5"/>
        </w:numPr>
        <w:spacing w:before="120"/>
        <w:jc w:val="both"/>
        <w:rPr>
          <w:rFonts w:cs="Arial"/>
        </w:rPr>
      </w:pPr>
      <w:r w:rsidRPr="008245E2">
        <w:rPr>
          <w:rFonts w:cs="Arial"/>
        </w:rPr>
        <w:t>Součástí plnění zhotovitele dle této smlouvy je také</w:t>
      </w:r>
      <w:r w:rsidR="004A19C1">
        <w:rPr>
          <w:rFonts w:cs="Arial"/>
        </w:rPr>
        <w:t>:</w:t>
      </w:r>
    </w:p>
    <w:p w14:paraId="3A3E3C27" w14:textId="31493B07" w:rsidR="002903BE" w:rsidRPr="002903BE" w:rsidRDefault="008245E2" w:rsidP="008245E2">
      <w:pPr>
        <w:spacing w:before="120"/>
        <w:jc w:val="both"/>
        <w:rPr>
          <w:rFonts w:cs="Arial"/>
        </w:rPr>
      </w:pPr>
      <w:r>
        <w:rPr>
          <w:rFonts w:cs="Arial"/>
        </w:rPr>
        <w:t xml:space="preserve">a) </w:t>
      </w:r>
      <w:r w:rsidR="002903BE" w:rsidRPr="002903BE">
        <w:rPr>
          <w:rFonts w:cs="Arial"/>
        </w:rPr>
        <w:t>vytyčení inženýrských sítí a splnění veškerých podmínek stanovených jejich správci,</w:t>
      </w:r>
    </w:p>
    <w:p w14:paraId="00966D87" w14:textId="16A0FC26" w:rsidR="002903BE" w:rsidRPr="002903BE" w:rsidRDefault="008245E2" w:rsidP="008245E2">
      <w:pPr>
        <w:spacing w:before="120"/>
        <w:jc w:val="both"/>
        <w:rPr>
          <w:rFonts w:cs="Arial"/>
        </w:rPr>
      </w:pPr>
      <w:r>
        <w:rPr>
          <w:rFonts w:cs="Arial"/>
        </w:rPr>
        <w:t xml:space="preserve">b) </w:t>
      </w:r>
      <w:r w:rsidR="002903BE" w:rsidRPr="002903BE">
        <w:rPr>
          <w:rFonts w:cs="Arial"/>
        </w:rPr>
        <w:t>splnění podmínek obsažených ve stanoviscích či souhlasech dotčených orgánů státní správy a dalších subjektů; v případě, že splnění těchto podmínek vyžaduje provedení dodatečných prací nezahrnutých v</w:t>
      </w:r>
      <w:r w:rsidR="00B147A7">
        <w:rPr>
          <w:rFonts w:cs="Arial"/>
        </w:rPr>
        <w:t> oceněném soupisu prací s výkazem výměr</w:t>
      </w:r>
      <w:r w:rsidR="002903BE" w:rsidRPr="002903BE">
        <w:rPr>
          <w:rFonts w:cs="Arial"/>
        </w:rPr>
        <w:t>, budou smluvní strany postupovat podle ujednání o změnách této smlouvy,</w:t>
      </w:r>
    </w:p>
    <w:p w14:paraId="2FFFF680" w14:textId="6809A559" w:rsidR="002903BE" w:rsidRPr="002903BE" w:rsidRDefault="004A19C1" w:rsidP="008245E2">
      <w:pPr>
        <w:spacing w:before="120"/>
        <w:jc w:val="both"/>
        <w:rPr>
          <w:rFonts w:cs="Arial"/>
        </w:rPr>
      </w:pPr>
      <w:r>
        <w:rPr>
          <w:rFonts w:cs="Arial"/>
        </w:rPr>
        <w:t>c</w:t>
      </w:r>
      <w:r w:rsidR="008245E2">
        <w:rPr>
          <w:rFonts w:cs="Arial"/>
        </w:rPr>
        <w:t xml:space="preserve">) </w:t>
      </w:r>
      <w:r w:rsidR="002903BE" w:rsidRPr="002903BE">
        <w:rPr>
          <w:rFonts w:cs="Arial"/>
        </w:rPr>
        <w:t>zřízení staveniště, jeho provoz a zabezpečení,</w:t>
      </w:r>
    </w:p>
    <w:p w14:paraId="09A06089" w14:textId="1C5A3897" w:rsidR="002903BE" w:rsidRPr="002903BE" w:rsidRDefault="004A19C1" w:rsidP="008245E2">
      <w:pPr>
        <w:spacing w:before="120"/>
        <w:jc w:val="both"/>
        <w:rPr>
          <w:rFonts w:cs="Arial"/>
        </w:rPr>
      </w:pPr>
      <w:r>
        <w:rPr>
          <w:rFonts w:cs="Arial"/>
        </w:rPr>
        <w:t>d</w:t>
      </w:r>
      <w:r w:rsidR="008245E2">
        <w:rPr>
          <w:rFonts w:cs="Arial"/>
        </w:rPr>
        <w:t xml:space="preserve">) </w:t>
      </w:r>
      <w:r w:rsidR="002903BE" w:rsidRPr="002903BE">
        <w:rPr>
          <w:rFonts w:cs="Arial"/>
        </w:rPr>
        <w:t xml:space="preserve">provedení veškerých </w:t>
      </w:r>
      <w:r w:rsidR="00B147A7">
        <w:rPr>
          <w:rFonts w:cs="Arial"/>
        </w:rPr>
        <w:t xml:space="preserve">nezbytných </w:t>
      </w:r>
      <w:r w:rsidR="002903BE" w:rsidRPr="002903BE">
        <w:rPr>
          <w:rFonts w:cs="Arial"/>
        </w:rPr>
        <w:t xml:space="preserve">zkoušek a revizí, </w:t>
      </w:r>
    </w:p>
    <w:p w14:paraId="68A4234C" w14:textId="6AB67160" w:rsidR="002903BE" w:rsidRPr="002903BE" w:rsidRDefault="004A19C1" w:rsidP="008245E2">
      <w:pPr>
        <w:spacing w:before="120"/>
        <w:jc w:val="both"/>
        <w:rPr>
          <w:rFonts w:cs="Arial"/>
        </w:rPr>
      </w:pPr>
      <w:r>
        <w:rPr>
          <w:rFonts w:cs="Arial"/>
        </w:rPr>
        <w:t>e</w:t>
      </w:r>
      <w:r w:rsidR="008245E2">
        <w:rPr>
          <w:rFonts w:cs="Arial"/>
        </w:rPr>
        <w:t xml:space="preserve">) </w:t>
      </w:r>
      <w:r w:rsidR="002903BE" w:rsidRPr="002903BE">
        <w:rPr>
          <w:rFonts w:cs="Arial"/>
        </w:rPr>
        <w:t>zaškolení obsluhy instalovaných technologií v potřebném rozsahu,</w:t>
      </w:r>
    </w:p>
    <w:p w14:paraId="7BEB13A7" w14:textId="4165F305" w:rsidR="002903BE" w:rsidRPr="002903BE" w:rsidRDefault="004A19C1" w:rsidP="008245E2">
      <w:pPr>
        <w:spacing w:before="120"/>
        <w:jc w:val="both"/>
        <w:rPr>
          <w:rFonts w:cs="Arial"/>
        </w:rPr>
      </w:pPr>
      <w:r>
        <w:rPr>
          <w:rFonts w:cs="Arial"/>
        </w:rPr>
        <w:t>f</w:t>
      </w:r>
      <w:r w:rsidR="008245E2">
        <w:rPr>
          <w:rFonts w:cs="Arial"/>
        </w:rPr>
        <w:t xml:space="preserve">) </w:t>
      </w:r>
      <w:r w:rsidR="002903BE" w:rsidRPr="002903BE">
        <w:rPr>
          <w:rFonts w:cs="Arial"/>
        </w:rPr>
        <w:t>geodetické zaměření díla,</w:t>
      </w:r>
    </w:p>
    <w:p w14:paraId="045DEB8D" w14:textId="1A2EE0AC" w:rsidR="002903BE" w:rsidRPr="002903BE" w:rsidRDefault="004A19C1" w:rsidP="008245E2">
      <w:pPr>
        <w:spacing w:before="120"/>
        <w:jc w:val="both"/>
        <w:rPr>
          <w:rFonts w:cs="Arial"/>
        </w:rPr>
      </w:pPr>
      <w:r>
        <w:rPr>
          <w:rFonts w:cs="Arial"/>
        </w:rPr>
        <w:t>g</w:t>
      </w:r>
      <w:r w:rsidR="008245E2">
        <w:rPr>
          <w:rFonts w:cs="Arial"/>
        </w:rPr>
        <w:t xml:space="preserve">) </w:t>
      </w:r>
      <w:r w:rsidR="002903BE" w:rsidRPr="002903BE">
        <w:rPr>
          <w:rFonts w:cs="Arial"/>
        </w:rPr>
        <w:t>zpracování dokumentace skutečného provedení díla,</w:t>
      </w:r>
    </w:p>
    <w:p w14:paraId="6A6862AB" w14:textId="1328AD10" w:rsidR="002903BE" w:rsidRPr="002903BE" w:rsidRDefault="004A19C1" w:rsidP="008245E2">
      <w:pPr>
        <w:spacing w:before="120"/>
        <w:jc w:val="both"/>
        <w:rPr>
          <w:rFonts w:cs="Arial"/>
        </w:rPr>
      </w:pPr>
      <w:r>
        <w:rPr>
          <w:rFonts w:cs="Arial"/>
        </w:rPr>
        <w:t>h</w:t>
      </w:r>
      <w:r w:rsidR="008245E2">
        <w:rPr>
          <w:rFonts w:cs="Arial"/>
        </w:rPr>
        <w:t xml:space="preserve">) </w:t>
      </w:r>
      <w:r w:rsidR="002903BE" w:rsidRPr="002903BE">
        <w:rPr>
          <w:rFonts w:cs="Arial"/>
        </w:rPr>
        <w:t>uvedení veškerých ploch a komunikací dotčených stavbou do původního, resp. projektového stavu,</w:t>
      </w:r>
    </w:p>
    <w:p w14:paraId="419E2651" w14:textId="4DD112DB" w:rsidR="002903BE" w:rsidRPr="002903BE" w:rsidRDefault="004A19C1" w:rsidP="008245E2">
      <w:pPr>
        <w:spacing w:before="120"/>
        <w:jc w:val="both"/>
        <w:rPr>
          <w:rFonts w:cs="Arial"/>
        </w:rPr>
      </w:pPr>
      <w:r>
        <w:rPr>
          <w:rFonts w:cs="Arial"/>
        </w:rPr>
        <w:t>i</w:t>
      </w:r>
      <w:r w:rsidR="008245E2">
        <w:rPr>
          <w:rFonts w:cs="Arial"/>
        </w:rPr>
        <w:t xml:space="preserve">) </w:t>
      </w:r>
      <w:r w:rsidR="002903BE" w:rsidRPr="002903BE">
        <w:rPr>
          <w:rFonts w:cs="Arial"/>
        </w:rPr>
        <w:t>naložení se vzniklými odpady v souladu s právními předpisy,</w:t>
      </w:r>
    </w:p>
    <w:p w14:paraId="6B30D65A" w14:textId="5F4331E9" w:rsidR="002903BE" w:rsidRDefault="004A19C1" w:rsidP="008245E2">
      <w:pPr>
        <w:spacing w:before="120"/>
        <w:jc w:val="both"/>
        <w:rPr>
          <w:rFonts w:cs="Arial"/>
        </w:rPr>
      </w:pPr>
      <w:r>
        <w:rPr>
          <w:rFonts w:cs="Arial"/>
        </w:rPr>
        <w:t>j</w:t>
      </w:r>
      <w:r w:rsidR="008245E2">
        <w:rPr>
          <w:rFonts w:cs="Arial"/>
        </w:rPr>
        <w:t xml:space="preserve">) </w:t>
      </w:r>
      <w:r w:rsidR="002903BE"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498988E8" w14:textId="63B82C63" w:rsidR="0035714E" w:rsidRPr="002903BE" w:rsidRDefault="004A19C1" w:rsidP="0035714E">
      <w:pPr>
        <w:spacing w:before="120"/>
        <w:jc w:val="both"/>
        <w:rPr>
          <w:rFonts w:cs="Arial"/>
        </w:rPr>
      </w:pPr>
      <w:r>
        <w:rPr>
          <w:rFonts w:cs="Arial"/>
        </w:rPr>
        <w:t>k</w:t>
      </w:r>
      <w:r w:rsidR="0035714E">
        <w:rPr>
          <w:rFonts w:cs="Arial"/>
        </w:rPr>
        <w:t xml:space="preserve">) umožnit a vytvořit podmínky pro provedení případného </w:t>
      </w:r>
      <w:r w:rsidR="0035714E" w:rsidRPr="002903BE">
        <w:rPr>
          <w:rFonts w:cs="Arial"/>
        </w:rPr>
        <w:t>archeologick</w:t>
      </w:r>
      <w:r w:rsidR="0035714E">
        <w:rPr>
          <w:rFonts w:cs="Arial"/>
        </w:rPr>
        <w:t>ého</w:t>
      </w:r>
      <w:r w:rsidR="0035714E" w:rsidRPr="002903BE">
        <w:rPr>
          <w:rFonts w:cs="Arial"/>
        </w:rPr>
        <w:t xml:space="preserve"> průzkum</w:t>
      </w:r>
      <w:r w:rsidR="0035714E">
        <w:rPr>
          <w:rFonts w:cs="Arial"/>
        </w:rPr>
        <w:t>u</w:t>
      </w:r>
      <w:r w:rsidR="00D24B95">
        <w:rPr>
          <w:rFonts w:cs="Arial"/>
        </w:rPr>
        <w:t>.</w:t>
      </w:r>
    </w:p>
    <w:p w14:paraId="4852E77C" w14:textId="3914F3C9" w:rsidR="002903BE" w:rsidRPr="008245E2" w:rsidRDefault="00A87D0D" w:rsidP="00D24B95">
      <w:pPr>
        <w:pStyle w:val="Odstavecseseznamem"/>
        <w:numPr>
          <w:ilvl w:val="1"/>
          <w:numId w:val="5"/>
        </w:numPr>
        <w:spacing w:before="120"/>
        <w:ind w:left="0" w:firstLine="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6F0EAEAF" w14:textId="631B498D" w:rsidR="00D24B95" w:rsidRPr="00AD1939" w:rsidRDefault="00A87D0D" w:rsidP="00AD1939">
      <w:pPr>
        <w:pStyle w:val="Odstavecseseznamem"/>
        <w:numPr>
          <w:ilvl w:val="1"/>
          <w:numId w:val="5"/>
        </w:numPr>
        <w:spacing w:before="120"/>
        <w:ind w:left="0" w:firstLine="0"/>
        <w:jc w:val="both"/>
        <w:rPr>
          <w:rFonts w:cs="Arial"/>
        </w:rPr>
      </w:pPr>
      <w:r w:rsidRPr="008245E2">
        <w:rPr>
          <w:rFonts w:cs="Arial"/>
        </w:rPr>
        <w:t>Objednatel nese odpovědnost za správnost a úplnost projektové dokumentace a výkazu výměr</w:t>
      </w:r>
      <w:r>
        <w:rPr>
          <w:rFonts w:cs="Arial"/>
        </w:rPr>
        <w:t>, jsou-li součástí zadávací dokumentace pro výběrové řízení</w:t>
      </w:r>
      <w:r w:rsidRPr="008245E2">
        <w:rPr>
          <w:rFonts w:cs="Arial"/>
        </w:rPr>
        <w:t>.</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4B61763B" w14:textId="57E43F6F" w:rsidR="002903BE" w:rsidRPr="008245E2" w:rsidRDefault="002903BE" w:rsidP="00E41BB3">
      <w:pPr>
        <w:pStyle w:val="Odstavecseseznamem"/>
        <w:numPr>
          <w:ilvl w:val="1"/>
          <w:numId w:val="6"/>
        </w:numPr>
        <w:spacing w:before="120"/>
        <w:jc w:val="both"/>
        <w:rPr>
          <w:rFonts w:cs="Arial"/>
        </w:rPr>
      </w:pPr>
      <w:r w:rsidRPr="008245E2">
        <w:rPr>
          <w:rFonts w:cs="Arial"/>
        </w:rPr>
        <w:t>Míst</w:t>
      </w:r>
      <w:r w:rsidR="008245E2" w:rsidRPr="008245E2">
        <w:rPr>
          <w:rFonts w:cs="Arial"/>
        </w:rPr>
        <w:t>em</w:t>
      </w:r>
      <w:r w:rsidRPr="008245E2">
        <w:rPr>
          <w:rFonts w:cs="Arial"/>
        </w:rPr>
        <w:t xml:space="preserve"> plnění je </w:t>
      </w:r>
      <w:r w:rsidR="00FF2DE3">
        <w:rPr>
          <w:rFonts w:cs="Arial"/>
        </w:rPr>
        <w:t>zahrada u MŠ Divišova, parc. č. 1017/46, k.ú. Blansko.</w:t>
      </w:r>
    </w:p>
    <w:p w14:paraId="47177437" w14:textId="2BFD61C5" w:rsidR="002903BE" w:rsidRPr="008245E2" w:rsidRDefault="002903BE" w:rsidP="00E41BB3">
      <w:pPr>
        <w:pStyle w:val="Odstavecseseznamem"/>
        <w:numPr>
          <w:ilvl w:val="1"/>
          <w:numId w:val="6"/>
        </w:numPr>
        <w:spacing w:before="120"/>
        <w:ind w:left="0" w:firstLine="0"/>
        <w:jc w:val="both"/>
        <w:rPr>
          <w:rFonts w:cs="Arial"/>
        </w:rPr>
      </w:pPr>
      <w:r w:rsidRPr="008245E2">
        <w:rPr>
          <w:rFonts w:cs="Arial"/>
        </w:rPr>
        <w:t xml:space="preserve">Objednatel se zavazuje předat zhotoviteli staveniště a zhotovitel se ho zavazuje převzít nejpozději </w:t>
      </w:r>
      <w:r w:rsidRPr="00FF2DE3">
        <w:rPr>
          <w:rFonts w:cs="Arial"/>
        </w:rPr>
        <w:t>do 7 dnů</w:t>
      </w:r>
      <w:r w:rsidRPr="008245E2">
        <w:rPr>
          <w:rFonts w:cs="Arial"/>
        </w:rPr>
        <w:t xml:space="preserve"> od nabytí účinnosti této smlouvy.</w:t>
      </w:r>
      <w:r w:rsidR="0035714E">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624F9F16" w14:textId="4C02A105" w:rsidR="00985D30" w:rsidRPr="00985D30" w:rsidRDefault="002903BE" w:rsidP="00985D30">
      <w:pPr>
        <w:pStyle w:val="Odstavecseseznamem"/>
        <w:numPr>
          <w:ilvl w:val="1"/>
          <w:numId w:val="6"/>
        </w:numPr>
        <w:spacing w:before="120"/>
        <w:jc w:val="both"/>
        <w:rPr>
          <w:rFonts w:cs="Arial"/>
        </w:rPr>
      </w:pPr>
      <w:r w:rsidRPr="000F1420">
        <w:rPr>
          <w:rFonts w:cs="Arial"/>
        </w:rPr>
        <w:t>Zhotovitel se zavazuje při provádění díla dodržet následující termíny</w:t>
      </w:r>
    </w:p>
    <w:p w14:paraId="0C420810" w14:textId="6BA322E2" w:rsidR="00985D30" w:rsidRDefault="00FF2DE3" w:rsidP="000F1420">
      <w:pPr>
        <w:spacing w:before="120"/>
        <w:jc w:val="both"/>
        <w:rPr>
          <w:rFonts w:cs="Arial"/>
        </w:rPr>
      </w:pPr>
      <w:r>
        <w:rPr>
          <w:rFonts w:cs="Arial"/>
        </w:rPr>
        <w:t>a</w:t>
      </w:r>
      <w:r w:rsidR="00985D30">
        <w:rPr>
          <w:rFonts w:cs="Arial"/>
        </w:rPr>
        <w:t xml:space="preserve">) dokončení </w:t>
      </w:r>
      <w:r w:rsidR="00FD1901">
        <w:rPr>
          <w:rFonts w:cs="Arial"/>
        </w:rPr>
        <w:t xml:space="preserve">a předání </w:t>
      </w:r>
      <w:r w:rsidR="00985D30">
        <w:rPr>
          <w:rFonts w:cs="Arial"/>
        </w:rPr>
        <w:t xml:space="preserve">díla - </w:t>
      </w:r>
      <w:r w:rsidRPr="00FF2DE3">
        <w:rPr>
          <w:rFonts w:cs="Arial"/>
        </w:rPr>
        <w:t xml:space="preserve">do 3 </w:t>
      </w:r>
      <w:r w:rsidR="00985D30" w:rsidRPr="00FF2DE3">
        <w:rPr>
          <w:rFonts w:cs="Arial"/>
        </w:rPr>
        <w:t>měsíců od předání staveniště</w:t>
      </w:r>
    </w:p>
    <w:p w14:paraId="523E17DD" w14:textId="4DA5A4DA" w:rsidR="002903BE" w:rsidRPr="002903BE" w:rsidRDefault="00AD3947" w:rsidP="000F1420">
      <w:pPr>
        <w:spacing w:before="120"/>
        <w:jc w:val="both"/>
        <w:rPr>
          <w:rFonts w:cs="Arial"/>
        </w:rPr>
      </w:pPr>
      <w:r>
        <w:rPr>
          <w:rFonts w:cs="Arial"/>
        </w:rPr>
        <w:t>b</w:t>
      </w:r>
      <w:r w:rsidR="000F1420">
        <w:rPr>
          <w:rFonts w:cs="Arial"/>
        </w:rPr>
        <w:t xml:space="preserve">) </w:t>
      </w:r>
      <w:r w:rsidR="002903BE" w:rsidRPr="002903BE">
        <w:rPr>
          <w:rFonts w:cs="Arial"/>
        </w:rPr>
        <w:t>předání vyklizeného staveniště objednateli</w:t>
      </w:r>
      <w:r w:rsidR="00B27434">
        <w:rPr>
          <w:rFonts w:cs="Arial"/>
        </w:rPr>
        <w:t xml:space="preserve"> </w:t>
      </w:r>
      <w:r w:rsidR="00B27434" w:rsidRPr="002D7C88">
        <w:rPr>
          <w:rFonts w:cs="Arial"/>
        </w:rPr>
        <w:t>včetně odstranění drobných vad nebránících užívání</w:t>
      </w:r>
      <w:r w:rsidR="002903BE" w:rsidRPr="002903BE">
        <w:rPr>
          <w:rFonts w:cs="Arial"/>
        </w:rPr>
        <w:t xml:space="preserve"> – </w:t>
      </w:r>
      <w:r w:rsidR="0035714E">
        <w:rPr>
          <w:rFonts w:cs="Arial"/>
        </w:rPr>
        <w:t xml:space="preserve">nejpozději </w:t>
      </w:r>
      <w:r w:rsidR="002903BE" w:rsidRPr="00FF2DE3">
        <w:rPr>
          <w:rFonts w:cs="Arial"/>
        </w:rPr>
        <w:t>do 7 dnů</w:t>
      </w:r>
      <w:r w:rsidR="002903BE" w:rsidRPr="002903BE">
        <w:rPr>
          <w:rFonts w:cs="Arial"/>
        </w:rPr>
        <w:t xml:space="preserve"> od předání díla, </w:t>
      </w:r>
      <w:r w:rsidR="0035714E">
        <w:rPr>
          <w:rFonts w:cs="Arial"/>
        </w:rPr>
        <w:t xml:space="preserve">nebo do data </w:t>
      </w:r>
      <w:r w:rsidR="002903BE" w:rsidRPr="002903BE">
        <w:rPr>
          <w:rFonts w:cs="Arial"/>
        </w:rPr>
        <w:t>uvedeného v předávacím protokolu.</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 xml:space="preserve">překážky na straně objednatele, jako je nedostatek součinnosti, vyjma případů, kdy je třeba uzavřít </w:t>
      </w:r>
      <w:r w:rsidR="002903BE" w:rsidRPr="002903BE">
        <w:rPr>
          <w:rFonts w:cs="Arial"/>
        </w:rPr>
        <w:lastRenderedPageBreak/>
        <w:t>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39CAE15C" w14:textId="3E341C18" w:rsidR="00F35765" w:rsidRPr="00D82A05" w:rsidRDefault="00F35765" w:rsidP="00F35765">
      <w:pPr>
        <w:pStyle w:val="Nadpis2"/>
        <w:rPr>
          <w:rFonts w:ascii="Arial" w:hAnsi="Arial"/>
        </w:rPr>
      </w:pPr>
      <w:r>
        <w:rPr>
          <w:rFonts w:ascii="Arial" w:hAnsi="Arial"/>
        </w:rPr>
        <w:t>Cena díla</w:t>
      </w:r>
    </w:p>
    <w:p w14:paraId="7FAC93DF" w14:textId="5F12A79F" w:rsidR="002903BE" w:rsidRDefault="00FF2DE3" w:rsidP="00E41BB3">
      <w:pPr>
        <w:pStyle w:val="Odstavecseseznamem"/>
        <w:numPr>
          <w:ilvl w:val="1"/>
          <w:numId w:val="7"/>
        </w:numPr>
        <w:spacing w:before="120"/>
        <w:ind w:left="0" w:firstLine="0"/>
        <w:jc w:val="both"/>
        <w:rPr>
          <w:rFonts w:cs="Arial"/>
        </w:rPr>
      </w:pPr>
      <w:r>
        <w:rPr>
          <w:rFonts w:cs="Arial"/>
        </w:rPr>
        <w:t>C</w:t>
      </w:r>
      <w:r w:rsidR="002903BE" w:rsidRPr="00E41BB3">
        <w:rPr>
          <w:rFonts w:cs="Arial"/>
        </w:rPr>
        <w:t xml:space="preserve">ena díla, která je současně nabídkovou cenou zhotovitele ve výběrovém řízení, činí </w:t>
      </w:r>
      <w:r w:rsidR="002903BE" w:rsidRPr="00E22D83">
        <w:rPr>
          <w:rFonts w:cs="Arial"/>
          <w:highlight w:val="yellow"/>
        </w:rPr>
        <w:t>__</w:t>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t>_________</w:t>
      </w:r>
      <w:r w:rsidR="002903BE" w:rsidRPr="00E22D83">
        <w:rPr>
          <w:rFonts w:cs="Arial"/>
          <w:highlight w:val="yellow"/>
        </w:rPr>
        <w:t>_</w:t>
      </w:r>
      <w:r w:rsidR="002903BE" w:rsidRPr="00E41BB3">
        <w:rPr>
          <w:rFonts w:cs="Arial"/>
        </w:rPr>
        <w:t xml:space="preserve"> Kč bez DPH. </w:t>
      </w:r>
      <w:r w:rsidR="002978ED" w:rsidRPr="002978ED">
        <w:rPr>
          <w:rFonts w:cs="Arial"/>
        </w:rPr>
        <w:t>V případě, že subjekt není plátcem DPH, jedná se o cenu konečnou</w:t>
      </w:r>
      <w:r w:rsidR="002978ED">
        <w:rPr>
          <w:rFonts w:cs="Arial"/>
        </w:rPr>
        <w:t>.</w:t>
      </w:r>
    </w:p>
    <w:p w14:paraId="753CFEC2" w14:textId="3B4FEC61" w:rsidR="0075191C" w:rsidRDefault="0075191C" w:rsidP="00556AF2">
      <w:pPr>
        <w:pStyle w:val="Odstavecseseznamem"/>
        <w:numPr>
          <w:ilvl w:val="1"/>
          <w:numId w:val="7"/>
        </w:numPr>
        <w:spacing w:before="120"/>
        <w:ind w:left="0" w:firstLine="0"/>
        <w:jc w:val="both"/>
        <w:rPr>
          <w:rFonts w:cs="Arial"/>
        </w:rPr>
      </w:pPr>
      <w:r w:rsidRPr="00FC6056">
        <w:rPr>
          <w:rFonts w:cs="Arial"/>
        </w:rPr>
        <w:t xml:space="preserve">Celková cena je dohodnuta jako </w:t>
      </w:r>
      <w:r w:rsidRPr="00FC6056">
        <w:rPr>
          <w:rFonts w:cs="Arial"/>
          <w:b/>
        </w:rPr>
        <w:t>pevná a nejvýše přípustná</w:t>
      </w:r>
      <w:r w:rsidRPr="00FC6056">
        <w:rPr>
          <w:rFonts w:cs="Arial"/>
        </w:rPr>
        <w:t xml:space="preserve"> po celou dobu plnění zakázky a zahrnuje 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řádnému provedení díla v souladu s ustanoveními této smlouvy a s přihlédnutím k předpokládaným cenovým vlivům v čase plnění. Zhotovitel přebírá ve smyslu § 2620 odst. 2 občanského zákoníku nebezpečí změny okolností. Celková cena může být upravena pouze za podmínek stanovených v této smlouvě.</w:t>
      </w:r>
    </w:p>
    <w:p w14:paraId="0C1B5D6C" w14:textId="0A645CEA" w:rsidR="0075191C" w:rsidRDefault="0075191C" w:rsidP="00665EF5">
      <w:pPr>
        <w:pStyle w:val="Odstavecseseznamem"/>
        <w:numPr>
          <w:ilvl w:val="1"/>
          <w:numId w:val="7"/>
        </w:numPr>
        <w:jc w:val="both"/>
        <w:rPr>
          <w:rFonts w:cs="Arial"/>
        </w:rPr>
      </w:pPr>
      <w:r w:rsidRPr="0075191C">
        <w:rPr>
          <w:rFonts w:cs="Arial"/>
        </w:rPr>
        <w:t>Smluvní strany se dohodly, že při dodržení pravidel pro zadávání veřejných zakázek může být celková cena díla upravena pouze v případech víceprací či méněprací:</w:t>
      </w:r>
    </w:p>
    <w:p w14:paraId="6274A2F0" w14:textId="316F8323" w:rsidR="0075191C" w:rsidRPr="0075191C" w:rsidRDefault="0075191C" w:rsidP="00665EF5">
      <w:pPr>
        <w:pStyle w:val="Odstavecseseznamem"/>
        <w:numPr>
          <w:ilvl w:val="2"/>
          <w:numId w:val="7"/>
        </w:numPr>
        <w:jc w:val="both"/>
        <w:rPr>
          <w:rFonts w:cs="Arial"/>
        </w:rPr>
      </w:pPr>
      <w:r w:rsidRPr="0075191C">
        <w:rPr>
          <w:rFonts w:cs="Arial"/>
        </w:rPr>
        <w:t xml:space="preserve">Vícepracemi může dojít k navýšení celkové ceny díla. Vícepráce jsou dodatečné práce, dodávky či 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w:t>
      </w:r>
      <w:r w:rsidR="00900CD8">
        <w:rPr>
          <w:rFonts w:cs="Arial"/>
        </w:rPr>
        <w:t>Změnové listy jsou oprávněni schvalovat technický dozor stav</w:t>
      </w:r>
      <w:r w:rsidR="00AE1F61">
        <w:rPr>
          <w:rFonts w:cs="Arial"/>
        </w:rPr>
        <w:t>ebníka</w:t>
      </w:r>
      <w:r w:rsidR="00900CD8">
        <w:rPr>
          <w:rFonts w:cs="Arial"/>
        </w:rPr>
        <w:t xml:space="preserve"> a kontaktní osoba uvedená v článku I. této smlouvy.</w:t>
      </w:r>
      <w:r w:rsidRPr="0075191C">
        <w:rPr>
          <w:rFonts w:cs="Arial"/>
        </w:rPr>
        <w:t xml:space="preserve">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 provádění díla, nemá vliv na 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aktuálně platných jednotkových cen RTS. </w:t>
      </w:r>
    </w:p>
    <w:p w14:paraId="5AF9268C" w14:textId="77777777" w:rsidR="0075191C" w:rsidRPr="0075191C" w:rsidRDefault="0075191C" w:rsidP="00665EF5">
      <w:pPr>
        <w:pStyle w:val="Odstavecseseznamem"/>
        <w:numPr>
          <w:ilvl w:val="2"/>
          <w:numId w:val="7"/>
        </w:numPr>
        <w:jc w:val="both"/>
        <w:rPr>
          <w:rFonts w:cs="Arial"/>
        </w:rPr>
      </w:pPr>
      <w:r w:rsidRPr="0075191C">
        <w:rPr>
          <w:rFonts w:cs="Arial"/>
        </w:rPr>
        <w:t>Méněpracemi dochází ke snížení celkové ceny díla. Méněpráce jsou práce obsažené v nabídkovém rozpočtu zakázky, ale neprovedené. Zhotovitel je povinen o neprovedené práce ponížit cenu díla a uzavřít dodatek k této smlouvě, a to bez jakýchkoliv dalších nároků ze strany zhotovitele.</w:t>
      </w:r>
    </w:p>
    <w:p w14:paraId="4563260A" w14:textId="77777777" w:rsidR="0075191C" w:rsidRPr="0075191C" w:rsidRDefault="0075191C" w:rsidP="00665EF5">
      <w:pPr>
        <w:pStyle w:val="Odstavecseseznamem"/>
        <w:numPr>
          <w:ilvl w:val="1"/>
          <w:numId w:val="7"/>
        </w:numPr>
        <w:jc w:val="both"/>
        <w:rPr>
          <w:rFonts w:cs="Arial"/>
        </w:rPr>
      </w:pPr>
      <w:r w:rsidRPr="0075191C">
        <w:rPr>
          <w:rFonts w:cs="Arial"/>
        </w:rPr>
        <w:t>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apod.). Veškeré takto vzniklé dodatečné náklady nesplňují definici víceprací dle této smlouvy označují se pojmem vícenáklady, jdou k tíži zhotovitele a objednatel není povinen takovéto náklady zhotovitele hradit.</w:t>
      </w:r>
    </w:p>
    <w:p w14:paraId="40F23370" w14:textId="77777777" w:rsidR="0075191C" w:rsidRPr="0075191C" w:rsidRDefault="0075191C" w:rsidP="00665EF5">
      <w:pPr>
        <w:pStyle w:val="Odstavecseseznamem"/>
        <w:numPr>
          <w:ilvl w:val="1"/>
          <w:numId w:val="7"/>
        </w:numPr>
        <w:jc w:val="both"/>
        <w:rPr>
          <w:rFonts w:cs="Arial"/>
        </w:rPr>
      </w:pPr>
      <w:r w:rsidRPr="0075191C">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0D929A94" w14:textId="32BE170F" w:rsidR="0075191C" w:rsidRPr="00AD1939" w:rsidRDefault="0075191C" w:rsidP="00665EF5">
      <w:pPr>
        <w:pStyle w:val="Odstavecseseznamem"/>
        <w:spacing w:before="120"/>
        <w:ind w:left="720"/>
        <w:jc w:val="both"/>
        <w:rPr>
          <w:rFonts w:cs="Arial"/>
        </w:rPr>
      </w:pP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5CD11002" w14:textId="27BD063B" w:rsidR="008F1D7F" w:rsidRPr="008F1D7F" w:rsidRDefault="002903BE" w:rsidP="008F1D7F">
      <w:pPr>
        <w:pStyle w:val="Odstavecseseznamem"/>
        <w:numPr>
          <w:ilvl w:val="1"/>
          <w:numId w:val="11"/>
        </w:numPr>
        <w:spacing w:before="120"/>
        <w:ind w:left="0" w:firstLine="0"/>
        <w:jc w:val="both"/>
        <w:rPr>
          <w:rFonts w:cs="Arial"/>
        </w:rPr>
      </w:pPr>
      <w:r w:rsidRPr="008F1D7F">
        <w:rPr>
          <w:rFonts w:cs="Arial"/>
        </w:rPr>
        <w:t>Sjednanou cenu díla uhradí objednatel zhotoviteli na základě daňových dokladů – faktur, vystavených zhotovitelem.</w:t>
      </w:r>
      <w:r w:rsidR="00E77D6C">
        <w:rPr>
          <w:rFonts w:cs="Arial"/>
        </w:rPr>
        <w:t xml:space="preserve"> Faktura bude obsahovat označení díla a číslo této smlouvy, které ji přidělil objednatel.</w:t>
      </w:r>
    </w:p>
    <w:p w14:paraId="01808B40" w14:textId="05050093"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 xml:space="preserve">Zhotovitel </w:t>
      </w:r>
      <w:r w:rsidR="008F1D7F">
        <w:rPr>
          <w:rFonts w:cs="Arial"/>
        </w:rPr>
        <w:t xml:space="preserve">je oprávněn </w:t>
      </w:r>
      <w:r w:rsidRPr="003537AB">
        <w:rPr>
          <w:rFonts w:cs="Arial"/>
        </w:rPr>
        <w:t>vystav</w:t>
      </w:r>
      <w:r w:rsidR="008F1D7F">
        <w:rPr>
          <w:rFonts w:cs="Arial"/>
        </w:rPr>
        <w:t>it</w:t>
      </w:r>
      <w:r w:rsidRPr="003537AB">
        <w:rPr>
          <w:rFonts w:cs="Arial"/>
        </w:rPr>
        <w:t xml:space="preserve"> fakturu po uplynutí kalendářního měsíce</w:t>
      </w:r>
      <w:r w:rsidR="001F278B">
        <w:rPr>
          <w:rFonts w:cs="Arial"/>
        </w:rPr>
        <w:t xml:space="preserve"> </w:t>
      </w:r>
      <w:r w:rsidRPr="003537AB">
        <w:rPr>
          <w:rFonts w:cs="Arial"/>
        </w:rPr>
        <w:t>na částku odpovídající ceně provedených a dosud nevyfakturovaných prací dle položkového rozpočtu na základě oboustranně odsouhlaseného zjišťovacího protokolu skutečně provedených prací, který bude vždy přílohou příslušné faktury.</w:t>
      </w:r>
      <w:r w:rsidR="002978ED">
        <w:rPr>
          <w:rFonts w:cs="Arial"/>
        </w:rPr>
        <w:t xml:space="preserve"> </w:t>
      </w:r>
      <w:r w:rsidR="00C63BA8">
        <w:rPr>
          <w:rFonts w:cs="Arial"/>
        </w:rPr>
        <w:t xml:space="preserve"> </w:t>
      </w:r>
    </w:p>
    <w:p w14:paraId="3B6AD8A3" w14:textId="17304110"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Zjišťovací protokol se zhotovitel zavazuje předložit technickému dozoru stavebníka (dále jen „TDS“) vždy do 5 dnů od uplynutí kalendářního měsíce</w:t>
      </w:r>
      <w:r w:rsidR="00FF7ABC">
        <w:rPr>
          <w:rFonts w:cs="Arial"/>
        </w:rPr>
        <w:t xml:space="preserve"> či dokončení díla</w:t>
      </w:r>
      <w:r w:rsidRPr="003537AB">
        <w:rPr>
          <w:rFonts w:cs="Arial"/>
        </w:rPr>
        <w:t>. Zjišťovací protokol bude obsahovat seznam veškerých skutečně provedených prací ve fakturovaném období v členění dle položkového rozpočtu a</w:t>
      </w:r>
      <w:r w:rsidR="003537AB">
        <w:rPr>
          <w:rFonts w:cs="Arial"/>
        </w:rPr>
        <w:t> </w:t>
      </w:r>
      <w:r w:rsidRPr="003537AB">
        <w:rPr>
          <w:rFonts w:cs="Arial"/>
        </w:rPr>
        <w:t>jejich ocenění v souladu s položkovým rozpočtem. TDS neodsouhlasí práce, které byly provedeny v</w:t>
      </w:r>
      <w:r w:rsidR="003537AB">
        <w:rPr>
          <w:rFonts w:cs="Arial"/>
        </w:rPr>
        <w:t> </w:t>
      </w:r>
      <w:r w:rsidRPr="003537AB">
        <w:rPr>
          <w:rFonts w:cs="Arial"/>
        </w:rPr>
        <w:t xml:space="preserve">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w:t>
      </w:r>
      <w:r w:rsidR="008B78E1">
        <w:rPr>
          <w:rFonts w:cs="Arial"/>
        </w:rPr>
        <w:t>do 7</w:t>
      </w:r>
      <w:r w:rsidR="008F1D7F">
        <w:rPr>
          <w:rFonts w:cs="Arial"/>
        </w:rPr>
        <w:t xml:space="preserve"> </w:t>
      </w:r>
      <w:r w:rsidRPr="003537AB">
        <w:rPr>
          <w:rFonts w:cs="Arial"/>
        </w:rPr>
        <w:t xml:space="preserve">dnů od jeho předložení, </w:t>
      </w:r>
      <w:r w:rsidR="008B78E1">
        <w:rPr>
          <w:rFonts w:cs="Arial"/>
        </w:rPr>
        <w:t>obrátí se zhotovitel přímo na objednatele.</w:t>
      </w:r>
    </w:p>
    <w:p w14:paraId="0D05BC83" w14:textId="52126AEC"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 xml:space="preserve">Veškeré faktury jsou splatné </w:t>
      </w:r>
      <w:r w:rsidR="00C74A29">
        <w:rPr>
          <w:rFonts w:cs="Arial"/>
        </w:rPr>
        <w:t xml:space="preserve">na bankovní účet zhotovitele </w:t>
      </w:r>
      <w:r w:rsidRPr="003537AB">
        <w:rPr>
          <w:rFonts w:cs="Arial"/>
        </w:rPr>
        <w:t xml:space="preserve">do 30 dnů </w:t>
      </w:r>
      <w:r w:rsidR="00C74A29" w:rsidRPr="00C74A29">
        <w:rPr>
          <w:rFonts w:cs="Arial"/>
        </w:rPr>
        <w:t xml:space="preserve">od </w:t>
      </w:r>
      <w:r w:rsidR="00C74A29">
        <w:rPr>
          <w:rFonts w:cs="Arial"/>
        </w:rPr>
        <w:t xml:space="preserve">jejich </w:t>
      </w:r>
      <w:r w:rsidR="00C74A29"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8128B3">
        <w:rPr>
          <w:rFonts w:cs="Arial"/>
        </w:rPr>
        <w:t> </w:t>
      </w:r>
      <w:r w:rsidR="00C74A29" w:rsidRPr="00C74A29">
        <w:rPr>
          <w:rFonts w:cs="Arial"/>
        </w:rPr>
        <w:t>když je po termínu, který je na faktuře uveden jako den splatnosti.</w:t>
      </w:r>
      <w:r w:rsidR="002978ED" w:rsidRPr="002978ED">
        <w:rPr>
          <w:rFonts w:cs="Arial"/>
          <w:szCs w:val="22"/>
        </w:rPr>
        <w:t xml:space="preserve"> </w:t>
      </w:r>
      <w:r w:rsidR="002978ED" w:rsidRPr="002978ED">
        <w:rPr>
          <w:rFonts w:cs="Arial"/>
        </w:rPr>
        <w:t>Faktury včetně jejich příloh je zhotovitel povinen vystavit a doručit do sídla objednatele nejpozději do 15 dnů od data uskutečnění zdanitelného plnění</w:t>
      </w:r>
      <w:r w:rsidR="002978ED">
        <w:rPr>
          <w:rFonts w:cs="Arial"/>
        </w:rPr>
        <w:t xml:space="preserve">, jinak odpovídá za škodu tímto vzniklou. </w:t>
      </w:r>
    </w:p>
    <w:p w14:paraId="301D9D9F" w14:textId="704D8413" w:rsidR="002903BE" w:rsidRPr="00FF2DE3" w:rsidRDefault="008F1D7F" w:rsidP="003537AB">
      <w:pPr>
        <w:pStyle w:val="Odstavecseseznamem"/>
        <w:numPr>
          <w:ilvl w:val="1"/>
          <w:numId w:val="11"/>
        </w:numPr>
        <w:spacing w:before="120"/>
        <w:ind w:left="0" w:firstLine="0"/>
        <w:jc w:val="both"/>
        <w:rPr>
          <w:rFonts w:cs="Arial"/>
        </w:rPr>
      </w:pPr>
      <w:r w:rsidRPr="00FF2DE3">
        <w:rPr>
          <w:rFonts w:cs="Arial"/>
        </w:rPr>
        <w:t xml:space="preserve">Plnění </w:t>
      </w:r>
      <w:r w:rsidR="00B60162" w:rsidRPr="00FF2DE3">
        <w:rPr>
          <w:rFonts w:cs="Arial"/>
        </w:rPr>
        <w:t>není</w:t>
      </w:r>
      <w:r w:rsidRPr="00FF2DE3">
        <w:rPr>
          <w:rFonts w:cs="Arial"/>
        </w:rPr>
        <w:t xml:space="preserve"> poskytováno pro ekonomickou </w:t>
      </w:r>
      <w:r w:rsidR="007106EB" w:rsidRPr="00FF2DE3">
        <w:rPr>
          <w:rFonts w:cs="Arial"/>
        </w:rPr>
        <w:t>činnost objednatele</w:t>
      </w:r>
      <w:r w:rsidRPr="00FF2DE3">
        <w:rPr>
          <w:rFonts w:cs="Arial"/>
        </w:rPr>
        <w:t>.</w:t>
      </w:r>
    </w:p>
    <w:p w14:paraId="39067A0E" w14:textId="49CB63A8" w:rsidR="003537AB" w:rsidRPr="00AD1939" w:rsidRDefault="002903BE" w:rsidP="003537AB">
      <w:pPr>
        <w:pStyle w:val="Odstavecseseznamem"/>
        <w:numPr>
          <w:ilvl w:val="1"/>
          <w:numId w:val="11"/>
        </w:numPr>
        <w:spacing w:before="120"/>
        <w:ind w:left="0" w:firstLine="0"/>
        <w:jc w:val="both"/>
        <w:rPr>
          <w:rFonts w:cs="Arial"/>
        </w:rPr>
      </w:pPr>
      <w:r w:rsidRPr="003537AB">
        <w:rPr>
          <w:rFonts w:cs="Arial"/>
        </w:rPr>
        <w:t xml:space="preserve">Nebude-li faktura obsahovat povinné náležitosti podle platných právních předpisů či podle této smlouvy vč. případných požadavků poskytovatele dotace nebo v ní budou uvedeny nesprávné údaje, je objednatel oprávněn vrátit fakturu zhotoviteli přede dnem její splatnosti. V takovém případě </w:t>
      </w:r>
      <w:r w:rsidR="004D5EC7">
        <w:rPr>
          <w:rFonts w:cs="Arial"/>
        </w:rPr>
        <w:t xml:space="preserve">se </w:t>
      </w:r>
      <w:r w:rsidRPr="003537AB">
        <w:rPr>
          <w:rFonts w:cs="Arial"/>
        </w:rPr>
        <w:t xml:space="preserve">nová doba splatnosti </w:t>
      </w:r>
      <w:r w:rsidR="004D5EC7">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972E65">
      <w:pPr>
        <w:pStyle w:val="Odstavecseseznamem"/>
        <w:numPr>
          <w:ilvl w:val="1"/>
          <w:numId w:val="13"/>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8462F8">
      <w:pPr>
        <w:pStyle w:val="Odstavecseseznamem"/>
        <w:numPr>
          <w:ilvl w:val="1"/>
          <w:numId w:val="15"/>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1ABCBDF3" w14:textId="40FAA19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nejméně </w:t>
      </w:r>
      <w:r w:rsidR="008254E1">
        <w:rPr>
          <w:rFonts w:cs="Arial"/>
        </w:rPr>
        <w:t>3</w:t>
      </w:r>
      <w:r w:rsidR="008254E1" w:rsidRPr="008462F8">
        <w:rPr>
          <w:rFonts w:cs="Arial"/>
        </w:rPr>
        <w:t xml:space="preserve"> </w:t>
      </w:r>
      <w:r w:rsidRPr="008462F8">
        <w:rPr>
          <w:rFonts w:cs="Arial"/>
        </w:rPr>
        <w:t>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sidR="008D210A">
        <w:rPr>
          <w:rFonts w:cs="Arial"/>
        </w:rPr>
        <w:t> </w:t>
      </w:r>
      <w:r w:rsidRPr="008462F8">
        <w:rPr>
          <w:rFonts w:cs="Arial"/>
        </w:rPr>
        <w:t>jakosti materiálů použitých pro zakrývané práce.</w:t>
      </w:r>
    </w:p>
    <w:p w14:paraId="55CFDA88" w14:textId="73AAC610"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sidR="004C2FCF">
        <w:rPr>
          <w:rFonts w:cs="Arial"/>
        </w:rPr>
        <w:t xml:space="preserve">tele v době, kdy provádí práce </w:t>
      </w:r>
      <w:r w:rsidRPr="008462F8">
        <w:rPr>
          <w:rFonts w:cs="Arial"/>
        </w:rPr>
        <w:t>na díle a je povinen zajistit účast odpovědných osob. O</w:t>
      </w:r>
      <w:r w:rsidR="008D210A">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21FF89A5" w14:textId="516155C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1CDCCCD" w:rsidR="004C2FCF" w:rsidRPr="00AD1939" w:rsidRDefault="002903BE" w:rsidP="004C2FCF">
      <w:pPr>
        <w:pStyle w:val="Odstavecseseznamem"/>
        <w:numPr>
          <w:ilvl w:val="1"/>
          <w:numId w:val="15"/>
        </w:numPr>
        <w:spacing w:before="120"/>
        <w:ind w:left="0" w:firstLine="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311B6287" w14:textId="7F7FF49C" w:rsidR="008462F8" w:rsidRPr="00AD1939" w:rsidRDefault="002903BE" w:rsidP="008462F8">
      <w:pPr>
        <w:pStyle w:val="Odstavecseseznamem"/>
        <w:numPr>
          <w:ilvl w:val="1"/>
          <w:numId w:val="17"/>
        </w:numPr>
        <w:spacing w:before="120"/>
        <w:ind w:left="0" w:firstLine="0"/>
        <w:jc w:val="both"/>
        <w:rPr>
          <w:rFonts w:cs="Arial"/>
        </w:rPr>
      </w:pPr>
      <w:r w:rsidRPr="008462F8">
        <w:rPr>
          <w:rFonts w:cs="Arial"/>
        </w:rPr>
        <w:t>V případech uvedených v projektové dokumentaci se zhotovitel zavazuje předem konzultovat barevná a tvarová řešení výrobků, povrchů apod. formou vzorků s objednatelem a poskytnout mu k</w:t>
      </w:r>
      <w:r w:rsidR="008D210A">
        <w:rPr>
          <w:rFonts w:cs="Arial"/>
        </w:rPr>
        <w:t> </w:t>
      </w:r>
      <w:r w:rsidRPr="008462F8">
        <w:rPr>
          <w:rFonts w:cs="Arial"/>
        </w:rPr>
        <w:t>vyjádření nejméně 5 pracovních dnů. Zhotovitel není oprávněn použít řešení neodsouhlasená objednatelem. Odpovědnost za včasné objednání a dodání materiálů a výrobků nese zhotovitel.</w:t>
      </w:r>
    </w:p>
    <w:p w14:paraId="07CB45BC" w14:textId="51283F86" w:rsidR="008462F8" w:rsidRPr="00DB2785" w:rsidRDefault="008462F8" w:rsidP="008462F8">
      <w:pPr>
        <w:pStyle w:val="Nadpis2"/>
        <w:numPr>
          <w:ilvl w:val="0"/>
          <w:numId w:val="0"/>
        </w:numPr>
        <w:rPr>
          <w:rFonts w:ascii="Arial" w:hAnsi="Arial"/>
        </w:rPr>
      </w:pPr>
      <w:r>
        <w:rPr>
          <w:rFonts w:ascii="Arial" w:hAnsi="Arial"/>
        </w:rPr>
        <w:t>X. Technický dozor stavebníka, autorský dozor, koordinátor BOZP</w:t>
      </w:r>
    </w:p>
    <w:p w14:paraId="194725A0" w14:textId="3E68A862"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Zhotovitel se zavazuje vytvořit podmínky pro výkon činnosti TDS, autorského dozoru a</w:t>
      </w:r>
      <w:r w:rsidR="008D210A">
        <w:rPr>
          <w:rFonts w:cs="Arial"/>
        </w:rPr>
        <w:t> </w:t>
      </w:r>
      <w:r w:rsidRPr="008462F8">
        <w:rPr>
          <w:rFonts w:cs="Arial"/>
        </w:rPr>
        <w:t xml:space="preserve"> koordinátora BOZP, je-li určen, a poskytovat jim součinnost při plnění jejich úkolů.</w:t>
      </w:r>
    </w:p>
    <w:p w14:paraId="64827DE8" w14:textId="0F3FA628"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7D251E32" w14:textId="79659DCF" w:rsidR="002903BE" w:rsidRPr="008462F8" w:rsidRDefault="002903BE" w:rsidP="008462F8">
      <w:pPr>
        <w:pStyle w:val="Odstavecseseznamem"/>
        <w:numPr>
          <w:ilvl w:val="1"/>
          <w:numId w:val="19"/>
        </w:numPr>
        <w:spacing w:before="120"/>
        <w:jc w:val="both"/>
        <w:rPr>
          <w:rFonts w:cs="Arial"/>
        </w:rPr>
      </w:pPr>
      <w:r w:rsidRPr="008462F8">
        <w:rPr>
          <w:rFonts w:cs="Arial"/>
        </w:rPr>
        <w:t>TDS je mimo jiné oprávněn:</w:t>
      </w:r>
    </w:p>
    <w:p w14:paraId="14045A1B" w14:textId="67B55101" w:rsidR="002903BE" w:rsidRPr="002903BE" w:rsidRDefault="008462F8" w:rsidP="008462F8">
      <w:pPr>
        <w:spacing w:before="120"/>
        <w:jc w:val="both"/>
        <w:rPr>
          <w:rFonts w:cs="Arial"/>
        </w:rPr>
      </w:pPr>
      <w:r>
        <w:rPr>
          <w:rFonts w:cs="Arial"/>
        </w:rPr>
        <w:t xml:space="preserve">a) </w:t>
      </w:r>
      <w:r w:rsidR="002903BE" w:rsidRPr="002903BE">
        <w:rPr>
          <w:rFonts w:cs="Arial"/>
        </w:rPr>
        <w:t>požadovat zjednání nápravy v případě, že zjistí, že zhotovitel provádí dílo v rozporu s touto smlouvou, popř. porušuje jiné své povinnosti, a stanovit k tomu zhotoviteli přiměřený termín,</w:t>
      </w:r>
    </w:p>
    <w:p w14:paraId="06016DB1" w14:textId="55AF9C15" w:rsidR="002903BE" w:rsidRPr="002903BE" w:rsidRDefault="008462F8" w:rsidP="008462F8">
      <w:pPr>
        <w:spacing w:before="120"/>
        <w:jc w:val="both"/>
        <w:rPr>
          <w:rFonts w:cs="Arial"/>
        </w:rPr>
      </w:pPr>
      <w:r>
        <w:rPr>
          <w:rFonts w:cs="Arial"/>
        </w:rPr>
        <w:t xml:space="preserve">b) </w:t>
      </w:r>
      <w:r w:rsidR="002903BE"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FD9D565" w14:textId="3BFEACA4" w:rsidR="002903BE" w:rsidRPr="008462F8" w:rsidRDefault="002903BE" w:rsidP="008462F8">
      <w:pPr>
        <w:pStyle w:val="Odstavecseseznamem"/>
        <w:numPr>
          <w:ilvl w:val="1"/>
          <w:numId w:val="19"/>
        </w:numPr>
        <w:spacing w:before="120"/>
        <w:jc w:val="both"/>
        <w:rPr>
          <w:rFonts w:cs="Arial"/>
        </w:rPr>
      </w:pPr>
      <w:r w:rsidRPr="008462F8">
        <w:rPr>
          <w:rFonts w:cs="Arial"/>
        </w:rPr>
        <w:t>Není-li v této smlouvě uvedeno jinak, není TDS oprávněn za objednatele měnit tuto smlouvu.</w:t>
      </w:r>
    </w:p>
    <w:p w14:paraId="62DC8970" w14:textId="728F5252" w:rsidR="002903BE" w:rsidRPr="008462F8" w:rsidRDefault="002903BE" w:rsidP="008462F8">
      <w:pPr>
        <w:pStyle w:val="Odstavecseseznamem"/>
        <w:numPr>
          <w:ilvl w:val="1"/>
          <w:numId w:val="19"/>
        </w:numPr>
        <w:spacing w:before="120"/>
        <w:jc w:val="both"/>
        <w:rPr>
          <w:rFonts w:cs="Arial"/>
        </w:rPr>
      </w:pPr>
      <w:r w:rsidRPr="008462F8">
        <w:rPr>
          <w:rFonts w:cs="Arial"/>
        </w:rPr>
        <w:t>Autorský dozor vykonává dohled nad souladem provádění díla s projektovou dokumentací.</w:t>
      </w:r>
    </w:p>
    <w:p w14:paraId="4191705E" w14:textId="620B76C5" w:rsidR="002903BE" w:rsidRPr="008462F8" w:rsidRDefault="00F579C3" w:rsidP="008462F8">
      <w:pPr>
        <w:pStyle w:val="Odstavecseseznamem"/>
        <w:numPr>
          <w:ilvl w:val="1"/>
          <w:numId w:val="19"/>
        </w:numPr>
        <w:spacing w:before="120"/>
        <w:ind w:left="0" w:firstLine="0"/>
        <w:jc w:val="both"/>
        <w:rPr>
          <w:rFonts w:cs="Arial"/>
        </w:rPr>
      </w:pPr>
      <w:r>
        <w:rPr>
          <w:rFonts w:cs="Arial"/>
        </w:rPr>
        <w:t>Autorský</w:t>
      </w:r>
      <w:r w:rsidR="00C5058E">
        <w:rPr>
          <w:rFonts w:cs="Arial"/>
        </w:rPr>
        <w:t xml:space="preserve"> </w:t>
      </w:r>
      <w:r w:rsidR="002903BE" w:rsidRPr="008462F8">
        <w:rPr>
          <w:rFonts w:cs="Arial"/>
        </w:rPr>
        <w:t>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sidR="001F4E60">
        <w:rPr>
          <w:rFonts w:cs="Arial"/>
        </w:rPr>
        <w:t xml:space="preserve"> projektové dokumentace objednatele</w:t>
      </w:r>
      <w:r w:rsidR="002903BE" w:rsidRPr="008462F8">
        <w:rPr>
          <w:rFonts w:cs="Arial"/>
        </w:rPr>
        <w:t>.</w:t>
      </w:r>
    </w:p>
    <w:p w14:paraId="0AD8A619" w14:textId="01D5A2B6" w:rsidR="008462F8" w:rsidRDefault="002903BE" w:rsidP="008462F8">
      <w:pPr>
        <w:pStyle w:val="Odstavecseseznamem"/>
        <w:numPr>
          <w:ilvl w:val="1"/>
          <w:numId w:val="19"/>
        </w:numPr>
        <w:spacing w:before="120"/>
        <w:ind w:left="0" w:firstLine="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7BCFCD85" w14:textId="21342A0C" w:rsidR="00F579C3" w:rsidRDefault="00F579C3" w:rsidP="00F579C3">
      <w:pPr>
        <w:spacing w:before="120"/>
        <w:jc w:val="both"/>
        <w:rPr>
          <w:rFonts w:cs="Arial"/>
        </w:rPr>
      </w:pPr>
    </w:p>
    <w:p w14:paraId="693DD8E9" w14:textId="77777777" w:rsidR="00F579C3" w:rsidRPr="00F579C3" w:rsidRDefault="00F579C3" w:rsidP="00F579C3">
      <w:pPr>
        <w:spacing w:before="120"/>
        <w:jc w:val="both"/>
        <w:rPr>
          <w:rFonts w:cs="Arial"/>
        </w:rPr>
      </w:pPr>
    </w:p>
    <w:p w14:paraId="7B2159E1" w14:textId="28439F04" w:rsidR="008462F8" w:rsidRPr="00DB2785" w:rsidRDefault="008462F8" w:rsidP="008462F8">
      <w:pPr>
        <w:pStyle w:val="Nadpis2"/>
        <w:numPr>
          <w:ilvl w:val="0"/>
          <w:numId w:val="0"/>
        </w:numPr>
        <w:rPr>
          <w:rFonts w:ascii="Arial" w:hAnsi="Arial"/>
        </w:rPr>
      </w:pPr>
      <w:r>
        <w:rPr>
          <w:rFonts w:ascii="Arial" w:hAnsi="Arial"/>
        </w:rPr>
        <w:t>XI. Předání a převzetí díla</w:t>
      </w:r>
    </w:p>
    <w:p w14:paraId="05E8DD1D" w14:textId="06D74331" w:rsidR="00F579C3" w:rsidRPr="00F579C3" w:rsidRDefault="002903BE" w:rsidP="00F579C3">
      <w:pPr>
        <w:pStyle w:val="Odstavecseseznamem"/>
        <w:numPr>
          <w:ilvl w:val="1"/>
          <w:numId w:val="21"/>
        </w:numPr>
        <w:spacing w:before="120"/>
        <w:jc w:val="both"/>
        <w:rPr>
          <w:rFonts w:cs="Arial"/>
        </w:rPr>
      </w:pPr>
      <w:r w:rsidRPr="005B1E10">
        <w:rPr>
          <w:rFonts w:cs="Arial"/>
        </w:rPr>
        <w:t>Dílo je dokončené a způsobilé k předání objednateli, jsou-li splněny všechny tyto podmínky</w:t>
      </w:r>
      <w:r w:rsidR="00F579C3">
        <w:rPr>
          <w:rFonts w:cs="Arial"/>
        </w:rPr>
        <w:t>:</w:t>
      </w:r>
    </w:p>
    <w:p w14:paraId="5CE4C7F2" w14:textId="0ACD294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604A079" w:rsidR="002903BE" w:rsidRPr="002903BE" w:rsidRDefault="002903BE" w:rsidP="001E6735">
      <w:pPr>
        <w:numPr>
          <w:ilvl w:val="0"/>
          <w:numId w:val="20"/>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odst. 3. této smlouvy,</w:t>
      </w:r>
    </w:p>
    <w:p w14:paraId="158A0969" w14:textId="35982E8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zhotovitel připravil k předání objednateli originál bankovní záruky (záruční listiny) vystavené v souladu s touto smlouvou,</w:t>
      </w:r>
    </w:p>
    <w:p w14:paraId="6B97B478" w14:textId="6A391AF2" w:rsidR="002903BE" w:rsidRPr="001E6735" w:rsidRDefault="002903BE" w:rsidP="001E6735">
      <w:pPr>
        <w:pStyle w:val="Odstavecseseznamem"/>
        <w:numPr>
          <w:ilvl w:val="0"/>
          <w:numId w:val="20"/>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1E6735">
      <w:pPr>
        <w:numPr>
          <w:ilvl w:val="0"/>
          <w:numId w:val="20"/>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515EECEE" w14:textId="057CFC8E" w:rsidR="002903BE" w:rsidRPr="001B5F03" w:rsidRDefault="002903BE" w:rsidP="001B5F03">
      <w:pPr>
        <w:pStyle w:val="Odstavecseseznamem"/>
        <w:numPr>
          <w:ilvl w:val="1"/>
          <w:numId w:val="20"/>
        </w:numPr>
        <w:spacing w:before="120"/>
        <w:ind w:hanging="294"/>
        <w:jc w:val="both"/>
        <w:rPr>
          <w:rFonts w:cs="Arial"/>
        </w:rPr>
      </w:pPr>
      <w:r w:rsidRPr="001B5F03">
        <w:rPr>
          <w:rFonts w:cs="Arial"/>
        </w:rPr>
        <w:t>geodetické zaměření díla,</w:t>
      </w:r>
    </w:p>
    <w:p w14:paraId="41B45A4D" w14:textId="6108BD01" w:rsidR="002903BE" w:rsidRPr="002903BE" w:rsidRDefault="002903BE" w:rsidP="001B5F03">
      <w:pPr>
        <w:numPr>
          <w:ilvl w:val="1"/>
          <w:numId w:val="20"/>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1B5F03">
      <w:pPr>
        <w:numPr>
          <w:ilvl w:val="1"/>
          <w:numId w:val="20"/>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1B5F03">
      <w:pPr>
        <w:numPr>
          <w:ilvl w:val="1"/>
          <w:numId w:val="20"/>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1B5F03">
      <w:pPr>
        <w:numPr>
          <w:ilvl w:val="1"/>
          <w:numId w:val="20"/>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1B5F03">
      <w:pPr>
        <w:numPr>
          <w:ilvl w:val="1"/>
          <w:numId w:val="20"/>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1B5F03">
      <w:pPr>
        <w:numPr>
          <w:ilvl w:val="1"/>
          <w:numId w:val="20"/>
        </w:numPr>
        <w:spacing w:before="120"/>
        <w:ind w:hanging="294"/>
        <w:jc w:val="both"/>
        <w:rPr>
          <w:rFonts w:cs="Arial"/>
        </w:rPr>
      </w:pPr>
      <w:r w:rsidRPr="002903BE">
        <w:rPr>
          <w:rFonts w:cs="Arial"/>
        </w:rPr>
        <w:t>originál stavebního deníku,</w:t>
      </w:r>
    </w:p>
    <w:p w14:paraId="746998B1" w14:textId="77777777" w:rsidR="002903BE" w:rsidRPr="002903BE" w:rsidRDefault="002903BE" w:rsidP="00D75F82">
      <w:pPr>
        <w:numPr>
          <w:ilvl w:val="1"/>
          <w:numId w:val="20"/>
        </w:numPr>
        <w:tabs>
          <w:tab w:val="left" w:pos="851"/>
        </w:tabs>
        <w:spacing w:before="120"/>
        <w:ind w:hanging="294"/>
        <w:jc w:val="both"/>
        <w:rPr>
          <w:rFonts w:cs="Arial"/>
        </w:rPr>
      </w:pPr>
      <w:r w:rsidRPr="002903BE">
        <w:rPr>
          <w:rFonts w:cs="Arial"/>
        </w:rPr>
        <w:t>doklady o likvidaci odpadů,</w:t>
      </w:r>
    </w:p>
    <w:p w14:paraId="1A9CEB52" w14:textId="77777777" w:rsidR="002903BE" w:rsidRPr="002903BE" w:rsidRDefault="002903BE" w:rsidP="001B5F03">
      <w:pPr>
        <w:numPr>
          <w:ilvl w:val="1"/>
          <w:numId w:val="20"/>
        </w:numPr>
        <w:spacing w:before="120"/>
        <w:ind w:hanging="294"/>
        <w:jc w:val="both"/>
        <w:rPr>
          <w:rFonts w:cs="Arial"/>
        </w:rPr>
      </w:pPr>
      <w:r w:rsidRPr="002903BE">
        <w:rPr>
          <w:rFonts w:cs="Arial"/>
        </w:rPr>
        <w:t>fotodokumentaci provádění díla,</w:t>
      </w:r>
    </w:p>
    <w:p w14:paraId="10FC5FF1" w14:textId="2B7C69C2" w:rsidR="002903BE" w:rsidRPr="002903BE" w:rsidRDefault="002903BE" w:rsidP="001B5F03">
      <w:pPr>
        <w:numPr>
          <w:ilvl w:val="1"/>
          <w:numId w:val="20"/>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 nebo vyžadované dotačními orgány.</w:t>
      </w:r>
    </w:p>
    <w:p w14:paraId="3CF9480A" w14:textId="6D10B892" w:rsidR="002903BE" w:rsidRPr="00780756" w:rsidRDefault="002903BE" w:rsidP="00780756">
      <w:pPr>
        <w:pStyle w:val="Odstavecseseznamem"/>
        <w:numPr>
          <w:ilvl w:val="1"/>
          <w:numId w:val="21"/>
        </w:numPr>
        <w:spacing w:before="120"/>
        <w:ind w:left="0" w:firstLine="0"/>
        <w:jc w:val="both"/>
        <w:rPr>
          <w:rFonts w:cs="Arial"/>
        </w:rPr>
      </w:pPr>
      <w:r w:rsidRPr="00780756">
        <w:rPr>
          <w:rFonts w:cs="Arial"/>
        </w:rPr>
        <w:t>Zhotovitel písemně oznámí objednateli nejméně 5 pracovních dnů předem termín, ve kterém bude řádně dokončené dílo připraveno k předání.</w:t>
      </w:r>
    </w:p>
    <w:p w14:paraId="424D76E8" w14:textId="2836252F" w:rsidR="002903BE" w:rsidRPr="00D674FE" w:rsidRDefault="002903BE" w:rsidP="00780756">
      <w:pPr>
        <w:pStyle w:val="Odstavecseseznamem"/>
        <w:numPr>
          <w:ilvl w:val="1"/>
          <w:numId w:val="21"/>
        </w:numPr>
        <w:spacing w:before="120"/>
        <w:jc w:val="both"/>
        <w:rPr>
          <w:rFonts w:cs="Arial"/>
        </w:rPr>
      </w:pPr>
      <w:r w:rsidRPr="00D674FE">
        <w:rPr>
          <w:rFonts w:cs="Arial"/>
        </w:rPr>
        <w:t>Objednatel je povinen dílo převzít, bylo-li řádně dokončeno a připraveno k předání.</w:t>
      </w:r>
    </w:p>
    <w:p w14:paraId="30D782DD" w14:textId="303CA1D6"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Pr>
          <w:rFonts w:cs="Arial"/>
        </w:rPr>
        <w:t> </w:t>
      </w:r>
      <w:r w:rsidRPr="00D674FE">
        <w:rPr>
          <w:rFonts w:cs="Arial"/>
        </w:rPr>
        <w:t>nedodělků spolu s termínem pro jejich odstranění a prohlášení o převzetí, nebo nepřevzetí díla objednatelem.</w:t>
      </w:r>
    </w:p>
    <w:p w14:paraId="56C4374B" w14:textId="077DDADE"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 xml:space="preserve">Převezme-li objednatel dílo s drobnými vadami a nedodělky, odstraní je zhotovitel v dohodnutých termínech, jinak do </w:t>
      </w:r>
      <w:r w:rsidR="00C7790B">
        <w:rPr>
          <w:rFonts w:cs="Arial"/>
        </w:rPr>
        <w:t xml:space="preserve">7 </w:t>
      </w:r>
      <w:r w:rsidRPr="00D674FE">
        <w:rPr>
          <w:rFonts w:cs="Arial"/>
        </w:rPr>
        <w:t>dnů od předání díla.</w:t>
      </w:r>
    </w:p>
    <w:p w14:paraId="095637C0" w14:textId="10957BF9" w:rsidR="00C85C09" w:rsidRDefault="002903BE" w:rsidP="00C85C09">
      <w:pPr>
        <w:pStyle w:val="Odstavecseseznamem"/>
        <w:numPr>
          <w:ilvl w:val="1"/>
          <w:numId w:val="21"/>
        </w:numPr>
        <w:spacing w:before="120"/>
        <w:ind w:left="0" w:firstLine="0"/>
        <w:jc w:val="both"/>
        <w:rPr>
          <w:rFonts w:cs="Arial"/>
        </w:rPr>
      </w:pPr>
      <w:r w:rsidRPr="00D674FE">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Pr>
          <w:rFonts w:cs="Arial"/>
        </w:rPr>
        <w:t xml:space="preserve">7 </w:t>
      </w:r>
      <w:r w:rsidRPr="00D674FE">
        <w:rPr>
          <w:rFonts w:cs="Arial"/>
        </w:rPr>
        <w:t>dnů. Tím není nijak dotčena povinnost zhotovitele předat dokončené dílo v termínu sjednaném v článku IV. této smlouvy.</w:t>
      </w:r>
    </w:p>
    <w:p w14:paraId="3AF1C668" w14:textId="08E0F246" w:rsidR="00252E79" w:rsidRPr="00AD1939" w:rsidRDefault="00252E79" w:rsidP="00252E79">
      <w:pPr>
        <w:pStyle w:val="Odstavecseseznamem"/>
        <w:numPr>
          <w:ilvl w:val="1"/>
          <w:numId w:val="21"/>
        </w:numPr>
        <w:spacing w:before="120"/>
        <w:ind w:left="0" w:firstLine="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74F39CDE" w14:textId="6A146130" w:rsidR="00D674FE" w:rsidRPr="00DB2785" w:rsidRDefault="00D674FE" w:rsidP="00D674FE">
      <w:pPr>
        <w:pStyle w:val="Nadpis2"/>
        <w:numPr>
          <w:ilvl w:val="0"/>
          <w:numId w:val="0"/>
        </w:numPr>
        <w:rPr>
          <w:rFonts w:ascii="Arial" w:hAnsi="Arial"/>
        </w:rPr>
      </w:pPr>
      <w:r>
        <w:rPr>
          <w:rFonts w:ascii="Arial" w:hAnsi="Arial"/>
        </w:rPr>
        <w:t>XII. Odpovědnost za vady, záruka za jakost díla</w:t>
      </w:r>
    </w:p>
    <w:p w14:paraId="7B1DE52C" w14:textId="4FA0D923" w:rsidR="002903BE" w:rsidRPr="00780756" w:rsidRDefault="002903BE" w:rsidP="00780756">
      <w:pPr>
        <w:pStyle w:val="Odstavecseseznamem"/>
        <w:numPr>
          <w:ilvl w:val="1"/>
          <w:numId w:val="24"/>
        </w:numPr>
        <w:spacing w:before="120"/>
        <w:jc w:val="both"/>
        <w:rPr>
          <w:rFonts w:cs="Arial"/>
        </w:rPr>
      </w:pPr>
      <w:r w:rsidRPr="00780756">
        <w:rPr>
          <w:rFonts w:cs="Arial"/>
        </w:rPr>
        <w:t>Zhotovitel odpovídá za vady, které má dílo v době převzetí.</w:t>
      </w:r>
    </w:p>
    <w:p w14:paraId="44EDCF06" w14:textId="6983EA42"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Pr>
          <w:rFonts w:cs="Arial"/>
        </w:rPr>
        <w:t> </w:t>
      </w:r>
      <w:r w:rsidR="00367380">
        <w:rPr>
          <w:rFonts w:cs="Arial"/>
        </w:rPr>
        <w:t>záručních podmínkách výrobce</w:t>
      </w:r>
      <w:r w:rsidRPr="00780756">
        <w:rPr>
          <w:rFonts w:cs="Arial"/>
        </w:rPr>
        <w:t xml:space="preserve"> nebo dodavatele.</w:t>
      </w:r>
    </w:p>
    <w:p w14:paraId="722BE215" w14:textId="7F218F67"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Pr>
          <w:rFonts w:cs="Arial"/>
        </w:rPr>
        <w:t>.</w:t>
      </w:r>
      <w:r w:rsidRPr="00780756">
        <w:rPr>
          <w:rFonts w:cs="Arial"/>
        </w:rPr>
        <w:t xml:space="preserve"> </w:t>
      </w:r>
    </w:p>
    <w:p w14:paraId="06A514E0" w14:textId="60DEB1E0" w:rsidR="002903BE" w:rsidRPr="00780756" w:rsidRDefault="002903BE" w:rsidP="008A32D4">
      <w:pPr>
        <w:pStyle w:val="Odstavecseseznamem"/>
        <w:numPr>
          <w:ilvl w:val="1"/>
          <w:numId w:val="24"/>
        </w:numPr>
        <w:spacing w:before="120"/>
        <w:ind w:left="0" w:firstLine="0"/>
        <w:jc w:val="both"/>
        <w:rPr>
          <w:rFonts w:cs="Arial"/>
        </w:rPr>
      </w:pPr>
      <w:r w:rsidRPr="00780756">
        <w:rPr>
          <w:rFonts w:cs="Arial"/>
        </w:rPr>
        <w:t>Záruční doba neběží ode dne oznámení vady, na niž se vztahuje záruka za jakost a která brání užívání díla, do doby odstranění této vady.</w:t>
      </w:r>
    </w:p>
    <w:p w14:paraId="061E978A" w14:textId="64F790CF"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29D5FF3B"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Veškeré vady díla je objednatel povinen oznámit zhotoviteli písemně bez zbytečného odkladu poté, kdy vadu zjistil.</w:t>
      </w:r>
    </w:p>
    <w:p w14:paraId="7966049B" w14:textId="4B601000"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Neuplatnil-li objednatel jiný nárok, zhotovitel je povinen odstranit vady v termínu dohodnutém s</w:t>
      </w:r>
      <w:r w:rsidR="008D210A">
        <w:rPr>
          <w:rFonts w:cs="Arial"/>
        </w:rPr>
        <w:t> </w:t>
      </w:r>
      <w:r w:rsidRPr="008A32D4">
        <w:rPr>
          <w:rFonts w:cs="Arial"/>
        </w:rPr>
        <w:t>objednatelem, jinak:</w:t>
      </w:r>
    </w:p>
    <w:p w14:paraId="59CB9F99" w14:textId="3AC3B4FD" w:rsidR="002903BE" w:rsidRPr="008A32D4" w:rsidRDefault="002903BE" w:rsidP="008A32D4">
      <w:pPr>
        <w:pStyle w:val="Odstavecseseznamem"/>
        <w:numPr>
          <w:ilvl w:val="0"/>
          <w:numId w:val="26"/>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8A32D4">
      <w:pPr>
        <w:numPr>
          <w:ilvl w:val="0"/>
          <w:numId w:val="26"/>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5B1D2264" w:rsidR="00780756" w:rsidRPr="002157D6" w:rsidRDefault="002903BE" w:rsidP="008A32D4">
      <w:pPr>
        <w:pStyle w:val="Odstavecseseznamem"/>
        <w:numPr>
          <w:ilvl w:val="1"/>
          <w:numId w:val="24"/>
        </w:numPr>
        <w:spacing w:before="120"/>
        <w:ind w:left="0" w:firstLine="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Pr>
          <w:rFonts w:cs="Arial"/>
        </w:rPr>
        <w:t xml:space="preserve">, aniž by bylo dotčeno právo </w:t>
      </w:r>
      <w:r w:rsidR="00E66C62" w:rsidRPr="00831F69">
        <w:rPr>
          <w:rFonts w:cs="Arial"/>
        </w:rPr>
        <w:t>objednatele na plnou záruku poskytnutou objednateli zhotovitelem</w:t>
      </w:r>
      <w:r w:rsidRPr="00831F69">
        <w:rPr>
          <w:rFonts w:cs="Arial"/>
        </w:rPr>
        <w:t xml:space="preserve">, přičemž účelně vynaložené náklady na odstranění vady nese zhotovitel a uhradí je objednateli do 30 dnů po </w:t>
      </w:r>
      <w:r w:rsidRPr="002157D6">
        <w:rPr>
          <w:rFonts w:cs="Arial"/>
        </w:rPr>
        <w:t>předložení vyúčtování</w:t>
      </w:r>
      <w:r w:rsidR="006411D4" w:rsidRPr="002157D6">
        <w:rPr>
          <w:rFonts w:cs="Arial"/>
        </w:rPr>
        <w:t>,</w:t>
      </w:r>
      <w:r w:rsidR="006411D4" w:rsidRPr="002157D6">
        <w:rPr>
          <w:i/>
        </w:rPr>
        <w:t xml:space="preserve"> </w:t>
      </w:r>
      <w:r w:rsidR="006411D4" w:rsidRPr="002157D6">
        <w:rPr>
          <w:rFonts w:cs="Arial"/>
        </w:rPr>
        <w:t>nebude-li kryto bankovní zárukou</w:t>
      </w:r>
      <w:r w:rsidR="00212707" w:rsidRPr="002157D6">
        <w:rPr>
          <w:rFonts w:cs="Arial"/>
        </w:rPr>
        <w:t xml:space="preserve">. </w:t>
      </w:r>
      <w:r w:rsidR="00E66C62" w:rsidRPr="002157D6">
        <w:rPr>
          <w:rFonts w:cs="Arial"/>
        </w:rPr>
        <w:t xml:space="preserve"> </w:t>
      </w:r>
    </w:p>
    <w:p w14:paraId="7E01635D" w14:textId="01909418" w:rsidR="008A32D4" w:rsidRPr="00DB2785" w:rsidRDefault="008A32D4" w:rsidP="008A32D4">
      <w:pPr>
        <w:pStyle w:val="Nadpis2"/>
        <w:numPr>
          <w:ilvl w:val="0"/>
          <w:numId w:val="0"/>
        </w:numPr>
        <w:rPr>
          <w:rFonts w:ascii="Arial" w:hAnsi="Arial"/>
        </w:rPr>
      </w:pPr>
      <w:r>
        <w:rPr>
          <w:rFonts w:ascii="Arial" w:hAnsi="Arial"/>
        </w:rPr>
        <w:t>XIII. Pojištění</w:t>
      </w:r>
    </w:p>
    <w:p w14:paraId="5607C4B5" w14:textId="27612FC0" w:rsidR="002903BE" w:rsidRPr="002903BE" w:rsidRDefault="008A32D4" w:rsidP="008A32D4">
      <w:pPr>
        <w:tabs>
          <w:tab w:val="left" w:pos="709"/>
        </w:tabs>
        <w:spacing w:before="120"/>
        <w:jc w:val="both"/>
        <w:rPr>
          <w:rFonts w:cs="Arial"/>
        </w:rPr>
      </w:pPr>
      <w:r w:rsidRPr="008A32D4">
        <w:rPr>
          <w:rFonts w:cs="Arial"/>
          <w:b/>
        </w:rPr>
        <w:t>13.1.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3AE88F89" w:rsidR="002903BE" w:rsidRPr="002903BE" w:rsidRDefault="008A32D4" w:rsidP="008A32D4">
      <w:pPr>
        <w:spacing w:before="120"/>
        <w:jc w:val="both"/>
        <w:rPr>
          <w:rFonts w:cs="Arial"/>
        </w:rPr>
      </w:pPr>
      <w:r w:rsidRPr="008A32D4">
        <w:rPr>
          <w:rFonts w:cs="Arial"/>
          <w:b/>
        </w:rPr>
        <w:t>13.2.</w:t>
      </w:r>
      <w:r>
        <w:rPr>
          <w:rFonts w:cs="Arial"/>
        </w:rPr>
        <w:t xml:space="preserve"> </w:t>
      </w:r>
      <w:r>
        <w:rPr>
          <w:rFonts w:cs="Arial"/>
        </w:rPr>
        <w:tab/>
      </w:r>
      <w:r w:rsidR="002903BE" w:rsidRPr="002903BE">
        <w:rPr>
          <w:rFonts w:cs="Arial"/>
        </w:rPr>
        <w:t>Zhotovitel zajistí, že v rozsahu dle předchozího odstavce budou pojištěny i škody způsobené jeho poddodavateli.</w:t>
      </w:r>
    </w:p>
    <w:p w14:paraId="6B82F0DB" w14:textId="395D64A8" w:rsidR="002903BE" w:rsidRPr="002903BE" w:rsidRDefault="008A32D4" w:rsidP="008A32D4">
      <w:pPr>
        <w:spacing w:before="120"/>
        <w:jc w:val="both"/>
        <w:rPr>
          <w:rFonts w:cs="Arial"/>
        </w:rPr>
      </w:pPr>
      <w:r w:rsidRPr="008A32D4">
        <w:rPr>
          <w:rFonts w:cs="Arial"/>
          <w:b/>
        </w:rPr>
        <w:t>13.3.</w:t>
      </w:r>
      <w:r>
        <w:rPr>
          <w:rFonts w:cs="Arial"/>
        </w:rPr>
        <w:t xml:space="preserve"> </w:t>
      </w:r>
      <w:r>
        <w:rPr>
          <w:rFonts w:cs="Arial"/>
        </w:rPr>
        <w:tab/>
      </w:r>
      <w:r w:rsidR="002903BE" w:rsidRPr="002903BE">
        <w:rPr>
          <w:rFonts w:cs="Arial"/>
        </w:rPr>
        <w:t xml:space="preserve">Zhotovitel se dále zavazuje mít po celou dobu provádění díla platně sjednané stavebně-montážní pojištění pro celé dílo (pojištění „all risk“) s pojistným plněním ve výši ceny díla </w:t>
      </w:r>
      <w:r>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w:t>
      </w:r>
    </w:p>
    <w:p w14:paraId="69BECE84" w14:textId="192158AA" w:rsidR="008E7329" w:rsidRDefault="008A32D4" w:rsidP="008A32D4">
      <w:pPr>
        <w:tabs>
          <w:tab w:val="left" w:pos="709"/>
        </w:tabs>
        <w:spacing w:before="120"/>
        <w:jc w:val="both"/>
        <w:rPr>
          <w:rFonts w:cs="Arial"/>
        </w:rPr>
      </w:pPr>
      <w:r w:rsidRPr="008A32D4">
        <w:rPr>
          <w:rFonts w:cs="Arial"/>
          <w:b/>
        </w:rPr>
        <w:t>13.4.</w:t>
      </w:r>
      <w:r>
        <w:rPr>
          <w:rFonts w:cs="Arial"/>
        </w:rPr>
        <w:t xml:space="preserve"> </w:t>
      </w:r>
      <w:r>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6D1C95AD" w14:textId="21F7DDAA" w:rsidR="008E7329" w:rsidRPr="00DB2785" w:rsidRDefault="008E7329" w:rsidP="008E7329">
      <w:pPr>
        <w:pStyle w:val="Nadpis2"/>
        <w:numPr>
          <w:ilvl w:val="0"/>
          <w:numId w:val="0"/>
        </w:numPr>
        <w:rPr>
          <w:rFonts w:ascii="Arial" w:hAnsi="Arial"/>
        </w:rPr>
      </w:pPr>
      <w:r>
        <w:rPr>
          <w:rFonts w:ascii="Arial" w:hAnsi="Arial"/>
        </w:rPr>
        <w:t>XIV. Bankovní záruka</w:t>
      </w:r>
      <w:r w:rsidR="00337DFB">
        <w:rPr>
          <w:rFonts w:ascii="Arial" w:hAnsi="Arial"/>
        </w:rPr>
        <w:t xml:space="preserve"> </w:t>
      </w:r>
    </w:p>
    <w:p w14:paraId="259EDE69" w14:textId="282D2C44" w:rsidR="002903BE" w:rsidRDefault="008E7329" w:rsidP="008E7329">
      <w:pPr>
        <w:spacing w:before="120"/>
        <w:jc w:val="both"/>
        <w:rPr>
          <w:rFonts w:cs="Arial"/>
        </w:rPr>
      </w:pPr>
      <w:r w:rsidRPr="008E7329">
        <w:rPr>
          <w:rFonts w:cs="Arial"/>
          <w:b/>
        </w:rPr>
        <w:t>14.1.</w:t>
      </w:r>
      <w:r>
        <w:rPr>
          <w:rFonts w:cs="Arial"/>
        </w:rPr>
        <w:t xml:space="preserve"> </w:t>
      </w:r>
      <w:r w:rsidR="002903BE" w:rsidRPr="002903BE">
        <w:rPr>
          <w:rFonts w:cs="Arial"/>
        </w:rPr>
        <w:t>K zajištění svých povinností podle této smlouvy, zejm. k zajištění povinnosti nahradit objednateli způsobenou škodu a zaplatit mu sjednané smluvní pokuty, poskytne zhotovitel objednateli neodvolatelnou a nepodmíněnou bankovní záruku s právem na plnění na první požádání objednatele (dále jen „bankovní záruka č. 1“). Originál záruční listiny předá zhotovitel objednateli nejpozději při předání staveniště.</w:t>
      </w:r>
    </w:p>
    <w:p w14:paraId="5AC72B93" w14:textId="362336B7" w:rsidR="002903BE" w:rsidRPr="002903BE" w:rsidRDefault="008E7329" w:rsidP="008E7329">
      <w:pPr>
        <w:spacing w:before="120"/>
        <w:jc w:val="both"/>
        <w:rPr>
          <w:rFonts w:cs="Arial"/>
        </w:rPr>
      </w:pPr>
      <w:r w:rsidRPr="008E7329">
        <w:rPr>
          <w:rFonts w:cs="Arial"/>
          <w:b/>
        </w:rPr>
        <w:t>14.2.</w:t>
      </w:r>
      <w:r>
        <w:rPr>
          <w:rFonts w:cs="Arial"/>
        </w:rPr>
        <w:t xml:space="preserve"> </w:t>
      </w:r>
      <w:r w:rsidR="002903BE" w:rsidRPr="002903BE">
        <w:rPr>
          <w:rFonts w:cs="Arial"/>
        </w:rPr>
        <w:t>Bankovní záruka č. 1 bude platná a účinná po celou dobu provádění díla, tj. od předání staveniště do předání dokončeného díla objednateli.</w:t>
      </w:r>
    </w:p>
    <w:p w14:paraId="25DF808B" w14:textId="29C97D56" w:rsidR="002903BE" w:rsidRPr="002903BE" w:rsidRDefault="008E7329" w:rsidP="008E7329">
      <w:pPr>
        <w:spacing w:before="120"/>
        <w:jc w:val="both"/>
        <w:rPr>
          <w:rFonts w:cs="Arial"/>
        </w:rPr>
      </w:pPr>
      <w:r w:rsidRPr="008E7329">
        <w:rPr>
          <w:rFonts w:cs="Arial"/>
          <w:b/>
        </w:rPr>
        <w:t>14.3.</w:t>
      </w:r>
      <w:r>
        <w:rPr>
          <w:rFonts w:cs="Arial"/>
        </w:rPr>
        <w:t xml:space="preserve"> </w:t>
      </w:r>
      <w:r w:rsidR="002903BE" w:rsidRPr="002903BE">
        <w:rPr>
          <w:rFonts w:cs="Arial"/>
        </w:rPr>
        <w:t xml:space="preserve">Bankovní zárukou č. 1 budou zajištěny nároky objednatele do výše nejméně 5 % z ceny díla bez DPH </w:t>
      </w:r>
      <w:r w:rsidR="00260687">
        <w:rPr>
          <w:rFonts w:cs="Arial"/>
        </w:rPr>
        <w:t>dle</w:t>
      </w:r>
      <w:r w:rsidR="001B5F03">
        <w:rPr>
          <w:rFonts w:cs="Arial"/>
        </w:rPr>
        <w:t xml:space="preserve"> této smlouvy</w:t>
      </w:r>
      <w:r w:rsidR="002903BE" w:rsidRPr="002903BE">
        <w:rPr>
          <w:rFonts w:cs="Arial"/>
        </w:rPr>
        <w:t xml:space="preserve"> bez ohledu na její případné pozdější změny</w:t>
      </w:r>
      <w:r w:rsidR="00546E74">
        <w:rPr>
          <w:rFonts w:cs="Arial"/>
        </w:rPr>
        <w:t>, nejméně však 100.000 Kč</w:t>
      </w:r>
      <w:r w:rsidR="002903BE" w:rsidRPr="002903BE">
        <w:rPr>
          <w:rFonts w:cs="Arial"/>
        </w:rPr>
        <w:t>.</w:t>
      </w:r>
    </w:p>
    <w:p w14:paraId="0A531BAE" w14:textId="468D26DE" w:rsidR="002903BE" w:rsidRPr="002903BE" w:rsidRDefault="008E7329" w:rsidP="008E7329">
      <w:pPr>
        <w:spacing w:before="120"/>
        <w:jc w:val="both"/>
        <w:rPr>
          <w:rFonts w:cs="Arial"/>
        </w:rPr>
      </w:pPr>
      <w:r w:rsidRPr="008E7329">
        <w:rPr>
          <w:rFonts w:cs="Arial"/>
          <w:b/>
        </w:rPr>
        <w:t>14.4.</w:t>
      </w:r>
      <w:r>
        <w:rPr>
          <w:rFonts w:cs="Arial"/>
        </w:rPr>
        <w:t xml:space="preserve"> </w:t>
      </w:r>
      <w:r w:rsidR="002903BE" w:rsidRPr="002903BE">
        <w:rPr>
          <w:rFonts w:cs="Arial"/>
        </w:rPr>
        <w:t>K zajištění svých závazků z titulu odpovědnosti za vady díla a záruky za jakost, včetně odpovědnosti za škodu vzniklou objednateli v důsledku vady díla či jiného porušení smluvní povinnosti zhotovitelem, včetně povinnost</w:t>
      </w:r>
      <w:r w:rsidR="00367380">
        <w:rPr>
          <w:rFonts w:cs="Arial"/>
        </w:rPr>
        <w:t>i</w:t>
      </w:r>
      <w:r w:rsidR="002903BE" w:rsidRPr="002903BE">
        <w:rPr>
          <w:rFonts w:cs="Arial"/>
        </w:rPr>
        <w:t xml:space="preserve"> zhotovitele nahradit náklady na odstranění vad díla vynaložené objednatelem a včetně povinnost</w:t>
      </w:r>
      <w:r w:rsidR="00367380">
        <w:rPr>
          <w:rFonts w:cs="Arial"/>
        </w:rPr>
        <w:t>i</w:t>
      </w:r>
      <w:r w:rsidR="002903BE" w:rsidRPr="002903BE">
        <w:rPr>
          <w:rFonts w:cs="Arial"/>
        </w:rPr>
        <w:t xml:space="preserve"> zhotovitele zaplatit objednateli smluvní pokuty za prodlení s odstraňováním vad díla poskytne zhotovitel objednateli neodvolatelnou a nepodmíněnou bankovní záruku s právem na plnění na první požádání objednatele (dále jen „bankovní záruka č. 2“). Originál záruční listiny bude zhotovitelem objednateli předložen nejpozději v den převzetí díla.</w:t>
      </w:r>
    </w:p>
    <w:p w14:paraId="3159AB1E" w14:textId="4D4D1275" w:rsidR="002903BE" w:rsidRPr="002903BE" w:rsidRDefault="008E7329" w:rsidP="008E7329">
      <w:pPr>
        <w:spacing w:before="120"/>
        <w:jc w:val="both"/>
        <w:rPr>
          <w:rFonts w:cs="Arial"/>
        </w:rPr>
      </w:pPr>
      <w:r w:rsidRPr="008E7329">
        <w:rPr>
          <w:rFonts w:cs="Arial"/>
          <w:b/>
        </w:rPr>
        <w:t>14.5.</w:t>
      </w:r>
      <w:r>
        <w:rPr>
          <w:rFonts w:cs="Arial"/>
        </w:rPr>
        <w:t xml:space="preserve"> </w:t>
      </w:r>
      <w:r w:rsidR="002903BE" w:rsidRPr="002903BE">
        <w:rPr>
          <w:rFonts w:cs="Arial"/>
        </w:rPr>
        <w:t>Bankovní záruka č. 2 bude platná a účinná nejméně po dobu 60 měsíců ode dne předání díla.</w:t>
      </w:r>
    </w:p>
    <w:p w14:paraId="58066D9F" w14:textId="65D9B70A" w:rsidR="002903BE" w:rsidRPr="002903BE" w:rsidRDefault="008E7329" w:rsidP="008E7329">
      <w:pPr>
        <w:spacing w:before="120"/>
        <w:jc w:val="both"/>
        <w:rPr>
          <w:rFonts w:cs="Arial"/>
        </w:rPr>
      </w:pPr>
      <w:r w:rsidRPr="008E7329">
        <w:rPr>
          <w:rFonts w:cs="Arial"/>
          <w:b/>
        </w:rPr>
        <w:t>14.6.</w:t>
      </w:r>
      <w:r>
        <w:rPr>
          <w:rFonts w:cs="Arial"/>
        </w:rPr>
        <w:t xml:space="preserve"> </w:t>
      </w:r>
      <w:r w:rsidR="002903BE" w:rsidRPr="002903BE">
        <w:rPr>
          <w:rFonts w:cs="Arial"/>
        </w:rPr>
        <w:t xml:space="preserve">Bankovní zárukou č. 2 budou zajištěny nároky objednatele do výše nejméně 2,5 % z ceny díla bez DPH </w:t>
      </w:r>
      <w:r w:rsidR="00260687">
        <w:rPr>
          <w:rFonts w:cs="Arial"/>
        </w:rPr>
        <w:t>dle</w:t>
      </w:r>
      <w:r>
        <w:rPr>
          <w:rFonts w:cs="Arial"/>
        </w:rPr>
        <w:t> této smlouv</w:t>
      </w:r>
      <w:r w:rsidR="001B5F03">
        <w:rPr>
          <w:rFonts w:cs="Arial"/>
        </w:rPr>
        <w:t>y</w:t>
      </w:r>
      <w:r>
        <w:rPr>
          <w:rFonts w:cs="Arial"/>
        </w:rPr>
        <w:t xml:space="preserve"> bez ohledu na její případné pozdější změny</w:t>
      </w:r>
      <w:r w:rsidR="002A6214">
        <w:rPr>
          <w:rFonts w:cs="Arial"/>
        </w:rPr>
        <w:t>, nejméně však 100.000 Kč</w:t>
      </w:r>
      <w:r w:rsidR="002903BE" w:rsidRPr="002903BE">
        <w:rPr>
          <w:rFonts w:cs="Arial"/>
        </w:rPr>
        <w:t>.</w:t>
      </w:r>
    </w:p>
    <w:p w14:paraId="09A850CB" w14:textId="1EF0C3B7" w:rsidR="002903BE" w:rsidRPr="002903BE" w:rsidRDefault="008E7329" w:rsidP="008E7329">
      <w:pPr>
        <w:spacing w:before="120"/>
        <w:jc w:val="both"/>
        <w:rPr>
          <w:rFonts w:cs="Arial"/>
        </w:rPr>
      </w:pPr>
      <w:r w:rsidRPr="008E7329">
        <w:rPr>
          <w:rFonts w:cs="Arial"/>
          <w:b/>
        </w:rPr>
        <w:t>14.7.</w:t>
      </w:r>
      <w:r>
        <w:rPr>
          <w:rFonts w:cs="Arial"/>
        </w:rPr>
        <w:t xml:space="preserve"> </w:t>
      </w:r>
      <w:r w:rsidR="002903BE" w:rsidRPr="002903BE">
        <w:rPr>
          <w:rFonts w:cs="Arial"/>
        </w:rPr>
        <w:t>Objednatel je oprávněn čerpat prostředky z bankovních záruk za předpokladu, že zhotovitel řádně a</w:t>
      </w:r>
      <w:r w:rsidR="008D210A">
        <w:rPr>
          <w:rFonts w:cs="Arial"/>
        </w:rPr>
        <w:t> </w:t>
      </w:r>
      <w:r w:rsidR="002903BE" w:rsidRPr="002903BE">
        <w:rPr>
          <w:rFonts w:cs="Arial"/>
        </w:rPr>
        <w:t>včas nesplní jakoukoliv zajištěnou povinnost. Objednatel je povinen bez odkladu informovat zhotovitele písemně o jakémkoliv čerpání peněžních prostředků z bankovní záruky.</w:t>
      </w:r>
    </w:p>
    <w:p w14:paraId="3B2974F5" w14:textId="18B01BA7" w:rsidR="008E7329" w:rsidRDefault="008E7329" w:rsidP="008E7329">
      <w:pPr>
        <w:spacing w:before="120"/>
        <w:jc w:val="both"/>
        <w:rPr>
          <w:rFonts w:cs="Arial"/>
        </w:rPr>
      </w:pPr>
      <w:r w:rsidRPr="008E7329">
        <w:rPr>
          <w:rFonts w:cs="Arial"/>
          <w:b/>
        </w:rPr>
        <w:t>14.8</w:t>
      </w:r>
      <w:r>
        <w:rPr>
          <w:rFonts w:cs="Arial"/>
        </w:rPr>
        <w:t xml:space="preserve">. </w:t>
      </w:r>
      <w:r w:rsidR="002903BE" w:rsidRPr="002903BE">
        <w:rPr>
          <w:rFonts w:cs="Arial"/>
        </w:rPr>
        <w:t>V případě, že má platnost některé z bankovních záruk 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5F10A7C6" w14:textId="2D7183E1" w:rsidR="008E7329" w:rsidRPr="00DB2785" w:rsidRDefault="008E7329" w:rsidP="008E7329">
      <w:pPr>
        <w:pStyle w:val="Nadpis2"/>
        <w:numPr>
          <w:ilvl w:val="0"/>
          <w:numId w:val="0"/>
        </w:numPr>
        <w:rPr>
          <w:rFonts w:ascii="Arial" w:hAnsi="Arial"/>
        </w:rPr>
      </w:pPr>
      <w:r>
        <w:rPr>
          <w:rFonts w:ascii="Arial" w:hAnsi="Arial"/>
        </w:rPr>
        <w:t>XV. Smluvní sankce, odpovědnost za škodu</w:t>
      </w:r>
    </w:p>
    <w:p w14:paraId="6EFDF4D9" w14:textId="6B56BD59" w:rsidR="002903BE" w:rsidRPr="00E22D83" w:rsidRDefault="002903BE" w:rsidP="008E7329">
      <w:pPr>
        <w:pStyle w:val="Odstavecseseznamem"/>
        <w:numPr>
          <w:ilvl w:val="1"/>
          <w:numId w:val="27"/>
        </w:numPr>
        <w:spacing w:before="120"/>
        <w:jc w:val="both"/>
        <w:rPr>
          <w:rFonts w:cs="Arial"/>
        </w:rPr>
      </w:pPr>
      <w:r w:rsidRPr="00E22D83">
        <w:rPr>
          <w:rFonts w:cs="Arial"/>
        </w:rPr>
        <w:t>Objednatel má vůči zhotoviteli nárok na smluvní pokutu</w:t>
      </w:r>
      <w:r w:rsidR="00E22D83" w:rsidRPr="00E22D83">
        <w:rPr>
          <w:rFonts w:cs="Arial"/>
        </w:rPr>
        <w:t>:</w:t>
      </w:r>
    </w:p>
    <w:p w14:paraId="7C81C8B3" w14:textId="34E29B23" w:rsidR="001B5F03" w:rsidRPr="00E22D83" w:rsidRDefault="002903BE" w:rsidP="00647A72">
      <w:pPr>
        <w:pStyle w:val="Odstavecseseznamem"/>
        <w:numPr>
          <w:ilvl w:val="0"/>
          <w:numId w:val="28"/>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p>
    <w:p w14:paraId="105D486C" w14:textId="75FEED7F" w:rsidR="002903BE" w:rsidRPr="00E22D83" w:rsidRDefault="002903BE" w:rsidP="001B5F03">
      <w:pPr>
        <w:numPr>
          <w:ilvl w:val="0"/>
          <w:numId w:val="28"/>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1B5F03">
      <w:pPr>
        <w:pStyle w:val="Odstavecseseznamem"/>
        <w:numPr>
          <w:ilvl w:val="3"/>
          <w:numId w:val="29"/>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1B5F03">
      <w:pPr>
        <w:pStyle w:val="Odstavecseseznamem"/>
        <w:numPr>
          <w:ilvl w:val="3"/>
          <w:numId w:val="29"/>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15EF88B5" w14:textId="4741862E" w:rsidR="0051025B" w:rsidRDefault="0051025B" w:rsidP="001B5F03">
      <w:pPr>
        <w:pStyle w:val="Odstavecseseznamem"/>
        <w:numPr>
          <w:ilvl w:val="3"/>
          <w:numId w:val="29"/>
        </w:numPr>
        <w:spacing w:before="120"/>
        <w:ind w:left="709" w:hanging="142"/>
        <w:jc w:val="both"/>
        <w:rPr>
          <w:rFonts w:cs="Arial"/>
        </w:rPr>
      </w:pPr>
      <w:r w:rsidRPr="0051025B">
        <w:rPr>
          <w:rFonts w:cs="Arial"/>
        </w:rPr>
        <w:t>předložením bankovní záruky</w:t>
      </w:r>
      <w:r>
        <w:rPr>
          <w:rFonts w:cs="Arial"/>
        </w:rPr>
        <w:t xml:space="preserve"> č. 1 ani v náhradní lhůtě 10 dnů ode dne předání staveniště,</w:t>
      </w:r>
    </w:p>
    <w:p w14:paraId="7BA58442" w14:textId="4F5DBB11" w:rsidR="00546E74" w:rsidRDefault="00546E74" w:rsidP="001B5F03">
      <w:pPr>
        <w:pStyle w:val="Odstavecseseznamem"/>
        <w:numPr>
          <w:ilvl w:val="3"/>
          <w:numId w:val="29"/>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11E68C5E"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Je-li zhoto</w:t>
      </w:r>
      <w:r w:rsidR="00682A2C">
        <w:rPr>
          <w:rFonts w:cs="Arial"/>
        </w:rPr>
        <w:t>vitel v prodlení s plněním více</w:t>
      </w:r>
      <w:r w:rsidRPr="00F74AEC">
        <w:rPr>
          <w:rFonts w:cs="Arial"/>
        </w:rPr>
        <w:t xml:space="preserve"> na sebe navazujících termínů, smluvní pokuty se nesčítají – objednatel má nárok pouze na vyšší ze sjednaných pokut, na které by měl dle předchozího odstavce nárok.</w:t>
      </w:r>
    </w:p>
    <w:p w14:paraId="72925E8D" w14:textId="3325C177"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w:t>
      </w:r>
      <w:r w:rsidR="00AD3947">
        <w:rPr>
          <w:rFonts w:cs="Arial"/>
        </w:rPr>
        <w:t>k</w:t>
      </w:r>
      <w:r w:rsidRPr="00F74AEC">
        <w:rPr>
          <w:rFonts w:cs="Arial"/>
        </w:rPr>
        <w:t>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3C2FAD89" w:rsidR="002903BE" w:rsidRPr="00E22D83" w:rsidRDefault="002903BE" w:rsidP="00F74AEC">
      <w:pPr>
        <w:pStyle w:val="Odstavecseseznamem"/>
        <w:numPr>
          <w:ilvl w:val="1"/>
          <w:numId w:val="27"/>
        </w:numPr>
        <w:spacing w:before="120"/>
        <w:ind w:left="0" w:firstLine="0"/>
        <w:jc w:val="both"/>
        <w:rPr>
          <w:rFonts w:cs="Arial"/>
        </w:rPr>
      </w:pPr>
      <w:r w:rsidRPr="00F74AEC">
        <w:rPr>
          <w:rFonts w:cs="Arial"/>
        </w:rPr>
        <w:t xml:space="preserve">Celková výše </w:t>
      </w:r>
      <w:r w:rsidRPr="00E22D83">
        <w:rPr>
          <w:rFonts w:cs="Arial"/>
        </w:rPr>
        <w:t xml:space="preserve">smluvních pokut uložených zhotoviteli objednatelem dle této smlouvy nesmí přesáhnout částku odpovídající 15 % ceny díla bez DPH </w:t>
      </w:r>
      <w:r w:rsidR="00582D58">
        <w:rPr>
          <w:rFonts w:cs="Arial"/>
        </w:rPr>
        <w:t>dle</w:t>
      </w:r>
      <w:r w:rsidR="00F74AEC" w:rsidRPr="00E22D83">
        <w:rPr>
          <w:rFonts w:cs="Arial"/>
        </w:rPr>
        <w:t xml:space="preserve"> této smlouvy bez ohledu na její případné pozdější změny</w:t>
      </w:r>
      <w:r w:rsidRPr="00E22D83">
        <w:rPr>
          <w:rFonts w:cs="Arial"/>
        </w:rPr>
        <w:t>.</w:t>
      </w:r>
    </w:p>
    <w:p w14:paraId="4139AB55" w14:textId="754F65F8" w:rsidR="002903BE" w:rsidRPr="00F74AEC" w:rsidRDefault="002903BE" w:rsidP="008D210A">
      <w:pPr>
        <w:pStyle w:val="Odstavecseseznamem"/>
        <w:numPr>
          <w:ilvl w:val="1"/>
          <w:numId w:val="27"/>
        </w:numPr>
        <w:spacing w:before="120"/>
        <w:ind w:left="0" w:firstLine="0"/>
        <w:jc w:val="both"/>
        <w:rPr>
          <w:rFonts w:cs="Arial"/>
        </w:rPr>
      </w:pPr>
      <w:r w:rsidRPr="00F74AEC">
        <w:rPr>
          <w:rFonts w:cs="Arial"/>
        </w:rPr>
        <w:t>Ujednáním o smluvní pokutě není dotčeno právo objednatele na náhradu škody v tom rozsahu, v</w:t>
      </w:r>
      <w:r w:rsidR="008D210A">
        <w:rPr>
          <w:rFonts w:cs="Arial"/>
        </w:rPr>
        <w:t> </w:t>
      </w:r>
      <w:r w:rsidRPr="00F74AEC">
        <w:rPr>
          <w:rFonts w:cs="Arial"/>
        </w:rPr>
        <w:t>němž výše škody přesahuje smluvní pokutu.</w:t>
      </w:r>
    </w:p>
    <w:p w14:paraId="1FEA27D4" w14:textId="1F2FB881" w:rsidR="00F74AEC" w:rsidRPr="00AD1939" w:rsidRDefault="002903BE" w:rsidP="00AD1939">
      <w:pPr>
        <w:pStyle w:val="Odstavecseseznamem"/>
        <w:numPr>
          <w:ilvl w:val="1"/>
          <w:numId w:val="27"/>
        </w:numPr>
        <w:spacing w:before="120"/>
        <w:ind w:left="0" w:firstLine="0"/>
        <w:jc w:val="both"/>
        <w:rPr>
          <w:rFonts w:cs="Arial"/>
        </w:rPr>
      </w:pPr>
      <w:r w:rsidRPr="00F74AEC">
        <w:rPr>
          <w:rFonts w:cs="Arial"/>
        </w:rPr>
        <w:t>V případě prodlení objednatele se zaplacením ceny díla, resp. s úhradou kterékoliv řádně a</w:t>
      </w:r>
      <w:r w:rsidR="008D210A">
        <w:rPr>
          <w:rFonts w:cs="Arial"/>
        </w:rPr>
        <w:t> </w:t>
      </w:r>
      <w:r w:rsidRPr="00F74AEC">
        <w:rPr>
          <w:rFonts w:cs="Arial"/>
        </w:rPr>
        <w:t>oprávněně vystavené a objednateli doručené faktury, náleží zhotoviteli úrok z prodlení v zákonné výši.</w:t>
      </w:r>
    </w:p>
    <w:p w14:paraId="21DCDE24" w14:textId="7BBB65C9" w:rsidR="00F74AEC" w:rsidRPr="00DB2785" w:rsidRDefault="00F74AEC" w:rsidP="00F74AEC">
      <w:pPr>
        <w:pStyle w:val="Nadpis2"/>
        <w:numPr>
          <w:ilvl w:val="0"/>
          <w:numId w:val="0"/>
        </w:numPr>
        <w:rPr>
          <w:rFonts w:ascii="Arial" w:hAnsi="Arial"/>
        </w:rPr>
      </w:pPr>
      <w:r>
        <w:rPr>
          <w:rFonts w:ascii="Arial" w:hAnsi="Arial"/>
        </w:rPr>
        <w:t xml:space="preserve">XVI. </w:t>
      </w:r>
      <w:r w:rsidR="00BC378E">
        <w:rPr>
          <w:rFonts w:ascii="Arial" w:hAnsi="Arial"/>
        </w:rPr>
        <w:t>Ukončení</w:t>
      </w:r>
      <w:r>
        <w:rPr>
          <w:rFonts w:ascii="Arial" w:hAnsi="Arial"/>
        </w:rPr>
        <w:t xml:space="preserve"> smlouvy</w:t>
      </w:r>
    </w:p>
    <w:p w14:paraId="6C6FAD03" w14:textId="794ED7E9" w:rsidR="002903BE" w:rsidRPr="00F74AEC" w:rsidRDefault="00BC378E" w:rsidP="00707784">
      <w:pPr>
        <w:pStyle w:val="Odstavecseseznamem"/>
        <w:numPr>
          <w:ilvl w:val="1"/>
          <w:numId w:val="32"/>
        </w:numPr>
        <w:spacing w:before="120"/>
        <w:ind w:left="0" w:firstLine="0"/>
        <w:jc w:val="both"/>
        <w:rPr>
          <w:rFonts w:cs="Arial"/>
        </w:rPr>
      </w:pPr>
      <w:r>
        <w:rPr>
          <w:rFonts w:cs="Arial"/>
        </w:rPr>
        <w:t xml:space="preserve">Tuto smlouvu lze ukončit písemnou dohodou smluvních stran nebo odstoupením od smlouvy </w:t>
      </w:r>
      <w:r w:rsidR="002903BE" w:rsidRPr="00F74AEC">
        <w:rPr>
          <w:rFonts w:cs="Arial"/>
        </w:rPr>
        <w:t>v</w:t>
      </w:r>
      <w:r w:rsidR="00AD1939">
        <w:rPr>
          <w:rFonts w:cs="Arial"/>
        </w:rPr>
        <w:t> </w:t>
      </w:r>
      <w:r w:rsidR="002903BE" w:rsidRPr="00F74AEC">
        <w:rPr>
          <w:rFonts w:cs="Arial"/>
        </w:rPr>
        <w:t>případech stanovených zákonem nebo sjednaných v této smlouvě.</w:t>
      </w:r>
    </w:p>
    <w:p w14:paraId="134D4B05" w14:textId="2CBBFD68" w:rsidR="002903BE" w:rsidRPr="00707784" w:rsidRDefault="002903BE" w:rsidP="00682A2C">
      <w:pPr>
        <w:pStyle w:val="Odstavecseseznamem"/>
        <w:numPr>
          <w:ilvl w:val="1"/>
          <w:numId w:val="32"/>
        </w:numPr>
        <w:spacing w:before="120"/>
        <w:ind w:left="0" w:firstLine="0"/>
        <w:jc w:val="both"/>
        <w:rPr>
          <w:rFonts w:cs="Arial"/>
        </w:rPr>
      </w:pPr>
      <w:r w:rsidRPr="00707784">
        <w:rPr>
          <w:rFonts w:cs="Arial"/>
        </w:rPr>
        <w:t>Zhotovitel je oprávněn od této smlouvy odstoupit v následujících případech</w:t>
      </w:r>
      <w:r w:rsidR="005F2CDA">
        <w:rPr>
          <w:rFonts w:cs="Arial"/>
        </w:rPr>
        <w:t xml:space="preserve"> podstatného porušení smlouvy</w:t>
      </w:r>
      <w:r w:rsidRPr="00707784">
        <w:rPr>
          <w:rFonts w:cs="Arial"/>
        </w:rPr>
        <w:t xml:space="preserve">: </w:t>
      </w:r>
    </w:p>
    <w:p w14:paraId="1743CD45" w14:textId="3BB27803" w:rsidR="002903BE" w:rsidRPr="00707784" w:rsidRDefault="002903BE" w:rsidP="00707784">
      <w:pPr>
        <w:pStyle w:val="Odstavecseseznamem"/>
        <w:numPr>
          <w:ilvl w:val="4"/>
          <w:numId w:val="29"/>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16AA8083"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než 3 měsíce </w:t>
      </w:r>
      <w:r w:rsidR="002903BE" w:rsidRPr="00217551">
        <w:rPr>
          <w:rFonts w:cs="Arial"/>
        </w:rPr>
        <w:t>z důvodů na straně objednatele</w:t>
      </w:r>
      <w:r w:rsidR="00CA38BA">
        <w:rPr>
          <w:rFonts w:cs="Arial"/>
        </w:rPr>
        <w:t>, nedohodli-li se smluvní strany jinak</w:t>
      </w:r>
      <w:r w:rsidR="002903BE" w:rsidRPr="00217551">
        <w:rPr>
          <w:rFonts w:cs="Arial"/>
        </w:rPr>
        <w:t>.</w:t>
      </w:r>
    </w:p>
    <w:p w14:paraId="2496D167" w14:textId="032B8D52" w:rsidR="002903BE" w:rsidRPr="00217551" w:rsidRDefault="00707784" w:rsidP="00707784">
      <w:pPr>
        <w:spacing w:before="120"/>
        <w:jc w:val="both"/>
        <w:rPr>
          <w:rFonts w:cs="Arial"/>
        </w:rPr>
      </w:pPr>
      <w:r w:rsidRPr="00217551">
        <w:rPr>
          <w:rFonts w:cs="Arial"/>
          <w:b/>
        </w:rPr>
        <w:t>16.3.</w:t>
      </w:r>
      <w:r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C5F9FE9" w:rsidR="002903BE" w:rsidRPr="00217551" w:rsidRDefault="00707784" w:rsidP="00707784">
      <w:pPr>
        <w:spacing w:before="120"/>
        <w:jc w:val="both"/>
        <w:rPr>
          <w:rFonts w:cs="Arial"/>
        </w:rPr>
      </w:pPr>
      <w:r w:rsidRPr="00217551">
        <w:rPr>
          <w:rFonts w:cs="Arial"/>
        </w:rPr>
        <w:t xml:space="preserve">b) </w:t>
      </w:r>
      <w:r w:rsidR="002903BE" w:rsidRPr="00217551">
        <w:rPr>
          <w:rFonts w:cs="Arial"/>
        </w:rPr>
        <w:t>provádění díla je přerušeno po dobu delší než 3 měsíce z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1BB1DD33" w:rsidR="002903BE" w:rsidRDefault="002903BE" w:rsidP="00647A72">
      <w:pPr>
        <w:numPr>
          <w:ilvl w:val="0"/>
          <w:numId w:val="45"/>
        </w:numPr>
        <w:spacing w:before="120"/>
        <w:ind w:left="284" w:hanging="284"/>
        <w:jc w:val="both"/>
        <w:rPr>
          <w:rFonts w:cs="Arial"/>
        </w:rPr>
      </w:pPr>
      <w:r w:rsidRPr="002903BE">
        <w:rPr>
          <w:rFonts w:cs="Arial"/>
        </w:rPr>
        <w:t>insolvenční soud vydal rozhodnutí o tom, že je zhotovitel v úpadku,</w:t>
      </w:r>
    </w:p>
    <w:p w14:paraId="01C354D1" w14:textId="77777777" w:rsidR="002903BE" w:rsidRPr="002903BE" w:rsidRDefault="002903BE" w:rsidP="00647A72">
      <w:pPr>
        <w:numPr>
          <w:ilvl w:val="0"/>
          <w:numId w:val="45"/>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3D997672" w14:textId="04207D60" w:rsidR="002903BE" w:rsidRPr="00217551" w:rsidRDefault="002903BE" w:rsidP="00217551">
      <w:pPr>
        <w:pStyle w:val="Odstavecseseznamem"/>
        <w:numPr>
          <w:ilvl w:val="1"/>
          <w:numId w:val="33"/>
        </w:numPr>
        <w:spacing w:before="120"/>
        <w:ind w:left="0" w:firstLine="0"/>
        <w:jc w:val="both"/>
        <w:rPr>
          <w:rFonts w:cs="Arial"/>
        </w:rPr>
      </w:pPr>
      <w:r w:rsidRPr="00217551">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Pr>
          <w:rFonts w:cs="Arial"/>
        </w:rPr>
        <w:t>í</w:t>
      </w:r>
      <w:r w:rsidRPr="00217551">
        <w:rPr>
          <w:rFonts w:cs="Arial"/>
        </w:rPr>
        <w:t xml:space="preserve"> díla, je smluvní strana oprávněna od smlouvy odstoupit za předpokladu, že toto prodlení či přerušení stále trvá.</w:t>
      </w:r>
    </w:p>
    <w:p w14:paraId="4361C6D0" w14:textId="62E99C7F" w:rsidR="002903BE" w:rsidRPr="006C3117" w:rsidRDefault="002903BE" w:rsidP="006C3117">
      <w:pPr>
        <w:pStyle w:val="Odstavecseseznamem"/>
        <w:numPr>
          <w:ilvl w:val="1"/>
          <w:numId w:val="33"/>
        </w:numPr>
        <w:spacing w:before="120"/>
        <w:jc w:val="both"/>
        <w:rPr>
          <w:rFonts w:cs="Arial"/>
        </w:rPr>
      </w:pPr>
      <w:r w:rsidRPr="006C3117">
        <w:rPr>
          <w:rFonts w:cs="Arial"/>
        </w:rPr>
        <w:t>Odstoupení od smlouvy musí být písemné a odůvodněné.</w:t>
      </w:r>
    </w:p>
    <w:p w14:paraId="1914EA6A" w14:textId="481BCFD6"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Smluvní strany se zavazují provést do 3 dnů od odstoupení od smlouvy protokolární předání a</w:t>
      </w:r>
      <w:r w:rsidR="008D210A">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5271979C" w14:textId="012E6FDF"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0A06CD29" w:rsidR="006C3117" w:rsidRPr="00AD1939" w:rsidRDefault="002903BE" w:rsidP="006C3117">
      <w:pPr>
        <w:pStyle w:val="Odstavecseseznamem"/>
        <w:numPr>
          <w:ilvl w:val="1"/>
          <w:numId w:val="33"/>
        </w:numPr>
        <w:spacing w:before="120"/>
        <w:ind w:left="0" w:firstLine="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2EE425AB" w:rsidR="006C3117" w:rsidRPr="00DB2785" w:rsidRDefault="006C3117" w:rsidP="006C3117">
      <w:pPr>
        <w:pStyle w:val="Nadpis2"/>
        <w:numPr>
          <w:ilvl w:val="0"/>
          <w:numId w:val="0"/>
        </w:numPr>
        <w:rPr>
          <w:rFonts w:ascii="Arial" w:hAnsi="Arial"/>
        </w:rPr>
      </w:pPr>
      <w:r>
        <w:rPr>
          <w:rFonts w:ascii="Arial" w:hAnsi="Arial"/>
        </w:rPr>
        <w:t>XVII. Změny smlouvy</w:t>
      </w:r>
    </w:p>
    <w:p w14:paraId="1F939297" w14:textId="61C7BF2C"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Změnit nebo doplnit tuto smlouvu mohou smluvní strany formou písemných </w:t>
      </w:r>
      <w:r w:rsidR="005E37E0">
        <w:rPr>
          <w:rFonts w:cs="Arial"/>
        </w:rPr>
        <w:t xml:space="preserve">číslovaných </w:t>
      </w:r>
      <w:r w:rsidRPr="006C3117">
        <w:rPr>
          <w:rFonts w:cs="Arial"/>
        </w:rPr>
        <w:t>dodatků</w:t>
      </w:r>
      <w:r w:rsidR="005E37E0">
        <w:rPr>
          <w:rFonts w:cs="Arial"/>
        </w:rPr>
        <w:t>.</w:t>
      </w:r>
      <w:r w:rsidRPr="006C3117">
        <w:rPr>
          <w:rFonts w:cs="Arial"/>
        </w:rPr>
        <w:t xml:space="preserve"> </w:t>
      </w:r>
    </w:p>
    <w:p w14:paraId="7B6B6AC4" w14:textId="3158FD1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Pr>
          <w:rFonts w:cs="Arial"/>
        </w:rPr>
        <w:t>v</w:t>
      </w:r>
      <w:r w:rsidRPr="006C3117">
        <w:rPr>
          <w:rFonts w:cs="Arial"/>
        </w:rPr>
        <w:t xml:space="preserve"> projektové dokumentaci či jiných závazných podkladech pro provádění díla, je zhotovitel povinen provést soupis těchto změn</w:t>
      </w:r>
      <w:r w:rsidR="00FA52F7">
        <w:rPr>
          <w:rFonts w:cs="Arial"/>
        </w:rPr>
        <w:t>,</w:t>
      </w:r>
      <w:r w:rsidR="00AD0BAC">
        <w:rPr>
          <w:rFonts w:cs="Arial"/>
        </w:rPr>
        <w:t xml:space="preserve"> </w:t>
      </w:r>
      <w:r w:rsidR="00FA52F7">
        <w:rPr>
          <w:rFonts w:cs="Arial"/>
        </w:rPr>
        <w:t>zakreslit je do výkresu</w:t>
      </w:r>
      <w:r w:rsidRPr="006C3117">
        <w:rPr>
          <w:rFonts w:cs="Arial"/>
        </w:rPr>
        <w:t xml:space="preserve">, ocenit je </w:t>
      </w:r>
      <w:r w:rsidR="00FA52F7">
        <w:rPr>
          <w:rFonts w:cs="Arial"/>
        </w:rPr>
        <w:t xml:space="preserve">dle </w:t>
      </w:r>
      <w:r w:rsidRPr="006C3117">
        <w:rPr>
          <w:rFonts w:cs="Arial"/>
        </w:rPr>
        <w:t>této smlouvy</w:t>
      </w:r>
      <w:r w:rsidR="00AD0BAC">
        <w:rPr>
          <w:rFonts w:cs="Arial"/>
        </w:rPr>
        <w:t xml:space="preserve">, zdůvodnit je </w:t>
      </w:r>
      <w:r w:rsidRPr="006C3117">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Pr>
          <w:rFonts w:cs="Arial"/>
        </w:rPr>
        <w:t> </w:t>
      </w:r>
      <w:r w:rsidRPr="006C3117">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5DFF0B77"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568AE8EE"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Veškeré změny díla budou oceněny na základě jednotkových cen uvedených v položkovém rozpočtu</w:t>
      </w:r>
      <w:r w:rsidR="00951AA4">
        <w:rPr>
          <w:rFonts w:cs="Arial"/>
        </w:rPr>
        <w:t xml:space="preserve"> zhotovitele</w:t>
      </w:r>
      <w:r w:rsidRPr="006C3117">
        <w:rPr>
          <w:rFonts w:cs="Arial"/>
        </w:rPr>
        <w:t>. V případě,</w:t>
      </w:r>
      <w:r w:rsidR="00CA1D39">
        <w:rPr>
          <w:rFonts w:cs="Arial"/>
        </w:rPr>
        <w:t xml:space="preserve"> že</w:t>
      </w:r>
      <w:r w:rsidRPr="006C3117">
        <w:rPr>
          <w:rFonts w:cs="Arial"/>
        </w:rPr>
        <w:t xml:space="preserve"> </w:t>
      </w:r>
      <w:r w:rsidR="00951AA4">
        <w:rPr>
          <w:rFonts w:cs="Arial"/>
        </w:rPr>
        <w:t>položkový rozpočet zhotovitele</w:t>
      </w:r>
      <w:r w:rsidR="00CA1D39">
        <w:rPr>
          <w:rFonts w:cs="Arial"/>
        </w:rPr>
        <w:t xml:space="preserve"> </w:t>
      </w:r>
      <w:r w:rsidRPr="006C3117">
        <w:rPr>
          <w:rFonts w:cs="Arial"/>
        </w:rPr>
        <w:t xml:space="preserve">příslušnou jednotkovou cenu neobsahuje, bude cena stanovena na základě aktuálně platných cen aplikace cenové soustavy </w:t>
      </w:r>
      <w:r w:rsidR="00AD0BAC">
        <w:rPr>
          <w:rFonts w:cs="Arial"/>
        </w:rPr>
        <w:t>RTS</w:t>
      </w:r>
      <w:r w:rsidRPr="006C3117">
        <w:rPr>
          <w:rFonts w:cs="Arial"/>
        </w:rPr>
        <w:t xml:space="preserve">, nebo </w:t>
      </w:r>
      <w:r w:rsidR="00AD0BAC">
        <w:rPr>
          <w:rFonts w:cs="Arial"/>
        </w:rPr>
        <w:t xml:space="preserve">po dohodě </w:t>
      </w:r>
      <w:r w:rsidR="00955A00">
        <w:rPr>
          <w:rFonts w:cs="Arial"/>
        </w:rPr>
        <w:t xml:space="preserve">dle ceníku </w:t>
      </w:r>
      <w:r w:rsidR="00AD0BAC">
        <w:rPr>
          <w:rFonts w:cs="Arial"/>
        </w:rPr>
        <w:t>ÚRS či jiné</w:t>
      </w:r>
      <w:r w:rsidRPr="006C3117">
        <w:rPr>
          <w:rFonts w:cs="Arial"/>
        </w:rPr>
        <w:t>, nebo ve výši v</w:t>
      </w:r>
      <w:r w:rsidR="008D210A">
        <w:rPr>
          <w:rFonts w:cs="Arial"/>
        </w:rPr>
        <w:t> </w:t>
      </w:r>
      <w:r w:rsidRPr="006C3117">
        <w:rPr>
          <w:rFonts w:cs="Arial"/>
        </w:rPr>
        <w:t>místě a čase obvyklé, pokud se položka v cenov</w:t>
      </w:r>
      <w:r w:rsidR="00AD0BAC">
        <w:rPr>
          <w:rFonts w:cs="Arial"/>
        </w:rPr>
        <w:t>ých</w:t>
      </w:r>
      <w:r w:rsidRPr="006C3117">
        <w:rPr>
          <w:rFonts w:cs="Arial"/>
        </w:rPr>
        <w:t xml:space="preserve"> soustav</w:t>
      </w:r>
      <w:r w:rsidR="00AD0BAC">
        <w:rPr>
          <w:rFonts w:cs="Arial"/>
        </w:rPr>
        <w:t>ách</w:t>
      </w:r>
      <w:r w:rsidRPr="006C3117">
        <w:rPr>
          <w:rFonts w:cs="Arial"/>
        </w:rPr>
        <w:t xml:space="preserve"> nevyskytuje (za obvyklou se považuje cena zahrnující náklady, režie a přiměřený zisk).</w:t>
      </w:r>
    </w:p>
    <w:p w14:paraId="00837CEC" w14:textId="6B39A909"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Ke změnovým listům se objednatel zavazuje vyjádřit nejpozději do 7 dnů od jejich předložení, k</w:t>
      </w:r>
      <w:r w:rsidR="008D210A">
        <w:rPr>
          <w:rFonts w:cs="Arial"/>
        </w:rPr>
        <w:t> </w:t>
      </w:r>
      <w:r w:rsidR="00FC28CC">
        <w:rPr>
          <w:rFonts w:cs="Arial"/>
        </w:rPr>
        <w:t xml:space="preserve">návrhu změn dle odst. </w:t>
      </w:r>
      <w:r w:rsidR="00955A00">
        <w:rPr>
          <w:rFonts w:cs="Arial"/>
        </w:rPr>
        <w:t>17.</w:t>
      </w:r>
      <w:r w:rsidR="00FC28CC">
        <w:rPr>
          <w:rFonts w:cs="Arial"/>
        </w:rPr>
        <w:t>3</w:t>
      </w:r>
      <w:r w:rsidR="00955A00">
        <w:rPr>
          <w:rFonts w:cs="Arial"/>
        </w:rPr>
        <w:t>.</w:t>
      </w:r>
      <w:r w:rsidRPr="006C3117">
        <w:rPr>
          <w:rFonts w:cs="Arial"/>
        </w:rPr>
        <w:t xml:space="preserve"> vznesenému zhotovitelem se objednatel zavazuje vyjádřit bez zbytečného odkladu.</w:t>
      </w:r>
    </w:p>
    <w:p w14:paraId="4F5C2C58" w14:textId="5FE4DF5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Zhotovitel se zavazuje na změny díla za podmínek sjednaných v odst.</w:t>
      </w:r>
      <w:r w:rsidR="00FC28CC">
        <w:rPr>
          <w:rFonts w:cs="Arial"/>
        </w:rPr>
        <w:t xml:space="preserve"> </w:t>
      </w:r>
      <w:r w:rsidR="00955A00">
        <w:rPr>
          <w:rFonts w:cs="Arial"/>
        </w:rPr>
        <w:t>17.</w:t>
      </w:r>
      <w:r w:rsidRPr="006C3117">
        <w:rPr>
          <w:rFonts w:cs="Arial"/>
        </w:rPr>
        <w:t>2</w:t>
      </w:r>
      <w:r w:rsidR="00955A00">
        <w:rPr>
          <w:rFonts w:cs="Arial"/>
        </w:rPr>
        <w:t>.</w:t>
      </w:r>
      <w:r w:rsidRPr="006C3117">
        <w:rPr>
          <w:rFonts w:cs="Arial"/>
        </w:rPr>
        <w:t xml:space="preserve"> a </w:t>
      </w:r>
      <w:r w:rsidR="00955A00">
        <w:rPr>
          <w:rFonts w:cs="Arial"/>
        </w:rPr>
        <w:t>17.</w:t>
      </w:r>
      <w:r w:rsidRPr="006C3117">
        <w:rPr>
          <w:rFonts w:cs="Arial"/>
        </w:rPr>
        <w:t>3</w:t>
      </w:r>
      <w:r w:rsidR="00955A00">
        <w:rPr>
          <w:rFonts w:cs="Arial"/>
        </w:rPr>
        <w:t>.</w:t>
      </w:r>
      <w:r w:rsidR="00FC28CC">
        <w:rPr>
          <w:rFonts w:cs="Arial"/>
        </w:rPr>
        <w:t xml:space="preserve"> </w:t>
      </w:r>
      <w:r w:rsidRPr="006C3117">
        <w:rPr>
          <w:rFonts w:cs="Arial"/>
        </w:rPr>
        <w:t xml:space="preserve">přistoupit, pokud mu v tom nebudou bránit vážné důvody, a v případě žádosti objednatele o jiné změny díla předložit objednateli nabídku oceněnou dle odst. </w:t>
      </w:r>
      <w:r w:rsidR="00955A00">
        <w:rPr>
          <w:rFonts w:cs="Arial"/>
        </w:rPr>
        <w:t>17.</w:t>
      </w:r>
      <w:r w:rsidRPr="006C3117">
        <w:rPr>
          <w:rFonts w:cs="Arial"/>
        </w:rPr>
        <w:t>4</w:t>
      </w:r>
      <w:r w:rsidR="00955A00">
        <w:rPr>
          <w:rFonts w:cs="Arial"/>
        </w:rPr>
        <w:t>.</w:t>
      </w:r>
    </w:p>
    <w:p w14:paraId="5678DA19" w14:textId="526F0DDD" w:rsidR="00267BD6" w:rsidRPr="00AD1939" w:rsidRDefault="002903BE" w:rsidP="0016621A">
      <w:pPr>
        <w:pStyle w:val="Odstavecseseznamem"/>
        <w:numPr>
          <w:ilvl w:val="1"/>
          <w:numId w:val="34"/>
        </w:numPr>
        <w:spacing w:before="120"/>
        <w:ind w:left="0" w:firstLine="0"/>
        <w:jc w:val="both"/>
        <w:rPr>
          <w:rFonts w:cs="Arial"/>
        </w:rPr>
      </w:pPr>
      <w:r w:rsidRPr="00AD1939">
        <w:rPr>
          <w:rFonts w:cs="Arial"/>
        </w:rPr>
        <w:t xml:space="preserve">Veškeré změny smlouvy musejí být v souladu s příslušnými ustanoveními </w:t>
      </w:r>
      <w:r w:rsidR="00A50675" w:rsidRPr="00AD1939">
        <w:rPr>
          <w:rFonts w:cs="Arial"/>
        </w:rPr>
        <w:t>ZZVZ</w:t>
      </w:r>
      <w:r w:rsidRPr="00AD1939">
        <w:rPr>
          <w:rFonts w:cs="Arial"/>
        </w:rPr>
        <w:t>, a v souladu s</w:t>
      </w:r>
      <w:r w:rsidR="00A50675" w:rsidRPr="00AD1939">
        <w:rPr>
          <w:rFonts w:cs="Arial"/>
        </w:rPr>
        <w:t> </w:t>
      </w:r>
      <w:r w:rsidRPr="00AD1939">
        <w:rPr>
          <w:rFonts w:cs="Arial"/>
        </w:rPr>
        <w:t>dotačními podmínkami</w:t>
      </w:r>
      <w:r w:rsidR="008A6DBC" w:rsidRPr="00AD1939">
        <w:rPr>
          <w:rFonts w:cs="Arial"/>
        </w:rPr>
        <w:t xml:space="preserve">, </w:t>
      </w:r>
      <w:r w:rsidR="00267BD6" w:rsidRPr="00AD1939">
        <w:rPr>
          <w:rFonts w:cs="Arial"/>
        </w:rPr>
        <w:t>je-li pro úhradu ceny díla poskytnuta dotace</w:t>
      </w:r>
      <w:r w:rsidRPr="00AD1939">
        <w:rPr>
          <w:rFonts w:cs="Arial"/>
        </w:rPr>
        <w:t>.</w:t>
      </w:r>
    </w:p>
    <w:p w14:paraId="76F8A8FD" w14:textId="1008448E" w:rsidR="00267BD6" w:rsidRPr="00DB2785" w:rsidRDefault="00267BD6" w:rsidP="00267BD6">
      <w:pPr>
        <w:pStyle w:val="Nadpis2"/>
        <w:numPr>
          <w:ilvl w:val="0"/>
          <w:numId w:val="0"/>
        </w:numPr>
        <w:rPr>
          <w:rFonts w:ascii="Arial" w:hAnsi="Arial"/>
        </w:rPr>
      </w:pPr>
      <w:r>
        <w:rPr>
          <w:rFonts w:ascii="Arial" w:hAnsi="Arial"/>
        </w:rPr>
        <w:t>XVIII. Závěrečná ujednání</w:t>
      </w:r>
    </w:p>
    <w:p w14:paraId="0D1C1941" w14:textId="4151EEB7"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Vzájemná práva a povinnosti smluvních stran v této smlouvě výslovně neupravená se řídí příslušnými právními předpisy, zejména občanským zákoníkem.</w:t>
      </w:r>
    </w:p>
    <w:p w14:paraId="0A018BDD" w14:textId="1422CD19"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Pr>
          <w:rFonts w:cs="Arial"/>
        </w:rPr>
        <w:t xml:space="preserve"> a současně informativně na e-mail kontaktní osoby.</w:t>
      </w:r>
    </w:p>
    <w:p w14:paraId="7A5CA983" w14:textId="04B615F5" w:rsidR="002903BE" w:rsidRPr="00AD1939" w:rsidRDefault="002903BE" w:rsidP="002C550C">
      <w:pPr>
        <w:pStyle w:val="Odstavecseseznamem"/>
        <w:numPr>
          <w:ilvl w:val="1"/>
          <w:numId w:val="37"/>
        </w:numPr>
        <w:spacing w:before="120"/>
        <w:ind w:left="0" w:firstLine="0"/>
        <w:jc w:val="both"/>
        <w:rPr>
          <w:rFonts w:cs="Arial"/>
        </w:rPr>
      </w:pPr>
      <w:r w:rsidRPr="00267BD6">
        <w:rPr>
          <w:rFonts w:cs="Arial"/>
        </w:rPr>
        <w:t>Žádná ze smluvních stran není oprávněna bez souhlasu druhé strany postoupit tuto smlouvu nebo pohledávky za druhou stranou z ní plynoucí na třetí osobu, ani dát tyto pohledávky do zástavy.</w:t>
      </w:r>
    </w:p>
    <w:p w14:paraId="2257ACBB" w14:textId="7D00E855" w:rsidR="00267BD6" w:rsidRPr="00267BD6"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0D4D7748" w:rsidR="00267BD6" w:rsidRPr="00267BD6" w:rsidRDefault="00267BD6" w:rsidP="00267BD6">
      <w:pPr>
        <w:pStyle w:val="Odstavecseseznamem"/>
        <w:numPr>
          <w:ilvl w:val="1"/>
          <w:numId w:val="37"/>
        </w:numPr>
        <w:spacing w:before="120"/>
        <w:jc w:val="both"/>
        <w:rPr>
          <w:rFonts w:eastAsia="Arial" w:cs="Arial"/>
          <w:szCs w:val="22"/>
          <w:lang w:bidi="cs-CZ"/>
        </w:rPr>
      </w:pPr>
      <w:r w:rsidRPr="00267BD6">
        <w:rPr>
          <w:rFonts w:eastAsia="Arial" w:cs="Arial"/>
          <w:szCs w:val="22"/>
          <w:lang w:bidi="cs-CZ"/>
        </w:rPr>
        <w:t>Smlouva je vyhotovena ve dvou stejnopisech, z nichž jeden obdrží objednatel a jeden zhotovitel.</w:t>
      </w:r>
    </w:p>
    <w:p w14:paraId="688CD087" w14:textId="7E2BB4EC" w:rsidR="007E23BC" w:rsidRPr="007B6D2D" w:rsidRDefault="00267BD6" w:rsidP="00267BD6">
      <w:pPr>
        <w:pStyle w:val="Odstavecseseznamem"/>
        <w:numPr>
          <w:ilvl w:val="1"/>
          <w:numId w:val="37"/>
        </w:numPr>
        <w:spacing w:before="120"/>
        <w:ind w:left="0" w:firstLine="0"/>
        <w:jc w:val="both"/>
      </w:pPr>
      <w:r w:rsidRPr="00267BD6">
        <w:rPr>
          <w:rFonts w:cs="Arial"/>
          <w:szCs w:val="22"/>
        </w:rPr>
        <w:t xml:space="preserve">Tato </w:t>
      </w:r>
      <w:r w:rsidR="00F773D3">
        <w:rPr>
          <w:rFonts w:cs="Arial"/>
          <w:szCs w:val="22"/>
        </w:rPr>
        <w:t>s</w:t>
      </w:r>
      <w:r w:rsidRPr="00267BD6">
        <w:rPr>
          <w:rFonts w:cs="Arial"/>
          <w:szCs w:val="22"/>
        </w:rPr>
        <w:t xml:space="preserve">mlouva nabývá platnosti dnem podpisu oběma smluvními stranami a účinnosti dnem jejího uveřejnění </w:t>
      </w:r>
      <w:r w:rsidR="00F773D3">
        <w:rPr>
          <w:rFonts w:cs="Arial"/>
          <w:szCs w:val="22"/>
        </w:rPr>
        <w:t>v registru smluv.</w:t>
      </w:r>
    </w:p>
    <w:p w14:paraId="315EF5AA" w14:textId="2B29C6C4" w:rsidR="00267BD6" w:rsidRPr="00A963C3" w:rsidRDefault="00267BD6" w:rsidP="00267BD6">
      <w:pPr>
        <w:pStyle w:val="Odstavecseseznamem"/>
        <w:numPr>
          <w:ilvl w:val="1"/>
          <w:numId w:val="37"/>
        </w:numPr>
        <w:spacing w:before="120"/>
        <w:ind w:left="0" w:firstLine="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11B77719" w:rsidR="00267BD6" w:rsidRPr="007B6D2D" w:rsidRDefault="00267BD6" w:rsidP="00267BD6">
      <w:pPr>
        <w:pStyle w:val="Odstavecseseznamem"/>
        <w:numPr>
          <w:ilvl w:val="1"/>
          <w:numId w:val="37"/>
        </w:numPr>
        <w:spacing w:before="120"/>
        <w:ind w:left="0" w:firstLine="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rsidR="008D210A">
        <w:t> </w:t>
      </w:r>
      <w:r w:rsidRPr="007B6D2D">
        <w:t>registru smluv včetně znečitelnění neuveřejňovaných údajů zajistí objednatel nejpozději do</w:t>
      </w:r>
      <w:r>
        <w:t> </w:t>
      </w:r>
      <w:r w:rsidRPr="007B6D2D">
        <w:t>30</w:t>
      </w:r>
      <w:r>
        <w:t> </w:t>
      </w:r>
      <w:r w:rsidRPr="007B6D2D">
        <w:t>dnů po uzavření této smlouvy.</w:t>
      </w:r>
    </w:p>
    <w:p w14:paraId="4E420C40" w14:textId="7C37EBEA" w:rsidR="00267BD6" w:rsidRPr="00900CD8"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Tato smlouva o dílo se uz</w:t>
      </w:r>
      <w:r w:rsidR="004D7E3E">
        <w:rPr>
          <w:rFonts w:eastAsia="Arial" w:cs="Arial"/>
          <w:szCs w:val="22"/>
          <w:lang w:bidi="cs-CZ"/>
        </w:rPr>
        <w:t>avírá v souladu se Směrnicí č. 2/2025</w:t>
      </w:r>
      <w:r w:rsidRPr="00267BD6">
        <w:rPr>
          <w:rFonts w:eastAsia="Arial" w:cs="Arial"/>
          <w:szCs w:val="22"/>
          <w:lang w:bidi="cs-CZ"/>
        </w:rPr>
        <w:t xml:space="preserve"> Veřejné zakázky vydané Radou města Bla</w:t>
      </w:r>
      <w:r w:rsidR="000321E6">
        <w:rPr>
          <w:rFonts w:eastAsia="Arial" w:cs="Arial"/>
          <w:szCs w:val="22"/>
          <w:lang w:bidi="cs-CZ"/>
        </w:rPr>
        <w:t>nsko a v souladu s usnesením č.36 přijatém na 72.</w:t>
      </w:r>
      <w:r w:rsidRPr="00267BD6">
        <w:rPr>
          <w:rFonts w:eastAsia="Arial" w:cs="Arial"/>
          <w:szCs w:val="22"/>
          <w:lang w:bidi="cs-CZ"/>
        </w:rPr>
        <w:t xml:space="preserve"> schůzi Rady města Blansko dne </w:t>
      </w:r>
      <w:r w:rsidR="000321E6">
        <w:rPr>
          <w:rFonts w:eastAsia="Arial" w:cs="Arial"/>
          <w:szCs w:val="22"/>
          <w:lang w:bidi="cs-CZ"/>
        </w:rPr>
        <w:t>19.8.</w:t>
      </w:r>
      <w:r w:rsidR="004D7E3E" w:rsidRPr="00900CD8">
        <w:rPr>
          <w:rFonts w:eastAsia="Arial" w:cs="Arial"/>
          <w:szCs w:val="22"/>
          <w:lang w:bidi="cs-CZ"/>
        </w:rPr>
        <w:t>2025</w:t>
      </w:r>
      <w:r w:rsidRPr="00900CD8">
        <w:rPr>
          <w:rFonts w:eastAsia="Arial" w:cs="Arial"/>
          <w:szCs w:val="22"/>
          <w:lang w:bidi="cs-CZ"/>
        </w:rPr>
        <w:t>.</w:t>
      </w:r>
    </w:p>
    <w:p w14:paraId="5D31CFBE" w14:textId="59711A32" w:rsidR="002903BE" w:rsidRPr="00900CD8" w:rsidRDefault="00267BD6" w:rsidP="00267BD6">
      <w:pPr>
        <w:pStyle w:val="Odstavecseseznamem"/>
        <w:numPr>
          <w:ilvl w:val="1"/>
          <w:numId w:val="37"/>
        </w:numPr>
        <w:spacing w:before="120"/>
        <w:jc w:val="both"/>
        <w:rPr>
          <w:rFonts w:cs="Arial"/>
        </w:rPr>
      </w:pPr>
      <w:r w:rsidRPr="00900CD8">
        <w:rPr>
          <w:rFonts w:cs="Arial"/>
        </w:rPr>
        <w:t>Nedílnou součástí této smlouvy jsou následující p</w:t>
      </w:r>
      <w:r w:rsidR="002903BE" w:rsidRPr="00900CD8">
        <w:rPr>
          <w:rFonts w:cs="Arial"/>
        </w:rPr>
        <w:t xml:space="preserve">řílohy: </w:t>
      </w:r>
    </w:p>
    <w:p w14:paraId="42C9B4D4" w14:textId="3DCFD173" w:rsidR="0075191C" w:rsidRDefault="00900CD8" w:rsidP="00AC0E58">
      <w:pPr>
        <w:pStyle w:val="Odstavecseseznamem"/>
        <w:numPr>
          <w:ilvl w:val="0"/>
          <w:numId w:val="39"/>
        </w:numPr>
        <w:spacing w:before="120"/>
        <w:jc w:val="both"/>
        <w:rPr>
          <w:rFonts w:cs="Arial"/>
        </w:rPr>
      </w:pPr>
      <w:r>
        <w:rPr>
          <w:rFonts w:cs="Arial"/>
        </w:rPr>
        <w:t>p</w:t>
      </w:r>
      <w:r w:rsidR="0075191C">
        <w:rPr>
          <w:rFonts w:cs="Arial"/>
        </w:rPr>
        <w:t>rojektová dokumentace</w:t>
      </w:r>
    </w:p>
    <w:p w14:paraId="3075F404" w14:textId="710E0B05" w:rsidR="00951AA4" w:rsidRDefault="00951AA4" w:rsidP="00AC0E58">
      <w:pPr>
        <w:pStyle w:val="Odstavecseseznamem"/>
        <w:numPr>
          <w:ilvl w:val="0"/>
          <w:numId w:val="39"/>
        </w:numPr>
        <w:spacing w:before="120"/>
        <w:jc w:val="both"/>
        <w:rPr>
          <w:rFonts w:cs="Arial"/>
        </w:rPr>
      </w:pPr>
      <w:r>
        <w:rPr>
          <w:rFonts w:cs="Arial"/>
        </w:rPr>
        <w:t>krycí list nabídky</w:t>
      </w:r>
    </w:p>
    <w:p w14:paraId="417A2FF2" w14:textId="77777777" w:rsidR="0075191C" w:rsidRPr="0075191C" w:rsidRDefault="002C550C" w:rsidP="00951AA4">
      <w:pPr>
        <w:pStyle w:val="Odstavecseseznamem"/>
        <w:numPr>
          <w:ilvl w:val="0"/>
          <w:numId w:val="39"/>
        </w:numPr>
        <w:spacing w:before="120"/>
        <w:jc w:val="both"/>
        <w:rPr>
          <w:rFonts w:cs="Arial"/>
        </w:rPr>
      </w:pPr>
      <w:r>
        <w:rPr>
          <w:szCs w:val="22"/>
        </w:rPr>
        <w:t>s</w:t>
      </w:r>
      <w:r w:rsidR="00951AA4" w:rsidRPr="00985D30">
        <w:rPr>
          <w:szCs w:val="22"/>
        </w:rPr>
        <w:t>ouhrnný krycí list nabídkového rozpočtu</w:t>
      </w:r>
    </w:p>
    <w:p w14:paraId="280D51BD" w14:textId="2FF73FF9" w:rsidR="00274C46" w:rsidRPr="00274C46" w:rsidRDefault="0075191C" w:rsidP="00951AA4">
      <w:pPr>
        <w:pStyle w:val="Odstavecseseznamem"/>
        <w:numPr>
          <w:ilvl w:val="0"/>
          <w:numId w:val="39"/>
        </w:numPr>
        <w:spacing w:before="120"/>
        <w:jc w:val="both"/>
        <w:rPr>
          <w:rFonts w:cs="Arial"/>
        </w:rPr>
      </w:pPr>
      <w:r>
        <w:rPr>
          <w:szCs w:val="22"/>
        </w:rPr>
        <w:t>harmonogram</w:t>
      </w:r>
    </w:p>
    <w:p w14:paraId="14CB7B9E" w14:textId="69100245" w:rsidR="00951AA4" w:rsidRPr="002C550C" w:rsidRDefault="00951AA4" w:rsidP="004D7E3E">
      <w:pPr>
        <w:pStyle w:val="Odstavecseseznamem"/>
        <w:spacing w:before="120"/>
        <w:ind w:left="720"/>
        <w:jc w:val="both"/>
        <w:rPr>
          <w:rFonts w:cs="Arial"/>
          <w:i/>
          <w:szCs w:val="22"/>
          <w:highlight w:val="yellow"/>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0592D2AB" w14:textId="2185F81A" w:rsidR="00267BD6" w:rsidRDefault="00267BD6" w:rsidP="000C4159">
            <w:pPr>
              <w:pStyle w:val="Obsahtabulky"/>
              <w:snapToGrid w:val="0"/>
              <w:spacing w:after="120"/>
              <w:jc w:val="center"/>
              <w:rPr>
                <w:rFonts w:eastAsia="Arial" w:cs="Arial"/>
                <w:szCs w:val="22"/>
                <w:lang w:bidi="cs-CZ"/>
              </w:rPr>
            </w:pPr>
          </w:p>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014240D3" w14:textId="3D40FE5C" w:rsidR="00267BD6" w:rsidRDefault="00267BD6" w:rsidP="000C4159">
            <w:pPr>
              <w:pStyle w:val="Obsahtabulky"/>
              <w:snapToGrid w:val="0"/>
              <w:spacing w:after="120"/>
              <w:jc w:val="center"/>
              <w:rPr>
                <w:rFonts w:eastAsia="Arial" w:cs="Arial"/>
                <w:szCs w:val="22"/>
                <w:lang w:bidi="cs-CZ"/>
              </w:rPr>
            </w:pPr>
          </w:p>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267BD6">
      <w:pPr>
        <w:spacing w:before="120"/>
        <w:jc w:val="both"/>
        <w:rPr>
          <w:rFonts w:cs="Arial"/>
        </w:rPr>
      </w:pPr>
    </w:p>
    <w:sectPr w:rsidR="007908E7" w:rsidRPr="00D82A05" w:rsidSect="00B74C91">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56046A" w:rsidRDefault="0056046A">
      <w:r>
        <w:separator/>
      </w:r>
    </w:p>
  </w:endnote>
  <w:endnote w:type="continuationSeparator" w:id="0">
    <w:p w14:paraId="3A6CE14F" w14:textId="77777777" w:rsidR="0056046A" w:rsidRDefault="0056046A">
      <w:r>
        <w:continuationSeparator/>
      </w:r>
    </w:p>
  </w:endnote>
  <w:endnote w:type="continuationNotice" w:id="1">
    <w:p w14:paraId="3B7A53D6" w14:textId="77777777" w:rsidR="0056046A" w:rsidRDefault="005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4F9DDA72"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414268">
      <w:rPr>
        <w:rStyle w:val="slostrnky"/>
        <w:rFonts w:cs="Arial"/>
        <w:noProof/>
        <w:sz w:val="16"/>
        <w:szCs w:val="16"/>
      </w:rPr>
      <w:t>10</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414268">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405E8D95"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414268">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414268">
      <w:rPr>
        <w:rStyle w:val="slostrnky"/>
        <w:rFonts w:cs="Arial"/>
        <w:noProof/>
        <w:sz w:val="16"/>
        <w:szCs w:val="16"/>
      </w:rPr>
      <w:t>11</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56046A" w:rsidRDefault="0056046A">
      <w:r>
        <w:separator/>
      </w:r>
    </w:p>
  </w:footnote>
  <w:footnote w:type="continuationSeparator" w:id="0">
    <w:p w14:paraId="03D0FA49" w14:textId="77777777" w:rsidR="0056046A" w:rsidRDefault="0056046A">
      <w:r>
        <w:continuationSeparator/>
      </w:r>
    </w:p>
  </w:footnote>
  <w:footnote w:type="continuationNotice" w:id="1">
    <w:p w14:paraId="41935577" w14:textId="77777777" w:rsidR="0056046A" w:rsidRDefault="005604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2651055"/>
    <w:multiLevelType w:val="hybridMultilevel"/>
    <w:tmpl w:val="13B2FFB2"/>
    <w:lvl w:ilvl="0" w:tplc="C33C5B6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4FE2834"/>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77073C6"/>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F247B49"/>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0B36448"/>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1634045"/>
    <w:multiLevelType w:val="multilevel"/>
    <w:tmpl w:val="D206B426"/>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4C77B4"/>
    <w:multiLevelType w:val="hybridMultilevel"/>
    <w:tmpl w:val="1F38132C"/>
    <w:lvl w:ilvl="0" w:tplc="3E5A80F8">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6BD016C"/>
    <w:multiLevelType w:val="multilevel"/>
    <w:tmpl w:val="B9F47BD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5" w15:restartNumberingAfterBreak="0">
    <w:nsid w:val="18F820F9"/>
    <w:multiLevelType w:val="multilevel"/>
    <w:tmpl w:val="6C740294"/>
    <w:lvl w:ilvl="0">
      <w:start w:val="1"/>
      <w:numFmt w:val="lowerLetter"/>
      <w:lvlText w:val="%1)"/>
      <w:lvlJc w:val="left"/>
      <w:pPr>
        <w:ind w:left="480" w:hanging="480"/>
      </w:pPr>
      <w:rPr>
        <w:rFonts w:ascii="Arial" w:eastAsia="Lucida Sans Unicode" w:hAnsi="Arial" w:cs="Arial"/>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41"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2"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3"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543429"/>
    <w:multiLevelType w:val="hybridMultilevel"/>
    <w:tmpl w:val="7D5E1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7"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8" w15:restartNumberingAfterBreak="0">
    <w:nsid w:val="3A075E6D"/>
    <w:multiLevelType w:val="multilevel"/>
    <w:tmpl w:val="7572029A"/>
    <w:lvl w:ilvl="0">
      <w:start w:val="18"/>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C955A90"/>
    <w:multiLevelType w:val="multilevel"/>
    <w:tmpl w:val="7CB25E7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3"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8"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94B619F"/>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FA64DC"/>
    <w:multiLevelType w:val="hybridMultilevel"/>
    <w:tmpl w:val="5B927E4E"/>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ED9C42A6">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639D3E13"/>
    <w:multiLevelType w:val="hybridMultilevel"/>
    <w:tmpl w:val="C4DE1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9" w15:restartNumberingAfterBreak="0">
    <w:nsid w:val="71855118"/>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3"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4" w15:restartNumberingAfterBreak="0">
    <w:nsid w:val="793B1BD9"/>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2"/>
  </w:num>
  <w:num w:numId="3">
    <w:abstractNumId w:val="36"/>
  </w:num>
  <w:num w:numId="4">
    <w:abstractNumId w:val="46"/>
  </w:num>
  <w:num w:numId="5">
    <w:abstractNumId w:val="71"/>
  </w:num>
  <w:num w:numId="6">
    <w:abstractNumId w:val="59"/>
  </w:num>
  <w:num w:numId="7">
    <w:abstractNumId w:val="39"/>
  </w:num>
  <w:num w:numId="8">
    <w:abstractNumId w:val="34"/>
  </w:num>
  <w:num w:numId="9">
    <w:abstractNumId w:val="62"/>
    <w:lvlOverride w:ilvl="0">
      <w:startOverride w:val="1"/>
    </w:lvlOverride>
  </w:num>
  <w:num w:numId="10">
    <w:abstractNumId w:val="26"/>
  </w:num>
  <w:num w:numId="11">
    <w:abstractNumId w:val="54"/>
  </w:num>
  <w:num w:numId="12">
    <w:abstractNumId w:val="69"/>
  </w:num>
  <w:num w:numId="13">
    <w:abstractNumId w:val="43"/>
  </w:num>
  <w:num w:numId="14">
    <w:abstractNumId w:val="74"/>
  </w:num>
  <w:num w:numId="15">
    <w:abstractNumId w:val="75"/>
  </w:num>
  <w:num w:numId="16">
    <w:abstractNumId w:val="29"/>
  </w:num>
  <w:num w:numId="17">
    <w:abstractNumId w:val="70"/>
  </w:num>
  <w:num w:numId="18">
    <w:abstractNumId w:val="23"/>
  </w:num>
  <w:num w:numId="19">
    <w:abstractNumId w:val="49"/>
  </w:num>
  <w:num w:numId="20">
    <w:abstractNumId w:val="28"/>
  </w:num>
  <w:num w:numId="21">
    <w:abstractNumId w:val="61"/>
  </w:num>
  <w:num w:numId="22">
    <w:abstractNumId w:val="30"/>
  </w:num>
  <w:num w:numId="23">
    <w:abstractNumId w:val="60"/>
  </w:num>
  <w:num w:numId="24">
    <w:abstractNumId w:val="67"/>
  </w:num>
  <w:num w:numId="25">
    <w:abstractNumId w:val="65"/>
  </w:num>
  <w:num w:numId="26">
    <w:abstractNumId w:val="32"/>
  </w:num>
  <w:num w:numId="27">
    <w:abstractNumId w:val="33"/>
  </w:num>
  <w:num w:numId="28">
    <w:abstractNumId w:val="38"/>
  </w:num>
  <w:num w:numId="29">
    <w:abstractNumId w:val="37"/>
  </w:num>
  <w:num w:numId="30">
    <w:abstractNumId w:val="22"/>
  </w:num>
  <w:num w:numId="31">
    <w:abstractNumId w:val="35"/>
  </w:num>
  <w:num w:numId="32">
    <w:abstractNumId w:val="50"/>
  </w:num>
  <w:num w:numId="33">
    <w:abstractNumId w:val="45"/>
  </w:num>
  <w:num w:numId="34">
    <w:abstractNumId w:val="63"/>
  </w:num>
  <w:num w:numId="35">
    <w:abstractNumId w:val="15"/>
  </w:num>
  <w:num w:numId="36">
    <w:abstractNumId w:val="24"/>
  </w:num>
  <w:num w:numId="37">
    <w:abstractNumId w:val="77"/>
  </w:num>
  <w:num w:numId="38">
    <w:abstractNumId w:val="48"/>
  </w:num>
  <w:num w:numId="39">
    <w:abstractNumId w:val="53"/>
  </w:num>
  <w:num w:numId="40">
    <w:abstractNumId w:val="42"/>
  </w:num>
  <w:num w:numId="41">
    <w:abstractNumId w:val="44"/>
  </w:num>
  <w:num w:numId="42">
    <w:abstractNumId w:val="31"/>
  </w:num>
  <w:num w:numId="43">
    <w:abstractNumId w:val="57"/>
  </w:num>
  <w:num w:numId="44">
    <w:abstractNumId w:val="66"/>
  </w:num>
  <w:num w:numId="45">
    <w:abstractNumId w:val="25"/>
  </w:num>
  <w:num w:numId="46">
    <w:abstractNumId w:val="5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4513"/>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AEF"/>
    <w:rsid w:val="000105DA"/>
    <w:rsid w:val="00010894"/>
    <w:rsid w:val="00011E04"/>
    <w:rsid w:val="00012FF0"/>
    <w:rsid w:val="000140AB"/>
    <w:rsid w:val="00014F48"/>
    <w:rsid w:val="000152AF"/>
    <w:rsid w:val="000160CE"/>
    <w:rsid w:val="000171DE"/>
    <w:rsid w:val="000175B8"/>
    <w:rsid w:val="00021585"/>
    <w:rsid w:val="00023BAC"/>
    <w:rsid w:val="0002682D"/>
    <w:rsid w:val="00026D2A"/>
    <w:rsid w:val="00027DFC"/>
    <w:rsid w:val="000305B9"/>
    <w:rsid w:val="00030DCD"/>
    <w:rsid w:val="00031704"/>
    <w:rsid w:val="000320E1"/>
    <w:rsid w:val="000321E6"/>
    <w:rsid w:val="000347E1"/>
    <w:rsid w:val="00036539"/>
    <w:rsid w:val="00036687"/>
    <w:rsid w:val="00036758"/>
    <w:rsid w:val="0003679E"/>
    <w:rsid w:val="000367F8"/>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75CA"/>
    <w:rsid w:val="00087A2F"/>
    <w:rsid w:val="00087FBC"/>
    <w:rsid w:val="00090333"/>
    <w:rsid w:val="00090C8E"/>
    <w:rsid w:val="00094775"/>
    <w:rsid w:val="000965A1"/>
    <w:rsid w:val="0009709B"/>
    <w:rsid w:val="00097402"/>
    <w:rsid w:val="000A068E"/>
    <w:rsid w:val="000A0E6F"/>
    <w:rsid w:val="000A4BA9"/>
    <w:rsid w:val="000A5D47"/>
    <w:rsid w:val="000A6622"/>
    <w:rsid w:val="000A6AEA"/>
    <w:rsid w:val="000A7648"/>
    <w:rsid w:val="000A78E1"/>
    <w:rsid w:val="000B3CDF"/>
    <w:rsid w:val="000B50C1"/>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127"/>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53F"/>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E20"/>
    <w:rsid w:val="00271746"/>
    <w:rsid w:val="00271802"/>
    <w:rsid w:val="00271CB3"/>
    <w:rsid w:val="002726FD"/>
    <w:rsid w:val="00273264"/>
    <w:rsid w:val="00273F91"/>
    <w:rsid w:val="00274736"/>
    <w:rsid w:val="00274C46"/>
    <w:rsid w:val="00275B48"/>
    <w:rsid w:val="00276C5E"/>
    <w:rsid w:val="002806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522"/>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3502"/>
    <w:rsid w:val="00414268"/>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214A"/>
    <w:rsid w:val="00443A0C"/>
    <w:rsid w:val="00445B16"/>
    <w:rsid w:val="00445F2E"/>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C76"/>
    <w:rsid w:val="00472259"/>
    <w:rsid w:val="00472944"/>
    <w:rsid w:val="00472AA5"/>
    <w:rsid w:val="00472B7C"/>
    <w:rsid w:val="00474257"/>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9C1"/>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64A8"/>
    <w:rsid w:val="004D71C2"/>
    <w:rsid w:val="004D75C3"/>
    <w:rsid w:val="004D7E3E"/>
    <w:rsid w:val="004E05F3"/>
    <w:rsid w:val="004E3C60"/>
    <w:rsid w:val="004E429E"/>
    <w:rsid w:val="004E4699"/>
    <w:rsid w:val="004E5907"/>
    <w:rsid w:val="004E6791"/>
    <w:rsid w:val="004E7015"/>
    <w:rsid w:val="004E7A04"/>
    <w:rsid w:val="004E7CE1"/>
    <w:rsid w:val="004F0C68"/>
    <w:rsid w:val="004F2B2F"/>
    <w:rsid w:val="004F45C4"/>
    <w:rsid w:val="004F6AFB"/>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E10"/>
    <w:rsid w:val="005B25DE"/>
    <w:rsid w:val="005B26A8"/>
    <w:rsid w:val="005B2803"/>
    <w:rsid w:val="005B4A17"/>
    <w:rsid w:val="005B5866"/>
    <w:rsid w:val="005B671B"/>
    <w:rsid w:val="005B7542"/>
    <w:rsid w:val="005B7618"/>
    <w:rsid w:val="005B7FCC"/>
    <w:rsid w:val="005C0A01"/>
    <w:rsid w:val="005C2B55"/>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0C3"/>
    <w:rsid w:val="005F72C0"/>
    <w:rsid w:val="005F7DDE"/>
    <w:rsid w:val="006008EC"/>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82B"/>
    <w:rsid w:val="0064409C"/>
    <w:rsid w:val="00644CCA"/>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EB4"/>
    <w:rsid w:val="006649CD"/>
    <w:rsid w:val="00664E7E"/>
    <w:rsid w:val="00665EF5"/>
    <w:rsid w:val="00666A7E"/>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E02"/>
    <w:rsid w:val="006D22DB"/>
    <w:rsid w:val="006D2475"/>
    <w:rsid w:val="006D2E08"/>
    <w:rsid w:val="006D3ABC"/>
    <w:rsid w:val="006D407B"/>
    <w:rsid w:val="006D415F"/>
    <w:rsid w:val="006D5FE7"/>
    <w:rsid w:val="006D675D"/>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50729"/>
    <w:rsid w:val="0075191C"/>
    <w:rsid w:val="00752EAE"/>
    <w:rsid w:val="0075303C"/>
    <w:rsid w:val="007535F0"/>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40B9"/>
    <w:rsid w:val="00784BB5"/>
    <w:rsid w:val="00785527"/>
    <w:rsid w:val="0078695A"/>
    <w:rsid w:val="00786C75"/>
    <w:rsid w:val="00787C90"/>
    <w:rsid w:val="00787E4E"/>
    <w:rsid w:val="007908E7"/>
    <w:rsid w:val="00790EF3"/>
    <w:rsid w:val="007910CD"/>
    <w:rsid w:val="00793306"/>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ED3"/>
    <w:rsid w:val="007C50C9"/>
    <w:rsid w:val="007D268D"/>
    <w:rsid w:val="007D2A84"/>
    <w:rsid w:val="007D31E5"/>
    <w:rsid w:val="007D3705"/>
    <w:rsid w:val="007D488F"/>
    <w:rsid w:val="007D5C21"/>
    <w:rsid w:val="007D6FCE"/>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5BC7"/>
    <w:rsid w:val="008D6DDD"/>
    <w:rsid w:val="008D7761"/>
    <w:rsid w:val="008D7BA7"/>
    <w:rsid w:val="008E22B3"/>
    <w:rsid w:val="008E426B"/>
    <w:rsid w:val="008E485B"/>
    <w:rsid w:val="008E5FD7"/>
    <w:rsid w:val="008E7329"/>
    <w:rsid w:val="008F0D64"/>
    <w:rsid w:val="008F0DC1"/>
    <w:rsid w:val="008F1D7F"/>
    <w:rsid w:val="008F24C6"/>
    <w:rsid w:val="008F6879"/>
    <w:rsid w:val="008F6C56"/>
    <w:rsid w:val="008F7A9B"/>
    <w:rsid w:val="009007AD"/>
    <w:rsid w:val="00900B95"/>
    <w:rsid w:val="00900CD8"/>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6031C"/>
    <w:rsid w:val="00961D94"/>
    <w:rsid w:val="00961ED7"/>
    <w:rsid w:val="009644D8"/>
    <w:rsid w:val="0096642C"/>
    <w:rsid w:val="00966D3C"/>
    <w:rsid w:val="00970064"/>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6AD"/>
    <w:rsid w:val="009808B4"/>
    <w:rsid w:val="009809E2"/>
    <w:rsid w:val="00981A44"/>
    <w:rsid w:val="00983AC2"/>
    <w:rsid w:val="00985D30"/>
    <w:rsid w:val="00986642"/>
    <w:rsid w:val="009870F9"/>
    <w:rsid w:val="0098775E"/>
    <w:rsid w:val="009877C7"/>
    <w:rsid w:val="0099387E"/>
    <w:rsid w:val="00993F98"/>
    <w:rsid w:val="00994D52"/>
    <w:rsid w:val="00996DD0"/>
    <w:rsid w:val="00997E53"/>
    <w:rsid w:val="009A2121"/>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20007"/>
    <w:rsid w:val="00A202EE"/>
    <w:rsid w:val="00A22279"/>
    <w:rsid w:val="00A23BE2"/>
    <w:rsid w:val="00A2402D"/>
    <w:rsid w:val="00A2452E"/>
    <w:rsid w:val="00A2500A"/>
    <w:rsid w:val="00A31894"/>
    <w:rsid w:val="00A3350D"/>
    <w:rsid w:val="00A33742"/>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942"/>
    <w:rsid w:val="00A61F0F"/>
    <w:rsid w:val="00A62388"/>
    <w:rsid w:val="00A6297B"/>
    <w:rsid w:val="00A64A6B"/>
    <w:rsid w:val="00A71DBC"/>
    <w:rsid w:val="00A72069"/>
    <w:rsid w:val="00A721CA"/>
    <w:rsid w:val="00A72429"/>
    <w:rsid w:val="00A72BD3"/>
    <w:rsid w:val="00A72E25"/>
    <w:rsid w:val="00A7314F"/>
    <w:rsid w:val="00A7564E"/>
    <w:rsid w:val="00A76573"/>
    <w:rsid w:val="00A76A4C"/>
    <w:rsid w:val="00A77165"/>
    <w:rsid w:val="00A80732"/>
    <w:rsid w:val="00A81386"/>
    <w:rsid w:val="00A8144A"/>
    <w:rsid w:val="00A8180C"/>
    <w:rsid w:val="00A830AE"/>
    <w:rsid w:val="00A8353F"/>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3947"/>
    <w:rsid w:val="00AD41A6"/>
    <w:rsid w:val="00AD5AC4"/>
    <w:rsid w:val="00AD791D"/>
    <w:rsid w:val="00AD7BAA"/>
    <w:rsid w:val="00AD7ED1"/>
    <w:rsid w:val="00AE107D"/>
    <w:rsid w:val="00AE13E6"/>
    <w:rsid w:val="00AE1F61"/>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343"/>
    <w:rsid w:val="00B86625"/>
    <w:rsid w:val="00B86EB9"/>
    <w:rsid w:val="00B90D52"/>
    <w:rsid w:val="00B910E0"/>
    <w:rsid w:val="00B92EB5"/>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D09"/>
    <w:rsid w:val="00C0123E"/>
    <w:rsid w:val="00C03B34"/>
    <w:rsid w:val="00C03E90"/>
    <w:rsid w:val="00C04343"/>
    <w:rsid w:val="00C046E4"/>
    <w:rsid w:val="00C0610C"/>
    <w:rsid w:val="00C06594"/>
    <w:rsid w:val="00C102F7"/>
    <w:rsid w:val="00C11171"/>
    <w:rsid w:val="00C12671"/>
    <w:rsid w:val="00C12BB8"/>
    <w:rsid w:val="00C13190"/>
    <w:rsid w:val="00C13C41"/>
    <w:rsid w:val="00C13CD3"/>
    <w:rsid w:val="00C13EA0"/>
    <w:rsid w:val="00C13FB3"/>
    <w:rsid w:val="00C153E2"/>
    <w:rsid w:val="00C15B73"/>
    <w:rsid w:val="00C15D77"/>
    <w:rsid w:val="00C161C8"/>
    <w:rsid w:val="00C165F6"/>
    <w:rsid w:val="00C16BC9"/>
    <w:rsid w:val="00C20774"/>
    <w:rsid w:val="00C21380"/>
    <w:rsid w:val="00C22F78"/>
    <w:rsid w:val="00C22FE0"/>
    <w:rsid w:val="00C24AB4"/>
    <w:rsid w:val="00C25B48"/>
    <w:rsid w:val="00C25FFF"/>
    <w:rsid w:val="00C271B0"/>
    <w:rsid w:val="00C3127D"/>
    <w:rsid w:val="00C33166"/>
    <w:rsid w:val="00C3353C"/>
    <w:rsid w:val="00C3401C"/>
    <w:rsid w:val="00C3406E"/>
    <w:rsid w:val="00C34D3B"/>
    <w:rsid w:val="00C34F5C"/>
    <w:rsid w:val="00C35727"/>
    <w:rsid w:val="00C37178"/>
    <w:rsid w:val="00C3784B"/>
    <w:rsid w:val="00C40A7E"/>
    <w:rsid w:val="00C40BD3"/>
    <w:rsid w:val="00C41F5E"/>
    <w:rsid w:val="00C43171"/>
    <w:rsid w:val="00C434B3"/>
    <w:rsid w:val="00C439A4"/>
    <w:rsid w:val="00C45DCD"/>
    <w:rsid w:val="00C46AA9"/>
    <w:rsid w:val="00C5058E"/>
    <w:rsid w:val="00C50D80"/>
    <w:rsid w:val="00C510CF"/>
    <w:rsid w:val="00C5141E"/>
    <w:rsid w:val="00C52250"/>
    <w:rsid w:val="00C55352"/>
    <w:rsid w:val="00C56E26"/>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9A2"/>
    <w:rsid w:val="00D47C48"/>
    <w:rsid w:val="00D50713"/>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21C7"/>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2424"/>
    <w:rsid w:val="00DD27DE"/>
    <w:rsid w:val="00DD4E8B"/>
    <w:rsid w:val="00DD51A8"/>
    <w:rsid w:val="00DD6E67"/>
    <w:rsid w:val="00DD74E1"/>
    <w:rsid w:val="00DE0B29"/>
    <w:rsid w:val="00DE1269"/>
    <w:rsid w:val="00DE3EAF"/>
    <w:rsid w:val="00DE4655"/>
    <w:rsid w:val="00DE5857"/>
    <w:rsid w:val="00DF006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0B13"/>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3A16"/>
    <w:rsid w:val="00E5433F"/>
    <w:rsid w:val="00E54786"/>
    <w:rsid w:val="00E54B5E"/>
    <w:rsid w:val="00E54CD9"/>
    <w:rsid w:val="00E553EE"/>
    <w:rsid w:val="00E559D0"/>
    <w:rsid w:val="00E559F0"/>
    <w:rsid w:val="00E56724"/>
    <w:rsid w:val="00E56DCA"/>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417B"/>
    <w:rsid w:val="00EA5AFC"/>
    <w:rsid w:val="00EA6796"/>
    <w:rsid w:val="00EA6F53"/>
    <w:rsid w:val="00EB0C71"/>
    <w:rsid w:val="00EB1C52"/>
    <w:rsid w:val="00EB2518"/>
    <w:rsid w:val="00EB282F"/>
    <w:rsid w:val="00EB2833"/>
    <w:rsid w:val="00EB4BDF"/>
    <w:rsid w:val="00EB57D9"/>
    <w:rsid w:val="00EC0A92"/>
    <w:rsid w:val="00EC113F"/>
    <w:rsid w:val="00EC1F37"/>
    <w:rsid w:val="00EC2B63"/>
    <w:rsid w:val="00EC38E5"/>
    <w:rsid w:val="00EC43BC"/>
    <w:rsid w:val="00EC4583"/>
    <w:rsid w:val="00EC4A52"/>
    <w:rsid w:val="00EC5AF7"/>
    <w:rsid w:val="00EC6129"/>
    <w:rsid w:val="00EC7ACF"/>
    <w:rsid w:val="00ED0D2C"/>
    <w:rsid w:val="00ED177F"/>
    <w:rsid w:val="00ED17E5"/>
    <w:rsid w:val="00ED1E31"/>
    <w:rsid w:val="00ED27BA"/>
    <w:rsid w:val="00ED2BE1"/>
    <w:rsid w:val="00ED4275"/>
    <w:rsid w:val="00ED4554"/>
    <w:rsid w:val="00ED4CED"/>
    <w:rsid w:val="00EE0363"/>
    <w:rsid w:val="00EE1310"/>
    <w:rsid w:val="00EE1713"/>
    <w:rsid w:val="00EE1C4A"/>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5993"/>
    <w:rsid w:val="00F17E5C"/>
    <w:rsid w:val="00F17E78"/>
    <w:rsid w:val="00F20189"/>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579C3"/>
    <w:rsid w:val="00F603C2"/>
    <w:rsid w:val="00F60A47"/>
    <w:rsid w:val="00F60CBC"/>
    <w:rsid w:val="00F628E8"/>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B2D3B"/>
    <w:rsid w:val="00FB40E4"/>
    <w:rsid w:val="00FC1EB6"/>
    <w:rsid w:val="00FC2465"/>
    <w:rsid w:val="00FC2680"/>
    <w:rsid w:val="00FC28CC"/>
    <w:rsid w:val="00FC29CB"/>
    <w:rsid w:val="00FC2D79"/>
    <w:rsid w:val="00FC3780"/>
    <w:rsid w:val="00FC4CE9"/>
    <w:rsid w:val="00FC734F"/>
    <w:rsid w:val="00FC7FC9"/>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2DE3"/>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F6806C4"/>
  <w15:chartTrackingRefBased/>
  <w15:docId w15:val="{6928CC9D-4907-4D4B-90E5-8E1B6CA4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CBA27-0F31-4364-9E85-C88A51E7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6147</Words>
  <Characters>36271</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Juráková Tereza</cp:lastModifiedBy>
  <cp:revision>2</cp:revision>
  <cp:lastPrinted>2025-08-06T07:18:00Z</cp:lastPrinted>
  <dcterms:created xsi:type="dcterms:W3CDTF">2025-09-18T11:04:00Z</dcterms:created>
  <dcterms:modified xsi:type="dcterms:W3CDTF">2025-09-18T11:04:00Z</dcterms:modified>
</cp:coreProperties>
</file>