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57" w:rsidRDefault="00937357">
      <w:pPr>
        <w:spacing w:after="254" w:line="259" w:lineRule="auto"/>
        <w:ind w:left="845" w:firstLine="0"/>
        <w:jc w:val="left"/>
      </w:pPr>
    </w:p>
    <w:p w:rsidR="00937357" w:rsidRDefault="00E12F51">
      <w:pPr>
        <w:spacing w:after="0" w:line="259" w:lineRule="auto"/>
        <w:ind w:left="0" w:right="2" w:firstLine="0"/>
        <w:jc w:val="center"/>
      </w:pPr>
      <w:r>
        <w:rPr>
          <w:b/>
          <w:sz w:val="32"/>
        </w:rPr>
        <w:t>Dohoda o mlčenlivosti</w:t>
      </w:r>
    </w:p>
    <w:p w:rsidR="00937357" w:rsidRDefault="00E12F51">
      <w:pPr>
        <w:spacing w:after="0"/>
        <w:jc w:val="center"/>
      </w:pPr>
      <w:r>
        <w:t xml:space="preserve"> (dále jen </w:t>
      </w:r>
      <w:r>
        <w:rPr>
          <w:b/>
        </w:rPr>
        <w:t>„Dohoda“</w:t>
      </w:r>
      <w:r>
        <w:t xml:space="preserve">), uzavřena v souladu s ustanovením § 1746 odst. 2 zákona č. 89/2012 Sb., občanský zákoník, v platném a účinném znění (dále jen „OZ“), a ustanovením § 36 odst. 8 zákona č. </w:t>
      </w:r>
    </w:p>
    <w:p w:rsidR="00937357" w:rsidRDefault="00E12F51">
      <w:pPr>
        <w:spacing w:after="240"/>
        <w:ind w:right="1"/>
        <w:jc w:val="center"/>
      </w:pPr>
      <w:r>
        <w:t>134/2016 Sb., o zadávání veřejných zakázkách, ve znění pozdějších předpisů (dále jen „ZZVZ“),</w:t>
      </w:r>
    </w:p>
    <w:p w:rsidR="00E12F51" w:rsidRDefault="00E12F51" w:rsidP="00E12F51">
      <w:pPr>
        <w:spacing w:after="10"/>
        <w:ind w:left="-5"/>
      </w:pPr>
      <w:r>
        <w:t>Název:</w:t>
      </w:r>
      <w:r>
        <w:tab/>
      </w:r>
      <w:r>
        <w:tab/>
      </w:r>
      <w:r>
        <w:tab/>
      </w:r>
      <w:r w:rsidR="00EC3130" w:rsidRPr="001A2486">
        <w:t>Mgr. Petr Šedina</w:t>
      </w:r>
    </w:p>
    <w:p w:rsidR="00E12F51" w:rsidRDefault="00E12F51" w:rsidP="00E12F51">
      <w:pPr>
        <w:spacing w:after="10"/>
        <w:ind w:left="-5"/>
      </w:pPr>
      <w:r>
        <w:t>Sídlo:</w:t>
      </w:r>
      <w:r>
        <w:tab/>
      </w:r>
      <w:r>
        <w:tab/>
      </w:r>
      <w:r>
        <w:tab/>
      </w:r>
      <w:r w:rsidR="00EC3130" w:rsidRPr="00954D20">
        <w:rPr>
          <w:rFonts w:cstheme="minorHAnsi"/>
          <w:bCs/>
          <w:iCs/>
        </w:rPr>
        <w:t>Polepy 64, 280 02 Polepy</w:t>
      </w:r>
    </w:p>
    <w:p w:rsidR="00E12F51" w:rsidRDefault="00E12F51" w:rsidP="00E12F51">
      <w:pPr>
        <w:spacing w:after="10"/>
        <w:ind w:left="-5"/>
      </w:pPr>
      <w:r>
        <w:t>IČ:</w:t>
      </w:r>
      <w:r>
        <w:tab/>
      </w:r>
      <w:r>
        <w:tab/>
      </w:r>
      <w:r>
        <w:tab/>
      </w:r>
      <w:r w:rsidR="00EC3130" w:rsidRPr="00954D20">
        <w:rPr>
          <w:rFonts w:cstheme="minorHAnsi"/>
          <w:iCs/>
        </w:rPr>
        <w:t>48660795</w:t>
      </w:r>
    </w:p>
    <w:p w:rsidR="00E12F51" w:rsidRDefault="00E12F51" w:rsidP="00E12F51">
      <w:pPr>
        <w:spacing w:after="10"/>
        <w:ind w:left="-5"/>
      </w:pPr>
      <w:r>
        <w:t>DIČ:</w:t>
      </w:r>
      <w:r>
        <w:tab/>
      </w:r>
      <w:r>
        <w:tab/>
      </w:r>
      <w:r>
        <w:tab/>
      </w:r>
      <w:r w:rsidR="00EC3130" w:rsidRPr="00954D20">
        <w:rPr>
          <w:rFonts w:cstheme="minorHAnsi"/>
          <w:iCs/>
        </w:rPr>
        <w:t>CZ6409131179</w:t>
      </w:r>
    </w:p>
    <w:p w:rsidR="00937357" w:rsidRDefault="00E12F51" w:rsidP="00E12F51">
      <w:pPr>
        <w:spacing w:after="10"/>
        <w:ind w:left="-5"/>
      </w:pPr>
      <w:r>
        <w:t xml:space="preserve">Zastoupena: </w:t>
      </w:r>
      <w:r>
        <w:tab/>
      </w:r>
      <w:r>
        <w:tab/>
      </w:r>
      <w:r w:rsidR="00EC3130" w:rsidRPr="001A2486">
        <w:t>Mgr. Petr Šedina</w:t>
      </w:r>
      <w:r w:rsidR="00EC3130">
        <w:t xml:space="preserve"> </w:t>
      </w:r>
      <w:r>
        <w:t>(dále jen „objednatel/zadavatel“)</w:t>
      </w:r>
    </w:p>
    <w:p w:rsidR="00937357" w:rsidRDefault="00E12F51">
      <w:pPr>
        <w:spacing w:after="10"/>
        <w:ind w:left="-5"/>
      </w:pPr>
      <w:r>
        <w:t>a</w:t>
      </w:r>
    </w:p>
    <w:p w:rsidR="00937357" w:rsidRDefault="00E12F51">
      <w:pPr>
        <w:spacing w:after="5"/>
        <w:ind w:left="-5"/>
        <w:jc w:val="left"/>
      </w:pPr>
      <w:r>
        <w:rPr>
          <w:b/>
        </w:rPr>
        <w:t>(DOPLNÍ ŽADATEL)</w:t>
      </w:r>
    </w:p>
    <w:p w:rsidR="00937357" w:rsidRDefault="00E12F51">
      <w:pPr>
        <w:spacing w:after="5"/>
        <w:ind w:left="-5"/>
        <w:jc w:val="left"/>
      </w:pPr>
      <w:r>
        <w:t>Sídlo: (</w:t>
      </w:r>
      <w:r>
        <w:rPr>
          <w:b/>
        </w:rPr>
        <w:t>DOPLNÍ ŽADATEL</w:t>
      </w:r>
      <w:r>
        <w:t>)</w:t>
      </w:r>
    </w:p>
    <w:p w:rsidR="00937357" w:rsidRDefault="00E12F51">
      <w:pPr>
        <w:spacing w:after="10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-355936</wp:posOffset>
                </wp:positionV>
                <wp:extent cx="2599665" cy="803211"/>
                <wp:effectExtent l="0" t="0" r="0" b="0"/>
                <wp:wrapNone/>
                <wp:docPr id="4411" name="Group 4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665" cy="803211"/>
                          <a:chOff x="0" y="0"/>
                          <a:chExt cx="2599665" cy="803211"/>
                        </a:xfrm>
                      </wpg:grpSpPr>
                      <wps:wsp>
                        <wps:cNvPr id="4829" name="Shape 4829"/>
                        <wps:cNvSpPr/>
                        <wps:spPr>
                          <a:xfrm>
                            <a:off x="0" y="0"/>
                            <a:ext cx="589839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39" h="160642">
                                <a:moveTo>
                                  <a:pt x="0" y="0"/>
                                </a:moveTo>
                                <a:lnTo>
                                  <a:pt x="589839" y="0"/>
                                </a:lnTo>
                                <a:lnTo>
                                  <a:pt x="589839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" name="Shape 4830"/>
                        <wps:cNvSpPr/>
                        <wps:spPr>
                          <a:xfrm>
                            <a:off x="589839" y="0"/>
                            <a:ext cx="34925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160642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" name="Shape 4831"/>
                        <wps:cNvSpPr/>
                        <wps:spPr>
                          <a:xfrm>
                            <a:off x="624764" y="0"/>
                            <a:ext cx="721893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893" h="160642">
                                <a:moveTo>
                                  <a:pt x="0" y="0"/>
                                </a:moveTo>
                                <a:lnTo>
                                  <a:pt x="721893" y="0"/>
                                </a:lnTo>
                                <a:lnTo>
                                  <a:pt x="721893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" name="Shape 4832"/>
                        <wps:cNvSpPr/>
                        <wps:spPr>
                          <a:xfrm>
                            <a:off x="0" y="160642"/>
                            <a:ext cx="333832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32" h="160643">
                                <a:moveTo>
                                  <a:pt x="0" y="0"/>
                                </a:moveTo>
                                <a:lnTo>
                                  <a:pt x="333832" y="0"/>
                                </a:lnTo>
                                <a:lnTo>
                                  <a:pt x="333832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" name="Shape 4833"/>
                        <wps:cNvSpPr/>
                        <wps:spPr>
                          <a:xfrm>
                            <a:off x="333832" y="160642"/>
                            <a:ext cx="34925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160643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4" name="Shape 4834"/>
                        <wps:cNvSpPr/>
                        <wps:spPr>
                          <a:xfrm>
                            <a:off x="368757" y="160642"/>
                            <a:ext cx="46520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0" h="160643">
                                <a:moveTo>
                                  <a:pt x="0" y="0"/>
                                </a:moveTo>
                                <a:lnTo>
                                  <a:pt x="46520" y="0"/>
                                </a:lnTo>
                                <a:lnTo>
                                  <a:pt x="46520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5" name="Shape 4835"/>
                        <wps:cNvSpPr/>
                        <wps:spPr>
                          <a:xfrm>
                            <a:off x="415277" y="160642"/>
                            <a:ext cx="543319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19" h="160643">
                                <a:moveTo>
                                  <a:pt x="0" y="0"/>
                                </a:moveTo>
                                <a:lnTo>
                                  <a:pt x="543319" y="0"/>
                                </a:lnTo>
                                <a:lnTo>
                                  <a:pt x="543319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6" name="Shape 4836"/>
                        <wps:cNvSpPr/>
                        <wps:spPr>
                          <a:xfrm>
                            <a:off x="958596" y="160642"/>
                            <a:ext cx="34925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160643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7" name="Shape 4837"/>
                        <wps:cNvSpPr/>
                        <wps:spPr>
                          <a:xfrm>
                            <a:off x="993521" y="160642"/>
                            <a:ext cx="675373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373" h="160643">
                                <a:moveTo>
                                  <a:pt x="0" y="0"/>
                                </a:moveTo>
                                <a:lnTo>
                                  <a:pt x="675373" y="0"/>
                                </a:lnTo>
                                <a:lnTo>
                                  <a:pt x="675373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8" name="Shape 4838"/>
                        <wps:cNvSpPr/>
                        <wps:spPr>
                          <a:xfrm>
                            <a:off x="1668894" y="160642"/>
                            <a:ext cx="46520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0" h="160643">
                                <a:moveTo>
                                  <a:pt x="0" y="0"/>
                                </a:moveTo>
                                <a:lnTo>
                                  <a:pt x="46520" y="0"/>
                                </a:lnTo>
                                <a:lnTo>
                                  <a:pt x="46520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9" name="Shape 4839"/>
                        <wps:cNvSpPr/>
                        <wps:spPr>
                          <a:xfrm>
                            <a:off x="0" y="321285"/>
                            <a:ext cx="1218082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082" h="160642">
                                <a:moveTo>
                                  <a:pt x="0" y="0"/>
                                </a:moveTo>
                                <a:lnTo>
                                  <a:pt x="1218082" y="0"/>
                                </a:lnTo>
                                <a:lnTo>
                                  <a:pt x="1218082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0" name="Shape 4840"/>
                        <wps:cNvSpPr/>
                        <wps:spPr>
                          <a:xfrm>
                            <a:off x="1218082" y="321285"/>
                            <a:ext cx="34925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160642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1" name="Shape 4841"/>
                        <wps:cNvSpPr/>
                        <wps:spPr>
                          <a:xfrm>
                            <a:off x="1253007" y="321285"/>
                            <a:ext cx="46520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0" h="160642">
                                <a:moveTo>
                                  <a:pt x="0" y="0"/>
                                </a:moveTo>
                                <a:lnTo>
                                  <a:pt x="46520" y="0"/>
                                </a:lnTo>
                                <a:lnTo>
                                  <a:pt x="46520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2" name="Shape 4842"/>
                        <wps:cNvSpPr/>
                        <wps:spPr>
                          <a:xfrm>
                            <a:off x="1299527" y="321285"/>
                            <a:ext cx="543319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19" h="160642">
                                <a:moveTo>
                                  <a:pt x="0" y="0"/>
                                </a:moveTo>
                                <a:lnTo>
                                  <a:pt x="543319" y="0"/>
                                </a:lnTo>
                                <a:lnTo>
                                  <a:pt x="543319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3" name="Shape 4843"/>
                        <wps:cNvSpPr/>
                        <wps:spPr>
                          <a:xfrm>
                            <a:off x="1842846" y="321285"/>
                            <a:ext cx="34925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160642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4" name="Shape 4844"/>
                        <wps:cNvSpPr/>
                        <wps:spPr>
                          <a:xfrm>
                            <a:off x="1877771" y="321285"/>
                            <a:ext cx="675374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374" h="160642">
                                <a:moveTo>
                                  <a:pt x="0" y="0"/>
                                </a:moveTo>
                                <a:lnTo>
                                  <a:pt x="675374" y="0"/>
                                </a:lnTo>
                                <a:lnTo>
                                  <a:pt x="675374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5" name="Shape 4845"/>
                        <wps:cNvSpPr/>
                        <wps:spPr>
                          <a:xfrm>
                            <a:off x="2553145" y="321285"/>
                            <a:ext cx="46520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0" h="160642">
                                <a:moveTo>
                                  <a:pt x="0" y="0"/>
                                </a:moveTo>
                                <a:lnTo>
                                  <a:pt x="46520" y="0"/>
                                </a:lnTo>
                                <a:lnTo>
                                  <a:pt x="46520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6" name="Shape 4846"/>
                        <wps:cNvSpPr/>
                        <wps:spPr>
                          <a:xfrm>
                            <a:off x="0" y="481927"/>
                            <a:ext cx="310363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63" h="160643">
                                <a:moveTo>
                                  <a:pt x="0" y="0"/>
                                </a:moveTo>
                                <a:lnTo>
                                  <a:pt x="310363" y="0"/>
                                </a:lnTo>
                                <a:lnTo>
                                  <a:pt x="310363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7" name="Shape 4847"/>
                        <wps:cNvSpPr/>
                        <wps:spPr>
                          <a:xfrm>
                            <a:off x="310363" y="481927"/>
                            <a:ext cx="34925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160643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8" name="Shape 4848"/>
                        <wps:cNvSpPr/>
                        <wps:spPr>
                          <a:xfrm>
                            <a:off x="345288" y="481927"/>
                            <a:ext cx="69850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160643">
                                <a:moveTo>
                                  <a:pt x="0" y="0"/>
                                </a:moveTo>
                                <a:lnTo>
                                  <a:pt x="69850" y="0"/>
                                </a:lnTo>
                                <a:lnTo>
                                  <a:pt x="69850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9" name="Shape 4849"/>
                        <wps:cNvSpPr/>
                        <wps:spPr>
                          <a:xfrm>
                            <a:off x="415138" y="481927"/>
                            <a:ext cx="34925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160643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0" name="Shape 4850"/>
                        <wps:cNvSpPr/>
                        <wps:spPr>
                          <a:xfrm>
                            <a:off x="450063" y="481927"/>
                            <a:ext cx="232880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80" h="160643">
                                <a:moveTo>
                                  <a:pt x="0" y="0"/>
                                </a:moveTo>
                                <a:lnTo>
                                  <a:pt x="232880" y="0"/>
                                </a:lnTo>
                                <a:lnTo>
                                  <a:pt x="232880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1" name="Shape 4851"/>
                        <wps:cNvSpPr/>
                        <wps:spPr>
                          <a:xfrm>
                            <a:off x="682943" y="481927"/>
                            <a:ext cx="34925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160643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2" name="Shape 4852"/>
                        <wps:cNvSpPr/>
                        <wps:spPr>
                          <a:xfrm>
                            <a:off x="717868" y="481927"/>
                            <a:ext cx="46520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0" h="160643">
                                <a:moveTo>
                                  <a:pt x="0" y="0"/>
                                </a:moveTo>
                                <a:lnTo>
                                  <a:pt x="46520" y="0"/>
                                </a:lnTo>
                                <a:lnTo>
                                  <a:pt x="46520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3" name="Shape 4853"/>
                        <wps:cNvSpPr/>
                        <wps:spPr>
                          <a:xfrm>
                            <a:off x="764388" y="481927"/>
                            <a:ext cx="543319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19" h="160643">
                                <a:moveTo>
                                  <a:pt x="0" y="0"/>
                                </a:moveTo>
                                <a:lnTo>
                                  <a:pt x="543319" y="0"/>
                                </a:lnTo>
                                <a:lnTo>
                                  <a:pt x="543319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4" name="Shape 4854"/>
                        <wps:cNvSpPr/>
                        <wps:spPr>
                          <a:xfrm>
                            <a:off x="1307706" y="481927"/>
                            <a:ext cx="34925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160643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5" name="Shape 4855"/>
                        <wps:cNvSpPr/>
                        <wps:spPr>
                          <a:xfrm>
                            <a:off x="1342631" y="481927"/>
                            <a:ext cx="675374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374" h="160643">
                                <a:moveTo>
                                  <a:pt x="0" y="0"/>
                                </a:moveTo>
                                <a:lnTo>
                                  <a:pt x="675374" y="0"/>
                                </a:lnTo>
                                <a:lnTo>
                                  <a:pt x="675374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6" name="Shape 4856"/>
                        <wps:cNvSpPr/>
                        <wps:spPr>
                          <a:xfrm>
                            <a:off x="2018004" y="481927"/>
                            <a:ext cx="46520" cy="16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0" h="160643">
                                <a:moveTo>
                                  <a:pt x="0" y="0"/>
                                </a:moveTo>
                                <a:lnTo>
                                  <a:pt x="46520" y="0"/>
                                </a:lnTo>
                                <a:lnTo>
                                  <a:pt x="46520" y="160643"/>
                                </a:lnTo>
                                <a:lnTo>
                                  <a:pt x="0" y="16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7" name="Shape 4857"/>
                        <wps:cNvSpPr/>
                        <wps:spPr>
                          <a:xfrm>
                            <a:off x="0" y="642569"/>
                            <a:ext cx="279400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" h="160642">
                                <a:moveTo>
                                  <a:pt x="0" y="0"/>
                                </a:moveTo>
                                <a:lnTo>
                                  <a:pt x="279400" y="0"/>
                                </a:lnTo>
                                <a:lnTo>
                                  <a:pt x="279400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8" name="Shape 4858"/>
                        <wps:cNvSpPr/>
                        <wps:spPr>
                          <a:xfrm>
                            <a:off x="279400" y="642569"/>
                            <a:ext cx="34925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160642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9" name="Shape 4859"/>
                        <wps:cNvSpPr/>
                        <wps:spPr>
                          <a:xfrm>
                            <a:off x="314325" y="642569"/>
                            <a:ext cx="46520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0" h="160642">
                                <a:moveTo>
                                  <a:pt x="0" y="0"/>
                                </a:moveTo>
                                <a:lnTo>
                                  <a:pt x="46520" y="0"/>
                                </a:lnTo>
                                <a:lnTo>
                                  <a:pt x="46520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0" name="Shape 4860"/>
                        <wps:cNvSpPr/>
                        <wps:spPr>
                          <a:xfrm>
                            <a:off x="360845" y="642569"/>
                            <a:ext cx="543319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19" h="160642">
                                <a:moveTo>
                                  <a:pt x="0" y="0"/>
                                </a:moveTo>
                                <a:lnTo>
                                  <a:pt x="543319" y="0"/>
                                </a:lnTo>
                                <a:lnTo>
                                  <a:pt x="543319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1" name="Shape 4861"/>
                        <wps:cNvSpPr/>
                        <wps:spPr>
                          <a:xfrm>
                            <a:off x="904164" y="642569"/>
                            <a:ext cx="34925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160642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2" name="Shape 4862"/>
                        <wps:cNvSpPr/>
                        <wps:spPr>
                          <a:xfrm>
                            <a:off x="939089" y="642569"/>
                            <a:ext cx="675373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373" h="160642">
                                <a:moveTo>
                                  <a:pt x="0" y="0"/>
                                </a:moveTo>
                                <a:lnTo>
                                  <a:pt x="675373" y="0"/>
                                </a:lnTo>
                                <a:lnTo>
                                  <a:pt x="675373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3" name="Shape 4863"/>
                        <wps:cNvSpPr/>
                        <wps:spPr>
                          <a:xfrm>
                            <a:off x="1614462" y="642569"/>
                            <a:ext cx="46520" cy="160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0" h="160642">
                                <a:moveTo>
                                  <a:pt x="0" y="0"/>
                                </a:moveTo>
                                <a:lnTo>
                                  <a:pt x="46520" y="0"/>
                                </a:lnTo>
                                <a:lnTo>
                                  <a:pt x="46520" y="160642"/>
                                </a:lnTo>
                                <a:lnTo>
                                  <a:pt x="0" y="160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group id="Group 4411" style="width:204.698pt;height:63.245pt;position:absolute;z-index:-2147483578;mso-position-horizontal-relative:text;mso-position-horizontal:absolute;margin-left:0pt;mso-position-vertical-relative:text;margin-top:-28.0265pt;" coordsize="25996,8032">
                <v:shape id="Shape 4864" style="position:absolute;width:5898;height:1606;left:0;top:0;" coordsize="589839,160642" path="m0,0l589839,0l589839,160642l0,160642l0,0">
                  <v:stroke weight="0pt" endcap="flat" joinstyle="miter" miterlimit="10" on="false" color="#000000" opacity="0"/>
                  <v:fill on="true" color="#ffff00"/>
                </v:shape>
                <v:shape id="Shape 4865" style="position:absolute;width:349;height:1606;left:5898;top:0;" coordsize="34925,160642" path="m0,0l34925,0l34925,160642l0,160642l0,0">
                  <v:stroke weight="0pt" endcap="flat" joinstyle="miter" miterlimit="10" on="false" color="#000000" opacity="0"/>
                  <v:fill on="true" color="#ffff00"/>
                </v:shape>
                <v:shape id="Shape 4866" style="position:absolute;width:7218;height:1606;left:6247;top:0;" coordsize="721893,160642" path="m0,0l721893,0l721893,160642l0,160642l0,0">
                  <v:stroke weight="0pt" endcap="flat" joinstyle="miter" miterlimit="10" on="false" color="#000000" opacity="0"/>
                  <v:fill on="true" color="#ffff00"/>
                </v:shape>
                <v:shape id="Shape 4867" style="position:absolute;width:3338;height:1606;left:0;top:1606;" coordsize="333832,160643" path="m0,0l333832,0l333832,160643l0,160643l0,0">
                  <v:stroke weight="0pt" endcap="flat" joinstyle="miter" miterlimit="10" on="false" color="#000000" opacity="0"/>
                  <v:fill on="true" color="#ffff00"/>
                </v:shape>
                <v:shape id="Shape 4868" style="position:absolute;width:349;height:1606;left:3338;top:1606;" coordsize="34925,160643" path="m0,0l34925,0l34925,160643l0,160643l0,0">
                  <v:stroke weight="0pt" endcap="flat" joinstyle="miter" miterlimit="10" on="false" color="#000000" opacity="0"/>
                  <v:fill on="true" color="#ffff00"/>
                </v:shape>
                <v:shape id="Shape 4869" style="position:absolute;width:465;height:1606;left:3687;top:1606;" coordsize="46520,160643" path="m0,0l46520,0l46520,160643l0,160643l0,0">
                  <v:stroke weight="0pt" endcap="flat" joinstyle="miter" miterlimit="10" on="false" color="#000000" opacity="0"/>
                  <v:fill on="true" color="#ffff00"/>
                </v:shape>
                <v:shape id="Shape 4870" style="position:absolute;width:5433;height:1606;left:4152;top:1606;" coordsize="543319,160643" path="m0,0l543319,0l543319,160643l0,160643l0,0">
                  <v:stroke weight="0pt" endcap="flat" joinstyle="miter" miterlimit="10" on="false" color="#000000" opacity="0"/>
                  <v:fill on="true" color="#ffff00"/>
                </v:shape>
                <v:shape id="Shape 4871" style="position:absolute;width:349;height:1606;left:9585;top:1606;" coordsize="34925,160643" path="m0,0l34925,0l34925,160643l0,160643l0,0">
                  <v:stroke weight="0pt" endcap="flat" joinstyle="miter" miterlimit="10" on="false" color="#000000" opacity="0"/>
                  <v:fill on="true" color="#ffff00"/>
                </v:shape>
                <v:shape id="Shape 4872" style="position:absolute;width:6753;height:1606;left:9935;top:1606;" coordsize="675373,160643" path="m0,0l675373,0l675373,160643l0,160643l0,0">
                  <v:stroke weight="0pt" endcap="flat" joinstyle="miter" miterlimit="10" on="false" color="#000000" opacity="0"/>
                  <v:fill on="true" color="#ffff00"/>
                </v:shape>
                <v:shape id="Shape 4873" style="position:absolute;width:465;height:1606;left:16688;top:1606;" coordsize="46520,160643" path="m0,0l46520,0l46520,160643l0,160643l0,0">
                  <v:stroke weight="0pt" endcap="flat" joinstyle="miter" miterlimit="10" on="false" color="#000000" opacity="0"/>
                  <v:fill on="true" color="#ffff00"/>
                </v:shape>
                <v:shape id="Shape 4874" style="position:absolute;width:12180;height:1606;left:0;top:3212;" coordsize="1218082,160642" path="m0,0l1218082,0l1218082,160642l0,160642l0,0">
                  <v:stroke weight="0pt" endcap="flat" joinstyle="miter" miterlimit="10" on="false" color="#000000" opacity="0"/>
                  <v:fill on="true" color="#ffff00"/>
                </v:shape>
                <v:shape id="Shape 4875" style="position:absolute;width:349;height:1606;left:12180;top:3212;" coordsize="34925,160642" path="m0,0l34925,0l34925,160642l0,160642l0,0">
                  <v:stroke weight="0pt" endcap="flat" joinstyle="miter" miterlimit="10" on="false" color="#000000" opacity="0"/>
                  <v:fill on="true" color="#ffff00"/>
                </v:shape>
                <v:shape id="Shape 4876" style="position:absolute;width:465;height:1606;left:12530;top:3212;" coordsize="46520,160642" path="m0,0l46520,0l46520,160642l0,160642l0,0">
                  <v:stroke weight="0pt" endcap="flat" joinstyle="miter" miterlimit="10" on="false" color="#000000" opacity="0"/>
                  <v:fill on="true" color="#ffff00"/>
                </v:shape>
                <v:shape id="Shape 4877" style="position:absolute;width:5433;height:1606;left:12995;top:3212;" coordsize="543319,160642" path="m0,0l543319,0l543319,160642l0,160642l0,0">
                  <v:stroke weight="0pt" endcap="flat" joinstyle="miter" miterlimit="10" on="false" color="#000000" opacity="0"/>
                  <v:fill on="true" color="#ffff00"/>
                </v:shape>
                <v:shape id="Shape 4878" style="position:absolute;width:349;height:1606;left:18428;top:3212;" coordsize="34925,160642" path="m0,0l34925,0l34925,160642l0,160642l0,0">
                  <v:stroke weight="0pt" endcap="flat" joinstyle="miter" miterlimit="10" on="false" color="#000000" opacity="0"/>
                  <v:fill on="true" color="#ffff00"/>
                </v:shape>
                <v:shape id="Shape 4879" style="position:absolute;width:6753;height:1606;left:18777;top:3212;" coordsize="675374,160642" path="m0,0l675374,0l675374,160642l0,160642l0,0">
                  <v:stroke weight="0pt" endcap="flat" joinstyle="miter" miterlimit="10" on="false" color="#000000" opacity="0"/>
                  <v:fill on="true" color="#ffff00"/>
                </v:shape>
                <v:shape id="Shape 4880" style="position:absolute;width:465;height:1606;left:25531;top:3212;" coordsize="46520,160642" path="m0,0l46520,0l46520,160642l0,160642l0,0">
                  <v:stroke weight="0pt" endcap="flat" joinstyle="miter" miterlimit="10" on="false" color="#000000" opacity="0"/>
                  <v:fill on="true" color="#ffff00"/>
                </v:shape>
                <v:shape id="Shape 4881" style="position:absolute;width:3103;height:1606;left:0;top:4819;" coordsize="310363,160643" path="m0,0l310363,0l310363,160643l0,160643l0,0">
                  <v:stroke weight="0pt" endcap="flat" joinstyle="miter" miterlimit="10" on="false" color="#000000" opacity="0"/>
                  <v:fill on="true" color="#ffff00"/>
                </v:shape>
                <v:shape id="Shape 4882" style="position:absolute;width:349;height:1606;left:3103;top:4819;" coordsize="34925,160643" path="m0,0l34925,0l34925,160643l0,160643l0,0">
                  <v:stroke weight="0pt" endcap="flat" joinstyle="miter" miterlimit="10" on="false" color="#000000" opacity="0"/>
                  <v:fill on="true" color="#ffff00"/>
                </v:shape>
                <v:shape id="Shape 4883" style="position:absolute;width:698;height:1606;left:3452;top:4819;" coordsize="69850,160643" path="m0,0l69850,0l69850,160643l0,160643l0,0">
                  <v:stroke weight="0pt" endcap="flat" joinstyle="miter" miterlimit="10" on="false" color="#000000" opacity="0"/>
                  <v:fill on="true" color="#ffff00"/>
                </v:shape>
                <v:shape id="Shape 4884" style="position:absolute;width:349;height:1606;left:4151;top:4819;" coordsize="34925,160643" path="m0,0l34925,0l34925,160643l0,160643l0,0">
                  <v:stroke weight="0pt" endcap="flat" joinstyle="miter" miterlimit="10" on="false" color="#000000" opacity="0"/>
                  <v:fill on="true" color="#ffff00"/>
                </v:shape>
                <v:shape id="Shape 4885" style="position:absolute;width:2328;height:1606;left:4500;top:4819;" coordsize="232880,160643" path="m0,0l232880,0l232880,160643l0,160643l0,0">
                  <v:stroke weight="0pt" endcap="flat" joinstyle="miter" miterlimit="10" on="false" color="#000000" opacity="0"/>
                  <v:fill on="true" color="#ffff00"/>
                </v:shape>
                <v:shape id="Shape 4886" style="position:absolute;width:349;height:1606;left:6829;top:4819;" coordsize="34925,160643" path="m0,0l34925,0l34925,160643l0,160643l0,0">
                  <v:stroke weight="0pt" endcap="flat" joinstyle="miter" miterlimit="10" on="false" color="#000000" opacity="0"/>
                  <v:fill on="true" color="#ffff00"/>
                </v:shape>
                <v:shape id="Shape 4887" style="position:absolute;width:465;height:1606;left:7178;top:4819;" coordsize="46520,160643" path="m0,0l46520,0l46520,160643l0,160643l0,0">
                  <v:stroke weight="0pt" endcap="flat" joinstyle="miter" miterlimit="10" on="false" color="#000000" opacity="0"/>
                  <v:fill on="true" color="#ffff00"/>
                </v:shape>
                <v:shape id="Shape 4888" style="position:absolute;width:5433;height:1606;left:7643;top:4819;" coordsize="543319,160643" path="m0,0l543319,0l543319,160643l0,160643l0,0">
                  <v:stroke weight="0pt" endcap="flat" joinstyle="miter" miterlimit="10" on="false" color="#000000" opacity="0"/>
                  <v:fill on="true" color="#ffff00"/>
                </v:shape>
                <v:shape id="Shape 4889" style="position:absolute;width:349;height:1606;left:13077;top:4819;" coordsize="34925,160643" path="m0,0l34925,0l34925,160643l0,160643l0,0">
                  <v:stroke weight="0pt" endcap="flat" joinstyle="miter" miterlimit="10" on="false" color="#000000" opacity="0"/>
                  <v:fill on="true" color="#ffff00"/>
                </v:shape>
                <v:shape id="Shape 4890" style="position:absolute;width:6753;height:1606;left:13426;top:4819;" coordsize="675374,160643" path="m0,0l675374,0l675374,160643l0,160643l0,0">
                  <v:stroke weight="0pt" endcap="flat" joinstyle="miter" miterlimit="10" on="false" color="#000000" opacity="0"/>
                  <v:fill on="true" color="#ffff00"/>
                </v:shape>
                <v:shape id="Shape 4891" style="position:absolute;width:465;height:1606;left:20180;top:4819;" coordsize="46520,160643" path="m0,0l46520,0l46520,160643l0,160643l0,0">
                  <v:stroke weight="0pt" endcap="flat" joinstyle="miter" miterlimit="10" on="false" color="#000000" opacity="0"/>
                  <v:fill on="true" color="#ffff00"/>
                </v:shape>
                <v:shape id="Shape 4892" style="position:absolute;width:2794;height:1606;left:0;top:6425;" coordsize="279400,160642" path="m0,0l279400,0l279400,160642l0,160642l0,0">
                  <v:stroke weight="0pt" endcap="flat" joinstyle="miter" miterlimit="10" on="false" color="#000000" opacity="0"/>
                  <v:fill on="true" color="#ffff00"/>
                </v:shape>
                <v:shape id="Shape 4893" style="position:absolute;width:349;height:1606;left:2794;top:6425;" coordsize="34925,160642" path="m0,0l34925,0l34925,160642l0,160642l0,0">
                  <v:stroke weight="0pt" endcap="flat" joinstyle="miter" miterlimit="10" on="false" color="#000000" opacity="0"/>
                  <v:fill on="true" color="#ffff00"/>
                </v:shape>
                <v:shape id="Shape 4894" style="position:absolute;width:465;height:1606;left:3143;top:6425;" coordsize="46520,160642" path="m0,0l46520,0l46520,160642l0,160642l0,0">
                  <v:stroke weight="0pt" endcap="flat" joinstyle="miter" miterlimit="10" on="false" color="#000000" opacity="0"/>
                  <v:fill on="true" color="#ffff00"/>
                </v:shape>
                <v:shape id="Shape 4895" style="position:absolute;width:5433;height:1606;left:3608;top:6425;" coordsize="543319,160642" path="m0,0l543319,0l543319,160642l0,160642l0,0">
                  <v:stroke weight="0pt" endcap="flat" joinstyle="miter" miterlimit="10" on="false" color="#000000" opacity="0"/>
                  <v:fill on="true" color="#ffff00"/>
                </v:shape>
                <v:shape id="Shape 4896" style="position:absolute;width:349;height:1606;left:9041;top:6425;" coordsize="34925,160642" path="m0,0l34925,0l34925,160642l0,160642l0,0">
                  <v:stroke weight="0pt" endcap="flat" joinstyle="miter" miterlimit="10" on="false" color="#000000" opacity="0"/>
                  <v:fill on="true" color="#ffff00"/>
                </v:shape>
                <v:shape id="Shape 4897" style="position:absolute;width:6753;height:1606;left:9390;top:6425;" coordsize="675373,160642" path="m0,0l675373,0l675373,160642l0,160642l0,0">
                  <v:stroke weight="0pt" endcap="flat" joinstyle="miter" miterlimit="10" on="false" color="#000000" opacity="0"/>
                  <v:fill on="true" color="#ffff00"/>
                </v:shape>
                <v:shape id="Shape 4898" style="position:absolute;width:465;height:1606;left:16144;top:6425;" coordsize="46520,160642" path="m0,0l46520,0l46520,160642l0,160642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t>Zastoupená/Jednající: (</w:t>
      </w:r>
      <w:r>
        <w:rPr>
          <w:b/>
        </w:rPr>
        <w:t>DOPLNÍ ŽADATEL</w:t>
      </w:r>
      <w:r>
        <w:t>)</w:t>
      </w:r>
    </w:p>
    <w:p w:rsidR="00937357" w:rsidRDefault="00E12F51">
      <w:pPr>
        <w:spacing w:after="5"/>
        <w:ind w:left="-5"/>
        <w:jc w:val="left"/>
      </w:pPr>
      <w:r>
        <w:t>Zápis v OR: (</w:t>
      </w:r>
      <w:r>
        <w:rPr>
          <w:b/>
        </w:rPr>
        <w:t>DOPLNÍ</w:t>
      </w:r>
      <w:r>
        <w:t xml:space="preserve"> </w:t>
      </w:r>
      <w:r>
        <w:rPr>
          <w:b/>
        </w:rPr>
        <w:t>ŽADATEL</w:t>
      </w:r>
      <w:r>
        <w:t>)</w:t>
      </w:r>
    </w:p>
    <w:p w:rsidR="00937357" w:rsidRDefault="00E12F51">
      <w:pPr>
        <w:spacing w:after="5"/>
        <w:ind w:left="-5"/>
        <w:jc w:val="left"/>
      </w:pPr>
      <w:r>
        <w:t>IČO: (</w:t>
      </w:r>
      <w:r>
        <w:rPr>
          <w:b/>
        </w:rPr>
        <w:t>DOPLNÍ</w:t>
      </w:r>
      <w:r>
        <w:t xml:space="preserve"> </w:t>
      </w:r>
      <w:r>
        <w:rPr>
          <w:b/>
        </w:rPr>
        <w:t>ŽADATEL</w:t>
      </w:r>
      <w:r>
        <w:t>)</w:t>
      </w:r>
    </w:p>
    <w:p w:rsidR="00937357" w:rsidRDefault="00E12F51">
      <w:pPr>
        <w:spacing w:after="10"/>
        <w:ind w:left="-5"/>
      </w:pPr>
      <w:r>
        <w:t>(dále jen „žadatel“)</w:t>
      </w:r>
    </w:p>
    <w:p w:rsidR="00937357" w:rsidRDefault="00E12F51">
      <w:pPr>
        <w:spacing w:after="240"/>
        <w:ind w:left="-5"/>
      </w:pPr>
      <w:r>
        <w:t>(dále společně jen „smluvní strana/smluvní strany“).</w:t>
      </w:r>
    </w:p>
    <w:p w:rsidR="00937357" w:rsidRDefault="00E12F51">
      <w:pPr>
        <w:pStyle w:val="Nadpis1"/>
        <w:spacing w:after="0"/>
        <w:ind w:right="1"/>
      </w:pPr>
      <w:r>
        <w:t>Preambule</w:t>
      </w:r>
    </w:p>
    <w:p w:rsidR="00E12F51" w:rsidRDefault="00E12F51">
      <w:pPr>
        <w:spacing w:after="243"/>
        <w:ind w:left="-5"/>
      </w:pPr>
      <w:r>
        <w:t xml:space="preserve">Zadavatel zahájil zadávací řízení veřejné zakázky s názvem </w:t>
      </w:r>
    </w:p>
    <w:p w:rsidR="00E12F51" w:rsidRPr="00E12F51" w:rsidRDefault="00E12F51" w:rsidP="00E12F51">
      <w:pPr>
        <w:spacing w:line="276" w:lineRule="auto"/>
        <w:rPr>
          <w:b/>
        </w:rPr>
      </w:pPr>
      <w:r>
        <w:t>„</w:t>
      </w:r>
      <w:r w:rsidR="00EC3130">
        <w:rPr>
          <w:b/>
        </w:rPr>
        <w:t xml:space="preserve">Technologie recyklace použité vody po řezání vodním paprskem </w:t>
      </w:r>
      <w:r w:rsidR="00EC3130" w:rsidRPr="001A2486">
        <w:rPr>
          <w:b/>
        </w:rPr>
        <w:t>ve výrobním provozu Mgr. Petra Šediny</w:t>
      </w:r>
      <w:r>
        <w:t>“</w:t>
      </w:r>
      <w:r>
        <w:t xml:space="preserve"> (dále jen „zadávací řízení“). </w:t>
      </w:r>
    </w:p>
    <w:p w:rsidR="00937357" w:rsidRDefault="00E12F51">
      <w:pPr>
        <w:spacing w:after="243"/>
        <w:ind w:left="-5"/>
      </w:pPr>
      <w:r>
        <w:t>Žadatel má zájem získat kompletní zadávací dokumentaci, včetně všech příloh</w:t>
      </w:r>
      <w:r>
        <w:rPr>
          <w:b/>
        </w:rPr>
        <w:t xml:space="preserve"> </w:t>
      </w:r>
      <w:r>
        <w:t>(dále jen „zadávací dokumentace“) za účelem podání nabídky a účasti v tomto zadávacím řízení.</w:t>
      </w:r>
      <w:r>
        <w:rPr>
          <w:b/>
        </w:rPr>
        <w:t xml:space="preserve"> </w:t>
      </w:r>
      <w:r>
        <w:t>Žadatel bere na vědomí, že zadávací dokumentace obsahuje v dílčí zadavatelem vymezené části důvěrné informace týkající se objednatele a/nebo jeho</w:t>
      </w:r>
      <w:r>
        <w:rPr>
          <w:b/>
        </w:rPr>
        <w:t xml:space="preserve"> </w:t>
      </w:r>
      <w:r>
        <w:t>činnosti a souhlasí s tím, že s takovými informacemi bude nakládat jako s důvěrnými v souladu s touto Dohodou.</w:t>
      </w:r>
    </w:p>
    <w:p w:rsidR="00937357" w:rsidRDefault="00E12F51">
      <w:pPr>
        <w:pStyle w:val="Nadpis1"/>
        <w:ind w:right="1"/>
      </w:pPr>
      <w:r>
        <w:t>I. Ochrana důvěrných informací</w:t>
      </w:r>
    </w:p>
    <w:p w:rsidR="00937357" w:rsidRDefault="00E12F51">
      <w:pPr>
        <w:ind w:left="552" w:hanging="567"/>
      </w:pPr>
      <w:r>
        <w:t xml:space="preserve">1.1 Smluvní strany se dohodly, že informace obsažené v </w:t>
      </w:r>
      <w:r w:rsidRPr="00E12F51">
        <w:rPr>
          <w:b/>
        </w:rPr>
        <w:t xml:space="preserve">příloze č. 6 </w:t>
      </w:r>
      <w:proofErr w:type="gramStart"/>
      <w:r w:rsidRPr="00E12F51">
        <w:rPr>
          <w:b/>
        </w:rPr>
        <w:t>ZD</w:t>
      </w:r>
      <w:proofErr w:type="gramEnd"/>
      <w:r w:rsidRPr="00E12F51">
        <w:rPr>
          <w:b/>
        </w:rPr>
        <w:t xml:space="preserve"> –</w:t>
      </w:r>
      <w:proofErr w:type="gramStart"/>
      <w:r w:rsidRPr="00E12F51">
        <w:rPr>
          <w:b/>
        </w:rPr>
        <w:t>Prostorová</w:t>
      </w:r>
      <w:proofErr w:type="gramEnd"/>
      <w:r w:rsidRPr="00E12F51">
        <w:rPr>
          <w:b/>
        </w:rPr>
        <w:t xml:space="preserve"> dispozice</w:t>
      </w:r>
      <w:r>
        <w:t>, jsou považovány za důvěrné (dále jen „důvěrné informace“).</w:t>
      </w:r>
    </w:p>
    <w:p w:rsidR="00937357" w:rsidRDefault="00E12F51">
      <w:pPr>
        <w:ind w:left="552" w:hanging="567"/>
      </w:pPr>
      <w:r>
        <w:t>1.2 Důvěrné informace jsou a zůstanou předmětem práv, resp. majetkem objednatele, byť bude žadatel s těmito postupy závazně pracovat a postupovat v souladu s nimi ve vztahu k předmětu plnění realizovaného na základně zadávacího řízení. Poskytnutí těchto důvěrných informací ze strany objednatele nezakládá jakákoliv práva (včetně jakýchkoliv práv duševního vlastnictví) žadatele k důvěrným informacím.</w:t>
      </w:r>
    </w:p>
    <w:p w:rsidR="00937357" w:rsidRDefault="00E12F51">
      <w:pPr>
        <w:tabs>
          <w:tab w:val="center" w:pos="1611"/>
        </w:tabs>
        <w:ind w:left="-15" w:firstLine="0"/>
        <w:jc w:val="left"/>
      </w:pPr>
      <w:r>
        <w:t>1.3</w:t>
      </w:r>
      <w:r>
        <w:tab/>
        <w:t>Žadatel se zavazuje, že:</w:t>
      </w:r>
    </w:p>
    <w:p w:rsidR="00937357" w:rsidRDefault="00E12F51">
      <w:pPr>
        <w:numPr>
          <w:ilvl w:val="0"/>
          <w:numId w:val="1"/>
        </w:numPr>
        <w:ind w:hanging="360"/>
      </w:pPr>
      <w:r>
        <w:t>bude využívat důvěrné informace pouze pro účely zadávacího řízení a následného plnění realizovaného na základě zadávacího řízení;</w:t>
      </w:r>
    </w:p>
    <w:p w:rsidR="00937357" w:rsidRDefault="00E12F51">
      <w:pPr>
        <w:numPr>
          <w:ilvl w:val="0"/>
          <w:numId w:val="1"/>
        </w:numPr>
        <w:ind w:hanging="360"/>
      </w:pPr>
      <w:r>
        <w:t>bude zacházet s důvěrnými informacemi v souladu s touto Dohodou tak, aby byla zachována jejich důvěrná povaha, a zajistí, aby nedošlo ke zpřístupnění důvěrných informací třetím osobám, a to jakýmkoli způsobem;</w:t>
      </w:r>
    </w:p>
    <w:p w:rsidR="00937357" w:rsidRDefault="00E12F51">
      <w:pPr>
        <w:numPr>
          <w:ilvl w:val="0"/>
          <w:numId w:val="1"/>
        </w:numPr>
        <w:ind w:hanging="360"/>
      </w:pPr>
      <w:r>
        <w:t xml:space="preserve">bez předchozího písemného souhlasu objednatele neposkytne důvěrné informace jakékoliv třetí osobě s výjimkou svých zaměstnanců nebo osob v obdobném postavení (tj. </w:t>
      </w:r>
    </w:p>
    <w:p w:rsidR="00937357" w:rsidRDefault="00E12F51">
      <w:pPr>
        <w:ind w:left="1158"/>
      </w:pPr>
      <w:r>
        <w:t>i subdodavatelů) podílejících se na zpracování jeho nabídky do zadávacího řízení či na následném plnění realizovaném na základě zadávacího řízení;</w:t>
      </w:r>
    </w:p>
    <w:p w:rsidR="00937357" w:rsidRDefault="00E12F51">
      <w:pPr>
        <w:numPr>
          <w:ilvl w:val="0"/>
          <w:numId w:val="1"/>
        </w:numPr>
        <w:ind w:hanging="360"/>
      </w:pPr>
      <w:r>
        <w:lastRenderedPageBreak/>
        <w:t>bude informovat všechny osoby uvedené v písm. c) tohoto odstavce, včetně svých zaměstnanců, osob v obdobném postavení a subdodavatelů podílejících se na zpracování jeho nabídky do zadávacího řízení či na následném plnění realizovaném na základě zadávacího řízení, o důvěrné povaze důvěrných informací a zajistí, aby všechny tyto osoby dodržovaly podmínky obsažené v této Dohodě týkající se ochrany důvěrných informací a chránily důvěrné informace alespoň způsobem odpovídajícím míře ochrany důvěrných informací podle této Dohody;</w:t>
      </w:r>
    </w:p>
    <w:p w:rsidR="00937357" w:rsidRDefault="00E12F51">
      <w:pPr>
        <w:numPr>
          <w:ilvl w:val="0"/>
          <w:numId w:val="1"/>
        </w:numPr>
        <w:spacing w:after="323"/>
        <w:ind w:hanging="360"/>
      </w:pPr>
      <w:r>
        <w:t>nahradí objednateli jakoukoliv škodu, která mu vznikne v důsledku porušení povinností vyplývajících pro žadatele z této Dohody. V případě, kdy žadatel využije v zadávacím řízení či při následném plnění realizovaném na základě zadávacího řízení dalších osob (např. subdodavatelů), pak za porušení povinností vyplývajících pro žadatele z této Dohody způsobené těmito osobami bude vůči objednateli odpovídat tak, jako by jej sám způsobil. Škodou se rozumí skutečná škoda, ušlý zisk a náklady, které objednatel musel vynaložit v důsledku porušení povinnosti žadatelem. Škoda se hradí v penězích nebo, jeli to možné a obvyklé, uvedením v předešlý stav podle volby objednatele v konkrétním případě. Výše náhrady škody není limitována.</w:t>
      </w:r>
    </w:p>
    <w:p w:rsidR="00EC3130" w:rsidRDefault="00E12F51">
      <w:pPr>
        <w:spacing w:after="315"/>
        <w:ind w:left="-15" w:right="3033" w:firstLine="3436"/>
        <w:rPr>
          <w:b/>
        </w:rPr>
      </w:pPr>
      <w:r>
        <w:rPr>
          <w:b/>
        </w:rPr>
        <w:t xml:space="preserve">II. Doba trvání Dohody </w:t>
      </w:r>
    </w:p>
    <w:p w:rsidR="00937357" w:rsidRDefault="00E12F51" w:rsidP="00EC3130">
      <w:pPr>
        <w:spacing w:after="315"/>
        <w:ind w:left="0" w:right="3033" w:firstLine="0"/>
      </w:pPr>
      <w:r>
        <w:t>Tato Dohoda se uzavírá na dobu neurčitou.</w:t>
      </w:r>
    </w:p>
    <w:p w:rsidR="00937357" w:rsidRDefault="00E12F51">
      <w:pPr>
        <w:pStyle w:val="Nadpis1"/>
        <w:ind w:right="0"/>
      </w:pPr>
      <w:r>
        <w:t>III. Smluvní pokuta</w:t>
      </w:r>
    </w:p>
    <w:p w:rsidR="00937357" w:rsidRDefault="00E12F51">
      <w:pPr>
        <w:ind w:left="552" w:hanging="567"/>
      </w:pPr>
      <w:r>
        <w:t>3.1 V případě, že žadatel poruší jakýkoliv svůj závazek nebo nesplní jakoukoliv povinnost vyplývající pro něj z této dohody při nakládání s důvěrnými informacemi, zavazuje se uhradit objednateli smluvní pokutu ve výši 500.000,- Kč za každý jeden takový případ.</w:t>
      </w:r>
    </w:p>
    <w:p w:rsidR="00937357" w:rsidRDefault="00E12F51">
      <w:pPr>
        <w:ind w:left="552" w:hanging="567"/>
      </w:pPr>
      <w:r>
        <w:t>3.2 Žadatel je povinen smluvní pokutu uhradit do 30 (slovy: třiceti) kalendářních dnů ode dne kdy byl k úhradě smluvní pokuty objednatelem vyzván, a to na bankovní účet objednatele uvedený ve výzvě k úhradě smluvní pokuty.</w:t>
      </w:r>
    </w:p>
    <w:p w:rsidR="00937357" w:rsidRDefault="00E12F51">
      <w:pPr>
        <w:tabs>
          <w:tab w:val="center" w:pos="4036"/>
        </w:tabs>
        <w:spacing w:after="326"/>
        <w:ind w:left="-15" w:firstLine="0"/>
        <w:jc w:val="left"/>
      </w:pPr>
      <w:r>
        <w:t>3.3</w:t>
      </w:r>
      <w:r>
        <w:tab/>
        <w:t>Uplatněním smluvní pokuty není dotčeno právo objednatele na náhradu škody.</w:t>
      </w:r>
    </w:p>
    <w:p w:rsidR="00937357" w:rsidRDefault="00E12F51">
      <w:pPr>
        <w:pStyle w:val="Nadpis1"/>
        <w:ind w:right="0"/>
      </w:pPr>
      <w:r>
        <w:t>IV. Závěrečná ustanovení</w:t>
      </w:r>
    </w:p>
    <w:p w:rsidR="00937357" w:rsidRDefault="00E12F51">
      <w:pPr>
        <w:tabs>
          <w:tab w:val="center" w:pos="4051"/>
        </w:tabs>
        <w:ind w:left="-15" w:firstLine="0"/>
        <w:jc w:val="left"/>
      </w:pPr>
      <w:r>
        <w:t>4.1</w:t>
      </w:r>
      <w:r>
        <w:tab/>
        <w:t>Tato Dohoda nabývá platnosti a účinnosti dnem podpisu obou smluvních stran.</w:t>
      </w:r>
    </w:p>
    <w:p w:rsidR="00937357" w:rsidRDefault="00E12F51">
      <w:pPr>
        <w:ind w:left="552" w:hanging="567"/>
      </w:pPr>
      <w:r>
        <w:t>4.2 Smluvní strany se tímto dohodly, že žadatel není bez předchozího výslovného souhlasu objednatele oprávněn postoupit či převést jakákoliv práva či povinnosti vyplývající z této Dohody na jakoukoliv třetí osobu. Převedení nebo postoupení jakéhokoliv práva či povinnosti v rozporu s tímto ustanovením bude považováno za absolutně neplatné a nebude mít vůči smluvním stranám ani třetím osobám žádný účinek.</w:t>
      </w:r>
    </w:p>
    <w:p w:rsidR="00937357" w:rsidRDefault="00E12F51" w:rsidP="00E12F51">
      <w:pPr>
        <w:ind w:left="552" w:hanging="567"/>
      </w:pPr>
      <w:r>
        <w:t>4.4 Bude-li jedno nebo více ustanovení této Dohody, nebo jakákoliv jeho část, neplatné, neúčinné nebo nevymahatelné, nebude mít taková skutečnost za následek neplatnost, neúčinnost nebo nevymahatelnost ostatních ustanovení této Dohody. V takovém případě smluvní strany nahradí takovéto neplatné, neúčinné nebo nevymahatelné ustanovení ustanovením, které bude svým obsahem a účelem co nejlépe naplňovat obsah a účel takového neplatného, neúčinného a/nebo nevymahatelného ustanovení.</w:t>
      </w:r>
    </w:p>
    <w:p w:rsidR="00E12F51" w:rsidRDefault="00E12F51" w:rsidP="00E12F51">
      <w:pPr>
        <w:ind w:left="552" w:hanging="567"/>
      </w:pPr>
      <w:r>
        <w:t>4.5</w:t>
      </w:r>
      <w:r>
        <w:tab/>
        <w:t xml:space="preserve">Smluvní strany prohlašují, že si tuto Dohodu přečetly, s jejím obsahem souhlasí, že byla sepsána podle jejich svobodné a vážné vůle, což stvrzují svými podpisy. </w:t>
      </w:r>
    </w:p>
    <w:p w:rsidR="00E12F51" w:rsidRDefault="00E12F51" w:rsidP="00E12F51">
      <w:pPr>
        <w:ind w:left="552" w:hanging="567"/>
      </w:pPr>
    </w:p>
    <w:p w:rsidR="00EC3130" w:rsidRDefault="00EC3130" w:rsidP="00E12F51">
      <w:pPr>
        <w:ind w:left="552" w:hanging="567"/>
      </w:pPr>
    </w:p>
    <w:p w:rsidR="00EC3130" w:rsidRDefault="00EC3130" w:rsidP="00E12F51">
      <w:pPr>
        <w:ind w:left="552" w:hanging="567"/>
      </w:pPr>
      <w:bookmarkStart w:id="0" w:name="_GoBack"/>
      <w:bookmarkEnd w:id="0"/>
    </w:p>
    <w:p w:rsidR="00E12F51" w:rsidRDefault="00E12F51" w:rsidP="00E12F51">
      <w:pPr>
        <w:tabs>
          <w:tab w:val="center" w:pos="5942"/>
        </w:tabs>
        <w:spacing w:after="5"/>
        <w:ind w:left="-15" w:firstLine="0"/>
        <w:jc w:val="left"/>
      </w:pPr>
      <w:r>
        <w:lastRenderedPageBreak/>
        <w:t xml:space="preserve">V </w:t>
      </w:r>
      <w:proofErr w:type="gramStart"/>
      <w:r>
        <w:t>…..dne</w:t>
      </w:r>
      <w:proofErr w:type="gramEnd"/>
      <w:r>
        <w:t>……………</w:t>
      </w:r>
      <w:r>
        <w:tab/>
      </w:r>
      <w:r w:rsidRPr="00E12F51">
        <w:rPr>
          <w:highlight w:val="yellow"/>
        </w:rPr>
        <w:t>V …..dne……………</w:t>
      </w:r>
    </w:p>
    <w:p w:rsidR="00937357" w:rsidRDefault="00937357" w:rsidP="00E12F51">
      <w:pPr>
        <w:tabs>
          <w:tab w:val="center" w:pos="5942"/>
        </w:tabs>
        <w:spacing w:after="5"/>
        <w:ind w:left="-15" w:firstLine="0"/>
        <w:jc w:val="left"/>
      </w:pPr>
    </w:p>
    <w:p w:rsidR="00E12F51" w:rsidRDefault="00E12F51" w:rsidP="00E12F51">
      <w:pPr>
        <w:tabs>
          <w:tab w:val="center" w:pos="5942"/>
        </w:tabs>
        <w:spacing w:after="5"/>
        <w:ind w:left="-15" w:firstLine="0"/>
        <w:jc w:val="left"/>
      </w:pPr>
    </w:p>
    <w:p w:rsidR="00E12F51" w:rsidRDefault="00E12F51" w:rsidP="00E12F51">
      <w:pPr>
        <w:tabs>
          <w:tab w:val="center" w:pos="5942"/>
        </w:tabs>
        <w:spacing w:after="5"/>
        <w:ind w:left="-15" w:firstLine="0"/>
        <w:jc w:val="left"/>
      </w:pPr>
      <w:r>
        <w:t>………………………</w:t>
      </w:r>
      <w:r>
        <w:tab/>
      </w:r>
      <w:r w:rsidRPr="00E12F51">
        <w:rPr>
          <w:highlight w:val="yellow"/>
        </w:rPr>
        <w:t>…………………….</w:t>
      </w:r>
    </w:p>
    <w:p w:rsidR="00E12F51" w:rsidRDefault="00E12F51" w:rsidP="00E12F51">
      <w:pPr>
        <w:tabs>
          <w:tab w:val="center" w:pos="5942"/>
        </w:tabs>
        <w:spacing w:after="5"/>
        <w:ind w:left="-15" w:firstLine="0"/>
        <w:jc w:val="left"/>
      </w:pPr>
      <w:r>
        <w:t>Zadavatel/Objednatel</w:t>
      </w:r>
      <w:r>
        <w:tab/>
      </w:r>
      <w:r w:rsidRPr="00E12F51">
        <w:rPr>
          <w:highlight w:val="yellow"/>
        </w:rPr>
        <w:t>Doplní Žadatel</w:t>
      </w:r>
    </w:p>
    <w:sectPr w:rsidR="00E12F51">
      <w:headerReference w:type="default" r:id="rId7"/>
      <w:pgSz w:w="11906" w:h="16838"/>
      <w:pgMar w:top="708" w:right="1417" w:bottom="171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7A" w:rsidRDefault="00A6757A" w:rsidP="00EC3130">
      <w:pPr>
        <w:spacing w:after="0" w:line="240" w:lineRule="auto"/>
      </w:pPr>
      <w:r>
        <w:separator/>
      </w:r>
    </w:p>
  </w:endnote>
  <w:endnote w:type="continuationSeparator" w:id="0">
    <w:p w:rsidR="00A6757A" w:rsidRDefault="00A6757A" w:rsidP="00EC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7A" w:rsidRDefault="00A6757A" w:rsidP="00EC3130">
      <w:pPr>
        <w:spacing w:after="0" w:line="240" w:lineRule="auto"/>
      </w:pPr>
      <w:r>
        <w:separator/>
      </w:r>
    </w:p>
  </w:footnote>
  <w:footnote w:type="continuationSeparator" w:id="0">
    <w:p w:rsidR="00A6757A" w:rsidRDefault="00A6757A" w:rsidP="00EC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130" w:rsidRDefault="00EC3130">
    <w:pPr>
      <w:pStyle w:val="Zhlav"/>
    </w:pPr>
    <w:r w:rsidRPr="00EC3130">
      <w:drawing>
        <wp:anchor distT="0" distB="0" distL="114300" distR="114300" simplePos="0" relativeHeight="251659264" behindDoc="0" locked="0" layoutInCell="1" hidden="0" allowOverlap="1" wp14:anchorId="0C31318A" wp14:editId="56462085">
          <wp:simplePos x="0" y="0"/>
          <wp:positionH relativeFrom="margin">
            <wp:posOffset>2082165</wp:posOffset>
          </wp:positionH>
          <wp:positionV relativeFrom="paragraph">
            <wp:posOffset>-367665</wp:posOffset>
          </wp:positionV>
          <wp:extent cx="1947545" cy="503555"/>
          <wp:effectExtent l="0" t="0" r="0" b="0"/>
          <wp:wrapSquare wrapText="bothSides" distT="0" distB="0" distL="114300" distR="114300"/>
          <wp:docPr id="12" name="image7.jpg" descr="Další operační program v gesci Ministerstva vnitra má podporu EU. Pomůže  také Ukrajincům prchajícím před válkou - Fondy Evropské unie v oblasti  vnitřních věcí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Další operační program v gesci Ministerstva vnitra má podporu EU. Pomůže  také Ukrajincům prchajícím před válkou - Fondy Evropské unie v oblasti  vnitřních věcí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54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C3130">
      <w:drawing>
        <wp:anchor distT="0" distB="0" distL="114300" distR="114300" simplePos="0" relativeHeight="251660288" behindDoc="0" locked="0" layoutInCell="1" hidden="0" allowOverlap="1" wp14:anchorId="657E8904" wp14:editId="425B3871">
          <wp:simplePos x="0" y="0"/>
          <wp:positionH relativeFrom="column">
            <wp:posOffset>5078095</wp:posOffset>
          </wp:positionH>
          <wp:positionV relativeFrom="paragraph">
            <wp:posOffset>-375285</wp:posOffset>
          </wp:positionV>
          <wp:extent cx="1069975" cy="503555"/>
          <wp:effectExtent l="0" t="0" r="0" b="0"/>
          <wp:wrapSquare wrapText="bothSides" distT="0" distB="0" distL="114300" distR="114300"/>
          <wp:docPr id="13" name="image9.png" descr="Logo MPO – A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Logo MPO – AP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97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C3130">
      <w:drawing>
        <wp:anchor distT="0" distB="0" distL="114300" distR="114300" simplePos="0" relativeHeight="251661312" behindDoc="1" locked="0" layoutInCell="1" allowOverlap="1" wp14:anchorId="287F1E87" wp14:editId="2FC2F6B0">
          <wp:simplePos x="0" y="0"/>
          <wp:positionH relativeFrom="column">
            <wp:posOffset>0</wp:posOffset>
          </wp:positionH>
          <wp:positionV relativeFrom="paragraph">
            <wp:posOffset>-311150</wp:posOffset>
          </wp:positionV>
          <wp:extent cx="1969135" cy="463550"/>
          <wp:effectExtent l="0" t="0" r="0" b="0"/>
          <wp:wrapTight wrapText="bothSides">
            <wp:wrapPolygon edited="0">
              <wp:start x="0" y="0"/>
              <wp:lineTo x="0" y="20416"/>
              <wp:lineTo x="21314" y="20416"/>
              <wp:lineTo x="21314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57279"/>
    <w:multiLevelType w:val="hybridMultilevel"/>
    <w:tmpl w:val="A51EF99A"/>
    <w:lvl w:ilvl="0" w:tplc="4DC889A6">
      <w:start w:val="1"/>
      <w:numFmt w:val="lowerLetter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B6EEFA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EC69C2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B85784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989CB4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08CAA6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C8C0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B242AC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4C336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57"/>
    <w:rsid w:val="00937357"/>
    <w:rsid w:val="00A6757A"/>
    <w:rsid w:val="00E12F51"/>
    <w:rsid w:val="00E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DC68"/>
  <w15:docId w15:val="{BB6FE9A6-8E3C-41C2-A7FE-EFA79D62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65"/>
      <w:ind w:left="10" w:right="451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C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130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EC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13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Novosadová Magdalena | VYBEROVE-RIZENI.INFO</cp:lastModifiedBy>
  <cp:revision>3</cp:revision>
  <dcterms:created xsi:type="dcterms:W3CDTF">2025-03-26T13:48:00Z</dcterms:created>
  <dcterms:modified xsi:type="dcterms:W3CDTF">2025-04-15T13:58:00Z</dcterms:modified>
</cp:coreProperties>
</file>