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05B4" w14:textId="77777777" w:rsidR="0057358A" w:rsidRPr="004C7B8E" w:rsidRDefault="0057358A" w:rsidP="0057358A">
      <w:pPr>
        <w:pStyle w:val="Nzev"/>
        <w:tabs>
          <w:tab w:val="left" w:pos="2655"/>
          <w:tab w:val="center" w:pos="4535"/>
        </w:tabs>
        <w:jc w:val="left"/>
        <w:rPr>
          <w:rFonts w:ascii="Arial" w:hAnsi="Arial" w:cs="Arial"/>
          <w:sz w:val="20"/>
        </w:rPr>
      </w:pPr>
      <w:r w:rsidRPr="004C7B8E">
        <w:rPr>
          <w:rFonts w:ascii="Arial" w:hAnsi="Arial" w:cs="Arial"/>
          <w:sz w:val="20"/>
        </w:rPr>
        <w:tab/>
      </w:r>
      <w:r w:rsidRPr="004C7B8E">
        <w:rPr>
          <w:rFonts w:ascii="Arial" w:hAnsi="Arial" w:cs="Arial"/>
          <w:sz w:val="20"/>
        </w:rPr>
        <w:tab/>
        <w:t>Smlouva o dílo</w:t>
      </w:r>
    </w:p>
    <w:p w14:paraId="3691B35E" w14:textId="77777777" w:rsidR="0057358A" w:rsidRPr="004C7B8E" w:rsidRDefault="0057358A" w:rsidP="0057358A">
      <w:pPr>
        <w:pStyle w:val="Nzev"/>
        <w:rPr>
          <w:rFonts w:ascii="Arial" w:hAnsi="Arial" w:cs="Arial"/>
          <w:b w:val="0"/>
          <w:sz w:val="20"/>
        </w:rPr>
      </w:pPr>
      <w:r w:rsidRPr="004C7B8E">
        <w:rPr>
          <w:rFonts w:ascii="Arial" w:hAnsi="Arial" w:cs="Arial"/>
          <w:b w:val="0"/>
          <w:sz w:val="20"/>
        </w:rPr>
        <w:t xml:space="preserve">uzavřená dle § </w:t>
      </w:r>
      <w:r w:rsidRPr="004C7B8E">
        <w:rPr>
          <w:rFonts w:ascii="Arial" w:hAnsi="Arial" w:cs="Arial"/>
          <w:sz w:val="20"/>
        </w:rPr>
        <w:t xml:space="preserve">2586  </w:t>
      </w:r>
      <w:r w:rsidRPr="004C7B8E">
        <w:rPr>
          <w:rFonts w:ascii="Arial" w:hAnsi="Arial" w:cs="Arial"/>
          <w:b w:val="0"/>
          <w:sz w:val="20"/>
        </w:rPr>
        <w:t xml:space="preserve">zákona č. 89/2012 Sb., občanský zákoník </w:t>
      </w:r>
    </w:p>
    <w:p w14:paraId="24E6B0B7" w14:textId="77777777" w:rsidR="00870B24" w:rsidRPr="004C7B8E" w:rsidRDefault="00870B24" w:rsidP="00870B24">
      <w:pPr>
        <w:framePr w:w="9114" w:h="526" w:hRule="exact" w:hSpace="141" w:wrap="around" w:vAnchor="page" w:hAnchor="page" w:x="1575" w:y="1966"/>
        <w:spacing w:line="259" w:lineRule="auto"/>
        <w:contextualSpacing/>
        <w:jc w:val="both"/>
        <w:rPr>
          <w:rFonts w:ascii="Arial" w:hAnsi="Arial" w:cs="Arial"/>
          <w:b/>
          <w:sz w:val="20"/>
        </w:rPr>
      </w:pPr>
      <w:r w:rsidRPr="004C7B8E">
        <w:rPr>
          <w:rFonts w:ascii="Arial" w:hAnsi="Arial" w:cs="Arial"/>
          <w:b/>
          <w:sz w:val="20"/>
        </w:rPr>
        <w:t>Kasárna Jičín, výstavba dopravní a technické infrastruktury a veřejných prostranství</w:t>
      </w:r>
    </w:p>
    <w:p w14:paraId="411635F2" w14:textId="502DABCD" w:rsidR="00870B24" w:rsidRPr="004C7B8E" w:rsidRDefault="00870B24" w:rsidP="00870B24">
      <w:pPr>
        <w:framePr w:w="9114" w:h="526" w:hRule="exact" w:hSpace="141" w:wrap="around" w:vAnchor="page" w:hAnchor="page" w:x="1575" w:y="1966"/>
        <w:spacing w:line="259" w:lineRule="auto"/>
        <w:contextualSpacing/>
        <w:jc w:val="both"/>
        <w:rPr>
          <w:rFonts w:ascii="Arial" w:hAnsi="Arial" w:cs="Arial"/>
          <w:bCs/>
          <w:sz w:val="20"/>
        </w:rPr>
      </w:pPr>
      <w:r w:rsidRPr="004C7B8E">
        <w:rPr>
          <w:rFonts w:ascii="Arial" w:hAnsi="Arial" w:cs="Arial"/>
          <w:bCs/>
          <w:sz w:val="20"/>
        </w:rPr>
        <w:t xml:space="preserve">(plnění pro Správu nemovitostí města Jičína a.s.: </w:t>
      </w:r>
      <w:r w:rsidRPr="004C7B8E">
        <w:rPr>
          <w:rFonts w:ascii="Arial" w:hAnsi="Arial" w:cs="Arial"/>
          <w:bCs/>
          <w:color w:val="000000"/>
          <w:sz w:val="20"/>
        </w:rPr>
        <w:t>Nový teplovod pro lokalitu KASÁRNA Jičín – II.</w:t>
      </w:r>
      <w:r>
        <w:rPr>
          <w:rFonts w:ascii="Arial" w:hAnsi="Arial" w:cs="Arial"/>
          <w:bCs/>
          <w:color w:val="000000"/>
          <w:sz w:val="20"/>
        </w:rPr>
        <w:t>)</w:t>
      </w:r>
      <w:r w:rsidRPr="004C7B8E">
        <w:rPr>
          <w:rFonts w:ascii="Arial" w:hAnsi="Arial" w:cs="Arial"/>
          <w:bCs/>
          <w:color w:val="000000"/>
          <w:sz w:val="20"/>
        </w:rPr>
        <w:t xml:space="preserve"> etapa)</w:t>
      </w:r>
    </w:p>
    <w:p w14:paraId="0C205A1C" w14:textId="77777777" w:rsidR="00870B24" w:rsidRPr="004C7B8E" w:rsidRDefault="00870B24" w:rsidP="00870B24">
      <w:pPr>
        <w:pStyle w:val="Nadpis3"/>
        <w:framePr w:w="9114" w:h="526" w:hRule="exact" w:hSpace="141" w:wrap="around" w:vAnchor="page" w:hAnchor="page" w:x="1575" w:y="1966"/>
        <w:jc w:val="center"/>
        <w:rPr>
          <w:rFonts w:ascii="Arial" w:hAnsi="Arial" w:cs="Arial"/>
          <w:color w:val="auto"/>
          <w:sz w:val="20"/>
        </w:rPr>
      </w:pPr>
    </w:p>
    <w:p w14:paraId="0E9AE2FC" w14:textId="77777777" w:rsidR="0057358A" w:rsidRPr="004C7B8E" w:rsidRDefault="0057358A" w:rsidP="0057358A">
      <w:pPr>
        <w:pStyle w:val="Nzev"/>
        <w:jc w:val="left"/>
        <w:rPr>
          <w:rFonts w:ascii="Arial" w:hAnsi="Arial" w:cs="Arial"/>
          <w:sz w:val="20"/>
        </w:rPr>
      </w:pPr>
      <w:r w:rsidRPr="004C7B8E">
        <w:rPr>
          <w:rFonts w:ascii="Arial" w:hAnsi="Arial" w:cs="Arial"/>
          <w:sz w:val="20"/>
        </w:rPr>
        <w:t>------------------------------------------------------------------</w:t>
      </w:r>
      <w:r w:rsidR="0011229E" w:rsidRPr="004C7B8E">
        <w:rPr>
          <w:rFonts w:ascii="Arial" w:hAnsi="Arial" w:cs="Arial"/>
          <w:sz w:val="20"/>
        </w:rPr>
        <w:t>------------------------------</w:t>
      </w:r>
    </w:p>
    <w:p w14:paraId="67029C1C" w14:textId="77777777" w:rsidR="00E65FD8" w:rsidRPr="004C7B8E" w:rsidRDefault="00E65FD8" w:rsidP="0057358A">
      <w:pPr>
        <w:pStyle w:val="Nzev"/>
        <w:jc w:val="left"/>
        <w:rPr>
          <w:rFonts w:ascii="Arial" w:hAnsi="Arial" w:cs="Arial"/>
          <w:sz w:val="20"/>
        </w:rPr>
      </w:pPr>
    </w:p>
    <w:p w14:paraId="6A2BD1B6" w14:textId="77777777" w:rsidR="00893C43" w:rsidRPr="004C7B8E" w:rsidRDefault="00893C43" w:rsidP="00893C43">
      <w:pPr>
        <w:pStyle w:val="Nzev"/>
        <w:jc w:val="left"/>
        <w:rPr>
          <w:rFonts w:ascii="Arial" w:hAnsi="Arial" w:cs="Arial"/>
          <w:sz w:val="20"/>
        </w:rPr>
      </w:pPr>
      <w:r w:rsidRPr="004C7B8E">
        <w:rPr>
          <w:rFonts w:ascii="Arial" w:hAnsi="Arial" w:cs="Arial"/>
          <w:sz w:val="20"/>
        </w:rPr>
        <w:t>Smluvní strany:</w:t>
      </w:r>
    </w:p>
    <w:p w14:paraId="2E191068" w14:textId="77777777" w:rsidR="00893C43" w:rsidRPr="004C7B8E" w:rsidRDefault="00893C43" w:rsidP="002537A1">
      <w:pPr>
        <w:pStyle w:val="Nzev"/>
        <w:jc w:val="both"/>
        <w:rPr>
          <w:rFonts w:ascii="Arial" w:hAnsi="Arial" w:cs="Arial"/>
          <w:sz w:val="20"/>
        </w:rPr>
      </w:pPr>
    </w:p>
    <w:p w14:paraId="12971EBB" w14:textId="77777777" w:rsidR="00E65FD8" w:rsidRPr="004C7B8E" w:rsidRDefault="00893C43" w:rsidP="002537A1">
      <w:pPr>
        <w:jc w:val="both"/>
        <w:rPr>
          <w:rFonts w:ascii="Arial" w:hAnsi="Arial" w:cs="Arial"/>
          <w:b/>
          <w:i/>
          <w:sz w:val="20"/>
        </w:rPr>
      </w:pPr>
      <w:r w:rsidRPr="004C7B8E">
        <w:rPr>
          <w:rFonts w:ascii="Arial" w:hAnsi="Arial" w:cs="Arial"/>
          <w:b/>
          <w:sz w:val="20"/>
        </w:rPr>
        <w:t>Správa nemovitostí města Jičína, a.s.,</w:t>
      </w:r>
      <w:r w:rsidRPr="004C7B8E">
        <w:rPr>
          <w:rFonts w:ascii="Arial" w:hAnsi="Arial" w:cs="Arial"/>
          <w:b/>
          <w:i/>
          <w:sz w:val="20"/>
        </w:rPr>
        <w:t xml:space="preserve"> </w:t>
      </w:r>
    </w:p>
    <w:p w14:paraId="4A82A135" w14:textId="0CF7541D" w:rsidR="00893C43" w:rsidRPr="004C7B8E" w:rsidRDefault="00893C43" w:rsidP="002537A1">
      <w:pPr>
        <w:jc w:val="both"/>
        <w:rPr>
          <w:rFonts w:ascii="Arial" w:hAnsi="Arial" w:cs="Arial"/>
          <w:b/>
          <w:sz w:val="20"/>
        </w:rPr>
      </w:pPr>
      <w:r w:rsidRPr="004C7B8E">
        <w:rPr>
          <w:rFonts w:ascii="Arial" w:hAnsi="Arial" w:cs="Arial"/>
          <w:sz w:val="20"/>
        </w:rPr>
        <w:t xml:space="preserve">zastoupená předsedou představenstva </w:t>
      </w:r>
      <w:r w:rsidRPr="004C7B8E">
        <w:rPr>
          <w:rFonts w:ascii="Arial" w:hAnsi="Arial" w:cs="Arial"/>
          <w:b/>
          <w:sz w:val="20"/>
        </w:rPr>
        <w:t xml:space="preserve">Mgr. Petrem Hamáčkem </w:t>
      </w:r>
      <w:r w:rsidRPr="004C7B8E">
        <w:rPr>
          <w:rFonts w:ascii="Arial" w:hAnsi="Arial" w:cs="Arial"/>
          <w:sz w:val="20"/>
        </w:rPr>
        <w:t xml:space="preserve">a </w:t>
      </w:r>
      <w:r w:rsidR="009940A5">
        <w:rPr>
          <w:rFonts w:ascii="Arial" w:hAnsi="Arial" w:cs="Arial"/>
          <w:sz w:val="20"/>
        </w:rPr>
        <w:t xml:space="preserve">členem představenstva </w:t>
      </w:r>
      <w:r w:rsidR="009940A5" w:rsidRPr="009940A5">
        <w:rPr>
          <w:rFonts w:ascii="Arial" w:hAnsi="Arial" w:cs="Arial"/>
          <w:b/>
          <w:bCs/>
          <w:sz w:val="20"/>
        </w:rPr>
        <w:t>Mgr. Miloslavem Kůtou</w:t>
      </w:r>
    </w:p>
    <w:p w14:paraId="106F4DB7" w14:textId="77777777" w:rsidR="00893C43" w:rsidRPr="004C7B8E" w:rsidRDefault="00893C43" w:rsidP="002537A1">
      <w:pPr>
        <w:jc w:val="both"/>
        <w:rPr>
          <w:rFonts w:ascii="Arial" w:hAnsi="Arial" w:cs="Arial"/>
          <w:bCs/>
          <w:sz w:val="20"/>
        </w:rPr>
      </w:pPr>
      <w:r w:rsidRPr="004C7B8E">
        <w:rPr>
          <w:rFonts w:ascii="Arial" w:hAnsi="Arial" w:cs="Arial"/>
          <w:bCs/>
          <w:sz w:val="20"/>
        </w:rPr>
        <w:t>zapsaná v OR vedeném u Krajského soudu v Hradci Králové, oddíl B, vložka 2881</w:t>
      </w:r>
    </w:p>
    <w:p w14:paraId="190528B2" w14:textId="77777777" w:rsidR="00893C43" w:rsidRPr="004C7B8E" w:rsidRDefault="00893C43" w:rsidP="002537A1">
      <w:pPr>
        <w:jc w:val="both"/>
        <w:rPr>
          <w:rFonts w:ascii="Arial" w:hAnsi="Arial" w:cs="Arial"/>
          <w:sz w:val="20"/>
        </w:rPr>
      </w:pPr>
      <w:r w:rsidRPr="004C7B8E">
        <w:rPr>
          <w:rFonts w:ascii="Arial" w:hAnsi="Arial" w:cs="Arial"/>
          <w:sz w:val="20"/>
        </w:rPr>
        <w:t>sídlo:</w:t>
      </w:r>
      <w:r w:rsidRPr="004C7B8E">
        <w:rPr>
          <w:rFonts w:ascii="Arial" w:hAnsi="Arial" w:cs="Arial"/>
          <w:sz w:val="20"/>
        </w:rPr>
        <w:tab/>
      </w:r>
      <w:r w:rsidRPr="004C7B8E">
        <w:rPr>
          <w:rFonts w:ascii="Arial" w:hAnsi="Arial" w:cs="Arial"/>
          <w:sz w:val="20"/>
        </w:rPr>
        <w:tab/>
        <w:t>ul. 17. listopadu 1074, Valdické Předměstí, 506 01 Jičín</w:t>
      </w:r>
    </w:p>
    <w:p w14:paraId="75F6E584" w14:textId="77777777" w:rsidR="00893C43" w:rsidRPr="004C7B8E" w:rsidRDefault="00893C43" w:rsidP="002537A1">
      <w:pPr>
        <w:jc w:val="both"/>
        <w:rPr>
          <w:rFonts w:ascii="Arial" w:hAnsi="Arial" w:cs="Arial"/>
          <w:sz w:val="20"/>
        </w:rPr>
      </w:pPr>
      <w:r w:rsidRPr="004C7B8E">
        <w:rPr>
          <w:rFonts w:ascii="Arial" w:hAnsi="Arial" w:cs="Arial"/>
          <w:sz w:val="20"/>
        </w:rPr>
        <w:t>jednající:</w:t>
      </w:r>
      <w:r w:rsidRPr="004C7B8E">
        <w:rPr>
          <w:rFonts w:ascii="Arial" w:hAnsi="Arial" w:cs="Arial"/>
          <w:sz w:val="20"/>
        </w:rPr>
        <w:tab/>
      </w:r>
      <w:r w:rsidRPr="004C7B8E">
        <w:rPr>
          <w:rFonts w:ascii="Arial" w:hAnsi="Arial" w:cs="Arial"/>
          <w:b/>
          <w:sz w:val="20"/>
        </w:rPr>
        <w:t>Ing. Pavel Bílek,</w:t>
      </w:r>
      <w:r w:rsidRPr="004C7B8E">
        <w:rPr>
          <w:rFonts w:ascii="Arial" w:hAnsi="Arial" w:cs="Arial"/>
          <w:sz w:val="20"/>
        </w:rPr>
        <w:t xml:space="preserve"> ředitel SNMJ, a.s. ve věcech technických a provozně</w:t>
      </w:r>
    </w:p>
    <w:p w14:paraId="1BCFE347" w14:textId="77777777" w:rsidR="00893C43" w:rsidRPr="004C7B8E" w:rsidRDefault="00893C43" w:rsidP="002537A1">
      <w:pPr>
        <w:jc w:val="both"/>
        <w:rPr>
          <w:rFonts w:ascii="Arial" w:hAnsi="Arial" w:cs="Arial"/>
          <w:sz w:val="20"/>
        </w:rPr>
      </w:pPr>
      <w:r w:rsidRPr="004C7B8E">
        <w:rPr>
          <w:rFonts w:ascii="Arial" w:hAnsi="Arial" w:cs="Arial"/>
          <w:sz w:val="20"/>
        </w:rPr>
        <w:tab/>
      </w:r>
      <w:r w:rsidRPr="004C7B8E">
        <w:rPr>
          <w:rFonts w:ascii="Arial" w:hAnsi="Arial" w:cs="Arial"/>
          <w:sz w:val="20"/>
        </w:rPr>
        <w:tab/>
        <w:t>organizačních</w:t>
      </w:r>
    </w:p>
    <w:p w14:paraId="114EEB0B" w14:textId="77777777" w:rsidR="00893C43" w:rsidRPr="004C7B8E" w:rsidRDefault="00893C43" w:rsidP="002537A1">
      <w:pPr>
        <w:jc w:val="both"/>
        <w:rPr>
          <w:rFonts w:ascii="Arial" w:hAnsi="Arial" w:cs="Arial"/>
          <w:sz w:val="20"/>
        </w:rPr>
      </w:pPr>
      <w:r w:rsidRPr="004C7B8E">
        <w:rPr>
          <w:rFonts w:ascii="Arial" w:hAnsi="Arial" w:cs="Arial"/>
          <w:sz w:val="20"/>
        </w:rPr>
        <w:tab/>
      </w:r>
      <w:r w:rsidRPr="004C7B8E">
        <w:rPr>
          <w:rFonts w:ascii="Arial" w:hAnsi="Arial" w:cs="Arial"/>
          <w:sz w:val="20"/>
        </w:rPr>
        <w:tab/>
      </w:r>
      <w:r w:rsidRPr="004C7B8E">
        <w:rPr>
          <w:rFonts w:ascii="Arial" w:hAnsi="Arial" w:cs="Arial"/>
          <w:b/>
          <w:sz w:val="20"/>
        </w:rPr>
        <w:t>p. Svatopluk Coller</w:t>
      </w:r>
      <w:r w:rsidRPr="004C7B8E">
        <w:rPr>
          <w:rFonts w:ascii="Arial" w:hAnsi="Arial" w:cs="Arial"/>
          <w:sz w:val="20"/>
        </w:rPr>
        <w:t xml:space="preserve"> ve věcech provozně organizačních</w:t>
      </w:r>
    </w:p>
    <w:p w14:paraId="1B9BCD14" w14:textId="77777777" w:rsidR="00893C43" w:rsidRPr="004C7B8E" w:rsidRDefault="00893C43" w:rsidP="002537A1">
      <w:pPr>
        <w:jc w:val="both"/>
        <w:rPr>
          <w:rFonts w:ascii="Arial" w:hAnsi="Arial" w:cs="Arial"/>
          <w:sz w:val="20"/>
        </w:rPr>
      </w:pPr>
      <w:r w:rsidRPr="004C7B8E">
        <w:rPr>
          <w:rFonts w:ascii="Arial" w:hAnsi="Arial" w:cs="Arial"/>
          <w:sz w:val="20"/>
        </w:rPr>
        <w:t>IČ:</w:t>
      </w:r>
      <w:r w:rsidRPr="004C7B8E">
        <w:rPr>
          <w:rFonts w:ascii="Arial" w:hAnsi="Arial" w:cs="Arial"/>
          <w:sz w:val="20"/>
        </w:rPr>
        <w:tab/>
      </w:r>
      <w:r w:rsidRPr="004C7B8E">
        <w:rPr>
          <w:rFonts w:ascii="Arial" w:hAnsi="Arial" w:cs="Arial"/>
          <w:sz w:val="20"/>
        </w:rPr>
        <w:tab/>
        <w:t>28776658</w:t>
      </w:r>
      <w:r w:rsidRPr="004C7B8E">
        <w:rPr>
          <w:rFonts w:ascii="Arial" w:hAnsi="Arial" w:cs="Arial"/>
          <w:sz w:val="20"/>
        </w:rPr>
        <w:tab/>
      </w:r>
      <w:r w:rsidRPr="004C7B8E">
        <w:rPr>
          <w:rFonts w:ascii="Arial" w:hAnsi="Arial" w:cs="Arial"/>
          <w:sz w:val="20"/>
        </w:rPr>
        <w:tab/>
        <w:t>DIČ:</w:t>
      </w:r>
      <w:r w:rsidRPr="004C7B8E">
        <w:rPr>
          <w:rFonts w:ascii="Arial" w:hAnsi="Arial" w:cs="Arial"/>
          <w:sz w:val="20"/>
        </w:rPr>
        <w:tab/>
        <w:t xml:space="preserve">CZ28776658 </w:t>
      </w:r>
    </w:p>
    <w:p w14:paraId="43174810" w14:textId="77777777" w:rsidR="00893C43" w:rsidRPr="004C7B8E" w:rsidRDefault="00893C43" w:rsidP="002537A1">
      <w:pPr>
        <w:jc w:val="both"/>
        <w:rPr>
          <w:rFonts w:ascii="Arial" w:hAnsi="Arial" w:cs="Arial"/>
          <w:sz w:val="20"/>
        </w:rPr>
      </w:pPr>
      <w:r w:rsidRPr="004C7B8E">
        <w:rPr>
          <w:rFonts w:ascii="Arial" w:hAnsi="Arial" w:cs="Arial"/>
          <w:sz w:val="20"/>
        </w:rPr>
        <w:t>BS:</w:t>
      </w:r>
      <w:r w:rsidRPr="004C7B8E">
        <w:rPr>
          <w:rFonts w:ascii="Arial" w:hAnsi="Arial" w:cs="Arial"/>
          <w:sz w:val="20"/>
        </w:rPr>
        <w:tab/>
      </w:r>
      <w:r w:rsidRPr="004C7B8E">
        <w:rPr>
          <w:rFonts w:ascii="Arial" w:hAnsi="Arial" w:cs="Arial"/>
          <w:sz w:val="20"/>
        </w:rPr>
        <w:tab/>
        <w:t xml:space="preserve">Komerční banka a.s., pobočka Jičín </w:t>
      </w:r>
    </w:p>
    <w:p w14:paraId="6F3478CF" w14:textId="77777777" w:rsidR="00893C43" w:rsidRPr="004C7B8E" w:rsidRDefault="00893C43" w:rsidP="002537A1">
      <w:pPr>
        <w:jc w:val="both"/>
        <w:rPr>
          <w:rFonts w:ascii="Arial" w:hAnsi="Arial" w:cs="Arial"/>
          <w:sz w:val="20"/>
        </w:rPr>
      </w:pPr>
      <w:r w:rsidRPr="004C7B8E">
        <w:rPr>
          <w:rFonts w:ascii="Arial" w:hAnsi="Arial" w:cs="Arial"/>
          <w:sz w:val="20"/>
        </w:rPr>
        <w:t>č. ú.:</w:t>
      </w:r>
      <w:r w:rsidRPr="004C7B8E">
        <w:rPr>
          <w:rFonts w:ascii="Arial" w:hAnsi="Arial" w:cs="Arial"/>
          <w:sz w:val="20"/>
        </w:rPr>
        <w:tab/>
      </w:r>
      <w:r w:rsidRPr="004C7B8E">
        <w:rPr>
          <w:rFonts w:ascii="Arial" w:hAnsi="Arial" w:cs="Arial"/>
          <w:sz w:val="20"/>
        </w:rPr>
        <w:tab/>
        <w:t>463690247/0100</w:t>
      </w:r>
    </w:p>
    <w:p w14:paraId="4B0B85B9" w14:textId="77777777" w:rsidR="00893C43" w:rsidRPr="004C7B8E" w:rsidRDefault="00893C43" w:rsidP="002537A1">
      <w:pPr>
        <w:pStyle w:val="Nzev"/>
        <w:jc w:val="both"/>
        <w:rPr>
          <w:rFonts w:ascii="Arial" w:hAnsi="Arial" w:cs="Arial"/>
          <w:b w:val="0"/>
          <w:sz w:val="20"/>
        </w:rPr>
      </w:pPr>
      <w:r w:rsidRPr="004C7B8E">
        <w:rPr>
          <w:rFonts w:ascii="Arial" w:hAnsi="Arial" w:cs="Arial"/>
          <w:b w:val="0"/>
          <w:sz w:val="20"/>
        </w:rPr>
        <w:t>dále jen „objednatel“, na straně jedné</w:t>
      </w:r>
      <w:r w:rsidRPr="004C7B8E">
        <w:rPr>
          <w:rFonts w:ascii="Arial" w:hAnsi="Arial" w:cs="Arial"/>
          <w:sz w:val="20"/>
        </w:rPr>
        <w:t xml:space="preserve">   </w:t>
      </w:r>
    </w:p>
    <w:p w14:paraId="1415F309" w14:textId="77777777" w:rsidR="00893C43" w:rsidRPr="004C7B8E" w:rsidRDefault="00893C43" w:rsidP="002537A1">
      <w:pPr>
        <w:pStyle w:val="Nzev"/>
        <w:jc w:val="both"/>
        <w:rPr>
          <w:rFonts w:ascii="Arial" w:hAnsi="Arial" w:cs="Arial"/>
          <w:b w:val="0"/>
          <w:sz w:val="20"/>
        </w:rPr>
      </w:pPr>
    </w:p>
    <w:p w14:paraId="2919582B" w14:textId="77777777" w:rsidR="00893C43" w:rsidRPr="004C7B8E" w:rsidRDefault="00893C43" w:rsidP="002537A1">
      <w:pPr>
        <w:pStyle w:val="Nzev"/>
        <w:jc w:val="both"/>
        <w:rPr>
          <w:rFonts w:ascii="Arial" w:hAnsi="Arial" w:cs="Arial"/>
          <w:sz w:val="20"/>
        </w:rPr>
      </w:pPr>
    </w:p>
    <w:p w14:paraId="4C58306E" w14:textId="77777777" w:rsidR="00893C43" w:rsidRPr="004C7B8E" w:rsidRDefault="00893C43" w:rsidP="002537A1">
      <w:pPr>
        <w:pStyle w:val="Nzev"/>
        <w:jc w:val="both"/>
        <w:rPr>
          <w:rFonts w:ascii="Arial" w:hAnsi="Arial" w:cs="Arial"/>
          <w:b w:val="0"/>
          <w:sz w:val="20"/>
          <w:highlight w:val="yellow"/>
        </w:rPr>
      </w:pPr>
      <w:r w:rsidRPr="004C7B8E">
        <w:rPr>
          <w:rFonts w:ascii="Arial" w:hAnsi="Arial" w:cs="Arial"/>
          <w:sz w:val="20"/>
          <w:highlight w:val="yellow"/>
        </w:rPr>
        <w:t xml:space="preserve">Společnost………………….., </w:t>
      </w:r>
      <w:r w:rsidRPr="004C7B8E">
        <w:rPr>
          <w:rFonts w:ascii="Arial" w:hAnsi="Arial" w:cs="Arial"/>
          <w:b w:val="0"/>
          <w:sz w:val="20"/>
          <w:highlight w:val="yellow"/>
        </w:rPr>
        <w:t>zastoupená ……………………………………</w:t>
      </w:r>
    </w:p>
    <w:p w14:paraId="6E46B863" w14:textId="77777777" w:rsidR="00893C43" w:rsidRPr="004C7B8E" w:rsidRDefault="00893C43" w:rsidP="002537A1">
      <w:pPr>
        <w:jc w:val="both"/>
        <w:rPr>
          <w:rFonts w:ascii="Arial" w:hAnsi="Arial" w:cs="Arial"/>
          <w:bCs/>
          <w:sz w:val="20"/>
          <w:highlight w:val="yellow"/>
        </w:rPr>
      </w:pPr>
      <w:r w:rsidRPr="004C7B8E">
        <w:rPr>
          <w:rFonts w:ascii="Arial" w:hAnsi="Arial" w:cs="Arial"/>
          <w:bCs/>
          <w:sz w:val="20"/>
          <w:highlight w:val="yellow"/>
        </w:rPr>
        <w:t>zapsaná v OR vedeném u ………………………………………….</w:t>
      </w:r>
    </w:p>
    <w:p w14:paraId="2A1C924C"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sídlo:</w:t>
      </w:r>
      <w:r w:rsidRPr="004C7B8E">
        <w:rPr>
          <w:rFonts w:ascii="Arial" w:hAnsi="Arial" w:cs="Arial"/>
          <w:sz w:val="20"/>
          <w:highlight w:val="yellow"/>
        </w:rPr>
        <w:tab/>
      </w:r>
      <w:r w:rsidRPr="004C7B8E">
        <w:rPr>
          <w:rFonts w:ascii="Arial" w:hAnsi="Arial" w:cs="Arial"/>
          <w:sz w:val="20"/>
          <w:highlight w:val="yellow"/>
        </w:rPr>
        <w:tab/>
        <w:t>…………………………………………………………</w:t>
      </w:r>
    </w:p>
    <w:p w14:paraId="2525297B"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jednající:</w:t>
      </w:r>
      <w:r w:rsidRPr="004C7B8E">
        <w:rPr>
          <w:rFonts w:ascii="Arial" w:hAnsi="Arial" w:cs="Arial"/>
          <w:sz w:val="20"/>
          <w:highlight w:val="yellow"/>
        </w:rPr>
        <w:tab/>
        <w:t>………………………………………..</w:t>
      </w:r>
    </w:p>
    <w:p w14:paraId="1DB50C2F"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IČ:</w:t>
      </w:r>
      <w:r w:rsidRPr="004C7B8E">
        <w:rPr>
          <w:rFonts w:ascii="Arial" w:hAnsi="Arial" w:cs="Arial"/>
          <w:sz w:val="20"/>
          <w:highlight w:val="yellow"/>
        </w:rPr>
        <w:tab/>
      </w:r>
      <w:r w:rsidRPr="004C7B8E">
        <w:rPr>
          <w:rFonts w:ascii="Arial" w:hAnsi="Arial" w:cs="Arial"/>
          <w:sz w:val="20"/>
          <w:highlight w:val="yellow"/>
        </w:rPr>
        <w:tab/>
        <w:t>………..</w:t>
      </w:r>
      <w:r w:rsidRPr="004C7B8E">
        <w:rPr>
          <w:rFonts w:ascii="Arial" w:hAnsi="Arial" w:cs="Arial"/>
          <w:sz w:val="20"/>
          <w:highlight w:val="yellow"/>
        </w:rPr>
        <w:tab/>
      </w:r>
      <w:r w:rsidRPr="004C7B8E">
        <w:rPr>
          <w:rFonts w:ascii="Arial" w:hAnsi="Arial" w:cs="Arial"/>
          <w:sz w:val="20"/>
          <w:highlight w:val="yellow"/>
        </w:rPr>
        <w:tab/>
        <w:t>DIČ:</w:t>
      </w:r>
      <w:r w:rsidRPr="004C7B8E">
        <w:rPr>
          <w:rFonts w:ascii="Arial" w:hAnsi="Arial" w:cs="Arial"/>
          <w:sz w:val="20"/>
          <w:highlight w:val="yellow"/>
        </w:rPr>
        <w:tab/>
        <w:t xml:space="preserve">……………. </w:t>
      </w:r>
    </w:p>
    <w:p w14:paraId="45A118E7"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BS:</w:t>
      </w:r>
      <w:r w:rsidRPr="004C7B8E">
        <w:rPr>
          <w:rFonts w:ascii="Arial" w:hAnsi="Arial" w:cs="Arial"/>
          <w:sz w:val="20"/>
          <w:highlight w:val="yellow"/>
        </w:rPr>
        <w:tab/>
      </w:r>
      <w:r w:rsidRPr="004C7B8E">
        <w:rPr>
          <w:rFonts w:ascii="Arial" w:hAnsi="Arial" w:cs="Arial"/>
          <w:sz w:val="20"/>
          <w:highlight w:val="yellow"/>
        </w:rPr>
        <w:tab/>
        <w:t xml:space="preserve">………………………………………………. </w:t>
      </w:r>
    </w:p>
    <w:p w14:paraId="504527BD"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č. ú.:</w:t>
      </w:r>
      <w:r w:rsidRPr="004C7B8E">
        <w:rPr>
          <w:rFonts w:ascii="Arial" w:hAnsi="Arial" w:cs="Arial"/>
          <w:sz w:val="20"/>
          <w:highlight w:val="yellow"/>
        </w:rPr>
        <w:tab/>
      </w:r>
      <w:r w:rsidRPr="004C7B8E">
        <w:rPr>
          <w:rFonts w:ascii="Arial" w:hAnsi="Arial" w:cs="Arial"/>
          <w:sz w:val="20"/>
          <w:highlight w:val="yellow"/>
        </w:rPr>
        <w:tab/>
        <w:t>……………………………………………….</w:t>
      </w:r>
    </w:p>
    <w:p w14:paraId="081264FD" w14:textId="77777777" w:rsidR="00893C43" w:rsidRPr="004C7B8E" w:rsidRDefault="00893C43" w:rsidP="002537A1">
      <w:pPr>
        <w:pStyle w:val="Nzev"/>
        <w:jc w:val="both"/>
        <w:rPr>
          <w:rFonts w:ascii="Arial" w:hAnsi="Arial" w:cs="Arial"/>
          <w:b w:val="0"/>
          <w:sz w:val="20"/>
        </w:rPr>
      </w:pPr>
      <w:r w:rsidRPr="004C7B8E">
        <w:rPr>
          <w:rFonts w:ascii="Arial" w:hAnsi="Arial" w:cs="Arial"/>
          <w:b w:val="0"/>
          <w:sz w:val="20"/>
          <w:highlight w:val="yellow"/>
        </w:rPr>
        <w:t>dále jen „zhotovitel“, na straně druhé</w:t>
      </w:r>
      <w:r w:rsidRPr="004C7B8E">
        <w:rPr>
          <w:rFonts w:ascii="Arial" w:hAnsi="Arial" w:cs="Arial"/>
          <w:sz w:val="20"/>
        </w:rPr>
        <w:t xml:space="preserve">   </w:t>
      </w:r>
    </w:p>
    <w:p w14:paraId="44B903E5" w14:textId="77777777" w:rsidR="00E65FD8" w:rsidRPr="004C7B8E" w:rsidRDefault="00E65FD8" w:rsidP="00893C43">
      <w:pPr>
        <w:pStyle w:val="Nzev"/>
        <w:jc w:val="left"/>
        <w:rPr>
          <w:rFonts w:ascii="Arial" w:hAnsi="Arial" w:cs="Arial"/>
          <w:b w:val="0"/>
          <w:sz w:val="20"/>
        </w:rPr>
      </w:pPr>
    </w:p>
    <w:p w14:paraId="08D734B2" w14:textId="77777777" w:rsidR="0057358A" w:rsidRPr="004C7B8E" w:rsidRDefault="0057358A" w:rsidP="0057358A">
      <w:pPr>
        <w:spacing w:after="60"/>
        <w:jc w:val="both"/>
        <w:rPr>
          <w:rFonts w:ascii="Arial" w:hAnsi="Arial" w:cs="Arial"/>
          <w:color w:val="000000"/>
          <w:sz w:val="20"/>
        </w:rPr>
      </w:pPr>
      <w:r w:rsidRPr="004C7B8E">
        <w:rPr>
          <w:rFonts w:ascii="Arial" w:hAnsi="Arial" w:cs="Arial"/>
          <w:color w:val="000000"/>
          <w:sz w:val="20"/>
        </w:rPr>
        <w:t>(dále společně rovněž jen jako „</w:t>
      </w:r>
      <w:r w:rsidRPr="004C7B8E">
        <w:rPr>
          <w:rFonts w:ascii="Arial" w:hAnsi="Arial" w:cs="Arial"/>
          <w:b/>
          <w:color w:val="000000"/>
          <w:sz w:val="20"/>
        </w:rPr>
        <w:t>smluvní strany</w:t>
      </w:r>
      <w:r w:rsidRPr="004C7B8E">
        <w:rPr>
          <w:rFonts w:ascii="Arial" w:hAnsi="Arial" w:cs="Arial"/>
          <w:color w:val="000000"/>
          <w:sz w:val="20"/>
        </w:rPr>
        <w:t>“)</w:t>
      </w:r>
    </w:p>
    <w:p w14:paraId="430D5599" w14:textId="77777777" w:rsidR="00E65FD8" w:rsidRPr="004C7B8E" w:rsidRDefault="00E65FD8" w:rsidP="0057358A">
      <w:pPr>
        <w:pStyle w:val="Normodsaz"/>
        <w:numPr>
          <w:ilvl w:val="0"/>
          <w:numId w:val="0"/>
        </w:numPr>
        <w:spacing w:before="120" w:after="120"/>
        <w:rPr>
          <w:rFonts w:ascii="Arial" w:hAnsi="Arial" w:cs="Arial"/>
          <w:color w:val="000000"/>
          <w:sz w:val="20"/>
        </w:rPr>
      </w:pPr>
    </w:p>
    <w:p w14:paraId="7199AC9D" w14:textId="6E3515EC" w:rsidR="00032100" w:rsidRDefault="0057358A" w:rsidP="0057358A">
      <w:pPr>
        <w:pStyle w:val="Normodsaz"/>
        <w:numPr>
          <w:ilvl w:val="0"/>
          <w:numId w:val="0"/>
        </w:numPr>
        <w:spacing w:before="120" w:after="120"/>
        <w:rPr>
          <w:rFonts w:ascii="Arial" w:hAnsi="Arial" w:cs="Arial"/>
          <w:color w:val="000000"/>
          <w:sz w:val="20"/>
        </w:rPr>
      </w:pPr>
      <w:r w:rsidRPr="004C7B8E">
        <w:rPr>
          <w:rFonts w:ascii="Arial" w:hAnsi="Arial" w:cs="Arial"/>
          <w:color w:val="000000"/>
          <w:sz w:val="20"/>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14:paraId="0596FE0B" w14:textId="7A316D02" w:rsidR="00BD528F" w:rsidRPr="009940A5" w:rsidRDefault="00BD528F" w:rsidP="00BD528F">
      <w:pPr>
        <w:pStyle w:val="Normodsaz"/>
        <w:numPr>
          <w:ilvl w:val="0"/>
          <w:numId w:val="0"/>
        </w:numPr>
        <w:spacing w:before="120" w:after="120"/>
        <w:jc w:val="center"/>
        <w:rPr>
          <w:rFonts w:ascii="Arial" w:hAnsi="Arial" w:cs="Arial"/>
          <w:b/>
          <w:bCs/>
          <w:sz w:val="20"/>
        </w:rPr>
      </w:pPr>
      <w:r w:rsidRPr="009940A5">
        <w:rPr>
          <w:rFonts w:ascii="Arial" w:hAnsi="Arial" w:cs="Arial"/>
          <w:b/>
          <w:bCs/>
          <w:sz w:val="20"/>
        </w:rPr>
        <w:t>SMLOUVY O DÍLO č. ……….</w:t>
      </w:r>
    </w:p>
    <w:p w14:paraId="5CCCAFB2" w14:textId="77777777" w:rsidR="00A878BA" w:rsidRPr="004C7B8E" w:rsidRDefault="0057358A" w:rsidP="0057358A">
      <w:pPr>
        <w:pStyle w:val="Normodsaz"/>
        <w:numPr>
          <w:ilvl w:val="0"/>
          <w:numId w:val="0"/>
        </w:numPr>
        <w:spacing w:before="120" w:after="120"/>
        <w:jc w:val="center"/>
        <w:rPr>
          <w:rFonts w:ascii="Arial" w:hAnsi="Arial" w:cs="Arial"/>
          <w:color w:val="000000"/>
          <w:sz w:val="20"/>
        </w:rPr>
      </w:pPr>
      <w:r w:rsidRPr="004C7B8E">
        <w:rPr>
          <w:rFonts w:ascii="Arial" w:hAnsi="Arial" w:cs="Arial"/>
          <w:color w:val="000000"/>
          <w:sz w:val="20"/>
        </w:rPr>
        <w:t>(dále jen „smlouva“)</w:t>
      </w:r>
    </w:p>
    <w:p w14:paraId="337D30CF" w14:textId="77777777" w:rsidR="00DF7A97" w:rsidRPr="004C7B8E" w:rsidRDefault="00DF7A97" w:rsidP="0057358A">
      <w:pPr>
        <w:pStyle w:val="Styl1"/>
        <w:tabs>
          <w:tab w:val="left" w:pos="360"/>
        </w:tabs>
        <w:jc w:val="both"/>
        <w:rPr>
          <w:rFonts w:cs="Arial"/>
          <w:iCs/>
          <w:sz w:val="20"/>
          <w:u w:val="single"/>
        </w:rPr>
      </w:pPr>
    </w:p>
    <w:p w14:paraId="64C63350" w14:textId="77777777" w:rsidR="0057358A" w:rsidRPr="004C7B8E" w:rsidRDefault="0057358A" w:rsidP="0057358A">
      <w:pPr>
        <w:pStyle w:val="Styl1"/>
        <w:tabs>
          <w:tab w:val="left" w:pos="360"/>
        </w:tabs>
        <w:jc w:val="both"/>
        <w:rPr>
          <w:rFonts w:cs="Arial"/>
          <w:b/>
          <w:sz w:val="20"/>
        </w:rPr>
      </w:pPr>
      <w:r w:rsidRPr="004C7B8E">
        <w:rPr>
          <w:rFonts w:cs="Arial"/>
          <w:iCs/>
          <w:sz w:val="20"/>
          <w:u w:val="single"/>
        </w:rPr>
        <w:t>Název zakázky</w:t>
      </w:r>
      <w:r w:rsidRPr="004C7B8E">
        <w:rPr>
          <w:rFonts w:cs="Arial"/>
          <w:b/>
          <w:sz w:val="20"/>
        </w:rPr>
        <w:t xml:space="preserve"> </w:t>
      </w:r>
    </w:p>
    <w:p w14:paraId="22AB7428" w14:textId="77777777" w:rsidR="0057358A" w:rsidRPr="004C7B8E" w:rsidRDefault="0057358A" w:rsidP="0057358A">
      <w:pPr>
        <w:pStyle w:val="Styl1"/>
        <w:jc w:val="both"/>
        <w:rPr>
          <w:rFonts w:cs="Arial"/>
          <w:b/>
          <w:sz w:val="20"/>
        </w:rPr>
      </w:pPr>
    </w:p>
    <w:p w14:paraId="070113BA" w14:textId="1D58689C" w:rsidR="00097672" w:rsidRPr="004C7B8E" w:rsidRDefault="00DC4256" w:rsidP="00870B24">
      <w:pPr>
        <w:spacing w:line="259" w:lineRule="auto"/>
        <w:contextualSpacing/>
        <w:jc w:val="center"/>
        <w:rPr>
          <w:rFonts w:ascii="Arial" w:hAnsi="Arial" w:cs="Arial"/>
          <w:b/>
          <w:sz w:val="20"/>
        </w:rPr>
      </w:pPr>
      <w:bookmarkStart w:id="0" w:name="_Hlk72146924"/>
      <w:r w:rsidRPr="004C7B8E">
        <w:rPr>
          <w:rFonts w:ascii="Arial" w:hAnsi="Arial" w:cs="Arial"/>
          <w:b/>
          <w:sz w:val="20"/>
        </w:rPr>
        <w:t>Kasárna Jičín, výstavba dopravní a technické infrastruktury a veřejných prostranství</w:t>
      </w:r>
      <w:bookmarkEnd w:id="0"/>
    </w:p>
    <w:p w14:paraId="6334B9DD" w14:textId="7646527C" w:rsidR="00097672" w:rsidRPr="004C7B8E" w:rsidRDefault="00097672" w:rsidP="00870B24">
      <w:pPr>
        <w:spacing w:line="259" w:lineRule="auto"/>
        <w:contextualSpacing/>
        <w:jc w:val="center"/>
        <w:rPr>
          <w:rFonts w:ascii="Arial" w:hAnsi="Arial" w:cs="Arial"/>
          <w:bCs/>
          <w:sz w:val="20"/>
        </w:rPr>
      </w:pPr>
      <w:r w:rsidRPr="004C7B8E">
        <w:rPr>
          <w:rFonts w:ascii="Arial" w:hAnsi="Arial" w:cs="Arial"/>
          <w:bCs/>
          <w:sz w:val="20"/>
        </w:rPr>
        <w:t xml:space="preserve">(plnění pro Správu nemovitostí města Jičína a.s.: </w:t>
      </w:r>
      <w:r w:rsidRPr="004C7B8E">
        <w:rPr>
          <w:rFonts w:ascii="Arial" w:hAnsi="Arial" w:cs="Arial"/>
          <w:bCs/>
          <w:color w:val="000000"/>
          <w:sz w:val="20"/>
        </w:rPr>
        <w:t>Nový teplovod pro lokalitu KASÁRNA Jičín – II. etapa)</w:t>
      </w:r>
    </w:p>
    <w:p w14:paraId="71D09555" w14:textId="78CB4D91" w:rsidR="009031E9" w:rsidRPr="004C7B8E" w:rsidRDefault="009031E9" w:rsidP="0057358A">
      <w:pPr>
        <w:jc w:val="center"/>
        <w:rPr>
          <w:rFonts w:ascii="Arial" w:hAnsi="Arial" w:cs="Arial"/>
          <w:b/>
          <w:sz w:val="20"/>
        </w:rPr>
      </w:pPr>
    </w:p>
    <w:p w14:paraId="69FDC5E1" w14:textId="77777777" w:rsidR="00032100" w:rsidRPr="004C7B8E" w:rsidRDefault="00032100" w:rsidP="00AB3210">
      <w:pPr>
        <w:rPr>
          <w:rFonts w:ascii="Arial" w:hAnsi="Arial" w:cs="Arial"/>
          <w:sz w:val="20"/>
        </w:rPr>
      </w:pPr>
    </w:p>
    <w:p w14:paraId="479D2713" w14:textId="77777777" w:rsidR="00A878BA" w:rsidRPr="004C7B8E" w:rsidRDefault="00A878BA" w:rsidP="0057358A">
      <w:pPr>
        <w:jc w:val="center"/>
        <w:rPr>
          <w:rFonts w:ascii="Arial" w:hAnsi="Arial" w:cs="Arial"/>
          <w:sz w:val="20"/>
        </w:rPr>
      </w:pPr>
    </w:p>
    <w:p w14:paraId="72F0D1AD" w14:textId="77777777" w:rsidR="0057358A" w:rsidRPr="004C7B8E" w:rsidRDefault="0057358A" w:rsidP="0057358A">
      <w:pPr>
        <w:jc w:val="center"/>
        <w:rPr>
          <w:rFonts w:ascii="Arial" w:hAnsi="Arial" w:cs="Arial"/>
          <w:b/>
          <w:sz w:val="20"/>
        </w:rPr>
      </w:pPr>
      <w:r w:rsidRPr="004C7B8E">
        <w:rPr>
          <w:rFonts w:ascii="Arial" w:hAnsi="Arial" w:cs="Arial"/>
          <w:b/>
          <w:sz w:val="20"/>
        </w:rPr>
        <w:t>Článek I.</w:t>
      </w:r>
    </w:p>
    <w:p w14:paraId="1BA8C885" w14:textId="77777777" w:rsidR="0057358A" w:rsidRPr="004C7B8E" w:rsidRDefault="0057358A" w:rsidP="0057358A">
      <w:pPr>
        <w:jc w:val="center"/>
        <w:rPr>
          <w:rFonts w:ascii="Arial" w:hAnsi="Arial" w:cs="Arial"/>
          <w:b/>
          <w:sz w:val="20"/>
        </w:rPr>
      </w:pPr>
      <w:r w:rsidRPr="004C7B8E">
        <w:rPr>
          <w:rFonts w:ascii="Arial" w:hAnsi="Arial" w:cs="Arial"/>
          <w:b/>
          <w:sz w:val="20"/>
        </w:rPr>
        <w:t>Úvodní ustanovení</w:t>
      </w:r>
    </w:p>
    <w:p w14:paraId="0BD258B2" w14:textId="63316FCB" w:rsidR="00DC4256" w:rsidRPr="004C7B8E" w:rsidRDefault="00DC4256" w:rsidP="00DC4256">
      <w:pPr>
        <w:numPr>
          <w:ilvl w:val="0"/>
          <w:numId w:val="3"/>
        </w:numPr>
        <w:ind w:left="0" w:hanging="357"/>
        <w:jc w:val="both"/>
        <w:rPr>
          <w:rFonts w:ascii="Arial" w:hAnsi="Arial" w:cs="Arial"/>
          <w:sz w:val="20"/>
        </w:rPr>
      </w:pPr>
      <w:r w:rsidRPr="004C7B8E">
        <w:rPr>
          <w:rFonts w:ascii="Arial" w:hAnsi="Arial" w:cs="Arial"/>
          <w:sz w:val="20"/>
        </w:rPr>
        <w:t xml:space="preserve">Smluvní strany tuto smlouvu o dílo uzavírají v návaznosti na výsledek otevřeného nadlimitního řízení na veřejnou zakázku na akci </w:t>
      </w:r>
      <w:r w:rsidRPr="004C7B8E">
        <w:rPr>
          <w:rFonts w:ascii="Arial" w:hAnsi="Arial" w:cs="Arial"/>
          <w:b/>
          <w:sz w:val="20"/>
        </w:rPr>
        <w:t>Kasárna Jičín, výstavba dopravní a technické infrastruktury a veřejných prostranství</w:t>
      </w:r>
      <w:r w:rsidR="00097672" w:rsidRPr="004C7B8E">
        <w:rPr>
          <w:rFonts w:ascii="Arial" w:hAnsi="Arial" w:cs="Arial"/>
          <w:b/>
          <w:sz w:val="20"/>
        </w:rPr>
        <w:t xml:space="preserve"> </w:t>
      </w:r>
      <w:r w:rsidRPr="004C7B8E">
        <w:rPr>
          <w:rFonts w:ascii="Arial" w:hAnsi="Arial" w:cs="Arial"/>
          <w:sz w:val="20"/>
        </w:rPr>
        <w:t>zadanou podle zákona č. 134/2016 Sb., o zadávání veřejných zakázkách, ve znění pozdějších předpisů. V rámci výše uvedeného řízení byla nabídka zhotovitele/ů vybrána jako vítězná a byla zhotoviteli/ům přidělena.</w:t>
      </w:r>
    </w:p>
    <w:p w14:paraId="1FA15E23" w14:textId="77777777" w:rsidR="00DC4256" w:rsidRPr="004C7B8E" w:rsidRDefault="00DC4256" w:rsidP="00DC4256">
      <w:pPr>
        <w:jc w:val="both"/>
        <w:rPr>
          <w:rFonts w:ascii="Arial" w:hAnsi="Arial" w:cs="Arial"/>
          <w:sz w:val="20"/>
        </w:rPr>
      </w:pPr>
    </w:p>
    <w:p w14:paraId="0CA52468" w14:textId="77777777" w:rsidR="00DC4256" w:rsidRPr="004C7B8E" w:rsidRDefault="00DC4256" w:rsidP="00DC4256">
      <w:pPr>
        <w:numPr>
          <w:ilvl w:val="0"/>
          <w:numId w:val="3"/>
        </w:numPr>
        <w:ind w:left="0"/>
        <w:jc w:val="both"/>
        <w:rPr>
          <w:rFonts w:ascii="Arial" w:hAnsi="Arial" w:cs="Arial"/>
          <w:color w:val="000000"/>
          <w:sz w:val="20"/>
        </w:rPr>
      </w:pPr>
      <w:r w:rsidRPr="004C7B8E">
        <w:rPr>
          <w:rFonts w:ascii="Arial" w:hAnsi="Arial" w:cs="Arial"/>
          <w:color w:val="000000"/>
          <w:sz w:val="20"/>
        </w:rPr>
        <w:t xml:space="preserve">Předmětem smlouvy je závazek zhotovitele provést na svůj náklad a nebezpečí pro objednatele dílo uvedené v čl. II. této smlouvy řádně, v dohodnutém termínu a v kvalitě níže specifikované, tj. zejména </w:t>
      </w:r>
      <w:r w:rsidRPr="004C7B8E">
        <w:rPr>
          <w:rFonts w:ascii="Arial" w:hAnsi="Arial" w:cs="Arial"/>
          <w:color w:val="000000"/>
          <w:sz w:val="20"/>
        </w:rPr>
        <w:lastRenderedPageBreak/>
        <w:t>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14:paraId="36726C65" w14:textId="77777777" w:rsidR="00DC4256" w:rsidRPr="004C7B8E" w:rsidRDefault="00DC4256" w:rsidP="00DC4256">
      <w:pPr>
        <w:pStyle w:val="Odstavecseseznamem"/>
        <w:ind w:left="0"/>
        <w:rPr>
          <w:rFonts w:ascii="Arial" w:hAnsi="Arial" w:cs="Arial"/>
          <w:color w:val="000000"/>
          <w:sz w:val="20"/>
          <w:szCs w:val="20"/>
        </w:rPr>
      </w:pPr>
    </w:p>
    <w:p w14:paraId="5EB52486" w14:textId="77777777" w:rsidR="00DC4256" w:rsidRPr="004C7B8E" w:rsidRDefault="00DC4256" w:rsidP="00DC4256">
      <w:pPr>
        <w:numPr>
          <w:ilvl w:val="0"/>
          <w:numId w:val="3"/>
        </w:numPr>
        <w:ind w:left="0"/>
        <w:jc w:val="both"/>
        <w:rPr>
          <w:rFonts w:ascii="Arial" w:hAnsi="Arial" w:cs="Arial"/>
          <w:color w:val="000000"/>
          <w:sz w:val="20"/>
        </w:rPr>
      </w:pPr>
      <w:r w:rsidRPr="004C7B8E">
        <w:rPr>
          <w:rFonts w:ascii="Arial" w:hAnsi="Arial" w:cs="Arial"/>
          <w:color w:val="000000"/>
          <w:sz w:val="20"/>
        </w:rPr>
        <w:t xml:space="preserve">Pro určení obsahu práv a povinností smluvních stran jakož i pro případy rozporu ustanovení následujících dokumentů se použije pro výklad úprava obsažená v dokumentech v tomto pořadí přednosti: 1. smlouva o dílo, 2. zadávací dokumentace včetně všech dodatečných informací k zakázce (dostupných na profilu objednatele), 3. nabídka zhotovitele. Pokud nejsou určité podmínky upraveny ve smlouvě, použije se zadávací dokumentace. </w:t>
      </w:r>
    </w:p>
    <w:p w14:paraId="7CAA8246" w14:textId="77777777" w:rsidR="0057358A" w:rsidRPr="004C7B8E" w:rsidRDefault="0057358A" w:rsidP="0057358A">
      <w:pPr>
        <w:rPr>
          <w:rFonts w:ascii="Arial" w:hAnsi="Arial" w:cs="Arial"/>
          <w:b/>
          <w:sz w:val="20"/>
        </w:rPr>
      </w:pPr>
    </w:p>
    <w:p w14:paraId="3454C39F" w14:textId="77777777" w:rsidR="0057358A" w:rsidRPr="004C7B8E" w:rsidRDefault="0057358A" w:rsidP="0057358A">
      <w:pPr>
        <w:jc w:val="center"/>
        <w:rPr>
          <w:rFonts w:ascii="Arial" w:hAnsi="Arial" w:cs="Arial"/>
          <w:b/>
          <w:sz w:val="20"/>
        </w:rPr>
      </w:pPr>
      <w:r w:rsidRPr="004C7B8E">
        <w:rPr>
          <w:rFonts w:ascii="Arial" w:hAnsi="Arial" w:cs="Arial"/>
          <w:b/>
          <w:sz w:val="20"/>
        </w:rPr>
        <w:t>Článek II.</w:t>
      </w:r>
    </w:p>
    <w:p w14:paraId="32E17EE8" w14:textId="77777777" w:rsidR="0057358A" w:rsidRPr="004C7B8E" w:rsidRDefault="0057358A" w:rsidP="00142EC1">
      <w:pPr>
        <w:jc w:val="center"/>
        <w:rPr>
          <w:rFonts w:ascii="Arial" w:hAnsi="Arial" w:cs="Arial"/>
          <w:sz w:val="20"/>
        </w:rPr>
      </w:pPr>
      <w:r w:rsidRPr="004C7B8E">
        <w:rPr>
          <w:rFonts w:ascii="Arial" w:hAnsi="Arial" w:cs="Arial"/>
          <w:b/>
          <w:sz w:val="20"/>
        </w:rPr>
        <w:t>Předmět díla</w:t>
      </w:r>
    </w:p>
    <w:p w14:paraId="5D1E1B93" w14:textId="736D18BF" w:rsidR="004C7B8E" w:rsidRDefault="00DC4256" w:rsidP="004C7B8E">
      <w:pPr>
        <w:pStyle w:val="Odstavecseseznamem"/>
        <w:numPr>
          <w:ilvl w:val="0"/>
          <w:numId w:val="36"/>
        </w:numPr>
        <w:ind w:left="0"/>
        <w:rPr>
          <w:rFonts w:ascii="Arial" w:hAnsi="Arial" w:cs="Arial"/>
          <w:sz w:val="20"/>
          <w:szCs w:val="20"/>
        </w:rPr>
      </w:pPr>
      <w:r w:rsidRPr="004C7B8E">
        <w:rPr>
          <w:rFonts w:ascii="Arial" w:hAnsi="Arial" w:cs="Arial"/>
          <w:color w:val="000000"/>
          <w:sz w:val="20"/>
          <w:szCs w:val="20"/>
        </w:rPr>
        <w:t xml:space="preserve">Předmětem díla </w:t>
      </w:r>
      <w:r w:rsidRPr="004C7B8E">
        <w:rPr>
          <w:rFonts w:ascii="Arial" w:hAnsi="Arial" w:cs="Arial"/>
          <w:b/>
          <w:sz w:val="20"/>
          <w:szCs w:val="20"/>
        </w:rPr>
        <w:t xml:space="preserve">Kasárna Jičín, výstavba dopravní a technické infrastruktury a veřejných prostranství </w:t>
      </w:r>
      <w:r w:rsidR="004C7B8E" w:rsidRPr="004C7B8E">
        <w:rPr>
          <w:rFonts w:ascii="Arial" w:hAnsi="Arial" w:cs="Arial"/>
          <w:b/>
          <w:sz w:val="20"/>
          <w:szCs w:val="20"/>
        </w:rPr>
        <w:t>(pln</w:t>
      </w:r>
      <w:r w:rsidR="004C7B8E" w:rsidRPr="009940A5">
        <w:rPr>
          <w:rFonts w:ascii="Arial" w:hAnsi="Arial" w:cs="Arial"/>
          <w:b/>
          <w:sz w:val="20"/>
          <w:szCs w:val="20"/>
        </w:rPr>
        <w:t>ění</w:t>
      </w:r>
      <w:r w:rsidR="00BD528F" w:rsidRPr="009940A5">
        <w:rPr>
          <w:rFonts w:ascii="Arial" w:hAnsi="Arial" w:cs="Arial"/>
          <w:b/>
          <w:sz w:val="20"/>
          <w:szCs w:val="20"/>
        </w:rPr>
        <w:t>m</w:t>
      </w:r>
      <w:r w:rsidR="004C7B8E" w:rsidRPr="009940A5">
        <w:rPr>
          <w:rFonts w:ascii="Arial" w:hAnsi="Arial" w:cs="Arial"/>
          <w:b/>
          <w:sz w:val="20"/>
          <w:szCs w:val="20"/>
        </w:rPr>
        <w:t xml:space="preserve"> </w:t>
      </w:r>
      <w:r w:rsidR="004C7B8E" w:rsidRPr="004C7B8E">
        <w:rPr>
          <w:rFonts w:ascii="Arial" w:hAnsi="Arial" w:cs="Arial"/>
          <w:b/>
          <w:sz w:val="20"/>
          <w:szCs w:val="20"/>
        </w:rPr>
        <w:t xml:space="preserve">pro Správu nemovitostí města Jičína, a.s. </w:t>
      </w:r>
      <w:r w:rsidRPr="004C7B8E">
        <w:rPr>
          <w:rFonts w:ascii="Arial" w:hAnsi="Arial" w:cs="Arial"/>
          <w:sz w:val="20"/>
          <w:szCs w:val="20"/>
        </w:rPr>
        <w:t xml:space="preserve">jsou stavební práce </w:t>
      </w:r>
      <w:r w:rsidR="004C7B8E" w:rsidRPr="004C7B8E">
        <w:rPr>
          <w:rFonts w:ascii="Arial" w:hAnsi="Arial" w:cs="Arial"/>
          <w:sz w:val="20"/>
          <w:szCs w:val="20"/>
        </w:rPr>
        <w:t>spočívající ve vybudování nového teplovodu pro lokalitu KASÁRNA Jičín – II. eta</w:t>
      </w:r>
      <w:r w:rsidR="004C7B8E" w:rsidRPr="009940A5">
        <w:rPr>
          <w:rFonts w:ascii="Arial" w:hAnsi="Arial" w:cs="Arial"/>
          <w:sz w:val="20"/>
          <w:szCs w:val="20"/>
        </w:rPr>
        <w:t>pa</w:t>
      </w:r>
      <w:r w:rsidR="00BD528F" w:rsidRPr="009940A5">
        <w:rPr>
          <w:rFonts w:ascii="Arial" w:hAnsi="Arial" w:cs="Arial"/>
          <w:b/>
          <w:bCs/>
          <w:sz w:val="20"/>
          <w:szCs w:val="20"/>
        </w:rPr>
        <w:t>)</w:t>
      </w:r>
      <w:r w:rsidR="004C7B8E" w:rsidRPr="009940A5">
        <w:rPr>
          <w:rFonts w:ascii="Arial" w:hAnsi="Arial" w:cs="Arial"/>
          <w:sz w:val="20"/>
          <w:szCs w:val="20"/>
        </w:rPr>
        <w:t>.</w:t>
      </w:r>
    </w:p>
    <w:p w14:paraId="22D36881" w14:textId="77777777" w:rsidR="004C7B8E" w:rsidRDefault="004C7B8E" w:rsidP="004C7B8E">
      <w:pPr>
        <w:pStyle w:val="Odstavecseseznamem"/>
        <w:ind w:left="0"/>
        <w:rPr>
          <w:rFonts w:ascii="Arial" w:hAnsi="Arial" w:cs="Arial"/>
          <w:sz w:val="20"/>
          <w:szCs w:val="20"/>
        </w:rPr>
      </w:pPr>
    </w:p>
    <w:p w14:paraId="03FFA62B" w14:textId="735605E2" w:rsidR="004C7B8E" w:rsidRPr="009940A5" w:rsidRDefault="004C7B8E" w:rsidP="004C7B8E">
      <w:pPr>
        <w:pStyle w:val="Odstavecseseznamem"/>
        <w:numPr>
          <w:ilvl w:val="0"/>
          <w:numId w:val="36"/>
        </w:numPr>
        <w:ind w:left="0"/>
        <w:rPr>
          <w:rFonts w:ascii="Arial" w:hAnsi="Arial" w:cs="Arial"/>
          <w:sz w:val="20"/>
          <w:szCs w:val="20"/>
        </w:rPr>
      </w:pPr>
      <w:r w:rsidRPr="009940A5">
        <w:rPr>
          <w:rFonts w:ascii="Arial" w:hAnsi="Arial" w:cs="Arial"/>
          <w:color w:val="000000"/>
          <w:sz w:val="20"/>
          <w:szCs w:val="20"/>
        </w:rPr>
        <w:t xml:space="preserve">Dílo bude provedeno vč. změn požadovaných objednatelem, při respektování pokynů objednatele, a to v rozsahu a v souladu s projektovou dokumentací </w:t>
      </w:r>
      <w:r w:rsidRPr="009940A5">
        <w:rPr>
          <w:rFonts w:ascii="Arial" w:hAnsi="Arial" w:cs="Arial"/>
          <w:sz w:val="20"/>
          <w:szCs w:val="20"/>
          <w:lang w:eastAsia="ar-SA"/>
        </w:rPr>
        <w:t xml:space="preserve">pro výběr zhotovitele, která svým rozsahem odpovídá dokumentaci pro provádění stavby na akci: </w:t>
      </w:r>
      <w:r w:rsidR="009940A5" w:rsidRPr="009940A5">
        <w:rPr>
          <w:rFonts w:ascii="Arial" w:hAnsi="Arial" w:cs="Arial"/>
          <w:bCs/>
          <w:sz w:val="20"/>
          <w:szCs w:val="20"/>
        </w:rPr>
        <w:t xml:space="preserve">Kasárna Jičín, výstavba dopravní a technické infrastruktury a veřejných prostranství vyhotovená společností: Valbek spol. s r.o., IČ: </w:t>
      </w:r>
      <w:r w:rsidR="009940A5" w:rsidRPr="009940A5">
        <w:rPr>
          <w:rStyle w:val="nowrap"/>
          <w:rFonts w:ascii="Arial" w:eastAsia="Lucida Sans Unicode" w:hAnsi="Arial" w:cs="Arial"/>
          <w:bCs/>
          <w:sz w:val="20"/>
          <w:szCs w:val="20"/>
        </w:rPr>
        <w:t>48266230</w:t>
      </w:r>
      <w:r w:rsidR="009940A5" w:rsidRPr="009940A5">
        <w:rPr>
          <w:rStyle w:val="Siln"/>
          <w:rFonts w:ascii="Arial" w:hAnsi="Arial" w:cs="Arial"/>
          <w:sz w:val="20"/>
          <w:szCs w:val="20"/>
        </w:rPr>
        <w:t xml:space="preserve">, </w:t>
      </w:r>
      <w:r w:rsidR="009940A5" w:rsidRPr="009940A5">
        <w:rPr>
          <w:rFonts w:ascii="Arial" w:hAnsi="Arial" w:cs="Arial"/>
          <w:bCs/>
          <w:sz w:val="20"/>
          <w:szCs w:val="20"/>
        </w:rPr>
        <w:t xml:space="preserve">Středisko Ústí nad Labem, Děčínská 717/21, 400 03 Ústí nad Labem, zodpovědný projektant Ing. arch. Veronika Hajnalová, č. autorizace: </w:t>
      </w:r>
      <w:r w:rsidR="009940A5" w:rsidRPr="009940A5">
        <w:rPr>
          <w:rFonts w:ascii="Arial" w:hAnsi="Arial" w:cs="Arial"/>
          <w:sz w:val="20"/>
          <w:szCs w:val="20"/>
        </w:rPr>
        <w:t xml:space="preserve">0402500 </w:t>
      </w:r>
      <w:r w:rsidRPr="009940A5">
        <w:rPr>
          <w:rFonts w:ascii="Arial" w:hAnsi="Arial" w:cs="Arial"/>
          <w:sz w:val="20"/>
          <w:szCs w:val="20"/>
        </w:rPr>
        <w:t>a</w:t>
      </w:r>
      <w:r w:rsidRPr="009940A5">
        <w:rPr>
          <w:rFonts w:ascii="Arial" w:hAnsi="Arial" w:cs="Arial"/>
          <w:color w:val="000000"/>
          <w:sz w:val="20"/>
          <w:szCs w:val="20"/>
        </w:rPr>
        <w:t xml:space="preserve"> v souladu s </w:t>
      </w:r>
      <w:r w:rsidRPr="009940A5">
        <w:rPr>
          <w:rFonts w:ascii="Arial" w:hAnsi="Arial" w:cs="Arial"/>
          <w:iCs/>
          <w:color w:val="000000"/>
          <w:sz w:val="20"/>
          <w:szCs w:val="20"/>
        </w:rPr>
        <w:t>podmínkami správců sítí</w:t>
      </w:r>
      <w:r w:rsidRPr="009940A5">
        <w:rPr>
          <w:rFonts w:ascii="Arial" w:hAnsi="Arial" w:cs="Arial"/>
          <w:color w:val="000000"/>
          <w:sz w:val="20"/>
          <w:szCs w:val="20"/>
        </w:rPr>
        <w:t xml:space="preserve"> a souvisejících vyjádření dotčených orgánů státní správy anebo samosprávy. </w:t>
      </w:r>
    </w:p>
    <w:p w14:paraId="019663F7" w14:textId="77777777" w:rsidR="004C7B8E" w:rsidRPr="004C7B8E" w:rsidRDefault="004C7B8E" w:rsidP="004C7B8E">
      <w:pPr>
        <w:pStyle w:val="Odstavecseseznamem"/>
        <w:rPr>
          <w:rFonts w:ascii="Arial" w:hAnsi="Arial" w:cs="Arial"/>
          <w:color w:val="000000"/>
          <w:sz w:val="20"/>
        </w:rPr>
      </w:pPr>
    </w:p>
    <w:p w14:paraId="58C7D22C" w14:textId="77777777" w:rsidR="004C7B8E" w:rsidRPr="004C7B8E" w:rsidRDefault="004C7B8E" w:rsidP="004C7B8E">
      <w:pPr>
        <w:pStyle w:val="Odstavecseseznamem"/>
        <w:numPr>
          <w:ilvl w:val="0"/>
          <w:numId w:val="36"/>
        </w:numPr>
        <w:ind w:left="0"/>
        <w:rPr>
          <w:rFonts w:ascii="Arial" w:hAnsi="Arial" w:cs="Arial"/>
          <w:sz w:val="20"/>
          <w:szCs w:val="20"/>
        </w:rPr>
      </w:pPr>
      <w:r w:rsidRPr="004C7B8E">
        <w:rPr>
          <w:rFonts w:ascii="Arial" w:hAnsi="Arial" w:cs="Arial"/>
          <w:color w:val="000000"/>
          <w:sz w:val="20"/>
        </w:rPr>
        <w:t xml:space="preserve">Neprodleně po podpisu smlouvy předá objednatel zhotoviteli výše specifikovanou příslušnou dokumentaci. </w:t>
      </w:r>
      <w:r w:rsidRPr="004C7B8E">
        <w:rPr>
          <w:rFonts w:ascii="Arial" w:hAnsi="Arial" w:cs="Arial"/>
          <w:sz w:val="20"/>
        </w:rPr>
        <w:t>Objednatel poskytuje zhotoviteli právo projektovou dokumentaci jako dílo užít, a to výhradně k účelu provádění díla dle této smlouvy.</w:t>
      </w:r>
    </w:p>
    <w:p w14:paraId="04D6C891" w14:textId="77777777" w:rsidR="004C7B8E" w:rsidRPr="004C7B8E" w:rsidRDefault="004C7B8E" w:rsidP="004C7B8E">
      <w:pPr>
        <w:pStyle w:val="Odstavecseseznamem"/>
        <w:rPr>
          <w:rFonts w:ascii="Arial" w:hAnsi="Arial" w:cs="Arial"/>
          <w:iCs/>
          <w:sz w:val="20"/>
        </w:rPr>
      </w:pPr>
    </w:p>
    <w:p w14:paraId="26AED3C1" w14:textId="7D91ADDC" w:rsidR="004C7B8E" w:rsidRPr="004C7B8E" w:rsidRDefault="004C7B8E" w:rsidP="004C7B8E">
      <w:pPr>
        <w:pStyle w:val="Odstavecseseznamem"/>
        <w:numPr>
          <w:ilvl w:val="0"/>
          <w:numId w:val="36"/>
        </w:numPr>
        <w:ind w:left="0"/>
        <w:rPr>
          <w:rFonts w:ascii="Arial" w:hAnsi="Arial" w:cs="Arial"/>
          <w:sz w:val="20"/>
          <w:szCs w:val="20"/>
        </w:rPr>
      </w:pPr>
      <w:r w:rsidRPr="004C7B8E">
        <w:rPr>
          <w:rFonts w:ascii="Arial" w:hAnsi="Arial" w:cs="Arial"/>
          <w:iCs/>
          <w:sz w:val="20"/>
        </w:rPr>
        <w:t>Předmětem plnění je realizace výstavby teplovodního kanálu do lokality „Kasárna“, Jičín, kraj Královéhradecký, která zahrnuje zejména:</w:t>
      </w:r>
    </w:p>
    <w:p w14:paraId="1BFE567A" w14:textId="77777777" w:rsidR="004C7B8E" w:rsidRPr="004C7B8E" w:rsidRDefault="004C7B8E" w:rsidP="004C7B8E">
      <w:pPr>
        <w:pStyle w:val="Styl1"/>
        <w:spacing w:before="120"/>
        <w:ind w:left="284"/>
        <w:jc w:val="both"/>
        <w:rPr>
          <w:rFonts w:cs="Arial"/>
          <w:b/>
          <w:iCs/>
          <w:sz w:val="20"/>
        </w:rPr>
      </w:pPr>
      <w:r w:rsidRPr="004C7B8E">
        <w:rPr>
          <w:rFonts w:cs="Arial"/>
          <w:iCs/>
          <w:sz w:val="20"/>
        </w:rPr>
        <w:t xml:space="preserve"> -    zřízení zařízení staveniště</w:t>
      </w:r>
    </w:p>
    <w:p w14:paraId="0748451D" w14:textId="77777777" w:rsidR="004C7B8E" w:rsidRPr="004C7B8E" w:rsidRDefault="004C7B8E" w:rsidP="004C7B8E">
      <w:pPr>
        <w:pStyle w:val="Styl1"/>
        <w:numPr>
          <w:ilvl w:val="0"/>
          <w:numId w:val="27"/>
        </w:numPr>
        <w:jc w:val="both"/>
        <w:rPr>
          <w:rFonts w:cs="Arial"/>
          <w:iCs/>
          <w:sz w:val="20"/>
        </w:rPr>
      </w:pPr>
      <w:r w:rsidRPr="004C7B8E">
        <w:rPr>
          <w:rFonts w:cs="Arial"/>
          <w:iCs/>
          <w:sz w:val="20"/>
        </w:rPr>
        <w:t xml:space="preserve">veškeré stavební práce související se zemními pracemi –zhotovení výkopů, realizace protlaků  a následné uvedení dotčených ploch do původního stavu </w:t>
      </w:r>
    </w:p>
    <w:p w14:paraId="7A902540" w14:textId="77777777" w:rsidR="004C7B8E" w:rsidRPr="004C7B8E" w:rsidRDefault="004C7B8E" w:rsidP="004C7B8E">
      <w:pPr>
        <w:pStyle w:val="Styl1"/>
        <w:numPr>
          <w:ilvl w:val="0"/>
          <w:numId w:val="27"/>
        </w:numPr>
        <w:jc w:val="both"/>
        <w:rPr>
          <w:rFonts w:cs="Arial"/>
          <w:iCs/>
          <w:sz w:val="20"/>
        </w:rPr>
      </w:pPr>
      <w:r w:rsidRPr="004C7B8E">
        <w:rPr>
          <w:rFonts w:cs="Arial"/>
          <w:iCs/>
          <w:sz w:val="20"/>
        </w:rPr>
        <w:t>provádění a řízení stavebních, technologických a montážních prací,</w:t>
      </w:r>
    </w:p>
    <w:p w14:paraId="06F1FF8A" w14:textId="77777777" w:rsidR="004C7B8E" w:rsidRPr="004C7B8E" w:rsidRDefault="004C7B8E" w:rsidP="004C7B8E">
      <w:pPr>
        <w:pStyle w:val="Styl1"/>
        <w:numPr>
          <w:ilvl w:val="0"/>
          <w:numId w:val="27"/>
        </w:numPr>
        <w:jc w:val="both"/>
        <w:rPr>
          <w:rFonts w:cs="Arial"/>
          <w:iCs/>
          <w:sz w:val="20"/>
        </w:rPr>
      </w:pPr>
      <w:r w:rsidRPr="004C7B8E">
        <w:rPr>
          <w:rFonts w:cs="Arial"/>
          <w:iCs/>
          <w:sz w:val="20"/>
        </w:rPr>
        <w:t>obstarání zařízení a materiálu, zajištění výroby, dopravy, dodávek, proclení, zdanění, skladování, pojištění,</w:t>
      </w:r>
    </w:p>
    <w:p w14:paraId="0CE50B35" w14:textId="77777777" w:rsidR="004C7B8E" w:rsidRPr="004C7B8E" w:rsidRDefault="004C7B8E" w:rsidP="004C7B8E">
      <w:pPr>
        <w:pStyle w:val="Styl1"/>
        <w:numPr>
          <w:ilvl w:val="0"/>
          <w:numId w:val="27"/>
        </w:numPr>
        <w:jc w:val="both"/>
        <w:rPr>
          <w:rFonts w:cs="Arial"/>
          <w:iCs/>
          <w:sz w:val="20"/>
        </w:rPr>
      </w:pPr>
      <w:r w:rsidRPr="004C7B8E">
        <w:rPr>
          <w:rFonts w:cs="Arial"/>
          <w:iCs/>
          <w:sz w:val="20"/>
        </w:rPr>
        <w:t>vedení stavebního deníku</w:t>
      </w:r>
    </w:p>
    <w:p w14:paraId="49EB9AF6" w14:textId="77777777" w:rsidR="004C7B8E" w:rsidRPr="004C7B8E" w:rsidRDefault="004C7B8E" w:rsidP="004C7B8E">
      <w:pPr>
        <w:pStyle w:val="Styl1"/>
        <w:numPr>
          <w:ilvl w:val="0"/>
          <w:numId w:val="27"/>
        </w:numPr>
        <w:jc w:val="both"/>
        <w:rPr>
          <w:rFonts w:cs="Arial"/>
          <w:iCs/>
          <w:sz w:val="20"/>
        </w:rPr>
      </w:pPr>
      <w:r w:rsidRPr="004C7B8E">
        <w:rPr>
          <w:rFonts w:cs="Arial"/>
          <w:iCs/>
          <w:sz w:val="20"/>
        </w:rPr>
        <w:t>provádění průběžných testů a komplexních zkoušek</w:t>
      </w:r>
    </w:p>
    <w:p w14:paraId="6EA4BDBC" w14:textId="77777777" w:rsidR="004C7B8E" w:rsidRPr="004C7B8E" w:rsidRDefault="004C7B8E" w:rsidP="004C7B8E">
      <w:pPr>
        <w:pStyle w:val="Styl1"/>
        <w:numPr>
          <w:ilvl w:val="0"/>
          <w:numId w:val="27"/>
        </w:numPr>
        <w:jc w:val="both"/>
        <w:rPr>
          <w:rFonts w:cs="Arial"/>
          <w:iCs/>
          <w:sz w:val="20"/>
        </w:rPr>
      </w:pPr>
      <w:r w:rsidRPr="004C7B8E">
        <w:rPr>
          <w:rFonts w:cs="Arial"/>
          <w:iCs/>
          <w:sz w:val="20"/>
        </w:rPr>
        <w:t>dodržování zásad BOZP a spolupráce s koordinátorem BOZP</w:t>
      </w:r>
    </w:p>
    <w:p w14:paraId="410FC47E" w14:textId="77777777" w:rsidR="004C7B8E" w:rsidRPr="004C7B8E" w:rsidRDefault="004C7B8E" w:rsidP="004C7B8E">
      <w:pPr>
        <w:pStyle w:val="Styl1"/>
        <w:numPr>
          <w:ilvl w:val="0"/>
          <w:numId w:val="27"/>
        </w:numPr>
        <w:jc w:val="both"/>
        <w:rPr>
          <w:rFonts w:cs="Arial"/>
          <w:iCs/>
          <w:sz w:val="20"/>
        </w:rPr>
      </w:pPr>
      <w:r w:rsidRPr="004C7B8E">
        <w:rPr>
          <w:rFonts w:cs="Arial"/>
          <w:iCs/>
          <w:sz w:val="20"/>
        </w:rPr>
        <w:t>zabezpečení požadovaných znaků jakosti a metodiky jejich prokázání včetně příslušných zkoušek</w:t>
      </w:r>
    </w:p>
    <w:p w14:paraId="14F1DE88" w14:textId="77777777" w:rsidR="004C7B8E" w:rsidRPr="004C7B8E" w:rsidRDefault="004C7B8E" w:rsidP="004C7B8E">
      <w:pPr>
        <w:pStyle w:val="Styl1"/>
        <w:numPr>
          <w:ilvl w:val="0"/>
          <w:numId w:val="27"/>
        </w:numPr>
        <w:jc w:val="both"/>
        <w:rPr>
          <w:rFonts w:cs="Arial"/>
          <w:iCs/>
          <w:sz w:val="20"/>
        </w:rPr>
      </w:pPr>
      <w:r w:rsidRPr="004C7B8E">
        <w:rPr>
          <w:rFonts w:cs="Arial"/>
          <w:iCs/>
          <w:sz w:val="20"/>
        </w:rPr>
        <w:t>zaškolení pracovníků objednatele</w:t>
      </w:r>
    </w:p>
    <w:p w14:paraId="1DF2C932" w14:textId="77777777" w:rsidR="004C7B8E" w:rsidRPr="004C7B8E" w:rsidRDefault="004C7B8E" w:rsidP="004C7B8E">
      <w:pPr>
        <w:pStyle w:val="Styl1"/>
        <w:numPr>
          <w:ilvl w:val="0"/>
          <w:numId w:val="27"/>
        </w:numPr>
        <w:jc w:val="both"/>
        <w:rPr>
          <w:rFonts w:cs="Arial"/>
          <w:iCs/>
          <w:sz w:val="20"/>
        </w:rPr>
      </w:pPr>
      <w:r w:rsidRPr="004C7B8E">
        <w:rPr>
          <w:rFonts w:cs="Arial"/>
          <w:iCs/>
          <w:sz w:val="20"/>
        </w:rPr>
        <w:t>odzkoušení a zajištění provedení záručních zkoušek včetně protokolů, povolení a podobně</w:t>
      </w:r>
    </w:p>
    <w:p w14:paraId="061D4913" w14:textId="77777777" w:rsidR="004C7B8E" w:rsidRPr="004C7B8E" w:rsidRDefault="004C7B8E" w:rsidP="004C7B8E">
      <w:pPr>
        <w:pStyle w:val="Styl1"/>
        <w:numPr>
          <w:ilvl w:val="0"/>
          <w:numId w:val="27"/>
        </w:numPr>
        <w:jc w:val="both"/>
        <w:rPr>
          <w:rFonts w:cs="Arial"/>
          <w:iCs/>
          <w:sz w:val="20"/>
        </w:rPr>
      </w:pPr>
      <w:r w:rsidRPr="004C7B8E">
        <w:rPr>
          <w:rFonts w:cs="Arial"/>
          <w:iCs/>
          <w:sz w:val="20"/>
        </w:rPr>
        <w:t>dokončení prací pro uvedení do trvalého provozu</w:t>
      </w:r>
    </w:p>
    <w:p w14:paraId="2C892370" w14:textId="77777777" w:rsidR="004C7B8E" w:rsidRPr="004C7B8E" w:rsidRDefault="004C7B8E" w:rsidP="004C7B8E">
      <w:pPr>
        <w:pStyle w:val="Styl1"/>
        <w:numPr>
          <w:ilvl w:val="0"/>
          <w:numId w:val="27"/>
        </w:numPr>
        <w:jc w:val="both"/>
        <w:rPr>
          <w:rFonts w:cs="Arial"/>
          <w:iCs/>
          <w:sz w:val="20"/>
        </w:rPr>
      </w:pPr>
      <w:r w:rsidRPr="004C7B8E">
        <w:rPr>
          <w:rFonts w:cs="Arial"/>
          <w:iCs/>
          <w:sz w:val="20"/>
        </w:rPr>
        <w:t>poskytnutí záruk na celé dílo</w:t>
      </w:r>
    </w:p>
    <w:p w14:paraId="242148BF" w14:textId="77777777" w:rsidR="004C7B8E" w:rsidRPr="004C7B8E" w:rsidRDefault="004C7B8E" w:rsidP="004C7B8E">
      <w:pPr>
        <w:pStyle w:val="Styl1"/>
        <w:jc w:val="both"/>
        <w:rPr>
          <w:rFonts w:cs="Arial"/>
          <w:iCs/>
          <w:sz w:val="20"/>
        </w:rPr>
      </w:pPr>
    </w:p>
    <w:p w14:paraId="2BF07EAF" w14:textId="77777777" w:rsidR="004C7B8E" w:rsidRPr="004C7B8E" w:rsidRDefault="004C7B8E" w:rsidP="004C7B8E">
      <w:pPr>
        <w:pStyle w:val="Styl1"/>
        <w:jc w:val="both"/>
        <w:rPr>
          <w:rFonts w:cs="Arial"/>
          <w:iCs/>
          <w:sz w:val="20"/>
        </w:rPr>
      </w:pPr>
    </w:p>
    <w:p w14:paraId="4438DB5D" w14:textId="77777777" w:rsidR="004C7B8E" w:rsidRPr="004C7B8E" w:rsidRDefault="004C7B8E" w:rsidP="004C7B8E">
      <w:pPr>
        <w:pStyle w:val="Styl1"/>
        <w:numPr>
          <w:ilvl w:val="0"/>
          <w:numId w:val="27"/>
        </w:numPr>
        <w:jc w:val="both"/>
        <w:rPr>
          <w:rFonts w:cs="Arial"/>
          <w:iCs/>
          <w:sz w:val="20"/>
        </w:rPr>
      </w:pPr>
      <w:r w:rsidRPr="004C7B8E">
        <w:rPr>
          <w:rFonts w:cs="Arial"/>
          <w:iCs/>
          <w:sz w:val="20"/>
        </w:rPr>
        <w:t>odstraňování vad v záruční době</w:t>
      </w:r>
    </w:p>
    <w:p w14:paraId="544445D1" w14:textId="77777777" w:rsidR="004C7B8E" w:rsidRPr="004C7B8E" w:rsidRDefault="004C7B8E" w:rsidP="004C7B8E">
      <w:pPr>
        <w:pStyle w:val="Styl1"/>
        <w:numPr>
          <w:ilvl w:val="0"/>
          <w:numId w:val="27"/>
        </w:numPr>
        <w:jc w:val="both"/>
        <w:rPr>
          <w:rFonts w:cs="Arial"/>
          <w:iCs/>
          <w:sz w:val="20"/>
        </w:rPr>
      </w:pPr>
      <w:r w:rsidRPr="004C7B8E">
        <w:rPr>
          <w:rFonts w:cs="Arial"/>
          <w:iCs/>
          <w:sz w:val="20"/>
        </w:rPr>
        <w:t>v rámci zakázky zadavatel požaduje geometrické zaměření stavby a vypracování geometrického plánu</w:t>
      </w:r>
    </w:p>
    <w:p w14:paraId="5A374442" w14:textId="39B7D38D" w:rsidR="004C7B8E" w:rsidRPr="004C7B8E" w:rsidRDefault="004C7B8E" w:rsidP="004C7B8E">
      <w:pPr>
        <w:pStyle w:val="Styl1"/>
        <w:spacing w:before="120"/>
        <w:ind w:left="360"/>
        <w:jc w:val="both"/>
        <w:rPr>
          <w:rFonts w:cs="Arial"/>
          <w:b/>
          <w:bCs/>
          <w:iCs/>
          <w:sz w:val="20"/>
        </w:rPr>
      </w:pPr>
      <w:r w:rsidRPr="004C7B8E">
        <w:rPr>
          <w:rFonts w:cs="Arial"/>
          <w:b/>
          <w:bCs/>
          <w:iCs/>
          <w:sz w:val="20"/>
        </w:rPr>
        <w:t>Objednatel upozorňuje, že při provádění prací je nutné zajistit dopravní provoz na pozemní komunikaci v ul. Revoluční</w:t>
      </w:r>
      <w:r w:rsidR="00BD528F">
        <w:rPr>
          <w:rFonts w:cs="Arial"/>
          <w:b/>
          <w:bCs/>
          <w:iCs/>
          <w:sz w:val="20"/>
        </w:rPr>
        <w:t>,</w:t>
      </w:r>
      <w:r w:rsidRPr="004C7B8E">
        <w:rPr>
          <w:rFonts w:cs="Arial"/>
          <w:b/>
          <w:bCs/>
          <w:iCs/>
          <w:sz w:val="20"/>
        </w:rPr>
        <w:t xml:space="preserve"> a to bez jakýchkoliv zásahů do předmětné vozovky. V ulici Československé armády bude v průběhu stavby dočasně uzavřen jeden jízdní pruh.</w:t>
      </w:r>
    </w:p>
    <w:p w14:paraId="15426FF2" w14:textId="77777777" w:rsidR="004C7B8E" w:rsidRPr="004C7B8E" w:rsidRDefault="004C7B8E" w:rsidP="004C7B8E">
      <w:pPr>
        <w:pStyle w:val="Styl1"/>
        <w:ind w:left="283"/>
        <w:jc w:val="both"/>
        <w:rPr>
          <w:rFonts w:cs="Arial"/>
          <w:iCs/>
          <w:sz w:val="20"/>
        </w:rPr>
      </w:pPr>
    </w:p>
    <w:p w14:paraId="30CD53D5" w14:textId="77777777" w:rsidR="004C7B8E" w:rsidRPr="004C7B8E" w:rsidRDefault="004C7B8E" w:rsidP="004C7B8E">
      <w:pPr>
        <w:pStyle w:val="Styl1"/>
        <w:numPr>
          <w:ilvl w:val="0"/>
          <w:numId w:val="30"/>
        </w:numPr>
        <w:jc w:val="both"/>
        <w:rPr>
          <w:rFonts w:cs="Arial"/>
          <w:iCs/>
          <w:sz w:val="20"/>
        </w:rPr>
      </w:pPr>
      <w:r w:rsidRPr="004C7B8E">
        <w:rPr>
          <w:rFonts w:cs="Arial"/>
          <w:iCs/>
          <w:sz w:val="20"/>
        </w:rPr>
        <w:t>Technická kritéria pro dodávku:</w:t>
      </w:r>
    </w:p>
    <w:p w14:paraId="5015DFB4" w14:textId="77777777" w:rsidR="004C7B8E" w:rsidRPr="004C7B8E" w:rsidRDefault="004C7B8E" w:rsidP="004C7B8E">
      <w:pPr>
        <w:pStyle w:val="Styl1"/>
        <w:numPr>
          <w:ilvl w:val="0"/>
          <w:numId w:val="6"/>
        </w:numPr>
        <w:jc w:val="both"/>
        <w:rPr>
          <w:rFonts w:cs="Arial"/>
          <w:iCs/>
          <w:sz w:val="20"/>
        </w:rPr>
      </w:pPr>
      <w:r w:rsidRPr="004C7B8E">
        <w:rPr>
          <w:rFonts w:cs="Arial"/>
          <w:iCs/>
          <w:sz w:val="20"/>
        </w:rPr>
        <w:t>zhotovitel musí splnit standardy provedení podle uvedených norem v dokumentaci pro realizaci</w:t>
      </w:r>
    </w:p>
    <w:p w14:paraId="7233E79C" w14:textId="77777777" w:rsidR="004C7B8E" w:rsidRPr="004C7B8E" w:rsidRDefault="004C7B8E" w:rsidP="004C7B8E">
      <w:pPr>
        <w:pStyle w:val="Styl1"/>
        <w:numPr>
          <w:ilvl w:val="0"/>
          <w:numId w:val="6"/>
        </w:numPr>
        <w:jc w:val="both"/>
        <w:rPr>
          <w:rFonts w:cs="Arial"/>
          <w:iCs/>
          <w:sz w:val="20"/>
        </w:rPr>
      </w:pPr>
      <w:r w:rsidRPr="004C7B8E">
        <w:rPr>
          <w:rFonts w:cs="Arial"/>
          <w:iCs/>
          <w:sz w:val="20"/>
        </w:rPr>
        <w:t xml:space="preserve">zhotovitel musí dodržet podmínky dotčených orgánů státní správy a podmínky správců sítí </w:t>
      </w:r>
    </w:p>
    <w:p w14:paraId="4C49491A" w14:textId="77777777" w:rsidR="004C7B8E" w:rsidRPr="004C7B8E" w:rsidRDefault="004C7B8E" w:rsidP="004C7B8E">
      <w:pPr>
        <w:pStyle w:val="Styl1"/>
        <w:numPr>
          <w:ilvl w:val="0"/>
          <w:numId w:val="6"/>
        </w:numPr>
        <w:jc w:val="both"/>
        <w:rPr>
          <w:rFonts w:cs="Arial"/>
          <w:iCs/>
          <w:sz w:val="20"/>
        </w:rPr>
      </w:pPr>
      <w:r w:rsidRPr="004C7B8E">
        <w:rPr>
          <w:rFonts w:cs="Arial"/>
          <w:iCs/>
          <w:sz w:val="20"/>
        </w:rPr>
        <w:lastRenderedPageBreak/>
        <w:t>použité výrobky musí splňovat ustanovení Nařízení vlády č.</w:t>
      </w:r>
      <w:r w:rsidRPr="004C7B8E">
        <w:rPr>
          <w:rFonts w:cs="Arial"/>
          <w:sz w:val="20"/>
        </w:rPr>
        <w:t xml:space="preserve"> </w:t>
      </w:r>
      <w:r w:rsidRPr="004C7B8E">
        <w:rPr>
          <w:rFonts w:cs="Arial"/>
          <w:iCs/>
          <w:sz w:val="20"/>
        </w:rPr>
        <w:t>163/2002 Sb., kterým se stanoví technické požadavky na vybrané stavební výrobky ve znění nařízení vlády č. 312/2005 Sb. a ve znění nařízení č. 215/2016 Sb.</w:t>
      </w:r>
    </w:p>
    <w:p w14:paraId="328646FC" w14:textId="6405E588" w:rsidR="004C7B8E" w:rsidRDefault="004C7B8E" w:rsidP="004C7B8E">
      <w:pPr>
        <w:pStyle w:val="Styl1"/>
        <w:jc w:val="both"/>
        <w:rPr>
          <w:rFonts w:cs="Arial"/>
          <w:sz w:val="20"/>
        </w:rPr>
      </w:pPr>
    </w:p>
    <w:p w14:paraId="51438280" w14:textId="77777777" w:rsidR="00E24384" w:rsidRPr="004C7B8E" w:rsidRDefault="00E24384" w:rsidP="004C7B8E">
      <w:pPr>
        <w:pStyle w:val="Styl1"/>
        <w:jc w:val="both"/>
        <w:rPr>
          <w:rFonts w:cs="Arial"/>
          <w:sz w:val="20"/>
        </w:rPr>
      </w:pPr>
    </w:p>
    <w:p w14:paraId="645DF189" w14:textId="77777777" w:rsidR="004C7B8E" w:rsidRPr="004C7B8E" w:rsidRDefault="004C7B8E" w:rsidP="004C7B8E">
      <w:pPr>
        <w:pStyle w:val="Styl1"/>
        <w:numPr>
          <w:ilvl w:val="0"/>
          <w:numId w:val="30"/>
        </w:numPr>
        <w:ind w:left="283"/>
        <w:jc w:val="both"/>
        <w:rPr>
          <w:rFonts w:cs="Arial"/>
          <w:sz w:val="20"/>
        </w:rPr>
      </w:pPr>
      <w:r w:rsidRPr="004C7B8E">
        <w:rPr>
          <w:rFonts w:cs="Arial"/>
          <w:sz w:val="20"/>
        </w:rPr>
        <w:t xml:space="preserve">Předmět díla bude proveden v nejlepší kvalitě, v souladu se zadávacími podmínkami, zejména v souladu s projektovou dokumentací a v souladu s příslušnými právními předpisy a normami uvedenými v dokumentaci. </w:t>
      </w:r>
    </w:p>
    <w:p w14:paraId="0307F342" w14:textId="77777777" w:rsidR="004C7B8E" w:rsidRPr="004C7B8E" w:rsidRDefault="004C7B8E" w:rsidP="004C7B8E">
      <w:pPr>
        <w:pStyle w:val="Styl1"/>
        <w:ind w:left="283"/>
        <w:jc w:val="both"/>
        <w:rPr>
          <w:rFonts w:cs="Arial"/>
          <w:sz w:val="20"/>
        </w:rPr>
      </w:pPr>
    </w:p>
    <w:p w14:paraId="630BE053"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 xml:space="preserve">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a geodetické zaměření stavby. </w:t>
      </w:r>
      <w:r w:rsidRPr="004C7B8E">
        <w:rPr>
          <w:rFonts w:cs="Arial"/>
          <w:sz w:val="20"/>
        </w:rPr>
        <w:t xml:space="preserve">  </w:t>
      </w:r>
    </w:p>
    <w:p w14:paraId="59A9B695" w14:textId="77777777" w:rsidR="004C7B8E" w:rsidRPr="004C7B8E" w:rsidRDefault="004C7B8E" w:rsidP="004C7B8E">
      <w:pPr>
        <w:pStyle w:val="Styl1"/>
        <w:ind w:left="283"/>
        <w:jc w:val="both"/>
        <w:rPr>
          <w:rFonts w:cs="Arial"/>
          <w:sz w:val="20"/>
        </w:rPr>
      </w:pPr>
    </w:p>
    <w:p w14:paraId="5ECE4838"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 xml:space="preserve">Při realizaci díla budou použity pouze výrobky a materiály, které splňují požadavky vyhlášky č 268/2009 Sb., o technických požadavcích na stavby a dále § 156 zákona č. 183/2006 Sb., o územním plánování a stavebním řádu (stavební zákon). Dodávky budou dokladovány k přejímacímu řízení potřebnými certifikáty. </w:t>
      </w:r>
      <w:r w:rsidRPr="004C7B8E">
        <w:rPr>
          <w:rFonts w:cs="Arial"/>
          <w:sz w:val="20"/>
        </w:rPr>
        <w:t xml:space="preserve">Veškerý použitý materiál a dodané technologie musí být nové a nepoužité. </w:t>
      </w:r>
      <w:r w:rsidRPr="004C7B8E">
        <w:rPr>
          <w:rFonts w:cs="Arial"/>
          <w:color w:val="000000"/>
          <w:sz w:val="20"/>
        </w:rPr>
        <w:t>Dodávky budou dokladovány potřebnými certifikáty.</w:t>
      </w:r>
    </w:p>
    <w:p w14:paraId="2AB5813C" w14:textId="77777777" w:rsidR="004C7B8E" w:rsidRPr="004C7B8E" w:rsidRDefault="004C7B8E" w:rsidP="004C7B8E">
      <w:pPr>
        <w:pStyle w:val="Styl1"/>
        <w:ind w:left="283"/>
        <w:jc w:val="both"/>
        <w:rPr>
          <w:rFonts w:cs="Arial"/>
          <w:sz w:val="20"/>
        </w:rPr>
      </w:pPr>
    </w:p>
    <w:p w14:paraId="102B9C10"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Všechny povrchy, konstrukce, venkovní plochy apod.</w:t>
      </w:r>
      <w:r w:rsidRPr="004C7B8E">
        <w:rPr>
          <w:rFonts w:cs="Arial"/>
          <w:sz w:val="20"/>
        </w:rPr>
        <w:t>,</w:t>
      </w:r>
      <w:r w:rsidRPr="004C7B8E">
        <w:rPr>
          <w:rFonts w:cs="Arial"/>
          <w:color w:val="000000"/>
          <w:sz w:val="20"/>
        </w:rPr>
        <w:t xml:space="preserve"> poškozené v důsledku prováděné činnost</w:t>
      </w:r>
      <w:r w:rsidRPr="004C7B8E">
        <w:rPr>
          <w:rFonts w:cs="Arial"/>
          <w:sz w:val="20"/>
        </w:rPr>
        <w:t xml:space="preserve">i, </w:t>
      </w:r>
      <w:r w:rsidRPr="004C7B8E">
        <w:rPr>
          <w:rFonts w:cs="Arial"/>
          <w:color w:val="000000"/>
          <w:sz w:val="20"/>
        </w:rPr>
        <w:t xml:space="preserve">budou po provedení prací uvedeny zhotovitelem do původního </w:t>
      </w:r>
      <w:r w:rsidRPr="004C7B8E">
        <w:rPr>
          <w:rFonts w:cs="Arial"/>
          <w:sz w:val="20"/>
        </w:rPr>
        <w:t xml:space="preserve">stavu a v případě </w:t>
      </w:r>
      <w:r w:rsidRPr="004C7B8E">
        <w:rPr>
          <w:rFonts w:cs="Arial"/>
          <w:color w:val="000000"/>
          <w:sz w:val="20"/>
        </w:rPr>
        <w:t>zničení budou zhotovitelem nahrazeny novými na náklady zhotovitele.</w:t>
      </w:r>
    </w:p>
    <w:p w14:paraId="740ECD4D" w14:textId="77777777" w:rsidR="004C7B8E" w:rsidRPr="004C7B8E" w:rsidRDefault="004C7B8E" w:rsidP="004C7B8E">
      <w:pPr>
        <w:pStyle w:val="Styl1"/>
        <w:ind w:left="283"/>
        <w:jc w:val="both"/>
        <w:rPr>
          <w:rFonts w:cs="Arial"/>
          <w:sz w:val="20"/>
        </w:rPr>
      </w:pPr>
    </w:p>
    <w:p w14:paraId="76E70BB7"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Práce budou zhotovitelem zabezpečeny v celém rozsahu zadávací dokumentace a v souladu s příslušnými platnými ČSN souvisejícími s plněním předmětu zakázky. Za uskladněný materiál potřebný k realizaci po celou dobu provádění díla ručí zhotovitel.</w:t>
      </w:r>
    </w:p>
    <w:p w14:paraId="18B9585B" w14:textId="77777777" w:rsidR="004C7B8E" w:rsidRPr="004C7B8E" w:rsidRDefault="004C7B8E" w:rsidP="004C7B8E">
      <w:pPr>
        <w:pStyle w:val="Styl1"/>
        <w:jc w:val="both"/>
        <w:rPr>
          <w:rFonts w:cs="Arial"/>
          <w:sz w:val="20"/>
        </w:rPr>
      </w:pPr>
      <w:r w:rsidRPr="004C7B8E">
        <w:rPr>
          <w:rFonts w:cs="Arial"/>
          <w:color w:val="000000"/>
          <w:sz w:val="20"/>
        </w:rPr>
        <w:t xml:space="preserve"> </w:t>
      </w:r>
    </w:p>
    <w:p w14:paraId="197F4BB1" w14:textId="77777777" w:rsidR="004C7B8E" w:rsidRPr="004C7B8E" w:rsidRDefault="004C7B8E" w:rsidP="004C7B8E">
      <w:pPr>
        <w:pStyle w:val="Styl1"/>
        <w:numPr>
          <w:ilvl w:val="0"/>
          <w:numId w:val="30"/>
        </w:numPr>
        <w:ind w:left="283"/>
        <w:jc w:val="both"/>
        <w:rPr>
          <w:rFonts w:cs="Arial"/>
          <w:sz w:val="20"/>
        </w:rPr>
      </w:pPr>
      <w:r w:rsidRPr="004C7B8E">
        <w:rPr>
          <w:rFonts w:cs="Arial"/>
          <w:sz w:val="20"/>
        </w:rPr>
        <w:t>Zhotovitel zabezpečí, že pokud v rámci veřejné zakázky, která předcházela uzavření této smlouvy, prokazoval určitou část kvalifikace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r w:rsidRPr="004C7B8E">
        <w:rPr>
          <w:rFonts w:cs="Arial"/>
          <w:color w:val="000000"/>
          <w:sz w:val="20"/>
        </w:rPr>
        <w:t xml:space="preserve"> </w:t>
      </w:r>
    </w:p>
    <w:p w14:paraId="4387745B" w14:textId="5860E6DD" w:rsidR="004C7B8E" w:rsidRDefault="00E24384" w:rsidP="00E24384">
      <w:pPr>
        <w:pStyle w:val="Styl1"/>
        <w:tabs>
          <w:tab w:val="left" w:pos="5295"/>
        </w:tabs>
        <w:jc w:val="both"/>
        <w:rPr>
          <w:rFonts w:cs="Arial"/>
          <w:sz w:val="20"/>
        </w:rPr>
      </w:pPr>
      <w:r>
        <w:rPr>
          <w:rFonts w:cs="Arial"/>
          <w:sz w:val="20"/>
        </w:rPr>
        <w:tab/>
      </w:r>
    </w:p>
    <w:p w14:paraId="18859D0E" w14:textId="58E6E3B9" w:rsidR="00E24384" w:rsidRDefault="00E24384" w:rsidP="00E24384">
      <w:pPr>
        <w:pStyle w:val="Styl1"/>
        <w:tabs>
          <w:tab w:val="left" w:pos="5295"/>
        </w:tabs>
        <w:jc w:val="both"/>
        <w:rPr>
          <w:rFonts w:cs="Arial"/>
          <w:sz w:val="20"/>
        </w:rPr>
      </w:pPr>
    </w:p>
    <w:p w14:paraId="2CBB0E8B" w14:textId="1F29B846" w:rsidR="00E24384" w:rsidRDefault="00E24384" w:rsidP="00E24384">
      <w:pPr>
        <w:pStyle w:val="Styl1"/>
        <w:tabs>
          <w:tab w:val="left" w:pos="5295"/>
        </w:tabs>
        <w:jc w:val="both"/>
        <w:rPr>
          <w:rFonts w:cs="Arial"/>
          <w:sz w:val="20"/>
        </w:rPr>
      </w:pPr>
    </w:p>
    <w:p w14:paraId="1E8F1DBD" w14:textId="77777777" w:rsidR="00E24384" w:rsidRPr="004C7B8E" w:rsidRDefault="00E24384" w:rsidP="00E24384">
      <w:pPr>
        <w:pStyle w:val="Styl1"/>
        <w:tabs>
          <w:tab w:val="left" w:pos="5295"/>
        </w:tabs>
        <w:jc w:val="both"/>
        <w:rPr>
          <w:rFonts w:cs="Arial"/>
          <w:sz w:val="20"/>
        </w:rPr>
      </w:pPr>
    </w:p>
    <w:p w14:paraId="3E87A398" w14:textId="77777777" w:rsidR="004C7B8E" w:rsidRPr="004C7B8E" w:rsidRDefault="004C7B8E" w:rsidP="004C7B8E">
      <w:pPr>
        <w:jc w:val="center"/>
        <w:rPr>
          <w:rFonts w:ascii="Arial" w:hAnsi="Arial" w:cs="Arial"/>
          <w:b/>
          <w:sz w:val="20"/>
        </w:rPr>
      </w:pPr>
      <w:r w:rsidRPr="004C7B8E">
        <w:rPr>
          <w:rFonts w:ascii="Arial" w:hAnsi="Arial" w:cs="Arial"/>
          <w:b/>
          <w:sz w:val="20"/>
        </w:rPr>
        <w:t>Článek III.</w:t>
      </w:r>
    </w:p>
    <w:p w14:paraId="749BE491" w14:textId="065846C4" w:rsidR="004C7B8E" w:rsidRDefault="004C7B8E" w:rsidP="004C7B8E">
      <w:pPr>
        <w:jc w:val="center"/>
        <w:rPr>
          <w:rFonts w:ascii="Arial" w:hAnsi="Arial" w:cs="Arial"/>
          <w:b/>
          <w:sz w:val="20"/>
        </w:rPr>
      </w:pPr>
      <w:r w:rsidRPr="004C7B8E">
        <w:rPr>
          <w:rFonts w:ascii="Arial" w:hAnsi="Arial" w:cs="Arial"/>
          <w:b/>
          <w:sz w:val="20"/>
        </w:rPr>
        <w:t>Podklady pro uzavření smlouvy</w:t>
      </w:r>
    </w:p>
    <w:p w14:paraId="039F6F3A" w14:textId="77777777" w:rsidR="00BD528F" w:rsidRPr="004C7B8E" w:rsidRDefault="00BD528F" w:rsidP="004C7B8E">
      <w:pPr>
        <w:jc w:val="center"/>
        <w:rPr>
          <w:rFonts w:ascii="Arial" w:hAnsi="Arial" w:cs="Arial"/>
          <w:b/>
          <w:sz w:val="20"/>
        </w:rPr>
      </w:pPr>
    </w:p>
    <w:p w14:paraId="1B9C9387" w14:textId="1AC95A10" w:rsidR="004C7B8E" w:rsidRPr="00BD528F" w:rsidRDefault="004C7B8E" w:rsidP="00BD528F">
      <w:pPr>
        <w:pStyle w:val="Odstavecseseznamem"/>
        <w:numPr>
          <w:ilvl w:val="0"/>
          <w:numId w:val="7"/>
        </w:numPr>
        <w:spacing w:line="259" w:lineRule="auto"/>
        <w:contextualSpacing/>
        <w:rPr>
          <w:rFonts w:ascii="Arial" w:hAnsi="Arial" w:cs="Arial"/>
          <w:bCs/>
          <w:color w:val="FF0000"/>
          <w:sz w:val="20"/>
        </w:rPr>
      </w:pPr>
      <w:r w:rsidRPr="00BD528F">
        <w:rPr>
          <w:rFonts w:ascii="Arial" w:hAnsi="Arial" w:cs="Arial"/>
          <w:color w:val="000000"/>
          <w:sz w:val="20"/>
        </w:rPr>
        <w:t>Základním podkladem pro uzavření této sml</w:t>
      </w:r>
      <w:r w:rsidRPr="009940A5">
        <w:rPr>
          <w:rFonts w:ascii="Arial" w:hAnsi="Arial" w:cs="Arial"/>
          <w:sz w:val="20"/>
        </w:rPr>
        <w:t>ouvy</w:t>
      </w:r>
      <w:r w:rsidR="00BD528F" w:rsidRPr="009940A5">
        <w:rPr>
          <w:rFonts w:ascii="Arial" w:hAnsi="Arial" w:cs="Arial"/>
          <w:sz w:val="20"/>
        </w:rPr>
        <w:t xml:space="preserve"> o dílo s plněním pro SNMJ, a.s.: </w:t>
      </w:r>
      <w:r w:rsidR="00BD528F" w:rsidRPr="009940A5">
        <w:rPr>
          <w:rFonts w:ascii="Arial" w:hAnsi="Arial" w:cs="Arial"/>
          <w:bCs/>
          <w:sz w:val="20"/>
        </w:rPr>
        <w:t xml:space="preserve">Nový teplovod pro lokalitu KASÁRNA Jičín – II. etapa) </w:t>
      </w:r>
      <w:r w:rsidRPr="00BD528F">
        <w:rPr>
          <w:rFonts w:ascii="Arial" w:hAnsi="Arial" w:cs="Arial"/>
          <w:color w:val="000000"/>
          <w:sz w:val="20"/>
        </w:rPr>
        <w:t xml:space="preserve">je nabídka zhotovitele ze dne </w:t>
      </w:r>
      <w:r w:rsidRPr="00BD528F">
        <w:rPr>
          <w:rFonts w:ascii="Arial" w:hAnsi="Arial" w:cs="Arial"/>
          <w:color w:val="000000"/>
          <w:sz w:val="20"/>
          <w:highlight w:val="yellow"/>
        </w:rPr>
        <w:t>XXXXXXX</w:t>
      </w:r>
      <w:r w:rsidRPr="00BD528F">
        <w:rPr>
          <w:rFonts w:ascii="Arial" w:hAnsi="Arial" w:cs="Arial"/>
          <w:color w:val="000000"/>
          <w:sz w:val="20"/>
        </w:rPr>
        <w:t xml:space="preserve"> předložená v rámci </w:t>
      </w:r>
      <w:r w:rsidR="00870B24" w:rsidRPr="00BD528F">
        <w:rPr>
          <w:rFonts w:ascii="Arial" w:hAnsi="Arial" w:cs="Arial"/>
          <w:color w:val="000000"/>
          <w:sz w:val="20"/>
        </w:rPr>
        <w:t>zadávacího</w:t>
      </w:r>
      <w:r w:rsidRPr="00BD528F">
        <w:rPr>
          <w:rFonts w:ascii="Arial" w:hAnsi="Arial" w:cs="Arial"/>
          <w:color w:val="000000"/>
          <w:sz w:val="20"/>
        </w:rPr>
        <w:t xml:space="preserve"> řízení nazvaného:</w:t>
      </w:r>
      <w:r w:rsidRPr="00BD528F">
        <w:rPr>
          <w:rFonts w:ascii="Arial" w:hAnsi="Arial" w:cs="Arial"/>
          <w:b/>
          <w:color w:val="000000"/>
          <w:sz w:val="20"/>
        </w:rPr>
        <w:t xml:space="preserve"> </w:t>
      </w:r>
      <w:r w:rsidR="00870B24" w:rsidRPr="00BD528F">
        <w:rPr>
          <w:rFonts w:ascii="Arial" w:hAnsi="Arial" w:cs="Arial"/>
          <w:b/>
          <w:color w:val="000000"/>
          <w:sz w:val="20"/>
        </w:rPr>
        <w:t>Kasárna Jičín, výstavba dopravní a technické infrastruktury a veřejných prostranství.</w:t>
      </w:r>
    </w:p>
    <w:p w14:paraId="60D45777" w14:textId="77777777" w:rsidR="004C7B8E" w:rsidRPr="004C7B8E" w:rsidRDefault="004C7B8E" w:rsidP="004C7B8E">
      <w:pPr>
        <w:ind w:left="283"/>
        <w:jc w:val="both"/>
        <w:rPr>
          <w:rFonts w:ascii="Arial" w:hAnsi="Arial" w:cs="Arial"/>
          <w:sz w:val="20"/>
        </w:rPr>
      </w:pPr>
    </w:p>
    <w:p w14:paraId="4D2C5DA0" w14:textId="77777777" w:rsidR="004C7B8E" w:rsidRPr="004C7B8E" w:rsidRDefault="004C7B8E" w:rsidP="004C7B8E">
      <w:pPr>
        <w:numPr>
          <w:ilvl w:val="0"/>
          <w:numId w:val="7"/>
        </w:numPr>
        <w:ind w:left="283"/>
        <w:jc w:val="both"/>
        <w:rPr>
          <w:rFonts w:ascii="Arial" w:hAnsi="Arial" w:cs="Arial"/>
          <w:sz w:val="20"/>
        </w:rPr>
      </w:pPr>
      <w:r w:rsidRPr="004C7B8E">
        <w:rPr>
          <w:rFonts w:ascii="Arial" w:hAnsi="Arial" w:cs="Arial"/>
          <w:color w:val="000000"/>
          <w:sz w:val="20"/>
        </w:rPr>
        <w:t>Podkladem pro uzavření této smlouvy jsou:</w:t>
      </w:r>
    </w:p>
    <w:p w14:paraId="3A10A475" w14:textId="77777777" w:rsidR="004C7B8E" w:rsidRPr="004C7B8E" w:rsidRDefault="004C7B8E" w:rsidP="004C7B8E">
      <w:pPr>
        <w:numPr>
          <w:ilvl w:val="0"/>
          <w:numId w:val="25"/>
        </w:numPr>
        <w:jc w:val="both"/>
        <w:rPr>
          <w:rFonts w:ascii="Arial" w:hAnsi="Arial" w:cs="Arial"/>
          <w:sz w:val="20"/>
        </w:rPr>
      </w:pPr>
      <w:r w:rsidRPr="004C7B8E">
        <w:rPr>
          <w:rFonts w:ascii="Arial" w:hAnsi="Arial" w:cs="Arial"/>
          <w:color w:val="000000"/>
          <w:sz w:val="20"/>
        </w:rPr>
        <w:t>Projektová dokumentace díla včetně rozpočtů</w:t>
      </w:r>
    </w:p>
    <w:p w14:paraId="2B81F479" w14:textId="77777777" w:rsidR="004C7B8E" w:rsidRPr="004C7B8E" w:rsidRDefault="004C7B8E" w:rsidP="004C7B8E">
      <w:pPr>
        <w:numPr>
          <w:ilvl w:val="0"/>
          <w:numId w:val="25"/>
        </w:numPr>
        <w:jc w:val="both"/>
        <w:rPr>
          <w:rFonts w:ascii="Arial" w:hAnsi="Arial" w:cs="Arial"/>
          <w:sz w:val="20"/>
        </w:rPr>
      </w:pPr>
      <w:r w:rsidRPr="004C7B8E">
        <w:rPr>
          <w:rFonts w:ascii="Arial" w:hAnsi="Arial" w:cs="Arial"/>
          <w:color w:val="000000"/>
          <w:sz w:val="20"/>
        </w:rPr>
        <w:t>Pojistná smlouva</w:t>
      </w:r>
    </w:p>
    <w:p w14:paraId="338C82E0" w14:textId="77777777" w:rsidR="004C7B8E" w:rsidRPr="004C7B8E" w:rsidRDefault="004C7B8E" w:rsidP="004C7B8E">
      <w:pPr>
        <w:ind w:left="283"/>
        <w:jc w:val="both"/>
        <w:rPr>
          <w:rFonts w:ascii="Arial" w:hAnsi="Arial" w:cs="Arial"/>
          <w:sz w:val="20"/>
        </w:rPr>
      </w:pPr>
    </w:p>
    <w:p w14:paraId="308598B4" w14:textId="77777777" w:rsidR="004C7B8E" w:rsidRPr="004C7B8E" w:rsidRDefault="004C7B8E" w:rsidP="004C7B8E">
      <w:pPr>
        <w:numPr>
          <w:ilvl w:val="0"/>
          <w:numId w:val="7"/>
        </w:numPr>
        <w:ind w:left="283"/>
        <w:jc w:val="both"/>
        <w:rPr>
          <w:rFonts w:ascii="Arial" w:hAnsi="Arial" w:cs="Arial"/>
          <w:sz w:val="20"/>
        </w:rPr>
      </w:pPr>
      <w:r w:rsidRPr="004C7B8E">
        <w:rPr>
          <w:rFonts w:ascii="Arial" w:hAnsi="Arial" w:cs="Arial"/>
          <w:color w:val="000000"/>
          <w:sz w:val="20"/>
        </w:rPr>
        <w:t>Dalším podkladem pro uzavření smlouvy jsou následující dokumenty, které tvoří nedílnou součást této smlouvy:</w:t>
      </w:r>
    </w:p>
    <w:p w14:paraId="103FF641" w14:textId="77777777" w:rsidR="004C7B8E" w:rsidRPr="004C7B8E" w:rsidRDefault="004C7B8E" w:rsidP="004C7B8E">
      <w:pPr>
        <w:numPr>
          <w:ilvl w:val="0"/>
          <w:numId w:val="8"/>
        </w:numPr>
        <w:jc w:val="both"/>
        <w:rPr>
          <w:rFonts w:ascii="Arial" w:hAnsi="Arial" w:cs="Arial"/>
          <w:sz w:val="20"/>
        </w:rPr>
      </w:pPr>
      <w:r w:rsidRPr="004C7B8E">
        <w:rPr>
          <w:rFonts w:ascii="Arial" w:hAnsi="Arial" w:cs="Arial"/>
          <w:sz w:val="20"/>
        </w:rPr>
        <w:lastRenderedPageBreak/>
        <w:t>Příloha č. 1 - položkové rozpočty, včetně jednotkových cen</w:t>
      </w:r>
    </w:p>
    <w:p w14:paraId="00D6CC52" w14:textId="77777777" w:rsidR="004C7B8E" w:rsidRPr="004C7B8E" w:rsidRDefault="004C7B8E" w:rsidP="004C7B8E">
      <w:pPr>
        <w:numPr>
          <w:ilvl w:val="0"/>
          <w:numId w:val="8"/>
        </w:numPr>
        <w:jc w:val="both"/>
        <w:rPr>
          <w:rFonts w:ascii="Arial" w:hAnsi="Arial" w:cs="Arial"/>
          <w:sz w:val="20"/>
        </w:rPr>
      </w:pPr>
      <w:r w:rsidRPr="004C7B8E">
        <w:rPr>
          <w:rFonts w:ascii="Arial" w:hAnsi="Arial" w:cs="Arial"/>
          <w:sz w:val="20"/>
        </w:rPr>
        <w:t xml:space="preserve">Příloha č. 2 - harmonogram provádění prací </w:t>
      </w:r>
    </w:p>
    <w:p w14:paraId="4B691BD0" w14:textId="77777777" w:rsidR="004C7B8E" w:rsidRPr="004C7B8E" w:rsidRDefault="004C7B8E" w:rsidP="004C7B8E">
      <w:pPr>
        <w:jc w:val="both"/>
        <w:rPr>
          <w:rFonts w:ascii="Arial" w:hAnsi="Arial" w:cs="Arial"/>
          <w:sz w:val="20"/>
        </w:rPr>
      </w:pPr>
    </w:p>
    <w:p w14:paraId="1A5CD2FB" w14:textId="0EC9905E" w:rsidR="004C7B8E" w:rsidRDefault="004C7B8E" w:rsidP="004C7B8E">
      <w:pPr>
        <w:jc w:val="both"/>
        <w:rPr>
          <w:rFonts w:ascii="Arial" w:hAnsi="Arial" w:cs="Arial"/>
          <w:sz w:val="20"/>
        </w:rPr>
      </w:pPr>
    </w:p>
    <w:p w14:paraId="65B40C49" w14:textId="474837D1" w:rsidR="009940A5" w:rsidRDefault="009940A5" w:rsidP="004C7B8E">
      <w:pPr>
        <w:jc w:val="both"/>
        <w:rPr>
          <w:rFonts w:ascii="Arial" w:hAnsi="Arial" w:cs="Arial"/>
          <w:sz w:val="20"/>
        </w:rPr>
      </w:pPr>
    </w:p>
    <w:p w14:paraId="38922AF6" w14:textId="77777777" w:rsidR="009940A5" w:rsidRPr="004C7B8E" w:rsidRDefault="009940A5" w:rsidP="004C7B8E">
      <w:pPr>
        <w:jc w:val="both"/>
        <w:rPr>
          <w:rFonts w:ascii="Arial" w:hAnsi="Arial" w:cs="Arial"/>
          <w:sz w:val="20"/>
        </w:rPr>
      </w:pPr>
    </w:p>
    <w:p w14:paraId="7616B302" w14:textId="77777777" w:rsidR="004C7B8E" w:rsidRPr="004C7B8E" w:rsidRDefault="004C7B8E" w:rsidP="004C7B8E">
      <w:pPr>
        <w:jc w:val="center"/>
        <w:rPr>
          <w:rFonts w:ascii="Arial" w:hAnsi="Arial" w:cs="Arial"/>
          <w:b/>
          <w:sz w:val="20"/>
        </w:rPr>
      </w:pPr>
      <w:r w:rsidRPr="004C7B8E">
        <w:rPr>
          <w:rFonts w:ascii="Arial" w:hAnsi="Arial" w:cs="Arial"/>
          <w:b/>
          <w:sz w:val="20"/>
        </w:rPr>
        <w:t>Článek IV.</w:t>
      </w:r>
    </w:p>
    <w:p w14:paraId="5FDE4D09" w14:textId="77777777" w:rsidR="004C7B8E" w:rsidRPr="004C7B8E" w:rsidRDefault="004C7B8E" w:rsidP="004C7B8E">
      <w:pPr>
        <w:jc w:val="center"/>
        <w:rPr>
          <w:rFonts w:ascii="Arial" w:hAnsi="Arial" w:cs="Arial"/>
          <w:b/>
          <w:sz w:val="20"/>
        </w:rPr>
      </w:pPr>
      <w:r w:rsidRPr="004C7B8E">
        <w:rPr>
          <w:rFonts w:ascii="Arial" w:hAnsi="Arial" w:cs="Arial"/>
          <w:b/>
          <w:sz w:val="20"/>
        </w:rPr>
        <w:t>Doba a místo plnění</w:t>
      </w:r>
    </w:p>
    <w:p w14:paraId="6E3E2F1A" w14:textId="77777777" w:rsidR="004C7B8E" w:rsidRPr="004C7B8E" w:rsidRDefault="004C7B8E" w:rsidP="004C7B8E">
      <w:pPr>
        <w:pStyle w:val="Zkladntext"/>
        <w:numPr>
          <w:ilvl w:val="0"/>
          <w:numId w:val="9"/>
        </w:numPr>
        <w:spacing w:before="120" w:after="0"/>
        <w:ind w:left="278" w:hanging="357"/>
        <w:jc w:val="both"/>
        <w:rPr>
          <w:rFonts w:ascii="Arial" w:hAnsi="Arial" w:cs="Arial"/>
          <w:color w:val="000000"/>
        </w:rPr>
      </w:pPr>
      <w:r w:rsidRPr="004C7B8E">
        <w:rPr>
          <w:rFonts w:ascii="Arial" w:hAnsi="Arial" w:cs="Arial"/>
          <w:color w:val="000000"/>
        </w:rPr>
        <w:t xml:space="preserve">Zhotovitel se zavazuje dílo uvedené v čl. II. této smlouvy, včetně případně objednatelem požadovaných změn, řádně zhotovit a předat objednateli závěrečným protokolem nejpozději do doby uvedené níže. </w:t>
      </w:r>
    </w:p>
    <w:p w14:paraId="62A1FAAB" w14:textId="77777777" w:rsidR="004C7B8E" w:rsidRPr="004C7B8E" w:rsidRDefault="004C7B8E" w:rsidP="004C7B8E">
      <w:pPr>
        <w:pStyle w:val="Zkladntext"/>
        <w:spacing w:after="0"/>
        <w:ind w:left="283"/>
        <w:jc w:val="both"/>
        <w:rPr>
          <w:rFonts w:ascii="Arial" w:hAnsi="Arial" w:cs="Arial"/>
          <w:color w:val="000000"/>
        </w:rPr>
      </w:pPr>
    </w:p>
    <w:p w14:paraId="7B1A66A2" w14:textId="77777777" w:rsidR="004C7B8E" w:rsidRPr="004C7B8E" w:rsidRDefault="004C7B8E" w:rsidP="004C7B8E">
      <w:pPr>
        <w:pStyle w:val="Zkladntext"/>
        <w:numPr>
          <w:ilvl w:val="0"/>
          <w:numId w:val="9"/>
        </w:numPr>
        <w:spacing w:after="0"/>
        <w:ind w:left="283"/>
        <w:jc w:val="both"/>
        <w:rPr>
          <w:rFonts w:ascii="Arial" w:hAnsi="Arial" w:cs="Arial"/>
        </w:rPr>
      </w:pPr>
      <w:r w:rsidRPr="004C7B8E">
        <w:rPr>
          <w:rFonts w:ascii="Arial" w:hAnsi="Arial" w:cs="Arial"/>
          <w:color w:val="000000"/>
        </w:rPr>
        <w:t xml:space="preserve">Zhotovitel je </w:t>
      </w:r>
      <w:r w:rsidRPr="004C7B8E">
        <w:rPr>
          <w:rFonts w:ascii="Arial" w:hAnsi="Arial" w:cs="Arial"/>
        </w:rPr>
        <w:t xml:space="preserve">povinen převzít staveniště od objednatele </w:t>
      </w:r>
      <w:r w:rsidRPr="004C7B8E">
        <w:rPr>
          <w:rFonts w:ascii="Arial" w:hAnsi="Arial" w:cs="Arial"/>
          <w:iCs/>
        </w:rPr>
        <w:t xml:space="preserve">po podpisu smlouvy o dílo, jakmile to klimatické podmínky na území města Jičína dovolí, a to </w:t>
      </w:r>
      <w:r w:rsidRPr="004C7B8E">
        <w:rPr>
          <w:rFonts w:ascii="Arial" w:hAnsi="Arial" w:cs="Arial"/>
        </w:rPr>
        <w:t>na základě výzvy objednatele k jeho převzetí a zahájit provádění díla do 5 dnů ode dne předání staveniště. Staveniště musí být ke dni předání prosté všech právních a faktických vad bránících zahájení prací podle této smlouvy.</w:t>
      </w:r>
    </w:p>
    <w:p w14:paraId="3EE04000" w14:textId="77777777" w:rsidR="004C7B8E" w:rsidRPr="004C7B8E" w:rsidRDefault="004C7B8E" w:rsidP="004C7B8E">
      <w:pPr>
        <w:pStyle w:val="Zkladntext"/>
        <w:numPr>
          <w:ilvl w:val="0"/>
          <w:numId w:val="9"/>
        </w:numPr>
        <w:spacing w:before="120"/>
        <w:ind w:left="205" w:hanging="284"/>
        <w:jc w:val="both"/>
        <w:rPr>
          <w:rFonts w:ascii="Arial" w:hAnsi="Arial" w:cs="Arial"/>
          <w:bCs/>
        </w:rPr>
      </w:pPr>
      <w:r w:rsidRPr="004C7B8E">
        <w:rPr>
          <w:rFonts w:ascii="Arial" w:hAnsi="Arial" w:cs="Arial"/>
          <w:color w:val="000000"/>
        </w:rPr>
        <w:t>Termíny a místo plnění díla jsou stanoveny následovně:</w:t>
      </w:r>
    </w:p>
    <w:p w14:paraId="1BE9C7C1" w14:textId="77777777" w:rsidR="004C7B8E" w:rsidRPr="004C7B8E" w:rsidRDefault="004C7B8E" w:rsidP="004C7B8E">
      <w:pPr>
        <w:pStyle w:val="Odstavecseseznamem"/>
        <w:suppressAutoHyphens/>
        <w:ind w:left="720"/>
        <w:rPr>
          <w:rFonts w:ascii="Arial" w:hAnsi="Arial" w:cs="Arial"/>
          <w:b/>
          <w:spacing w:val="-4"/>
          <w:sz w:val="20"/>
          <w:lang w:eastAsia="ar-SA"/>
        </w:rPr>
      </w:pPr>
      <w:r w:rsidRPr="004C7B8E">
        <w:rPr>
          <w:rFonts w:ascii="Arial" w:hAnsi="Arial" w:cs="Arial"/>
          <w:sz w:val="20"/>
          <w:u w:val="single"/>
          <w:lang w:eastAsia="ar-SA"/>
        </w:rPr>
        <w:t>Zahájení stavebních prací:</w:t>
      </w:r>
      <w:r w:rsidRPr="004C7B8E">
        <w:rPr>
          <w:rFonts w:ascii="Arial" w:hAnsi="Arial" w:cs="Arial"/>
          <w:sz w:val="20"/>
          <w:lang w:eastAsia="ar-SA"/>
        </w:rPr>
        <w:tab/>
      </w:r>
      <w:r w:rsidRPr="004C7B8E">
        <w:rPr>
          <w:rFonts w:ascii="Arial" w:hAnsi="Arial" w:cs="Arial"/>
          <w:b/>
          <w:spacing w:val="-4"/>
          <w:sz w:val="20"/>
          <w:lang w:eastAsia="ar-SA"/>
        </w:rPr>
        <w:t>do 5 pracovních dnů ode dne předání staveniště</w:t>
      </w:r>
    </w:p>
    <w:p w14:paraId="72A0F886" w14:textId="1F2C348C" w:rsidR="004C7B8E" w:rsidRPr="004C7B8E" w:rsidRDefault="004C7B8E" w:rsidP="00870B24">
      <w:pPr>
        <w:pStyle w:val="Odstavecseseznamem"/>
        <w:suppressAutoHyphens/>
        <w:ind w:left="2844" w:firstLine="696"/>
        <w:rPr>
          <w:rFonts w:ascii="Arial" w:hAnsi="Arial" w:cs="Arial"/>
          <w:b/>
          <w:spacing w:val="-4"/>
          <w:sz w:val="20"/>
          <w:lang w:eastAsia="ar-SA"/>
        </w:rPr>
      </w:pPr>
      <w:r w:rsidRPr="004C7B8E">
        <w:rPr>
          <w:rFonts w:ascii="Arial" w:hAnsi="Arial" w:cs="Arial"/>
          <w:b/>
          <w:spacing w:val="-4"/>
          <w:sz w:val="20"/>
          <w:lang w:eastAsia="ar-SA"/>
        </w:rPr>
        <w:t>předpoklad prosinec 2021)</w:t>
      </w:r>
    </w:p>
    <w:p w14:paraId="246B1C7A" w14:textId="77777777" w:rsidR="004C7B8E" w:rsidRPr="004C7B8E" w:rsidRDefault="004C7B8E" w:rsidP="004C7B8E">
      <w:pPr>
        <w:pStyle w:val="Odstavecseseznamem"/>
        <w:suppressAutoHyphens/>
        <w:ind w:left="720"/>
        <w:rPr>
          <w:rFonts w:ascii="Arial" w:hAnsi="Arial" w:cs="Arial"/>
          <w:spacing w:val="-4"/>
          <w:sz w:val="20"/>
          <w:lang w:eastAsia="ar-SA"/>
        </w:rPr>
      </w:pPr>
    </w:p>
    <w:p w14:paraId="3DAB3DB9" w14:textId="671A7F20" w:rsidR="004C7B8E" w:rsidRPr="00870B24" w:rsidRDefault="004C7B8E" w:rsidP="00870B24">
      <w:pPr>
        <w:pStyle w:val="Odstavecseseznamem"/>
        <w:suppressAutoHyphens/>
        <w:spacing w:before="120"/>
        <w:ind w:left="3540" w:hanging="2820"/>
        <w:rPr>
          <w:rFonts w:ascii="Arial" w:hAnsi="Arial" w:cs="Arial"/>
          <w:b/>
          <w:sz w:val="20"/>
        </w:rPr>
      </w:pPr>
      <w:r w:rsidRPr="004C7B8E">
        <w:rPr>
          <w:rFonts w:ascii="Arial" w:hAnsi="Arial" w:cs="Arial"/>
          <w:sz w:val="20"/>
          <w:szCs w:val="20"/>
          <w:u w:val="single"/>
          <w:lang w:eastAsia="ar-SA"/>
        </w:rPr>
        <w:t xml:space="preserve">Dokončení stavebních prací: </w:t>
      </w:r>
      <w:r w:rsidRPr="004C7B8E">
        <w:rPr>
          <w:rFonts w:ascii="Arial" w:hAnsi="Arial" w:cs="Arial"/>
          <w:sz w:val="20"/>
          <w:szCs w:val="20"/>
          <w:lang w:eastAsia="ar-SA"/>
        </w:rPr>
        <w:tab/>
      </w:r>
      <w:r w:rsidRPr="00870B24">
        <w:rPr>
          <w:rFonts w:ascii="Arial" w:hAnsi="Arial" w:cs="Arial"/>
          <w:b/>
          <w:sz w:val="20"/>
        </w:rPr>
        <w:t>do 35 měsíců</w:t>
      </w:r>
      <w:r w:rsidRPr="00870B24">
        <w:rPr>
          <w:rFonts w:ascii="Arial" w:hAnsi="Arial" w:cs="Arial"/>
          <w:bCs/>
          <w:sz w:val="20"/>
        </w:rPr>
        <w:t xml:space="preserve"> od předání staveniště, včetně předání dokladů pro kolaudaci</w:t>
      </w:r>
    </w:p>
    <w:p w14:paraId="44074FFF" w14:textId="77777777" w:rsidR="004C7B8E" w:rsidRPr="004C7B8E" w:rsidRDefault="004C7B8E" w:rsidP="004C7B8E">
      <w:pPr>
        <w:pStyle w:val="Zkladntext"/>
        <w:spacing w:after="0"/>
        <w:jc w:val="both"/>
        <w:rPr>
          <w:rFonts w:ascii="Arial" w:hAnsi="Arial" w:cs="Arial"/>
        </w:rPr>
      </w:pPr>
    </w:p>
    <w:p w14:paraId="6794C978" w14:textId="77777777" w:rsidR="004C7B8E" w:rsidRPr="004C7B8E" w:rsidRDefault="004C7B8E" w:rsidP="004C7B8E">
      <w:pPr>
        <w:pStyle w:val="Zkladntext"/>
        <w:numPr>
          <w:ilvl w:val="0"/>
          <w:numId w:val="9"/>
        </w:numPr>
        <w:spacing w:after="0"/>
        <w:ind w:left="283"/>
        <w:jc w:val="both"/>
        <w:rPr>
          <w:rFonts w:ascii="Arial" w:hAnsi="Arial" w:cs="Arial"/>
          <w:color w:val="000000"/>
        </w:rPr>
      </w:pPr>
      <w:r w:rsidRPr="004C7B8E">
        <w:rPr>
          <w:rFonts w:ascii="Arial" w:hAnsi="Arial" w:cs="Arial"/>
        </w:rPr>
        <w:t>Zhotovitel bude dílo provádět dle závazného harmonogramu uvedeného v článku III. bod 3. b) této smlouvy. Zhotovitel prohlašuje, že termíny uvedené v harmonogramu vycházející z nabídky zhotovitele pro výběrové řízení na zhotovitele díla podle této smlouvy, jsou reálně splnitelné.</w:t>
      </w:r>
    </w:p>
    <w:p w14:paraId="5201E6A5" w14:textId="77777777" w:rsidR="004C7B8E" w:rsidRPr="004C7B8E" w:rsidRDefault="004C7B8E" w:rsidP="004C7B8E">
      <w:pPr>
        <w:pStyle w:val="Zkladntext"/>
        <w:spacing w:after="0"/>
        <w:ind w:left="283"/>
        <w:jc w:val="both"/>
        <w:rPr>
          <w:rFonts w:ascii="Arial" w:hAnsi="Arial" w:cs="Arial"/>
          <w:color w:val="000000"/>
        </w:rPr>
      </w:pPr>
    </w:p>
    <w:p w14:paraId="2DFA30EB" w14:textId="77777777" w:rsidR="004C7B8E" w:rsidRPr="004C7B8E" w:rsidRDefault="004C7B8E" w:rsidP="004C7B8E">
      <w:pPr>
        <w:pStyle w:val="Zkladntext"/>
        <w:numPr>
          <w:ilvl w:val="0"/>
          <w:numId w:val="9"/>
        </w:numPr>
        <w:spacing w:after="0"/>
        <w:ind w:left="283"/>
        <w:jc w:val="both"/>
        <w:rPr>
          <w:rFonts w:ascii="Arial" w:hAnsi="Arial" w:cs="Arial"/>
          <w:color w:val="000000"/>
        </w:rPr>
      </w:pPr>
      <w:r w:rsidRPr="004C7B8E">
        <w:rPr>
          <w:rFonts w:ascii="Arial" w:hAnsi="Arial" w:cs="Arial"/>
          <w:color w:val="000000"/>
        </w:rPr>
        <w:t>Objednatel není povinen zhotovitele o dodržení termínů a lhůt dle této smlouvy vč. jejích příloh upomínat. Nedodržením těchto termínů a lhůt dochází k prodlení zhotovitele se všemi důsledky podle občanského zákoníku a dle této smlouvy.</w:t>
      </w:r>
    </w:p>
    <w:p w14:paraId="72336D34" w14:textId="77777777" w:rsidR="004C7B8E" w:rsidRPr="004C7B8E" w:rsidRDefault="004C7B8E" w:rsidP="004C7B8E">
      <w:pPr>
        <w:pStyle w:val="Odstavecseseznamem"/>
        <w:rPr>
          <w:rFonts w:ascii="Arial" w:hAnsi="Arial" w:cs="Arial"/>
          <w:color w:val="000000"/>
          <w:sz w:val="20"/>
          <w:szCs w:val="20"/>
        </w:rPr>
      </w:pPr>
    </w:p>
    <w:p w14:paraId="39F148D2" w14:textId="77777777" w:rsidR="004C7B8E" w:rsidRPr="004C7B8E" w:rsidRDefault="004C7B8E" w:rsidP="004C7B8E">
      <w:pPr>
        <w:pStyle w:val="Zkladntext"/>
        <w:numPr>
          <w:ilvl w:val="0"/>
          <w:numId w:val="9"/>
        </w:numPr>
        <w:spacing w:after="0"/>
        <w:ind w:left="278" w:hanging="357"/>
        <w:jc w:val="both"/>
        <w:rPr>
          <w:rFonts w:ascii="Arial" w:hAnsi="Arial" w:cs="Arial"/>
          <w:color w:val="000000"/>
        </w:rPr>
      </w:pPr>
      <w:r w:rsidRPr="004C7B8E">
        <w:rPr>
          <w:rFonts w:ascii="Arial" w:hAnsi="Arial" w:cs="Arial"/>
        </w:rPr>
        <w:t>V případě, že z jakýchkoliv důvodů na straně objednatele nebude možné dodržet termín zahájení doby plnění stavby, tj. předání staveniště, je objednatel oprávněn zahájení doby plnění posunout na pozdější dobu, pro zhotovitele zůstává doba plnění nezměněna.</w:t>
      </w:r>
    </w:p>
    <w:p w14:paraId="78836D89" w14:textId="77777777" w:rsidR="004C7B8E" w:rsidRPr="004C7B8E" w:rsidRDefault="004C7B8E" w:rsidP="004C7B8E">
      <w:pPr>
        <w:rPr>
          <w:rFonts w:ascii="Arial" w:hAnsi="Arial" w:cs="Arial"/>
          <w:sz w:val="20"/>
        </w:rPr>
      </w:pPr>
    </w:p>
    <w:p w14:paraId="6BA3504D" w14:textId="77777777" w:rsidR="004C7B8E" w:rsidRPr="004C7B8E" w:rsidRDefault="004C7B8E" w:rsidP="004C7B8E">
      <w:pPr>
        <w:rPr>
          <w:rFonts w:ascii="Arial" w:hAnsi="Arial" w:cs="Arial"/>
          <w:sz w:val="20"/>
        </w:rPr>
      </w:pPr>
    </w:p>
    <w:p w14:paraId="734C83EB" w14:textId="77777777" w:rsidR="004C7B8E" w:rsidRPr="004C7B8E" w:rsidRDefault="004C7B8E" w:rsidP="004C7B8E">
      <w:pPr>
        <w:rPr>
          <w:rFonts w:ascii="Arial" w:hAnsi="Arial" w:cs="Arial"/>
          <w:sz w:val="20"/>
        </w:rPr>
      </w:pPr>
    </w:p>
    <w:p w14:paraId="596DC894" w14:textId="77777777" w:rsidR="004C7B8E" w:rsidRPr="004C7B8E" w:rsidRDefault="004C7B8E" w:rsidP="004C7B8E">
      <w:pPr>
        <w:jc w:val="center"/>
        <w:rPr>
          <w:rFonts w:ascii="Arial" w:hAnsi="Arial" w:cs="Arial"/>
          <w:b/>
          <w:sz w:val="20"/>
        </w:rPr>
      </w:pPr>
      <w:r w:rsidRPr="004C7B8E">
        <w:rPr>
          <w:rFonts w:ascii="Arial" w:hAnsi="Arial" w:cs="Arial"/>
          <w:b/>
          <w:sz w:val="20"/>
        </w:rPr>
        <w:t>Článek V.</w:t>
      </w:r>
    </w:p>
    <w:p w14:paraId="63B4B97E" w14:textId="77777777" w:rsidR="004C7B8E" w:rsidRPr="004C7B8E" w:rsidRDefault="004C7B8E" w:rsidP="004C7B8E">
      <w:pPr>
        <w:jc w:val="center"/>
        <w:rPr>
          <w:rFonts w:ascii="Arial" w:hAnsi="Arial" w:cs="Arial"/>
          <w:b/>
          <w:sz w:val="20"/>
        </w:rPr>
      </w:pPr>
      <w:r w:rsidRPr="004C7B8E">
        <w:rPr>
          <w:rFonts w:ascii="Arial" w:hAnsi="Arial" w:cs="Arial"/>
          <w:b/>
          <w:sz w:val="20"/>
        </w:rPr>
        <w:t xml:space="preserve">Cena díla </w:t>
      </w:r>
    </w:p>
    <w:p w14:paraId="273D0DE9" w14:textId="77777777" w:rsidR="004C7B8E" w:rsidRPr="004C7B8E" w:rsidRDefault="004C7B8E" w:rsidP="004C7B8E">
      <w:pPr>
        <w:numPr>
          <w:ilvl w:val="0"/>
          <w:numId w:val="10"/>
        </w:numPr>
        <w:spacing w:before="120"/>
        <w:ind w:left="278" w:hanging="357"/>
        <w:jc w:val="both"/>
        <w:rPr>
          <w:rFonts w:ascii="Arial" w:hAnsi="Arial" w:cs="Arial"/>
          <w:sz w:val="20"/>
        </w:rPr>
      </w:pPr>
      <w:r w:rsidRPr="004C7B8E">
        <w:rPr>
          <w:rFonts w:ascii="Arial" w:hAnsi="Arial" w:cs="Arial"/>
          <w:sz w:val="20"/>
        </w:rPr>
        <w:t xml:space="preserve">Cena za celé provedené a předané dílo je stanovena jako cena pevná a nejvýše přípustná, tj. zahrnuje veškeré náklady zhotovitele související s provedením díla, zejména náklady na materiály, pracovní síly, stroje, dopravu, zařízení staveniště,  řízení a administrativu, inženýrskou činnost,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6C4B7623" w14:textId="77777777" w:rsidR="004C7B8E" w:rsidRPr="009940A5" w:rsidRDefault="004C7B8E" w:rsidP="004C7B8E">
      <w:pPr>
        <w:ind w:left="283"/>
        <w:jc w:val="both"/>
        <w:rPr>
          <w:rFonts w:ascii="Arial" w:hAnsi="Arial" w:cs="Arial"/>
          <w:sz w:val="20"/>
        </w:rPr>
      </w:pPr>
    </w:p>
    <w:p w14:paraId="26001C65" w14:textId="7A04C092" w:rsidR="004C7B8E" w:rsidRPr="004C7B8E" w:rsidRDefault="004C7B8E" w:rsidP="004C7B8E">
      <w:pPr>
        <w:pStyle w:val="Odstavec"/>
        <w:keepNext/>
        <w:keepLines/>
        <w:numPr>
          <w:ilvl w:val="0"/>
          <w:numId w:val="10"/>
        </w:numPr>
        <w:ind w:left="278" w:hanging="357"/>
        <w:rPr>
          <w:rFonts w:ascii="Arial" w:hAnsi="Arial" w:cs="Arial"/>
          <w:color w:val="auto"/>
          <w:sz w:val="20"/>
        </w:rPr>
      </w:pPr>
      <w:r w:rsidRPr="009940A5">
        <w:rPr>
          <w:rFonts w:ascii="Arial" w:hAnsi="Arial" w:cs="Arial"/>
          <w:b/>
          <w:bCs/>
          <w:color w:val="auto"/>
          <w:sz w:val="20"/>
        </w:rPr>
        <w:t>C</w:t>
      </w:r>
      <w:r w:rsidRPr="009940A5">
        <w:rPr>
          <w:rFonts w:ascii="Arial" w:hAnsi="Arial" w:cs="Arial"/>
          <w:b/>
          <w:color w:val="auto"/>
          <w:sz w:val="20"/>
        </w:rPr>
        <w:t>elková cena</w:t>
      </w:r>
      <w:r w:rsidRPr="009940A5">
        <w:rPr>
          <w:rFonts w:ascii="Arial" w:hAnsi="Arial" w:cs="Arial"/>
          <w:color w:val="auto"/>
          <w:sz w:val="20"/>
        </w:rPr>
        <w:t xml:space="preserve"> za provedení díla</w:t>
      </w:r>
      <w:r w:rsidR="00E24384" w:rsidRPr="009940A5">
        <w:rPr>
          <w:rFonts w:ascii="Arial" w:hAnsi="Arial" w:cs="Arial"/>
          <w:color w:val="auto"/>
          <w:sz w:val="20"/>
        </w:rPr>
        <w:t xml:space="preserve"> s plněním pro SNMJ, a.s.: </w:t>
      </w:r>
      <w:r w:rsidR="00E24384" w:rsidRPr="009940A5">
        <w:rPr>
          <w:rFonts w:ascii="Arial" w:hAnsi="Arial" w:cs="Arial"/>
          <w:bCs/>
          <w:color w:val="auto"/>
          <w:sz w:val="20"/>
        </w:rPr>
        <w:t>Nový teplovod pro lokalitu KASÁRNA Jičín – II. etapa</w:t>
      </w:r>
      <w:r w:rsidRPr="009940A5">
        <w:rPr>
          <w:rFonts w:ascii="Arial" w:hAnsi="Arial" w:cs="Arial"/>
          <w:color w:val="auto"/>
          <w:sz w:val="20"/>
        </w:rPr>
        <w:t xml:space="preserve"> dle </w:t>
      </w:r>
      <w:r w:rsidRPr="004C7B8E">
        <w:rPr>
          <w:rFonts w:ascii="Arial" w:hAnsi="Arial" w:cs="Arial"/>
          <w:color w:val="auto"/>
          <w:sz w:val="20"/>
        </w:rPr>
        <w:t xml:space="preserve">článku II. této smlouvy, v podrobném členění uvedeném v položkovém rozpočtu, jehož úplnost je zaručena, činí částku ve výši </w:t>
      </w:r>
      <w:r w:rsidRPr="004C7B8E">
        <w:rPr>
          <w:rFonts w:ascii="Arial" w:hAnsi="Arial" w:cs="Arial"/>
          <w:b/>
          <w:color w:val="auto"/>
          <w:sz w:val="20"/>
          <w:highlight w:val="yellow"/>
        </w:rPr>
        <w:t>..................,-</w:t>
      </w:r>
      <w:r w:rsidRPr="004C7B8E">
        <w:rPr>
          <w:rFonts w:ascii="Arial" w:hAnsi="Arial" w:cs="Arial"/>
          <w:color w:val="auto"/>
          <w:sz w:val="20"/>
        </w:rPr>
        <w:t xml:space="preserve"> Kč bez DPH, DPH ve výši 21% činí </w:t>
      </w:r>
      <w:r w:rsidRPr="004C7B8E">
        <w:rPr>
          <w:rFonts w:ascii="Arial" w:hAnsi="Arial" w:cs="Arial"/>
          <w:color w:val="auto"/>
          <w:sz w:val="20"/>
          <w:highlight w:val="yellow"/>
        </w:rPr>
        <w:t>.......................,-</w:t>
      </w:r>
      <w:r w:rsidRPr="004C7B8E">
        <w:rPr>
          <w:rFonts w:ascii="Arial" w:hAnsi="Arial" w:cs="Arial"/>
          <w:color w:val="auto"/>
          <w:sz w:val="20"/>
        </w:rPr>
        <w:t xml:space="preserve"> Kč, cena celkem včetně DPH činí .</w:t>
      </w:r>
      <w:r w:rsidRPr="004C7B8E">
        <w:rPr>
          <w:rFonts w:ascii="Arial" w:hAnsi="Arial" w:cs="Arial"/>
          <w:color w:val="auto"/>
          <w:sz w:val="20"/>
          <w:highlight w:val="yellow"/>
        </w:rPr>
        <w:t>....................................,-</w:t>
      </w:r>
      <w:r w:rsidRPr="004C7B8E">
        <w:rPr>
          <w:rFonts w:ascii="Arial" w:hAnsi="Arial" w:cs="Arial"/>
          <w:color w:val="auto"/>
          <w:sz w:val="20"/>
        </w:rPr>
        <w:t xml:space="preserve"> Kč.</w:t>
      </w:r>
    </w:p>
    <w:p w14:paraId="6D4E15F2" w14:textId="77777777" w:rsidR="004C7B8E" w:rsidRPr="004C7B8E" w:rsidRDefault="004C7B8E" w:rsidP="004C7B8E">
      <w:pPr>
        <w:pStyle w:val="Odstavec"/>
        <w:keepNext/>
        <w:keepLines/>
        <w:ind w:left="284" w:firstLine="0"/>
        <w:rPr>
          <w:rFonts w:ascii="Arial" w:hAnsi="Arial" w:cs="Arial"/>
          <w:color w:val="auto"/>
          <w:sz w:val="20"/>
        </w:rPr>
      </w:pPr>
    </w:p>
    <w:p w14:paraId="67ACDB26"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Daň z přidané hodnoty bude účtována podle platných předpisů v době zdanitelného plnění.</w:t>
      </w:r>
    </w:p>
    <w:p w14:paraId="6D6032EB" w14:textId="77777777" w:rsidR="004C7B8E" w:rsidRPr="004C7B8E" w:rsidRDefault="004C7B8E" w:rsidP="004C7B8E">
      <w:pPr>
        <w:ind w:left="283"/>
        <w:jc w:val="both"/>
        <w:rPr>
          <w:rFonts w:ascii="Arial" w:hAnsi="Arial" w:cs="Arial"/>
          <w:sz w:val="20"/>
        </w:rPr>
      </w:pPr>
    </w:p>
    <w:p w14:paraId="1E8E53B7"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Smluvní strany sjednávají, že změna okolností dle ust. § 1764 a násl. občanského zákoníku nebude mít vliv na práva a povinnosti sjednané touto smlouvou. Zhotovitel na sebe přebírá nebezpečí změny okolností dle ust. § 2620 odst. 2 občanského zákoníku.</w:t>
      </w:r>
    </w:p>
    <w:p w14:paraId="552E4E26" w14:textId="77777777" w:rsidR="004C7B8E" w:rsidRPr="004C7B8E" w:rsidRDefault="004C7B8E" w:rsidP="004C7B8E">
      <w:pPr>
        <w:ind w:left="283"/>
        <w:jc w:val="both"/>
        <w:rPr>
          <w:rFonts w:ascii="Arial" w:hAnsi="Arial" w:cs="Arial"/>
          <w:sz w:val="20"/>
        </w:rPr>
      </w:pPr>
    </w:p>
    <w:p w14:paraId="6C78EA42"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 xml:space="preserve">Neprovedené práce budou z ceny díla odečteny, přičemž hodnota „méněprací“, tj. změna rozsahu díla, bude vypočtena na základě jednotkových cen uvedených v položkovém rozpočtu (zahrnující veškeré náklady zhotovitele). </w:t>
      </w:r>
    </w:p>
    <w:p w14:paraId="75BFD9BD" w14:textId="77777777" w:rsidR="004C7B8E" w:rsidRPr="004C7B8E" w:rsidRDefault="004C7B8E" w:rsidP="004C7B8E">
      <w:pPr>
        <w:ind w:left="283"/>
        <w:jc w:val="both"/>
        <w:rPr>
          <w:rFonts w:ascii="Arial" w:hAnsi="Arial" w:cs="Arial"/>
          <w:sz w:val="20"/>
        </w:rPr>
      </w:pPr>
    </w:p>
    <w:p w14:paraId="5C1119ED" w14:textId="5E7CB355" w:rsidR="004C7B8E" w:rsidRDefault="004C7B8E" w:rsidP="004C7B8E">
      <w:pPr>
        <w:numPr>
          <w:ilvl w:val="0"/>
          <w:numId w:val="10"/>
        </w:numPr>
        <w:ind w:left="283"/>
        <w:jc w:val="both"/>
        <w:rPr>
          <w:rFonts w:ascii="Arial" w:hAnsi="Arial" w:cs="Arial"/>
          <w:sz w:val="20"/>
        </w:rPr>
      </w:pPr>
      <w:r w:rsidRPr="004C7B8E">
        <w:rPr>
          <w:rFonts w:ascii="Arial" w:hAnsi="Arial" w:cs="Arial"/>
          <w:sz w:val="20"/>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Nedojde-li k dohodě, budou tyto vícepráce provedeny za cenu v místě a čase obvyklou.  Jakékoliv vícepráce lze realizovat jen po předchozím písemném souhlasu objednatele na základě dodatku ke smlouvě.</w:t>
      </w:r>
    </w:p>
    <w:p w14:paraId="10314634" w14:textId="77777777" w:rsidR="00D84320" w:rsidRDefault="00D84320" w:rsidP="00D84320">
      <w:pPr>
        <w:pStyle w:val="Odstavecseseznamem"/>
        <w:rPr>
          <w:rFonts w:ascii="Arial" w:hAnsi="Arial" w:cs="Arial"/>
          <w:sz w:val="20"/>
        </w:rPr>
      </w:pPr>
    </w:p>
    <w:p w14:paraId="4D5EF941" w14:textId="77777777" w:rsidR="00D84320" w:rsidRPr="00D84320" w:rsidRDefault="00D84320" w:rsidP="00D84320">
      <w:pPr>
        <w:numPr>
          <w:ilvl w:val="0"/>
          <w:numId w:val="10"/>
        </w:numPr>
        <w:ind w:left="283"/>
        <w:jc w:val="both"/>
        <w:rPr>
          <w:rFonts w:ascii="Arial" w:hAnsi="Arial" w:cs="Arial"/>
          <w:color w:val="FF0000"/>
          <w:sz w:val="20"/>
        </w:rPr>
      </w:pPr>
      <w:r w:rsidRPr="00D84320">
        <w:rPr>
          <w:rFonts w:ascii="Arial" w:hAnsi="Arial" w:cs="Arial"/>
          <w:color w:val="FF0000"/>
          <w:sz w:val="20"/>
        </w:rPr>
        <w:t>V případě, že má při realizaci díla dojít k jeho změně, je zhotovitel (popř. objednatel) povinen na tyto skutečnosti neprodleně písemně upozornit. Se zástupcem objednatele zhotovitel při nejbližším kontrolním dnu je povinen projednat způsob řešení změn, provést soupis těchto změn, ocenit je způsobem v tomto odstavci uvedeným. K těmto změnám musí být zpracován dokument označený jako Změnový list. Změnový list vyhotoví zhotovitel dle požadavků objednatele a předloží jej bez zbytečného odkladu (nejpozději do 5 dnů od projednání způsobu řešení, pokud se smluvní strany nedohodnou jinak) spolu s oceněným soupisem změn k jeho vyjádření.</w:t>
      </w:r>
    </w:p>
    <w:p w14:paraId="70F8B47E" w14:textId="77777777" w:rsidR="00D84320" w:rsidRPr="004C7B8E" w:rsidRDefault="00D84320" w:rsidP="00D84320">
      <w:pPr>
        <w:jc w:val="both"/>
        <w:rPr>
          <w:rFonts w:ascii="Arial" w:hAnsi="Arial" w:cs="Arial"/>
          <w:sz w:val="20"/>
        </w:rPr>
      </w:pPr>
    </w:p>
    <w:p w14:paraId="171C7317" w14:textId="77777777" w:rsidR="004C7B8E" w:rsidRPr="004C7B8E" w:rsidRDefault="004C7B8E" w:rsidP="004C7B8E">
      <w:pPr>
        <w:ind w:left="283"/>
        <w:jc w:val="both"/>
        <w:rPr>
          <w:rFonts w:ascii="Arial" w:hAnsi="Arial" w:cs="Arial"/>
          <w:sz w:val="20"/>
        </w:rPr>
      </w:pPr>
    </w:p>
    <w:p w14:paraId="3977F29A"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Zhotovitel se zavazuje uhradit objednateli (jako náhradu škody) veškeré sankce, pokuty a penále účtované třetími osobami, které objednateli v souvislosti se zhotovováním díla jednáním zhotovitele (či jeho poddodavatelů) vznikly.</w:t>
      </w:r>
    </w:p>
    <w:p w14:paraId="49A2CF18" w14:textId="77777777" w:rsidR="004C7B8E" w:rsidRPr="004C7B8E" w:rsidRDefault="004C7B8E" w:rsidP="004C7B8E">
      <w:pPr>
        <w:rPr>
          <w:rFonts w:ascii="Arial" w:hAnsi="Arial" w:cs="Arial"/>
          <w:sz w:val="20"/>
        </w:rPr>
      </w:pPr>
    </w:p>
    <w:p w14:paraId="05EF9AB2" w14:textId="77777777" w:rsidR="004C7B8E" w:rsidRPr="004C7B8E" w:rsidRDefault="004C7B8E" w:rsidP="004C7B8E">
      <w:pPr>
        <w:rPr>
          <w:rFonts w:ascii="Arial" w:hAnsi="Arial" w:cs="Arial"/>
          <w:b/>
          <w:sz w:val="20"/>
        </w:rPr>
      </w:pPr>
    </w:p>
    <w:p w14:paraId="540E635F" w14:textId="77777777" w:rsidR="004C7B8E" w:rsidRPr="004C7B8E" w:rsidRDefault="004C7B8E" w:rsidP="004C7B8E">
      <w:pPr>
        <w:jc w:val="center"/>
        <w:rPr>
          <w:rFonts w:ascii="Arial" w:hAnsi="Arial" w:cs="Arial"/>
          <w:b/>
          <w:sz w:val="20"/>
        </w:rPr>
      </w:pPr>
      <w:r w:rsidRPr="004C7B8E">
        <w:rPr>
          <w:rFonts w:ascii="Arial" w:hAnsi="Arial" w:cs="Arial"/>
          <w:b/>
          <w:sz w:val="20"/>
        </w:rPr>
        <w:t>Článek VI.</w:t>
      </w:r>
    </w:p>
    <w:p w14:paraId="47072301" w14:textId="77777777" w:rsidR="004C7B8E" w:rsidRPr="004C7B8E" w:rsidRDefault="004C7B8E" w:rsidP="004C7B8E">
      <w:pPr>
        <w:jc w:val="center"/>
        <w:rPr>
          <w:rFonts w:ascii="Arial" w:hAnsi="Arial" w:cs="Arial"/>
          <w:b/>
          <w:sz w:val="20"/>
        </w:rPr>
      </w:pPr>
      <w:r w:rsidRPr="004C7B8E">
        <w:rPr>
          <w:rFonts w:ascii="Arial" w:hAnsi="Arial" w:cs="Arial"/>
          <w:b/>
          <w:sz w:val="20"/>
        </w:rPr>
        <w:t>Platební podmínky</w:t>
      </w:r>
    </w:p>
    <w:p w14:paraId="77D6C1FD" w14:textId="4CA06377" w:rsidR="004C7B8E" w:rsidRPr="006E0B51" w:rsidRDefault="004C7B8E" w:rsidP="006E0B51">
      <w:pPr>
        <w:pStyle w:val="odstavecodsazen"/>
        <w:numPr>
          <w:ilvl w:val="0"/>
          <w:numId w:val="11"/>
        </w:numPr>
        <w:spacing w:before="120"/>
        <w:ind w:left="284" w:hanging="284"/>
        <w:rPr>
          <w:rFonts w:ascii="Arial" w:eastAsia="MS Mincho" w:hAnsi="Arial" w:cs="Arial"/>
          <w:color w:val="auto"/>
          <w:sz w:val="20"/>
          <w:szCs w:val="20"/>
          <w:lang w:eastAsia="ar-SA"/>
        </w:rPr>
      </w:pPr>
      <w:r w:rsidRPr="004C7B8E">
        <w:rPr>
          <w:rFonts w:ascii="Arial" w:eastAsia="MS Mincho" w:hAnsi="Arial" w:cs="Arial"/>
          <w:color w:val="auto"/>
          <w:sz w:val="20"/>
          <w:szCs w:val="20"/>
          <w:lang w:eastAsia="ar-SA"/>
        </w:rPr>
        <w:t xml:space="preserve">Úhrada za plnění díla bude provedena ve dvou </w:t>
      </w:r>
      <w:r w:rsidRPr="009940A5">
        <w:rPr>
          <w:rFonts w:ascii="Arial" w:eastAsia="MS Mincho" w:hAnsi="Arial" w:cs="Arial"/>
          <w:color w:val="auto"/>
          <w:sz w:val="20"/>
          <w:szCs w:val="20"/>
          <w:lang w:eastAsia="ar-SA"/>
        </w:rPr>
        <w:t xml:space="preserve">splátkách. </w:t>
      </w:r>
      <w:r w:rsidR="006E0B51" w:rsidRPr="00EA57CB">
        <w:rPr>
          <w:rFonts w:ascii="Arial" w:eastAsia="MS Mincho" w:hAnsi="Arial" w:cs="Arial"/>
          <w:color w:val="FF0000"/>
          <w:sz w:val="20"/>
          <w:szCs w:val="20"/>
          <w:lang w:eastAsia="ar-SA"/>
        </w:rPr>
        <w:t>Ke dni provedení cca 50 % rozsahu díla bude protokolárně proveden soupis do té doby provedených prací a dodávek a jejich ocenění, ten bude objednatelem odsouhlasen</w:t>
      </w:r>
      <w:r w:rsidR="006E0B51">
        <w:rPr>
          <w:rFonts w:ascii="Arial" w:eastAsia="MS Mincho" w:hAnsi="Arial" w:cs="Arial"/>
          <w:color w:val="auto"/>
          <w:sz w:val="20"/>
          <w:szCs w:val="20"/>
          <w:lang w:eastAsia="ar-SA"/>
        </w:rPr>
        <w:t>.</w:t>
      </w:r>
      <w:r w:rsidRPr="006E0B51">
        <w:rPr>
          <w:rFonts w:ascii="Arial" w:eastAsia="MS Mincho" w:hAnsi="Arial" w:cs="Arial"/>
          <w:color w:val="auto"/>
          <w:sz w:val="20"/>
          <w:szCs w:val="20"/>
          <w:lang w:eastAsia="ar-SA"/>
        </w:rPr>
        <w:t xml:space="preserve"> Na základě tohoto protokolu bude vystavena dílčí faktura (daňový doklad) na provedené práce, avšak do max. výše 50 % z celkové ceny díla. </w:t>
      </w:r>
      <w:r w:rsidRPr="006E0B51">
        <w:rPr>
          <w:rFonts w:ascii="Arial" w:hAnsi="Arial" w:cs="Arial"/>
          <w:sz w:val="20"/>
          <w:szCs w:val="20"/>
        </w:rPr>
        <w:t>V případě neodsouhlasení faktury, objednatel vrátí fakturu zhotoviteli k přepracování do 10</w:t>
      </w:r>
      <w:r w:rsidR="006E0B51">
        <w:rPr>
          <w:rFonts w:ascii="Arial" w:hAnsi="Arial" w:cs="Arial"/>
          <w:sz w:val="20"/>
          <w:szCs w:val="20"/>
        </w:rPr>
        <w:t xml:space="preserve"> </w:t>
      </w:r>
      <w:r w:rsidRPr="006E0B51">
        <w:rPr>
          <w:rFonts w:ascii="Arial" w:hAnsi="Arial" w:cs="Arial"/>
          <w:sz w:val="20"/>
          <w:szCs w:val="20"/>
        </w:rPr>
        <w:t xml:space="preserve">ti pracovních dnů ode dne jejího doručení. </w:t>
      </w:r>
      <w:r w:rsidRPr="006E0B51">
        <w:rPr>
          <w:rFonts w:ascii="Arial" w:eastAsia="MS Mincho" w:hAnsi="Arial" w:cs="Arial"/>
          <w:color w:val="auto"/>
          <w:sz w:val="20"/>
          <w:szCs w:val="20"/>
          <w:lang w:eastAsia="ar-SA"/>
        </w:rPr>
        <w:t xml:space="preserve">Konečná faktura bude vystavena po předání díla bez vad a nedodělků. </w:t>
      </w:r>
    </w:p>
    <w:p w14:paraId="04DD04F2" w14:textId="77777777" w:rsidR="004C7B8E" w:rsidRPr="004C7B8E" w:rsidRDefault="004C7B8E" w:rsidP="004C7B8E">
      <w:pPr>
        <w:pStyle w:val="odstavecodsazen"/>
        <w:ind w:left="284" w:firstLine="0"/>
        <w:rPr>
          <w:rFonts w:ascii="Arial" w:eastAsia="MS Mincho" w:hAnsi="Arial" w:cs="Arial"/>
          <w:color w:val="auto"/>
          <w:sz w:val="20"/>
          <w:szCs w:val="20"/>
          <w:lang w:eastAsia="ar-SA"/>
        </w:rPr>
      </w:pPr>
    </w:p>
    <w:p w14:paraId="2E13591C" w14:textId="77777777" w:rsidR="004C7B8E" w:rsidRPr="004C7B8E" w:rsidRDefault="004C7B8E" w:rsidP="004C7B8E">
      <w:pPr>
        <w:pStyle w:val="odstavecodsazen"/>
        <w:numPr>
          <w:ilvl w:val="0"/>
          <w:numId w:val="11"/>
        </w:numPr>
        <w:ind w:left="284" w:hanging="284"/>
        <w:rPr>
          <w:rFonts w:ascii="Arial" w:eastAsia="MS Mincho" w:hAnsi="Arial" w:cs="Arial"/>
          <w:color w:val="auto"/>
          <w:sz w:val="20"/>
          <w:szCs w:val="20"/>
          <w:lang w:eastAsia="ar-SA"/>
        </w:rPr>
      </w:pPr>
      <w:r w:rsidRPr="004C7B8E">
        <w:rPr>
          <w:rFonts w:ascii="Arial" w:eastAsia="MS Mincho" w:hAnsi="Arial" w:cs="Arial"/>
          <w:color w:val="auto"/>
          <w:sz w:val="20"/>
          <w:szCs w:val="20"/>
          <w:lang w:eastAsia="ar-SA"/>
        </w:rPr>
        <w:t xml:space="preserve">Splatnost daňových dokladů je 21 dnů od doručení faktur objednateli. </w:t>
      </w:r>
    </w:p>
    <w:p w14:paraId="374E4C8E" w14:textId="77777777" w:rsidR="004C7B8E" w:rsidRPr="004C7B8E" w:rsidRDefault="004C7B8E" w:rsidP="004C7B8E">
      <w:pPr>
        <w:pStyle w:val="odstavecodsazen"/>
        <w:ind w:left="284" w:firstLine="0"/>
        <w:rPr>
          <w:rFonts w:ascii="Arial" w:eastAsia="MS Mincho" w:hAnsi="Arial" w:cs="Arial"/>
          <w:color w:val="auto"/>
          <w:sz w:val="20"/>
          <w:szCs w:val="20"/>
          <w:lang w:eastAsia="ar-SA"/>
        </w:rPr>
      </w:pPr>
    </w:p>
    <w:p w14:paraId="51DBC511" w14:textId="77777777" w:rsidR="004C7B8E" w:rsidRPr="004C7B8E" w:rsidRDefault="004C7B8E" w:rsidP="004C7B8E">
      <w:pPr>
        <w:pStyle w:val="odstavecodsazen"/>
        <w:numPr>
          <w:ilvl w:val="0"/>
          <w:numId w:val="11"/>
        </w:numPr>
        <w:ind w:left="284" w:hanging="284"/>
        <w:rPr>
          <w:rFonts w:ascii="Arial" w:hAnsi="Arial" w:cs="Arial"/>
          <w:color w:val="auto"/>
          <w:sz w:val="20"/>
          <w:szCs w:val="20"/>
        </w:rPr>
      </w:pPr>
      <w:r w:rsidRPr="004C7B8E">
        <w:rPr>
          <w:rFonts w:ascii="Arial" w:hAnsi="Arial" w:cs="Arial"/>
          <w:color w:val="auto"/>
          <w:sz w:val="20"/>
          <w:szCs w:val="20"/>
        </w:rPr>
        <w:t xml:space="preserve">Daňový doklad – </w:t>
      </w:r>
      <w:r w:rsidRPr="004C7B8E">
        <w:rPr>
          <w:rFonts w:ascii="Arial" w:hAnsi="Arial" w:cs="Arial"/>
          <w:color w:val="000000" w:themeColor="text1"/>
          <w:sz w:val="20"/>
          <w:szCs w:val="20"/>
        </w:rPr>
        <w:t>konečnou f</w:t>
      </w:r>
      <w:r w:rsidRPr="004C7B8E">
        <w:rPr>
          <w:rFonts w:ascii="Arial" w:hAnsi="Arial" w:cs="Arial"/>
          <w:color w:val="auto"/>
          <w:sz w:val="20"/>
          <w:szCs w:val="20"/>
        </w:rPr>
        <w:t>akturu objednatel uhradí do výše 98% celkové ceny díla (celkově fakturovaných částek), zbývající 2 % z celkově fakturované částky tvoří zádržné, které zhotovitel vyznačí na konečném daňovém dokladu (na konečné faktuře). Právo na úhradu zbývajících 2% ceny díla vzniká zhotoviteli uplynutím části záruční doby v délce trvání 24 měsíců od převzetí celé bezvadné dodávky. Tato částka slouží k zajištění odpovědnosti zhotovitele za vady díla po dobu části záruční doby – 24 měsíců od předání zařízení. K uvolnění zádržného dojde na základě písemné výzvy zhotovitele.</w:t>
      </w:r>
    </w:p>
    <w:p w14:paraId="77240313" w14:textId="77777777" w:rsidR="004C7B8E" w:rsidRPr="004C7B8E" w:rsidRDefault="004C7B8E" w:rsidP="004C7B8E">
      <w:pPr>
        <w:jc w:val="center"/>
        <w:rPr>
          <w:rFonts w:ascii="Arial" w:hAnsi="Arial" w:cs="Arial"/>
          <w:b/>
          <w:sz w:val="20"/>
        </w:rPr>
      </w:pPr>
    </w:p>
    <w:p w14:paraId="3B96F14E"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Objednatel je oprávněn uspokojit ze zádržného všechny své nároky ve vztahu ke zhotoviteli podle této smlouvy, na něž mu vznikne nárok. O každém takovém uspokojení nároků musí objednatel zaslat zhotoviteli písemné oznámení.</w:t>
      </w:r>
    </w:p>
    <w:p w14:paraId="28B40B7D" w14:textId="77777777" w:rsidR="004C7B8E" w:rsidRPr="004C7B8E" w:rsidRDefault="004C7B8E" w:rsidP="004C7B8E">
      <w:pPr>
        <w:pStyle w:val="Odstavecseseznamem"/>
        <w:rPr>
          <w:rFonts w:ascii="Arial" w:hAnsi="Arial" w:cs="Arial"/>
          <w:sz w:val="20"/>
          <w:szCs w:val="20"/>
        </w:rPr>
      </w:pPr>
    </w:p>
    <w:p w14:paraId="1E297F32"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Nebyla-li k poslednímu dni části záruční doby odstraněna některá vada nebo nedodělek uplatněná (reklamovaná) objednatelem, je objednatel povinen zádržné uhradit až po odstranění veškerých takových vad či nedodělků.</w:t>
      </w:r>
    </w:p>
    <w:p w14:paraId="39017143" w14:textId="77777777" w:rsidR="004C7B8E" w:rsidRPr="004C7B8E" w:rsidRDefault="004C7B8E" w:rsidP="004C7B8E">
      <w:pPr>
        <w:ind w:left="-77"/>
        <w:jc w:val="both"/>
        <w:rPr>
          <w:rFonts w:ascii="Arial" w:hAnsi="Arial" w:cs="Arial"/>
          <w:sz w:val="20"/>
        </w:rPr>
      </w:pPr>
    </w:p>
    <w:p w14:paraId="0762F7DA"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t>Smluvní strany se dohodly, že objednatel neposkytuje zhotoviteli zálohy.</w:t>
      </w:r>
    </w:p>
    <w:p w14:paraId="7ACB17DF" w14:textId="77777777" w:rsidR="004C7B8E" w:rsidRPr="004C7B8E" w:rsidRDefault="004C7B8E" w:rsidP="004C7B8E">
      <w:pPr>
        <w:jc w:val="both"/>
        <w:rPr>
          <w:rFonts w:ascii="Arial" w:hAnsi="Arial" w:cs="Arial"/>
          <w:sz w:val="20"/>
        </w:rPr>
      </w:pPr>
    </w:p>
    <w:p w14:paraId="5C5FB042"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t>Platby budou probíhat výhradně v Kč a rovněž veškeré cenové údaje budou v této měně.</w:t>
      </w:r>
    </w:p>
    <w:p w14:paraId="5DF9C3B1" w14:textId="77777777" w:rsidR="004C7B8E" w:rsidRPr="004C7B8E" w:rsidRDefault="004C7B8E" w:rsidP="004C7B8E">
      <w:pPr>
        <w:ind w:left="283"/>
        <w:jc w:val="both"/>
        <w:rPr>
          <w:rFonts w:ascii="Arial" w:hAnsi="Arial" w:cs="Arial"/>
          <w:sz w:val="20"/>
        </w:rPr>
      </w:pPr>
    </w:p>
    <w:p w14:paraId="51D556D5" w14:textId="1AA91E28"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lastRenderedPageBreak/>
        <w:t xml:space="preserve">Daňové doklady budou opatřené názvem </w:t>
      </w:r>
      <w:r w:rsidRPr="004C7B8E">
        <w:rPr>
          <w:rFonts w:ascii="Arial" w:hAnsi="Arial" w:cs="Arial"/>
          <w:sz w:val="20"/>
        </w:rPr>
        <w:t>díla</w:t>
      </w:r>
      <w:r w:rsidR="00870B24">
        <w:rPr>
          <w:rFonts w:ascii="Arial" w:hAnsi="Arial" w:cs="Arial"/>
          <w:sz w:val="20"/>
        </w:rPr>
        <w:t xml:space="preserve"> kasárna Jičín, výstavba dopravní a technické infrastruktury a veřejných prostranství (plnění pro Správu nemovitostí města Jičína, a.s.) </w:t>
      </w:r>
      <w:r w:rsidRPr="004C7B8E">
        <w:rPr>
          <w:rFonts w:ascii="Arial" w:hAnsi="Arial" w:cs="Arial"/>
          <w:color w:val="000000"/>
          <w:sz w:val="20"/>
        </w:rPr>
        <w:t xml:space="preserve">budou adresovány na objednatele a budou mít náležitosti podle příslušných předpisů (např. zákon o DPH). Nebude-li mít faktura příslušné náležitosti, je objednavatel oprávněn doklad vrátit </w:t>
      </w:r>
      <w:r w:rsidRPr="004C7B8E">
        <w:rPr>
          <w:rFonts w:ascii="Arial" w:hAnsi="Arial" w:cs="Arial"/>
          <w:sz w:val="20"/>
        </w:rPr>
        <w:t>v době jeho splatnosti. Po vydání nového daňového dokladu běží nová lhůta splatnosti.</w:t>
      </w:r>
    </w:p>
    <w:p w14:paraId="00711B0D" w14:textId="77777777" w:rsidR="004C7B8E" w:rsidRPr="004C7B8E" w:rsidRDefault="004C7B8E" w:rsidP="004C7B8E">
      <w:pPr>
        <w:jc w:val="both"/>
        <w:rPr>
          <w:rFonts w:ascii="Arial" w:hAnsi="Arial" w:cs="Arial"/>
          <w:sz w:val="20"/>
        </w:rPr>
      </w:pPr>
    </w:p>
    <w:p w14:paraId="0E2763E5"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 xml:space="preserve">Objednatel upozorňuje zhotovitele, že v případě této zakázky </w:t>
      </w:r>
      <w:r w:rsidRPr="004C7B8E">
        <w:rPr>
          <w:rFonts w:ascii="Arial" w:hAnsi="Arial" w:cs="Arial"/>
          <w:b/>
          <w:bCs/>
          <w:sz w:val="20"/>
          <w:u w:val="single"/>
        </w:rPr>
        <w:t>dojde</w:t>
      </w:r>
      <w:r w:rsidRPr="004C7B8E">
        <w:rPr>
          <w:rFonts w:ascii="Arial" w:hAnsi="Arial" w:cs="Arial"/>
          <w:sz w:val="20"/>
        </w:rPr>
        <w:t xml:space="preserve"> k uplatnění režimu přenesené daňové povinnosti dle § 92e zákona č. 235/2004 Sb., o dani z přidané hodnoty, ve znění pozdějších předpisů (dále jen „zákon o DPH“). </w:t>
      </w:r>
    </w:p>
    <w:p w14:paraId="182FF514" w14:textId="77777777" w:rsidR="004C7B8E" w:rsidRPr="004C7B8E" w:rsidRDefault="004C7B8E" w:rsidP="004C7B8E">
      <w:pPr>
        <w:jc w:val="both"/>
        <w:rPr>
          <w:rFonts w:ascii="Arial" w:hAnsi="Arial" w:cs="Arial"/>
          <w:sz w:val="20"/>
        </w:rPr>
      </w:pPr>
    </w:p>
    <w:p w14:paraId="02D9B7AE" w14:textId="77777777" w:rsidR="004C7B8E" w:rsidRPr="004C7B8E" w:rsidRDefault="004C7B8E" w:rsidP="004C7B8E">
      <w:pPr>
        <w:jc w:val="center"/>
        <w:rPr>
          <w:rFonts w:ascii="Arial" w:hAnsi="Arial" w:cs="Arial"/>
          <w:b/>
          <w:sz w:val="20"/>
        </w:rPr>
      </w:pPr>
      <w:r w:rsidRPr="004C7B8E">
        <w:rPr>
          <w:rFonts w:ascii="Arial" w:hAnsi="Arial" w:cs="Arial"/>
          <w:b/>
          <w:sz w:val="20"/>
        </w:rPr>
        <w:t>Článek VII.</w:t>
      </w:r>
    </w:p>
    <w:p w14:paraId="75683AE7" w14:textId="77777777" w:rsidR="004C7B8E" w:rsidRPr="004C7B8E" w:rsidRDefault="004C7B8E" w:rsidP="004C7B8E">
      <w:pPr>
        <w:jc w:val="center"/>
        <w:rPr>
          <w:rFonts w:ascii="Arial" w:hAnsi="Arial" w:cs="Arial"/>
          <w:b/>
          <w:sz w:val="20"/>
        </w:rPr>
      </w:pPr>
      <w:r w:rsidRPr="004C7B8E">
        <w:rPr>
          <w:rFonts w:ascii="Arial" w:hAnsi="Arial" w:cs="Arial"/>
          <w:b/>
          <w:sz w:val="20"/>
        </w:rPr>
        <w:t>Práva a povinnosti smluvních stran při provádění díla</w:t>
      </w:r>
    </w:p>
    <w:p w14:paraId="3AA8AA51" w14:textId="77777777" w:rsidR="004C7B8E" w:rsidRPr="004C7B8E" w:rsidRDefault="004C7B8E" w:rsidP="004C7B8E">
      <w:pPr>
        <w:numPr>
          <w:ilvl w:val="0"/>
          <w:numId w:val="12"/>
        </w:numPr>
        <w:spacing w:before="120"/>
        <w:ind w:left="278" w:hanging="357"/>
        <w:jc w:val="both"/>
        <w:rPr>
          <w:rFonts w:ascii="Arial" w:hAnsi="Arial" w:cs="Arial"/>
          <w:sz w:val="20"/>
        </w:rPr>
      </w:pPr>
      <w:r w:rsidRPr="004C7B8E">
        <w:rPr>
          <w:rFonts w:ascii="Arial" w:hAnsi="Arial" w:cs="Arial"/>
          <w:sz w:val="20"/>
        </w:rPr>
        <w:t>Před zahájením prací objednatel svolá pracovní schůzku mezi objednatelem a zhotovitelem, na které budou upřesněny další podrobné podmínky realizace díla. 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Záznam o konání kontrolních dnů se provede do stavebního deníku nebo samostatným zápisem podepsaným zúčastněnými osobami. Kontrolní dny budou svolávány min. 1x za 7 dní. Smluvní strany mají právo svolávat i mimořádné kontrolní dny dle potřeby.</w:t>
      </w:r>
    </w:p>
    <w:p w14:paraId="739AB812" w14:textId="77777777" w:rsidR="004C7B8E" w:rsidRPr="004C7B8E" w:rsidRDefault="004C7B8E" w:rsidP="004C7B8E">
      <w:pPr>
        <w:ind w:left="283"/>
        <w:jc w:val="both"/>
        <w:rPr>
          <w:rFonts w:ascii="Arial" w:hAnsi="Arial" w:cs="Arial"/>
          <w:sz w:val="20"/>
        </w:rPr>
      </w:pPr>
    </w:p>
    <w:p w14:paraId="119471CB" w14:textId="77777777" w:rsidR="004C7B8E" w:rsidRPr="004C7B8E" w:rsidRDefault="004C7B8E" w:rsidP="004C7B8E">
      <w:pPr>
        <w:numPr>
          <w:ilvl w:val="0"/>
          <w:numId w:val="12"/>
        </w:numPr>
        <w:ind w:left="283"/>
        <w:jc w:val="both"/>
        <w:rPr>
          <w:rFonts w:ascii="Arial" w:hAnsi="Arial" w:cs="Arial"/>
          <w:b/>
          <w:bCs/>
          <w:sz w:val="20"/>
        </w:rPr>
      </w:pPr>
      <w:bookmarkStart w:id="1" w:name="_Hlk27645963"/>
      <w:r w:rsidRPr="004C7B8E">
        <w:rPr>
          <w:rFonts w:ascii="Arial" w:hAnsi="Arial" w:cs="Arial"/>
          <w:b/>
          <w:bCs/>
          <w:iCs/>
          <w:sz w:val="20"/>
        </w:rPr>
        <w:t>Zhotovitel musí své práce provádět tak, aby nenarušily silniční provoz a povrch  v ulici Revoluční a provoz a povrch cyklostezky v Lipové aleji.</w:t>
      </w:r>
      <w:r w:rsidRPr="004C7B8E">
        <w:rPr>
          <w:rFonts w:ascii="Arial" w:hAnsi="Arial" w:cs="Arial"/>
          <w:b/>
          <w:bCs/>
          <w:strike/>
          <w:sz w:val="20"/>
        </w:rPr>
        <w:t xml:space="preserve"> </w:t>
      </w:r>
    </w:p>
    <w:bookmarkEnd w:id="1"/>
    <w:p w14:paraId="06DE37EA" w14:textId="77777777" w:rsidR="004C7B8E" w:rsidRPr="004C7B8E" w:rsidRDefault="004C7B8E" w:rsidP="004C7B8E">
      <w:pPr>
        <w:ind w:left="283"/>
        <w:jc w:val="both"/>
        <w:rPr>
          <w:rFonts w:ascii="Arial" w:hAnsi="Arial" w:cs="Arial"/>
          <w:sz w:val="20"/>
        </w:rPr>
      </w:pPr>
    </w:p>
    <w:p w14:paraId="1613C43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Závěry z kontrolního dne jsou pro obě strany závazné, nemohou však změnit ustanovení této smlouvy.</w:t>
      </w:r>
    </w:p>
    <w:p w14:paraId="0F5AE193" w14:textId="77777777" w:rsidR="004C7B8E" w:rsidRPr="004C7B8E" w:rsidRDefault="004C7B8E" w:rsidP="004C7B8E">
      <w:pPr>
        <w:ind w:left="283"/>
        <w:jc w:val="both"/>
        <w:rPr>
          <w:rFonts w:ascii="Arial" w:hAnsi="Arial" w:cs="Arial"/>
          <w:sz w:val="20"/>
        </w:rPr>
      </w:pPr>
    </w:p>
    <w:p w14:paraId="2C8C8059"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Objednatel (příp. jeho technický dozor)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52495CC" w14:textId="77777777" w:rsidR="004C7B8E" w:rsidRPr="004C7B8E" w:rsidRDefault="004C7B8E" w:rsidP="004C7B8E">
      <w:pPr>
        <w:ind w:left="283"/>
        <w:jc w:val="both"/>
        <w:rPr>
          <w:rFonts w:ascii="Arial" w:hAnsi="Arial" w:cs="Arial"/>
          <w:sz w:val="20"/>
        </w:rPr>
      </w:pPr>
    </w:p>
    <w:p w14:paraId="0793872F"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Materiály, které neodpovídají smluvní dokumentaci, nevyhovují předepsaným zkouškám nebo podmínkám této smlouvy a standardům nebo pokynům objednatele, musí být odstraněny ze stavby a staveniště ve lhůtě stanovené objednatelem a nahrazeny jinými bezvadnými.</w:t>
      </w:r>
    </w:p>
    <w:p w14:paraId="41B5C1E8" w14:textId="77777777" w:rsidR="004C7B8E" w:rsidRPr="004C7B8E" w:rsidRDefault="004C7B8E" w:rsidP="004C7B8E">
      <w:pPr>
        <w:ind w:left="283"/>
        <w:jc w:val="both"/>
        <w:rPr>
          <w:rFonts w:ascii="Arial" w:hAnsi="Arial" w:cs="Arial"/>
          <w:sz w:val="20"/>
        </w:rPr>
      </w:pPr>
    </w:p>
    <w:p w14:paraId="74DCC51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 Smluvní strany se dohodly na vyloučení možnosti postupu zhotovitele podle § 2595 občanského zákoníku.</w:t>
      </w:r>
    </w:p>
    <w:p w14:paraId="5481B4BB" w14:textId="77777777" w:rsidR="004C7B8E" w:rsidRPr="004C7B8E" w:rsidRDefault="004C7B8E" w:rsidP="004C7B8E">
      <w:pPr>
        <w:ind w:left="283"/>
        <w:jc w:val="both"/>
        <w:rPr>
          <w:rFonts w:ascii="Arial" w:hAnsi="Arial" w:cs="Arial"/>
          <w:sz w:val="20"/>
        </w:rPr>
      </w:pPr>
    </w:p>
    <w:p w14:paraId="0EFF5EC0"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color w:val="000000"/>
          <w:sz w:val="20"/>
        </w:rPr>
        <w:t xml:space="preserve">Objednatel je oprávněn kontrolovat dílo v každé fázi jeho provádění. Jedná se zejména o konstrukce a práce, které vyžadují kontrolu před jejich zakrytím (před provedením tepelných izolací a zásypem potrubí). Zhotovitel je povinen vyzvat objednatele k prověření zakrývaných konstrukcí v průběhu provádění díla </w:t>
      </w:r>
      <w:r w:rsidRPr="004C7B8E">
        <w:rPr>
          <w:rFonts w:ascii="Arial" w:hAnsi="Arial" w:cs="Arial"/>
          <w:sz w:val="20"/>
        </w:rPr>
        <w:t>3 pracovní dny</w:t>
      </w:r>
      <w:r w:rsidRPr="004C7B8E">
        <w:rPr>
          <w:rFonts w:ascii="Arial" w:hAnsi="Arial" w:cs="Arial"/>
          <w:color w:val="000000"/>
          <w:sz w:val="20"/>
        </w:rPr>
        <w:t xml:space="preserve"> předem, a to zápisem ve stavebním deníku. </w:t>
      </w:r>
    </w:p>
    <w:p w14:paraId="75E2A60B" w14:textId="77777777" w:rsidR="004C7B8E" w:rsidRPr="004C7B8E" w:rsidRDefault="004C7B8E" w:rsidP="004C7B8E">
      <w:pPr>
        <w:ind w:left="283"/>
        <w:jc w:val="both"/>
        <w:rPr>
          <w:rFonts w:ascii="Arial" w:hAnsi="Arial" w:cs="Arial"/>
          <w:sz w:val="20"/>
        </w:rPr>
      </w:pPr>
    </w:p>
    <w:p w14:paraId="1308D9FA"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zakrývacích prací objednatelem nemá vliv na odpovědnost zhotovitele za vady díla.</w:t>
      </w:r>
    </w:p>
    <w:p w14:paraId="559F078A" w14:textId="77777777" w:rsidR="004C7B8E" w:rsidRPr="004C7B8E" w:rsidRDefault="004C7B8E" w:rsidP="004C7B8E">
      <w:pPr>
        <w:ind w:left="283"/>
        <w:jc w:val="both"/>
        <w:rPr>
          <w:rFonts w:ascii="Arial" w:hAnsi="Arial" w:cs="Arial"/>
          <w:sz w:val="20"/>
        </w:rPr>
      </w:pPr>
    </w:p>
    <w:p w14:paraId="50F10A0E"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lastRenderedPageBreak/>
        <w:t>Souhlas či nesouhlas se zakrytím části díla vydá objednatel neprodleně, písemně formou zápisu do stavebního deníku s případným odkazem na pořízený protokol nebo na základě samostatného pokynu.</w:t>
      </w:r>
    </w:p>
    <w:p w14:paraId="4A1B9B85" w14:textId="77777777" w:rsidR="004C7B8E" w:rsidRPr="004C7B8E" w:rsidRDefault="004C7B8E" w:rsidP="004C7B8E">
      <w:pPr>
        <w:jc w:val="both"/>
        <w:rPr>
          <w:rFonts w:ascii="Arial" w:hAnsi="Arial" w:cs="Arial"/>
          <w:sz w:val="20"/>
        </w:rPr>
      </w:pPr>
    </w:p>
    <w:p w14:paraId="202A0E64"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díla a znemožnění jejich budoucí kontroly, předloží zhotovitel ke kontrole zakrývaných prací stejné dokumenty ohledně těchto částí díla.</w:t>
      </w:r>
    </w:p>
    <w:p w14:paraId="0876DA57" w14:textId="77777777" w:rsidR="004C7B8E" w:rsidRPr="004C7B8E" w:rsidRDefault="004C7B8E" w:rsidP="004C7B8E">
      <w:pPr>
        <w:ind w:left="283"/>
        <w:jc w:val="both"/>
        <w:rPr>
          <w:rFonts w:ascii="Arial" w:hAnsi="Arial" w:cs="Arial"/>
          <w:sz w:val="20"/>
        </w:rPr>
      </w:pPr>
    </w:p>
    <w:p w14:paraId="52A2DE12"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2E47A8" w14:textId="77777777" w:rsidR="004C7B8E" w:rsidRPr="004C7B8E" w:rsidRDefault="004C7B8E" w:rsidP="004C7B8E">
      <w:pPr>
        <w:ind w:left="283"/>
        <w:jc w:val="both"/>
        <w:rPr>
          <w:rFonts w:ascii="Arial" w:hAnsi="Arial" w:cs="Arial"/>
          <w:sz w:val="20"/>
        </w:rPr>
      </w:pPr>
    </w:p>
    <w:p w14:paraId="037FE030"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color w:val="000000"/>
          <w:sz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5BC830FB" w14:textId="77777777" w:rsidR="004C7B8E" w:rsidRPr="004C7B8E" w:rsidRDefault="004C7B8E" w:rsidP="004C7B8E">
      <w:pPr>
        <w:ind w:left="283"/>
        <w:jc w:val="both"/>
        <w:rPr>
          <w:rFonts w:ascii="Arial" w:hAnsi="Arial" w:cs="Arial"/>
          <w:sz w:val="20"/>
        </w:rPr>
      </w:pPr>
    </w:p>
    <w:p w14:paraId="2A0BF91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85F63B0" w14:textId="77777777" w:rsidR="004C7B8E" w:rsidRPr="004C7B8E" w:rsidRDefault="004C7B8E" w:rsidP="004C7B8E">
      <w:pPr>
        <w:ind w:left="283"/>
        <w:jc w:val="both"/>
        <w:rPr>
          <w:rFonts w:ascii="Arial" w:hAnsi="Arial" w:cs="Arial"/>
          <w:sz w:val="20"/>
        </w:rPr>
      </w:pPr>
    </w:p>
    <w:p w14:paraId="6E800E3B" w14:textId="77777777" w:rsidR="004C7B8E" w:rsidRPr="004C7B8E" w:rsidRDefault="004C7B8E" w:rsidP="004C7B8E">
      <w:pPr>
        <w:numPr>
          <w:ilvl w:val="0"/>
          <w:numId w:val="12"/>
        </w:numPr>
        <w:ind w:left="278" w:hanging="357"/>
        <w:jc w:val="both"/>
        <w:rPr>
          <w:rFonts w:ascii="Arial" w:hAnsi="Arial" w:cs="Arial"/>
          <w:sz w:val="20"/>
        </w:rPr>
      </w:pPr>
      <w:r w:rsidRPr="004C7B8E">
        <w:rPr>
          <w:rFonts w:ascii="Arial" w:hAnsi="Arial" w:cs="Arial"/>
          <w:sz w:val="20"/>
        </w:rPr>
        <w:t xml:space="preserve">Zhotovitel je povinen </w:t>
      </w:r>
      <w:r w:rsidRPr="004C7B8E">
        <w:rPr>
          <w:rFonts w:ascii="Arial" w:hAnsi="Arial" w:cs="Arial"/>
          <w:b/>
          <w:sz w:val="20"/>
        </w:rPr>
        <w:t xml:space="preserve">průběžně (min. však jednou týdně v době provádění prací a před zakrytím jednotlivých konstrukcí nebo částí stavby) provádět podrobnou fotodokumentaci stavby a jejich částí. </w:t>
      </w:r>
      <w:r w:rsidRPr="004C7B8E">
        <w:rPr>
          <w:rFonts w:ascii="Arial" w:hAnsi="Arial" w:cs="Arial"/>
          <w:sz w:val="20"/>
        </w:rPr>
        <w:t xml:space="preserve">Zhotovitel zajistí a bude předávat – zasílat elektronicky objednateli průběžnou fotodokumentaci realizace díla min. 1x měsíčně. Zhotovitel zajistí průběžnou fotodokumentaci provádění díla a ke dni předání díla je povinen předat objednateli celkovou fotodokumentaci v 1 vyhotovení na CD nosiči. Fotodokumentace bude dokladovat průběh díla, včetně popisu jednotlivých snímků a bude dokumentovat části stavby a konstrukce před jejich zakrytím.  </w:t>
      </w:r>
    </w:p>
    <w:p w14:paraId="41AEEF96" w14:textId="77777777" w:rsidR="004C7B8E" w:rsidRPr="004C7B8E" w:rsidRDefault="004C7B8E" w:rsidP="004C7B8E">
      <w:pPr>
        <w:ind w:left="283"/>
        <w:jc w:val="both"/>
        <w:rPr>
          <w:rFonts w:ascii="Arial" w:hAnsi="Arial" w:cs="Arial"/>
          <w:sz w:val="20"/>
        </w:rPr>
      </w:pPr>
    </w:p>
    <w:p w14:paraId="6F2A1499"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Dokumentaci skutečného provedení stavby, obsahující zapracované veškeré její změny odsouhlasené objednatelem včetně konečného geodetického zaměření stavby, odevzdá zhotovitel objednateli při předání díla, popř. příslušné části díla.</w:t>
      </w:r>
    </w:p>
    <w:p w14:paraId="3C6519E2" w14:textId="77777777" w:rsidR="004C7B8E" w:rsidRPr="004C7B8E" w:rsidRDefault="004C7B8E" w:rsidP="004C7B8E">
      <w:pPr>
        <w:rPr>
          <w:rFonts w:ascii="Arial" w:hAnsi="Arial" w:cs="Arial"/>
          <w:sz w:val="20"/>
        </w:rPr>
      </w:pPr>
    </w:p>
    <w:p w14:paraId="0D9EC6F3" w14:textId="77777777" w:rsidR="004C7B8E" w:rsidRPr="004C7B8E" w:rsidRDefault="004C7B8E" w:rsidP="004C7B8E">
      <w:pPr>
        <w:jc w:val="center"/>
        <w:rPr>
          <w:rFonts w:ascii="Arial" w:hAnsi="Arial" w:cs="Arial"/>
          <w:b/>
          <w:sz w:val="20"/>
        </w:rPr>
      </w:pPr>
      <w:r w:rsidRPr="004C7B8E">
        <w:rPr>
          <w:rFonts w:ascii="Arial" w:hAnsi="Arial" w:cs="Arial"/>
          <w:b/>
          <w:sz w:val="20"/>
        </w:rPr>
        <w:t>Článek VIII.</w:t>
      </w:r>
    </w:p>
    <w:p w14:paraId="1F431592" w14:textId="77777777" w:rsidR="004C7B8E" w:rsidRPr="004C7B8E" w:rsidRDefault="004C7B8E" w:rsidP="004C7B8E">
      <w:pPr>
        <w:jc w:val="center"/>
        <w:rPr>
          <w:rFonts w:ascii="Arial" w:hAnsi="Arial" w:cs="Arial"/>
          <w:i/>
          <w:sz w:val="20"/>
        </w:rPr>
      </w:pPr>
      <w:r w:rsidRPr="004C7B8E">
        <w:rPr>
          <w:rFonts w:ascii="Arial" w:hAnsi="Arial" w:cs="Arial"/>
          <w:b/>
          <w:sz w:val="20"/>
        </w:rPr>
        <w:t xml:space="preserve">Stavební deník, staveniště </w:t>
      </w:r>
    </w:p>
    <w:p w14:paraId="6B9F4BD7" w14:textId="77777777" w:rsidR="004C7B8E" w:rsidRPr="004C7B8E" w:rsidRDefault="004C7B8E" w:rsidP="004C7B8E">
      <w:pPr>
        <w:numPr>
          <w:ilvl w:val="0"/>
          <w:numId w:val="13"/>
        </w:numPr>
        <w:spacing w:before="120"/>
        <w:ind w:left="278" w:hanging="357"/>
        <w:jc w:val="both"/>
        <w:rPr>
          <w:rFonts w:ascii="Arial" w:hAnsi="Arial" w:cs="Arial"/>
          <w:sz w:val="20"/>
        </w:rPr>
      </w:pPr>
      <w:r w:rsidRPr="004C7B8E">
        <w:rPr>
          <w:rFonts w:ascii="Arial" w:hAnsi="Arial" w:cs="Arial"/>
          <w:sz w:val="20"/>
        </w:rPr>
        <w:t xml:space="preserve">Zhotovitel je povinen vést ve smyslu ustanovení § 157 zák. č. 183/2006 Sb., stavebního zákona stavební deník jako doklad o průběhu stavby, a to ode dne převzetí staveniště. </w:t>
      </w:r>
    </w:p>
    <w:p w14:paraId="592D7416" w14:textId="77777777" w:rsidR="004C7B8E" w:rsidRPr="004C7B8E" w:rsidRDefault="004C7B8E" w:rsidP="004C7B8E">
      <w:pPr>
        <w:ind w:left="283"/>
        <w:jc w:val="both"/>
        <w:rPr>
          <w:rFonts w:ascii="Arial" w:hAnsi="Arial" w:cs="Arial"/>
          <w:sz w:val="20"/>
        </w:rPr>
      </w:pPr>
    </w:p>
    <w:p w14:paraId="3FCB48EF"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Jméno osoby oprávněné podepisovat zápisy ve stavebním deníku bude uvedeno oběma stranami zápisem v úvodním listu každého deníku. To platí i v případě každé změny takové osoby.</w:t>
      </w:r>
    </w:p>
    <w:p w14:paraId="74B9C39A" w14:textId="77777777" w:rsidR="004C7B8E" w:rsidRPr="004C7B8E" w:rsidRDefault="004C7B8E" w:rsidP="004C7B8E">
      <w:pPr>
        <w:ind w:left="283"/>
        <w:jc w:val="both"/>
        <w:rPr>
          <w:rFonts w:ascii="Arial" w:hAnsi="Arial" w:cs="Arial"/>
          <w:sz w:val="20"/>
        </w:rPr>
      </w:pPr>
    </w:p>
    <w:p w14:paraId="1591CF6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deník musí být k dispozici objednateli a veřejnoprávním orgánům denně kdykoli v průběhu práce na staveništi.</w:t>
      </w:r>
    </w:p>
    <w:p w14:paraId="15CF5268" w14:textId="77777777" w:rsidR="004C7B8E" w:rsidRPr="004C7B8E" w:rsidRDefault="004C7B8E" w:rsidP="004C7B8E">
      <w:pPr>
        <w:jc w:val="both"/>
        <w:rPr>
          <w:rFonts w:ascii="Arial" w:hAnsi="Arial" w:cs="Arial"/>
          <w:sz w:val="20"/>
        </w:rPr>
      </w:pPr>
    </w:p>
    <w:p w14:paraId="4D991009" w14:textId="77777777" w:rsidR="004C7B8E" w:rsidRPr="004C7B8E" w:rsidRDefault="004C7B8E" w:rsidP="004C7B8E">
      <w:pPr>
        <w:numPr>
          <w:ilvl w:val="0"/>
          <w:numId w:val="13"/>
        </w:numPr>
        <w:ind w:left="278" w:hanging="357"/>
        <w:jc w:val="both"/>
        <w:rPr>
          <w:rFonts w:ascii="Arial" w:hAnsi="Arial" w:cs="Arial"/>
          <w:sz w:val="20"/>
        </w:rPr>
      </w:pPr>
      <w:r w:rsidRPr="004C7B8E">
        <w:rPr>
          <w:rFonts w:ascii="Arial" w:hAnsi="Arial" w:cs="Arial"/>
          <w:sz w:val="20"/>
        </w:rPr>
        <w:t>Není-li v tomto článku smlouvy uvedeno jinak, platí pro vedení stavebního deníku a jeho obsahové náležitosti ustanovení vyhlášky č. 499/2006 Sb., o dokumentaci staveb ve znění vyhlášky č. 62/2013 Sb.</w:t>
      </w:r>
    </w:p>
    <w:p w14:paraId="04090237" w14:textId="77777777" w:rsidR="004C7B8E" w:rsidRPr="004C7B8E" w:rsidRDefault="004C7B8E" w:rsidP="004C7B8E">
      <w:pPr>
        <w:ind w:left="283"/>
        <w:jc w:val="both"/>
        <w:rPr>
          <w:rFonts w:ascii="Arial" w:hAnsi="Arial" w:cs="Arial"/>
          <w:sz w:val="20"/>
        </w:rPr>
      </w:pPr>
    </w:p>
    <w:p w14:paraId="68A69C65"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Veškeré skutečnosti rozhodné pro plnění smlouvy, zejména údaje o časovém postupu prací a jejich kvalitě, je zhotovitel povinen průběžně zapisovat do stavebního deníku.</w:t>
      </w:r>
    </w:p>
    <w:p w14:paraId="5ACAB32B" w14:textId="77777777" w:rsidR="004C7B8E" w:rsidRPr="004C7B8E" w:rsidRDefault="004C7B8E" w:rsidP="004C7B8E">
      <w:pPr>
        <w:ind w:left="283"/>
        <w:jc w:val="both"/>
        <w:rPr>
          <w:rFonts w:ascii="Arial" w:hAnsi="Arial" w:cs="Arial"/>
          <w:sz w:val="20"/>
        </w:rPr>
      </w:pPr>
    </w:p>
    <w:p w14:paraId="2D4868B7"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 xml:space="preserve">Provádění díla bude kontrolovat technický dozor stavebníka (objednatele) – dále jen TD, který má právo a povinnost sledovat a vyjadřovat se k zápisům ve stavebním deníku, kontrolovat průběh a kvalitu prováděných prací. V případě závažných důvodů je oprávněn vydat i pokyn k přerušení provádění díla. Nesouhlasí-li TD s obsahem záznamu, je povinen uplatnit své námitky nejpozději do </w:t>
      </w:r>
      <w:r w:rsidRPr="004C7B8E">
        <w:rPr>
          <w:rFonts w:ascii="Arial" w:hAnsi="Arial" w:cs="Arial"/>
          <w:sz w:val="20"/>
        </w:rPr>
        <w:lastRenderedPageBreak/>
        <w:t>následujícího kontrolního dne, jinak se má za to, že s obsahem zápisu souhlasí. Osobu vykonávající TD objednatel prokazatelným způsobem označí zhotoviteli nejpozději ke dni předání staveniště.</w:t>
      </w:r>
    </w:p>
    <w:p w14:paraId="4DE60421" w14:textId="77777777" w:rsidR="004C7B8E" w:rsidRPr="004C7B8E" w:rsidRDefault="004C7B8E" w:rsidP="004C7B8E">
      <w:pPr>
        <w:ind w:left="283"/>
        <w:jc w:val="both"/>
        <w:rPr>
          <w:rFonts w:ascii="Arial" w:hAnsi="Arial" w:cs="Arial"/>
          <w:sz w:val="20"/>
        </w:rPr>
      </w:pPr>
    </w:p>
    <w:p w14:paraId="0C39430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Zhotovitel je povinen dle požadavku objednatele přizvat jeho TD před tím, než budou dalším pracovním postupem provedené práce zakryty nebo se stanou nepřístupnými.</w:t>
      </w:r>
    </w:p>
    <w:p w14:paraId="0BCE1421" w14:textId="77777777" w:rsidR="004C7B8E" w:rsidRPr="004C7B8E" w:rsidRDefault="004C7B8E" w:rsidP="004C7B8E">
      <w:pPr>
        <w:ind w:left="283"/>
        <w:jc w:val="both"/>
        <w:rPr>
          <w:rFonts w:ascii="Arial" w:hAnsi="Arial" w:cs="Arial"/>
          <w:sz w:val="20"/>
        </w:rPr>
      </w:pPr>
    </w:p>
    <w:p w14:paraId="7BE6F79F"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Objednatel se zavazuje předat zhotoviteli staveniště v souladu s článkem IV. bod 2. této smlouvy, přičemž o předání bude sepsán Předávací protokol, ve kterém bude vymezen rozsah práv a povinností zhotovitele, podmínky užívání staveniště a práva třetích osob k zájmovému území. </w:t>
      </w:r>
      <w:r w:rsidRPr="004C7B8E">
        <w:rPr>
          <w:rFonts w:ascii="Arial" w:hAnsi="Arial" w:cs="Arial"/>
          <w:sz w:val="20"/>
        </w:rPr>
        <w:t xml:space="preserve">Náklady na zřízení staveništních přípojek vody, elektrické energie a tepla hradí zhotovitel. </w:t>
      </w:r>
      <w:r w:rsidRPr="004C7B8E">
        <w:rPr>
          <w:rFonts w:ascii="Arial" w:hAnsi="Arial" w:cs="Arial"/>
          <w:color w:val="000000"/>
          <w:sz w:val="20"/>
        </w:rPr>
        <w:t>Zhotovitel je povinen zajistit řádné vytýčení staveniště a během provádění díla řádně pečovat o základní směrové a výškové body, a to až do doby předání dokončeného díla objednateli. Zhotovitel zajistí i podrobné vytýčení jednotlivých objektů a zodpovídá za jeho správnost.</w:t>
      </w:r>
    </w:p>
    <w:p w14:paraId="66B69375" w14:textId="77777777" w:rsidR="004C7B8E" w:rsidRPr="004C7B8E" w:rsidRDefault="004C7B8E" w:rsidP="004C7B8E">
      <w:pPr>
        <w:rPr>
          <w:rFonts w:ascii="Arial" w:hAnsi="Arial" w:cs="Arial"/>
          <w:sz w:val="20"/>
        </w:rPr>
      </w:pPr>
    </w:p>
    <w:p w14:paraId="0543E3B9"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Veškerá potřebná povolení k užívání veřejných ploch a prostranství, případně k rozkopávkám v souladu s příslušným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 a poskytnout potřebnou součinnost.</w:t>
      </w:r>
    </w:p>
    <w:p w14:paraId="1883D91F" w14:textId="77777777" w:rsidR="004C7B8E" w:rsidRPr="004C7B8E" w:rsidRDefault="004C7B8E" w:rsidP="004C7B8E">
      <w:pPr>
        <w:ind w:left="283"/>
        <w:jc w:val="both"/>
        <w:rPr>
          <w:rFonts w:ascii="Arial" w:hAnsi="Arial" w:cs="Arial"/>
          <w:sz w:val="20"/>
        </w:rPr>
      </w:pPr>
    </w:p>
    <w:p w14:paraId="152D347C"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Zhotovitel je povinen udržovat na staveništi pořádek a čistotu, je povinen neprodleně odstraňovat odpady a nečistoty vzniklé při provádění díla v souladu se zákonem o odpadech. </w:t>
      </w:r>
      <w:r w:rsidRPr="004C7B8E">
        <w:rPr>
          <w:rFonts w:ascii="Arial" w:hAnsi="Arial" w:cs="Arial"/>
          <w:sz w:val="20"/>
        </w:rPr>
        <w:t>Zhotovitel je povinen neprodleně odstraňovat veškerá znečištění a poškození komunikací, ke kterým dojde provozem zhotovitele.</w:t>
      </w:r>
    </w:p>
    <w:p w14:paraId="024331B2" w14:textId="77777777" w:rsidR="004C7B8E" w:rsidRPr="004C7B8E" w:rsidRDefault="004C7B8E" w:rsidP="004C7B8E">
      <w:pPr>
        <w:ind w:left="283"/>
        <w:jc w:val="both"/>
        <w:rPr>
          <w:rFonts w:ascii="Arial" w:hAnsi="Arial" w:cs="Arial"/>
          <w:sz w:val="20"/>
        </w:rPr>
      </w:pPr>
    </w:p>
    <w:p w14:paraId="66D6396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Zhotovitel odpovídá za bezpečnost a ochranu zdraví všech osob v prostoru staveniště a zabezpečí, aby osoby zhotovitele a </w:t>
      </w:r>
      <w:r w:rsidRPr="004C7B8E">
        <w:rPr>
          <w:rFonts w:ascii="Arial" w:hAnsi="Arial" w:cs="Arial"/>
          <w:sz w:val="20"/>
        </w:rPr>
        <w:t>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4365FA8B" w14:textId="77777777" w:rsidR="004C7B8E" w:rsidRPr="004C7B8E" w:rsidRDefault="004C7B8E" w:rsidP="004C7B8E">
      <w:pPr>
        <w:ind w:left="283"/>
        <w:jc w:val="both"/>
        <w:rPr>
          <w:rFonts w:ascii="Arial" w:hAnsi="Arial" w:cs="Arial"/>
          <w:sz w:val="20"/>
        </w:rPr>
      </w:pPr>
    </w:p>
    <w:p w14:paraId="3A497F36"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 xml:space="preserve">Zhotovitel je povinen na staveništi dodržovat veškeré platné ČSN a obecně závazné právní předpisy. Pokud porušením těchto předpisů vznikne škoda, hradí ji v plné výši zhotovitel. </w:t>
      </w:r>
    </w:p>
    <w:p w14:paraId="30A216DB" w14:textId="77777777" w:rsidR="004C7B8E" w:rsidRPr="004C7B8E" w:rsidRDefault="004C7B8E" w:rsidP="004C7B8E">
      <w:pPr>
        <w:jc w:val="center"/>
        <w:rPr>
          <w:rFonts w:ascii="Arial" w:hAnsi="Arial" w:cs="Arial"/>
          <w:sz w:val="20"/>
        </w:rPr>
      </w:pPr>
    </w:p>
    <w:p w14:paraId="55539A09" w14:textId="77777777" w:rsidR="004C7B8E" w:rsidRPr="004C7B8E" w:rsidRDefault="004C7B8E" w:rsidP="004C7B8E">
      <w:pPr>
        <w:jc w:val="center"/>
        <w:rPr>
          <w:rFonts w:ascii="Arial" w:hAnsi="Arial" w:cs="Arial"/>
          <w:b/>
          <w:sz w:val="20"/>
        </w:rPr>
      </w:pPr>
      <w:r w:rsidRPr="004C7B8E">
        <w:rPr>
          <w:rFonts w:ascii="Arial" w:hAnsi="Arial" w:cs="Arial"/>
          <w:b/>
          <w:sz w:val="20"/>
        </w:rPr>
        <w:t>Článek IX.</w:t>
      </w:r>
    </w:p>
    <w:p w14:paraId="03493A3E" w14:textId="77777777" w:rsidR="004C7B8E" w:rsidRPr="004C7B8E" w:rsidRDefault="004C7B8E" w:rsidP="004C7B8E">
      <w:pPr>
        <w:jc w:val="center"/>
        <w:rPr>
          <w:rFonts w:ascii="Arial" w:hAnsi="Arial" w:cs="Arial"/>
          <w:b/>
          <w:sz w:val="20"/>
        </w:rPr>
      </w:pPr>
      <w:r w:rsidRPr="004C7B8E">
        <w:rPr>
          <w:rFonts w:ascii="Arial" w:hAnsi="Arial" w:cs="Arial"/>
          <w:b/>
          <w:sz w:val="20"/>
        </w:rPr>
        <w:t>Předání a převzetí díla</w:t>
      </w:r>
    </w:p>
    <w:p w14:paraId="2B4C1060" w14:textId="77777777" w:rsidR="004C7B8E" w:rsidRPr="004C7B8E" w:rsidRDefault="004C7B8E" w:rsidP="004C7B8E">
      <w:pPr>
        <w:numPr>
          <w:ilvl w:val="0"/>
          <w:numId w:val="14"/>
        </w:numPr>
        <w:spacing w:before="120"/>
        <w:ind w:left="278" w:hanging="357"/>
        <w:jc w:val="both"/>
        <w:rPr>
          <w:rFonts w:ascii="Arial" w:hAnsi="Arial" w:cs="Arial"/>
          <w:sz w:val="20"/>
        </w:rPr>
      </w:pPr>
      <w:r w:rsidRPr="004C7B8E">
        <w:rPr>
          <w:rFonts w:ascii="Arial" w:hAnsi="Arial" w:cs="Arial"/>
          <w:sz w:val="20"/>
        </w:rPr>
        <w:t>Závazek zhotovitele provést dílo uvedené v čl. II. této smlouvy je splněn řádným ukončením a předáním díla. Dílo se považuje za řádně dokončené, bylo-li provedeno bez vad a nedodělků, bylo-li řádně převzato objednatelem a byl-li mezi stranami této smlouvy podepsán Protokol o předání a převzetí díla, ve kterém objednatel výslovně prohlásí, že přebírá dílo s výhradou nebo bez výhrad.</w:t>
      </w:r>
    </w:p>
    <w:p w14:paraId="201D0108" w14:textId="77777777" w:rsidR="004C7B8E" w:rsidRPr="004C7B8E" w:rsidRDefault="004C7B8E" w:rsidP="004C7B8E">
      <w:pPr>
        <w:ind w:left="283"/>
        <w:jc w:val="both"/>
        <w:rPr>
          <w:rFonts w:ascii="Arial" w:hAnsi="Arial" w:cs="Arial"/>
          <w:sz w:val="20"/>
        </w:rPr>
      </w:pPr>
    </w:p>
    <w:p w14:paraId="13BD4555"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Zhotovitel se zavazuje vyzvat objednatele písemně, a to nejméně 5 pracovních dnů předem, k předání a převzetí díla v místě stavby. Zhotovitel zajistí účast u přejímacího řízení těch poddodavatelů, jejichž účast je k řádnému předání a převzetí díla nutná.</w:t>
      </w:r>
    </w:p>
    <w:p w14:paraId="5F1994E9" w14:textId="77777777" w:rsidR="004C7B8E" w:rsidRPr="004C7B8E" w:rsidRDefault="004C7B8E" w:rsidP="004C7B8E">
      <w:pPr>
        <w:ind w:left="283"/>
        <w:jc w:val="both"/>
        <w:rPr>
          <w:rFonts w:ascii="Arial" w:hAnsi="Arial" w:cs="Arial"/>
          <w:sz w:val="20"/>
        </w:rPr>
      </w:pPr>
    </w:p>
    <w:p w14:paraId="73728FF9"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D0A41CA" w14:textId="77777777" w:rsidR="004C7B8E" w:rsidRPr="004C7B8E" w:rsidRDefault="004C7B8E" w:rsidP="004C7B8E">
      <w:pPr>
        <w:ind w:left="283"/>
        <w:jc w:val="both"/>
        <w:rPr>
          <w:rFonts w:ascii="Arial" w:hAnsi="Arial" w:cs="Arial"/>
          <w:sz w:val="20"/>
        </w:rPr>
      </w:pPr>
    </w:p>
    <w:p w14:paraId="5D8A9F73"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že smluvní strany nejsou povinny vypracovávat protokol o předání a převzetí díla, ale jsou povinny vyhotovit zápis o této skutečnosti, a to včetně termínů pro odstranění těchto vad a nedodělků. V tomto případě není dílo předáno a zhotovitel je v prodlení s plněním.</w:t>
      </w:r>
    </w:p>
    <w:p w14:paraId="2A13DA0B" w14:textId="77777777" w:rsidR="004C7B8E" w:rsidRPr="004C7B8E" w:rsidRDefault="004C7B8E" w:rsidP="004C7B8E">
      <w:pPr>
        <w:ind w:left="283"/>
        <w:jc w:val="both"/>
        <w:rPr>
          <w:rFonts w:ascii="Arial" w:hAnsi="Arial" w:cs="Arial"/>
          <w:sz w:val="20"/>
        </w:rPr>
      </w:pPr>
    </w:p>
    <w:p w14:paraId="56A0949D"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lastRenderedPageBreak/>
        <w:t>Pokud dílo nebo jeho část vykazuje při přejímacím řízení vady a nedodělky, které nebrání užívání díla, nebo které nemají vliv na správnou funkčnost díla, mohou smluvní strany po vzájemné dohodě vypracovat protokol o převzetí stavby. Součástí protokolu bude výčet nedostatků včetně termínu pro odstranění těchto vad a nedodělků. Podpisem tohoto protokolu o převzetí stavby je zhotovitel oprávněn vystavit konečnou fakturu. Pokud se smluvní strany nedohodnou na předání díla s vadami a nedodělky, postupuje se podle předchozího bodu.</w:t>
      </w:r>
    </w:p>
    <w:p w14:paraId="697222D9" w14:textId="77777777" w:rsidR="004C7B8E" w:rsidRPr="004C7B8E" w:rsidRDefault="004C7B8E" w:rsidP="004C7B8E">
      <w:pPr>
        <w:ind w:left="283"/>
        <w:jc w:val="both"/>
        <w:rPr>
          <w:rFonts w:ascii="Arial" w:hAnsi="Arial" w:cs="Arial"/>
          <w:sz w:val="20"/>
        </w:rPr>
      </w:pPr>
    </w:p>
    <w:p w14:paraId="5AAFDA8A"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 tím není dotčeno ust. § 2628 občanského zákoníku.</w:t>
      </w:r>
    </w:p>
    <w:p w14:paraId="275FB5B4" w14:textId="77777777" w:rsidR="004C7B8E" w:rsidRPr="004C7B8E" w:rsidRDefault="004C7B8E" w:rsidP="004C7B8E">
      <w:pPr>
        <w:ind w:left="283"/>
        <w:jc w:val="both"/>
        <w:rPr>
          <w:rFonts w:ascii="Arial" w:hAnsi="Arial" w:cs="Arial"/>
          <w:sz w:val="20"/>
        </w:rPr>
      </w:pPr>
    </w:p>
    <w:p w14:paraId="1DCA7E81"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Jestliže objednatel odmítne dílo nebo jeho část převzít, sepíší obě strany zápis, v němž uvedou svá stanoviska a jejich odůvodnění a dohodnou náhradní termín předání. Smluvní strany vylučují možnost postupu podle § 2609 odst. 1 občanského zákoníku.</w:t>
      </w:r>
    </w:p>
    <w:p w14:paraId="7C63D29B" w14:textId="77777777" w:rsidR="004C7B8E" w:rsidRPr="004C7B8E" w:rsidRDefault="004C7B8E" w:rsidP="004C7B8E">
      <w:pPr>
        <w:ind w:left="283"/>
        <w:jc w:val="both"/>
        <w:rPr>
          <w:rFonts w:ascii="Arial" w:hAnsi="Arial" w:cs="Arial"/>
          <w:sz w:val="20"/>
        </w:rPr>
      </w:pPr>
    </w:p>
    <w:p w14:paraId="1C9389E9"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Po odstranění vad a nedodělků, pro které odmítl objednatel dílo nebo jeho část převzít, opakuje se přejímací řízení v nezbytně nutném rozsahu. V takovém případě je možné sepsat k původnímu protokolu dodatek, ve kterém objednatel prohlásí, že dílo nebo jeho část přejímá a protokol o předání a převzetí díla je uzavřen podepsáním dodatku k původnímu protokolu.</w:t>
      </w:r>
    </w:p>
    <w:p w14:paraId="631E5E06" w14:textId="77777777" w:rsidR="004C7B8E" w:rsidRPr="004C7B8E" w:rsidRDefault="004C7B8E" w:rsidP="004C7B8E">
      <w:pPr>
        <w:ind w:left="283"/>
        <w:jc w:val="both"/>
        <w:rPr>
          <w:rFonts w:ascii="Arial" w:hAnsi="Arial" w:cs="Arial"/>
          <w:sz w:val="20"/>
        </w:rPr>
      </w:pPr>
    </w:p>
    <w:p w14:paraId="1F09F6BB"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Do 5 dnů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C4B22A6" w14:textId="77777777" w:rsidR="004C7B8E" w:rsidRPr="004C7B8E" w:rsidRDefault="004C7B8E" w:rsidP="004C7B8E">
      <w:pPr>
        <w:ind w:left="283"/>
        <w:jc w:val="both"/>
        <w:rPr>
          <w:rFonts w:ascii="Arial" w:hAnsi="Arial" w:cs="Arial"/>
          <w:sz w:val="20"/>
        </w:rPr>
      </w:pPr>
    </w:p>
    <w:p w14:paraId="497D156B"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 xml:space="preserve">Při předání předmětu díla předá zhotovitel objednateli veškeré doklady týkající se stavby a použitých materiálů a výrobků, zejména záruční listy, revizní zprávy, atesty, protokoly zkušební a revizní zkoušky, které je povinen dle platných norem ČR a nařízení obstarat při provádění stavebních prací. </w:t>
      </w:r>
    </w:p>
    <w:p w14:paraId="5EAB7EEA" w14:textId="77777777" w:rsidR="004C7B8E" w:rsidRPr="004C7B8E" w:rsidRDefault="004C7B8E" w:rsidP="004C7B8E">
      <w:pPr>
        <w:ind w:left="283"/>
        <w:jc w:val="both"/>
        <w:rPr>
          <w:rFonts w:ascii="Arial" w:hAnsi="Arial" w:cs="Arial"/>
          <w:sz w:val="20"/>
        </w:rPr>
      </w:pPr>
    </w:p>
    <w:p w14:paraId="7430B710"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Vadou se rozumí odchylka v kvalitě a parametrech díla stanovených projektovou dokumentací, touto smlouvou a obecně závaznými předpisy. Nedodělkem se rozumí nedokončená práce oproti projektu.</w:t>
      </w:r>
    </w:p>
    <w:p w14:paraId="0BEBDBC6" w14:textId="77777777" w:rsidR="004C7B8E" w:rsidRPr="004C7B8E" w:rsidRDefault="004C7B8E" w:rsidP="004C7B8E">
      <w:pPr>
        <w:jc w:val="center"/>
        <w:rPr>
          <w:rFonts w:ascii="Arial" w:hAnsi="Arial" w:cs="Arial"/>
          <w:sz w:val="20"/>
        </w:rPr>
      </w:pPr>
    </w:p>
    <w:p w14:paraId="725AF140" w14:textId="77777777" w:rsidR="004C7B8E" w:rsidRPr="004C7B8E" w:rsidRDefault="004C7B8E" w:rsidP="004C7B8E">
      <w:pPr>
        <w:jc w:val="center"/>
        <w:rPr>
          <w:rFonts w:ascii="Arial" w:hAnsi="Arial" w:cs="Arial"/>
          <w:b/>
          <w:sz w:val="20"/>
        </w:rPr>
      </w:pPr>
      <w:r w:rsidRPr="004C7B8E">
        <w:rPr>
          <w:rFonts w:ascii="Arial" w:hAnsi="Arial" w:cs="Arial"/>
          <w:b/>
          <w:sz w:val="20"/>
        </w:rPr>
        <w:t>Článek X.</w:t>
      </w:r>
    </w:p>
    <w:p w14:paraId="25E6188A" w14:textId="77777777" w:rsidR="004C7B8E" w:rsidRPr="004C7B8E" w:rsidRDefault="004C7B8E" w:rsidP="004C7B8E">
      <w:pPr>
        <w:jc w:val="center"/>
        <w:rPr>
          <w:rFonts w:ascii="Arial" w:hAnsi="Arial" w:cs="Arial"/>
          <w:b/>
          <w:sz w:val="20"/>
        </w:rPr>
      </w:pPr>
      <w:r w:rsidRPr="004C7B8E">
        <w:rPr>
          <w:rFonts w:ascii="Arial" w:hAnsi="Arial" w:cs="Arial"/>
          <w:b/>
          <w:sz w:val="20"/>
        </w:rPr>
        <w:t>Vlastnictví a nebezpečí škody</w:t>
      </w:r>
    </w:p>
    <w:p w14:paraId="07483C61" w14:textId="77777777" w:rsidR="004C7B8E" w:rsidRPr="004C7B8E" w:rsidRDefault="004C7B8E" w:rsidP="004C7B8E">
      <w:pPr>
        <w:numPr>
          <w:ilvl w:val="0"/>
          <w:numId w:val="15"/>
        </w:numPr>
        <w:spacing w:before="120"/>
        <w:ind w:left="278" w:hanging="357"/>
        <w:jc w:val="both"/>
        <w:rPr>
          <w:rFonts w:ascii="Arial" w:hAnsi="Arial" w:cs="Arial"/>
          <w:sz w:val="20"/>
        </w:rPr>
      </w:pPr>
      <w:r w:rsidRPr="004C7B8E">
        <w:rPr>
          <w:rFonts w:ascii="Arial" w:hAnsi="Arial" w:cs="Arial"/>
          <w:sz w:val="20"/>
        </w:rPr>
        <w:t>Zhotovitel nese od doby předání staveniště do předání a převzetí hotového díla (části díla) nebezpečí škody a jiné nebezpečí:</w:t>
      </w:r>
    </w:p>
    <w:p w14:paraId="79410B55"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díle a všech jeho zhotovovaných, upravovaných, dalších částech,</w:t>
      </w:r>
    </w:p>
    <w:p w14:paraId="4F5CC1A0"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částech či součástech díla, které jsou na staveništi uskladněny,</w:t>
      </w:r>
    </w:p>
    <w:p w14:paraId="347CF9CE"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plochách, stávajících prostorech a budovách, a to ode dne jejich převzetí zhotovitelem do doby ukončení díla, pokud v jednotlivých případech nebude dohodnuto jinak,</w:t>
      </w:r>
    </w:p>
    <w:p w14:paraId="39883624"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majetku, zdraví a právech třetích osob v souvislosti s prováděním díla.</w:t>
      </w:r>
    </w:p>
    <w:p w14:paraId="3991E8E8" w14:textId="77777777" w:rsidR="004C7B8E" w:rsidRPr="004C7B8E" w:rsidRDefault="004C7B8E" w:rsidP="004C7B8E">
      <w:pPr>
        <w:ind w:left="720"/>
        <w:jc w:val="both"/>
        <w:rPr>
          <w:rFonts w:ascii="Arial" w:hAnsi="Arial" w:cs="Arial"/>
          <w:sz w:val="20"/>
        </w:rPr>
      </w:pPr>
    </w:p>
    <w:p w14:paraId="2DA0E05A"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Odpovědnost na těchto věcech je objektivní a zhotovitel se jí může zprostit jen, pokud by ke škodě došlo i jinak, nebo prokáže-li zhotovitel, že porušení povinností, na základě kterých objednateli vznikla škoda, bylo způsobeno okolnostmi vylučujícími odpovědnost zhotovitele.</w:t>
      </w:r>
    </w:p>
    <w:p w14:paraId="0FCBAEE5" w14:textId="77777777" w:rsidR="004C7B8E" w:rsidRPr="004C7B8E" w:rsidRDefault="004C7B8E" w:rsidP="004C7B8E">
      <w:pPr>
        <w:ind w:left="283"/>
        <w:jc w:val="both"/>
        <w:rPr>
          <w:rFonts w:ascii="Arial" w:hAnsi="Arial" w:cs="Arial"/>
          <w:sz w:val="20"/>
        </w:rPr>
      </w:pPr>
    </w:p>
    <w:p w14:paraId="140144A3"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FB2D299"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pomocné stavební konstrukce všeho druhu nutné k provedení díla (lešení, podpěrné konstrukce atp.),</w:t>
      </w:r>
    </w:p>
    <w:p w14:paraId="5A45DF98"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zařízení staveniště provozního, výrobního i sociálního charakteru,</w:t>
      </w:r>
    </w:p>
    <w:p w14:paraId="459FA3E8"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 xml:space="preserve">ostatní provizorní konstrukce a objekty v rozsahu vymezeném příslušnou dokumentací a smlouvou, </w:t>
      </w:r>
    </w:p>
    <w:p w14:paraId="185FE562" w14:textId="77777777" w:rsidR="004C7B8E" w:rsidRPr="004C7B8E" w:rsidRDefault="004C7B8E" w:rsidP="004C7B8E">
      <w:pPr>
        <w:ind w:left="283"/>
        <w:jc w:val="both"/>
        <w:rPr>
          <w:rFonts w:ascii="Arial" w:hAnsi="Arial" w:cs="Arial"/>
          <w:sz w:val="20"/>
        </w:rPr>
      </w:pPr>
      <w:r w:rsidRPr="004C7B8E">
        <w:rPr>
          <w:rFonts w:ascii="Arial" w:hAnsi="Arial" w:cs="Arial"/>
          <w:sz w:val="20"/>
        </w:rPr>
        <w:t>a to jak vůči objednateli, tak vůči třetím osobám.</w:t>
      </w:r>
    </w:p>
    <w:p w14:paraId="31EF9BDF" w14:textId="77777777" w:rsidR="004C7B8E" w:rsidRPr="004C7B8E" w:rsidRDefault="004C7B8E" w:rsidP="004C7B8E">
      <w:pPr>
        <w:jc w:val="both"/>
        <w:rPr>
          <w:rFonts w:ascii="Arial" w:hAnsi="Arial" w:cs="Arial"/>
          <w:sz w:val="20"/>
        </w:rPr>
      </w:pPr>
    </w:p>
    <w:p w14:paraId="503B877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Předání a převzetí staveniště nemá vliv na odpovědnost za škodu podle obecně závazných předpisů, jakož i škodu způsobenou vadným provedením díla nebo jiným porušením závazku zhotovitele.</w:t>
      </w:r>
    </w:p>
    <w:p w14:paraId="16C99935" w14:textId="77777777" w:rsidR="004C7B8E" w:rsidRPr="004C7B8E" w:rsidRDefault="004C7B8E" w:rsidP="004C7B8E">
      <w:pPr>
        <w:ind w:left="283"/>
        <w:jc w:val="both"/>
        <w:rPr>
          <w:rFonts w:ascii="Arial" w:hAnsi="Arial" w:cs="Arial"/>
          <w:sz w:val="20"/>
        </w:rPr>
      </w:pPr>
    </w:p>
    <w:p w14:paraId="4F075514"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lastRenderedPageBreak/>
        <w:t xml:space="preserve">Smluvní strany se dohodly, že vlastníkem zhotovovaného díla a jeho oddělitelných částí i součástí a příslušenství je od počátku objednatel. </w:t>
      </w:r>
    </w:p>
    <w:p w14:paraId="6757BD66" w14:textId="77777777" w:rsidR="004C7B8E" w:rsidRPr="004C7B8E" w:rsidRDefault="004C7B8E" w:rsidP="004C7B8E">
      <w:pPr>
        <w:ind w:left="283"/>
        <w:jc w:val="both"/>
        <w:rPr>
          <w:rFonts w:ascii="Arial" w:hAnsi="Arial" w:cs="Arial"/>
          <w:sz w:val="20"/>
        </w:rPr>
      </w:pPr>
    </w:p>
    <w:p w14:paraId="2C09E9CB"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Zhotovitel odpovídá za poškození stávajících inženýrských sítí a cizích zařízení, k němuž došlo činností či nečinností zhotovitele nebo jeho poddodavatelů. </w:t>
      </w:r>
    </w:p>
    <w:p w14:paraId="135ACE44" w14:textId="77777777" w:rsidR="004C7B8E" w:rsidRPr="004C7B8E" w:rsidRDefault="004C7B8E" w:rsidP="004C7B8E">
      <w:pPr>
        <w:ind w:left="283"/>
        <w:jc w:val="both"/>
        <w:rPr>
          <w:rFonts w:ascii="Arial" w:hAnsi="Arial" w:cs="Arial"/>
          <w:sz w:val="20"/>
        </w:rPr>
      </w:pPr>
    </w:p>
    <w:p w14:paraId="1DA7BF0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Zhotovitel se zavazuje, že ve smlouvách se svými jednotlivými poddodavateli nebude sjednána tzv. výhradu vlastnictví, tedy takové ustanovení, které by stanovovalo, že zhotovované dílo či jakákoli jeho část je až do úplného zaplacení ceny za dílo ve vlastnictví poddodavatele. Dílo musí vždy přímo přecházet do vlastnictví objednatele dle této smlouvy.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7591FFA" w14:textId="77777777" w:rsidR="004C7B8E" w:rsidRPr="004C7B8E" w:rsidRDefault="004C7B8E" w:rsidP="004C7B8E">
      <w:pPr>
        <w:ind w:left="283"/>
        <w:jc w:val="both"/>
        <w:rPr>
          <w:rFonts w:ascii="Arial" w:hAnsi="Arial" w:cs="Arial"/>
          <w:sz w:val="20"/>
        </w:rPr>
      </w:pPr>
    </w:p>
    <w:p w14:paraId="412C93E2"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Zhotovitel je povinen být pojištěn proti škodám </w:t>
      </w:r>
      <w:r w:rsidRPr="004C7B8E">
        <w:rPr>
          <w:rFonts w:ascii="Arial" w:hAnsi="Arial" w:cs="Arial"/>
          <w:color w:val="000000"/>
          <w:sz w:val="20"/>
        </w:rPr>
        <w:t>způsobeným jeho činností včetně možných škod způsobených pracovníky zhotovitele</w:t>
      </w:r>
      <w:r w:rsidRPr="004C7B8E">
        <w:rPr>
          <w:rFonts w:ascii="Arial" w:hAnsi="Arial" w:cs="Arial"/>
          <w:bCs/>
          <w:color w:val="000000"/>
          <w:sz w:val="20"/>
        </w:rPr>
        <w:t xml:space="preserve"> min. ve výši </w:t>
      </w:r>
      <w:r w:rsidRPr="004C7B8E">
        <w:rPr>
          <w:rFonts w:ascii="Arial" w:hAnsi="Arial" w:cs="Arial"/>
          <w:b/>
          <w:color w:val="000000"/>
          <w:sz w:val="20"/>
        </w:rPr>
        <w:t>1</w:t>
      </w:r>
      <w:r w:rsidRPr="004C7B8E">
        <w:rPr>
          <w:rFonts w:ascii="Arial" w:hAnsi="Arial" w:cs="Arial"/>
          <w:b/>
          <w:sz w:val="20"/>
        </w:rPr>
        <w:t>0.000.000,- Kč.</w:t>
      </w:r>
      <w:r w:rsidRPr="004C7B8E">
        <w:rPr>
          <w:rFonts w:ascii="Arial" w:hAnsi="Arial" w:cs="Arial"/>
          <w:bCs/>
          <w:color w:val="000000"/>
          <w:sz w:val="20"/>
        </w:rPr>
        <w:t xml:space="preserve"> </w:t>
      </w:r>
      <w:r w:rsidRPr="004C7B8E">
        <w:rPr>
          <w:rFonts w:ascii="Arial" w:hAnsi="Arial" w:cs="Arial"/>
          <w:bCs/>
          <w:sz w:val="20"/>
        </w:rPr>
        <w:t xml:space="preserve">Zhotovitel předložil před uzavřením této smlouvy kopii pojistné smlouvy na pojištění odpovědnosti za škodu způsobenou třetím osobám při výkonu povolání v požadované výši. </w:t>
      </w:r>
      <w:r w:rsidRPr="004C7B8E">
        <w:rPr>
          <w:rFonts w:ascii="Arial" w:hAnsi="Arial" w:cs="Arial"/>
          <w:color w:val="000000"/>
          <w:sz w:val="20"/>
        </w:rPr>
        <w:t>Zhotovitel je povinen dále udržovat toto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66322BAD" w14:textId="77777777" w:rsidR="004C7B8E" w:rsidRPr="004C7B8E" w:rsidRDefault="004C7B8E" w:rsidP="004C7B8E">
      <w:pPr>
        <w:ind w:left="283"/>
        <w:jc w:val="both"/>
        <w:rPr>
          <w:rFonts w:ascii="Arial" w:hAnsi="Arial" w:cs="Arial"/>
          <w:sz w:val="20"/>
        </w:rPr>
      </w:pPr>
      <w:r w:rsidRPr="004C7B8E">
        <w:rPr>
          <w:rFonts w:ascii="Arial" w:hAnsi="Arial" w:cs="Arial"/>
          <w:color w:val="000000"/>
          <w:sz w:val="20"/>
        </w:rPr>
        <w:t xml:space="preserve"> </w:t>
      </w:r>
    </w:p>
    <w:p w14:paraId="2DC27F3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color w:val="000000"/>
          <w:sz w:val="20"/>
        </w:rPr>
        <w:t xml:space="preserve">Zhotovitel odpovídá i za škodu na díle způsobenou činností těch, kteří pro něj dílo a s tím související činnosti provádějí. </w:t>
      </w:r>
    </w:p>
    <w:p w14:paraId="19981683" w14:textId="77777777" w:rsidR="004C7B8E" w:rsidRPr="004C7B8E" w:rsidRDefault="004C7B8E" w:rsidP="004C7B8E">
      <w:pPr>
        <w:jc w:val="both"/>
        <w:rPr>
          <w:rFonts w:ascii="Arial" w:hAnsi="Arial" w:cs="Arial"/>
          <w:sz w:val="20"/>
        </w:rPr>
      </w:pPr>
    </w:p>
    <w:p w14:paraId="7AA460C6" w14:textId="77777777" w:rsidR="004C7B8E" w:rsidRPr="004C7B8E" w:rsidRDefault="004C7B8E" w:rsidP="004C7B8E">
      <w:pPr>
        <w:jc w:val="both"/>
        <w:rPr>
          <w:rFonts w:ascii="Arial" w:hAnsi="Arial" w:cs="Arial"/>
          <w:sz w:val="20"/>
        </w:rPr>
      </w:pPr>
    </w:p>
    <w:p w14:paraId="0F218D2F" w14:textId="77777777" w:rsidR="004C7B8E" w:rsidRPr="004C7B8E" w:rsidRDefault="004C7B8E" w:rsidP="004C7B8E">
      <w:pPr>
        <w:jc w:val="both"/>
        <w:rPr>
          <w:rFonts w:ascii="Arial" w:hAnsi="Arial" w:cs="Arial"/>
          <w:sz w:val="20"/>
        </w:rPr>
      </w:pPr>
    </w:p>
    <w:p w14:paraId="1532044A" w14:textId="77777777" w:rsidR="004C7B8E" w:rsidRPr="004C7B8E" w:rsidRDefault="004C7B8E" w:rsidP="004C7B8E">
      <w:pPr>
        <w:jc w:val="both"/>
        <w:rPr>
          <w:rFonts w:ascii="Arial" w:hAnsi="Arial" w:cs="Arial"/>
          <w:sz w:val="20"/>
        </w:rPr>
      </w:pPr>
    </w:p>
    <w:p w14:paraId="3ADB57E9" w14:textId="77777777" w:rsidR="004C7B8E" w:rsidRPr="004C7B8E" w:rsidRDefault="004C7B8E" w:rsidP="004C7B8E">
      <w:pPr>
        <w:jc w:val="center"/>
        <w:rPr>
          <w:rFonts w:ascii="Arial" w:hAnsi="Arial" w:cs="Arial"/>
          <w:b/>
          <w:sz w:val="20"/>
        </w:rPr>
      </w:pPr>
      <w:r w:rsidRPr="004C7B8E">
        <w:rPr>
          <w:rFonts w:ascii="Arial" w:hAnsi="Arial" w:cs="Arial"/>
          <w:b/>
          <w:sz w:val="20"/>
        </w:rPr>
        <w:t>Článek XI.</w:t>
      </w:r>
    </w:p>
    <w:p w14:paraId="0BC854FF" w14:textId="77777777" w:rsidR="004C7B8E" w:rsidRPr="004C7B8E" w:rsidRDefault="004C7B8E" w:rsidP="004C7B8E">
      <w:pPr>
        <w:jc w:val="center"/>
        <w:rPr>
          <w:rFonts w:ascii="Arial" w:hAnsi="Arial" w:cs="Arial"/>
          <w:b/>
          <w:sz w:val="20"/>
        </w:rPr>
      </w:pPr>
      <w:r w:rsidRPr="004C7B8E">
        <w:rPr>
          <w:rFonts w:ascii="Arial" w:hAnsi="Arial" w:cs="Arial"/>
          <w:b/>
          <w:sz w:val="20"/>
        </w:rPr>
        <w:t>Záruka za jakost</w:t>
      </w:r>
    </w:p>
    <w:p w14:paraId="1F717BD4" w14:textId="77777777" w:rsidR="004C7B8E" w:rsidRPr="004C7B8E" w:rsidRDefault="004C7B8E" w:rsidP="004C7B8E">
      <w:pPr>
        <w:pStyle w:val="Styl1"/>
        <w:numPr>
          <w:ilvl w:val="0"/>
          <w:numId w:val="29"/>
        </w:numPr>
        <w:spacing w:before="120"/>
        <w:ind w:left="278" w:hanging="357"/>
        <w:jc w:val="both"/>
        <w:rPr>
          <w:rFonts w:cs="Arial"/>
          <w:iCs/>
          <w:sz w:val="20"/>
        </w:rPr>
      </w:pPr>
      <w:r w:rsidRPr="004C7B8E">
        <w:rPr>
          <w:rFonts w:cs="Arial"/>
          <w:color w:val="000000"/>
          <w:sz w:val="20"/>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dobu </w:t>
      </w:r>
      <w:r w:rsidRPr="004C7B8E">
        <w:rPr>
          <w:rFonts w:cs="Arial"/>
          <w:b/>
          <w:bCs/>
          <w:iCs/>
          <w:sz w:val="20"/>
        </w:rPr>
        <w:t>60ti měsíců</w:t>
      </w:r>
      <w:r w:rsidRPr="004C7B8E">
        <w:rPr>
          <w:rFonts w:cs="Arial"/>
          <w:iCs/>
          <w:sz w:val="20"/>
        </w:rPr>
        <w:t xml:space="preserve"> </w:t>
      </w:r>
      <w:r w:rsidRPr="004C7B8E">
        <w:rPr>
          <w:rFonts w:cs="Arial"/>
          <w:color w:val="000000"/>
          <w:sz w:val="20"/>
        </w:rPr>
        <w:t>ode dne předání a převzetí díla</w:t>
      </w:r>
      <w:r w:rsidRPr="004C7B8E" w:rsidDel="00375E9C">
        <w:rPr>
          <w:rFonts w:cs="Arial"/>
          <w:iCs/>
          <w:sz w:val="20"/>
        </w:rPr>
        <w:t xml:space="preserve"> </w:t>
      </w:r>
      <w:r w:rsidRPr="004C7B8E">
        <w:rPr>
          <w:rFonts w:cs="Arial"/>
          <w:color w:val="000000"/>
          <w:sz w:val="20"/>
        </w:rPr>
        <w:t>(</w:t>
      </w:r>
      <w:r w:rsidRPr="004C7B8E">
        <w:rPr>
          <w:rFonts w:cs="Arial"/>
          <w:color w:val="000000"/>
          <w:sz w:val="20"/>
          <w:u w:val="single"/>
        </w:rPr>
        <w:t>záruční doba</w:t>
      </w:r>
      <w:r w:rsidRPr="004C7B8E">
        <w:rPr>
          <w:rFonts w:cs="Arial"/>
          <w:color w:val="000000"/>
          <w:sz w:val="20"/>
        </w:rPr>
        <w:t>).</w:t>
      </w:r>
    </w:p>
    <w:p w14:paraId="5FA8288A" w14:textId="77777777" w:rsidR="004C7B8E" w:rsidRPr="004C7B8E" w:rsidRDefault="004C7B8E" w:rsidP="004C7B8E">
      <w:pPr>
        <w:pStyle w:val="Styl1"/>
        <w:ind w:left="283"/>
        <w:jc w:val="both"/>
        <w:rPr>
          <w:rFonts w:cs="Arial"/>
          <w:iCs/>
          <w:sz w:val="20"/>
        </w:rPr>
      </w:pPr>
    </w:p>
    <w:p w14:paraId="51281CA2"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w:t>
      </w:r>
    </w:p>
    <w:p w14:paraId="0ADF5F47" w14:textId="77777777" w:rsidR="004C7B8E" w:rsidRPr="004C7B8E" w:rsidRDefault="004C7B8E" w:rsidP="004C7B8E">
      <w:pPr>
        <w:pStyle w:val="Styl1"/>
        <w:ind w:left="283"/>
        <w:jc w:val="both"/>
        <w:rPr>
          <w:rFonts w:cs="Arial"/>
          <w:iCs/>
          <w:sz w:val="20"/>
        </w:rPr>
      </w:pPr>
    </w:p>
    <w:p w14:paraId="3656D3E7"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Pokud objednatel zvolí odstranění vady opravou, je zhotovitel povinen zahájit bezplatné odstraňování oprávněně reklamované vady neprodleně a odstranit ji v co nejkratším možném termínu, nejpozději však do 10ti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má objednatel právo od volby opravy, coby způsobu odstranění vady odstoupit.</w:t>
      </w:r>
    </w:p>
    <w:p w14:paraId="3C0C05BB" w14:textId="77777777" w:rsidR="004C7B8E" w:rsidRPr="004C7B8E" w:rsidRDefault="004C7B8E" w:rsidP="004C7B8E">
      <w:pPr>
        <w:pStyle w:val="Styl1"/>
        <w:ind w:left="283"/>
        <w:jc w:val="both"/>
        <w:rPr>
          <w:rFonts w:cs="Arial"/>
          <w:iCs/>
          <w:sz w:val="20"/>
        </w:rPr>
      </w:pPr>
    </w:p>
    <w:p w14:paraId="3444B558"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 xml:space="preserve">Jestliže zhotovitel neodstraní oprávněně reklamované vady ve sjednaných lhůtách, je objednatel oprávněn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celku </w:t>
      </w:r>
      <w:r w:rsidRPr="004C7B8E">
        <w:rPr>
          <w:rFonts w:cs="Arial"/>
          <w:color w:val="000000"/>
          <w:sz w:val="20"/>
        </w:rPr>
        <w:lastRenderedPageBreak/>
        <w:t>ani jeho jednotlivých částí. Ustanovení uvedené v předcházející větě se nevztahuje na garance (záruku) třetích osob za provedenou práci dle tohoto článku.</w:t>
      </w:r>
    </w:p>
    <w:p w14:paraId="4AEDC5B6" w14:textId="77777777" w:rsidR="004C7B8E" w:rsidRPr="004C7B8E" w:rsidRDefault="004C7B8E" w:rsidP="004C7B8E">
      <w:pPr>
        <w:pStyle w:val="Styl1"/>
        <w:ind w:left="283"/>
        <w:jc w:val="both"/>
        <w:rPr>
          <w:rFonts w:cs="Arial"/>
          <w:iCs/>
          <w:sz w:val="20"/>
        </w:rPr>
      </w:pPr>
    </w:p>
    <w:p w14:paraId="1EC6C1AB"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Uplatněním práv ze záruky za jakost nejsou dotčena práva objednatele na uhrazení smluvní pokuty a náhradu škody související s vadným plněním.</w:t>
      </w:r>
    </w:p>
    <w:p w14:paraId="4A007BD6" w14:textId="77777777" w:rsidR="004C7B8E" w:rsidRPr="004C7B8E" w:rsidRDefault="004C7B8E" w:rsidP="004C7B8E">
      <w:pPr>
        <w:jc w:val="both"/>
        <w:rPr>
          <w:rFonts w:ascii="Arial" w:hAnsi="Arial" w:cs="Arial"/>
          <w:sz w:val="20"/>
          <w:u w:val="single"/>
        </w:rPr>
      </w:pPr>
    </w:p>
    <w:p w14:paraId="0F9B9BDC" w14:textId="77777777" w:rsidR="004C7B8E" w:rsidRPr="004C7B8E" w:rsidRDefault="004C7B8E" w:rsidP="004C7B8E">
      <w:pPr>
        <w:jc w:val="center"/>
        <w:rPr>
          <w:rFonts w:ascii="Arial" w:hAnsi="Arial" w:cs="Arial"/>
          <w:b/>
          <w:sz w:val="20"/>
        </w:rPr>
      </w:pPr>
      <w:r w:rsidRPr="004C7B8E">
        <w:rPr>
          <w:rFonts w:ascii="Arial" w:hAnsi="Arial" w:cs="Arial"/>
          <w:b/>
          <w:sz w:val="20"/>
        </w:rPr>
        <w:t>Článek XII.</w:t>
      </w:r>
    </w:p>
    <w:p w14:paraId="5FB6F59A" w14:textId="77777777" w:rsidR="004C7B8E" w:rsidRPr="004C7B8E" w:rsidRDefault="004C7B8E" w:rsidP="004C7B8E">
      <w:pPr>
        <w:jc w:val="center"/>
        <w:rPr>
          <w:rFonts w:ascii="Arial" w:hAnsi="Arial" w:cs="Arial"/>
          <w:b/>
          <w:sz w:val="20"/>
        </w:rPr>
      </w:pPr>
      <w:r w:rsidRPr="004C7B8E">
        <w:rPr>
          <w:rFonts w:ascii="Arial" w:hAnsi="Arial" w:cs="Arial"/>
          <w:b/>
          <w:sz w:val="20"/>
        </w:rPr>
        <w:t>Smluvní pokuty</w:t>
      </w:r>
    </w:p>
    <w:p w14:paraId="08F8F502" w14:textId="77777777" w:rsidR="004C7B8E" w:rsidRPr="004C7B8E" w:rsidRDefault="004C7B8E" w:rsidP="004C7B8E">
      <w:pPr>
        <w:spacing w:before="120"/>
        <w:jc w:val="both"/>
        <w:rPr>
          <w:rFonts w:ascii="Arial" w:hAnsi="Arial" w:cs="Arial"/>
          <w:b/>
          <w:sz w:val="20"/>
        </w:rPr>
      </w:pPr>
      <w:r w:rsidRPr="004C7B8E">
        <w:rPr>
          <w:rFonts w:ascii="Arial" w:hAnsi="Arial" w:cs="Arial"/>
          <w:sz w:val="20"/>
        </w:rPr>
        <w:t>V případě nesplnění závazků, vyplývajících z této smlouvy, vzniká straně oprávněné právo požadovat na straně povinné tyto smluvní pokuty:</w:t>
      </w:r>
    </w:p>
    <w:p w14:paraId="51DBFBF5" w14:textId="77777777" w:rsidR="004C7B8E" w:rsidRPr="004C7B8E" w:rsidRDefault="004C7B8E" w:rsidP="004C7B8E">
      <w:pPr>
        <w:jc w:val="both"/>
        <w:rPr>
          <w:rFonts w:ascii="Arial" w:hAnsi="Arial" w:cs="Arial"/>
          <w:sz w:val="20"/>
        </w:rPr>
      </w:pPr>
    </w:p>
    <w:p w14:paraId="7F5DC29D"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napToGrid w:val="0"/>
          <w:sz w:val="20"/>
          <w:szCs w:val="20"/>
        </w:rPr>
        <w:t>Objednatel má právo požadovat na zhotoviteli smluvní pokutu:</w:t>
      </w:r>
    </w:p>
    <w:p w14:paraId="4AFFEE5B"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napToGrid w:val="0"/>
          <w:sz w:val="20"/>
          <w:szCs w:val="20"/>
        </w:rPr>
        <w:t>pro případ prodlení zhotovitele s termíny dle čl. IV. bod 2. a 3. ve výši 1.000,- Kč za každý i započatý den</w:t>
      </w:r>
    </w:p>
    <w:p w14:paraId="5767F37F"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napToGrid w:val="0"/>
          <w:sz w:val="20"/>
          <w:szCs w:val="20"/>
        </w:rPr>
        <w:t>pro případ nedodržení termínu vyklizení staveniště zhotovitelem ve výši 500,- Kč za každý i započatý den</w:t>
      </w:r>
    </w:p>
    <w:p w14:paraId="49F53231"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prodlení zhotovitele s odstraněním vad a nedodělků </w:t>
      </w:r>
      <w:r w:rsidRPr="004C7B8E">
        <w:rPr>
          <w:rFonts w:ascii="Arial" w:hAnsi="Arial" w:cs="Arial"/>
          <w:color w:val="000000"/>
          <w:sz w:val="20"/>
          <w:szCs w:val="20"/>
        </w:rPr>
        <w:t xml:space="preserve">(v době provádění díla i při převzetí </w:t>
      </w:r>
      <w:r w:rsidRPr="004C7B8E">
        <w:rPr>
          <w:rFonts w:ascii="Arial" w:hAnsi="Arial" w:cs="Arial"/>
          <w:sz w:val="20"/>
          <w:szCs w:val="20"/>
        </w:rPr>
        <w:t>díla včetně nepředání dokladů dle čl. IX bod 10</w:t>
      </w:r>
      <w:r w:rsidRPr="004C7B8E">
        <w:rPr>
          <w:rFonts w:ascii="Arial" w:hAnsi="Arial" w:cs="Arial"/>
          <w:color w:val="000000"/>
          <w:sz w:val="20"/>
          <w:szCs w:val="20"/>
        </w:rPr>
        <w:t>)</w:t>
      </w:r>
      <w:r w:rsidRPr="004C7B8E">
        <w:rPr>
          <w:rFonts w:ascii="Arial" w:hAnsi="Arial" w:cs="Arial"/>
          <w:sz w:val="20"/>
          <w:szCs w:val="20"/>
        </w:rPr>
        <w:t xml:space="preserve"> v požadované lhůtě, ve výši 1.000,- Kč za každý den prodlení a každou vadu až do doby jejího odstranění</w:t>
      </w:r>
    </w:p>
    <w:p w14:paraId="5E936095"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pro případ prodlení zhotovitele s odstraněním záručních vad ve výši 1.000,- Kč za každý den prodlení a každou vadu až do doby jejího odstranění</w:t>
      </w:r>
    </w:p>
    <w:p w14:paraId="56ED2BB7"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každý jednotlivý případ porušení povinnosti dle článku X. bod 7 – nesjednat výhradu vlastnictví nebo neposkytnout kopie smluv s</w:t>
      </w:r>
      <w:r w:rsidRPr="004C7B8E">
        <w:rPr>
          <w:rFonts w:ascii="Arial" w:hAnsi="Arial" w:cs="Arial"/>
          <w:strike/>
          <w:color w:val="000000"/>
          <w:sz w:val="20"/>
          <w:szCs w:val="20"/>
        </w:rPr>
        <w:t>e</w:t>
      </w:r>
      <w:r w:rsidRPr="004C7B8E">
        <w:rPr>
          <w:rFonts w:ascii="Arial" w:hAnsi="Arial" w:cs="Arial"/>
          <w:color w:val="000000"/>
          <w:sz w:val="20"/>
          <w:szCs w:val="20"/>
        </w:rPr>
        <w:t xml:space="preserve"> poddodavateli ve výši</w:t>
      </w:r>
      <w:r w:rsidRPr="004C7B8E">
        <w:rPr>
          <w:rFonts w:ascii="Arial" w:hAnsi="Arial" w:cs="Arial"/>
          <w:sz w:val="20"/>
          <w:szCs w:val="20"/>
        </w:rPr>
        <w:t xml:space="preserve"> 10.000,- Kč</w:t>
      </w:r>
    </w:p>
    <w:p w14:paraId="63B2E16C"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porušení povinnosti zhotovitele </w:t>
      </w:r>
      <w:r w:rsidRPr="004C7B8E">
        <w:rPr>
          <w:rFonts w:ascii="Arial" w:hAnsi="Arial" w:cs="Arial"/>
          <w:color w:val="000000"/>
          <w:sz w:val="20"/>
          <w:szCs w:val="20"/>
        </w:rPr>
        <w:t>dle čl. X. bod 8 -</w:t>
      </w:r>
      <w:r w:rsidRPr="004C7B8E">
        <w:rPr>
          <w:rFonts w:ascii="Arial" w:hAnsi="Arial" w:cs="Arial"/>
          <w:sz w:val="20"/>
          <w:szCs w:val="20"/>
        </w:rPr>
        <w:t xml:space="preserve"> udržovat pojistnou smlouvu v platnosti ve výši 10.000,- Kč za každý den prodlení</w:t>
      </w:r>
    </w:p>
    <w:p w14:paraId="607ED32F"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případ, že zhotovitel ne</w:t>
      </w:r>
      <w:r w:rsidRPr="004C7B8E">
        <w:rPr>
          <w:rFonts w:ascii="Arial" w:hAnsi="Arial" w:cs="Arial"/>
          <w:sz w:val="20"/>
          <w:szCs w:val="20"/>
        </w:rPr>
        <w:t>provádí průběžnou podrobnou fotodokumentaci stavby a jejich částí</w:t>
      </w:r>
      <w:r w:rsidRPr="004C7B8E">
        <w:rPr>
          <w:rFonts w:ascii="Arial" w:hAnsi="Arial" w:cs="Arial"/>
          <w:color w:val="000000"/>
          <w:sz w:val="20"/>
          <w:szCs w:val="20"/>
        </w:rPr>
        <w:t xml:space="preserve"> dle čl. VII. bod 14 této smlouvy ve výši 5.000,- Kč, a to i opakovaně</w:t>
      </w:r>
    </w:p>
    <w:p w14:paraId="7C78A1F0"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případ, že při odstoupení od smlouvy</w:t>
      </w:r>
      <w:r w:rsidRPr="004C7B8E">
        <w:rPr>
          <w:rFonts w:ascii="Arial" w:hAnsi="Arial" w:cs="Arial"/>
          <w:sz w:val="20"/>
          <w:szCs w:val="20"/>
        </w:rPr>
        <w:t xml:space="preserve"> dle čl. XIII. bod 8 </w:t>
      </w:r>
      <w:r w:rsidRPr="004C7B8E">
        <w:rPr>
          <w:rFonts w:ascii="Arial" w:hAnsi="Arial" w:cs="Arial"/>
          <w:color w:val="000000"/>
          <w:sz w:val="20"/>
          <w:szCs w:val="20"/>
        </w:rPr>
        <w:t>zhotovitel ne</w:t>
      </w:r>
      <w:r w:rsidRPr="004C7B8E">
        <w:rPr>
          <w:rFonts w:ascii="Arial" w:hAnsi="Arial" w:cs="Arial"/>
          <w:sz w:val="20"/>
          <w:szCs w:val="20"/>
        </w:rPr>
        <w:t>předá objednateli části budoucí dokumentace skutečného provedení stavby, která byla zhotovitelem průběžně do okamžiku účinnosti odstoupení pořízena, a to ve výši 2.000,- Kč za každý započatý den prodlení.</w:t>
      </w:r>
    </w:p>
    <w:p w14:paraId="3AE97BA9" w14:textId="77777777" w:rsidR="004C7B8E" w:rsidRPr="004C7B8E" w:rsidRDefault="004C7B8E" w:rsidP="004C7B8E">
      <w:pPr>
        <w:pStyle w:val="Odstavecseseznamem"/>
        <w:ind w:left="567"/>
        <w:contextualSpacing/>
        <w:rPr>
          <w:rFonts w:ascii="Arial" w:hAnsi="Arial" w:cs="Arial"/>
          <w:sz w:val="20"/>
          <w:szCs w:val="20"/>
        </w:rPr>
      </w:pPr>
    </w:p>
    <w:p w14:paraId="2A39C575"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napToGrid w:val="0"/>
          <w:sz w:val="20"/>
          <w:szCs w:val="20"/>
        </w:rPr>
        <w:t>Zhotovitel má právo požadovat na objednateli smluvní pokutu:</w:t>
      </w:r>
    </w:p>
    <w:p w14:paraId="0558E2CA" w14:textId="77777777" w:rsidR="004C7B8E" w:rsidRPr="004C7B8E" w:rsidRDefault="004C7B8E" w:rsidP="004C7B8E">
      <w:pPr>
        <w:pStyle w:val="Odstavecseseznamem"/>
        <w:numPr>
          <w:ilvl w:val="0"/>
          <w:numId w:val="21"/>
        </w:numPr>
        <w:ind w:left="567"/>
        <w:contextualSpacing/>
        <w:rPr>
          <w:rFonts w:ascii="Arial" w:hAnsi="Arial" w:cs="Arial"/>
          <w:sz w:val="20"/>
          <w:szCs w:val="20"/>
        </w:rPr>
      </w:pPr>
      <w:r w:rsidRPr="004C7B8E">
        <w:rPr>
          <w:rFonts w:ascii="Arial" w:hAnsi="Arial" w:cs="Arial"/>
          <w:sz w:val="20"/>
          <w:szCs w:val="20"/>
        </w:rPr>
        <w:t>pro případ prodlení objednatele s úhradou oprávněných faktur ve výši 0,01 % z fakturované částky za každý den prodlení</w:t>
      </w:r>
    </w:p>
    <w:p w14:paraId="3E010539" w14:textId="77777777" w:rsidR="004C7B8E" w:rsidRPr="004C7B8E" w:rsidRDefault="004C7B8E" w:rsidP="004C7B8E">
      <w:pPr>
        <w:pStyle w:val="Odstavecseseznamem"/>
        <w:numPr>
          <w:ilvl w:val="0"/>
          <w:numId w:val="21"/>
        </w:numPr>
        <w:ind w:left="567"/>
        <w:contextualSpacing/>
        <w:rPr>
          <w:rFonts w:ascii="Arial" w:hAnsi="Arial" w:cs="Arial"/>
          <w:sz w:val="20"/>
          <w:szCs w:val="20"/>
        </w:rPr>
      </w:pPr>
      <w:r w:rsidRPr="004C7B8E">
        <w:rPr>
          <w:rFonts w:ascii="Arial" w:hAnsi="Arial" w:cs="Arial"/>
          <w:sz w:val="20"/>
          <w:szCs w:val="20"/>
        </w:rPr>
        <w:t>pro případ, že se objednatel nebo jeho zástupce bez předchozí omluvy nedostaví k zahájení předávání, byl-li řádně obeslán způsobem uvedeným ve smlouvě ve výši 500,- Kč.</w:t>
      </w:r>
    </w:p>
    <w:p w14:paraId="48322B21" w14:textId="77777777" w:rsidR="004C7B8E" w:rsidRPr="004C7B8E" w:rsidRDefault="004C7B8E" w:rsidP="004C7B8E">
      <w:pPr>
        <w:pStyle w:val="Odstavecseseznamem"/>
        <w:ind w:left="567"/>
        <w:contextualSpacing/>
        <w:rPr>
          <w:rFonts w:ascii="Arial" w:hAnsi="Arial" w:cs="Arial"/>
          <w:sz w:val="20"/>
          <w:szCs w:val="20"/>
        </w:rPr>
      </w:pPr>
    </w:p>
    <w:p w14:paraId="47AD7F82"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Vznikem povinnosti hradit smluvní pokutu nebo jejím zaplacením není dotčen nárok na náhradu škody v plné výši.</w:t>
      </w:r>
    </w:p>
    <w:p w14:paraId="660174FE" w14:textId="77777777" w:rsidR="004C7B8E" w:rsidRPr="004C7B8E" w:rsidRDefault="004C7B8E" w:rsidP="004C7B8E">
      <w:pPr>
        <w:pStyle w:val="Odstavecseseznamem"/>
        <w:ind w:left="218"/>
        <w:contextualSpacing/>
        <w:rPr>
          <w:rFonts w:ascii="Arial" w:hAnsi="Arial" w:cs="Arial"/>
          <w:sz w:val="20"/>
          <w:szCs w:val="20"/>
        </w:rPr>
      </w:pPr>
    </w:p>
    <w:p w14:paraId="60F21B26"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Splatnost smluvních pokut je 30 dnů, a to na základě faktury vystavené oprávněnou smluvní stranou smluvní straně povinné.</w:t>
      </w:r>
    </w:p>
    <w:p w14:paraId="430869B4" w14:textId="77777777" w:rsidR="004C7B8E" w:rsidRPr="004C7B8E" w:rsidRDefault="004C7B8E" w:rsidP="004C7B8E">
      <w:pPr>
        <w:pStyle w:val="Odstavecseseznamem"/>
        <w:rPr>
          <w:rFonts w:ascii="Arial" w:hAnsi="Arial" w:cs="Arial"/>
          <w:sz w:val="20"/>
          <w:szCs w:val="20"/>
        </w:rPr>
      </w:pPr>
    </w:p>
    <w:p w14:paraId="34CC039F"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z w:val="20"/>
          <w:szCs w:val="20"/>
        </w:rPr>
        <w:t>Objednatel je oprávněn započíst smluvní pokuty proti platbám za plnění zhotovitele, s čímž zhotovitel souhlasí.</w:t>
      </w:r>
    </w:p>
    <w:p w14:paraId="11B3AD73" w14:textId="77777777" w:rsidR="004C7B8E" w:rsidRPr="004C7B8E" w:rsidRDefault="004C7B8E" w:rsidP="004C7B8E">
      <w:pPr>
        <w:pStyle w:val="Odstavecseseznamem"/>
        <w:ind w:left="218"/>
        <w:contextualSpacing/>
        <w:rPr>
          <w:rFonts w:ascii="Arial" w:hAnsi="Arial" w:cs="Arial"/>
          <w:sz w:val="20"/>
          <w:szCs w:val="20"/>
        </w:rPr>
      </w:pPr>
    </w:p>
    <w:p w14:paraId="3511E194"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Smluvní strany prohlašují, že s ohledem na předmět této smlouvy a ve vazbě na sjednané závazky je výše smluvních pokut přiměřená a neodporuje dobrým mravům.</w:t>
      </w:r>
    </w:p>
    <w:p w14:paraId="0A07CB94" w14:textId="77777777" w:rsidR="004C7B8E" w:rsidRPr="004C7B8E" w:rsidRDefault="004C7B8E" w:rsidP="004C7B8E">
      <w:pPr>
        <w:pStyle w:val="Odstavecseseznamem"/>
        <w:rPr>
          <w:rFonts w:ascii="Arial" w:hAnsi="Arial" w:cs="Arial"/>
          <w:sz w:val="20"/>
          <w:szCs w:val="20"/>
        </w:rPr>
      </w:pPr>
    </w:p>
    <w:p w14:paraId="681993F3"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z w:val="20"/>
          <w:szCs w:val="20"/>
        </w:rPr>
        <w:t>Zhotovitel není oprávněn jakékoliv své pohledávky vůči objednateli vzniklé z této smlouvy započíst, zatížit zástavním právem ani je postoupit na jiného bez předchozího písemného souhlasu objednatele.</w:t>
      </w:r>
    </w:p>
    <w:p w14:paraId="384DD168" w14:textId="77777777" w:rsidR="004C7B8E" w:rsidRPr="004C7B8E" w:rsidRDefault="004C7B8E" w:rsidP="004C7B8E">
      <w:pPr>
        <w:rPr>
          <w:rFonts w:ascii="Arial" w:hAnsi="Arial" w:cs="Arial"/>
          <w:b/>
          <w:sz w:val="20"/>
        </w:rPr>
      </w:pPr>
    </w:p>
    <w:p w14:paraId="1C674D7D" w14:textId="77777777" w:rsidR="004C7B8E" w:rsidRPr="004C7B8E" w:rsidRDefault="004C7B8E" w:rsidP="004C7B8E">
      <w:pPr>
        <w:jc w:val="center"/>
        <w:rPr>
          <w:rFonts w:ascii="Arial" w:hAnsi="Arial" w:cs="Arial"/>
          <w:b/>
          <w:sz w:val="20"/>
        </w:rPr>
      </w:pPr>
      <w:r w:rsidRPr="004C7B8E">
        <w:rPr>
          <w:rFonts w:ascii="Arial" w:hAnsi="Arial" w:cs="Arial"/>
          <w:b/>
          <w:sz w:val="20"/>
        </w:rPr>
        <w:t>Článek XIII.</w:t>
      </w:r>
    </w:p>
    <w:p w14:paraId="42146B8F" w14:textId="77777777" w:rsidR="004C7B8E" w:rsidRPr="004C7B8E" w:rsidRDefault="004C7B8E" w:rsidP="004C7B8E">
      <w:pPr>
        <w:jc w:val="center"/>
        <w:rPr>
          <w:rFonts w:ascii="Arial" w:hAnsi="Arial" w:cs="Arial"/>
          <w:b/>
          <w:sz w:val="20"/>
        </w:rPr>
      </w:pPr>
      <w:r w:rsidRPr="004C7B8E">
        <w:rPr>
          <w:rFonts w:ascii="Arial" w:hAnsi="Arial" w:cs="Arial"/>
          <w:b/>
          <w:sz w:val="20"/>
        </w:rPr>
        <w:t>Odstoupení od smlouvy</w:t>
      </w:r>
    </w:p>
    <w:p w14:paraId="246F1ACD" w14:textId="77777777" w:rsidR="004C7B8E" w:rsidRPr="004C7B8E" w:rsidRDefault="004C7B8E" w:rsidP="004C7B8E">
      <w:pPr>
        <w:pStyle w:val="Seznam3"/>
        <w:numPr>
          <w:ilvl w:val="0"/>
          <w:numId w:val="22"/>
        </w:numPr>
        <w:spacing w:before="120"/>
        <w:ind w:left="278" w:hanging="357"/>
        <w:jc w:val="both"/>
        <w:rPr>
          <w:rFonts w:ascii="Arial" w:hAnsi="Arial" w:cs="Arial"/>
        </w:rPr>
      </w:pPr>
      <w:r w:rsidRPr="004C7B8E">
        <w:rPr>
          <w:rFonts w:ascii="Arial" w:hAnsi="Arial" w:cs="Arial"/>
        </w:rPr>
        <w:t>Objednatel a zhotovitel jsou oprávněni odstoupit od smlouvy či její části v případě, je-li se zhotovitelem zahájeno insolvenční řízení.</w:t>
      </w:r>
    </w:p>
    <w:p w14:paraId="5563F9BF" w14:textId="77777777" w:rsidR="004C7B8E" w:rsidRPr="004C7B8E" w:rsidRDefault="004C7B8E" w:rsidP="004C7B8E">
      <w:pPr>
        <w:pStyle w:val="Seznam3"/>
        <w:ind w:left="0" w:firstLine="0"/>
        <w:jc w:val="both"/>
        <w:rPr>
          <w:rFonts w:ascii="Arial" w:hAnsi="Arial" w:cs="Arial"/>
        </w:rPr>
      </w:pPr>
    </w:p>
    <w:p w14:paraId="7770F4F7" w14:textId="77777777" w:rsidR="004C7B8E" w:rsidRPr="004C7B8E" w:rsidRDefault="004C7B8E" w:rsidP="004C7B8E">
      <w:pPr>
        <w:pStyle w:val="Seznam3"/>
        <w:numPr>
          <w:ilvl w:val="0"/>
          <w:numId w:val="22"/>
        </w:numPr>
        <w:ind w:left="283"/>
        <w:jc w:val="both"/>
        <w:rPr>
          <w:rFonts w:ascii="Arial" w:hAnsi="Arial" w:cs="Arial"/>
        </w:rPr>
      </w:pPr>
      <w:r w:rsidRPr="004C7B8E">
        <w:rPr>
          <w:rFonts w:ascii="Arial" w:hAnsi="Arial" w:cs="Arial"/>
        </w:rPr>
        <w:t>Objednatel je bez dalšího oprávněn odstoupit od smlouvy či její části v případě níže uvedeného porušení smlouvy zhotovitelem:</w:t>
      </w:r>
    </w:p>
    <w:p w14:paraId="4372AD1A"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lastRenderedPageBreak/>
        <w:t>prodlení s předáním díla nebo event. jeho části delším 30ti dnů oproti termínům uvedeným v této smlouvě;</w:t>
      </w:r>
    </w:p>
    <w:p w14:paraId="2167A493"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t>neoprávněné zastavení či přerušení prací na více jak 10 dní na stavbě v rozporu s touto smlouvou;</w:t>
      </w:r>
    </w:p>
    <w:p w14:paraId="202164FC"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t>neodstranění závadného stavu ve lhůtě dle čl. VII. bod 4 této smlouvy (nekvalifikovaní pracovníci na stavbě)</w:t>
      </w:r>
    </w:p>
    <w:p w14:paraId="3C2BD942" w14:textId="77777777" w:rsidR="004C7B8E" w:rsidRPr="004C7B8E" w:rsidRDefault="004C7B8E" w:rsidP="004C7B8E">
      <w:pPr>
        <w:numPr>
          <w:ilvl w:val="0"/>
          <w:numId w:val="23"/>
        </w:numPr>
        <w:ind w:left="567"/>
        <w:jc w:val="both"/>
        <w:rPr>
          <w:rFonts w:ascii="Arial" w:hAnsi="Arial" w:cs="Arial"/>
          <w:color w:val="000000"/>
          <w:sz w:val="20"/>
        </w:rPr>
      </w:pPr>
      <w:r w:rsidRPr="004C7B8E">
        <w:rPr>
          <w:rFonts w:ascii="Arial" w:hAnsi="Arial" w:cs="Arial"/>
          <w:color w:val="000000"/>
          <w:sz w:val="20"/>
        </w:rPr>
        <w:t xml:space="preserve">porušení jakékoliv jiné povinnosti zhotovitele dle této smlouvy nebo neplnění jiných ustanovení této smlouvy, zejména provádění díla v rozporu s kvalitativními parametry danými touto smlouvou, jestliže byl zhotovitel na toto porušení upozorněn </w:t>
      </w:r>
      <w:r w:rsidRPr="004C7B8E">
        <w:rPr>
          <w:rFonts w:ascii="Arial" w:hAnsi="Arial" w:cs="Arial"/>
          <w:sz w:val="20"/>
        </w:rPr>
        <w:t>nebo neplnění schváleného harmonogramu provádění prací, jestliže byl zhotovitel na toto neplnění upozorněn.</w:t>
      </w:r>
    </w:p>
    <w:p w14:paraId="793A9E47" w14:textId="77777777" w:rsidR="004C7B8E" w:rsidRPr="004C7B8E" w:rsidRDefault="004C7B8E" w:rsidP="004C7B8E">
      <w:pPr>
        <w:ind w:left="567"/>
        <w:jc w:val="both"/>
        <w:rPr>
          <w:rFonts w:ascii="Arial" w:hAnsi="Arial" w:cs="Arial"/>
          <w:color w:val="000000"/>
          <w:sz w:val="20"/>
        </w:rPr>
      </w:pPr>
    </w:p>
    <w:p w14:paraId="58D6F9CF" w14:textId="064B79F9" w:rsidR="004C7B8E" w:rsidRPr="004C7B8E" w:rsidRDefault="004C7B8E" w:rsidP="004C7B8E">
      <w:pPr>
        <w:pStyle w:val="Odstavecseseznamem"/>
        <w:numPr>
          <w:ilvl w:val="0"/>
          <w:numId w:val="22"/>
        </w:numPr>
        <w:ind w:left="278" w:hanging="357"/>
        <w:rPr>
          <w:rFonts w:ascii="Arial" w:hAnsi="Arial" w:cs="Arial"/>
          <w:sz w:val="20"/>
          <w:szCs w:val="20"/>
        </w:rPr>
      </w:pPr>
      <w:r w:rsidRPr="004C7B8E">
        <w:rPr>
          <w:rFonts w:ascii="Arial" w:hAnsi="Arial" w:cs="Arial"/>
          <w:sz w:val="20"/>
          <w:szCs w:val="20"/>
        </w:rPr>
        <w:t>Objednatel je oprávněn závazek ze smlouvy vypovědět s dvouměsíční výpovědní lhůtou nebo od smlouvy odstoupit dle ustanovení § 223 zákona č. 134/2016 Sb., o zadávání veřejných zakázek v platném znění.  Výpovědní doba počne běžet od prvního dne následujícího kalendářního měsíce po doručení výpovědi. Odstoupení je účinné dnem jeho doručení.</w:t>
      </w:r>
      <w:r w:rsidR="00314C78">
        <w:rPr>
          <w:rFonts w:ascii="Arial" w:hAnsi="Arial" w:cs="Arial"/>
          <w:sz w:val="20"/>
          <w:szCs w:val="20"/>
        </w:rPr>
        <w:t xml:space="preserve"> </w:t>
      </w:r>
      <w:r w:rsidR="00314C78" w:rsidRPr="006C1FE0">
        <w:rPr>
          <w:rFonts w:ascii="Arial" w:hAnsi="Arial" w:cs="Arial"/>
          <w:color w:val="FF0000"/>
          <w:sz w:val="20"/>
          <w:szCs w:val="20"/>
        </w:rPr>
        <w:t>V případě výpovědi bude postupováno shodně jako u odstoupení dle čl. XIII odst. 6</w:t>
      </w:r>
      <w:r w:rsidR="00314C78">
        <w:rPr>
          <w:rFonts w:ascii="Arial" w:hAnsi="Arial" w:cs="Arial"/>
          <w:color w:val="FF0000"/>
          <w:sz w:val="20"/>
          <w:szCs w:val="20"/>
        </w:rPr>
        <w:t>.</w:t>
      </w:r>
    </w:p>
    <w:p w14:paraId="4A3A6951" w14:textId="77777777" w:rsidR="004C7B8E" w:rsidRPr="004C7B8E" w:rsidRDefault="004C7B8E" w:rsidP="004C7B8E">
      <w:pPr>
        <w:jc w:val="both"/>
        <w:rPr>
          <w:rFonts w:ascii="Arial" w:hAnsi="Arial" w:cs="Arial"/>
          <w:color w:val="000000"/>
          <w:sz w:val="20"/>
        </w:rPr>
      </w:pPr>
    </w:p>
    <w:p w14:paraId="3DE73094" w14:textId="77777777" w:rsidR="004C7B8E" w:rsidRPr="004C7B8E" w:rsidRDefault="004C7B8E" w:rsidP="004C7B8E">
      <w:pPr>
        <w:pStyle w:val="Odstavecseseznamem"/>
        <w:numPr>
          <w:ilvl w:val="0"/>
          <w:numId w:val="22"/>
        </w:numPr>
        <w:ind w:left="278" w:hanging="357"/>
        <w:rPr>
          <w:rFonts w:ascii="Arial" w:hAnsi="Arial" w:cs="Arial"/>
          <w:color w:val="000000"/>
          <w:sz w:val="20"/>
          <w:szCs w:val="20"/>
        </w:rPr>
      </w:pPr>
      <w:r w:rsidRPr="004C7B8E">
        <w:rPr>
          <w:rFonts w:ascii="Arial" w:hAnsi="Arial" w:cs="Arial"/>
          <w:color w:val="000000"/>
          <w:sz w:val="20"/>
          <w:szCs w:val="20"/>
        </w:rPr>
        <w:t xml:space="preserve">Zhotovitel je oprávněn odstoupit od smlouvy či její části v případě prodlení objednatele s úhradou oprávněného nároku zhotovitele na peněžité plnění převyšující částku </w:t>
      </w:r>
      <w:r w:rsidRPr="004C7B8E">
        <w:rPr>
          <w:rFonts w:ascii="Arial" w:hAnsi="Arial" w:cs="Arial"/>
          <w:sz w:val="20"/>
          <w:szCs w:val="20"/>
        </w:rPr>
        <w:t>300.000,-</w:t>
      </w:r>
      <w:r w:rsidRPr="004C7B8E">
        <w:rPr>
          <w:rFonts w:ascii="Arial" w:hAnsi="Arial" w:cs="Arial"/>
          <w:color w:val="FF0000"/>
          <w:sz w:val="20"/>
          <w:szCs w:val="20"/>
        </w:rPr>
        <w:t> </w:t>
      </w:r>
      <w:r w:rsidRPr="004C7B8E">
        <w:rPr>
          <w:rFonts w:ascii="Arial" w:hAnsi="Arial" w:cs="Arial"/>
          <w:color w:val="000000"/>
          <w:sz w:val="20"/>
          <w:szCs w:val="20"/>
        </w:rPr>
        <w:t>Kč</w:t>
      </w:r>
      <w:r w:rsidRPr="004C7B8E">
        <w:rPr>
          <w:rFonts w:ascii="Arial" w:hAnsi="Arial" w:cs="Arial"/>
          <w:color w:val="FF0000"/>
          <w:sz w:val="20"/>
          <w:szCs w:val="20"/>
        </w:rPr>
        <w:t xml:space="preserve"> </w:t>
      </w:r>
      <w:r w:rsidRPr="004C7B8E">
        <w:rPr>
          <w:rFonts w:ascii="Arial" w:hAnsi="Arial" w:cs="Arial"/>
          <w:color w:val="000000"/>
          <w:sz w:val="20"/>
          <w:szCs w:val="20"/>
        </w:rPr>
        <w:t>po dobu delší 30-ti dnů po její splatnosti, byl-li k zaplacení alespoň jednou písemně vyzván.</w:t>
      </w:r>
    </w:p>
    <w:p w14:paraId="693F63AC" w14:textId="77777777" w:rsidR="004C7B8E" w:rsidRPr="004C7B8E" w:rsidRDefault="004C7B8E" w:rsidP="004C7B8E">
      <w:pPr>
        <w:ind w:left="283"/>
        <w:jc w:val="both"/>
        <w:rPr>
          <w:rFonts w:ascii="Arial" w:hAnsi="Arial" w:cs="Arial"/>
          <w:color w:val="000000"/>
          <w:sz w:val="20"/>
        </w:rPr>
      </w:pPr>
    </w:p>
    <w:p w14:paraId="3FDFA962"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Odstoupení od smlouvy musí být učiněno písemně; účinky odstoupení nastávají dnem doručení oznámení o odstoupení druhé smluvní straně, bylo-li odstoupení oprávněné.</w:t>
      </w:r>
    </w:p>
    <w:p w14:paraId="0271DDA9" w14:textId="77777777" w:rsidR="004C7B8E" w:rsidRPr="004C7B8E" w:rsidRDefault="004C7B8E" w:rsidP="004C7B8E">
      <w:pPr>
        <w:ind w:left="283"/>
        <w:jc w:val="both"/>
        <w:rPr>
          <w:rFonts w:ascii="Arial" w:hAnsi="Arial" w:cs="Arial"/>
          <w:color w:val="000000"/>
          <w:sz w:val="20"/>
        </w:rPr>
      </w:pPr>
    </w:p>
    <w:p w14:paraId="655153B1"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dnů ode dne účinnosti odstoupení. Neučiní-li tak zhotovitel, je objednatel oprávněn staveniště na náklady zhotovitele vyklidit a náklady mu přefakturovat. Smluvní strany provedou vzájemné vypořádání následovně: </w:t>
      </w:r>
      <w:r w:rsidRPr="004C7B8E">
        <w:rPr>
          <w:rFonts w:ascii="Arial" w:hAnsi="Arial" w:cs="Arial"/>
          <w:sz w:val="20"/>
        </w:rPr>
        <w:t xml:space="preserve">Zhotovitel je povinen vrátit zpět již zaplacenou část ceny díla. </w:t>
      </w:r>
      <w:r w:rsidRPr="004C7B8E">
        <w:rPr>
          <w:rFonts w:ascii="Arial" w:hAnsi="Arial" w:cs="Arial"/>
          <w:color w:val="000000"/>
          <w:sz w:val="20"/>
        </w:rPr>
        <w:t xml:space="preserve">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w:t>
      </w:r>
      <w:r w:rsidRPr="004C7B8E">
        <w:rPr>
          <w:rFonts w:ascii="Arial" w:hAnsi="Arial" w:cs="Arial"/>
          <w:sz w:val="20"/>
        </w:rPr>
        <w:t>práce</w:t>
      </w:r>
      <w:r w:rsidRPr="004C7B8E">
        <w:rPr>
          <w:rFonts w:ascii="Arial" w:hAnsi="Arial" w:cs="Arial"/>
          <w:color w:val="000000"/>
          <w:sz w:val="20"/>
        </w:rPr>
        <w:t xml:space="preserve"> provedené zhotovitelem</w:t>
      </w:r>
      <w:r w:rsidRPr="004C7B8E">
        <w:rPr>
          <w:rFonts w:ascii="Arial" w:hAnsi="Arial" w:cs="Arial"/>
          <w:sz w:val="20"/>
        </w:rPr>
        <w:t xml:space="preserve"> </w:t>
      </w:r>
      <w:r w:rsidRPr="004C7B8E">
        <w:rPr>
          <w:rFonts w:ascii="Arial" w:hAnsi="Arial" w:cs="Arial"/>
          <w:color w:val="000000"/>
          <w:sz w:val="20"/>
        </w:rPr>
        <w:t xml:space="preserve">v ceně dle výkazu výměr ponížené o 20 %. Obě smluvní strany jsou oprávněny navzájem se překrývající pohledávky započítat. </w:t>
      </w:r>
    </w:p>
    <w:p w14:paraId="7C048916" w14:textId="77777777" w:rsidR="004C7B8E" w:rsidRPr="004C7B8E" w:rsidRDefault="004C7B8E" w:rsidP="004C7B8E">
      <w:pPr>
        <w:ind w:left="283"/>
        <w:jc w:val="both"/>
        <w:rPr>
          <w:rFonts w:ascii="Arial" w:hAnsi="Arial" w:cs="Arial"/>
          <w:color w:val="000000"/>
          <w:sz w:val="20"/>
        </w:rPr>
      </w:pPr>
    </w:p>
    <w:p w14:paraId="550C1564"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Smluvní strany se dohodly, že v případě odstoupení od smlouvy zůstávají v platnosti ustanovení této smlouvy týkající se odpovědnosti za vady díla, záruky a záruční doby podle čl. XI. této smlouvy, ustanovení o smluvních pokutách podle čl. XII. této smlouvy do dne odstoupení od této smlouvy a ustanovení o vlastnictví díla, náhradě škody a cenová ujednání obsažená v této smlouvě </w:t>
      </w:r>
      <w:r w:rsidRPr="004C7B8E">
        <w:rPr>
          <w:rFonts w:ascii="Arial" w:hAnsi="Arial" w:cs="Arial"/>
          <w:sz w:val="20"/>
        </w:rPr>
        <w:t xml:space="preserve">a jejích </w:t>
      </w:r>
      <w:r w:rsidRPr="004C7B8E">
        <w:rPr>
          <w:rFonts w:ascii="Arial" w:hAnsi="Arial" w:cs="Arial"/>
          <w:color w:val="000000"/>
          <w:sz w:val="20"/>
        </w:rPr>
        <w:t>přílohách.</w:t>
      </w:r>
    </w:p>
    <w:p w14:paraId="4B9D75AB" w14:textId="77777777" w:rsidR="004C7B8E" w:rsidRPr="004C7B8E" w:rsidRDefault="004C7B8E" w:rsidP="004C7B8E">
      <w:pPr>
        <w:ind w:left="283"/>
        <w:jc w:val="both"/>
        <w:rPr>
          <w:rFonts w:ascii="Arial" w:hAnsi="Arial" w:cs="Arial"/>
          <w:color w:val="000000"/>
          <w:sz w:val="20"/>
        </w:rPr>
      </w:pPr>
    </w:p>
    <w:p w14:paraId="72B800E0"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Objednatel se zavazuje převzít a zhotovitel se zavazuje předat dosud provedené práce i nedokončené dodávky </w:t>
      </w:r>
      <w:r w:rsidRPr="004C7B8E">
        <w:rPr>
          <w:rFonts w:ascii="Arial" w:hAnsi="Arial" w:cs="Arial"/>
          <w:sz w:val="20"/>
        </w:rPr>
        <w:t>do 5 dnů</w:t>
      </w:r>
      <w:r w:rsidRPr="004C7B8E">
        <w:rPr>
          <w:rFonts w:ascii="Arial" w:hAnsi="Arial" w:cs="Arial"/>
          <w:color w:val="000000"/>
          <w:sz w:val="20"/>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bodu smlouvy nemá vliv na vlastnictví díla objednatelem či právo objednatele zadat dokončení díla jinému zhotoviteli.</w:t>
      </w:r>
      <w:r w:rsidRPr="004C7B8E">
        <w:rPr>
          <w:rFonts w:ascii="Arial" w:hAnsi="Arial" w:cs="Arial"/>
          <w:sz w:val="20"/>
        </w:rPr>
        <w:t xml:space="preserve"> Zhotovitel předá objednateli části budoucí dokumentace skutečného provedení stavby, která byla zhotovitelem průběžně do okamžiku účinnosti odstoupení pořízena.</w:t>
      </w:r>
    </w:p>
    <w:p w14:paraId="180696D3" w14:textId="77777777" w:rsidR="004C7B8E" w:rsidRPr="004C7B8E" w:rsidRDefault="004C7B8E" w:rsidP="004C7B8E">
      <w:pPr>
        <w:jc w:val="both"/>
        <w:rPr>
          <w:rFonts w:ascii="Arial" w:hAnsi="Arial" w:cs="Arial"/>
          <w:color w:val="000000"/>
          <w:sz w:val="20"/>
        </w:rPr>
      </w:pPr>
    </w:p>
    <w:p w14:paraId="4FD4E375" w14:textId="77777777" w:rsidR="004C7B8E" w:rsidRPr="004C7B8E" w:rsidRDefault="004C7B8E" w:rsidP="004C7B8E">
      <w:pPr>
        <w:jc w:val="center"/>
        <w:rPr>
          <w:rFonts w:ascii="Arial" w:hAnsi="Arial" w:cs="Arial"/>
          <w:b/>
          <w:sz w:val="20"/>
        </w:rPr>
      </w:pPr>
      <w:r w:rsidRPr="004C7B8E">
        <w:rPr>
          <w:rFonts w:ascii="Arial" w:hAnsi="Arial" w:cs="Arial"/>
          <w:b/>
          <w:sz w:val="20"/>
        </w:rPr>
        <w:t>Článek XIV.</w:t>
      </w:r>
    </w:p>
    <w:p w14:paraId="3526F24C" w14:textId="77777777" w:rsidR="004C7B8E" w:rsidRPr="004C7B8E" w:rsidRDefault="004C7B8E" w:rsidP="004C7B8E">
      <w:pPr>
        <w:jc w:val="center"/>
        <w:rPr>
          <w:rFonts w:ascii="Arial" w:hAnsi="Arial" w:cs="Arial"/>
          <w:b/>
          <w:sz w:val="20"/>
        </w:rPr>
      </w:pPr>
      <w:r w:rsidRPr="004C7B8E">
        <w:rPr>
          <w:rFonts w:ascii="Arial" w:hAnsi="Arial" w:cs="Arial"/>
          <w:b/>
          <w:sz w:val="20"/>
        </w:rPr>
        <w:t>Další ujednání</w:t>
      </w:r>
    </w:p>
    <w:p w14:paraId="322A0B94" w14:textId="77777777" w:rsidR="004C7B8E" w:rsidRPr="004C7B8E" w:rsidRDefault="004C7B8E" w:rsidP="004C7B8E">
      <w:pPr>
        <w:numPr>
          <w:ilvl w:val="0"/>
          <w:numId w:val="24"/>
        </w:numPr>
        <w:spacing w:before="120"/>
        <w:ind w:left="278" w:hanging="357"/>
        <w:jc w:val="both"/>
        <w:rPr>
          <w:rFonts w:ascii="Arial" w:hAnsi="Arial" w:cs="Arial"/>
          <w:sz w:val="20"/>
        </w:rPr>
      </w:pPr>
      <w:r w:rsidRPr="004C7B8E">
        <w:rPr>
          <w:rFonts w:ascii="Arial" w:hAnsi="Arial" w:cs="Arial"/>
          <w:sz w:val="20"/>
        </w:rPr>
        <w:t>Zhotovitel může pověřit provedením části díla třetí osobu (dále jen „</w:t>
      </w:r>
      <w:r w:rsidRPr="004C7B8E">
        <w:rPr>
          <w:rFonts w:ascii="Arial" w:hAnsi="Arial" w:cs="Arial"/>
          <w:b/>
          <w:sz w:val="20"/>
        </w:rPr>
        <w:t>poddodavatel</w:t>
      </w:r>
      <w:r w:rsidRPr="004C7B8E">
        <w:rPr>
          <w:rFonts w:ascii="Arial" w:hAnsi="Arial" w:cs="Arial"/>
          <w:sz w:val="20"/>
        </w:rPr>
        <w:t>“) pouze za podmínek stanovených touto smlouvou</w:t>
      </w:r>
      <w:r w:rsidRPr="004C7B8E">
        <w:rPr>
          <w:rFonts w:ascii="Arial" w:hAnsi="Arial" w:cs="Arial"/>
          <w:color w:val="000000"/>
          <w:sz w:val="20"/>
        </w:rPr>
        <w:t xml:space="preserve"> a v souladu s podmínkami veřejné zakázky</w:t>
      </w:r>
      <w:r w:rsidRPr="004C7B8E">
        <w:rPr>
          <w:rFonts w:ascii="Arial" w:hAnsi="Arial" w:cs="Arial"/>
          <w:sz w:val="20"/>
        </w:rPr>
        <w:t>. Při provádění díla poddodavatelem zhotovitel odpovídá objednateli, jako by tuto část díla prováděl sám.</w:t>
      </w:r>
    </w:p>
    <w:p w14:paraId="120AE890" w14:textId="77777777" w:rsidR="004C7B8E" w:rsidRPr="004C7B8E" w:rsidRDefault="004C7B8E" w:rsidP="004C7B8E">
      <w:pPr>
        <w:ind w:left="283"/>
        <w:jc w:val="both"/>
        <w:rPr>
          <w:rFonts w:ascii="Arial" w:hAnsi="Arial" w:cs="Arial"/>
          <w:sz w:val="20"/>
        </w:rPr>
      </w:pPr>
    </w:p>
    <w:p w14:paraId="47888DD7" w14:textId="77777777" w:rsidR="004C7B8E" w:rsidRPr="004C7B8E" w:rsidRDefault="004C7B8E" w:rsidP="004C7B8E">
      <w:pPr>
        <w:numPr>
          <w:ilvl w:val="0"/>
          <w:numId w:val="24"/>
        </w:numPr>
        <w:ind w:left="283"/>
        <w:jc w:val="both"/>
        <w:rPr>
          <w:rFonts w:ascii="Arial" w:hAnsi="Arial" w:cs="Arial"/>
          <w:sz w:val="20"/>
        </w:rPr>
      </w:pPr>
      <w:r w:rsidRPr="004C7B8E">
        <w:rPr>
          <w:rFonts w:ascii="Arial" w:hAnsi="Arial" w:cs="Arial"/>
          <w:sz w:val="20"/>
        </w:rPr>
        <w:t>Zhotovitel se zavazuje oznámit objednateli předem písemně každou změnu v osobě kteréhokoliv z poddodavatelů.</w:t>
      </w:r>
    </w:p>
    <w:p w14:paraId="5CB64D6A" w14:textId="77777777" w:rsidR="004C7B8E" w:rsidRPr="004C7B8E" w:rsidRDefault="004C7B8E" w:rsidP="004C7B8E">
      <w:pPr>
        <w:ind w:left="283"/>
        <w:jc w:val="both"/>
        <w:rPr>
          <w:rFonts w:ascii="Arial" w:hAnsi="Arial" w:cs="Arial"/>
          <w:color w:val="000000"/>
          <w:sz w:val="20"/>
        </w:rPr>
      </w:pPr>
    </w:p>
    <w:p w14:paraId="58C4D351" w14:textId="77777777" w:rsidR="004C7B8E" w:rsidRPr="004C7B8E" w:rsidRDefault="004C7B8E" w:rsidP="004C7B8E">
      <w:pPr>
        <w:pStyle w:val="Odstavecseseznamem"/>
        <w:numPr>
          <w:ilvl w:val="0"/>
          <w:numId w:val="24"/>
        </w:numPr>
        <w:ind w:left="278" w:hanging="357"/>
        <w:rPr>
          <w:rFonts w:ascii="Arial" w:hAnsi="Arial" w:cs="Arial"/>
          <w:sz w:val="20"/>
          <w:szCs w:val="20"/>
        </w:rPr>
      </w:pPr>
      <w:r w:rsidRPr="004C7B8E">
        <w:rPr>
          <w:rFonts w:ascii="Arial" w:hAnsi="Arial" w:cs="Arial"/>
          <w:color w:val="000000"/>
          <w:sz w:val="20"/>
          <w:szCs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11EBB547" w14:textId="77777777" w:rsidR="004C7B8E" w:rsidRPr="004C7B8E" w:rsidRDefault="004C7B8E" w:rsidP="004C7B8E">
      <w:pPr>
        <w:pStyle w:val="Odstavecseseznamem"/>
        <w:ind w:left="278"/>
        <w:rPr>
          <w:rFonts w:ascii="Arial" w:hAnsi="Arial" w:cs="Arial"/>
          <w:sz w:val="20"/>
          <w:szCs w:val="20"/>
        </w:rPr>
      </w:pPr>
    </w:p>
    <w:p w14:paraId="1A961905" w14:textId="77777777" w:rsidR="004C7B8E" w:rsidRPr="004C7B8E" w:rsidRDefault="004C7B8E" w:rsidP="004C7B8E">
      <w:pPr>
        <w:numPr>
          <w:ilvl w:val="0"/>
          <w:numId w:val="24"/>
        </w:numPr>
        <w:ind w:left="283"/>
        <w:jc w:val="both"/>
        <w:rPr>
          <w:rFonts w:ascii="Arial" w:hAnsi="Arial" w:cs="Arial"/>
          <w:sz w:val="20"/>
        </w:rPr>
      </w:pPr>
      <w:r w:rsidRPr="004C7B8E">
        <w:rPr>
          <w:rFonts w:ascii="Arial" w:hAnsi="Arial" w:cs="Arial"/>
          <w:bCs/>
          <w:iCs/>
          <w:sz w:val="20"/>
        </w:rPr>
        <w:t xml:space="preserve">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dle § 2358 a násl. občanského zákoníku,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 </w:t>
      </w:r>
    </w:p>
    <w:p w14:paraId="0B4A9F73" w14:textId="77777777" w:rsidR="004C7B8E" w:rsidRPr="004C7B8E" w:rsidRDefault="004C7B8E" w:rsidP="004C7B8E">
      <w:pPr>
        <w:ind w:left="278" w:hanging="357"/>
        <w:jc w:val="both"/>
        <w:rPr>
          <w:rFonts w:ascii="Arial" w:hAnsi="Arial" w:cs="Arial"/>
          <w:sz w:val="20"/>
        </w:rPr>
      </w:pPr>
    </w:p>
    <w:p w14:paraId="48D3AEF5" w14:textId="77777777" w:rsidR="004C7B8E" w:rsidRPr="004C7B8E" w:rsidRDefault="004C7B8E" w:rsidP="004C7B8E">
      <w:pPr>
        <w:numPr>
          <w:ilvl w:val="0"/>
          <w:numId w:val="24"/>
        </w:numPr>
        <w:ind w:left="278" w:hanging="357"/>
        <w:jc w:val="both"/>
        <w:rPr>
          <w:rFonts w:ascii="Arial" w:hAnsi="Arial" w:cs="Arial"/>
          <w:sz w:val="20"/>
        </w:rPr>
      </w:pPr>
      <w:r w:rsidRPr="004C7B8E">
        <w:rPr>
          <w:rFonts w:ascii="Arial" w:hAnsi="Arial" w:cs="Arial"/>
          <w:bCs/>
          <w:iCs/>
          <w:sz w:val="20"/>
        </w:rPr>
        <w:t xml:space="preserve">Zhotovitel se objednateli zavazuje, že </w:t>
      </w:r>
      <w:r w:rsidRPr="004C7B8E">
        <w:rPr>
          <w:rFonts w:ascii="Arial" w:hAnsi="Arial" w:cs="Arial"/>
          <w:sz w:val="20"/>
        </w:rPr>
        <w:t>zajistí po celou dobu plnění smlouvy</w:t>
      </w:r>
    </w:p>
    <w:p w14:paraId="7BEBBEF9" w14:textId="77777777" w:rsidR="004C7B8E" w:rsidRPr="004C7B8E" w:rsidRDefault="004C7B8E" w:rsidP="004C7B8E">
      <w:pPr>
        <w:pStyle w:val="Psm"/>
        <w:numPr>
          <w:ilvl w:val="4"/>
          <w:numId w:val="33"/>
        </w:numPr>
        <w:spacing w:before="120"/>
        <w:rPr>
          <w:rFonts w:cs="Arial"/>
          <w:szCs w:val="20"/>
        </w:rPr>
      </w:pPr>
      <w:r w:rsidRPr="004C7B8E">
        <w:rPr>
          <w:rFonts w:cs="Arial"/>
          <w:szCs w:val="20"/>
        </w:rPr>
        <w:t xml:space="preserve">plnění povinností vyplývající z právních předpisů České republiky, zejména pak </w:t>
      </w:r>
      <w:r w:rsidRPr="004C7B8E">
        <w:rPr>
          <w:rFonts w:cs="Arial"/>
          <w:b/>
          <w:szCs w:val="20"/>
        </w:rPr>
        <w:t>z předpisů pracovněprávních, předpisů z oblasti zaměstnanosti a bezpečnosti ochrany zdraví</w:t>
      </w:r>
      <w:r w:rsidRPr="004C7B8E">
        <w:rPr>
          <w:rFonts w:cs="Arial"/>
          <w:szCs w:val="20"/>
        </w:rPr>
        <w:t xml:space="preserve"> při práci, a to vůči všem osobám, které se na plnění smlouvy podílejí; plnění těchto povinností zajistí dodavatel i u svých poddodavatelů,</w:t>
      </w:r>
    </w:p>
    <w:p w14:paraId="1E0A4BB9" w14:textId="77777777" w:rsidR="004C7B8E" w:rsidRPr="004C7B8E" w:rsidRDefault="004C7B8E" w:rsidP="004C7B8E">
      <w:pPr>
        <w:pStyle w:val="Psm"/>
        <w:numPr>
          <w:ilvl w:val="4"/>
          <w:numId w:val="33"/>
        </w:numPr>
        <w:rPr>
          <w:rFonts w:cs="Arial"/>
          <w:szCs w:val="20"/>
        </w:rPr>
      </w:pPr>
      <w:r w:rsidRPr="004C7B8E">
        <w:rPr>
          <w:rFonts w:cs="Arial"/>
          <w:b/>
          <w:bCs/>
          <w:szCs w:val="20"/>
        </w:rPr>
        <w:t>řádné a včasné plnění finančních závazků vůči svým poddodavatelům</w:t>
      </w:r>
      <w:r w:rsidRPr="004C7B8E">
        <w:rPr>
          <w:rFonts w:cs="Arial"/>
          <w:szCs w:val="20"/>
        </w:rPr>
        <w:t>.</w:t>
      </w:r>
    </w:p>
    <w:p w14:paraId="0C07B607" w14:textId="77777777" w:rsidR="004C7B8E" w:rsidRPr="004C7B8E" w:rsidRDefault="004C7B8E" w:rsidP="004C7B8E">
      <w:pPr>
        <w:jc w:val="both"/>
        <w:rPr>
          <w:rFonts w:ascii="Arial" w:hAnsi="Arial" w:cs="Arial"/>
          <w:sz w:val="20"/>
        </w:rPr>
      </w:pPr>
    </w:p>
    <w:p w14:paraId="1EDED867" w14:textId="77777777" w:rsidR="004C7B8E" w:rsidRPr="004C7B8E" w:rsidRDefault="004C7B8E" w:rsidP="004C7B8E">
      <w:pPr>
        <w:jc w:val="center"/>
        <w:rPr>
          <w:rFonts w:ascii="Arial" w:hAnsi="Arial" w:cs="Arial"/>
          <w:b/>
          <w:sz w:val="20"/>
        </w:rPr>
      </w:pPr>
      <w:r w:rsidRPr="004C7B8E">
        <w:rPr>
          <w:rFonts w:ascii="Arial" w:hAnsi="Arial" w:cs="Arial"/>
          <w:b/>
          <w:sz w:val="20"/>
        </w:rPr>
        <w:t>Článek XV.</w:t>
      </w:r>
    </w:p>
    <w:p w14:paraId="6620A130" w14:textId="77777777" w:rsidR="004C7B8E" w:rsidRPr="004C7B8E" w:rsidRDefault="004C7B8E" w:rsidP="004C7B8E">
      <w:pPr>
        <w:jc w:val="center"/>
        <w:rPr>
          <w:rFonts w:ascii="Arial" w:hAnsi="Arial" w:cs="Arial"/>
          <w:b/>
          <w:sz w:val="20"/>
        </w:rPr>
      </w:pPr>
      <w:r w:rsidRPr="004C7B8E">
        <w:rPr>
          <w:rFonts w:ascii="Arial" w:hAnsi="Arial" w:cs="Arial"/>
          <w:b/>
          <w:sz w:val="20"/>
        </w:rPr>
        <w:t>Závěrečná ustanovení</w:t>
      </w:r>
    </w:p>
    <w:p w14:paraId="0CD48A01" w14:textId="77777777" w:rsidR="004C7B8E" w:rsidRPr="004C7B8E" w:rsidRDefault="004C7B8E" w:rsidP="004C7B8E">
      <w:pPr>
        <w:numPr>
          <w:ilvl w:val="0"/>
          <w:numId w:val="1"/>
        </w:numPr>
        <w:spacing w:before="120"/>
        <w:ind w:left="278" w:hanging="357"/>
        <w:jc w:val="both"/>
        <w:rPr>
          <w:rFonts w:ascii="Arial" w:hAnsi="Arial" w:cs="Arial"/>
          <w:sz w:val="20"/>
        </w:rPr>
      </w:pPr>
      <w:r w:rsidRPr="004C7B8E">
        <w:rPr>
          <w:rFonts w:ascii="Arial" w:hAnsi="Arial" w:cs="Arial"/>
          <w:sz w:val="20"/>
        </w:rPr>
        <w:t xml:space="preserve">Veškeré právní vztahy vzniklé na základě této smlouvy se řídí příslušnými ustanoveními Občanského zákoníku a ostatními obecně platnými právními předpisy České republiky a českým právním řádem. </w:t>
      </w:r>
    </w:p>
    <w:p w14:paraId="50BEFA7D" w14:textId="77777777" w:rsidR="004C7B8E" w:rsidRPr="004C7B8E" w:rsidRDefault="004C7B8E" w:rsidP="004C7B8E">
      <w:pPr>
        <w:ind w:left="283"/>
        <w:jc w:val="both"/>
        <w:rPr>
          <w:rFonts w:ascii="Arial" w:hAnsi="Arial" w:cs="Arial"/>
          <w:sz w:val="20"/>
        </w:rPr>
      </w:pPr>
    </w:p>
    <w:p w14:paraId="499C7B1B"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132B91A7" w14:textId="77777777" w:rsidR="004C7B8E" w:rsidRPr="004C7B8E" w:rsidRDefault="004C7B8E" w:rsidP="004C7B8E">
      <w:pPr>
        <w:jc w:val="both"/>
        <w:rPr>
          <w:rFonts w:ascii="Arial" w:hAnsi="Arial" w:cs="Arial"/>
          <w:sz w:val="20"/>
        </w:rPr>
      </w:pPr>
    </w:p>
    <w:p w14:paraId="097F7B27"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 xml:space="preserve">Smluvní strany se dohodly na vyloučení aplikace: </w:t>
      </w:r>
    </w:p>
    <w:p w14:paraId="7AA44594" w14:textId="77777777" w:rsidR="004C7B8E" w:rsidRPr="004C7B8E" w:rsidRDefault="004C7B8E" w:rsidP="004C7B8E">
      <w:pPr>
        <w:numPr>
          <w:ilvl w:val="0"/>
          <w:numId w:val="34"/>
        </w:numPr>
        <w:ind w:left="643"/>
        <w:jc w:val="both"/>
        <w:rPr>
          <w:rFonts w:ascii="Arial" w:hAnsi="Arial" w:cs="Arial"/>
          <w:sz w:val="20"/>
        </w:rPr>
      </w:pPr>
      <w:r w:rsidRPr="004C7B8E">
        <w:rPr>
          <w:rFonts w:ascii="Arial" w:hAnsi="Arial" w:cs="Arial"/>
          <w:sz w:val="20"/>
        </w:rPr>
        <w:t xml:space="preserve">ust. § 545 občanského zákoníku co se týče zvyklostí a zavedené praxe stran, </w:t>
      </w:r>
    </w:p>
    <w:p w14:paraId="0B0E4ABC" w14:textId="77777777" w:rsidR="004C7B8E" w:rsidRPr="004C7B8E" w:rsidRDefault="004C7B8E" w:rsidP="004C7B8E">
      <w:pPr>
        <w:numPr>
          <w:ilvl w:val="0"/>
          <w:numId w:val="34"/>
        </w:numPr>
        <w:ind w:left="643"/>
        <w:jc w:val="both"/>
        <w:rPr>
          <w:rFonts w:ascii="Arial" w:hAnsi="Arial" w:cs="Arial"/>
          <w:sz w:val="20"/>
        </w:rPr>
      </w:pPr>
      <w:r w:rsidRPr="004C7B8E">
        <w:rPr>
          <w:rFonts w:ascii="Arial" w:hAnsi="Arial" w:cs="Arial"/>
          <w:sz w:val="20"/>
        </w:rPr>
        <w:t xml:space="preserve">ust. § 558 odst. 2 občanského zákoníku ohledně obchodních zvyklostí, </w:t>
      </w:r>
    </w:p>
    <w:p w14:paraId="3E55CD76" w14:textId="77777777" w:rsidR="004C7B8E" w:rsidRPr="004C7B8E" w:rsidRDefault="004C7B8E" w:rsidP="004C7B8E">
      <w:pPr>
        <w:numPr>
          <w:ilvl w:val="0"/>
          <w:numId w:val="34"/>
        </w:numPr>
        <w:ind w:left="643"/>
        <w:jc w:val="both"/>
        <w:rPr>
          <w:rFonts w:ascii="Arial" w:hAnsi="Arial" w:cs="Arial"/>
          <w:sz w:val="20"/>
        </w:rPr>
      </w:pPr>
      <w:r w:rsidRPr="004C7B8E">
        <w:rPr>
          <w:rFonts w:ascii="Arial" w:hAnsi="Arial" w:cs="Arial"/>
          <w:sz w:val="20"/>
        </w:rPr>
        <w:t xml:space="preserve">ust. § 564 věty za středníkem týkající se sjednané právní formy právního jednání, </w:t>
      </w:r>
    </w:p>
    <w:p w14:paraId="7CB8066C" w14:textId="77777777" w:rsidR="004C7B8E" w:rsidRPr="004C7B8E" w:rsidRDefault="004C7B8E" w:rsidP="004C7B8E">
      <w:pPr>
        <w:numPr>
          <w:ilvl w:val="0"/>
          <w:numId w:val="34"/>
        </w:numPr>
        <w:ind w:left="643"/>
        <w:jc w:val="both"/>
        <w:rPr>
          <w:rFonts w:ascii="Arial" w:hAnsi="Arial" w:cs="Arial"/>
          <w:sz w:val="20"/>
        </w:rPr>
      </w:pPr>
      <w:r w:rsidRPr="004C7B8E">
        <w:rPr>
          <w:rFonts w:ascii="Arial" w:hAnsi="Arial" w:cs="Arial"/>
          <w:sz w:val="20"/>
        </w:rPr>
        <w:t xml:space="preserve">ust. § 1740 odst. 3 občanského zákoníku, tzn., že odpověď s dodatkem nebo odchylkou, která podstatným způsobem nemění podmínky nabídky, není přijetím nabídky, </w:t>
      </w:r>
    </w:p>
    <w:p w14:paraId="3ADB6647" w14:textId="77777777" w:rsidR="004C7B8E" w:rsidRPr="004C7B8E" w:rsidRDefault="004C7B8E" w:rsidP="004C7B8E">
      <w:pPr>
        <w:numPr>
          <w:ilvl w:val="0"/>
          <w:numId w:val="34"/>
        </w:numPr>
        <w:ind w:left="643"/>
        <w:jc w:val="both"/>
        <w:rPr>
          <w:rFonts w:ascii="Arial" w:hAnsi="Arial" w:cs="Arial"/>
          <w:sz w:val="20"/>
        </w:rPr>
      </w:pPr>
      <w:r w:rsidRPr="004C7B8E">
        <w:rPr>
          <w:rFonts w:ascii="Arial" w:hAnsi="Arial" w:cs="Arial"/>
          <w:sz w:val="20"/>
        </w:rPr>
        <w:t xml:space="preserve">ust. § 1895 až 1900 občanského zákoníku týkající se postoupení smlouvy. </w:t>
      </w:r>
    </w:p>
    <w:p w14:paraId="0DEF942D" w14:textId="77777777" w:rsidR="004C7B8E" w:rsidRPr="004C7B8E" w:rsidRDefault="004C7B8E" w:rsidP="004C7B8E">
      <w:pPr>
        <w:ind w:left="283"/>
        <w:jc w:val="both"/>
        <w:rPr>
          <w:rFonts w:ascii="Arial" w:hAnsi="Arial" w:cs="Arial"/>
          <w:sz w:val="20"/>
        </w:rPr>
      </w:pPr>
    </w:p>
    <w:p w14:paraId="3B1448C8"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color w:val="000000"/>
          <w:sz w:val="20"/>
        </w:rPr>
        <w:t xml:space="preserve">Tuto smlouvu lze měnit a doplňovat jen písemnými dodatky očíslovanými vzestupnou číselnou řadou a podepsanými oprávněnými zástupci obou smluvních stran. </w:t>
      </w:r>
    </w:p>
    <w:p w14:paraId="1438F09C" w14:textId="77777777" w:rsidR="004C7B8E" w:rsidRPr="004C7B8E" w:rsidRDefault="004C7B8E" w:rsidP="004C7B8E">
      <w:pPr>
        <w:pStyle w:val="Odstavecseseznamem"/>
        <w:rPr>
          <w:rFonts w:ascii="Arial" w:hAnsi="Arial" w:cs="Arial"/>
          <w:sz w:val="20"/>
          <w:szCs w:val="20"/>
        </w:rPr>
      </w:pPr>
    </w:p>
    <w:p w14:paraId="67733CE1"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Účastníci tohoto smluvního vztahu prohlašují, že za předpokladu zpracovávání osobních údajů se budou řídit Nařízením Evropského parlamentu a Rady (EU) 2016/679, o ochraně fyzických osob v souvislosti se zpracováním osobních údajů a o volném pohybu těchto údajů a o zrušení směrnice 95/46/ES (obecné nařízení o ochraně osobních údajů). Údaje budou zpracovávány pro plnění této smlouvy po dobu existence smluvního vztahu, popřípadě do doby vypořádání s tím souvisejících práv a závazků. Budou zpracovávány automatizovaně a v podobě listinné a nebudou poskytovány jiným osobám ani do třetích zemí.</w:t>
      </w:r>
    </w:p>
    <w:p w14:paraId="4AF36405" w14:textId="77777777" w:rsidR="004C7B8E" w:rsidRPr="004C7B8E" w:rsidRDefault="004C7B8E" w:rsidP="004C7B8E">
      <w:pPr>
        <w:jc w:val="both"/>
        <w:rPr>
          <w:rFonts w:ascii="Arial" w:hAnsi="Arial" w:cs="Arial"/>
          <w:sz w:val="20"/>
          <w:highlight w:val="cyan"/>
        </w:rPr>
      </w:pPr>
      <w:r w:rsidRPr="004C7B8E">
        <w:rPr>
          <w:rFonts w:ascii="Arial" w:hAnsi="Arial" w:cs="Arial"/>
          <w:sz w:val="20"/>
          <w:highlight w:val="cyan"/>
        </w:rPr>
        <w:t xml:space="preserve"> </w:t>
      </w:r>
    </w:p>
    <w:p w14:paraId="7650FD50" w14:textId="77777777" w:rsidR="004C7B8E" w:rsidRPr="004C7B8E" w:rsidRDefault="004C7B8E" w:rsidP="004C7B8E">
      <w:pPr>
        <w:pStyle w:val="Odstavecseseznamem"/>
        <w:numPr>
          <w:ilvl w:val="0"/>
          <w:numId w:val="1"/>
        </w:numPr>
        <w:ind w:left="278" w:hanging="357"/>
        <w:rPr>
          <w:rFonts w:ascii="Arial" w:hAnsi="Arial" w:cs="Arial"/>
          <w:sz w:val="20"/>
          <w:szCs w:val="20"/>
        </w:rPr>
      </w:pPr>
      <w:r w:rsidRPr="004C7B8E">
        <w:rPr>
          <w:rFonts w:ascii="Arial" w:hAnsi="Arial" w:cs="Arial"/>
          <w:sz w:val="20"/>
          <w:szCs w:val="20"/>
        </w:rPr>
        <w:t>Tato smlouva je uzavřena připojením podpisu poslední smluvní stranou.</w:t>
      </w:r>
    </w:p>
    <w:p w14:paraId="1C12DCAD" w14:textId="77777777" w:rsidR="004C7B8E" w:rsidRPr="004C7B8E" w:rsidRDefault="004C7B8E" w:rsidP="004C7B8E">
      <w:pPr>
        <w:rPr>
          <w:rFonts w:ascii="Arial" w:hAnsi="Arial" w:cs="Arial"/>
          <w:sz w:val="20"/>
        </w:rPr>
      </w:pPr>
    </w:p>
    <w:p w14:paraId="1AA8A102" w14:textId="77777777" w:rsidR="004C7B8E" w:rsidRPr="004C7B8E" w:rsidRDefault="004C7B8E" w:rsidP="004C7B8E">
      <w:pPr>
        <w:numPr>
          <w:ilvl w:val="0"/>
          <w:numId w:val="1"/>
        </w:numPr>
        <w:ind w:left="283"/>
        <w:jc w:val="both"/>
        <w:rPr>
          <w:rFonts w:ascii="Arial" w:hAnsi="Arial" w:cs="Arial"/>
          <w:bCs/>
          <w:sz w:val="20"/>
        </w:rPr>
      </w:pPr>
      <w:r w:rsidRPr="004C7B8E">
        <w:rPr>
          <w:rFonts w:ascii="Arial" w:hAnsi="Arial" w:cs="Arial"/>
          <w:bCs/>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objednatel, jenž je povinným subjektem dle ust. § 2 odst. 1 tohoto zákona, zašle nejpozději do 30 dnů od uzavření tuto smlouvu včetně metadat ve smyslu ust. § 5 odst. 2 a 5 zákona správci registru smluv k uveřejnění s vyloučením, respektive </w:t>
      </w:r>
      <w:r w:rsidRPr="004C7B8E">
        <w:rPr>
          <w:rFonts w:ascii="Arial" w:hAnsi="Arial" w:cs="Arial"/>
          <w:bCs/>
          <w:sz w:val="20"/>
        </w:rPr>
        <w:lastRenderedPageBreak/>
        <w:t>znečitelněním těch informací, které jsou dle zákona vyňaty z povinnosti uveřejnění</w:t>
      </w:r>
      <w:r w:rsidRPr="004C7B8E">
        <w:rPr>
          <w:rFonts w:ascii="Arial" w:hAnsi="Arial" w:cs="Arial"/>
          <w:sz w:val="20"/>
        </w:rPr>
        <w:t xml:space="preserve"> zejména položkový rozpočet, a to ve smyslu ustanovení § 3 odst. 2 písm. b) zákona č. 340/2015 Sb</w:t>
      </w:r>
      <w:r w:rsidRPr="004C7B8E">
        <w:rPr>
          <w:rFonts w:ascii="Arial" w:hAnsi="Arial" w:cs="Arial"/>
          <w:bCs/>
          <w:sz w:val="20"/>
        </w:rPr>
        <w:t xml:space="preserve">. </w:t>
      </w:r>
    </w:p>
    <w:p w14:paraId="52357A21" w14:textId="77777777" w:rsidR="004C7B8E" w:rsidRPr="004C7B8E" w:rsidRDefault="004C7B8E" w:rsidP="004C7B8E">
      <w:pPr>
        <w:pStyle w:val="Odstavecseseznamem"/>
        <w:rPr>
          <w:rFonts w:ascii="Arial" w:hAnsi="Arial" w:cs="Arial"/>
          <w:sz w:val="20"/>
          <w:szCs w:val="20"/>
        </w:rPr>
      </w:pPr>
    </w:p>
    <w:p w14:paraId="689B2ADD" w14:textId="77777777" w:rsidR="004C7B8E" w:rsidRPr="004C7B8E" w:rsidRDefault="004C7B8E" w:rsidP="004C7B8E">
      <w:pPr>
        <w:ind w:left="283"/>
        <w:jc w:val="both"/>
        <w:rPr>
          <w:rFonts w:ascii="Arial" w:hAnsi="Arial" w:cs="Arial"/>
          <w:color w:val="000000" w:themeColor="text1"/>
          <w:sz w:val="20"/>
        </w:rPr>
      </w:pPr>
      <w:r w:rsidRPr="004C7B8E">
        <w:rPr>
          <w:rFonts w:ascii="Arial" w:hAnsi="Arial" w:cs="Arial"/>
          <w:color w:val="000000" w:themeColor="text1"/>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označila a nejsou obsaženy v této smlouvě.</w:t>
      </w:r>
    </w:p>
    <w:p w14:paraId="23C84930" w14:textId="77777777" w:rsidR="004C7B8E" w:rsidRPr="004C7B8E" w:rsidRDefault="004C7B8E" w:rsidP="004C7B8E">
      <w:pPr>
        <w:jc w:val="both"/>
        <w:rPr>
          <w:rFonts w:ascii="Arial" w:hAnsi="Arial" w:cs="Arial"/>
          <w:sz w:val="20"/>
        </w:rPr>
      </w:pPr>
    </w:p>
    <w:p w14:paraId="55AC754D"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Tato smlouva nabývá účinnosti dnem uveřejnění v registru smluv podle zákona č. 340/2015 Sb., o zvláštních podmínkách účinnosti některých smluv, uveřejňování těchto smluv a o registru smluv, ve znění pozdějších předpisů.</w:t>
      </w:r>
    </w:p>
    <w:p w14:paraId="541CF405" w14:textId="77777777" w:rsidR="004C7B8E" w:rsidRPr="004C7B8E" w:rsidRDefault="004C7B8E" w:rsidP="004C7B8E">
      <w:pPr>
        <w:ind w:left="283"/>
        <w:jc w:val="both"/>
        <w:rPr>
          <w:rFonts w:ascii="Arial" w:hAnsi="Arial" w:cs="Arial"/>
          <w:sz w:val="20"/>
        </w:rPr>
      </w:pPr>
    </w:p>
    <w:p w14:paraId="75CA56FA"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Případné plnění stran v rámci předmětu této smlouvy před účinností se považuje za plnění podle této smlouvy a práva a povinnosti z něj vzniklé se řídí touto smlouvou.</w:t>
      </w:r>
    </w:p>
    <w:p w14:paraId="6E77BBFD" w14:textId="77777777" w:rsidR="004C7B8E" w:rsidRPr="004C7B8E" w:rsidRDefault="004C7B8E" w:rsidP="004C7B8E">
      <w:pPr>
        <w:ind w:left="283"/>
        <w:jc w:val="both"/>
        <w:rPr>
          <w:rFonts w:ascii="Arial" w:hAnsi="Arial" w:cs="Arial"/>
          <w:sz w:val="20"/>
        </w:rPr>
      </w:pPr>
    </w:p>
    <w:p w14:paraId="0273CCD4"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14:paraId="2F85947E" w14:textId="77777777" w:rsidR="004C7B8E" w:rsidRPr="004C7B8E" w:rsidRDefault="004C7B8E" w:rsidP="004C7B8E">
      <w:pPr>
        <w:ind w:left="283"/>
        <w:jc w:val="both"/>
        <w:rPr>
          <w:rFonts w:ascii="Arial" w:hAnsi="Arial" w:cs="Arial"/>
          <w:sz w:val="20"/>
        </w:rPr>
      </w:pPr>
    </w:p>
    <w:p w14:paraId="329E7773"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Tato smlouva se vyhotovuje ve 3 stejnopisech s hodnotou originálu, z nichž objednatel obdrží 2 vyhotovení a zhotovitel 1 vyhotovení.</w:t>
      </w:r>
    </w:p>
    <w:p w14:paraId="045940CF" w14:textId="77777777" w:rsidR="004C7B8E" w:rsidRPr="004C7B8E" w:rsidRDefault="004C7B8E" w:rsidP="004C7B8E">
      <w:pPr>
        <w:jc w:val="both"/>
        <w:rPr>
          <w:rFonts w:ascii="Arial" w:hAnsi="Arial" w:cs="Arial"/>
          <w:sz w:val="20"/>
        </w:rPr>
      </w:pPr>
    </w:p>
    <w:p w14:paraId="6F180A5B"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 xml:space="preserve">Účastníci smlouvy po jejím přečtení prohlašují, že souhlasí s jejím obsahem, že byla sepsána dle jejich pravé a svobodné vůle a že nebyla sjednána v tísni ani za nápadně nevýhodných podmínek pro některého z nich, což stvrzují svými vlastnoručními podpisy. </w:t>
      </w:r>
    </w:p>
    <w:p w14:paraId="08523801" w14:textId="77777777" w:rsidR="004C7B8E" w:rsidRPr="004C7B8E" w:rsidRDefault="004C7B8E" w:rsidP="004C7B8E">
      <w:pPr>
        <w:jc w:val="both"/>
        <w:rPr>
          <w:rFonts w:ascii="Arial" w:hAnsi="Arial" w:cs="Arial"/>
          <w:sz w:val="20"/>
        </w:rPr>
      </w:pPr>
    </w:p>
    <w:p w14:paraId="553B240D" w14:textId="77777777" w:rsidR="004C7B8E" w:rsidRPr="004C7B8E" w:rsidRDefault="004C7B8E" w:rsidP="004C7B8E">
      <w:pPr>
        <w:jc w:val="both"/>
        <w:rPr>
          <w:rFonts w:ascii="Arial" w:hAnsi="Arial" w:cs="Arial"/>
          <w:sz w:val="20"/>
        </w:rPr>
      </w:pPr>
    </w:p>
    <w:p w14:paraId="58E2EE92" w14:textId="77777777" w:rsidR="004C7B8E" w:rsidRPr="004C7B8E" w:rsidRDefault="004C7B8E" w:rsidP="004C7B8E">
      <w:pPr>
        <w:jc w:val="both"/>
        <w:rPr>
          <w:rFonts w:ascii="Arial" w:hAnsi="Arial" w:cs="Arial"/>
          <w:sz w:val="20"/>
        </w:rPr>
      </w:pPr>
      <w:r w:rsidRPr="004C7B8E">
        <w:rPr>
          <w:rFonts w:ascii="Arial" w:hAnsi="Arial" w:cs="Arial"/>
          <w:sz w:val="20"/>
        </w:rPr>
        <w:t xml:space="preserve">Příloha: </w:t>
      </w:r>
      <w:r w:rsidRPr="004C7B8E">
        <w:rPr>
          <w:rFonts w:ascii="Arial" w:hAnsi="Arial" w:cs="Arial"/>
          <w:sz w:val="20"/>
        </w:rPr>
        <w:tab/>
        <w:t>č. 1 položkový rozpočet včetně jednotkových cen</w:t>
      </w:r>
    </w:p>
    <w:p w14:paraId="14E74DCE" w14:textId="77777777" w:rsidR="004C7B8E" w:rsidRPr="004C7B8E" w:rsidRDefault="004C7B8E" w:rsidP="004C7B8E">
      <w:pPr>
        <w:ind w:left="708" w:firstLine="708"/>
        <w:jc w:val="both"/>
        <w:rPr>
          <w:rFonts w:ascii="Arial" w:hAnsi="Arial" w:cs="Arial"/>
          <w:sz w:val="20"/>
        </w:rPr>
      </w:pPr>
      <w:r w:rsidRPr="004C7B8E">
        <w:rPr>
          <w:rFonts w:ascii="Arial" w:hAnsi="Arial" w:cs="Arial"/>
          <w:sz w:val="20"/>
        </w:rPr>
        <w:t>č. 2 harmonogram provádění prací</w:t>
      </w:r>
    </w:p>
    <w:p w14:paraId="08A0877E" w14:textId="77777777" w:rsidR="004C7B8E" w:rsidRPr="004C7B8E" w:rsidRDefault="004C7B8E" w:rsidP="004C7B8E">
      <w:pPr>
        <w:jc w:val="both"/>
        <w:rPr>
          <w:rFonts w:ascii="Arial" w:hAnsi="Arial" w:cs="Arial"/>
          <w:sz w:val="20"/>
        </w:rPr>
      </w:pPr>
    </w:p>
    <w:p w14:paraId="117AB455" w14:textId="77777777" w:rsidR="004C7B8E" w:rsidRPr="004C7B8E" w:rsidRDefault="004C7B8E" w:rsidP="004C7B8E">
      <w:pPr>
        <w:jc w:val="both"/>
        <w:rPr>
          <w:rFonts w:ascii="Arial" w:hAnsi="Arial" w:cs="Arial"/>
          <w:sz w:val="20"/>
        </w:rPr>
      </w:pPr>
    </w:p>
    <w:p w14:paraId="2B64E644" w14:textId="77777777" w:rsidR="004C7B8E" w:rsidRPr="004C7B8E" w:rsidRDefault="004C7B8E" w:rsidP="004C7B8E">
      <w:pPr>
        <w:jc w:val="both"/>
        <w:rPr>
          <w:rFonts w:ascii="Arial" w:hAnsi="Arial" w:cs="Arial"/>
          <w:sz w:val="20"/>
        </w:rPr>
      </w:pPr>
    </w:p>
    <w:p w14:paraId="58E279D2" w14:textId="77777777" w:rsidR="004C7B8E" w:rsidRPr="004C7B8E" w:rsidRDefault="004C7B8E" w:rsidP="004C7B8E">
      <w:pPr>
        <w:jc w:val="both"/>
        <w:rPr>
          <w:rFonts w:ascii="Arial" w:hAnsi="Arial" w:cs="Arial"/>
          <w:sz w:val="20"/>
        </w:rPr>
      </w:pPr>
      <w:r w:rsidRPr="004C7B8E">
        <w:rPr>
          <w:rFonts w:ascii="Arial" w:hAnsi="Arial" w:cs="Arial"/>
          <w:sz w:val="20"/>
        </w:rPr>
        <w:t>V Jičíně dne........................</w:t>
      </w:r>
      <w:r w:rsidRPr="004C7B8E">
        <w:rPr>
          <w:rFonts w:ascii="Arial" w:hAnsi="Arial" w:cs="Arial"/>
          <w:sz w:val="20"/>
        </w:rPr>
        <w:tab/>
      </w:r>
      <w:r w:rsidRPr="004C7B8E">
        <w:rPr>
          <w:rFonts w:ascii="Arial" w:hAnsi="Arial" w:cs="Arial"/>
          <w:sz w:val="20"/>
        </w:rPr>
        <w:tab/>
      </w:r>
      <w:r w:rsidRPr="004C7B8E">
        <w:rPr>
          <w:rFonts w:ascii="Arial" w:hAnsi="Arial" w:cs="Arial"/>
          <w:sz w:val="20"/>
        </w:rPr>
        <w:tab/>
      </w:r>
      <w:r w:rsidRPr="004C7B8E">
        <w:rPr>
          <w:rFonts w:ascii="Arial" w:hAnsi="Arial" w:cs="Arial"/>
          <w:sz w:val="20"/>
        </w:rPr>
        <w:tab/>
        <w:t xml:space="preserve">V </w:t>
      </w:r>
      <w:r w:rsidRPr="004C7B8E">
        <w:rPr>
          <w:rFonts w:ascii="Arial" w:hAnsi="Arial" w:cs="Arial"/>
          <w:sz w:val="20"/>
          <w:highlight w:val="yellow"/>
        </w:rPr>
        <w:t>XXXXXXX</w:t>
      </w:r>
      <w:r w:rsidRPr="004C7B8E">
        <w:rPr>
          <w:rFonts w:ascii="Arial" w:hAnsi="Arial" w:cs="Arial"/>
          <w:sz w:val="20"/>
        </w:rPr>
        <w:t xml:space="preserve">  </w:t>
      </w:r>
      <w:r w:rsidRPr="004C7B8E">
        <w:rPr>
          <w:rFonts w:ascii="Arial" w:hAnsi="Arial" w:cs="Arial"/>
          <w:sz w:val="20"/>
          <w:highlight w:val="yellow"/>
        </w:rPr>
        <w:t>dne…………..</w:t>
      </w:r>
    </w:p>
    <w:p w14:paraId="03685332" w14:textId="77777777" w:rsidR="004C7B8E" w:rsidRPr="004C7B8E" w:rsidRDefault="004C7B8E" w:rsidP="004C7B8E">
      <w:pPr>
        <w:jc w:val="both"/>
        <w:rPr>
          <w:rFonts w:ascii="Arial" w:hAnsi="Arial" w:cs="Arial"/>
          <w:sz w:val="20"/>
        </w:rPr>
      </w:pPr>
    </w:p>
    <w:p w14:paraId="544C59D6" w14:textId="77777777" w:rsidR="004C7B8E" w:rsidRPr="004C7B8E" w:rsidRDefault="004C7B8E" w:rsidP="004C7B8E">
      <w:pPr>
        <w:jc w:val="both"/>
        <w:rPr>
          <w:rFonts w:ascii="Arial" w:hAnsi="Arial" w:cs="Arial"/>
          <w:sz w:val="20"/>
        </w:rPr>
      </w:pPr>
    </w:p>
    <w:p w14:paraId="101F5B2F" w14:textId="77777777" w:rsidR="004C7B8E" w:rsidRPr="004C7B8E" w:rsidRDefault="004C7B8E" w:rsidP="004C7B8E">
      <w:pPr>
        <w:jc w:val="both"/>
        <w:rPr>
          <w:rFonts w:ascii="Arial" w:hAnsi="Arial" w:cs="Arial"/>
          <w:sz w:val="20"/>
        </w:rPr>
      </w:pPr>
    </w:p>
    <w:p w14:paraId="1DF9D7E4" w14:textId="77777777" w:rsidR="004C7B8E" w:rsidRPr="004C7B8E" w:rsidRDefault="004C7B8E" w:rsidP="004C7B8E">
      <w:pPr>
        <w:jc w:val="both"/>
        <w:rPr>
          <w:rFonts w:ascii="Arial" w:hAnsi="Arial" w:cs="Arial"/>
          <w:sz w:val="20"/>
        </w:rPr>
      </w:pPr>
    </w:p>
    <w:p w14:paraId="14DC1A0D" w14:textId="77777777" w:rsidR="004C7B8E" w:rsidRPr="004C7B8E" w:rsidRDefault="004C7B8E" w:rsidP="004C7B8E">
      <w:pPr>
        <w:jc w:val="both"/>
        <w:rPr>
          <w:rFonts w:ascii="Arial" w:hAnsi="Arial" w:cs="Arial"/>
          <w:sz w:val="20"/>
        </w:rPr>
      </w:pPr>
      <w:r w:rsidRPr="004C7B8E">
        <w:rPr>
          <w:rFonts w:ascii="Arial" w:hAnsi="Arial" w:cs="Arial"/>
          <w:sz w:val="20"/>
        </w:rPr>
        <w:t xml:space="preserve"> </w:t>
      </w:r>
    </w:p>
    <w:p w14:paraId="5AE01E7E" w14:textId="77777777" w:rsidR="004C7B8E" w:rsidRPr="004C7B8E" w:rsidRDefault="004C7B8E" w:rsidP="004C7B8E">
      <w:pPr>
        <w:rPr>
          <w:rFonts w:ascii="Arial" w:hAnsi="Arial" w:cs="Arial"/>
          <w:b/>
          <w:sz w:val="20"/>
        </w:rPr>
      </w:pPr>
      <w:r w:rsidRPr="004C7B8E">
        <w:rPr>
          <w:rFonts w:ascii="Arial" w:hAnsi="Arial" w:cs="Arial"/>
          <w:b/>
          <w:sz w:val="20"/>
        </w:rPr>
        <w:t>Objednatel:</w:t>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t>Zhotovitel:</w:t>
      </w:r>
    </w:p>
    <w:p w14:paraId="62FEA356" w14:textId="77777777" w:rsidR="004C7B8E" w:rsidRPr="004C7B8E" w:rsidRDefault="004C7B8E" w:rsidP="004C7B8E">
      <w:pPr>
        <w:rPr>
          <w:rFonts w:ascii="Arial" w:hAnsi="Arial" w:cs="Arial"/>
          <w:b/>
          <w:sz w:val="20"/>
        </w:rPr>
      </w:pPr>
      <w:r w:rsidRPr="004C7B8E">
        <w:rPr>
          <w:rFonts w:ascii="Arial" w:hAnsi="Arial" w:cs="Arial"/>
          <w:b/>
          <w:sz w:val="20"/>
        </w:rPr>
        <w:t>Správa nemovitostí města Jičína, a.s.:</w:t>
      </w:r>
      <w:r w:rsidRPr="004C7B8E">
        <w:rPr>
          <w:rFonts w:ascii="Arial" w:hAnsi="Arial" w:cs="Arial"/>
          <w:b/>
          <w:sz w:val="20"/>
        </w:rPr>
        <w:tab/>
      </w:r>
      <w:r w:rsidRPr="004C7B8E">
        <w:rPr>
          <w:rFonts w:ascii="Arial" w:hAnsi="Arial" w:cs="Arial"/>
          <w:b/>
          <w:sz w:val="20"/>
        </w:rPr>
        <w:tab/>
      </w:r>
      <w:r w:rsidRPr="004C7B8E">
        <w:rPr>
          <w:rFonts w:ascii="Arial" w:hAnsi="Arial" w:cs="Arial"/>
          <w:b/>
          <w:sz w:val="20"/>
          <w:highlight w:val="yellow"/>
        </w:rPr>
        <w:t>xxxxxxxxxxxxxxxxxxx</w:t>
      </w:r>
      <w:r w:rsidRPr="004C7B8E">
        <w:rPr>
          <w:rFonts w:ascii="Arial" w:hAnsi="Arial" w:cs="Arial"/>
          <w:b/>
          <w:sz w:val="20"/>
        </w:rPr>
        <w:t>:</w:t>
      </w:r>
    </w:p>
    <w:p w14:paraId="5DCCF2BB" w14:textId="77777777" w:rsidR="004C7B8E" w:rsidRPr="004C7B8E" w:rsidRDefault="004C7B8E" w:rsidP="004C7B8E">
      <w:pPr>
        <w:rPr>
          <w:rFonts w:ascii="Arial" w:hAnsi="Arial" w:cs="Arial"/>
          <w:b/>
          <w:sz w:val="20"/>
        </w:rPr>
      </w:pPr>
    </w:p>
    <w:p w14:paraId="1A88DDA2" w14:textId="77777777" w:rsidR="004C7B8E" w:rsidRPr="004C7B8E" w:rsidRDefault="004C7B8E" w:rsidP="004C7B8E">
      <w:pPr>
        <w:rPr>
          <w:rFonts w:ascii="Arial" w:hAnsi="Arial" w:cs="Arial"/>
          <w:b/>
          <w:sz w:val="20"/>
        </w:rPr>
      </w:pPr>
    </w:p>
    <w:p w14:paraId="0FAB4055" w14:textId="77777777" w:rsidR="004C7B8E" w:rsidRPr="004C7B8E" w:rsidRDefault="004C7B8E" w:rsidP="004C7B8E">
      <w:pPr>
        <w:rPr>
          <w:rFonts w:ascii="Arial" w:hAnsi="Arial" w:cs="Arial"/>
          <w:b/>
          <w:sz w:val="20"/>
        </w:rPr>
      </w:pPr>
    </w:p>
    <w:p w14:paraId="37CFC45C" w14:textId="77777777" w:rsidR="004C7B8E" w:rsidRPr="004C7B8E" w:rsidRDefault="004C7B8E" w:rsidP="004C7B8E">
      <w:pPr>
        <w:rPr>
          <w:rFonts w:ascii="Arial" w:hAnsi="Arial" w:cs="Arial"/>
          <w:b/>
          <w:sz w:val="20"/>
        </w:rPr>
      </w:pPr>
      <w:r w:rsidRPr="004C7B8E">
        <w:rPr>
          <w:rFonts w:ascii="Arial" w:hAnsi="Arial" w:cs="Arial"/>
          <w:b/>
          <w:sz w:val="20"/>
        </w:rPr>
        <w:t>………………………………………...</w:t>
      </w:r>
      <w:r w:rsidRPr="004C7B8E">
        <w:rPr>
          <w:rFonts w:ascii="Arial" w:hAnsi="Arial" w:cs="Arial"/>
          <w:b/>
          <w:sz w:val="20"/>
        </w:rPr>
        <w:tab/>
      </w:r>
      <w:r w:rsidRPr="004C7B8E">
        <w:rPr>
          <w:rFonts w:ascii="Arial" w:hAnsi="Arial" w:cs="Arial"/>
          <w:b/>
          <w:sz w:val="20"/>
        </w:rPr>
        <w:tab/>
        <w:t>………………………………………</w:t>
      </w:r>
    </w:p>
    <w:p w14:paraId="38ACE234" w14:textId="77777777" w:rsidR="004C7B8E" w:rsidRPr="004C7B8E" w:rsidRDefault="004C7B8E" w:rsidP="004C7B8E">
      <w:pPr>
        <w:rPr>
          <w:rFonts w:ascii="Arial" w:hAnsi="Arial" w:cs="Arial"/>
          <w:b/>
          <w:sz w:val="20"/>
        </w:rPr>
      </w:pPr>
    </w:p>
    <w:p w14:paraId="5B6EA421" w14:textId="77777777" w:rsidR="004C7B8E" w:rsidRPr="004C7B8E" w:rsidRDefault="004C7B8E" w:rsidP="004C7B8E">
      <w:pPr>
        <w:rPr>
          <w:rFonts w:ascii="Arial" w:hAnsi="Arial" w:cs="Arial"/>
          <w:b/>
          <w:sz w:val="20"/>
        </w:rPr>
      </w:pPr>
    </w:p>
    <w:p w14:paraId="3E9B6B84" w14:textId="77777777" w:rsidR="004C7B8E" w:rsidRPr="004C7B8E" w:rsidRDefault="004C7B8E" w:rsidP="004C7B8E">
      <w:pPr>
        <w:rPr>
          <w:rFonts w:ascii="Arial" w:hAnsi="Arial" w:cs="Arial"/>
          <w:b/>
          <w:sz w:val="20"/>
        </w:rPr>
      </w:pPr>
    </w:p>
    <w:p w14:paraId="6B788583" w14:textId="77777777" w:rsidR="004C7B8E" w:rsidRPr="004C7B8E" w:rsidRDefault="004C7B8E" w:rsidP="004C7B8E">
      <w:pPr>
        <w:rPr>
          <w:rFonts w:ascii="Arial" w:hAnsi="Arial" w:cs="Arial"/>
          <w:b/>
          <w:sz w:val="20"/>
        </w:rPr>
      </w:pPr>
      <w:r w:rsidRPr="004C7B8E">
        <w:rPr>
          <w:rFonts w:ascii="Arial" w:hAnsi="Arial" w:cs="Arial"/>
          <w:b/>
          <w:sz w:val="20"/>
        </w:rPr>
        <w:t>………………………………………...</w:t>
      </w:r>
      <w:r w:rsidRPr="004C7B8E">
        <w:rPr>
          <w:rFonts w:ascii="Arial" w:hAnsi="Arial" w:cs="Arial"/>
          <w:b/>
          <w:sz w:val="20"/>
        </w:rPr>
        <w:tab/>
      </w:r>
      <w:r w:rsidRPr="004C7B8E">
        <w:rPr>
          <w:rFonts w:ascii="Arial" w:hAnsi="Arial" w:cs="Arial"/>
          <w:b/>
          <w:sz w:val="20"/>
        </w:rPr>
        <w:tab/>
        <w:t>………………………………………</w:t>
      </w:r>
    </w:p>
    <w:p w14:paraId="1B4B414B" w14:textId="77777777" w:rsidR="004C7B8E" w:rsidRPr="004C7B8E" w:rsidRDefault="004C7B8E" w:rsidP="004C7B8E">
      <w:pPr>
        <w:pStyle w:val="Odstavecseseznamem"/>
        <w:ind w:left="0"/>
        <w:rPr>
          <w:rFonts w:ascii="Arial" w:hAnsi="Arial" w:cs="Arial"/>
          <w:sz w:val="20"/>
          <w:szCs w:val="20"/>
        </w:rPr>
      </w:pPr>
    </w:p>
    <w:p w14:paraId="7A335759" w14:textId="25ECB576" w:rsidR="003273B8" w:rsidRPr="004C7B8E" w:rsidRDefault="003273B8" w:rsidP="007B26E3">
      <w:pPr>
        <w:rPr>
          <w:rFonts w:ascii="Arial" w:hAnsi="Arial" w:cs="Arial"/>
          <w:b/>
          <w:sz w:val="20"/>
        </w:rPr>
      </w:pPr>
    </w:p>
    <w:sectPr w:rsidR="003273B8" w:rsidRPr="004C7B8E" w:rsidSect="0057358A">
      <w:headerReference w:type="default" r:id="rId8"/>
      <w:footerReference w:type="default" r:id="rId9"/>
      <w:headerReference w:type="first" r:id="rId10"/>
      <w:footerReference w:type="first" r:id="rId11"/>
      <w:pgSz w:w="11906" w:h="16838"/>
      <w:pgMar w:top="1066" w:right="1418" w:bottom="1440" w:left="141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273D" w14:textId="77777777" w:rsidR="00CC7228" w:rsidRDefault="00CC7228" w:rsidP="00722018">
      <w:r>
        <w:separator/>
      </w:r>
    </w:p>
  </w:endnote>
  <w:endnote w:type="continuationSeparator" w:id="0">
    <w:p w14:paraId="4266DC16" w14:textId="77777777" w:rsidR="00CC7228" w:rsidRDefault="00CC7228"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Web">
    <w:altName w:val="Microsoft YaHei"/>
    <w:panose1 w:val="020B0503030403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89B" w14:textId="77777777" w:rsidR="00142EC1" w:rsidRDefault="00142EC1">
    <w:pPr>
      <w:pStyle w:val="Zpat"/>
      <w:jc w:val="right"/>
    </w:pPr>
    <w:r>
      <w:fldChar w:fldCharType="begin"/>
    </w:r>
    <w:r>
      <w:instrText xml:space="preserve"> PAGE   \* MERGEFORMAT </w:instrText>
    </w:r>
    <w:r>
      <w:fldChar w:fldCharType="separate"/>
    </w:r>
    <w:r w:rsidR="008873B2">
      <w:rPr>
        <w:noProof/>
      </w:rPr>
      <w:t>3</w:t>
    </w:r>
    <w:r>
      <w:rPr>
        <w:noProof/>
      </w:rPr>
      <w:fldChar w:fldCharType="end"/>
    </w:r>
  </w:p>
  <w:p w14:paraId="537515EF" w14:textId="77777777" w:rsidR="00142EC1" w:rsidRPr="00BD548C" w:rsidRDefault="00142EC1"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A588" w14:textId="77777777" w:rsidR="00142EC1" w:rsidRPr="004212E3" w:rsidRDefault="00142EC1"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1DB4" w14:textId="77777777" w:rsidR="00CC7228" w:rsidRDefault="00CC7228" w:rsidP="00722018">
      <w:r>
        <w:separator/>
      </w:r>
    </w:p>
  </w:footnote>
  <w:footnote w:type="continuationSeparator" w:id="0">
    <w:p w14:paraId="7CFAB9D5" w14:textId="77777777" w:rsidR="00CC7228" w:rsidRDefault="00CC7228" w:rsidP="0072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6F7" w14:textId="77777777" w:rsidR="00142EC1" w:rsidRPr="00CF4629" w:rsidRDefault="00142EC1"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924" w14:textId="4864B0C6" w:rsidR="00E16A1D" w:rsidRDefault="00142EC1" w:rsidP="00E16A1D">
    <w:pPr>
      <w:pStyle w:val="Zhlav"/>
      <w:jc w:val="both"/>
    </w:pPr>
    <w:r>
      <w:rPr>
        <w:b/>
        <w:noProof/>
      </w:rPr>
      <w:drawing>
        <wp:anchor distT="0" distB="0" distL="114300" distR="114300" simplePos="0" relativeHeight="251658240" behindDoc="0" locked="0" layoutInCell="1" allowOverlap="1" wp14:anchorId="7FE357BD" wp14:editId="026EB283">
          <wp:simplePos x="0" y="0"/>
          <wp:positionH relativeFrom="column">
            <wp:posOffset>5157635</wp:posOffset>
          </wp:positionH>
          <wp:positionV relativeFrom="paragraph">
            <wp:posOffset>-205519</wp:posOffset>
          </wp:positionV>
          <wp:extent cx="1228725" cy="390525"/>
          <wp:effectExtent l="19050" t="0" r="9525" b="0"/>
          <wp:wrapTopAndBottom/>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1228725" cy="390525"/>
                  </a:xfrm>
                  <a:prstGeom prst="rect">
                    <a:avLst/>
                  </a:prstGeom>
                  <a:noFill/>
                  <a:ln w="9525">
                    <a:noFill/>
                    <a:miter lim="800000"/>
                    <a:headEnd/>
                    <a:tailEnd/>
                  </a:ln>
                </pic:spPr>
              </pic:pic>
            </a:graphicData>
          </a:graphic>
        </wp:anchor>
      </w:drawing>
    </w:r>
    <w:r w:rsidRPr="000F34EB">
      <w:t xml:space="preserve"> </w:t>
    </w:r>
    <w:r w:rsidR="00E16A1D">
      <w:rPr>
        <w:rFonts w:ascii="Arial" w:hAnsi="Arial" w:cs="Arial"/>
        <w:sz w:val="20"/>
      </w:rPr>
      <w:t>Příloha č. 3</w:t>
    </w:r>
  </w:p>
  <w:p w14:paraId="585BE078" w14:textId="12478F61" w:rsidR="00142EC1" w:rsidRPr="000F34EB" w:rsidRDefault="00142EC1" w:rsidP="0057358A">
    <w:pPr>
      <w:rPr>
        <w:rFonts w:ascii="Myriad Web" w:hAnsi="Myriad We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3"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F1232"/>
    <w:multiLevelType w:val="hybridMultilevel"/>
    <w:tmpl w:val="77403A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7840A3"/>
    <w:multiLevelType w:val="hybridMultilevel"/>
    <w:tmpl w:val="DEBA4A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A21950"/>
    <w:multiLevelType w:val="hybridMultilevel"/>
    <w:tmpl w:val="A60A4610"/>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1256C4"/>
    <w:multiLevelType w:val="hybridMultilevel"/>
    <w:tmpl w:val="F084C00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6168F"/>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C6C31BE"/>
    <w:multiLevelType w:val="hybridMultilevel"/>
    <w:tmpl w:val="F820AD14"/>
    <w:lvl w:ilvl="0" w:tplc="0B2CFF44">
      <w:start w:val="1"/>
      <w:numFmt w:val="decimal"/>
      <w:lvlText w:val="%1."/>
      <w:lvlJc w:val="left"/>
      <w:pPr>
        <w:tabs>
          <w:tab w:val="num" w:pos="720"/>
        </w:tabs>
        <w:ind w:left="720" w:hanging="360"/>
      </w:pPr>
      <w:rPr>
        <w:rFonts w:cs="Times New Roman" w:hint="default"/>
        <w:color w:val="000000"/>
      </w:rPr>
    </w:lvl>
    <w:lvl w:ilvl="1" w:tplc="9EDAB488">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255DE9"/>
    <w:multiLevelType w:val="hybridMultilevel"/>
    <w:tmpl w:val="8402D524"/>
    <w:lvl w:ilvl="0" w:tplc="0000514E">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85E92"/>
    <w:multiLevelType w:val="hybridMultilevel"/>
    <w:tmpl w:val="C1D6B1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6"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145A98"/>
    <w:multiLevelType w:val="hybridMultilevel"/>
    <w:tmpl w:val="994449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B5624"/>
    <w:multiLevelType w:val="multilevel"/>
    <w:tmpl w:val="4C5836D8"/>
    <w:lvl w:ilvl="0">
      <w:start w:val="1"/>
      <w:numFmt w:val="upperLetter"/>
      <w:lvlText w:val="%1."/>
      <w:lvlJc w:val="right"/>
      <w:pPr>
        <w:ind w:left="425" w:hanging="141"/>
      </w:pPr>
      <w:rPr>
        <w:rFonts w:hint="default"/>
        <w:i w:val="0"/>
        <w:iCs w:val="0"/>
        <w:smallCaps w:val="0"/>
        <w:strike w:val="0"/>
        <w:dstrike w:val="0"/>
        <w:noProof w:val="0"/>
        <w:vanish w:val="0"/>
        <w:color w:val="1639A4"/>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ascii="Arial" w:eastAsia="Calibri" w:hAnsi="Arial" w:cs="Times New Roman"/>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A45A2"/>
    <w:multiLevelType w:val="hybridMultilevel"/>
    <w:tmpl w:val="2D4AC2A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D25FF6"/>
    <w:multiLevelType w:val="hybridMultilevel"/>
    <w:tmpl w:val="A67C7798"/>
    <w:lvl w:ilvl="0" w:tplc="E6945914">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B13FB8"/>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72080F"/>
    <w:multiLevelType w:val="hybridMultilevel"/>
    <w:tmpl w:val="C916E7CC"/>
    <w:lvl w:ilvl="0" w:tplc="04050017">
      <w:start w:val="1"/>
      <w:numFmt w:val="lowerLetter"/>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4"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2"/>
  </w:num>
  <w:num w:numId="5">
    <w:abstractNumId w:val="32"/>
  </w:num>
  <w:num w:numId="6">
    <w:abstractNumId w:val="29"/>
  </w:num>
  <w:num w:numId="7">
    <w:abstractNumId w:val="7"/>
  </w:num>
  <w:num w:numId="8">
    <w:abstractNumId w:val="19"/>
  </w:num>
  <w:num w:numId="9">
    <w:abstractNumId w:val="38"/>
  </w:num>
  <w:num w:numId="10">
    <w:abstractNumId w:val="4"/>
  </w:num>
  <w:num w:numId="11">
    <w:abstractNumId w:val="6"/>
  </w:num>
  <w:num w:numId="12">
    <w:abstractNumId w:val="34"/>
  </w:num>
  <w:num w:numId="13">
    <w:abstractNumId w:val="24"/>
  </w:num>
  <w:num w:numId="14">
    <w:abstractNumId w:val="37"/>
  </w:num>
  <w:num w:numId="15">
    <w:abstractNumId w:val="44"/>
  </w:num>
  <w:num w:numId="16">
    <w:abstractNumId w:val="5"/>
  </w:num>
  <w:num w:numId="17">
    <w:abstractNumId w:val="22"/>
  </w:num>
  <w:num w:numId="18">
    <w:abstractNumId w:val="13"/>
  </w:num>
  <w:num w:numId="19">
    <w:abstractNumId w:val="33"/>
  </w:num>
  <w:num w:numId="20">
    <w:abstractNumId w:val="43"/>
  </w:num>
  <w:num w:numId="21">
    <w:abstractNumId w:val="41"/>
  </w:num>
  <w:num w:numId="22">
    <w:abstractNumId w:val="31"/>
  </w:num>
  <w:num w:numId="23">
    <w:abstractNumId w:val="36"/>
  </w:num>
  <w:num w:numId="24">
    <w:abstractNumId w:val="26"/>
  </w:num>
  <w:num w:numId="25">
    <w:abstractNumId w:val="10"/>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20"/>
  </w:num>
  <w:num w:numId="30">
    <w:abstractNumId w:val="35"/>
  </w:num>
  <w:num w:numId="31">
    <w:abstractNumId w:val="15"/>
  </w:num>
  <w:num w:numId="32">
    <w:abstractNumId w:val="39"/>
  </w:num>
  <w:num w:numId="33">
    <w:abstractNumId w:val="28"/>
  </w:num>
  <w:num w:numId="34">
    <w:abstractNumId w:val="25"/>
  </w:num>
  <w:num w:numId="35">
    <w:abstractNumId w:val="17"/>
  </w:num>
  <w:num w:numId="36">
    <w:abstractNumId w:val="0"/>
  </w:num>
  <w:num w:numId="37">
    <w:abstractNumId w:val="40"/>
  </w:num>
  <w:num w:numId="38">
    <w:abstractNumId w:val="21"/>
  </w:num>
  <w:num w:numId="39">
    <w:abstractNumId w:val="16"/>
  </w:num>
  <w:num w:numId="40">
    <w:abstractNumId w:val="30"/>
  </w:num>
  <w:num w:numId="41">
    <w:abstractNumId w:val="9"/>
  </w:num>
  <w:num w:numId="42">
    <w:abstractNumId w:val="23"/>
  </w:num>
  <w:num w:numId="43">
    <w:abstractNumId w:val="18"/>
  </w:num>
  <w:num w:numId="44">
    <w:abstractNumId w:val="2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7B3D"/>
    <w:rsid w:val="00012D4F"/>
    <w:rsid w:val="00013C7C"/>
    <w:rsid w:val="00032100"/>
    <w:rsid w:val="000341AC"/>
    <w:rsid w:val="000356BD"/>
    <w:rsid w:val="00043C44"/>
    <w:rsid w:val="00054429"/>
    <w:rsid w:val="00065F87"/>
    <w:rsid w:val="00077962"/>
    <w:rsid w:val="0008256B"/>
    <w:rsid w:val="00097672"/>
    <w:rsid w:val="000B1670"/>
    <w:rsid w:val="000B37A4"/>
    <w:rsid w:val="000B6F90"/>
    <w:rsid w:val="000C1D82"/>
    <w:rsid w:val="000D269D"/>
    <w:rsid w:val="000E1BD5"/>
    <w:rsid w:val="000E600E"/>
    <w:rsid w:val="000E74A2"/>
    <w:rsid w:val="000F397A"/>
    <w:rsid w:val="000F7A5A"/>
    <w:rsid w:val="00103ACB"/>
    <w:rsid w:val="00104B14"/>
    <w:rsid w:val="00110AF5"/>
    <w:rsid w:val="0011229E"/>
    <w:rsid w:val="001145F0"/>
    <w:rsid w:val="00124BE7"/>
    <w:rsid w:val="00124C45"/>
    <w:rsid w:val="0013055E"/>
    <w:rsid w:val="0013165E"/>
    <w:rsid w:val="00132A11"/>
    <w:rsid w:val="00142EC1"/>
    <w:rsid w:val="001459ED"/>
    <w:rsid w:val="0014676C"/>
    <w:rsid w:val="00150FE3"/>
    <w:rsid w:val="00152A3C"/>
    <w:rsid w:val="00154D13"/>
    <w:rsid w:val="001600B5"/>
    <w:rsid w:val="001724A2"/>
    <w:rsid w:val="00181891"/>
    <w:rsid w:val="0018426F"/>
    <w:rsid w:val="001947E3"/>
    <w:rsid w:val="001A05C9"/>
    <w:rsid w:val="001A5328"/>
    <w:rsid w:val="001B18F8"/>
    <w:rsid w:val="001B29BE"/>
    <w:rsid w:val="001D0CE1"/>
    <w:rsid w:val="001D6455"/>
    <w:rsid w:val="001E679D"/>
    <w:rsid w:val="001F26DF"/>
    <w:rsid w:val="002050DE"/>
    <w:rsid w:val="002075E1"/>
    <w:rsid w:val="002112B8"/>
    <w:rsid w:val="00212874"/>
    <w:rsid w:val="00212A37"/>
    <w:rsid w:val="00213C10"/>
    <w:rsid w:val="00213D77"/>
    <w:rsid w:val="002242A3"/>
    <w:rsid w:val="00224593"/>
    <w:rsid w:val="002264DB"/>
    <w:rsid w:val="00237E21"/>
    <w:rsid w:val="002408A1"/>
    <w:rsid w:val="00242F11"/>
    <w:rsid w:val="0025102D"/>
    <w:rsid w:val="002536D9"/>
    <w:rsid w:val="002537A1"/>
    <w:rsid w:val="0025615A"/>
    <w:rsid w:val="002636C0"/>
    <w:rsid w:val="00265EBA"/>
    <w:rsid w:val="00270306"/>
    <w:rsid w:val="00273C88"/>
    <w:rsid w:val="0028532E"/>
    <w:rsid w:val="00285FC3"/>
    <w:rsid w:val="00292CC4"/>
    <w:rsid w:val="00294E12"/>
    <w:rsid w:val="00296272"/>
    <w:rsid w:val="002A2687"/>
    <w:rsid w:val="002B11E0"/>
    <w:rsid w:val="002B1526"/>
    <w:rsid w:val="002B3B21"/>
    <w:rsid w:val="002B5576"/>
    <w:rsid w:val="002B5968"/>
    <w:rsid w:val="002B6C07"/>
    <w:rsid w:val="002C45EF"/>
    <w:rsid w:val="002E046E"/>
    <w:rsid w:val="002E3B17"/>
    <w:rsid w:val="002E6448"/>
    <w:rsid w:val="002F2C19"/>
    <w:rsid w:val="00314441"/>
    <w:rsid w:val="00314BCE"/>
    <w:rsid w:val="00314C78"/>
    <w:rsid w:val="003155B2"/>
    <w:rsid w:val="00316F70"/>
    <w:rsid w:val="0032511B"/>
    <w:rsid w:val="003273B8"/>
    <w:rsid w:val="00344C5A"/>
    <w:rsid w:val="00350DC1"/>
    <w:rsid w:val="003512D3"/>
    <w:rsid w:val="00351A52"/>
    <w:rsid w:val="003627A3"/>
    <w:rsid w:val="0036729D"/>
    <w:rsid w:val="00372695"/>
    <w:rsid w:val="00375E9C"/>
    <w:rsid w:val="00383B94"/>
    <w:rsid w:val="00385BE1"/>
    <w:rsid w:val="003B0C32"/>
    <w:rsid w:val="003B19F8"/>
    <w:rsid w:val="003D2984"/>
    <w:rsid w:val="003D399E"/>
    <w:rsid w:val="003D4D04"/>
    <w:rsid w:val="003E1982"/>
    <w:rsid w:val="003E6E6A"/>
    <w:rsid w:val="00400968"/>
    <w:rsid w:val="004035BF"/>
    <w:rsid w:val="00415A2D"/>
    <w:rsid w:val="00415AE3"/>
    <w:rsid w:val="0042324B"/>
    <w:rsid w:val="00433CD0"/>
    <w:rsid w:val="00436B0E"/>
    <w:rsid w:val="00437C19"/>
    <w:rsid w:val="004558C8"/>
    <w:rsid w:val="00455944"/>
    <w:rsid w:val="00457E5F"/>
    <w:rsid w:val="0046177F"/>
    <w:rsid w:val="00467386"/>
    <w:rsid w:val="00467527"/>
    <w:rsid w:val="00475FEE"/>
    <w:rsid w:val="004772BB"/>
    <w:rsid w:val="004802F3"/>
    <w:rsid w:val="00481D85"/>
    <w:rsid w:val="00482222"/>
    <w:rsid w:val="004835C2"/>
    <w:rsid w:val="0049121D"/>
    <w:rsid w:val="00491B97"/>
    <w:rsid w:val="004A6E94"/>
    <w:rsid w:val="004B14EA"/>
    <w:rsid w:val="004B35CD"/>
    <w:rsid w:val="004B664D"/>
    <w:rsid w:val="004C58C5"/>
    <w:rsid w:val="004C7B8E"/>
    <w:rsid w:val="004D1E84"/>
    <w:rsid w:val="004D2DE0"/>
    <w:rsid w:val="00502957"/>
    <w:rsid w:val="0050431D"/>
    <w:rsid w:val="005156F7"/>
    <w:rsid w:val="0051586C"/>
    <w:rsid w:val="00515F8C"/>
    <w:rsid w:val="00520A44"/>
    <w:rsid w:val="00521F75"/>
    <w:rsid w:val="005316C0"/>
    <w:rsid w:val="00531DBA"/>
    <w:rsid w:val="00542C42"/>
    <w:rsid w:val="005536D9"/>
    <w:rsid w:val="0055516A"/>
    <w:rsid w:val="0055604F"/>
    <w:rsid w:val="005669D4"/>
    <w:rsid w:val="0057358A"/>
    <w:rsid w:val="0057431A"/>
    <w:rsid w:val="00581482"/>
    <w:rsid w:val="00584260"/>
    <w:rsid w:val="005951A9"/>
    <w:rsid w:val="005B6038"/>
    <w:rsid w:val="005B6BDE"/>
    <w:rsid w:val="005B7926"/>
    <w:rsid w:val="005C08EE"/>
    <w:rsid w:val="005C5DC6"/>
    <w:rsid w:val="005D4735"/>
    <w:rsid w:val="005D5B04"/>
    <w:rsid w:val="005D5F46"/>
    <w:rsid w:val="005D7AB5"/>
    <w:rsid w:val="005E4A93"/>
    <w:rsid w:val="005F0549"/>
    <w:rsid w:val="005F3D3D"/>
    <w:rsid w:val="005F5781"/>
    <w:rsid w:val="006022CF"/>
    <w:rsid w:val="00603044"/>
    <w:rsid w:val="00605DB6"/>
    <w:rsid w:val="006063D4"/>
    <w:rsid w:val="00607CBA"/>
    <w:rsid w:val="00625706"/>
    <w:rsid w:val="00627245"/>
    <w:rsid w:val="006276D7"/>
    <w:rsid w:val="00627A2F"/>
    <w:rsid w:val="00630E48"/>
    <w:rsid w:val="006355C2"/>
    <w:rsid w:val="00640574"/>
    <w:rsid w:val="006427CA"/>
    <w:rsid w:val="006543C3"/>
    <w:rsid w:val="00657924"/>
    <w:rsid w:val="006620D4"/>
    <w:rsid w:val="006620E3"/>
    <w:rsid w:val="006730D9"/>
    <w:rsid w:val="00677C15"/>
    <w:rsid w:val="006A62B4"/>
    <w:rsid w:val="006B62F6"/>
    <w:rsid w:val="006B646E"/>
    <w:rsid w:val="006E0B51"/>
    <w:rsid w:val="006F36EA"/>
    <w:rsid w:val="0070685B"/>
    <w:rsid w:val="00714BCF"/>
    <w:rsid w:val="00716548"/>
    <w:rsid w:val="00721C91"/>
    <w:rsid w:val="00722018"/>
    <w:rsid w:val="0072251E"/>
    <w:rsid w:val="00722F32"/>
    <w:rsid w:val="007245DA"/>
    <w:rsid w:val="00725E2A"/>
    <w:rsid w:val="0072602E"/>
    <w:rsid w:val="00726090"/>
    <w:rsid w:val="0073220C"/>
    <w:rsid w:val="0073445D"/>
    <w:rsid w:val="00746416"/>
    <w:rsid w:val="0074799F"/>
    <w:rsid w:val="00747E2B"/>
    <w:rsid w:val="00761F9A"/>
    <w:rsid w:val="007626AF"/>
    <w:rsid w:val="007630C8"/>
    <w:rsid w:val="0077307C"/>
    <w:rsid w:val="00773918"/>
    <w:rsid w:val="007834E8"/>
    <w:rsid w:val="00785DA9"/>
    <w:rsid w:val="0079128D"/>
    <w:rsid w:val="007940C5"/>
    <w:rsid w:val="007A3323"/>
    <w:rsid w:val="007A5B15"/>
    <w:rsid w:val="007B26E3"/>
    <w:rsid w:val="007D6E14"/>
    <w:rsid w:val="007F1B2C"/>
    <w:rsid w:val="007F5D1F"/>
    <w:rsid w:val="007F5ED8"/>
    <w:rsid w:val="00811F27"/>
    <w:rsid w:val="008167EE"/>
    <w:rsid w:val="00821CF2"/>
    <w:rsid w:val="0082292F"/>
    <w:rsid w:val="00826D2E"/>
    <w:rsid w:val="00837248"/>
    <w:rsid w:val="008407C1"/>
    <w:rsid w:val="0084302B"/>
    <w:rsid w:val="00850662"/>
    <w:rsid w:val="00851A8D"/>
    <w:rsid w:val="00853758"/>
    <w:rsid w:val="00857E9E"/>
    <w:rsid w:val="00867530"/>
    <w:rsid w:val="008706D0"/>
    <w:rsid w:val="00870B24"/>
    <w:rsid w:val="00873AE2"/>
    <w:rsid w:val="008765AF"/>
    <w:rsid w:val="008873B2"/>
    <w:rsid w:val="00893C43"/>
    <w:rsid w:val="0089798B"/>
    <w:rsid w:val="008A27D3"/>
    <w:rsid w:val="008A414E"/>
    <w:rsid w:val="008A468F"/>
    <w:rsid w:val="008A68CF"/>
    <w:rsid w:val="008B0B10"/>
    <w:rsid w:val="008C06AA"/>
    <w:rsid w:val="008C0B0E"/>
    <w:rsid w:val="008D4299"/>
    <w:rsid w:val="008E1BDF"/>
    <w:rsid w:val="008F13F6"/>
    <w:rsid w:val="008F5057"/>
    <w:rsid w:val="008F591E"/>
    <w:rsid w:val="009031E9"/>
    <w:rsid w:val="00903385"/>
    <w:rsid w:val="0090469D"/>
    <w:rsid w:val="00905956"/>
    <w:rsid w:val="0090697B"/>
    <w:rsid w:val="00907C85"/>
    <w:rsid w:val="00920C4B"/>
    <w:rsid w:val="00920F5C"/>
    <w:rsid w:val="00921F97"/>
    <w:rsid w:val="00924289"/>
    <w:rsid w:val="00932C5D"/>
    <w:rsid w:val="009345C0"/>
    <w:rsid w:val="0093571A"/>
    <w:rsid w:val="0093735D"/>
    <w:rsid w:val="00940DC2"/>
    <w:rsid w:val="00941AB4"/>
    <w:rsid w:val="00943077"/>
    <w:rsid w:val="009432F7"/>
    <w:rsid w:val="009443E9"/>
    <w:rsid w:val="0095248D"/>
    <w:rsid w:val="00953768"/>
    <w:rsid w:val="009576B9"/>
    <w:rsid w:val="00960955"/>
    <w:rsid w:val="0096098B"/>
    <w:rsid w:val="00974348"/>
    <w:rsid w:val="00974576"/>
    <w:rsid w:val="009921AF"/>
    <w:rsid w:val="00992F35"/>
    <w:rsid w:val="009940A5"/>
    <w:rsid w:val="00997A8D"/>
    <w:rsid w:val="009A2BE1"/>
    <w:rsid w:val="009A47DC"/>
    <w:rsid w:val="009C3856"/>
    <w:rsid w:val="009C3B30"/>
    <w:rsid w:val="009C4352"/>
    <w:rsid w:val="009E49E7"/>
    <w:rsid w:val="009E7F70"/>
    <w:rsid w:val="009F10E3"/>
    <w:rsid w:val="009F2C8F"/>
    <w:rsid w:val="009F3A3D"/>
    <w:rsid w:val="009F4D03"/>
    <w:rsid w:val="00A05A09"/>
    <w:rsid w:val="00A06C04"/>
    <w:rsid w:val="00A10FD3"/>
    <w:rsid w:val="00A12D2E"/>
    <w:rsid w:val="00A14253"/>
    <w:rsid w:val="00A1587B"/>
    <w:rsid w:val="00A2044A"/>
    <w:rsid w:val="00A379D0"/>
    <w:rsid w:val="00A419E9"/>
    <w:rsid w:val="00A429F6"/>
    <w:rsid w:val="00A43D4A"/>
    <w:rsid w:val="00A45514"/>
    <w:rsid w:val="00A5584D"/>
    <w:rsid w:val="00A60013"/>
    <w:rsid w:val="00A603E6"/>
    <w:rsid w:val="00A71A96"/>
    <w:rsid w:val="00A7562A"/>
    <w:rsid w:val="00A759C1"/>
    <w:rsid w:val="00A8454E"/>
    <w:rsid w:val="00A857E7"/>
    <w:rsid w:val="00A878BA"/>
    <w:rsid w:val="00A9533B"/>
    <w:rsid w:val="00AA1C70"/>
    <w:rsid w:val="00AB28F0"/>
    <w:rsid w:val="00AB3210"/>
    <w:rsid w:val="00AB6A28"/>
    <w:rsid w:val="00AC6E1F"/>
    <w:rsid w:val="00AD0ED3"/>
    <w:rsid w:val="00AD213C"/>
    <w:rsid w:val="00AD5898"/>
    <w:rsid w:val="00AD73F1"/>
    <w:rsid w:val="00AE1CB9"/>
    <w:rsid w:val="00AE4FA3"/>
    <w:rsid w:val="00AE78E9"/>
    <w:rsid w:val="00AF36C9"/>
    <w:rsid w:val="00B01167"/>
    <w:rsid w:val="00B06200"/>
    <w:rsid w:val="00B16100"/>
    <w:rsid w:val="00B16DEE"/>
    <w:rsid w:val="00B21FE4"/>
    <w:rsid w:val="00B23B34"/>
    <w:rsid w:val="00B259A9"/>
    <w:rsid w:val="00B26389"/>
    <w:rsid w:val="00B3138C"/>
    <w:rsid w:val="00B3144A"/>
    <w:rsid w:val="00B40258"/>
    <w:rsid w:val="00B469FE"/>
    <w:rsid w:val="00B534EC"/>
    <w:rsid w:val="00B551E2"/>
    <w:rsid w:val="00B55879"/>
    <w:rsid w:val="00B64800"/>
    <w:rsid w:val="00B715CD"/>
    <w:rsid w:val="00B7620E"/>
    <w:rsid w:val="00B82300"/>
    <w:rsid w:val="00BA4F23"/>
    <w:rsid w:val="00BB19D3"/>
    <w:rsid w:val="00BC010E"/>
    <w:rsid w:val="00BC6243"/>
    <w:rsid w:val="00BD528F"/>
    <w:rsid w:val="00BE0482"/>
    <w:rsid w:val="00BE58F2"/>
    <w:rsid w:val="00BF3ADA"/>
    <w:rsid w:val="00BF4AF5"/>
    <w:rsid w:val="00BF79EE"/>
    <w:rsid w:val="00C04A14"/>
    <w:rsid w:val="00C07A84"/>
    <w:rsid w:val="00C1238F"/>
    <w:rsid w:val="00C12517"/>
    <w:rsid w:val="00C140CF"/>
    <w:rsid w:val="00C161A2"/>
    <w:rsid w:val="00C31A0B"/>
    <w:rsid w:val="00C31CD6"/>
    <w:rsid w:val="00C378CA"/>
    <w:rsid w:val="00C37F98"/>
    <w:rsid w:val="00C40FDE"/>
    <w:rsid w:val="00C44E30"/>
    <w:rsid w:val="00C52159"/>
    <w:rsid w:val="00C5419F"/>
    <w:rsid w:val="00C808C2"/>
    <w:rsid w:val="00C81A45"/>
    <w:rsid w:val="00C831E7"/>
    <w:rsid w:val="00C9353C"/>
    <w:rsid w:val="00CA3348"/>
    <w:rsid w:val="00CB060F"/>
    <w:rsid w:val="00CB2F16"/>
    <w:rsid w:val="00CB6555"/>
    <w:rsid w:val="00CC3515"/>
    <w:rsid w:val="00CC7228"/>
    <w:rsid w:val="00CD1786"/>
    <w:rsid w:val="00CE70BB"/>
    <w:rsid w:val="00CF724E"/>
    <w:rsid w:val="00CF794B"/>
    <w:rsid w:val="00D22E80"/>
    <w:rsid w:val="00D3196A"/>
    <w:rsid w:val="00D33688"/>
    <w:rsid w:val="00D33DFE"/>
    <w:rsid w:val="00D33EF9"/>
    <w:rsid w:val="00D4271B"/>
    <w:rsid w:val="00D50307"/>
    <w:rsid w:val="00D62ABE"/>
    <w:rsid w:val="00D70162"/>
    <w:rsid w:val="00D84320"/>
    <w:rsid w:val="00D84CFF"/>
    <w:rsid w:val="00D85472"/>
    <w:rsid w:val="00D910C3"/>
    <w:rsid w:val="00D91E2B"/>
    <w:rsid w:val="00D930D8"/>
    <w:rsid w:val="00D947E2"/>
    <w:rsid w:val="00D9559A"/>
    <w:rsid w:val="00DA10B7"/>
    <w:rsid w:val="00DB2611"/>
    <w:rsid w:val="00DC4256"/>
    <w:rsid w:val="00DC6D8B"/>
    <w:rsid w:val="00DD4E28"/>
    <w:rsid w:val="00DE49DF"/>
    <w:rsid w:val="00DF22D7"/>
    <w:rsid w:val="00DF5642"/>
    <w:rsid w:val="00DF7A97"/>
    <w:rsid w:val="00E05E5C"/>
    <w:rsid w:val="00E10786"/>
    <w:rsid w:val="00E12616"/>
    <w:rsid w:val="00E15E6E"/>
    <w:rsid w:val="00E168D2"/>
    <w:rsid w:val="00E16A1D"/>
    <w:rsid w:val="00E17F53"/>
    <w:rsid w:val="00E205F3"/>
    <w:rsid w:val="00E2312B"/>
    <w:rsid w:val="00E24384"/>
    <w:rsid w:val="00E26FA2"/>
    <w:rsid w:val="00E37DFE"/>
    <w:rsid w:val="00E448A2"/>
    <w:rsid w:val="00E44AA3"/>
    <w:rsid w:val="00E50BB0"/>
    <w:rsid w:val="00E5135D"/>
    <w:rsid w:val="00E52E23"/>
    <w:rsid w:val="00E56E2F"/>
    <w:rsid w:val="00E63B56"/>
    <w:rsid w:val="00E65FD8"/>
    <w:rsid w:val="00E67CEE"/>
    <w:rsid w:val="00E76379"/>
    <w:rsid w:val="00E81BFF"/>
    <w:rsid w:val="00E82F54"/>
    <w:rsid w:val="00E9757A"/>
    <w:rsid w:val="00EA180D"/>
    <w:rsid w:val="00EA471C"/>
    <w:rsid w:val="00EA5B0C"/>
    <w:rsid w:val="00EC2E05"/>
    <w:rsid w:val="00EC6A99"/>
    <w:rsid w:val="00ED03C6"/>
    <w:rsid w:val="00EE2574"/>
    <w:rsid w:val="00EE5BF6"/>
    <w:rsid w:val="00EF0E37"/>
    <w:rsid w:val="00EF10AC"/>
    <w:rsid w:val="00EF6BDC"/>
    <w:rsid w:val="00F01F2F"/>
    <w:rsid w:val="00F129A1"/>
    <w:rsid w:val="00F2297B"/>
    <w:rsid w:val="00F22FDD"/>
    <w:rsid w:val="00F2677A"/>
    <w:rsid w:val="00F2706E"/>
    <w:rsid w:val="00F325C1"/>
    <w:rsid w:val="00F34890"/>
    <w:rsid w:val="00F36209"/>
    <w:rsid w:val="00F37133"/>
    <w:rsid w:val="00F4332D"/>
    <w:rsid w:val="00F43DA8"/>
    <w:rsid w:val="00F43F53"/>
    <w:rsid w:val="00F57BCF"/>
    <w:rsid w:val="00F620A4"/>
    <w:rsid w:val="00F67F4B"/>
    <w:rsid w:val="00F74361"/>
    <w:rsid w:val="00F76E7E"/>
    <w:rsid w:val="00F85606"/>
    <w:rsid w:val="00F916A8"/>
    <w:rsid w:val="00F92918"/>
    <w:rsid w:val="00F92B3C"/>
    <w:rsid w:val="00FA6016"/>
    <w:rsid w:val="00FB30D6"/>
    <w:rsid w:val="00FB44B0"/>
    <w:rsid w:val="00FC230A"/>
    <w:rsid w:val="00FC38FF"/>
    <w:rsid w:val="00FC3C97"/>
    <w:rsid w:val="00FD71D6"/>
    <w:rsid w:val="00FE6D85"/>
    <w:rsid w:val="00FF4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8972A"/>
  <w15:docId w15:val="{DA393DC6-8C04-4BB3-8F49-DE457F83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uiPriority w:val="99"/>
    <w:rsid w:val="0057358A"/>
    <w:pPr>
      <w:tabs>
        <w:tab w:val="center" w:pos="4536"/>
        <w:tab w:val="right" w:pos="9072"/>
      </w:tabs>
    </w:pPr>
  </w:style>
  <w:style w:type="character" w:customStyle="1" w:styleId="ZhlavChar">
    <w:name w:val="Záhlaví Char"/>
    <w:basedOn w:val="Standardnpsmoodstavce"/>
    <w:link w:val="Zhlav"/>
    <w:uiPriority w:val="99"/>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 w:type="paragraph" w:styleId="Bezmezer">
    <w:name w:val="No Spacing"/>
    <w:uiPriority w:val="1"/>
    <w:qFormat/>
    <w:rsid w:val="00E168D2"/>
    <w:pPr>
      <w:spacing w:after="0" w:line="240" w:lineRule="auto"/>
    </w:pPr>
    <w:rPr>
      <w:rFonts w:ascii="Times New Roman" w:eastAsia="Times New Roman" w:hAnsi="Times New Roman" w:cs="Times New Roman"/>
      <w:sz w:val="24"/>
      <w:szCs w:val="20"/>
      <w:lang w:eastAsia="cs-CZ"/>
    </w:rPr>
  </w:style>
  <w:style w:type="paragraph" w:customStyle="1" w:styleId="Psm">
    <w:name w:val="Písm."/>
    <w:basedOn w:val="Normln"/>
    <w:link w:val="PsmChar"/>
    <w:uiPriority w:val="5"/>
    <w:qFormat/>
    <w:rsid w:val="00920C4B"/>
    <w:pPr>
      <w:spacing w:after="120"/>
      <w:ind w:left="709" w:hanging="284"/>
      <w:jc w:val="both"/>
    </w:pPr>
    <w:rPr>
      <w:rFonts w:ascii="Arial" w:eastAsia="Calibri" w:hAnsi="Arial"/>
      <w:sz w:val="20"/>
      <w:szCs w:val="22"/>
      <w:lang w:eastAsia="en-US"/>
    </w:rPr>
  </w:style>
  <w:style w:type="character" w:customStyle="1" w:styleId="PsmChar">
    <w:name w:val="Písm. Char"/>
    <w:link w:val="Psm"/>
    <w:uiPriority w:val="5"/>
    <w:rsid w:val="00920C4B"/>
    <w:rPr>
      <w:rFonts w:ascii="Arial" w:eastAsia="Calibri" w:hAnsi="Arial" w:cs="Times New Roman"/>
      <w:sz w:val="20"/>
    </w:rPr>
  </w:style>
  <w:style w:type="paragraph" w:customStyle="1" w:styleId="Odstavec">
    <w:name w:val="Odstavec"/>
    <w:basedOn w:val="Zkladntext"/>
    <w:uiPriority w:val="99"/>
    <w:rsid w:val="00FB30D6"/>
    <w:pPr>
      <w:widowControl w:val="0"/>
      <w:suppressAutoHyphens/>
      <w:overflowPunct w:val="0"/>
      <w:autoSpaceDE w:val="0"/>
      <w:spacing w:after="0"/>
      <w:ind w:firstLine="539"/>
      <w:jc w:val="both"/>
      <w:textAlignment w:val="baseline"/>
    </w:pPr>
    <w:rPr>
      <w:color w:val="000000"/>
      <w:sz w:val="24"/>
      <w:lang w:eastAsia="ar-SA"/>
    </w:rPr>
  </w:style>
  <w:style w:type="paragraph" w:customStyle="1" w:styleId="Odstavecodsazen0">
    <w:name w:val="Odstavec odsazený"/>
    <w:basedOn w:val="Odstavec"/>
    <w:uiPriority w:val="99"/>
    <w:rsid w:val="00FB30D6"/>
    <w:pPr>
      <w:tabs>
        <w:tab w:val="left" w:pos="1699"/>
      </w:tabs>
      <w:ind w:left="1332" w:hanging="849"/>
    </w:pPr>
  </w:style>
  <w:style w:type="character" w:customStyle="1" w:styleId="OdstavecseseznamemChar">
    <w:name w:val="Odstavec se seznamem Char"/>
    <w:link w:val="Odstavecseseznamem"/>
    <w:uiPriority w:val="34"/>
    <w:rsid w:val="00DC4256"/>
    <w:rPr>
      <w:rFonts w:ascii="Times New Roman" w:eastAsia="Times New Roman" w:hAnsi="Times New Roman" w:cs="Times New Roman"/>
      <w:sz w:val="24"/>
      <w:szCs w:val="24"/>
      <w:lang w:eastAsia="cs-CZ"/>
    </w:rPr>
  </w:style>
  <w:style w:type="character" w:customStyle="1" w:styleId="nowrap">
    <w:name w:val="nowrap"/>
    <w:basedOn w:val="Standardnpsmoodstavce"/>
    <w:rsid w:val="00DC4256"/>
  </w:style>
  <w:style w:type="character" w:styleId="Siln">
    <w:name w:val="Strong"/>
    <w:basedOn w:val="Standardnpsmoodstavce"/>
    <w:uiPriority w:val="22"/>
    <w:qFormat/>
    <w:rsid w:val="00DC4256"/>
    <w:rPr>
      <w:b/>
      <w:bCs/>
    </w:rPr>
  </w:style>
  <w:style w:type="paragraph" w:customStyle="1" w:styleId="StylZkladntextTun">
    <w:name w:val="Styl Základní text + Tučné"/>
    <w:basedOn w:val="Zkladntext"/>
    <w:link w:val="StylZkladntextTunChar"/>
    <w:rsid w:val="00DC4256"/>
    <w:pPr>
      <w:spacing w:after="0"/>
      <w:ind w:firstLine="815"/>
      <w:jc w:val="both"/>
    </w:pPr>
    <w:rPr>
      <w:rFonts w:ascii="Arial" w:hAnsi="Arial" w:cs="Arial"/>
      <w:b/>
      <w:bCs/>
      <w:snapToGrid w:val="0"/>
      <w:sz w:val="22"/>
      <w:szCs w:val="22"/>
    </w:rPr>
  </w:style>
  <w:style w:type="character" w:customStyle="1" w:styleId="StylZkladntextTunChar">
    <w:name w:val="Styl Základní text + Tučné Char"/>
    <w:link w:val="StylZkladntextTun"/>
    <w:rsid w:val="00DC4256"/>
    <w:rPr>
      <w:rFonts w:ascii="Arial" w:eastAsia="Times New Roman" w:hAnsi="Arial" w:cs="Arial"/>
      <w:b/>
      <w:bCs/>
      <w:snapToGrid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0014">
      <w:bodyDiv w:val="1"/>
      <w:marLeft w:val="0"/>
      <w:marRight w:val="0"/>
      <w:marTop w:val="0"/>
      <w:marBottom w:val="0"/>
      <w:divBdr>
        <w:top w:val="none" w:sz="0" w:space="0" w:color="auto"/>
        <w:left w:val="none" w:sz="0" w:space="0" w:color="auto"/>
        <w:bottom w:val="none" w:sz="0" w:space="0" w:color="auto"/>
        <w:right w:val="none" w:sz="0" w:space="0" w:color="auto"/>
      </w:divBdr>
    </w:div>
    <w:div w:id="681401405">
      <w:bodyDiv w:val="1"/>
      <w:marLeft w:val="0"/>
      <w:marRight w:val="0"/>
      <w:marTop w:val="0"/>
      <w:marBottom w:val="0"/>
      <w:divBdr>
        <w:top w:val="none" w:sz="0" w:space="0" w:color="auto"/>
        <w:left w:val="none" w:sz="0" w:space="0" w:color="auto"/>
        <w:bottom w:val="none" w:sz="0" w:space="0" w:color="auto"/>
        <w:right w:val="none" w:sz="0" w:space="0" w:color="auto"/>
      </w:divBdr>
    </w:div>
    <w:div w:id="722338981">
      <w:bodyDiv w:val="1"/>
      <w:marLeft w:val="0"/>
      <w:marRight w:val="0"/>
      <w:marTop w:val="0"/>
      <w:marBottom w:val="0"/>
      <w:divBdr>
        <w:top w:val="none" w:sz="0" w:space="0" w:color="auto"/>
        <w:left w:val="none" w:sz="0" w:space="0" w:color="auto"/>
        <w:bottom w:val="none" w:sz="0" w:space="0" w:color="auto"/>
        <w:right w:val="none" w:sz="0" w:space="0" w:color="auto"/>
      </w:divBdr>
    </w:div>
    <w:div w:id="915283562">
      <w:bodyDiv w:val="1"/>
      <w:marLeft w:val="0"/>
      <w:marRight w:val="0"/>
      <w:marTop w:val="0"/>
      <w:marBottom w:val="0"/>
      <w:divBdr>
        <w:top w:val="none" w:sz="0" w:space="0" w:color="auto"/>
        <w:left w:val="none" w:sz="0" w:space="0" w:color="auto"/>
        <w:bottom w:val="none" w:sz="0" w:space="0" w:color="auto"/>
        <w:right w:val="none" w:sz="0" w:space="0" w:color="auto"/>
      </w:divBdr>
    </w:div>
    <w:div w:id="1451825338">
      <w:bodyDiv w:val="1"/>
      <w:marLeft w:val="0"/>
      <w:marRight w:val="0"/>
      <w:marTop w:val="0"/>
      <w:marBottom w:val="0"/>
      <w:divBdr>
        <w:top w:val="none" w:sz="0" w:space="0" w:color="auto"/>
        <w:left w:val="none" w:sz="0" w:space="0" w:color="auto"/>
        <w:bottom w:val="none" w:sz="0" w:space="0" w:color="auto"/>
        <w:right w:val="none" w:sz="0" w:space="0" w:color="auto"/>
      </w:divBdr>
    </w:div>
    <w:div w:id="1752190639">
      <w:bodyDiv w:val="1"/>
      <w:marLeft w:val="0"/>
      <w:marRight w:val="0"/>
      <w:marTop w:val="0"/>
      <w:marBottom w:val="0"/>
      <w:divBdr>
        <w:top w:val="none" w:sz="0" w:space="0" w:color="auto"/>
        <w:left w:val="none" w:sz="0" w:space="0" w:color="auto"/>
        <w:bottom w:val="none" w:sz="0" w:space="0" w:color="auto"/>
        <w:right w:val="none" w:sz="0" w:space="0" w:color="auto"/>
      </w:divBdr>
    </w:div>
    <w:div w:id="20363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20E0-9E0B-4D6B-8DEC-FD5FB6EA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7396</Words>
  <Characters>43639</Characters>
  <Application>Microsoft Office Word</Application>
  <DocSecurity>4</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Pavel Bílek</dc:creator>
  <cp:lastModifiedBy>lenka.hollerovajc@gmail.com</cp:lastModifiedBy>
  <cp:revision>2</cp:revision>
  <cp:lastPrinted>2017-01-19T14:37:00Z</cp:lastPrinted>
  <dcterms:created xsi:type="dcterms:W3CDTF">2021-08-12T08:11:00Z</dcterms:created>
  <dcterms:modified xsi:type="dcterms:W3CDTF">2021-08-12T08:11:00Z</dcterms:modified>
</cp:coreProperties>
</file>