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759B2" w14:textId="77777777" w:rsidR="006D2F4A" w:rsidRPr="00F04E83" w:rsidRDefault="001A6D33" w:rsidP="00F04E83">
      <w:pPr>
        <w:pStyle w:val="Nadpis1"/>
        <w:spacing w:before="0"/>
        <w:jc w:val="center"/>
        <w:rPr>
          <w:rFonts w:ascii="Arial" w:hAnsi="Arial" w:cs="Arial"/>
        </w:rPr>
      </w:pPr>
      <w:r w:rsidRPr="00F04E83">
        <w:rPr>
          <w:rFonts w:ascii="Arial" w:hAnsi="Arial" w:cs="Arial"/>
        </w:rPr>
        <w:t>Specifikace plnění pro část 1</w:t>
      </w:r>
    </w:p>
    <w:p w14:paraId="2D78FC66" w14:textId="77777777" w:rsidR="001A6D33" w:rsidRPr="00F04E83" w:rsidRDefault="001A6D33" w:rsidP="00F04E83">
      <w:pPr>
        <w:spacing w:after="0"/>
        <w:rPr>
          <w:rFonts w:ascii="Arial" w:hAnsi="Arial" w:cs="Arial"/>
        </w:rPr>
      </w:pPr>
    </w:p>
    <w:p w14:paraId="15779CEA" w14:textId="77777777" w:rsidR="001A6D33" w:rsidRPr="00F04E83" w:rsidRDefault="001A6D33" w:rsidP="00F04E83">
      <w:pPr>
        <w:spacing w:after="0"/>
        <w:ind w:left="426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Předmětem </w:t>
      </w:r>
      <w:r w:rsidR="00BF6A5E" w:rsidRPr="00F04E83">
        <w:rPr>
          <w:rFonts w:ascii="Arial" w:hAnsi="Arial" w:cs="Arial"/>
        </w:rPr>
        <w:t xml:space="preserve">části 1 </w:t>
      </w:r>
      <w:r w:rsidRPr="00F04E83">
        <w:rPr>
          <w:rFonts w:ascii="Arial" w:hAnsi="Arial" w:cs="Arial"/>
        </w:rPr>
        <w:t xml:space="preserve">veřejné zakázky je nákup mediálního prostoru v tištěných mediích v rámci </w:t>
      </w:r>
      <w:r w:rsidR="00BF6A5E" w:rsidRPr="00F04E83">
        <w:rPr>
          <w:rFonts w:ascii="Arial" w:hAnsi="Arial" w:cs="Arial"/>
        </w:rPr>
        <w:t xml:space="preserve">pravidelné </w:t>
      </w:r>
      <w:r w:rsidRPr="00F04E83">
        <w:rPr>
          <w:rFonts w:ascii="Arial" w:hAnsi="Arial" w:cs="Arial"/>
        </w:rPr>
        <w:t>propagační kampaně Zdravotní pojišťovny ministerstva vnitra České republiky (dále též jen „ZP MV ČR“)</w:t>
      </w:r>
      <w:r w:rsidR="00BF6A5E" w:rsidRPr="00F04E83">
        <w:rPr>
          <w:rFonts w:ascii="Arial" w:hAnsi="Arial" w:cs="Arial"/>
        </w:rPr>
        <w:t xml:space="preserve"> v přestupních obdobích</w:t>
      </w:r>
      <w:r w:rsidRPr="00F04E83">
        <w:rPr>
          <w:rFonts w:ascii="Arial" w:hAnsi="Arial" w:cs="Arial"/>
        </w:rPr>
        <w:t>.</w:t>
      </w:r>
    </w:p>
    <w:p w14:paraId="28CB77E7" w14:textId="77777777" w:rsidR="00F04E83" w:rsidRDefault="00F04E83" w:rsidP="00F04E83">
      <w:pPr>
        <w:spacing w:after="0"/>
        <w:ind w:left="426"/>
        <w:jc w:val="both"/>
        <w:rPr>
          <w:rFonts w:ascii="Arial" w:hAnsi="Arial" w:cs="Arial"/>
        </w:rPr>
      </w:pPr>
    </w:p>
    <w:p w14:paraId="20C3A9EB" w14:textId="77777777" w:rsidR="001A6D33" w:rsidRPr="00F04E83" w:rsidRDefault="001A6D33" w:rsidP="00503603">
      <w:pPr>
        <w:spacing w:after="120"/>
        <w:ind w:left="426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Součástí plnění části 1 </w:t>
      </w:r>
      <w:r w:rsidR="00F04E83">
        <w:rPr>
          <w:rFonts w:ascii="Arial" w:hAnsi="Arial" w:cs="Arial"/>
        </w:rPr>
        <w:t>v</w:t>
      </w:r>
      <w:r w:rsidRPr="00F04E83">
        <w:rPr>
          <w:rFonts w:ascii="Arial" w:hAnsi="Arial" w:cs="Arial"/>
        </w:rPr>
        <w:t>eřejné zakázky je:</w:t>
      </w:r>
    </w:p>
    <w:p w14:paraId="0D5A5D6A" w14:textId="77777777" w:rsidR="001A6D33" w:rsidRPr="00F04E83" w:rsidRDefault="001A6D33" w:rsidP="00503603">
      <w:pPr>
        <w:spacing w:after="120"/>
        <w:ind w:left="851" w:hanging="284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>a) příprava mediálních plánů dle specifikace objednatele (tzn. na základě zadání, v němž objednatel stanoví (emailem) vhodné rozložení inzerce do jednotlivých kategorií tištěných médií, stanoví konkrétní tištěná média a načasování celé kampaně) a to vždy ke každé jednotlivé kampani;</w:t>
      </w:r>
    </w:p>
    <w:p w14:paraId="5EBE5218" w14:textId="77777777" w:rsidR="001A6D33" w:rsidRPr="00F04E83" w:rsidRDefault="001A6D33" w:rsidP="00503603">
      <w:pPr>
        <w:spacing w:after="120"/>
        <w:ind w:left="851" w:hanging="284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b) </w:t>
      </w:r>
      <w:r w:rsidRPr="00F04E83">
        <w:rPr>
          <w:rFonts w:ascii="Arial" w:hAnsi="Arial" w:cs="Arial"/>
        </w:rPr>
        <w:tab/>
        <w:t>nákup mediálního prostoru v tištěných médiích na základě objednatelem schválených mediálních plánů pro každou z předpokládaných kampaní. Dále předání specifik požadavků na inzerci a PR (technické požadavky na dodání tištěných podkladů, termíny uzávěrek apod.) v jednotlivých titulech;</w:t>
      </w:r>
    </w:p>
    <w:p w14:paraId="46605176" w14:textId="77777777" w:rsidR="001A6D33" w:rsidRPr="00F04E83" w:rsidRDefault="001A6D33" w:rsidP="00503603">
      <w:pPr>
        <w:spacing w:after="120"/>
        <w:ind w:left="851" w:hanging="284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c) </w:t>
      </w:r>
      <w:r w:rsidRPr="00F04E83">
        <w:rPr>
          <w:rFonts w:ascii="Arial" w:hAnsi="Arial" w:cs="Arial"/>
        </w:rPr>
        <w:tab/>
        <w:t>předání příslušných reklamních formátů (podkladů) získaných od objednatele jednotlivým médiím;</w:t>
      </w:r>
    </w:p>
    <w:p w14:paraId="78220789" w14:textId="77777777" w:rsidR="001A6D33" w:rsidRPr="00F04E83" w:rsidRDefault="001A6D33" w:rsidP="00503603">
      <w:pPr>
        <w:spacing w:after="120"/>
        <w:ind w:left="851" w:hanging="284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>d) vyhodnocení efektivity jednotlivých kampaní a případné doporučení k zefektivnění kampaně;</w:t>
      </w:r>
    </w:p>
    <w:p w14:paraId="4C8813A5" w14:textId="77777777" w:rsidR="001A6D33" w:rsidRPr="00F04E83" w:rsidRDefault="001A6D33" w:rsidP="00F04E83">
      <w:pPr>
        <w:spacing w:after="0"/>
        <w:ind w:left="851" w:hanging="284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>e)</w:t>
      </w:r>
      <w:r w:rsidRPr="00F04E83">
        <w:rPr>
          <w:rFonts w:ascii="Arial" w:hAnsi="Arial" w:cs="Arial"/>
        </w:rPr>
        <w:tab/>
        <w:t xml:space="preserve">dodání dokladových výtisků k doložení plnění pro fakturaci.   </w:t>
      </w:r>
    </w:p>
    <w:p w14:paraId="1B668AF8" w14:textId="77777777" w:rsidR="001A6D33" w:rsidRPr="00F04E83" w:rsidRDefault="001A6D33" w:rsidP="00F04E83">
      <w:pPr>
        <w:spacing w:after="0"/>
        <w:ind w:left="426"/>
        <w:jc w:val="both"/>
        <w:rPr>
          <w:rFonts w:ascii="Arial" w:hAnsi="Arial" w:cs="Arial"/>
        </w:rPr>
      </w:pPr>
    </w:p>
    <w:p w14:paraId="47EE0065" w14:textId="77777777" w:rsidR="001A6D33" w:rsidRPr="00F04E83" w:rsidRDefault="001A6D33" w:rsidP="00F04E83">
      <w:pPr>
        <w:pStyle w:val="Nadpis2"/>
        <w:spacing w:before="0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Cíle kampaně ZP MV ČR </w:t>
      </w:r>
    </w:p>
    <w:p w14:paraId="1091F44B" w14:textId="77777777" w:rsidR="00D931B0" w:rsidRDefault="00D931B0" w:rsidP="00F04E83">
      <w:pPr>
        <w:spacing w:after="0"/>
        <w:ind w:left="426"/>
        <w:rPr>
          <w:rFonts w:ascii="Arial" w:hAnsi="Arial" w:cs="Arial"/>
          <w:lang w:eastAsia="cs-CZ"/>
        </w:rPr>
      </w:pPr>
      <w:r w:rsidRPr="00F04E83">
        <w:rPr>
          <w:rFonts w:ascii="Arial" w:hAnsi="Arial" w:cs="Arial"/>
          <w:lang w:eastAsia="cs-CZ"/>
        </w:rPr>
        <w:t>Touto veřejnou zakázkou si Zdravotní pojišťovna ministerstva vnitra České republiky (ZP MV ČR) klade za cíl zajistit nákup reklamního prostoru určeného k informování široké veřejnost (s akcentací žádoucí cílové skupiny) o možnosti změny zdravotní pojišťovn</w:t>
      </w:r>
      <w:r w:rsidR="00163E29" w:rsidRPr="00F04E83">
        <w:rPr>
          <w:rFonts w:ascii="Arial" w:hAnsi="Arial" w:cs="Arial"/>
          <w:lang w:eastAsia="cs-CZ"/>
        </w:rPr>
        <w:t xml:space="preserve">y, </w:t>
      </w:r>
      <w:r w:rsidRPr="00F04E83">
        <w:rPr>
          <w:rFonts w:ascii="Arial" w:hAnsi="Arial" w:cs="Arial"/>
          <w:lang w:eastAsia="cs-CZ"/>
        </w:rPr>
        <w:t>o produktech, službách a</w:t>
      </w:r>
      <w:r w:rsidR="00BF6A5E" w:rsidRPr="00F04E83">
        <w:rPr>
          <w:rFonts w:ascii="Arial" w:hAnsi="Arial" w:cs="Arial"/>
          <w:lang w:eastAsia="cs-CZ"/>
        </w:rPr>
        <w:t xml:space="preserve"> výhodách pojištění u ZP MV ČR.</w:t>
      </w:r>
    </w:p>
    <w:p w14:paraId="4A558D4E" w14:textId="77777777" w:rsidR="00F04E83" w:rsidRPr="00F04E83" w:rsidRDefault="00F04E83" w:rsidP="00F04E83">
      <w:pPr>
        <w:spacing w:after="0"/>
        <w:ind w:left="426"/>
        <w:rPr>
          <w:rFonts w:ascii="Arial" w:hAnsi="Arial" w:cs="Arial"/>
          <w:lang w:eastAsia="cs-CZ"/>
        </w:rPr>
      </w:pPr>
    </w:p>
    <w:p w14:paraId="4F1ABBAE" w14:textId="77777777" w:rsidR="001A6D33" w:rsidRPr="00F04E83" w:rsidRDefault="001A6D33" w:rsidP="00F04E83">
      <w:pPr>
        <w:pStyle w:val="Nadpis2"/>
        <w:spacing w:before="0"/>
        <w:rPr>
          <w:rFonts w:ascii="Arial" w:hAnsi="Arial" w:cs="Arial"/>
        </w:rPr>
      </w:pPr>
      <w:r w:rsidRPr="00F04E83">
        <w:rPr>
          <w:rFonts w:ascii="Arial" w:hAnsi="Arial" w:cs="Arial"/>
        </w:rPr>
        <w:t>Cílová skupina:</w:t>
      </w:r>
    </w:p>
    <w:p w14:paraId="4F9EF3F4" w14:textId="77777777" w:rsidR="00D931B0" w:rsidRPr="00F04E83" w:rsidRDefault="00D931B0" w:rsidP="00F04E83">
      <w:pPr>
        <w:pStyle w:val="Odstavecseseznamem"/>
        <w:numPr>
          <w:ilvl w:val="0"/>
          <w:numId w:val="1"/>
        </w:numPr>
        <w:spacing w:after="0" w:line="240" w:lineRule="auto"/>
        <w:ind w:right="-108"/>
        <w:rPr>
          <w:rFonts w:ascii="Arial" w:eastAsia="Times New Roman" w:hAnsi="Arial" w:cs="Arial"/>
          <w:lang w:eastAsia="cs-CZ"/>
        </w:rPr>
      </w:pPr>
      <w:r w:rsidRPr="00F04E83">
        <w:rPr>
          <w:rFonts w:ascii="Arial" w:eastAsia="Times New Roman" w:hAnsi="Arial" w:cs="Arial"/>
          <w:lang w:eastAsia="cs-CZ"/>
        </w:rPr>
        <w:t>široká veřejnost ve věku 18+, a to zejména ženy a rodiny s dětmi.</w:t>
      </w:r>
    </w:p>
    <w:p w14:paraId="2001A724" w14:textId="77777777" w:rsidR="001A6D33" w:rsidRPr="00F04E83" w:rsidRDefault="001A6D33" w:rsidP="00F04E83">
      <w:pPr>
        <w:spacing w:after="0"/>
        <w:ind w:left="426"/>
        <w:jc w:val="both"/>
        <w:rPr>
          <w:rFonts w:ascii="Arial" w:hAnsi="Arial" w:cs="Arial"/>
        </w:rPr>
      </w:pPr>
    </w:p>
    <w:p w14:paraId="7A75DF33" w14:textId="77777777" w:rsidR="00163E29" w:rsidRPr="00F04E83" w:rsidRDefault="00163E29" w:rsidP="00F04E83">
      <w:pPr>
        <w:spacing w:after="0"/>
        <w:ind w:left="426"/>
        <w:jc w:val="both"/>
        <w:rPr>
          <w:rFonts w:ascii="Arial" w:hAnsi="Arial" w:cs="Arial"/>
        </w:rPr>
      </w:pPr>
    </w:p>
    <w:p w14:paraId="1700A08A" w14:textId="77777777" w:rsidR="00163E29" w:rsidRPr="00F04E83" w:rsidRDefault="00163E29" w:rsidP="00F04E83">
      <w:pPr>
        <w:pStyle w:val="Nadpis2"/>
        <w:spacing w:before="0"/>
        <w:rPr>
          <w:rFonts w:ascii="Arial" w:hAnsi="Arial" w:cs="Arial"/>
        </w:rPr>
      </w:pPr>
      <w:r w:rsidRPr="00F04E83">
        <w:rPr>
          <w:rFonts w:ascii="Arial" w:hAnsi="Arial" w:cs="Arial"/>
        </w:rPr>
        <w:t>Specifikace</w:t>
      </w:r>
    </w:p>
    <w:p w14:paraId="0E1B8F19" w14:textId="77777777" w:rsidR="00163E29" w:rsidRPr="00F04E83" w:rsidRDefault="00163E29" w:rsidP="00F04E83">
      <w:pPr>
        <w:spacing w:after="0"/>
        <w:ind w:left="426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Výběr jednotlivých tištěných médií v kategoriích A </w:t>
      </w:r>
      <w:proofErr w:type="spellStart"/>
      <w:r w:rsidRPr="00F04E83">
        <w:rPr>
          <w:rFonts w:ascii="Arial" w:hAnsi="Arial" w:cs="Arial"/>
        </w:rPr>
        <w:t>a</w:t>
      </w:r>
      <w:proofErr w:type="spellEnd"/>
      <w:r w:rsidRPr="00F04E83">
        <w:rPr>
          <w:rFonts w:ascii="Arial" w:hAnsi="Arial" w:cs="Arial"/>
        </w:rPr>
        <w:t xml:space="preserve"> B musí vycházet z údajů čtenosti tisku výzkumu MEDIA PROJEKT za 3. čtvrtletí 2020 a 4. čtvrtletí 2020 (měřítkem je tedy zejména čtenost) a rovněž i z potřeby zacílení na žádoucí cílovou skupinu a celkovou komunikační strategii ZP MV ČR.</w:t>
      </w:r>
    </w:p>
    <w:p w14:paraId="524D7810" w14:textId="77777777" w:rsidR="00163E29" w:rsidRPr="00F04E83" w:rsidRDefault="00163E29" w:rsidP="00F04E83">
      <w:pPr>
        <w:spacing w:after="0"/>
        <w:ind w:left="426"/>
        <w:jc w:val="both"/>
        <w:rPr>
          <w:rFonts w:ascii="Arial" w:hAnsi="Arial" w:cs="Arial"/>
          <w:iCs/>
        </w:rPr>
      </w:pPr>
    </w:p>
    <w:p w14:paraId="0103F0AF" w14:textId="77777777" w:rsidR="00163E29" w:rsidRDefault="00163E29" w:rsidP="00503603">
      <w:pPr>
        <w:pStyle w:val="Podnadpis"/>
        <w:spacing w:after="0"/>
        <w:rPr>
          <w:rFonts w:ascii="Arial" w:hAnsi="Arial" w:cs="Arial"/>
        </w:rPr>
      </w:pPr>
      <w:r w:rsidRPr="00F04E83">
        <w:rPr>
          <w:rFonts w:ascii="Arial" w:hAnsi="Arial" w:cs="Arial"/>
        </w:rPr>
        <w:t>Kategorie A –  de</w:t>
      </w:r>
      <w:r w:rsidR="000B05CF">
        <w:rPr>
          <w:rFonts w:ascii="Arial" w:hAnsi="Arial" w:cs="Arial"/>
        </w:rPr>
        <w:t>níky a celostátní suplementy 4</w:t>
      </w:r>
      <w:r w:rsidRPr="00F04E83">
        <w:rPr>
          <w:rFonts w:ascii="Arial" w:hAnsi="Arial" w:cs="Arial"/>
        </w:rPr>
        <w:t>0%</w:t>
      </w:r>
    </w:p>
    <w:p w14:paraId="0F350826" w14:textId="77777777" w:rsidR="00503603" w:rsidRPr="00503603" w:rsidRDefault="00503603" w:rsidP="00503603">
      <w:pPr>
        <w:spacing w:after="0"/>
        <w:rPr>
          <w:rFonts w:ascii="Arial" w:hAnsi="Arial" w:cs="Arial"/>
          <w:sz w:val="24"/>
          <w:szCs w:val="24"/>
        </w:rPr>
      </w:pPr>
    </w:p>
    <w:p w14:paraId="0086517B" w14:textId="77777777" w:rsidR="00163E29" w:rsidRPr="00F04E83" w:rsidRDefault="00163E29" w:rsidP="000B05CF">
      <w:pPr>
        <w:numPr>
          <w:ilvl w:val="1"/>
          <w:numId w:val="3"/>
        </w:numPr>
        <w:tabs>
          <w:tab w:val="left" w:pos="993"/>
        </w:tabs>
        <w:spacing w:after="120" w:line="240" w:lineRule="auto"/>
        <w:ind w:left="993" w:hanging="567"/>
        <w:rPr>
          <w:rFonts w:ascii="Arial" w:hAnsi="Arial" w:cs="Arial"/>
        </w:rPr>
      </w:pPr>
      <w:r w:rsidRPr="00F04E83">
        <w:rPr>
          <w:rFonts w:ascii="Arial" w:hAnsi="Arial" w:cs="Arial"/>
          <w:b/>
        </w:rPr>
        <w:t>Celostátní deníky</w:t>
      </w:r>
      <w:r w:rsidRPr="00F04E83">
        <w:rPr>
          <w:rFonts w:ascii="Arial" w:hAnsi="Arial" w:cs="Arial"/>
        </w:rPr>
        <w:t xml:space="preserve"> včetně celostátních deníků s regionální mutací </w:t>
      </w:r>
      <w:r w:rsidRPr="00F04E83">
        <w:rPr>
          <w:rFonts w:ascii="Arial" w:hAnsi="Arial" w:cs="Arial"/>
          <w:b/>
          <w:iCs/>
        </w:rPr>
        <w:t>60%</w:t>
      </w:r>
    </w:p>
    <w:p w14:paraId="3BF09917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Cílová skupina – </w:t>
      </w:r>
      <w:r w:rsidR="00F0112A" w:rsidRPr="00F04E83">
        <w:rPr>
          <w:rFonts w:ascii="Arial" w:hAnsi="Arial" w:cs="Arial"/>
        </w:rPr>
        <w:t>široká veřejnost 18+</w:t>
      </w:r>
      <w:r w:rsidR="00F04E83">
        <w:rPr>
          <w:rFonts w:ascii="Arial" w:hAnsi="Arial" w:cs="Arial"/>
        </w:rPr>
        <w:t>.</w:t>
      </w:r>
    </w:p>
    <w:p w14:paraId="182DC86F" w14:textId="77777777" w:rsidR="00F0112A" w:rsidRPr="00F04E83" w:rsidRDefault="00163E29" w:rsidP="000B05CF">
      <w:pPr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Zaměření: </w:t>
      </w:r>
      <w:r w:rsidR="00F0112A" w:rsidRPr="00F04E83">
        <w:rPr>
          <w:rFonts w:ascii="Arial" w:hAnsi="Arial" w:cs="Arial"/>
        </w:rPr>
        <w:t>aktuální zpravodajství z domácí a světové ekonomiky, politiky, byznysu a financí</w:t>
      </w:r>
      <w:r w:rsidR="00F04E83">
        <w:rPr>
          <w:rFonts w:ascii="Arial" w:hAnsi="Arial" w:cs="Arial"/>
        </w:rPr>
        <w:t>.</w:t>
      </w:r>
    </w:p>
    <w:p w14:paraId="2F6F1315" w14:textId="77777777" w:rsidR="00163E29" w:rsidRPr="00F04E83" w:rsidRDefault="00F0112A" w:rsidP="000B05CF">
      <w:pPr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 </w:t>
      </w:r>
      <w:r w:rsidR="00F04E83">
        <w:rPr>
          <w:rFonts w:ascii="Arial" w:hAnsi="Arial" w:cs="Arial"/>
        </w:rPr>
        <w:t>V</w:t>
      </w:r>
      <w:r w:rsidR="00163E29" w:rsidRPr="00F04E83">
        <w:rPr>
          <w:rFonts w:ascii="Arial" w:hAnsi="Arial" w:cs="Arial"/>
        </w:rPr>
        <w:t xml:space="preserve"> rámci dané kategorie nesmí být nabídnuta bulvární média či jednostranně zaměřená média jako např. deník Blesk a Sport apod., jelikož se zaměřují na jiná témata a cílí na odlišné skupiny veřejnosti, než jsou pro zadavatele žádoucí</w:t>
      </w:r>
      <w:r w:rsidR="00F04E83">
        <w:rPr>
          <w:rFonts w:ascii="Arial" w:hAnsi="Arial" w:cs="Arial"/>
        </w:rPr>
        <w:t>.</w:t>
      </w:r>
    </w:p>
    <w:p w14:paraId="533BCE6A" w14:textId="77777777" w:rsidR="00163E29" w:rsidRPr="00F04E83" w:rsidRDefault="00163E29" w:rsidP="000B05CF">
      <w:pPr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lastRenderedPageBreak/>
        <w:t>Minimální čtenost 1</w:t>
      </w:r>
      <w:r w:rsidR="00440B1A" w:rsidRPr="00F04E83">
        <w:rPr>
          <w:rFonts w:ascii="Arial" w:hAnsi="Arial" w:cs="Arial"/>
        </w:rPr>
        <w:t xml:space="preserve">50 000 (celková čtenost u </w:t>
      </w:r>
      <w:r w:rsidRPr="00F04E83">
        <w:rPr>
          <w:rFonts w:ascii="Arial" w:hAnsi="Arial" w:cs="Arial"/>
        </w:rPr>
        <w:t>regionálních deníků se počítá jako součet regionálních mutací)</w:t>
      </w:r>
      <w:r w:rsidR="00F04E83">
        <w:rPr>
          <w:rFonts w:ascii="Arial" w:hAnsi="Arial" w:cs="Arial"/>
        </w:rPr>
        <w:t>.</w:t>
      </w:r>
      <w:r w:rsidR="00E367A8" w:rsidRPr="00F04E83">
        <w:rPr>
          <w:rFonts w:ascii="Arial" w:hAnsi="Arial" w:cs="Arial"/>
        </w:rPr>
        <w:t xml:space="preserve"> </w:t>
      </w:r>
    </w:p>
    <w:p w14:paraId="386AA4C8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Počet deníků v nabídce: 5</w:t>
      </w:r>
      <w:r w:rsidR="00F04E83">
        <w:rPr>
          <w:rFonts w:ascii="Arial" w:hAnsi="Arial" w:cs="Arial"/>
        </w:rPr>
        <w:t>.</w:t>
      </w:r>
      <w:r w:rsidRPr="00F04E83">
        <w:rPr>
          <w:rFonts w:ascii="Arial" w:hAnsi="Arial" w:cs="Arial"/>
        </w:rPr>
        <w:br/>
      </w:r>
    </w:p>
    <w:p w14:paraId="6E405230" w14:textId="77777777" w:rsidR="00163E29" w:rsidRPr="000B05CF" w:rsidRDefault="00163E29" w:rsidP="000B05CF">
      <w:pPr>
        <w:numPr>
          <w:ilvl w:val="1"/>
          <w:numId w:val="3"/>
        </w:numPr>
        <w:tabs>
          <w:tab w:val="left" w:pos="993"/>
        </w:tabs>
        <w:spacing w:after="120" w:line="240" w:lineRule="auto"/>
        <w:ind w:left="993" w:hanging="567"/>
        <w:rPr>
          <w:rFonts w:ascii="Arial" w:hAnsi="Arial" w:cs="Arial"/>
          <w:b/>
        </w:rPr>
      </w:pPr>
      <w:r w:rsidRPr="00F04E83">
        <w:rPr>
          <w:rFonts w:ascii="Arial" w:hAnsi="Arial" w:cs="Arial"/>
          <w:b/>
        </w:rPr>
        <w:t>Celostátní suplement</w:t>
      </w:r>
      <w:r w:rsidRPr="000B05CF">
        <w:rPr>
          <w:rFonts w:ascii="Arial" w:hAnsi="Arial" w:cs="Arial"/>
          <w:b/>
        </w:rPr>
        <w:t xml:space="preserve"> </w:t>
      </w:r>
      <w:r w:rsidRPr="00C05D72">
        <w:rPr>
          <w:rFonts w:ascii="Arial" w:hAnsi="Arial" w:cs="Arial"/>
          <w:b/>
        </w:rPr>
        <w:t>30%</w:t>
      </w:r>
    </w:p>
    <w:p w14:paraId="349DEADB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Cílová skupina </w:t>
      </w:r>
      <w:r w:rsidR="00F0112A" w:rsidRPr="00F04E83">
        <w:rPr>
          <w:rFonts w:ascii="Arial" w:hAnsi="Arial" w:cs="Arial"/>
        </w:rPr>
        <w:t>– široká</w:t>
      </w:r>
      <w:r w:rsidRPr="00F04E83">
        <w:rPr>
          <w:rFonts w:ascii="Arial" w:hAnsi="Arial" w:cs="Arial"/>
        </w:rPr>
        <w:t xml:space="preserve"> veřejnost</w:t>
      </w:r>
      <w:r w:rsidR="00F0112A" w:rsidRPr="00F04E83">
        <w:rPr>
          <w:rFonts w:ascii="Arial" w:hAnsi="Arial" w:cs="Arial"/>
        </w:rPr>
        <w:t xml:space="preserve"> 18+</w:t>
      </w:r>
      <w:r w:rsidR="00F04E83">
        <w:rPr>
          <w:rFonts w:ascii="Arial" w:hAnsi="Arial" w:cs="Arial"/>
        </w:rPr>
        <w:t>.</w:t>
      </w:r>
    </w:p>
    <w:p w14:paraId="2947B14C" w14:textId="77777777" w:rsidR="00163E29" w:rsidRPr="00F04E83" w:rsidRDefault="00F04E83" w:rsidP="000B05CF">
      <w:pPr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63E29" w:rsidRPr="00F04E83">
        <w:rPr>
          <w:rFonts w:ascii="Arial" w:hAnsi="Arial" w:cs="Arial"/>
        </w:rPr>
        <w:t xml:space="preserve"> rámci dané kategorie nesmí být nabídnuta jednostranně zaměřená média jako např. Auto DNES, Sport magazín nebo Dům </w:t>
      </w:r>
      <w:r w:rsidR="00163E29" w:rsidRPr="00F04E83">
        <w:rPr>
          <w:rFonts w:ascii="Arial" w:hAnsi="Arial" w:cs="Arial"/>
          <w:lang w:val="en-US"/>
        </w:rPr>
        <w:t xml:space="preserve">&amp; </w:t>
      </w:r>
      <w:r w:rsidR="00163E29" w:rsidRPr="00F04E83">
        <w:rPr>
          <w:rFonts w:ascii="Arial" w:hAnsi="Arial" w:cs="Arial"/>
        </w:rPr>
        <w:t>bydlení, jelikož se zaměřují na jiná témata a cílí na odlišné skupiny veřejnosti, než jsou pro zadavatele žádoucí</w:t>
      </w:r>
      <w:r>
        <w:rPr>
          <w:rFonts w:ascii="Arial" w:hAnsi="Arial" w:cs="Arial"/>
        </w:rPr>
        <w:t>.</w:t>
      </w:r>
    </w:p>
    <w:p w14:paraId="3E696D01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Minimální čtenost</w:t>
      </w:r>
      <w:r w:rsidR="00440B1A" w:rsidRPr="00F04E83">
        <w:rPr>
          <w:rFonts w:ascii="Arial" w:hAnsi="Arial" w:cs="Arial"/>
        </w:rPr>
        <w:t>:</w:t>
      </w:r>
      <w:r w:rsidRPr="00F04E83">
        <w:rPr>
          <w:rFonts w:ascii="Arial" w:hAnsi="Arial" w:cs="Arial"/>
        </w:rPr>
        <w:t xml:space="preserve"> </w:t>
      </w:r>
      <w:r w:rsidR="00F0112A" w:rsidRPr="00F04E83">
        <w:rPr>
          <w:rFonts w:ascii="Arial" w:hAnsi="Arial" w:cs="Arial"/>
        </w:rPr>
        <w:t>20</w:t>
      </w:r>
      <w:r w:rsidR="00440B1A" w:rsidRPr="00F04E83">
        <w:rPr>
          <w:rFonts w:ascii="Arial" w:hAnsi="Arial" w:cs="Arial"/>
        </w:rPr>
        <w:t>0</w:t>
      </w:r>
      <w:r w:rsidR="00F04E83">
        <w:rPr>
          <w:rFonts w:ascii="Arial" w:hAnsi="Arial" w:cs="Arial"/>
        </w:rPr>
        <w:t> </w:t>
      </w:r>
      <w:r w:rsidR="00440B1A" w:rsidRPr="00F04E83">
        <w:rPr>
          <w:rFonts w:ascii="Arial" w:hAnsi="Arial" w:cs="Arial"/>
        </w:rPr>
        <w:t>000</w:t>
      </w:r>
      <w:r w:rsidR="00F04E83">
        <w:rPr>
          <w:rFonts w:ascii="Arial" w:hAnsi="Arial" w:cs="Arial"/>
        </w:rPr>
        <w:t>.</w:t>
      </w:r>
      <w:r w:rsidR="00440B1A" w:rsidRPr="00F04E83">
        <w:rPr>
          <w:rFonts w:ascii="Arial" w:hAnsi="Arial" w:cs="Arial"/>
        </w:rPr>
        <w:t xml:space="preserve"> </w:t>
      </w:r>
    </w:p>
    <w:p w14:paraId="6D878246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Počet suplementů v nabídce:</w:t>
      </w:r>
      <w:r w:rsidR="00D525CA" w:rsidRPr="00F04E83">
        <w:rPr>
          <w:rFonts w:ascii="Arial" w:hAnsi="Arial" w:cs="Arial"/>
        </w:rPr>
        <w:t xml:space="preserve"> </w:t>
      </w:r>
      <w:r w:rsidRPr="00F04E83">
        <w:rPr>
          <w:rFonts w:ascii="Arial" w:hAnsi="Arial" w:cs="Arial"/>
        </w:rPr>
        <w:t>4</w:t>
      </w:r>
      <w:r w:rsidR="00F04E83">
        <w:rPr>
          <w:rFonts w:ascii="Arial" w:hAnsi="Arial" w:cs="Arial"/>
        </w:rPr>
        <w:t>.</w:t>
      </w:r>
    </w:p>
    <w:p w14:paraId="029D9924" w14:textId="77777777" w:rsidR="00163E29" w:rsidRPr="00F04E83" w:rsidRDefault="00163E29" w:rsidP="00F04E83">
      <w:pPr>
        <w:spacing w:after="0"/>
        <w:ind w:left="1440"/>
        <w:rPr>
          <w:rFonts w:ascii="Arial" w:hAnsi="Arial" w:cs="Arial"/>
        </w:rPr>
      </w:pPr>
    </w:p>
    <w:p w14:paraId="7308A828" w14:textId="77777777" w:rsidR="00163E29" w:rsidRPr="000B05CF" w:rsidRDefault="00163E29" w:rsidP="000B05CF">
      <w:pPr>
        <w:numPr>
          <w:ilvl w:val="1"/>
          <w:numId w:val="3"/>
        </w:numPr>
        <w:tabs>
          <w:tab w:val="left" w:pos="993"/>
        </w:tabs>
        <w:spacing w:after="120" w:line="240" w:lineRule="auto"/>
        <w:ind w:left="993" w:hanging="567"/>
        <w:rPr>
          <w:rFonts w:ascii="Arial" w:hAnsi="Arial" w:cs="Arial"/>
          <w:b/>
        </w:rPr>
      </w:pPr>
      <w:r w:rsidRPr="00F04E83">
        <w:rPr>
          <w:rFonts w:ascii="Arial" w:hAnsi="Arial" w:cs="Arial"/>
          <w:b/>
        </w:rPr>
        <w:t>Deníky zdarma</w:t>
      </w:r>
      <w:r w:rsidRPr="000B05CF">
        <w:rPr>
          <w:rFonts w:ascii="Arial" w:hAnsi="Arial" w:cs="Arial"/>
          <w:b/>
        </w:rPr>
        <w:t xml:space="preserve"> </w:t>
      </w:r>
      <w:r w:rsidRPr="00C05D72">
        <w:rPr>
          <w:rFonts w:ascii="Arial" w:hAnsi="Arial" w:cs="Arial"/>
          <w:b/>
        </w:rPr>
        <w:t>10%</w:t>
      </w:r>
    </w:p>
    <w:p w14:paraId="2E27FB93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Cílová skupina - </w:t>
      </w:r>
      <w:r w:rsidR="00F0112A" w:rsidRPr="00F04E83">
        <w:rPr>
          <w:rFonts w:ascii="Arial" w:hAnsi="Arial" w:cs="Arial"/>
        </w:rPr>
        <w:t>široká veřejnost 18+</w:t>
      </w:r>
      <w:r w:rsidR="00F04E83">
        <w:rPr>
          <w:rFonts w:ascii="Arial" w:hAnsi="Arial" w:cs="Arial"/>
        </w:rPr>
        <w:t>.</w:t>
      </w:r>
    </w:p>
    <w:p w14:paraId="4EEAF651" w14:textId="77777777" w:rsidR="00163E29" w:rsidRPr="00F04E83" w:rsidRDefault="00163E29" w:rsidP="000B05CF">
      <w:pPr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>Zaměření: aktuální zpravodajství z domácí a světové ekonomiky, politiky, byznysu a financí.</w:t>
      </w:r>
    </w:p>
    <w:p w14:paraId="26F858F2" w14:textId="77777777" w:rsidR="00163E29" w:rsidRPr="00F04E83" w:rsidRDefault="00440B1A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Minimální čtenost: 50</w:t>
      </w:r>
      <w:r w:rsidR="00F04E83">
        <w:rPr>
          <w:rFonts w:ascii="Arial" w:hAnsi="Arial" w:cs="Arial"/>
        </w:rPr>
        <w:t> </w:t>
      </w:r>
      <w:r w:rsidRPr="00F04E83">
        <w:rPr>
          <w:rFonts w:ascii="Arial" w:hAnsi="Arial" w:cs="Arial"/>
        </w:rPr>
        <w:t>000</w:t>
      </w:r>
      <w:r w:rsidR="00F04E83">
        <w:rPr>
          <w:rFonts w:ascii="Arial" w:hAnsi="Arial" w:cs="Arial"/>
        </w:rPr>
        <w:t>.</w:t>
      </w:r>
      <w:r w:rsidRPr="00F04E83">
        <w:rPr>
          <w:rFonts w:ascii="Arial" w:hAnsi="Arial" w:cs="Arial"/>
        </w:rPr>
        <w:t xml:space="preserve"> </w:t>
      </w:r>
    </w:p>
    <w:p w14:paraId="2078F563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Počet deníků zdarma v nabídce: 1</w:t>
      </w:r>
      <w:r w:rsidR="00F04E83">
        <w:rPr>
          <w:rFonts w:ascii="Arial" w:hAnsi="Arial" w:cs="Arial"/>
        </w:rPr>
        <w:t>.</w:t>
      </w:r>
    </w:p>
    <w:p w14:paraId="5B6A96A7" w14:textId="77777777" w:rsidR="00163E29" w:rsidRPr="00F04E83" w:rsidRDefault="00163E29" w:rsidP="00F04E83">
      <w:pPr>
        <w:spacing w:after="0"/>
        <w:ind w:left="1353"/>
        <w:rPr>
          <w:rFonts w:ascii="Arial" w:hAnsi="Arial" w:cs="Arial"/>
        </w:rPr>
      </w:pPr>
    </w:p>
    <w:p w14:paraId="23226DA5" w14:textId="77777777" w:rsidR="00163E29" w:rsidRPr="00F04E83" w:rsidRDefault="00F0112A" w:rsidP="00F04E83">
      <w:pPr>
        <w:spacing w:after="0"/>
        <w:ind w:left="426"/>
        <w:jc w:val="both"/>
        <w:rPr>
          <w:rFonts w:ascii="Arial" w:hAnsi="Arial" w:cs="Arial"/>
          <w:b/>
          <w:iCs/>
        </w:rPr>
      </w:pPr>
      <w:r w:rsidRPr="00F04E83">
        <w:rPr>
          <w:rFonts w:ascii="Arial" w:hAnsi="Arial" w:cs="Arial"/>
        </w:rPr>
        <w:t>Poptávané</w:t>
      </w:r>
      <w:r w:rsidR="00163E29" w:rsidRPr="00F04E83">
        <w:rPr>
          <w:rFonts w:ascii="Arial" w:hAnsi="Arial" w:cs="Arial"/>
        </w:rPr>
        <w:t xml:space="preserve"> formáty:</w:t>
      </w:r>
      <w:r w:rsidR="00163E29" w:rsidRPr="00F04E83">
        <w:rPr>
          <w:rFonts w:ascii="Arial" w:hAnsi="Arial" w:cs="Arial"/>
          <w:iCs/>
        </w:rPr>
        <w:t xml:space="preserve"> </w:t>
      </w:r>
      <w:r w:rsidR="00163E29" w:rsidRPr="00F04E83">
        <w:rPr>
          <w:rFonts w:ascii="Arial" w:hAnsi="Arial" w:cs="Arial"/>
          <w:b/>
          <w:iCs/>
        </w:rPr>
        <w:t>1/1, ½ šířka, ¼ výška</w:t>
      </w:r>
      <w:r w:rsidRPr="00F04E83">
        <w:rPr>
          <w:rFonts w:ascii="Arial" w:hAnsi="Arial" w:cs="Arial"/>
          <w:b/>
          <w:iCs/>
        </w:rPr>
        <w:t>, 1/8</w:t>
      </w:r>
      <w:r w:rsidR="00C05D72">
        <w:rPr>
          <w:rFonts w:ascii="Arial" w:hAnsi="Arial" w:cs="Arial"/>
          <w:b/>
          <w:iCs/>
        </w:rPr>
        <w:t>.</w:t>
      </w:r>
    </w:p>
    <w:p w14:paraId="7AD518C5" w14:textId="77777777" w:rsidR="00F0112A" w:rsidRPr="00F04E83" w:rsidRDefault="00F0112A" w:rsidP="00F04E83">
      <w:pPr>
        <w:spacing w:after="0"/>
        <w:rPr>
          <w:rFonts w:ascii="Arial" w:hAnsi="Arial" w:cs="Arial"/>
          <w:b/>
        </w:rPr>
      </w:pPr>
    </w:p>
    <w:p w14:paraId="5C2448DB" w14:textId="77777777" w:rsidR="00163E29" w:rsidRDefault="00163E29" w:rsidP="00F04E83">
      <w:pPr>
        <w:pStyle w:val="Podnadpis"/>
        <w:spacing w:after="0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Kategorie B – časopisy </w:t>
      </w:r>
      <w:r w:rsidR="000B05CF">
        <w:rPr>
          <w:rFonts w:ascii="Arial" w:hAnsi="Arial" w:cs="Arial"/>
        </w:rPr>
        <w:t>6</w:t>
      </w:r>
      <w:r w:rsidRPr="00F04E83">
        <w:rPr>
          <w:rFonts w:ascii="Arial" w:hAnsi="Arial" w:cs="Arial"/>
        </w:rPr>
        <w:t>0%</w:t>
      </w:r>
    </w:p>
    <w:p w14:paraId="770BED2B" w14:textId="77777777" w:rsidR="00503603" w:rsidRPr="00503603" w:rsidRDefault="00503603" w:rsidP="00503603">
      <w:pPr>
        <w:spacing w:after="0"/>
        <w:rPr>
          <w:rFonts w:ascii="Arial" w:hAnsi="Arial" w:cs="Arial"/>
          <w:sz w:val="24"/>
          <w:szCs w:val="24"/>
        </w:rPr>
      </w:pPr>
    </w:p>
    <w:p w14:paraId="1F96953E" w14:textId="77777777" w:rsidR="00163E29" w:rsidRPr="000B05CF" w:rsidRDefault="00163E29" w:rsidP="000B05CF">
      <w:pPr>
        <w:numPr>
          <w:ilvl w:val="1"/>
          <w:numId w:val="3"/>
        </w:numPr>
        <w:tabs>
          <w:tab w:val="left" w:pos="993"/>
        </w:tabs>
        <w:spacing w:after="120" w:line="240" w:lineRule="auto"/>
        <w:ind w:left="993" w:hanging="567"/>
        <w:rPr>
          <w:rFonts w:ascii="Arial" w:hAnsi="Arial" w:cs="Arial"/>
          <w:b/>
        </w:rPr>
      </w:pPr>
      <w:r w:rsidRPr="00F04E83">
        <w:rPr>
          <w:rFonts w:ascii="Arial" w:hAnsi="Arial" w:cs="Arial"/>
          <w:b/>
        </w:rPr>
        <w:t>Časopis pro ženy</w:t>
      </w:r>
      <w:r w:rsidRPr="000B05CF">
        <w:rPr>
          <w:rFonts w:ascii="Arial" w:hAnsi="Arial" w:cs="Arial"/>
          <w:b/>
        </w:rPr>
        <w:t xml:space="preserve"> </w:t>
      </w:r>
      <w:r w:rsidRPr="00F04E83">
        <w:rPr>
          <w:rFonts w:ascii="Arial" w:hAnsi="Arial" w:cs="Arial"/>
          <w:b/>
        </w:rPr>
        <w:t>30%</w:t>
      </w:r>
    </w:p>
    <w:p w14:paraId="6EE8207F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Cílová skupina –</w:t>
      </w:r>
      <w:r w:rsidR="00C05D72">
        <w:rPr>
          <w:rFonts w:ascii="Arial" w:hAnsi="Arial" w:cs="Arial"/>
        </w:rPr>
        <w:t xml:space="preserve"> </w:t>
      </w:r>
      <w:r w:rsidRPr="00F04E83">
        <w:rPr>
          <w:rFonts w:ascii="Arial" w:hAnsi="Arial" w:cs="Arial"/>
        </w:rPr>
        <w:t xml:space="preserve">ženy </w:t>
      </w:r>
      <w:r w:rsidR="00F0112A" w:rsidRPr="00F04E83">
        <w:rPr>
          <w:rFonts w:ascii="Arial" w:hAnsi="Arial" w:cs="Arial"/>
        </w:rPr>
        <w:t>18+</w:t>
      </w:r>
      <w:r w:rsidR="00C05D72">
        <w:rPr>
          <w:rFonts w:ascii="Arial" w:hAnsi="Arial" w:cs="Arial"/>
        </w:rPr>
        <w:t>.</w:t>
      </w:r>
    </w:p>
    <w:p w14:paraId="5A339216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Zaměření: čtení pro ženy a maminky.</w:t>
      </w:r>
    </w:p>
    <w:p w14:paraId="077829D7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Minimální čtenost 1</w:t>
      </w:r>
      <w:r w:rsidR="00F0112A" w:rsidRPr="00F04E83">
        <w:rPr>
          <w:rFonts w:ascii="Arial" w:hAnsi="Arial" w:cs="Arial"/>
        </w:rPr>
        <w:t>2</w:t>
      </w:r>
      <w:r w:rsidR="00440B1A" w:rsidRPr="00F04E83">
        <w:rPr>
          <w:rFonts w:ascii="Arial" w:hAnsi="Arial" w:cs="Arial"/>
        </w:rPr>
        <w:t>0</w:t>
      </w:r>
      <w:r w:rsidR="00C05D72">
        <w:rPr>
          <w:rFonts w:ascii="Arial" w:hAnsi="Arial" w:cs="Arial"/>
        </w:rPr>
        <w:t> </w:t>
      </w:r>
      <w:r w:rsidR="00440B1A" w:rsidRPr="00F04E83">
        <w:rPr>
          <w:rFonts w:ascii="Arial" w:hAnsi="Arial" w:cs="Arial"/>
        </w:rPr>
        <w:t>000</w:t>
      </w:r>
      <w:r w:rsidR="00C05D72">
        <w:rPr>
          <w:rFonts w:ascii="Arial" w:hAnsi="Arial" w:cs="Arial"/>
        </w:rPr>
        <w:t>.</w:t>
      </w:r>
      <w:r w:rsidR="00440B1A" w:rsidRPr="00F04E83">
        <w:rPr>
          <w:rFonts w:ascii="Arial" w:hAnsi="Arial" w:cs="Arial"/>
        </w:rPr>
        <w:t xml:space="preserve"> </w:t>
      </w:r>
    </w:p>
    <w:p w14:paraId="27E9DA66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Počet časopisů v nabídce: 6</w:t>
      </w:r>
      <w:r w:rsidR="00C05D72">
        <w:rPr>
          <w:rFonts w:ascii="Arial" w:hAnsi="Arial" w:cs="Arial"/>
        </w:rPr>
        <w:t>.</w:t>
      </w:r>
    </w:p>
    <w:p w14:paraId="516C44DC" w14:textId="77777777" w:rsidR="00163E29" w:rsidRPr="00F04E83" w:rsidRDefault="00163E29" w:rsidP="00F04E83">
      <w:pPr>
        <w:spacing w:after="0"/>
        <w:ind w:left="1353"/>
        <w:rPr>
          <w:rFonts w:ascii="Arial" w:hAnsi="Arial" w:cs="Arial"/>
        </w:rPr>
      </w:pPr>
    </w:p>
    <w:p w14:paraId="419A828A" w14:textId="77777777" w:rsidR="00163E29" w:rsidRPr="000B05CF" w:rsidRDefault="00163E29" w:rsidP="000B05CF">
      <w:pPr>
        <w:numPr>
          <w:ilvl w:val="1"/>
          <w:numId w:val="3"/>
        </w:numPr>
        <w:tabs>
          <w:tab w:val="left" w:pos="993"/>
        </w:tabs>
        <w:spacing w:after="120" w:line="240" w:lineRule="auto"/>
        <w:ind w:left="993" w:hanging="567"/>
        <w:rPr>
          <w:rFonts w:ascii="Arial" w:hAnsi="Arial" w:cs="Arial"/>
          <w:b/>
        </w:rPr>
      </w:pPr>
      <w:r w:rsidRPr="00F04E83">
        <w:rPr>
          <w:rFonts w:ascii="Arial" w:hAnsi="Arial" w:cs="Arial"/>
          <w:b/>
        </w:rPr>
        <w:t>Časopis – oblast péče o zdraví</w:t>
      </w:r>
      <w:r w:rsidRPr="000B05CF">
        <w:rPr>
          <w:rFonts w:ascii="Arial" w:hAnsi="Arial" w:cs="Arial"/>
          <w:b/>
        </w:rPr>
        <w:t xml:space="preserve"> </w:t>
      </w:r>
      <w:r w:rsidRPr="00F04E83">
        <w:rPr>
          <w:rFonts w:ascii="Arial" w:hAnsi="Arial" w:cs="Arial"/>
          <w:b/>
        </w:rPr>
        <w:t>20%</w:t>
      </w:r>
    </w:p>
    <w:p w14:paraId="5F8EC112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Cílová skupina – </w:t>
      </w:r>
      <w:r w:rsidR="00F0112A" w:rsidRPr="00F04E83">
        <w:rPr>
          <w:rFonts w:ascii="Arial" w:hAnsi="Arial" w:cs="Arial"/>
        </w:rPr>
        <w:t>široká veřejnost 18+</w:t>
      </w:r>
      <w:r w:rsidR="00C05D72">
        <w:rPr>
          <w:rFonts w:ascii="Arial" w:hAnsi="Arial" w:cs="Arial"/>
        </w:rPr>
        <w:t>.</w:t>
      </w:r>
    </w:p>
    <w:p w14:paraId="0291C0AF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Zaměření: péče o zdraví</w:t>
      </w:r>
      <w:r w:rsidR="00C05D72">
        <w:rPr>
          <w:rFonts w:ascii="Arial" w:hAnsi="Arial" w:cs="Arial"/>
        </w:rPr>
        <w:t>.</w:t>
      </w:r>
    </w:p>
    <w:p w14:paraId="2C99B7B1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Minimální čtenost 50</w:t>
      </w:r>
      <w:r w:rsidR="00440B1A" w:rsidRPr="00F04E83">
        <w:rPr>
          <w:rFonts w:ascii="Arial" w:hAnsi="Arial" w:cs="Arial"/>
        </w:rPr>
        <w:t xml:space="preserve"> 000</w:t>
      </w:r>
      <w:r w:rsidR="00C05D72">
        <w:rPr>
          <w:rFonts w:ascii="Arial" w:hAnsi="Arial" w:cs="Arial"/>
        </w:rPr>
        <w:t>.</w:t>
      </w:r>
      <w:r w:rsidR="00440B1A" w:rsidRPr="00F04E83">
        <w:rPr>
          <w:rFonts w:ascii="Arial" w:hAnsi="Arial" w:cs="Arial"/>
        </w:rPr>
        <w:t xml:space="preserve"> </w:t>
      </w:r>
    </w:p>
    <w:p w14:paraId="2028CB09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Počet časopisů v nabídce: 3</w:t>
      </w:r>
      <w:r w:rsidR="00C05D72">
        <w:rPr>
          <w:rFonts w:ascii="Arial" w:hAnsi="Arial" w:cs="Arial"/>
        </w:rPr>
        <w:t>.</w:t>
      </w:r>
    </w:p>
    <w:p w14:paraId="5801D88F" w14:textId="77777777" w:rsidR="00163E29" w:rsidRPr="00F04E83" w:rsidRDefault="00163E29" w:rsidP="00F04E83">
      <w:pPr>
        <w:spacing w:after="0"/>
        <w:ind w:left="1353"/>
        <w:rPr>
          <w:rFonts w:ascii="Arial" w:hAnsi="Arial" w:cs="Arial"/>
        </w:rPr>
      </w:pPr>
    </w:p>
    <w:p w14:paraId="59DDB9F1" w14:textId="77777777" w:rsidR="00163E29" w:rsidRPr="000B05CF" w:rsidRDefault="00163E29" w:rsidP="000B05CF">
      <w:pPr>
        <w:numPr>
          <w:ilvl w:val="1"/>
          <w:numId w:val="3"/>
        </w:numPr>
        <w:tabs>
          <w:tab w:val="left" w:pos="993"/>
        </w:tabs>
        <w:spacing w:after="120" w:line="240" w:lineRule="auto"/>
        <w:ind w:left="993" w:hanging="567"/>
        <w:rPr>
          <w:rFonts w:ascii="Arial" w:hAnsi="Arial" w:cs="Arial"/>
          <w:b/>
        </w:rPr>
      </w:pPr>
      <w:r w:rsidRPr="00F04E83">
        <w:rPr>
          <w:rFonts w:ascii="Arial" w:hAnsi="Arial" w:cs="Arial"/>
          <w:b/>
        </w:rPr>
        <w:t>Časopis – oblast životního stylu pro ženy</w:t>
      </w:r>
      <w:r w:rsidRPr="000B05CF">
        <w:rPr>
          <w:rFonts w:ascii="Arial" w:hAnsi="Arial" w:cs="Arial"/>
          <w:b/>
        </w:rPr>
        <w:t xml:space="preserve"> </w:t>
      </w:r>
      <w:r w:rsidRPr="00F04E83">
        <w:rPr>
          <w:rFonts w:ascii="Arial" w:hAnsi="Arial" w:cs="Arial"/>
          <w:b/>
        </w:rPr>
        <w:t>30%</w:t>
      </w:r>
    </w:p>
    <w:p w14:paraId="2A334425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Cílová skupina – </w:t>
      </w:r>
      <w:r w:rsidR="00F0112A" w:rsidRPr="00F04E83">
        <w:rPr>
          <w:rFonts w:ascii="Arial" w:hAnsi="Arial" w:cs="Arial"/>
        </w:rPr>
        <w:t>ženy 18+</w:t>
      </w:r>
      <w:r w:rsidR="00C05D72">
        <w:rPr>
          <w:rFonts w:ascii="Arial" w:hAnsi="Arial" w:cs="Arial"/>
        </w:rPr>
        <w:t>.</w:t>
      </w:r>
    </w:p>
    <w:p w14:paraId="0BCA0102" w14:textId="77777777" w:rsidR="00163E29" w:rsidRPr="00F04E83" w:rsidRDefault="00163E29" w:rsidP="000B05CF">
      <w:pPr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>Zaměření: lifestylový magazín pro ženy se zaměřením na zdravý životní styl, psychologii, kondici a celostní přístup</w:t>
      </w:r>
      <w:r w:rsidR="00C05D72">
        <w:rPr>
          <w:rFonts w:ascii="Arial" w:hAnsi="Arial" w:cs="Arial"/>
        </w:rPr>
        <w:t>.</w:t>
      </w:r>
    </w:p>
    <w:p w14:paraId="5F955ABA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Minimální čtenost 5</w:t>
      </w:r>
      <w:r w:rsidR="00440B1A" w:rsidRPr="00F04E83">
        <w:rPr>
          <w:rFonts w:ascii="Arial" w:hAnsi="Arial" w:cs="Arial"/>
        </w:rPr>
        <w:t>0 000</w:t>
      </w:r>
      <w:r w:rsidR="00C05D72">
        <w:rPr>
          <w:rFonts w:ascii="Arial" w:hAnsi="Arial" w:cs="Arial"/>
        </w:rPr>
        <w:t>.</w:t>
      </w:r>
      <w:r w:rsidR="00440B1A" w:rsidRPr="00F04E83">
        <w:rPr>
          <w:rFonts w:ascii="Arial" w:hAnsi="Arial" w:cs="Arial"/>
        </w:rPr>
        <w:t xml:space="preserve"> </w:t>
      </w:r>
    </w:p>
    <w:p w14:paraId="7FC689D4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Počet časopisů v nabídce: 6</w:t>
      </w:r>
      <w:r w:rsidR="00C05D72">
        <w:rPr>
          <w:rFonts w:ascii="Arial" w:hAnsi="Arial" w:cs="Arial"/>
        </w:rPr>
        <w:t>.</w:t>
      </w:r>
    </w:p>
    <w:p w14:paraId="7EA2784E" w14:textId="77777777" w:rsidR="00163E29" w:rsidRPr="00F04E83" w:rsidRDefault="00163E29" w:rsidP="00F04E83">
      <w:pPr>
        <w:spacing w:after="0"/>
        <w:ind w:left="1440"/>
        <w:rPr>
          <w:rFonts w:ascii="Arial" w:hAnsi="Arial" w:cs="Arial"/>
        </w:rPr>
      </w:pPr>
    </w:p>
    <w:p w14:paraId="39EE56ED" w14:textId="77777777" w:rsidR="00163E29" w:rsidRPr="000B05CF" w:rsidRDefault="005F6B16" w:rsidP="000B05CF">
      <w:pPr>
        <w:numPr>
          <w:ilvl w:val="1"/>
          <w:numId w:val="3"/>
        </w:numPr>
        <w:tabs>
          <w:tab w:val="left" w:pos="993"/>
        </w:tabs>
        <w:spacing w:after="120" w:line="240" w:lineRule="auto"/>
        <w:ind w:left="993" w:hanging="567"/>
        <w:rPr>
          <w:rFonts w:ascii="Arial" w:hAnsi="Arial" w:cs="Arial"/>
          <w:b/>
        </w:rPr>
      </w:pPr>
      <w:r w:rsidRPr="00F04E83">
        <w:rPr>
          <w:rFonts w:ascii="Arial" w:hAnsi="Arial" w:cs="Arial"/>
          <w:b/>
        </w:rPr>
        <w:t>Časopis – ekonomický</w:t>
      </w:r>
      <w:r w:rsidR="00163E29" w:rsidRPr="00F04E83">
        <w:rPr>
          <w:rFonts w:ascii="Arial" w:hAnsi="Arial" w:cs="Arial"/>
          <w:b/>
        </w:rPr>
        <w:t xml:space="preserve"> 10%</w:t>
      </w:r>
    </w:p>
    <w:p w14:paraId="07898F0E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Cílová skupina – širší veřejnost</w:t>
      </w:r>
      <w:r w:rsidR="00C05D72">
        <w:rPr>
          <w:rFonts w:ascii="Arial" w:hAnsi="Arial" w:cs="Arial"/>
        </w:rPr>
        <w:t>.</w:t>
      </w:r>
    </w:p>
    <w:p w14:paraId="4341AE1A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Zaměření: přehled programů TV stanic, čtení pro ženy a rodinu</w:t>
      </w:r>
      <w:r w:rsidR="00C05D72">
        <w:rPr>
          <w:rFonts w:ascii="Arial" w:hAnsi="Arial" w:cs="Arial"/>
        </w:rPr>
        <w:t>.</w:t>
      </w:r>
    </w:p>
    <w:p w14:paraId="49C1071E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Minimální čtenost</w:t>
      </w:r>
      <w:r w:rsidR="00440B1A" w:rsidRPr="00F04E83">
        <w:rPr>
          <w:rFonts w:ascii="Arial" w:hAnsi="Arial" w:cs="Arial"/>
        </w:rPr>
        <w:t>:</w:t>
      </w:r>
      <w:r w:rsidRPr="00F04E83">
        <w:rPr>
          <w:rFonts w:ascii="Arial" w:hAnsi="Arial" w:cs="Arial"/>
        </w:rPr>
        <w:t xml:space="preserve"> </w:t>
      </w:r>
      <w:r w:rsidR="00E63B34" w:rsidRPr="00F04E83">
        <w:rPr>
          <w:rFonts w:ascii="Arial" w:hAnsi="Arial" w:cs="Arial"/>
        </w:rPr>
        <w:t>4</w:t>
      </w:r>
      <w:r w:rsidR="00440B1A" w:rsidRPr="00F04E83">
        <w:rPr>
          <w:rFonts w:ascii="Arial" w:hAnsi="Arial" w:cs="Arial"/>
        </w:rPr>
        <w:t>0 000</w:t>
      </w:r>
      <w:r w:rsidR="00C05D72">
        <w:rPr>
          <w:rFonts w:ascii="Arial" w:hAnsi="Arial" w:cs="Arial"/>
        </w:rPr>
        <w:t>.</w:t>
      </w:r>
      <w:r w:rsidR="00440B1A" w:rsidRPr="00F04E83">
        <w:rPr>
          <w:rFonts w:ascii="Arial" w:hAnsi="Arial" w:cs="Arial"/>
        </w:rPr>
        <w:t xml:space="preserve"> </w:t>
      </w:r>
    </w:p>
    <w:p w14:paraId="0D3AE46A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 xml:space="preserve">Počet časopisů v nabídce: </w:t>
      </w:r>
      <w:r w:rsidR="005F6B16" w:rsidRPr="00F04E83">
        <w:rPr>
          <w:rFonts w:ascii="Arial" w:hAnsi="Arial" w:cs="Arial"/>
        </w:rPr>
        <w:t>2</w:t>
      </w:r>
      <w:r w:rsidR="00C05D72">
        <w:rPr>
          <w:rFonts w:ascii="Arial" w:hAnsi="Arial" w:cs="Arial"/>
        </w:rPr>
        <w:t>.</w:t>
      </w:r>
    </w:p>
    <w:p w14:paraId="27597A2B" w14:textId="77777777" w:rsidR="00163E29" w:rsidRPr="00F04E83" w:rsidRDefault="00163E29" w:rsidP="00F04E83">
      <w:pPr>
        <w:spacing w:after="0"/>
        <w:ind w:left="1440"/>
        <w:rPr>
          <w:rFonts w:ascii="Arial" w:hAnsi="Arial" w:cs="Arial"/>
        </w:rPr>
      </w:pPr>
    </w:p>
    <w:p w14:paraId="2EB09E49" w14:textId="77777777" w:rsidR="00163E29" w:rsidRPr="000B05CF" w:rsidRDefault="005F6B16" w:rsidP="000B05CF">
      <w:pPr>
        <w:numPr>
          <w:ilvl w:val="1"/>
          <w:numId w:val="3"/>
        </w:numPr>
        <w:tabs>
          <w:tab w:val="left" w:pos="993"/>
        </w:tabs>
        <w:spacing w:after="120" w:line="240" w:lineRule="auto"/>
        <w:ind w:left="993" w:hanging="567"/>
        <w:rPr>
          <w:rFonts w:ascii="Arial" w:hAnsi="Arial" w:cs="Arial"/>
          <w:b/>
        </w:rPr>
      </w:pPr>
      <w:r w:rsidRPr="00F04E83">
        <w:rPr>
          <w:rFonts w:ascii="Arial" w:hAnsi="Arial" w:cs="Arial"/>
          <w:b/>
        </w:rPr>
        <w:t>Časopis – společenský</w:t>
      </w:r>
      <w:r w:rsidR="00163E29" w:rsidRPr="000B05CF">
        <w:rPr>
          <w:rFonts w:ascii="Arial" w:hAnsi="Arial" w:cs="Arial"/>
          <w:b/>
        </w:rPr>
        <w:t xml:space="preserve"> </w:t>
      </w:r>
      <w:r w:rsidR="00163E29" w:rsidRPr="00F04E83">
        <w:rPr>
          <w:rFonts w:ascii="Arial" w:hAnsi="Arial" w:cs="Arial"/>
          <w:b/>
        </w:rPr>
        <w:t>10%</w:t>
      </w:r>
    </w:p>
    <w:p w14:paraId="48B5281E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Cílová skupina – širší veřejnost, zejména ženy</w:t>
      </w:r>
      <w:r w:rsidR="00C05D72">
        <w:rPr>
          <w:rFonts w:ascii="Arial" w:hAnsi="Arial" w:cs="Arial"/>
        </w:rPr>
        <w:t>.</w:t>
      </w:r>
    </w:p>
    <w:p w14:paraId="68D0D951" w14:textId="77777777" w:rsidR="00440B1A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Zaměření: informace ze společnosti</w:t>
      </w:r>
      <w:r w:rsidR="00C05D72">
        <w:rPr>
          <w:rFonts w:ascii="Arial" w:hAnsi="Arial" w:cs="Arial"/>
        </w:rPr>
        <w:t>.</w:t>
      </w:r>
      <w:r w:rsidRPr="00F04E83">
        <w:rPr>
          <w:rFonts w:ascii="Arial" w:hAnsi="Arial" w:cs="Arial"/>
        </w:rPr>
        <w:t xml:space="preserve"> </w:t>
      </w:r>
    </w:p>
    <w:p w14:paraId="2F2DF123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lastRenderedPageBreak/>
        <w:t>Minimální čtenost</w:t>
      </w:r>
      <w:r w:rsidR="00440B1A" w:rsidRPr="00F04E83">
        <w:rPr>
          <w:rFonts w:ascii="Arial" w:hAnsi="Arial" w:cs="Arial"/>
        </w:rPr>
        <w:t>:</w:t>
      </w:r>
      <w:r w:rsidRPr="00F04E83">
        <w:rPr>
          <w:rFonts w:ascii="Arial" w:hAnsi="Arial" w:cs="Arial"/>
        </w:rPr>
        <w:t xml:space="preserve"> </w:t>
      </w:r>
      <w:r w:rsidR="00440B1A" w:rsidRPr="00F04E83">
        <w:rPr>
          <w:rFonts w:ascii="Arial" w:hAnsi="Arial" w:cs="Arial"/>
        </w:rPr>
        <w:t>350 000</w:t>
      </w:r>
      <w:r w:rsidR="00C05D72">
        <w:rPr>
          <w:rFonts w:ascii="Arial" w:hAnsi="Arial" w:cs="Arial"/>
        </w:rPr>
        <w:t>.</w:t>
      </w:r>
      <w:r w:rsidR="00440B1A" w:rsidRPr="00F04E83">
        <w:rPr>
          <w:rFonts w:ascii="Arial" w:hAnsi="Arial" w:cs="Arial"/>
        </w:rPr>
        <w:t xml:space="preserve"> </w:t>
      </w:r>
    </w:p>
    <w:p w14:paraId="10889719" w14:textId="77777777" w:rsidR="00163E29" w:rsidRPr="00F04E83" w:rsidRDefault="00163E29" w:rsidP="00F04E83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F04E83">
        <w:rPr>
          <w:rFonts w:ascii="Arial" w:hAnsi="Arial" w:cs="Arial"/>
        </w:rPr>
        <w:t>Počet časopisů v nabídce: 2</w:t>
      </w:r>
      <w:r w:rsidR="00C05D72">
        <w:rPr>
          <w:rFonts w:ascii="Arial" w:hAnsi="Arial" w:cs="Arial"/>
        </w:rPr>
        <w:t>.</w:t>
      </w:r>
    </w:p>
    <w:p w14:paraId="63194337" w14:textId="77777777" w:rsidR="00163E29" w:rsidRPr="00F04E83" w:rsidRDefault="00163E29" w:rsidP="00F04E83">
      <w:pPr>
        <w:spacing w:after="0"/>
        <w:ind w:left="1353"/>
        <w:rPr>
          <w:rFonts w:ascii="Arial" w:hAnsi="Arial" w:cs="Arial"/>
        </w:rPr>
      </w:pPr>
    </w:p>
    <w:p w14:paraId="5B348A77" w14:textId="77777777" w:rsidR="00163E29" w:rsidRPr="00F04E83" w:rsidRDefault="00163E29" w:rsidP="00F04E83">
      <w:pPr>
        <w:spacing w:after="0"/>
        <w:ind w:left="426"/>
        <w:jc w:val="both"/>
        <w:rPr>
          <w:rFonts w:ascii="Arial" w:hAnsi="Arial" w:cs="Arial"/>
        </w:rPr>
      </w:pPr>
      <w:r w:rsidRPr="00F04E83">
        <w:rPr>
          <w:rFonts w:ascii="Arial" w:hAnsi="Arial" w:cs="Arial"/>
        </w:rPr>
        <w:t>Předpokládané formáty:</w:t>
      </w:r>
      <w:r w:rsidRPr="00F04E83">
        <w:rPr>
          <w:rFonts w:ascii="Arial" w:hAnsi="Arial" w:cs="Arial"/>
          <w:iCs/>
        </w:rPr>
        <w:t xml:space="preserve"> </w:t>
      </w:r>
      <w:r w:rsidR="005F6B16" w:rsidRPr="00F04E83">
        <w:rPr>
          <w:rFonts w:ascii="Arial" w:hAnsi="Arial" w:cs="Arial"/>
          <w:b/>
          <w:iCs/>
        </w:rPr>
        <w:t>1/1, ½ šířka, ¼ výška</w:t>
      </w:r>
      <w:r w:rsidR="00C05D72">
        <w:rPr>
          <w:rFonts w:ascii="Arial" w:hAnsi="Arial" w:cs="Arial"/>
          <w:b/>
          <w:iCs/>
        </w:rPr>
        <w:t>.</w:t>
      </w:r>
    </w:p>
    <w:sectPr w:rsidR="00163E29" w:rsidRPr="00F04E83" w:rsidSect="000B05CF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B35E5" w14:textId="77777777" w:rsidR="00F04E83" w:rsidRDefault="00F04E83" w:rsidP="00F04E83">
      <w:pPr>
        <w:spacing w:after="0" w:line="240" w:lineRule="auto"/>
      </w:pPr>
      <w:r>
        <w:separator/>
      </w:r>
    </w:p>
  </w:endnote>
  <w:endnote w:type="continuationSeparator" w:id="0">
    <w:p w14:paraId="40085342" w14:textId="77777777" w:rsidR="00F04E83" w:rsidRDefault="00F04E83" w:rsidP="00F04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629449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9A488F8" w14:textId="77777777" w:rsidR="00F04E83" w:rsidRPr="00F04E83" w:rsidRDefault="00F04E83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F04E83">
          <w:rPr>
            <w:rFonts w:ascii="Arial" w:hAnsi="Arial" w:cs="Arial"/>
            <w:sz w:val="16"/>
            <w:szCs w:val="16"/>
          </w:rPr>
          <w:fldChar w:fldCharType="begin"/>
        </w:r>
        <w:r w:rsidRPr="00F04E83">
          <w:rPr>
            <w:rFonts w:ascii="Arial" w:hAnsi="Arial" w:cs="Arial"/>
            <w:sz w:val="16"/>
            <w:szCs w:val="16"/>
          </w:rPr>
          <w:instrText>PAGE   \* MERGEFORMAT</w:instrText>
        </w:r>
        <w:r w:rsidRPr="00F04E83">
          <w:rPr>
            <w:rFonts w:ascii="Arial" w:hAnsi="Arial" w:cs="Arial"/>
            <w:sz w:val="16"/>
            <w:szCs w:val="16"/>
          </w:rPr>
          <w:fldChar w:fldCharType="separate"/>
        </w:r>
        <w:r w:rsidR="005B3C34">
          <w:rPr>
            <w:rFonts w:ascii="Arial" w:hAnsi="Arial" w:cs="Arial"/>
            <w:noProof/>
            <w:sz w:val="16"/>
            <w:szCs w:val="16"/>
          </w:rPr>
          <w:t>1</w:t>
        </w:r>
        <w:r w:rsidRPr="00F04E83">
          <w:rPr>
            <w:rFonts w:ascii="Arial" w:hAnsi="Arial" w:cs="Arial"/>
            <w:sz w:val="16"/>
            <w:szCs w:val="16"/>
          </w:rPr>
          <w:fldChar w:fldCharType="end"/>
        </w:r>
        <w:r w:rsidRPr="00F04E83">
          <w:rPr>
            <w:rFonts w:ascii="Arial" w:hAnsi="Arial" w:cs="Arial"/>
            <w:sz w:val="16"/>
            <w:szCs w:val="16"/>
          </w:rPr>
          <w:t>/3</w:t>
        </w:r>
      </w:p>
    </w:sdtContent>
  </w:sdt>
  <w:p w14:paraId="48276125" w14:textId="77777777" w:rsidR="00F04E83" w:rsidRDefault="00F04E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0F03E" w14:textId="77777777" w:rsidR="00F04E83" w:rsidRDefault="00F04E83" w:rsidP="00F04E83">
      <w:pPr>
        <w:spacing w:after="0" w:line="240" w:lineRule="auto"/>
      </w:pPr>
      <w:r>
        <w:separator/>
      </w:r>
    </w:p>
  </w:footnote>
  <w:footnote w:type="continuationSeparator" w:id="0">
    <w:p w14:paraId="04DD1087" w14:textId="77777777" w:rsidR="00F04E83" w:rsidRDefault="00F04E83" w:rsidP="00F04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EC036" w14:textId="2C6436DA" w:rsidR="00F04E83" w:rsidRPr="00F04E83" w:rsidRDefault="00F04E83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F04E83">
      <w:rPr>
        <w:rFonts w:ascii="Arial" w:hAnsi="Arial" w:cs="Arial"/>
        <w:sz w:val="18"/>
        <w:szCs w:val="18"/>
      </w:rPr>
      <w:t xml:space="preserve">Příloha č. </w:t>
    </w:r>
    <w:r w:rsidR="00B74489">
      <w:rPr>
        <w:rFonts w:ascii="Arial" w:hAnsi="Arial" w:cs="Arial"/>
        <w:sz w:val="18"/>
        <w:szCs w:val="18"/>
      </w:rPr>
      <w:t>1</w:t>
    </w:r>
    <w:r w:rsidRPr="00F04E83">
      <w:rPr>
        <w:rFonts w:ascii="Arial" w:hAnsi="Arial" w:cs="Arial"/>
        <w:sz w:val="18"/>
        <w:szCs w:val="18"/>
      </w:rPr>
      <w:t xml:space="preserve"> </w:t>
    </w:r>
    <w:r w:rsidR="00B74489">
      <w:rPr>
        <w:rFonts w:ascii="Arial" w:hAnsi="Arial" w:cs="Arial"/>
        <w:sz w:val="18"/>
        <w:szCs w:val="18"/>
      </w:rPr>
      <w:t xml:space="preserve">RD </w:t>
    </w:r>
    <w:r w:rsidR="00AA68BC">
      <w:rPr>
        <w:rFonts w:ascii="Arial" w:hAnsi="Arial" w:cs="Arial"/>
        <w:sz w:val="18"/>
        <w:szCs w:val="18"/>
      </w:rPr>
      <w:t>pro část 1 VZ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7645D"/>
    <w:multiLevelType w:val="hybridMultilevel"/>
    <w:tmpl w:val="BFFC99C0"/>
    <w:lvl w:ilvl="0" w:tplc="5516A004">
      <w:start w:val="8"/>
      <w:numFmt w:val="bullet"/>
      <w:lvlText w:val="-"/>
      <w:lvlJc w:val="left"/>
      <w:pPr>
        <w:ind w:left="81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" w15:restartNumberingAfterBreak="0">
    <w:nsid w:val="1A666606"/>
    <w:multiLevelType w:val="hybridMultilevel"/>
    <w:tmpl w:val="C1FC8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6538E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A312C"/>
    <w:multiLevelType w:val="hybridMultilevel"/>
    <w:tmpl w:val="56EACAC4"/>
    <w:lvl w:ilvl="0" w:tplc="1CEA96F2">
      <w:start w:val="7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822C4"/>
    <w:multiLevelType w:val="hybridMultilevel"/>
    <w:tmpl w:val="6012EEDA"/>
    <w:lvl w:ilvl="0" w:tplc="C91CC78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5C6D"/>
    <w:multiLevelType w:val="hybridMultilevel"/>
    <w:tmpl w:val="59082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D17C4"/>
    <w:multiLevelType w:val="hybridMultilevel"/>
    <w:tmpl w:val="349250DE"/>
    <w:lvl w:ilvl="0" w:tplc="09B607D8">
      <w:start w:val="1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7E357836"/>
    <w:multiLevelType w:val="hybridMultilevel"/>
    <w:tmpl w:val="F1CE2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607D8">
      <w:start w:val="1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33"/>
    <w:rsid w:val="0002383E"/>
    <w:rsid w:val="000B05CF"/>
    <w:rsid w:val="00163E29"/>
    <w:rsid w:val="001838AE"/>
    <w:rsid w:val="00192187"/>
    <w:rsid w:val="001A6D33"/>
    <w:rsid w:val="002C46C5"/>
    <w:rsid w:val="00440B1A"/>
    <w:rsid w:val="00503603"/>
    <w:rsid w:val="005B3C34"/>
    <w:rsid w:val="005F6B16"/>
    <w:rsid w:val="006B5B98"/>
    <w:rsid w:val="006E66B3"/>
    <w:rsid w:val="00866787"/>
    <w:rsid w:val="009F26FD"/>
    <w:rsid w:val="00A460C9"/>
    <w:rsid w:val="00AA68BC"/>
    <w:rsid w:val="00B70745"/>
    <w:rsid w:val="00B74489"/>
    <w:rsid w:val="00BF6A5E"/>
    <w:rsid w:val="00C05D72"/>
    <w:rsid w:val="00CC0119"/>
    <w:rsid w:val="00D525CA"/>
    <w:rsid w:val="00D6374E"/>
    <w:rsid w:val="00D931B0"/>
    <w:rsid w:val="00E367A8"/>
    <w:rsid w:val="00E63B34"/>
    <w:rsid w:val="00F0112A"/>
    <w:rsid w:val="00F0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EAB7"/>
  <w15:docId w15:val="{29C4B176-AC3B-44D1-B47F-E7AFCCEE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A6D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6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6D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A6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D931B0"/>
    <w:pPr>
      <w:ind w:left="720"/>
      <w:contextualSpacing/>
    </w:pPr>
  </w:style>
  <w:style w:type="paragraph" w:styleId="Podnadpis">
    <w:name w:val="Subtitle"/>
    <w:basedOn w:val="Normln"/>
    <w:next w:val="Normln"/>
    <w:link w:val="PodnadpisChar"/>
    <w:uiPriority w:val="11"/>
    <w:qFormat/>
    <w:rsid w:val="00163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63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707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07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07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07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074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74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04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4E83"/>
  </w:style>
  <w:style w:type="paragraph" w:styleId="Zpat">
    <w:name w:val="footer"/>
    <w:basedOn w:val="Normln"/>
    <w:link w:val="ZpatChar"/>
    <w:uiPriority w:val="99"/>
    <w:unhideWhenUsed/>
    <w:rsid w:val="00F04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4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9F11E-859F-40E2-8130-BB6AE886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Kotrbata</dc:creator>
  <cp:lastModifiedBy>Dagmar Těšínská</cp:lastModifiedBy>
  <cp:revision>2</cp:revision>
  <dcterms:created xsi:type="dcterms:W3CDTF">2021-10-07T12:14:00Z</dcterms:created>
  <dcterms:modified xsi:type="dcterms:W3CDTF">2021-10-07T12:14:00Z</dcterms:modified>
</cp:coreProperties>
</file>