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438B" w14:textId="77777777" w:rsidR="00AF3E5C" w:rsidRPr="005071C5" w:rsidRDefault="00971774" w:rsidP="006B02A5">
      <w:pPr>
        <w:pStyle w:val="Nzev"/>
        <w:spacing w:before="0" w:after="0"/>
        <w:rPr>
          <w:rFonts w:cs="Arial"/>
          <w:color w:val="000000"/>
          <w:szCs w:val="32"/>
        </w:rPr>
      </w:pPr>
      <w:r w:rsidRPr="005071C5">
        <w:rPr>
          <w:rFonts w:cs="Arial"/>
          <w:color w:val="000000"/>
          <w:szCs w:val="32"/>
        </w:rPr>
        <w:t xml:space="preserve">SMLOUVA O DÍLO </w:t>
      </w:r>
    </w:p>
    <w:p w14:paraId="0A7A06EA" w14:textId="77777777" w:rsidR="00AF3E5C" w:rsidRPr="005071C5" w:rsidRDefault="00AF3E5C" w:rsidP="006B02A5">
      <w:pPr>
        <w:pStyle w:val="Nzev"/>
        <w:spacing w:before="0" w:after="0"/>
        <w:jc w:val="both"/>
        <w:rPr>
          <w:rFonts w:cs="Arial"/>
          <w:b w:val="0"/>
          <w:color w:val="000000"/>
          <w:sz w:val="20"/>
        </w:rPr>
      </w:pPr>
    </w:p>
    <w:p w14:paraId="0667E334" w14:textId="77777777" w:rsidR="00971774" w:rsidRPr="005071C5" w:rsidRDefault="00971774" w:rsidP="006B02A5">
      <w:pPr>
        <w:pStyle w:val="Nzev"/>
        <w:spacing w:before="0" w:after="0"/>
        <w:jc w:val="both"/>
        <w:rPr>
          <w:rFonts w:cs="Arial"/>
          <w:b w:val="0"/>
          <w:color w:val="000000"/>
          <w:sz w:val="20"/>
        </w:rPr>
      </w:pPr>
    </w:p>
    <w:p w14:paraId="5A83EB1A" w14:textId="77777777" w:rsidR="00AF3E5C" w:rsidRPr="005071C5" w:rsidRDefault="00AF3E5C" w:rsidP="00FE5866">
      <w:pPr>
        <w:pStyle w:val="Nzev"/>
        <w:spacing w:before="0" w:after="0" w:line="276" w:lineRule="auto"/>
        <w:rPr>
          <w:rFonts w:cs="Arial"/>
          <w:color w:val="000000"/>
          <w:sz w:val="24"/>
          <w:szCs w:val="24"/>
        </w:rPr>
      </w:pPr>
      <w:r w:rsidRPr="005071C5">
        <w:rPr>
          <w:rFonts w:cs="Arial"/>
          <w:color w:val="000000"/>
          <w:sz w:val="24"/>
          <w:szCs w:val="24"/>
        </w:rPr>
        <w:t>Smluvní strany</w:t>
      </w:r>
    </w:p>
    <w:p w14:paraId="11DF1A8B" w14:textId="77777777" w:rsidR="00504254" w:rsidRPr="005071C5" w:rsidRDefault="00504254" w:rsidP="00FE5866">
      <w:pPr>
        <w:pStyle w:val="Nzev"/>
        <w:spacing w:before="0" w:after="40" w:line="276" w:lineRule="auto"/>
        <w:rPr>
          <w:rFonts w:cs="Arial"/>
          <w:color w:val="000000"/>
          <w:sz w:val="24"/>
          <w:szCs w:val="24"/>
        </w:rPr>
      </w:pPr>
    </w:p>
    <w:p w14:paraId="3709EEA9" w14:textId="77777777" w:rsidR="00AF3E5C" w:rsidRPr="005071C5" w:rsidRDefault="006B5FB3" w:rsidP="0059450E">
      <w:pPr>
        <w:tabs>
          <w:tab w:val="left" w:pos="2835"/>
        </w:tabs>
        <w:spacing w:after="40" w:line="276" w:lineRule="auto"/>
        <w:rPr>
          <w:rFonts w:ascii="Arial" w:hAnsi="Arial" w:cs="Arial"/>
          <w:b/>
          <w:sz w:val="20"/>
          <w:szCs w:val="20"/>
        </w:rPr>
      </w:pPr>
      <w:r w:rsidRPr="006B5FB3">
        <w:rPr>
          <w:rFonts w:ascii="Arial" w:hAnsi="Arial" w:cs="Arial"/>
          <w:b/>
          <w:sz w:val="20"/>
          <w:szCs w:val="20"/>
        </w:rPr>
        <w:t>Biskupství královéhradecké</w:t>
      </w:r>
    </w:p>
    <w:p w14:paraId="13158AA9" w14:textId="77777777" w:rsidR="00AF3E5C" w:rsidRPr="005071C5" w:rsidRDefault="00AF3E5C" w:rsidP="0059450E">
      <w:pPr>
        <w:tabs>
          <w:tab w:val="left" w:pos="2835"/>
          <w:tab w:val="left" w:pos="2977"/>
        </w:tabs>
        <w:spacing w:after="40" w:line="276" w:lineRule="auto"/>
        <w:rPr>
          <w:rFonts w:ascii="Arial" w:hAnsi="Arial" w:cs="Arial"/>
          <w:sz w:val="20"/>
          <w:szCs w:val="20"/>
        </w:rPr>
      </w:pPr>
      <w:r w:rsidRPr="005071C5">
        <w:rPr>
          <w:rFonts w:ascii="Arial" w:hAnsi="Arial" w:cs="Arial"/>
          <w:sz w:val="20"/>
          <w:szCs w:val="20"/>
        </w:rPr>
        <w:t xml:space="preserve">se sídlem: </w:t>
      </w:r>
      <w:r w:rsidR="008540DA" w:rsidRPr="005071C5">
        <w:rPr>
          <w:rFonts w:ascii="Arial" w:hAnsi="Arial" w:cs="Arial"/>
          <w:sz w:val="20"/>
          <w:szCs w:val="20"/>
        </w:rPr>
        <w:tab/>
      </w:r>
      <w:r w:rsidR="006B5FB3" w:rsidRPr="00B1073E">
        <w:rPr>
          <w:rFonts w:ascii="Arial" w:hAnsi="Arial" w:cs="Arial"/>
          <w:sz w:val="20"/>
        </w:rPr>
        <w:t>Velké náměstí 35/44, 500 03 Hradec Králové</w:t>
      </w:r>
    </w:p>
    <w:p w14:paraId="3C7530E3" w14:textId="77777777" w:rsidR="008C0E9B" w:rsidRDefault="00AF3E5C" w:rsidP="0059450E">
      <w:pPr>
        <w:tabs>
          <w:tab w:val="left" w:pos="2835"/>
          <w:tab w:val="left" w:pos="2977"/>
        </w:tabs>
        <w:spacing w:after="40" w:line="276" w:lineRule="auto"/>
        <w:rPr>
          <w:rFonts w:ascii="Arial" w:hAnsi="Arial" w:cs="Arial"/>
          <w:sz w:val="20"/>
        </w:rPr>
      </w:pPr>
      <w:r w:rsidRPr="005071C5">
        <w:rPr>
          <w:rFonts w:ascii="Arial" w:hAnsi="Arial" w:cs="Arial"/>
          <w:sz w:val="20"/>
          <w:szCs w:val="20"/>
        </w:rPr>
        <w:t>zastoupen</w:t>
      </w:r>
      <w:r w:rsidR="008C0E9B">
        <w:rPr>
          <w:rFonts w:ascii="Arial" w:hAnsi="Arial" w:cs="Arial"/>
          <w:sz w:val="20"/>
          <w:szCs w:val="20"/>
        </w:rPr>
        <w:t>o</w:t>
      </w:r>
      <w:r w:rsidRPr="005071C5">
        <w:rPr>
          <w:rFonts w:ascii="Arial" w:hAnsi="Arial" w:cs="Arial"/>
          <w:sz w:val="20"/>
          <w:szCs w:val="20"/>
        </w:rPr>
        <w:t xml:space="preserve">: </w:t>
      </w:r>
      <w:r w:rsidR="008540DA" w:rsidRPr="005071C5">
        <w:rPr>
          <w:rFonts w:ascii="Arial" w:hAnsi="Arial" w:cs="Arial"/>
          <w:sz w:val="20"/>
          <w:szCs w:val="20"/>
        </w:rPr>
        <w:tab/>
      </w:r>
      <w:proofErr w:type="spellStart"/>
      <w:r w:rsidR="006B5FB3">
        <w:rPr>
          <w:rFonts w:ascii="Arial" w:hAnsi="Arial" w:cs="Arial"/>
          <w:sz w:val="20"/>
        </w:rPr>
        <w:t>Mons</w:t>
      </w:r>
      <w:proofErr w:type="spellEnd"/>
      <w:r w:rsidR="006B5FB3">
        <w:rPr>
          <w:rFonts w:ascii="Arial" w:hAnsi="Arial" w:cs="Arial"/>
          <w:sz w:val="20"/>
        </w:rPr>
        <w:t>. Janem Vokálem, biskupem královéhradeckým</w:t>
      </w:r>
      <w:r w:rsidR="008C0E9B">
        <w:rPr>
          <w:rFonts w:ascii="Arial" w:hAnsi="Arial" w:cs="Arial"/>
          <w:sz w:val="20"/>
        </w:rPr>
        <w:t xml:space="preserve"> </w:t>
      </w:r>
    </w:p>
    <w:p w14:paraId="76E156D8" w14:textId="77777777" w:rsidR="008540DA" w:rsidRPr="005071C5" w:rsidRDefault="008C0E9B" w:rsidP="0059450E">
      <w:pPr>
        <w:tabs>
          <w:tab w:val="left" w:pos="2835"/>
          <w:tab w:val="left" w:pos="2977"/>
        </w:tabs>
        <w:spacing w:after="40" w:line="276" w:lineRule="auto"/>
        <w:rPr>
          <w:rFonts w:ascii="Arial" w:hAnsi="Arial" w:cs="Arial"/>
          <w:sz w:val="20"/>
          <w:szCs w:val="20"/>
        </w:rPr>
      </w:pPr>
      <w:r>
        <w:rPr>
          <w:rFonts w:ascii="Arial" w:hAnsi="Arial" w:cs="Arial"/>
          <w:sz w:val="20"/>
        </w:rPr>
        <w:tab/>
        <w:t xml:space="preserve">a </w:t>
      </w:r>
      <w:proofErr w:type="spellStart"/>
      <w:r>
        <w:rPr>
          <w:rFonts w:ascii="Arial" w:hAnsi="Arial" w:cs="Arial"/>
          <w:sz w:val="20"/>
        </w:rPr>
        <w:t>Mons</w:t>
      </w:r>
      <w:proofErr w:type="spellEnd"/>
      <w:r>
        <w:rPr>
          <w:rFonts w:ascii="Arial" w:hAnsi="Arial" w:cs="Arial"/>
          <w:sz w:val="20"/>
        </w:rPr>
        <w:t>. Janem Pasekou, generálním vikářem</w:t>
      </w:r>
    </w:p>
    <w:p w14:paraId="3DCD8944" w14:textId="77777777" w:rsidR="00290C6B" w:rsidRPr="005071C5" w:rsidRDefault="00AF3E5C" w:rsidP="0059450E">
      <w:pPr>
        <w:tabs>
          <w:tab w:val="left" w:pos="2835"/>
          <w:tab w:val="left" w:pos="2977"/>
        </w:tabs>
        <w:spacing w:after="40" w:line="276" w:lineRule="auto"/>
        <w:rPr>
          <w:rFonts w:ascii="Arial" w:hAnsi="Arial" w:cs="Arial"/>
          <w:sz w:val="20"/>
          <w:szCs w:val="20"/>
        </w:rPr>
      </w:pPr>
      <w:r w:rsidRPr="005071C5">
        <w:rPr>
          <w:rFonts w:ascii="Arial" w:hAnsi="Arial" w:cs="Arial"/>
          <w:sz w:val="20"/>
          <w:szCs w:val="20"/>
        </w:rPr>
        <w:t>IČ</w:t>
      </w:r>
      <w:r w:rsidR="008456C4" w:rsidRPr="005071C5">
        <w:rPr>
          <w:rFonts w:ascii="Arial" w:hAnsi="Arial" w:cs="Arial"/>
          <w:sz w:val="20"/>
          <w:szCs w:val="20"/>
        </w:rPr>
        <w:t>O</w:t>
      </w:r>
      <w:r w:rsidRPr="005071C5">
        <w:rPr>
          <w:rFonts w:ascii="Arial" w:hAnsi="Arial" w:cs="Arial"/>
          <w:sz w:val="20"/>
          <w:szCs w:val="20"/>
        </w:rPr>
        <w:t xml:space="preserve">: </w:t>
      </w:r>
      <w:r w:rsidR="008540DA" w:rsidRPr="005071C5">
        <w:rPr>
          <w:rFonts w:ascii="Arial" w:hAnsi="Arial" w:cs="Arial"/>
          <w:sz w:val="20"/>
          <w:szCs w:val="20"/>
        </w:rPr>
        <w:tab/>
      </w:r>
      <w:r w:rsidR="006B5FB3" w:rsidRPr="00B1073E">
        <w:rPr>
          <w:rFonts w:ascii="Arial" w:hAnsi="Arial" w:cs="Arial"/>
          <w:sz w:val="20"/>
        </w:rPr>
        <w:t>00445134</w:t>
      </w:r>
    </w:p>
    <w:p w14:paraId="1117C5A8" w14:textId="77777777" w:rsidR="0080188F" w:rsidRPr="005071C5" w:rsidRDefault="0080188F" w:rsidP="0059450E">
      <w:pPr>
        <w:tabs>
          <w:tab w:val="left" w:pos="2835"/>
          <w:tab w:val="left" w:pos="2977"/>
        </w:tabs>
        <w:spacing w:after="40" w:line="276" w:lineRule="auto"/>
        <w:rPr>
          <w:rFonts w:ascii="Arial" w:hAnsi="Arial" w:cs="Arial"/>
          <w:sz w:val="20"/>
          <w:szCs w:val="20"/>
        </w:rPr>
      </w:pPr>
      <w:r w:rsidRPr="005071C5">
        <w:rPr>
          <w:rFonts w:ascii="Arial" w:hAnsi="Arial" w:cs="Arial"/>
          <w:sz w:val="20"/>
          <w:szCs w:val="20"/>
        </w:rPr>
        <w:t>DIČ:</w:t>
      </w:r>
      <w:r w:rsidRPr="005071C5">
        <w:rPr>
          <w:rFonts w:ascii="Arial" w:hAnsi="Arial" w:cs="Arial"/>
          <w:sz w:val="20"/>
          <w:szCs w:val="20"/>
        </w:rPr>
        <w:tab/>
        <w:t>CZ</w:t>
      </w:r>
      <w:r w:rsidR="006B5FB3" w:rsidRPr="00B1073E">
        <w:rPr>
          <w:rFonts w:ascii="Arial" w:hAnsi="Arial" w:cs="Arial"/>
          <w:sz w:val="20"/>
        </w:rPr>
        <w:t>00445134</w:t>
      </w:r>
    </w:p>
    <w:p w14:paraId="58066A3D" w14:textId="77777777" w:rsidR="000359DF" w:rsidRPr="00860E8A" w:rsidRDefault="000359DF" w:rsidP="0059450E">
      <w:pPr>
        <w:tabs>
          <w:tab w:val="left" w:pos="1701"/>
          <w:tab w:val="left" w:pos="2835"/>
        </w:tabs>
        <w:spacing w:after="60"/>
        <w:rPr>
          <w:rFonts w:ascii="Arial" w:hAnsi="Arial" w:cs="Arial"/>
          <w:sz w:val="20"/>
        </w:rPr>
      </w:pPr>
      <w:r w:rsidRPr="00860E8A">
        <w:rPr>
          <w:rFonts w:ascii="Arial" w:hAnsi="Arial" w:cs="Arial"/>
          <w:sz w:val="20"/>
        </w:rPr>
        <w:t>bankovní spojení</w:t>
      </w:r>
      <w:r w:rsidRPr="00860E8A">
        <w:rPr>
          <w:rFonts w:ascii="Arial" w:hAnsi="Arial" w:cs="Arial"/>
          <w:sz w:val="20"/>
        </w:rPr>
        <w:tab/>
      </w:r>
      <w:r w:rsidRPr="00860E8A">
        <w:rPr>
          <w:rFonts w:ascii="Arial" w:hAnsi="Arial" w:cs="Arial"/>
          <w:sz w:val="20"/>
        </w:rPr>
        <w:tab/>
        <w:t>Raiffeisenbank, a.s., pobočka Hradec Králové</w:t>
      </w:r>
    </w:p>
    <w:p w14:paraId="09268672" w14:textId="77777777" w:rsidR="000359DF" w:rsidRPr="00860E8A" w:rsidRDefault="000359DF" w:rsidP="0059450E">
      <w:pPr>
        <w:tabs>
          <w:tab w:val="left" w:pos="1701"/>
          <w:tab w:val="left" w:pos="2835"/>
        </w:tabs>
        <w:spacing w:after="60"/>
        <w:rPr>
          <w:rFonts w:ascii="Arial" w:hAnsi="Arial" w:cs="Arial"/>
          <w:sz w:val="20"/>
        </w:rPr>
      </w:pPr>
      <w:r w:rsidRPr="00860E8A">
        <w:rPr>
          <w:rFonts w:ascii="Arial" w:hAnsi="Arial" w:cs="Arial"/>
          <w:sz w:val="20"/>
        </w:rPr>
        <w:t>číslo účtu</w:t>
      </w:r>
      <w:r w:rsidRPr="00860E8A">
        <w:rPr>
          <w:rFonts w:ascii="Arial" w:hAnsi="Arial" w:cs="Arial"/>
          <w:sz w:val="20"/>
        </w:rPr>
        <w:tab/>
      </w:r>
      <w:r w:rsidRPr="00860E8A">
        <w:rPr>
          <w:rFonts w:ascii="Arial" w:hAnsi="Arial" w:cs="Arial"/>
          <w:sz w:val="20"/>
        </w:rPr>
        <w:tab/>
        <w:t>1006010044/5500</w:t>
      </w:r>
    </w:p>
    <w:p w14:paraId="2600868D" w14:textId="77777777" w:rsidR="0038142E" w:rsidRPr="00860E8A" w:rsidRDefault="0038142E" w:rsidP="0038142E">
      <w:pPr>
        <w:tabs>
          <w:tab w:val="left" w:pos="1701"/>
          <w:tab w:val="left" w:pos="2835"/>
        </w:tabs>
        <w:spacing w:after="60"/>
        <w:rPr>
          <w:rFonts w:ascii="Arial" w:hAnsi="Arial" w:cs="Arial"/>
          <w:sz w:val="20"/>
        </w:rPr>
      </w:pPr>
      <w:r>
        <w:rPr>
          <w:rFonts w:ascii="Arial" w:hAnsi="Arial" w:cs="Arial"/>
          <w:sz w:val="20"/>
        </w:rPr>
        <w:t>datová schránka:</w:t>
      </w:r>
      <w:r>
        <w:rPr>
          <w:rFonts w:ascii="Arial" w:hAnsi="Arial" w:cs="Arial"/>
          <w:sz w:val="20"/>
        </w:rPr>
        <w:tab/>
      </w:r>
      <w:r>
        <w:rPr>
          <w:rFonts w:ascii="Arial" w:hAnsi="Arial" w:cs="Arial"/>
          <w:sz w:val="20"/>
        </w:rPr>
        <w:tab/>
        <w:t>d4yig97</w:t>
      </w:r>
    </w:p>
    <w:p w14:paraId="7D369F78" w14:textId="77777777" w:rsidR="000E3DCF" w:rsidRPr="005071C5" w:rsidRDefault="000E3DCF" w:rsidP="0059450E">
      <w:pPr>
        <w:tabs>
          <w:tab w:val="left" w:pos="2835"/>
        </w:tabs>
        <w:spacing w:line="276" w:lineRule="auto"/>
        <w:rPr>
          <w:rFonts w:ascii="Arial" w:hAnsi="Arial" w:cs="Arial"/>
          <w:bCs/>
          <w:sz w:val="20"/>
          <w:szCs w:val="20"/>
        </w:rPr>
      </w:pPr>
    </w:p>
    <w:p w14:paraId="3390AD0A" w14:textId="77777777" w:rsidR="00AF3E5C" w:rsidRPr="005071C5" w:rsidRDefault="000E3DCF" w:rsidP="0059450E">
      <w:pPr>
        <w:tabs>
          <w:tab w:val="left" w:pos="2835"/>
        </w:tabs>
        <w:spacing w:line="276" w:lineRule="auto"/>
        <w:rPr>
          <w:rFonts w:ascii="Arial" w:hAnsi="Arial" w:cs="Arial"/>
          <w:bCs/>
          <w:sz w:val="20"/>
          <w:szCs w:val="20"/>
        </w:rPr>
      </w:pPr>
      <w:r w:rsidRPr="005071C5">
        <w:rPr>
          <w:rFonts w:ascii="Arial" w:hAnsi="Arial" w:cs="Arial"/>
          <w:bCs/>
          <w:sz w:val="20"/>
          <w:szCs w:val="20"/>
        </w:rPr>
        <w:t>(</w:t>
      </w:r>
      <w:r w:rsidR="007D2D8C" w:rsidRPr="005071C5">
        <w:rPr>
          <w:rFonts w:ascii="Arial" w:hAnsi="Arial" w:cs="Arial"/>
          <w:bCs/>
          <w:sz w:val="20"/>
          <w:szCs w:val="20"/>
        </w:rPr>
        <w:t xml:space="preserve">dále </w:t>
      </w:r>
      <w:r w:rsidR="00AD563A" w:rsidRPr="005071C5">
        <w:rPr>
          <w:rFonts w:ascii="Arial" w:hAnsi="Arial" w:cs="Arial"/>
          <w:bCs/>
          <w:sz w:val="20"/>
          <w:szCs w:val="20"/>
        </w:rPr>
        <w:t xml:space="preserve">jen </w:t>
      </w:r>
      <w:r w:rsidR="007D2D8C" w:rsidRPr="005071C5">
        <w:rPr>
          <w:rFonts w:ascii="Arial" w:hAnsi="Arial" w:cs="Arial"/>
          <w:bCs/>
          <w:sz w:val="20"/>
          <w:szCs w:val="20"/>
        </w:rPr>
        <w:t>„objednatel“</w:t>
      </w:r>
      <w:r w:rsidRPr="005071C5">
        <w:rPr>
          <w:rFonts w:ascii="Arial" w:hAnsi="Arial" w:cs="Arial"/>
          <w:bCs/>
          <w:sz w:val="20"/>
          <w:szCs w:val="20"/>
        </w:rPr>
        <w:t>)</w:t>
      </w:r>
      <w:r w:rsidR="00AF3E5C" w:rsidRPr="005071C5">
        <w:rPr>
          <w:rFonts w:ascii="Arial" w:hAnsi="Arial" w:cs="Arial"/>
          <w:bCs/>
          <w:sz w:val="20"/>
          <w:szCs w:val="20"/>
        </w:rPr>
        <w:t xml:space="preserve"> </w:t>
      </w:r>
    </w:p>
    <w:p w14:paraId="504B2895" w14:textId="77777777" w:rsidR="00AF3E5C" w:rsidRPr="005071C5" w:rsidRDefault="00AF3E5C" w:rsidP="0059450E">
      <w:pPr>
        <w:shd w:val="clear" w:color="auto" w:fill="FFFFFF"/>
        <w:tabs>
          <w:tab w:val="left" w:pos="2835"/>
        </w:tabs>
        <w:spacing w:before="360" w:line="276" w:lineRule="auto"/>
        <w:rPr>
          <w:rFonts w:ascii="Arial" w:hAnsi="Arial" w:cs="Arial"/>
          <w:b/>
          <w:bCs/>
          <w:sz w:val="20"/>
          <w:szCs w:val="20"/>
        </w:rPr>
      </w:pPr>
      <w:r w:rsidRPr="005071C5">
        <w:rPr>
          <w:rFonts w:ascii="Arial" w:hAnsi="Arial" w:cs="Arial"/>
          <w:b/>
          <w:bCs/>
          <w:sz w:val="20"/>
          <w:szCs w:val="20"/>
        </w:rPr>
        <w:t>a</w:t>
      </w:r>
    </w:p>
    <w:p w14:paraId="6E60AEB3" w14:textId="77777777" w:rsidR="007848D3" w:rsidRPr="005071C5" w:rsidRDefault="00DC13D4" w:rsidP="0059450E">
      <w:pPr>
        <w:shd w:val="clear" w:color="auto" w:fill="FFFFFF"/>
        <w:tabs>
          <w:tab w:val="left" w:pos="2268"/>
          <w:tab w:val="left" w:pos="2835"/>
        </w:tabs>
        <w:spacing w:before="360" w:line="276" w:lineRule="auto"/>
        <w:rPr>
          <w:rFonts w:ascii="Arial" w:hAnsi="Arial" w:cs="Arial"/>
          <w:b/>
          <w:bCs/>
          <w:sz w:val="20"/>
          <w:szCs w:val="20"/>
        </w:rPr>
      </w:pPr>
      <w:r w:rsidRPr="005071C5">
        <w:rPr>
          <w:rFonts w:ascii="Arial" w:hAnsi="Arial" w:cs="Arial"/>
          <w:b/>
          <w:bCs/>
          <w:sz w:val="20"/>
          <w:szCs w:val="20"/>
        </w:rPr>
        <w:t xml:space="preserve">Zhotovitel                                         </w:t>
      </w:r>
      <w:r w:rsidR="0023380B" w:rsidRPr="005071C5">
        <w:rPr>
          <w:rFonts w:ascii="Arial" w:hAnsi="Arial" w:cs="Arial"/>
          <w:b/>
          <w:bCs/>
          <w:sz w:val="20"/>
          <w:szCs w:val="20"/>
          <w:highlight w:val="cyan"/>
        </w:rPr>
        <w:t>[bude doplněno před podpisem</w:t>
      </w:r>
      <w:r w:rsidR="0085303A" w:rsidRPr="005071C5">
        <w:rPr>
          <w:rFonts w:ascii="Arial" w:hAnsi="Arial" w:cs="Arial"/>
          <w:b/>
          <w:bCs/>
          <w:sz w:val="20"/>
          <w:szCs w:val="20"/>
          <w:highlight w:val="cyan"/>
        </w:rPr>
        <w:t xml:space="preserve"> smlouvy</w:t>
      </w:r>
      <w:r w:rsidR="0023380B" w:rsidRPr="005071C5">
        <w:rPr>
          <w:rFonts w:ascii="Arial" w:hAnsi="Arial" w:cs="Arial"/>
          <w:b/>
          <w:bCs/>
          <w:sz w:val="20"/>
          <w:szCs w:val="20"/>
          <w:highlight w:val="cyan"/>
        </w:rPr>
        <w:t>]</w:t>
      </w:r>
    </w:p>
    <w:p w14:paraId="0E1AE950" w14:textId="77777777" w:rsidR="0023380B" w:rsidRPr="005071C5" w:rsidRDefault="0023380B" w:rsidP="0059450E">
      <w:pPr>
        <w:tabs>
          <w:tab w:val="left" w:pos="2268"/>
          <w:tab w:val="left" w:pos="2835"/>
        </w:tabs>
        <w:spacing w:line="276" w:lineRule="auto"/>
        <w:rPr>
          <w:rFonts w:ascii="Arial" w:hAnsi="Arial" w:cs="Arial"/>
          <w:bCs/>
          <w:sz w:val="20"/>
          <w:szCs w:val="20"/>
        </w:rPr>
      </w:pPr>
    </w:p>
    <w:p w14:paraId="39756546" w14:textId="77777777" w:rsidR="0023380B" w:rsidRPr="005071C5" w:rsidRDefault="0080549C" w:rsidP="0059450E">
      <w:pPr>
        <w:tabs>
          <w:tab w:val="left" w:pos="2268"/>
          <w:tab w:val="left" w:pos="2835"/>
        </w:tabs>
        <w:spacing w:after="40" w:line="276" w:lineRule="auto"/>
        <w:rPr>
          <w:rFonts w:ascii="Arial" w:hAnsi="Arial" w:cs="Arial"/>
          <w:bCs/>
          <w:sz w:val="20"/>
          <w:szCs w:val="20"/>
        </w:rPr>
      </w:pPr>
      <w:r w:rsidRPr="005071C5">
        <w:rPr>
          <w:rFonts w:ascii="Arial" w:hAnsi="Arial" w:cs="Arial"/>
          <w:bCs/>
          <w:sz w:val="20"/>
          <w:szCs w:val="20"/>
        </w:rPr>
        <w:t>o</w:t>
      </w:r>
      <w:r w:rsidR="0023380B" w:rsidRPr="005071C5">
        <w:rPr>
          <w:rFonts w:ascii="Arial" w:hAnsi="Arial" w:cs="Arial"/>
          <w:bCs/>
          <w:sz w:val="20"/>
          <w:szCs w:val="20"/>
        </w:rPr>
        <w:t xml:space="preserve">bchodní společnost zapsaná v obchodním rejstříku vedeném </w:t>
      </w:r>
      <w:r w:rsidR="0023380B" w:rsidRPr="005071C5">
        <w:rPr>
          <w:rFonts w:ascii="Arial" w:hAnsi="Arial" w:cs="Arial"/>
          <w:bCs/>
          <w:sz w:val="20"/>
          <w:szCs w:val="20"/>
          <w:highlight w:val="cyan"/>
        </w:rPr>
        <w:t>[bude doplněno před podpisem</w:t>
      </w:r>
      <w:r w:rsidR="0085303A" w:rsidRPr="005071C5">
        <w:rPr>
          <w:rFonts w:ascii="Arial" w:hAnsi="Arial" w:cs="Arial"/>
          <w:bCs/>
          <w:sz w:val="20"/>
          <w:szCs w:val="20"/>
          <w:highlight w:val="cyan"/>
        </w:rPr>
        <w:t xml:space="preserve"> </w:t>
      </w:r>
      <w:bookmarkStart w:id="0" w:name="_Hlk161652134"/>
      <w:r w:rsidR="0085303A" w:rsidRPr="005071C5">
        <w:rPr>
          <w:rFonts w:ascii="Arial" w:hAnsi="Arial" w:cs="Arial"/>
          <w:bCs/>
          <w:sz w:val="20"/>
          <w:szCs w:val="20"/>
          <w:highlight w:val="cyan"/>
        </w:rPr>
        <w:t>smlouvy</w:t>
      </w:r>
      <w:r w:rsidR="0023380B" w:rsidRPr="005071C5">
        <w:rPr>
          <w:rFonts w:ascii="Arial" w:hAnsi="Arial" w:cs="Arial"/>
          <w:bCs/>
          <w:sz w:val="20"/>
          <w:szCs w:val="20"/>
          <w:highlight w:val="cyan"/>
        </w:rPr>
        <w:t>]</w:t>
      </w:r>
      <w:bookmarkEnd w:id="0"/>
      <w:r w:rsidR="0023380B" w:rsidRPr="005071C5">
        <w:rPr>
          <w:rFonts w:ascii="Arial" w:hAnsi="Arial" w:cs="Arial"/>
          <w:bCs/>
          <w:sz w:val="20"/>
          <w:szCs w:val="20"/>
        </w:rPr>
        <w:t xml:space="preserve"> pod spisovou značkou </w:t>
      </w:r>
      <w:r w:rsidR="0023380B" w:rsidRPr="005071C5">
        <w:rPr>
          <w:rFonts w:ascii="Arial" w:hAnsi="Arial" w:cs="Arial"/>
          <w:bCs/>
          <w:sz w:val="20"/>
          <w:szCs w:val="20"/>
          <w:highlight w:val="cyan"/>
        </w:rPr>
        <w:t xml:space="preserve">[bude doplněno před </w:t>
      </w:r>
      <w:r w:rsidR="00F4056B" w:rsidRPr="005071C5">
        <w:rPr>
          <w:rFonts w:ascii="Arial" w:hAnsi="Arial" w:cs="Arial"/>
          <w:bCs/>
          <w:sz w:val="20"/>
          <w:szCs w:val="20"/>
          <w:highlight w:val="cyan"/>
        </w:rPr>
        <w:t>podpisem</w:t>
      </w:r>
      <w:r w:rsidR="0085303A" w:rsidRPr="005071C5">
        <w:rPr>
          <w:rFonts w:ascii="Arial" w:hAnsi="Arial" w:cs="Arial"/>
          <w:bCs/>
          <w:sz w:val="20"/>
          <w:szCs w:val="20"/>
          <w:highlight w:val="cyan"/>
        </w:rPr>
        <w:t xml:space="preserve"> smlouvy]</w:t>
      </w:r>
    </w:p>
    <w:p w14:paraId="67BB05A5" w14:textId="77777777" w:rsidR="0023380B" w:rsidRPr="005071C5" w:rsidRDefault="0023380B" w:rsidP="0059450E">
      <w:pPr>
        <w:tabs>
          <w:tab w:val="left" w:pos="2268"/>
          <w:tab w:val="left" w:pos="2835"/>
        </w:tabs>
        <w:spacing w:after="40" w:line="276" w:lineRule="auto"/>
        <w:rPr>
          <w:rFonts w:ascii="Arial" w:hAnsi="Arial" w:cs="Arial"/>
          <w:sz w:val="20"/>
          <w:szCs w:val="20"/>
        </w:rPr>
      </w:pPr>
    </w:p>
    <w:p w14:paraId="0CD47545" w14:textId="77777777" w:rsidR="008540DA" w:rsidRPr="005071C5" w:rsidRDefault="008540DA" w:rsidP="0059450E">
      <w:pPr>
        <w:tabs>
          <w:tab w:val="left" w:pos="2268"/>
          <w:tab w:val="left" w:pos="2835"/>
        </w:tabs>
        <w:spacing w:after="40" w:line="276" w:lineRule="auto"/>
        <w:rPr>
          <w:rFonts w:ascii="Arial" w:hAnsi="Arial" w:cs="Arial"/>
          <w:sz w:val="20"/>
          <w:szCs w:val="20"/>
          <w:highlight w:val="cyan"/>
        </w:rPr>
      </w:pPr>
      <w:r w:rsidRPr="005071C5">
        <w:rPr>
          <w:rFonts w:ascii="Arial" w:hAnsi="Arial" w:cs="Arial"/>
          <w:sz w:val="20"/>
          <w:szCs w:val="20"/>
        </w:rPr>
        <w:t xml:space="preserve">se sídlem: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4DA381E0" w14:textId="77777777" w:rsidR="008540DA" w:rsidRPr="005071C5" w:rsidRDefault="008540DA" w:rsidP="0059450E">
      <w:pPr>
        <w:tabs>
          <w:tab w:val="left" w:pos="2268"/>
          <w:tab w:val="left" w:pos="2835"/>
        </w:tabs>
        <w:spacing w:after="40" w:line="276" w:lineRule="auto"/>
        <w:rPr>
          <w:rFonts w:ascii="Arial" w:hAnsi="Arial" w:cs="Arial"/>
          <w:sz w:val="20"/>
          <w:szCs w:val="20"/>
        </w:rPr>
      </w:pPr>
      <w:r w:rsidRPr="005071C5">
        <w:rPr>
          <w:rFonts w:ascii="Arial" w:hAnsi="Arial" w:cs="Arial"/>
          <w:sz w:val="20"/>
          <w:szCs w:val="20"/>
        </w:rPr>
        <w:t>zastoupen</w:t>
      </w:r>
      <w:r w:rsidR="0080549C" w:rsidRPr="005071C5">
        <w:rPr>
          <w:rFonts w:ascii="Arial" w:hAnsi="Arial" w:cs="Arial"/>
          <w:sz w:val="20"/>
          <w:szCs w:val="20"/>
        </w:rPr>
        <w:t>á</w:t>
      </w:r>
      <w:r w:rsidRPr="005071C5">
        <w:rPr>
          <w:rFonts w:ascii="Arial" w:hAnsi="Arial" w:cs="Arial"/>
          <w:sz w:val="20"/>
          <w:szCs w:val="20"/>
        </w:rPr>
        <w:t xml:space="preserve">: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14BA55DB" w14:textId="77777777" w:rsidR="00290C6B" w:rsidRPr="005071C5" w:rsidRDefault="008540DA" w:rsidP="0059450E">
      <w:pPr>
        <w:tabs>
          <w:tab w:val="left" w:pos="2268"/>
          <w:tab w:val="left" w:pos="2835"/>
        </w:tabs>
        <w:spacing w:after="40" w:line="276" w:lineRule="auto"/>
        <w:rPr>
          <w:rFonts w:ascii="Arial" w:hAnsi="Arial" w:cs="Arial"/>
          <w:sz w:val="20"/>
          <w:szCs w:val="20"/>
        </w:rPr>
      </w:pPr>
      <w:r w:rsidRPr="005071C5">
        <w:rPr>
          <w:rFonts w:ascii="Arial" w:hAnsi="Arial" w:cs="Arial"/>
          <w:sz w:val="20"/>
          <w:szCs w:val="20"/>
        </w:rPr>
        <w:t>IČ</w:t>
      </w:r>
      <w:r w:rsidR="008456C4" w:rsidRPr="005071C5">
        <w:rPr>
          <w:rFonts w:ascii="Arial" w:hAnsi="Arial" w:cs="Arial"/>
          <w:sz w:val="20"/>
          <w:szCs w:val="20"/>
        </w:rPr>
        <w:t>O</w:t>
      </w:r>
      <w:r w:rsidRPr="005071C5">
        <w:rPr>
          <w:rFonts w:ascii="Arial" w:hAnsi="Arial" w:cs="Arial"/>
          <w:sz w:val="20"/>
          <w:szCs w:val="20"/>
        </w:rPr>
        <w:t xml:space="preserve">: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4B7C601D" w14:textId="77777777" w:rsidR="0023380B" w:rsidRPr="005071C5" w:rsidRDefault="00290C6B" w:rsidP="0059450E">
      <w:pPr>
        <w:tabs>
          <w:tab w:val="left" w:pos="2268"/>
          <w:tab w:val="left" w:pos="2835"/>
        </w:tabs>
        <w:spacing w:after="40" w:line="276" w:lineRule="auto"/>
        <w:rPr>
          <w:rFonts w:ascii="Arial" w:hAnsi="Arial" w:cs="Arial"/>
          <w:sz w:val="20"/>
          <w:szCs w:val="20"/>
        </w:rPr>
      </w:pPr>
      <w:r w:rsidRPr="005071C5">
        <w:rPr>
          <w:rFonts w:ascii="Arial" w:hAnsi="Arial" w:cs="Arial"/>
          <w:sz w:val="20"/>
          <w:szCs w:val="20"/>
        </w:rPr>
        <w:t>DIČ:</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7D802328" w14:textId="77777777" w:rsidR="00290C6B" w:rsidRPr="005071C5" w:rsidRDefault="00290C6B" w:rsidP="0059450E">
      <w:pPr>
        <w:tabs>
          <w:tab w:val="left" w:pos="2268"/>
          <w:tab w:val="left" w:pos="2835"/>
        </w:tabs>
        <w:spacing w:after="40" w:line="276" w:lineRule="auto"/>
        <w:rPr>
          <w:rFonts w:ascii="Arial" w:hAnsi="Arial" w:cs="Arial"/>
          <w:sz w:val="20"/>
          <w:szCs w:val="20"/>
        </w:rPr>
      </w:pPr>
      <w:r w:rsidRPr="005071C5">
        <w:rPr>
          <w:rFonts w:ascii="Arial" w:hAnsi="Arial" w:cs="Arial"/>
          <w:sz w:val="20"/>
          <w:szCs w:val="20"/>
        </w:rPr>
        <w:t>Bankovní spojení:</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37D1A194" w14:textId="77777777" w:rsidR="0023380B" w:rsidRDefault="00290C6B" w:rsidP="0059450E">
      <w:pPr>
        <w:tabs>
          <w:tab w:val="left" w:pos="2268"/>
          <w:tab w:val="left" w:pos="2835"/>
        </w:tabs>
        <w:spacing w:after="40" w:line="276" w:lineRule="auto"/>
        <w:rPr>
          <w:rFonts w:ascii="Arial" w:hAnsi="Arial" w:cs="Arial"/>
          <w:bCs/>
          <w:sz w:val="20"/>
          <w:szCs w:val="20"/>
        </w:rPr>
      </w:pPr>
      <w:r w:rsidRPr="005071C5">
        <w:rPr>
          <w:rFonts w:ascii="Arial" w:hAnsi="Arial" w:cs="Arial"/>
          <w:sz w:val="20"/>
          <w:szCs w:val="20"/>
        </w:rPr>
        <w:t>Číslo účtu:</w:t>
      </w:r>
      <w:r w:rsidR="0085303A" w:rsidRPr="005071C5">
        <w:rPr>
          <w:rFonts w:ascii="Arial" w:hAnsi="Arial" w:cs="Arial"/>
          <w:sz w:val="20"/>
          <w:szCs w:val="20"/>
        </w:rPr>
        <w:tab/>
      </w:r>
      <w:r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003081E9" w14:textId="77777777" w:rsidR="00005C71" w:rsidRPr="005071C5" w:rsidRDefault="00005C71" w:rsidP="0059450E">
      <w:pPr>
        <w:tabs>
          <w:tab w:val="left" w:pos="2268"/>
          <w:tab w:val="left" w:pos="2835"/>
        </w:tabs>
        <w:spacing w:after="40" w:line="276" w:lineRule="auto"/>
        <w:rPr>
          <w:rFonts w:ascii="Arial" w:hAnsi="Arial" w:cs="Arial"/>
          <w:bCs/>
          <w:sz w:val="20"/>
          <w:szCs w:val="20"/>
        </w:rPr>
      </w:pPr>
      <w:r w:rsidRPr="00005C71">
        <w:rPr>
          <w:rFonts w:ascii="Arial" w:hAnsi="Arial" w:cs="Arial"/>
          <w:bCs/>
          <w:sz w:val="20"/>
          <w:szCs w:val="20"/>
        </w:rPr>
        <w:t xml:space="preserve">Datová schránka: </w:t>
      </w:r>
      <w:r w:rsidRPr="00005C71">
        <w:rPr>
          <w:rFonts w:ascii="Arial" w:hAnsi="Arial" w:cs="Arial"/>
          <w:bCs/>
          <w:sz w:val="20"/>
          <w:szCs w:val="20"/>
        </w:rPr>
        <w:tab/>
      </w:r>
      <w:r w:rsidRPr="00005C71">
        <w:rPr>
          <w:rFonts w:ascii="Arial" w:hAnsi="Arial" w:cs="Arial"/>
          <w:bCs/>
          <w:sz w:val="20"/>
          <w:szCs w:val="20"/>
        </w:rPr>
        <w:tab/>
      </w:r>
      <w:r w:rsidRPr="00005C71">
        <w:rPr>
          <w:rFonts w:ascii="Arial" w:hAnsi="Arial" w:cs="Arial"/>
          <w:bCs/>
          <w:sz w:val="20"/>
          <w:szCs w:val="20"/>
          <w:highlight w:val="cyan"/>
        </w:rPr>
        <w:t>[bude doplněno před podpisem smlouvy]</w:t>
      </w:r>
    </w:p>
    <w:p w14:paraId="5FF484A2" w14:textId="77777777" w:rsidR="000E3DCF" w:rsidRPr="005071C5" w:rsidRDefault="000E3DCF" w:rsidP="00FE5866">
      <w:pPr>
        <w:tabs>
          <w:tab w:val="left" w:pos="2268"/>
        </w:tabs>
        <w:spacing w:after="40" w:line="276" w:lineRule="auto"/>
        <w:rPr>
          <w:rFonts w:ascii="Arial" w:hAnsi="Arial" w:cs="Arial"/>
          <w:sz w:val="20"/>
          <w:szCs w:val="20"/>
        </w:rPr>
      </w:pPr>
    </w:p>
    <w:p w14:paraId="42913583" w14:textId="77777777" w:rsidR="00AF3E5C" w:rsidRPr="005071C5" w:rsidRDefault="00AF3E5C" w:rsidP="00FE5866">
      <w:pPr>
        <w:tabs>
          <w:tab w:val="left" w:pos="2268"/>
        </w:tabs>
        <w:spacing w:line="276" w:lineRule="auto"/>
        <w:rPr>
          <w:rFonts w:ascii="Arial" w:hAnsi="Arial" w:cs="Arial"/>
          <w:bCs/>
          <w:sz w:val="20"/>
          <w:szCs w:val="20"/>
        </w:rPr>
      </w:pPr>
      <w:r w:rsidRPr="005071C5">
        <w:rPr>
          <w:rFonts w:ascii="Arial" w:hAnsi="Arial" w:cs="Arial"/>
          <w:bCs/>
          <w:sz w:val="20"/>
          <w:szCs w:val="20"/>
        </w:rPr>
        <w:tab/>
      </w:r>
      <w:r w:rsidRPr="005071C5">
        <w:rPr>
          <w:rFonts w:ascii="Arial" w:hAnsi="Arial" w:cs="Arial"/>
          <w:bCs/>
          <w:sz w:val="20"/>
          <w:szCs w:val="20"/>
        </w:rPr>
        <w:tab/>
      </w:r>
    </w:p>
    <w:p w14:paraId="57BEB1B7" w14:textId="77777777" w:rsidR="00AF3E5C" w:rsidRPr="005071C5" w:rsidRDefault="00AF3E5C" w:rsidP="00FE5866">
      <w:pPr>
        <w:shd w:val="clear" w:color="auto" w:fill="FFFFFF"/>
        <w:spacing w:line="276" w:lineRule="auto"/>
        <w:rPr>
          <w:rFonts w:ascii="Arial" w:hAnsi="Arial" w:cs="Arial"/>
          <w:bCs/>
          <w:sz w:val="20"/>
          <w:szCs w:val="20"/>
        </w:rPr>
      </w:pPr>
      <w:r w:rsidRPr="005071C5">
        <w:rPr>
          <w:rFonts w:ascii="Arial" w:hAnsi="Arial" w:cs="Arial"/>
          <w:bCs/>
          <w:sz w:val="20"/>
          <w:szCs w:val="20"/>
        </w:rPr>
        <w:t xml:space="preserve">(dále </w:t>
      </w:r>
      <w:r w:rsidR="00EB594F" w:rsidRPr="005071C5">
        <w:rPr>
          <w:rFonts w:ascii="Arial" w:hAnsi="Arial" w:cs="Arial"/>
          <w:bCs/>
          <w:sz w:val="20"/>
          <w:szCs w:val="20"/>
        </w:rPr>
        <w:t xml:space="preserve">jen </w:t>
      </w:r>
      <w:r w:rsidRPr="005071C5">
        <w:rPr>
          <w:rFonts w:ascii="Arial" w:hAnsi="Arial" w:cs="Arial"/>
          <w:bCs/>
          <w:sz w:val="20"/>
          <w:szCs w:val="20"/>
        </w:rPr>
        <w:t>„zhotovitel</w:t>
      </w:r>
      <w:r w:rsidR="004A247A" w:rsidRPr="005071C5">
        <w:rPr>
          <w:rFonts w:ascii="Arial" w:hAnsi="Arial" w:cs="Arial"/>
          <w:bCs/>
          <w:sz w:val="20"/>
          <w:szCs w:val="20"/>
        </w:rPr>
        <w:t>"</w:t>
      </w:r>
      <w:r w:rsidRPr="005071C5">
        <w:rPr>
          <w:rFonts w:ascii="Arial" w:hAnsi="Arial" w:cs="Arial"/>
          <w:bCs/>
          <w:sz w:val="20"/>
          <w:szCs w:val="20"/>
        </w:rPr>
        <w:t>)</w:t>
      </w:r>
    </w:p>
    <w:p w14:paraId="49B48C20" w14:textId="77777777" w:rsidR="007D2D8C" w:rsidRPr="005071C5" w:rsidRDefault="007D2D8C" w:rsidP="00FE5866">
      <w:pPr>
        <w:shd w:val="clear" w:color="auto" w:fill="FFFFFF"/>
        <w:spacing w:line="276" w:lineRule="auto"/>
        <w:rPr>
          <w:rFonts w:ascii="Arial" w:hAnsi="Arial" w:cs="Arial"/>
          <w:bCs/>
          <w:sz w:val="20"/>
          <w:szCs w:val="20"/>
        </w:rPr>
      </w:pPr>
    </w:p>
    <w:p w14:paraId="2E708EE1" w14:textId="77777777" w:rsidR="00AF3E5C" w:rsidRPr="005071C5" w:rsidRDefault="00AF3E5C" w:rsidP="00FE5866">
      <w:pPr>
        <w:shd w:val="clear" w:color="auto" w:fill="FFFFFF"/>
        <w:spacing w:line="276" w:lineRule="auto"/>
        <w:rPr>
          <w:rFonts w:ascii="Arial" w:hAnsi="Arial" w:cs="Arial"/>
          <w:bCs/>
          <w:sz w:val="20"/>
          <w:szCs w:val="20"/>
        </w:rPr>
      </w:pPr>
      <w:r w:rsidRPr="005071C5">
        <w:rPr>
          <w:rFonts w:ascii="Arial" w:hAnsi="Arial" w:cs="Arial"/>
          <w:bCs/>
          <w:sz w:val="20"/>
          <w:szCs w:val="20"/>
        </w:rPr>
        <w:t>(objednatel a zhotovitel také dále společně jako „</w:t>
      </w:r>
      <w:r w:rsidRPr="005071C5">
        <w:rPr>
          <w:rFonts w:ascii="Arial" w:hAnsi="Arial" w:cs="Arial"/>
          <w:b/>
          <w:bCs/>
          <w:sz w:val="20"/>
          <w:szCs w:val="20"/>
        </w:rPr>
        <w:t>smluvní strany</w:t>
      </w:r>
      <w:r w:rsidRPr="005071C5">
        <w:rPr>
          <w:rFonts w:ascii="Arial" w:hAnsi="Arial" w:cs="Arial"/>
          <w:bCs/>
          <w:sz w:val="20"/>
          <w:szCs w:val="20"/>
        </w:rPr>
        <w:t>“)</w:t>
      </w:r>
    </w:p>
    <w:p w14:paraId="2F260CC1" w14:textId="77777777" w:rsidR="00971774" w:rsidRPr="005071C5" w:rsidRDefault="00971774" w:rsidP="00FE5866">
      <w:pPr>
        <w:shd w:val="clear" w:color="auto" w:fill="FFFFFF"/>
        <w:spacing w:line="276" w:lineRule="auto"/>
        <w:rPr>
          <w:rFonts w:ascii="Arial" w:hAnsi="Arial" w:cs="Arial"/>
          <w:bCs/>
          <w:sz w:val="20"/>
          <w:szCs w:val="20"/>
        </w:rPr>
      </w:pPr>
    </w:p>
    <w:p w14:paraId="61C418BC" w14:textId="77777777" w:rsidR="00971774" w:rsidRPr="005071C5" w:rsidRDefault="00971774" w:rsidP="00FE5866">
      <w:pPr>
        <w:shd w:val="clear" w:color="auto" w:fill="FFFFFF"/>
        <w:spacing w:line="276" w:lineRule="auto"/>
        <w:rPr>
          <w:rFonts w:ascii="Arial" w:hAnsi="Arial" w:cs="Arial"/>
          <w:bCs/>
          <w:sz w:val="20"/>
          <w:szCs w:val="20"/>
        </w:rPr>
      </w:pPr>
    </w:p>
    <w:p w14:paraId="3AF5CF38" w14:textId="77777777" w:rsidR="00AF3E5C" w:rsidRPr="005071C5" w:rsidRDefault="00AF3E5C" w:rsidP="00FE5866">
      <w:pPr>
        <w:autoSpaceDE w:val="0"/>
        <w:autoSpaceDN w:val="0"/>
        <w:adjustRightInd w:val="0"/>
        <w:spacing w:line="276" w:lineRule="auto"/>
        <w:jc w:val="center"/>
        <w:rPr>
          <w:rFonts w:ascii="Arial" w:hAnsi="Arial" w:cs="Arial"/>
          <w:bCs/>
          <w:sz w:val="20"/>
          <w:szCs w:val="20"/>
        </w:rPr>
      </w:pPr>
    </w:p>
    <w:p w14:paraId="031B78E8" w14:textId="77777777" w:rsidR="00AF3E5C" w:rsidRPr="005071C5" w:rsidRDefault="00AF3E5C" w:rsidP="00FE5866">
      <w:pPr>
        <w:autoSpaceDE w:val="0"/>
        <w:autoSpaceDN w:val="0"/>
        <w:adjustRightInd w:val="0"/>
        <w:spacing w:line="276" w:lineRule="auto"/>
        <w:rPr>
          <w:rFonts w:ascii="Arial" w:hAnsi="Arial" w:cs="Arial"/>
          <w:bCs/>
          <w:sz w:val="20"/>
          <w:szCs w:val="20"/>
        </w:rPr>
      </w:pPr>
      <w:r w:rsidRPr="005071C5">
        <w:rPr>
          <w:rFonts w:ascii="Arial" w:hAnsi="Arial" w:cs="Arial"/>
          <w:bCs/>
          <w:sz w:val="20"/>
          <w:szCs w:val="20"/>
        </w:rPr>
        <w:t xml:space="preserve">shora uvedené smluvní strany uzavřely níže uvedeného dne, měsíce a roku v souladu s § </w:t>
      </w:r>
      <w:smartTag w:uri="urn:schemas-microsoft-com:office:smarttags" w:element="metricconverter">
        <w:smartTagPr>
          <w:attr w:name="ProductID" w:val="2586 a"/>
        </w:smartTagPr>
        <w:r w:rsidRPr="005071C5">
          <w:rPr>
            <w:rFonts w:ascii="Arial" w:hAnsi="Arial" w:cs="Arial"/>
            <w:bCs/>
            <w:sz w:val="20"/>
            <w:szCs w:val="20"/>
          </w:rPr>
          <w:t>2586 a</w:t>
        </w:r>
      </w:smartTag>
      <w:r w:rsidRPr="005071C5">
        <w:rPr>
          <w:rFonts w:ascii="Arial" w:hAnsi="Arial" w:cs="Arial"/>
          <w:bCs/>
          <w:sz w:val="20"/>
          <w:szCs w:val="20"/>
        </w:rPr>
        <w:t xml:space="preserve"> násl. zákona č. 89/2012 Sb., občanský zákoník</w:t>
      </w:r>
      <w:r w:rsidR="009A228B" w:rsidRPr="005071C5">
        <w:rPr>
          <w:rFonts w:ascii="Arial" w:hAnsi="Arial" w:cs="Arial"/>
          <w:bCs/>
          <w:sz w:val="20"/>
          <w:szCs w:val="20"/>
        </w:rPr>
        <w:t>,</w:t>
      </w:r>
      <w:r w:rsidRPr="005071C5">
        <w:rPr>
          <w:rFonts w:ascii="Arial" w:hAnsi="Arial" w:cs="Arial"/>
          <w:bCs/>
          <w:sz w:val="20"/>
          <w:szCs w:val="20"/>
        </w:rPr>
        <w:t xml:space="preserve"> ve znění pozdějších předpisů (dále je</w:t>
      </w:r>
      <w:r w:rsidR="008F7CB4" w:rsidRPr="005071C5">
        <w:rPr>
          <w:rFonts w:ascii="Arial" w:hAnsi="Arial" w:cs="Arial"/>
          <w:bCs/>
          <w:sz w:val="20"/>
          <w:szCs w:val="20"/>
        </w:rPr>
        <w:t>n</w:t>
      </w:r>
      <w:r w:rsidRPr="005071C5">
        <w:rPr>
          <w:rFonts w:ascii="Arial" w:hAnsi="Arial" w:cs="Arial"/>
          <w:bCs/>
          <w:sz w:val="20"/>
          <w:szCs w:val="20"/>
        </w:rPr>
        <w:t xml:space="preserve"> „občanský zákoník“</w:t>
      </w:r>
      <w:r w:rsidR="006E2BED">
        <w:rPr>
          <w:rFonts w:ascii="Arial" w:hAnsi="Arial" w:cs="Arial"/>
          <w:bCs/>
          <w:sz w:val="20"/>
          <w:szCs w:val="20"/>
        </w:rPr>
        <w:t xml:space="preserve"> nebo „OZ“</w:t>
      </w:r>
      <w:r w:rsidRPr="005071C5">
        <w:rPr>
          <w:rFonts w:ascii="Arial" w:hAnsi="Arial" w:cs="Arial"/>
          <w:bCs/>
          <w:sz w:val="20"/>
          <w:szCs w:val="20"/>
        </w:rPr>
        <w:t xml:space="preserve">) a v návaznosti na zákon č. </w:t>
      </w:r>
      <w:r w:rsidR="006D2EEA" w:rsidRPr="005071C5">
        <w:rPr>
          <w:rFonts w:ascii="Arial" w:hAnsi="Arial" w:cs="Arial"/>
          <w:bCs/>
          <w:sz w:val="20"/>
          <w:szCs w:val="20"/>
        </w:rPr>
        <w:t>134/2016</w:t>
      </w:r>
      <w:r w:rsidRPr="005071C5">
        <w:rPr>
          <w:rFonts w:ascii="Arial" w:hAnsi="Arial" w:cs="Arial"/>
          <w:bCs/>
          <w:sz w:val="20"/>
          <w:szCs w:val="20"/>
        </w:rPr>
        <w:t xml:space="preserve"> Sb., o </w:t>
      </w:r>
      <w:r w:rsidR="006D2EEA" w:rsidRPr="005071C5">
        <w:rPr>
          <w:rFonts w:ascii="Arial" w:hAnsi="Arial" w:cs="Arial"/>
          <w:bCs/>
          <w:sz w:val="20"/>
          <w:szCs w:val="20"/>
        </w:rPr>
        <w:t>zadávání veřejných zakázek</w:t>
      </w:r>
      <w:r w:rsidR="004C73AE" w:rsidRPr="005071C5">
        <w:rPr>
          <w:rFonts w:ascii="Arial" w:hAnsi="Arial" w:cs="Arial"/>
          <w:bCs/>
          <w:sz w:val="20"/>
          <w:szCs w:val="20"/>
        </w:rPr>
        <w:t>, ve znění pozdějších předpisů</w:t>
      </w:r>
      <w:r w:rsidRPr="005071C5">
        <w:rPr>
          <w:rFonts w:ascii="Arial" w:hAnsi="Arial" w:cs="Arial"/>
          <w:bCs/>
          <w:sz w:val="20"/>
          <w:szCs w:val="20"/>
        </w:rPr>
        <w:t xml:space="preserve"> a za podmínek dále uvedených tuto</w:t>
      </w:r>
    </w:p>
    <w:p w14:paraId="4FF9FC6D" w14:textId="77777777" w:rsidR="00971774" w:rsidRPr="005071C5" w:rsidRDefault="00971774" w:rsidP="00FE5866">
      <w:pPr>
        <w:autoSpaceDE w:val="0"/>
        <w:autoSpaceDN w:val="0"/>
        <w:adjustRightInd w:val="0"/>
        <w:spacing w:line="276" w:lineRule="auto"/>
        <w:jc w:val="center"/>
        <w:rPr>
          <w:rFonts w:ascii="Arial" w:hAnsi="Arial" w:cs="Arial"/>
          <w:b/>
          <w:bCs/>
        </w:rPr>
      </w:pPr>
    </w:p>
    <w:p w14:paraId="4455B884" w14:textId="77777777" w:rsidR="00AF3E5C" w:rsidRPr="005071C5" w:rsidRDefault="00AF3E5C" w:rsidP="00FE5866">
      <w:pPr>
        <w:autoSpaceDE w:val="0"/>
        <w:autoSpaceDN w:val="0"/>
        <w:adjustRightInd w:val="0"/>
        <w:spacing w:line="276" w:lineRule="auto"/>
        <w:jc w:val="center"/>
        <w:rPr>
          <w:rFonts w:ascii="Arial" w:hAnsi="Arial" w:cs="Arial"/>
          <w:b/>
          <w:bCs/>
        </w:rPr>
      </w:pPr>
      <w:r w:rsidRPr="005071C5">
        <w:rPr>
          <w:rFonts w:ascii="Arial" w:hAnsi="Arial" w:cs="Arial"/>
          <w:b/>
          <w:bCs/>
        </w:rPr>
        <w:t>smlouvu o dílo</w:t>
      </w:r>
    </w:p>
    <w:p w14:paraId="27948568" w14:textId="77777777" w:rsidR="005433BD" w:rsidRPr="005071C5" w:rsidRDefault="00AF3E5C" w:rsidP="00FE5866">
      <w:pPr>
        <w:autoSpaceDE w:val="0"/>
        <w:autoSpaceDN w:val="0"/>
        <w:adjustRightInd w:val="0"/>
        <w:spacing w:line="276" w:lineRule="auto"/>
        <w:jc w:val="center"/>
        <w:rPr>
          <w:rFonts w:ascii="Arial" w:hAnsi="Arial" w:cs="Arial"/>
          <w:bCs/>
          <w:sz w:val="20"/>
          <w:szCs w:val="20"/>
        </w:rPr>
      </w:pPr>
      <w:r w:rsidRPr="005071C5">
        <w:rPr>
          <w:rFonts w:ascii="Arial" w:hAnsi="Arial" w:cs="Arial"/>
          <w:bCs/>
          <w:sz w:val="20"/>
          <w:szCs w:val="20"/>
        </w:rPr>
        <w:t>(dále jen „</w:t>
      </w:r>
      <w:r w:rsidRPr="005071C5">
        <w:rPr>
          <w:rFonts w:ascii="Arial" w:hAnsi="Arial" w:cs="Arial"/>
          <w:b/>
          <w:bCs/>
          <w:sz w:val="20"/>
          <w:szCs w:val="20"/>
        </w:rPr>
        <w:t>smlouva</w:t>
      </w:r>
      <w:r w:rsidRPr="005071C5">
        <w:rPr>
          <w:rFonts w:ascii="Arial" w:hAnsi="Arial" w:cs="Arial"/>
          <w:bCs/>
          <w:sz w:val="20"/>
          <w:szCs w:val="20"/>
        </w:rPr>
        <w:t>“)</w:t>
      </w:r>
    </w:p>
    <w:p w14:paraId="07CEBE60" w14:textId="77777777" w:rsidR="00971774" w:rsidRPr="005071C5" w:rsidRDefault="00971774" w:rsidP="00FE5866">
      <w:pPr>
        <w:autoSpaceDE w:val="0"/>
        <w:autoSpaceDN w:val="0"/>
        <w:adjustRightInd w:val="0"/>
        <w:spacing w:line="276" w:lineRule="auto"/>
        <w:jc w:val="center"/>
        <w:rPr>
          <w:rFonts w:ascii="Arial" w:hAnsi="Arial" w:cs="Arial"/>
          <w:bCs/>
          <w:sz w:val="20"/>
          <w:szCs w:val="20"/>
        </w:rPr>
      </w:pPr>
    </w:p>
    <w:p w14:paraId="216A2951" w14:textId="77777777" w:rsidR="00AF3E5C" w:rsidRPr="005071C5" w:rsidRDefault="00AF3E5C" w:rsidP="00FE5866">
      <w:pPr>
        <w:spacing w:before="360" w:after="120" w:line="276" w:lineRule="auto"/>
        <w:jc w:val="center"/>
        <w:rPr>
          <w:rFonts w:ascii="Arial" w:hAnsi="Arial" w:cs="Arial"/>
          <w:b/>
          <w:color w:val="000000"/>
          <w:sz w:val="20"/>
          <w:szCs w:val="20"/>
        </w:rPr>
      </w:pPr>
      <w:r w:rsidRPr="005071C5">
        <w:rPr>
          <w:rFonts w:ascii="Arial" w:hAnsi="Arial" w:cs="Arial"/>
          <w:b/>
          <w:color w:val="000000"/>
          <w:sz w:val="20"/>
          <w:szCs w:val="20"/>
        </w:rPr>
        <w:lastRenderedPageBreak/>
        <w:t>PREAMBULE</w:t>
      </w:r>
    </w:p>
    <w:p w14:paraId="00BFC3FF" w14:textId="6C7DB85C" w:rsidR="00C61CCD" w:rsidRDefault="00C61CCD" w:rsidP="00FE5866">
      <w:pPr>
        <w:pStyle w:val="Zkladntext"/>
        <w:numPr>
          <w:ilvl w:val="1"/>
          <w:numId w:val="1"/>
        </w:numPr>
        <w:spacing w:line="276" w:lineRule="auto"/>
        <w:ind w:left="357" w:hanging="357"/>
        <w:jc w:val="both"/>
        <w:rPr>
          <w:rFonts w:ascii="Arial" w:hAnsi="Arial" w:cs="Arial"/>
          <w:bCs/>
        </w:rPr>
      </w:pPr>
      <w:r w:rsidRPr="005071C5">
        <w:rPr>
          <w:rFonts w:ascii="Arial" w:hAnsi="Arial" w:cs="Arial"/>
          <w:bCs/>
        </w:rPr>
        <w:t>Tato</w:t>
      </w:r>
      <w:r w:rsidRPr="00385E48">
        <w:rPr>
          <w:rFonts w:ascii="Arial" w:hAnsi="Arial" w:cs="Arial"/>
          <w:bCs/>
        </w:rPr>
        <w:t xml:space="preserve"> smlouva je uzavírána smluvními stranami na základě výsledku </w:t>
      </w:r>
      <w:r w:rsidR="000359DF" w:rsidRPr="000359DF">
        <w:rPr>
          <w:rFonts w:ascii="Arial" w:hAnsi="Arial" w:cs="Arial"/>
          <w:bCs/>
        </w:rPr>
        <w:t>po</w:t>
      </w:r>
      <w:r w:rsidRPr="000359DF">
        <w:rPr>
          <w:rFonts w:ascii="Arial" w:hAnsi="Arial" w:cs="Arial"/>
          <w:bCs/>
        </w:rPr>
        <w:t>dlimitní</w:t>
      </w:r>
      <w:r w:rsidRPr="00385E48">
        <w:rPr>
          <w:rFonts w:ascii="Arial" w:hAnsi="Arial" w:cs="Arial"/>
          <w:bCs/>
        </w:rPr>
        <w:t xml:space="preserve"> veřejné zakázky nazvané </w:t>
      </w:r>
      <w:bookmarkStart w:id="1" w:name="_Hlk135145088"/>
      <w:r w:rsidRPr="00DC2EF5">
        <w:rPr>
          <w:rFonts w:ascii="Arial" w:hAnsi="Arial" w:cs="Arial"/>
          <w:bCs/>
        </w:rPr>
        <w:t>„</w:t>
      </w:r>
      <w:bookmarkEnd w:id="1"/>
      <w:r w:rsidR="00D11B8A" w:rsidRPr="00DC2EF5">
        <w:rPr>
          <w:rFonts w:ascii="Arial" w:hAnsi="Arial" w:cs="Arial"/>
          <w:bCs/>
        </w:rPr>
        <w:t>Stavební úpravy budovy na odborné učebny církevní základní školy, Hradec Králové</w:t>
      </w:r>
      <w:r w:rsidRPr="00DC2EF5">
        <w:rPr>
          <w:rFonts w:ascii="Arial" w:hAnsi="Arial" w:cs="Arial"/>
          <w:bCs/>
        </w:rPr>
        <w:t>“ zadávanou</w:t>
      </w:r>
      <w:r w:rsidRPr="00385E48">
        <w:rPr>
          <w:rFonts w:ascii="Arial" w:hAnsi="Arial" w:cs="Arial"/>
          <w:bCs/>
        </w:rPr>
        <w:t xml:space="preserve"> v souladu se zákonem </w:t>
      </w:r>
      <w:r w:rsidRPr="005071C5">
        <w:rPr>
          <w:rFonts w:ascii="Arial" w:hAnsi="Arial" w:cs="Arial"/>
          <w:bCs/>
        </w:rPr>
        <w:t>č. 134/2016 Sb., o zadávání veřejných zakázek</w:t>
      </w:r>
      <w:bookmarkStart w:id="2" w:name="_Hlk170893629"/>
      <w:r w:rsidRPr="005071C5">
        <w:rPr>
          <w:rFonts w:ascii="Arial" w:hAnsi="Arial" w:cs="Arial"/>
          <w:bCs/>
        </w:rPr>
        <w:t>, ve znění pozdějších předpisů</w:t>
      </w:r>
      <w:bookmarkEnd w:id="2"/>
      <w:r w:rsidRPr="00385E48">
        <w:rPr>
          <w:rFonts w:ascii="Arial" w:hAnsi="Arial" w:cs="Arial"/>
          <w:bCs/>
        </w:rPr>
        <w:t xml:space="preserve"> (dále jen „ZZVZ“), (dále jen „veřejná zakázka“). </w:t>
      </w:r>
    </w:p>
    <w:p w14:paraId="57CED09F" w14:textId="77777777" w:rsidR="00AF16A7" w:rsidRPr="000359DF" w:rsidRDefault="00385E48" w:rsidP="00FE5866">
      <w:pPr>
        <w:pStyle w:val="Zkladntext"/>
        <w:numPr>
          <w:ilvl w:val="1"/>
          <w:numId w:val="1"/>
        </w:numPr>
        <w:spacing w:line="276" w:lineRule="auto"/>
        <w:ind w:left="357" w:hanging="357"/>
        <w:jc w:val="both"/>
        <w:rPr>
          <w:rFonts w:ascii="Arial" w:hAnsi="Arial" w:cs="Arial"/>
          <w:bCs/>
        </w:rPr>
      </w:pPr>
      <w:r w:rsidRPr="000359DF">
        <w:rPr>
          <w:rFonts w:ascii="Arial" w:hAnsi="Arial" w:cs="Arial"/>
          <w:bCs/>
        </w:rPr>
        <w:t xml:space="preserve">Předmět této smlouvy je součástí projektu s názvem: </w:t>
      </w:r>
      <w:r w:rsidR="000359DF" w:rsidRPr="000359DF">
        <w:rPr>
          <w:rFonts w:ascii="Arial" w:hAnsi="Arial" w:cs="Arial"/>
          <w:bCs/>
        </w:rPr>
        <w:t>„</w:t>
      </w:r>
      <w:r w:rsidR="00520A4C" w:rsidRPr="00520A4C">
        <w:rPr>
          <w:rFonts w:ascii="Arial" w:hAnsi="Arial" w:cs="Arial"/>
          <w:b/>
          <w:bCs/>
          <w:u w:val="single"/>
        </w:rPr>
        <w:t>Zřízení dílen a odborných učeben pro církevní základní školu Hradec Králové</w:t>
      </w:r>
      <w:r w:rsidR="000359DF" w:rsidRPr="000359DF">
        <w:rPr>
          <w:rFonts w:ascii="Arial" w:hAnsi="Arial" w:cs="Arial"/>
          <w:bCs/>
        </w:rPr>
        <w:t xml:space="preserve">“ </w:t>
      </w:r>
      <w:r w:rsidRPr="000359DF">
        <w:rPr>
          <w:rFonts w:ascii="Arial" w:hAnsi="Arial" w:cs="Arial"/>
          <w:bCs/>
        </w:rPr>
        <w:t>(dále jen „</w:t>
      </w:r>
      <w:r w:rsidR="00520A4C" w:rsidRPr="00520A4C">
        <w:rPr>
          <w:rFonts w:ascii="Arial" w:hAnsi="Arial" w:cs="Arial"/>
          <w:b/>
          <w:bCs/>
        </w:rPr>
        <w:t>projekt</w:t>
      </w:r>
      <w:r w:rsidRPr="000359DF">
        <w:rPr>
          <w:rFonts w:ascii="Arial" w:hAnsi="Arial" w:cs="Arial"/>
          <w:bCs/>
        </w:rPr>
        <w:t>“), který je předmětem žádosti o podporu z </w:t>
      </w:r>
      <w:r w:rsidR="000359DF" w:rsidRPr="000359DF">
        <w:rPr>
          <w:rFonts w:ascii="Arial" w:hAnsi="Arial" w:cs="Arial"/>
        </w:rPr>
        <w:t>37. výzvy v Integrovaném regionálním programu - Základní školy - SC 4.1 (ITI</w:t>
      </w:r>
      <w:r w:rsidR="000359DF" w:rsidRPr="000359DF">
        <w:t>)</w:t>
      </w:r>
    </w:p>
    <w:p w14:paraId="34264C70" w14:textId="77777777" w:rsidR="00FE5866" w:rsidRPr="0040520C" w:rsidRDefault="00520A4C" w:rsidP="00FE5866">
      <w:pPr>
        <w:pStyle w:val="Zkladntext"/>
        <w:numPr>
          <w:ilvl w:val="1"/>
          <w:numId w:val="1"/>
        </w:numPr>
        <w:spacing w:line="276" w:lineRule="auto"/>
        <w:ind w:left="357" w:hanging="357"/>
        <w:jc w:val="both"/>
        <w:rPr>
          <w:rFonts w:ascii="Arial" w:hAnsi="Arial" w:cs="Arial"/>
          <w:bCs/>
        </w:rPr>
      </w:pPr>
      <w:r w:rsidRPr="00520A4C">
        <w:rPr>
          <w:rFonts w:ascii="Arial" w:hAnsi="Arial" w:cs="Arial"/>
          <w:bCs/>
        </w:rPr>
        <w:t xml:space="preserve">Zhotovitel bere na vědomí, že předmět této smlouvy je financován z dotačního programu, který se váže na projekt </w:t>
      </w:r>
      <w:proofErr w:type="spellStart"/>
      <w:r w:rsidR="0040520C" w:rsidRPr="0040520C">
        <w:rPr>
          <w:rFonts w:ascii="Arial" w:hAnsi="Arial" w:cs="Arial"/>
          <w:bCs/>
        </w:rPr>
        <w:t>reg</w:t>
      </w:r>
      <w:proofErr w:type="spellEnd"/>
      <w:r w:rsidR="0040520C" w:rsidRPr="0040520C">
        <w:rPr>
          <w:rFonts w:ascii="Arial" w:hAnsi="Arial" w:cs="Arial"/>
          <w:bCs/>
        </w:rPr>
        <w:t>. č. CZ.06.04.01/00/22_037/0003788 s názvem Zřízení dílen a odborných učeben pro církevní základní školu, Hradec Králové, a ke kterému byl vydán právní akt dne 25.4.2025 (dále jen „Dotace“)</w:t>
      </w:r>
      <w:r w:rsidR="0040520C">
        <w:rPr>
          <w:rFonts w:ascii="Arial" w:hAnsi="Arial" w:cs="Arial"/>
          <w:bCs/>
        </w:rPr>
        <w:t xml:space="preserve"> v souladu s pravidly poskytovatele dotace (dále jen „Dotační pravidla“)</w:t>
      </w:r>
      <w:r w:rsidRPr="00520A4C">
        <w:rPr>
          <w:rFonts w:ascii="Arial" w:hAnsi="Arial" w:cs="Arial"/>
          <w:bCs/>
        </w:rPr>
        <w:t>.</w:t>
      </w:r>
    </w:p>
    <w:p w14:paraId="3C4F407A"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w:t>
      </w:r>
    </w:p>
    <w:p w14:paraId="47694F5A" w14:textId="77777777" w:rsidR="00AF3E5C" w:rsidRPr="005071C5" w:rsidRDefault="00AF3E5C" w:rsidP="00FE5866">
      <w:pPr>
        <w:pStyle w:val="Nadpis1"/>
        <w:spacing w:after="120" w:line="276" w:lineRule="auto"/>
        <w:rPr>
          <w:rFonts w:cs="Arial"/>
          <w:color w:val="000000"/>
          <w:szCs w:val="20"/>
        </w:rPr>
      </w:pPr>
      <w:r w:rsidRPr="005071C5">
        <w:rPr>
          <w:rFonts w:cs="Arial"/>
          <w:color w:val="000000"/>
          <w:szCs w:val="20"/>
        </w:rPr>
        <w:t>Zmocněné osoby</w:t>
      </w:r>
    </w:p>
    <w:p w14:paraId="2E161107" w14:textId="77777777" w:rsidR="00AF3E5C" w:rsidRPr="005071C5" w:rsidRDefault="00977DC6" w:rsidP="00FE5866">
      <w:pPr>
        <w:pStyle w:val="Zkladntext"/>
        <w:numPr>
          <w:ilvl w:val="1"/>
          <w:numId w:val="41"/>
        </w:numPr>
        <w:spacing w:line="276" w:lineRule="auto"/>
        <w:jc w:val="both"/>
        <w:rPr>
          <w:rFonts w:ascii="Arial" w:hAnsi="Arial" w:cs="Arial"/>
          <w:color w:val="000000"/>
        </w:rPr>
      </w:pPr>
      <w:r w:rsidRPr="005071C5">
        <w:rPr>
          <w:rFonts w:ascii="Arial" w:hAnsi="Arial" w:cs="Arial"/>
          <w:bCs/>
        </w:rPr>
        <w:t>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w:t>
      </w:r>
      <w:r w:rsidR="00E77703" w:rsidRPr="005071C5">
        <w:rPr>
          <w:rFonts w:ascii="Arial" w:hAnsi="Arial" w:cs="Arial"/>
          <w:bCs/>
        </w:rPr>
        <w:t xml:space="preserve"> </w:t>
      </w:r>
      <w:r w:rsidR="00E77703" w:rsidRPr="005071C5">
        <w:rPr>
          <w:rFonts w:ascii="Arial" w:hAnsi="Arial" w:cs="Arial"/>
          <w:color w:val="000000"/>
        </w:rPr>
        <w:t xml:space="preserve">(v případě veřejné zakázky v nadlimitním režimu v elektronické formě) </w:t>
      </w:r>
      <w:r w:rsidR="00E77703" w:rsidRPr="005071C5">
        <w:rPr>
          <w:rFonts w:ascii="Arial" w:hAnsi="Arial" w:cs="Arial"/>
        </w:rPr>
        <w:t>nebo do jednoduchého záznamu o stavbě v souladu se zákonem č. 283/2021 Sb., stavební zákon, ve znění pozdějších předpisů (</w:t>
      </w:r>
      <w:r w:rsidR="002F0AAC" w:rsidRPr="005071C5">
        <w:rPr>
          <w:rFonts w:ascii="Arial" w:hAnsi="Arial" w:cs="Arial"/>
        </w:rPr>
        <w:t xml:space="preserve">dále jen </w:t>
      </w:r>
      <w:r w:rsidR="00E77703" w:rsidRPr="005071C5">
        <w:rPr>
          <w:rFonts w:ascii="Arial" w:hAnsi="Arial" w:cs="Arial"/>
        </w:rPr>
        <w:t>„stavební deník“)</w:t>
      </w:r>
      <w:r w:rsidRPr="005071C5">
        <w:rPr>
          <w:rFonts w:ascii="Arial" w:hAnsi="Arial" w:cs="Arial"/>
          <w:bCs/>
        </w:rPr>
        <w:t xml:space="preserve">; </w:t>
      </w:r>
      <w:r w:rsidR="003A01F2" w:rsidRPr="005071C5">
        <w:rPr>
          <w:rFonts w:ascii="Arial" w:hAnsi="Arial" w:cs="Arial"/>
          <w:bCs/>
        </w:rPr>
        <w:t>změna zde uvedených osob je účinná doručením oznámení zhotoviteli nebo zápisem</w:t>
      </w:r>
      <w:r w:rsidR="005565DB" w:rsidRPr="005071C5">
        <w:rPr>
          <w:rFonts w:ascii="Arial" w:hAnsi="Arial" w:cs="Arial"/>
          <w:bCs/>
        </w:rPr>
        <w:t xml:space="preserve"> či záznamem</w:t>
      </w:r>
      <w:r w:rsidR="003A01F2" w:rsidRPr="005071C5">
        <w:rPr>
          <w:rFonts w:ascii="Arial" w:hAnsi="Arial" w:cs="Arial"/>
          <w:bCs/>
        </w:rPr>
        <w:t xml:space="preserve">; </w:t>
      </w:r>
      <w:r w:rsidRPr="005071C5">
        <w:rPr>
          <w:rFonts w:ascii="Arial" w:hAnsi="Arial" w:cs="Arial"/>
          <w:bCs/>
        </w:rPr>
        <w:t xml:space="preserve">rozsah </w:t>
      </w:r>
      <w:proofErr w:type="spellStart"/>
      <w:r w:rsidRPr="005071C5">
        <w:rPr>
          <w:rFonts w:ascii="Arial" w:hAnsi="Arial" w:cs="Arial"/>
          <w:bCs/>
        </w:rPr>
        <w:t>zástupčího</w:t>
      </w:r>
      <w:proofErr w:type="spellEnd"/>
      <w:r w:rsidRPr="005071C5">
        <w:rPr>
          <w:rFonts w:ascii="Arial" w:hAnsi="Arial" w:cs="Arial"/>
          <w:bCs/>
        </w:rPr>
        <w:t xml:space="preserve"> oprávnění, pokud nevyplývá přímo z této smlouvy, doloží daná osoba písemnou plnou mocí nebo písemným po</w:t>
      </w:r>
      <w:r w:rsidR="00C71BE6" w:rsidRPr="005071C5">
        <w:rPr>
          <w:rFonts w:ascii="Arial" w:hAnsi="Arial" w:cs="Arial"/>
          <w:bCs/>
        </w:rPr>
        <w:t>věřením vystaveným objednatelem</w:t>
      </w:r>
      <w:r w:rsidR="00AF3E5C" w:rsidRPr="005071C5">
        <w:rPr>
          <w:rFonts w:ascii="Arial" w:hAnsi="Arial" w:cs="Arial"/>
          <w:color w:val="000000"/>
        </w:rPr>
        <w:t>:</w:t>
      </w:r>
    </w:p>
    <w:p w14:paraId="1F981183" w14:textId="77777777" w:rsidR="00102B76" w:rsidRPr="005071C5" w:rsidRDefault="00977DC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ve věcech realizačního plnění </w:t>
      </w:r>
      <w:r w:rsidR="00C264A8" w:rsidRPr="005071C5">
        <w:rPr>
          <w:rFonts w:ascii="Arial" w:hAnsi="Arial" w:cs="Arial"/>
          <w:color w:val="000000"/>
        </w:rPr>
        <w:t>této smlouvy</w:t>
      </w:r>
      <w:r w:rsidRPr="005071C5">
        <w:rPr>
          <w:rFonts w:ascii="Arial" w:hAnsi="Arial" w:cs="Arial"/>
          <w:color w:val="000000"/>
        </w:rPr>
        <w:t>:</w:t>
      </w:r>
      <w:r w:rsidR="00052F89" w:rsidRPr="005071C5">
        <w:rPr>
          <w:rFonts w:ascii="Arial" w:hAnsi="Arial" w:cs="Arial"/>
          <w:color w:val="000000"/>
        </w:rPr>
        <w:t xml:space="preserve"> </w:t>
      </w:r>
    </w:p>
    <w:p w14:paraId="27E48B82" w14:textId="77777777" w:rsidR="00452B8B" w:rsidRPr="005071C5" w:rsidRDefault="00452B8B" w:rsidP="00FE5866">
      <w:pPr>
        <w:pStyle w:val="Zkladntext"/>
        <w:spacing w:line="276" w:lineRule="auto"/>
        <w:ind w:firstLine="708"/>
        <w:jc w:val="both"/>
        <w:rPr>
          <w:rFonts w:ascii="Arial" w:hAnsi="Arial" w:cs="Arial"/>
          <w:color w:val="000000"/>
        </w:rPr>
      </w:pPr>
      <w:r w:rsidRPr="005071C5">
        <w:rPr>
          <w:rFonts w:ascii="Arial" w:hAnsi="Arial" w:cs="Arial"/>
          <w:color w:val="000000"/>
        </w:rPr>
        <w:t>[</w:t>
      </w:r>
      <w:r w:rsidRPr="005071C5">
        <w:rPr>
          <w:rFonts w:ascii="Arial" w:hAnsi="Arial" w:cs="Arial"/>
          <w:color w:val="000000"/>
          <w:highlight w:val="yellow"/>
        </w:rPr>
        <w:t>K DOPLNĚNÍ</w:t>
      </w:r>
      <w:r w:rsidRPr="005071C5">
        <w:rPr>
          <w:rFonts w:ascii="Arial" w:hAnsi="Arial" w:cs="Arial"/>
          <w:color w:val="000000"/>
        </w:rPr>
        <w:t>], tel.: [</w:t>
      </w:r>
      <w:r w:rsidRPr="005071C5">
        <w:rPr>
          <w:rFonts w:ascii="Arial" w:hAnsi="Arial" w:cs="Arial"/>
          <w:color w:val="000000"/>
          <w:highlight w:val="yellow"/>
        </w:rPr>
        <w:t>K DOPLNĚNÍ</w:t>
      </w:r>
      <w:r w:rsidRPr="005071C5">
        <w:rPr>
          <w:rFonts w:ascii="Arial" w:hAnsi="Arial" w:cs="Arial"/>
          <w:color w:val="000000"/>
        </w:rPr>
        <w:t>]</w:t>
      </w:r>
      <w:r w:rsidR="003D53E9" w:rsidRPr="005071C5">
        <w:rPr>
          <w:rFonts w:ascii="Arial" w:hAnsi="Arial" w:cs="Arial"/>
          <w:color w:val="000000"/>
        </w:rPr>
        <w:t>, e-mail: [</w:t>
      </w:r>
      <w:r w:rsidR="003D53E9" w:rsidRPr="005071C5">
        <w:rPr>
          <w:rFonts w:ascii="Arial" w:hAnsi="Arial" w:cs="Arial"/>
          <w:color w:val="000000"/>
          <w:highlight w:val="yellow"/>
        </w:rPr>
        <w:t>K DOPLNĚNÍ</w:t>
      </w:r>
      <w:r w:rsidR="003D53E9" w:rsidRPr="005071C5">
        <w:rPr>
          <w:rFonts w:ascii="Arial" w:hAnsi="Arial" w:cs="Arial"/>
          <w:color w:val="000000"/>
        </w:rPr>
        <w:t xml:space="preserve">] </w:t>
      </w:r>
    </w:p>
    <w:p w14:paraId="05C8C78E" w14:textId="77777777" w:rsidR="001720FA" w:rsidRPr="005071C5" w:rsidRDefault="003D53E9" w:rsidP="00FE5866">
      <w:pPr>
        <w:pStyle w:val="Zkladntext"/>
        <w:spacing w:line="276" w:lineRule="auto"/>
        <w:ind w:left="714"/>
        <w:jc w:val="both"/>
        <w:rPr>
          <w:rFonts w:ascii="Arial" w:hAnsi="Arial" w:cs="Arial"/>
          <w:color w:val="000000"/>
        </w:rPr>
      </w:pPr>
      <w:r w:rsidRPr="005071C5">
        <w:rPr>
          <w:rFonts w:ascii="Arial" w:hAnsi="Arial" w:cs="Arial"/>
          <w:color w:val="000000"/>
        </w:rPr>
        <w:t>[</w:t>
      </w:r>
      <w:r w:rsidRPr="005071C5">
        <w:rPr>
          <w:rFonts w:ascii="Arial" w:hAnsi="Arial" w:cs="Arial"/>
          <w:color w:val="000000"/>
          <w:highlight w:val="yellow"/>
        </w:rPr>
        <w:t>K DOPLNĚNÍ</w:t>
      </w:r>
      <w:r w:rsidRPr="005071C5">
        <w:rPr>
          <w:rFonts w:ascii="Arial" w:hAnsi="Arial" w:cs="Arial"/>
          <w:color w:val="000000"/>
        </w:rPr>
        <w:t>], tel.: [</w:t>
      </w:r>
      <w:r w:rsidRPr="005071C5">
        <w:rPr>
          <w:rFonts w:ascii="Arial" w:hAnsi="Arial" w:cs="Arial"/>
          <w:color w:val="000000"/>
          <w:highlight w:val="yellow"/>
        </w:rPr>
        <w:t>K DOPLNĚNÍ</w:t>
      </w:r>
      <w:r w:rsidRPr="005071C5">
        <w:rPr>
          <w:rFonts w:ascii="Arial" w:hAnsi="Arial" w:cs="Arial"/>
          <w:color w:val="000000"/>
        </w:rPr>
        <w:t>], e-mail: [</w:t>
      </w:r>
      <w:r w:rsidRPr="005071C5">
        <w:rPr>
          <w:rFonts w:ascii="Arial" w:hAnsi="Arial" w:cs="Arial"/>
          <w:color w:val="000000"/>
          <w:highlight w:val="yellow"/>
        </w:rPr>
        <w:t>K DOPLNĚNÍ</w:t>
      </w:r>
      <w:r w:rsidRPr="005071C5">
        <w:rPr>
          <w:rFonts w:ascii="Arial" w:hAnsi="Arial" w:cs="Arial"/>
          <w:color w:val="000000"/>
        </w:rPr>
        <w:t xml:space="preserve">] </w:t>
      </w:r>
    </w:p>
    <w:p w14:paraId="029C5773" w14:textId="77777777" w:rsidR="00AF0FF1" w:rsidRPr="005071C5"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na stavbě </w:t>
      </w:r>
      <w:r w:rsidR="004404EB" w:rsidRPr="005071C5">
        <w:rPr>
          <w:rFonts w:ascii="Arial" w:hAnsi="Arial" w:cs="Arial"/>
          <w:color w:val="000000"/>
        </w:rPr>
        <w:t xml:space="preserve">coby </w:t>
      </w:r>
      <w:r w:rsidRPr="005071C5">
        <w:rPr>
          <w:rFonts w:ascii="Arial" w:hAnsi="Arial" w:cs="Arial"/>
          <w:color w:val="000000"/>
        </w:rPr>
        <w:t>technický dozor stavebníka (dále jen „TDS“): bude řešeno samostatnou smlouvou</w:t>
      </w:r>
      <w:r w:rsidR="003E42C5" w:rsidRPr="005071C5">
        <w:rPr>
          <w:rFonts w:ascii="Arial" w:hAnsi="Arial" w:cs="Arial"/>
          <w:color w:val="000000"/>
        </w:rPr>
        <w:t xml:space="preserve"> a sděleno zhotoviteli společně s výzvou k plnění</w:t>
      </w:r>
    </w:p>
    <w:p w14:paraId="42D3877B" w14:textId="77777777" w:rsidR="00AF0FF1" w:rsidRPr="005071C5"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na stavbě </w:t>
      </w:r>
      <w:r w:rsidR="00C00813" w:rsidRPr="005071C5">
        <w:rPr>
          <w:rFonts w:ascii="Arial" w:hAnsi="Arial" w:cs="Arial"/>
          <w:color w:val="000000"/>
        </w:rPr>
        <w:t xml:space="preserve">coby </w:t>
      </w:r>
      <w:r w:rsidRPr="005071C5">
        <w:rPr>
          <w:rFonts w:ascii="Arial" w:hAnsi="Arial" w:cs="Arial"/>
          <w:color w:val="000000"/>
        </w:rPr>
        <w:t>dozor</w:t>
      </w:r>
      <w:r w:rsidR="00A56EFA" w:rsidRPr="005071C5">
        <w:rPr>
          <w:rFonts w:ascii="Arial" w:hAnsi="Arial" w:cs="Arial"/>
          <w:color w:val="000000"/>
        </w:rPr>
        <w:t xml:space="preserve"> </w:t>
      </w:r>
      <w:r w:rsidR="00225435" w:rsidRPr="005071C5">
        <w:rPr>
          <w:rFonts w:ascii="Arial" w:hAnsi="Arial" w:cs="Arial"/>
          <w:color w:val="000000"/>
        </w:rPr>
        <w:t xml:space="preserve">projektanta </w:t>
      </w:r>
      <w:r w:rsidR="00C00813" w:rsidRPr="005071C5">
        <w:rPr>
          <w:rFonts w:ascii="Arial" w:hAnsi="Arial" w:cs="Arial"/>
          <w:color w:val="000000"/>
        </w:rPr>
        <w:t>(</w:t>
      </w:r>
      <w:r w:rsidR="00A56EFA" w:rsidRPr="005071C5">
        <w:rPr>
          <w:rFonts w:ascii="Arial" w:hAnsi="Arial" w:cs="Arial"/>
          <w:color w:val="000000"/>
        </w:rPr>
        <w:t xml:space="preserve">dále jen </w:t>
      </w:r>
      <w:r w:rsidR="00225435" w:rsidRPr="005071C5">
        <w:rPr>
          <w:rFonts w:ascii="Arial" w:hAnsi="Arial" w:cs="Arial"/>
          <w:color w:val="000000"/>
        </w:rPr>
        <w:t>„</w:t>
      </w:r>
      <w:r w:rsidR="00A84246" w:rsidRPr="005071C5">
        <w:rPr>
          <w:rFonts w:ascii="Arial" w:hAnsi="Arial" w:cs="Arial"/>
          <w:color w:val="000000"/>
        </w:rPr>
        <w:t>dozor projektanta</w:t>
      </w:r>
      <w:r w:rsidR="00225435" w:rsidRPr="005071C5">
        <w:rPr>
          <w:rFonts w:ascii="Arial" w:hAnsi="Arial" w:cs="Arial"/>
          <w:color w:val="000000"/>
        </w:rPr>
        <w:t>“</w:t>
      </w:r>
      <w:r w:rsidRPr="005071C5">
        <w:rPr>
          <w:rFonts w:ascii="Arial" w:hAnsi="Arial" w:cs="Arial"/>
          <w:color w:val="000000"/>
        </w:rPr>
        <w:t xml:space="preserve">): </w:t>
      </w:r>
      <w:r w:rsidR="00972E85" w:rsidRPr="005071C5">
        <w:rPr>
          <w:rFonts w:ascii="Arial" w:hAnsi="Arial" w:cs="Arial"/>
          <w:color w:val="000000"/>
        </w:rPr>
        <w:t>bude řešeno samostatnou smlouvou</w:t>
      </w:r>
      <w:r w:rsidR="0005385F" w:rsidRPr="005071C5">
        <w:rPr>
          <w:rFonts w:ascii="Arial" w:hAnsi="Arial" w:cs="Arial"/>
          <w:color w:val="000000"/>
        </w:rPr>
        <w:t xml:space="preserve"> a sděleno zhotoviteli</w:t>
      </w:r>
      <w:r w:rsidR="007C678D" w:rsidRPr="005071C5">
        <w:rPr>
          <w:rFonts w:ascii="Arial" w:hAnsi="Arial" w:cs="Arial"/>
          <w:color w:val="000000"/>
        </w:rPr>
        <w:t xml:space="preserve"> nebo uvedeno ve stavebním deníku</w:t>
      </w:r>
    </w:p>
    <w:p w14:paraId="48015613" w14:textId="77777777" w:rsidR="00C8303D" w:rsidRPr="005071C5" w:rsidRDefault="00C8303D"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uživatele objektu: </w:t>
      </w:r>
      <w:r w:rsidR="0005385F" w:rsidRPr="005071C5">
        <w:rPr>
          <w:rFonts w:ascii="Arial" w:hAnsi="Arial" w:cs="Arial"/>
          <w:color w:val="000000"/>
        </w:rPr>
        <w:t>[</w:t>
      </w:r>
      <w:r w:rsidR="0005385F" w:rsidRPr="005071C5">
        <w:rPr>
          <w:rFonts w:ascii="Arial" w:hAnsi="Arial" w:cs="Arial"/>
          <w:color w:val="000000"/>
          <w:highlight w:val="yellow"/>
        </w:rPr>
        <w:t>K DOPLNĚNÍ</w:t>
      </w:r>
      <w:r w:rsidR="0005385F" w:rsidRPr="005071C5">
        <w:rPr>
          <w:rFonts w:ascii="Arial" w:hAnsi="Arial" w:cs="Arial"/>
          <w:color w:val="000000"/>
        </w:rPr>
        <w:t>], tel.: [</w:t>
      </w:r>
      <w:r w:rsidR="0005385F" w:rsidRPr="005071C5">
        <w:rPr>
          <w:rFonts w:ascii="Arial" w:hAnsi="Arial" w:cs="Arial"/>
          <w:color w:val="000000"/>
          <w:highlight w:val="yellow"/>
        </w:rPr>
        <w:t>K DOPLNĚNÍ</w:t>
      </w:r>
      <w:r w:rsidR="0005385F" w:rsidRPr="005071C5">
        <w:rPr>
          <w:rFonts w:ascii="Arial" w:hAnsi="Arial" w:cs="Arial"/>
          <w:color w:val="000000"/>
        </w:rPr>
        <w:t>], e-mail: [</w:t>
      </w:r>
      <w:r w:rsidR="0005385F" w:rsidRPr="005071C5">
        <w:rPr>
          <w:rFonts w:ascii="Arial" w:hAnsi="Arial" w:cs="Arial"/>
          <w:color w:val="000000"/>
          <w:highlight w:val="yellow"/>
        </w:rPr>
        <w:t>K DOPLNĚNÍ</w:t>
      </w:r>
      <w:r w:rsidR="0005385F" w:rsidRPr="005071C5">
        <w:rPr>
          <w:rFonts w:ascii="Arial" w:hAnsi="Arial" w:cs="Arial"/>
          <w:color w:val="000000"/>
        </w:rPr>
        <w:t>]</w:t>
      </w:r>
    </w:p>
    <w:p w14:paraId="764FDFF4" w14:textId="77777777" w:rsidR="00102B76" w:rsidRPr="005071C5" w:rsidRDefault="00AF0FF1"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příp. další osoby, které objednatel uvede ve stavebním deníku</w:t>
      </w:r>
    </w:p>
    <w:p w14:paraId="714F97A9" w14:textId="77777777" w:rsidR="00AF3E5C" w:rsidRPr="005071C5" w:rsidRDefault="00AF3E5C" w:rsidP="00FE5866">
      <w:pPr>
        <w:pStyle w:val="Zkladntext"/>
        <w:numPr>
          <w:ilvl w:val="1"/>
          <w:numId w:val="41"/>
        </w:numPr>
        <w:spacing w:line="276" w:lineRule="auto"/>
        <w:ind w:left="357" w:hanging="357"/>
        <w:jc w:val="both"/>
        <w:rPr>
          <w:rFonts w:ascii="Arial" w:hAnsi="Arial" w:cs="Arial"/>
          <w:color w:val="000000"/>
        </w:rPr>
      </w:pPr>
      <w:r w:rsidRPr="005071C5">
        <w:rPr>
          <w:rFonts w:ascii="Arial" w:hAnsi="Arial" w:cs="Arial"/>
          <w:color w:val="000000"/>
        </w:rPr>
        <w:t>Zhotovitel zmocňuje následující osoby k jednání</w:t>
      </w:r>
      <w:r w:rsidR="00596280" w:rsidRPr="005071C5">
        <w:rPr>
          <w:rFonts w:ascii="Arial" w:hAnsi="Arial" w:cs="Arial"/>
        </w:rPr>
        <w:t xml:space="preserve"> </w:t>
      </w:r>
      <w:r w:rsidR="00596280" w:rsidRPr="005071C5">
        <w:rPr>
          <w:rFonts w:ascii="Arial" w:hAnsi="Arial" w:cs="Arial"/>
          <w:color w:val="000000"/>
        </w:rPr>
        <w:t>ve věcech závazku založeného touto smlouvou</w:t>
      </w:r>
      <w:r w:rsidRPr="005071C5">
        <w:rPr>
          <w:rFonts w:ascii="Arial" w:hAnsi="Arial" w:cs="Arial"/>
          <w:color w:val="000000"/>
        </w:rPr>
        <w:t>:</w:t>
      </w:r>
    </w:p>
    <w:p w14:paraId="157A30B3" w14:textId="77777777"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 xml:space="preserve">ve věcech </w:t>
      </w:r>
      <w:r w:rsidR="00F4056B" w:rsidRPr="005071C5">
        <w:rPr>
          <w:rFonts w:ascii="Arial" w:hAnsi="Arial" w:cs="Arial"/>
          <w:color w:val="000000"/>
        </w:rPr>
        <w:t xml:space="preserve">smluvních: </w:t>
      </w:r>
      <w:r w:rsidR="00F4056B" w:rsidRPr="005071C5">
        <w:rPr>
          <w:rFonts w:ascii="Arial" w:hAnsi="Arial" w:cs="Arial"/>
          <w:color w:val="000000"/>
          <w:highlight w:val="cyan"/>
        </w:rPr>
        <w:t>[</w:t>
      </w:r>
      <w:r w:rsidR="00C8303D" w:rsidRPr="005071C5">
        <w:rPr>
          <w:rFonts w:ascii="Arial" w:hAnsi="Arial" w:cs="Arial"/>
          <w:b/>
          <w:bCs/>
          <w:color w:val="000000"/>
          <w:highlight w:val="cyan"/>
        </w:rPr>
        <w:t>bude doplněno před podpisem</w:t>
      </w:r>
      <w:r w:rsidR="0085303A" w:rsidRPr="005071C5">
        <w:rPr>
          <w:rFonts w:ascii="Arial" w:hAnsi="Arial" w:cs="Arial"/>
          <w:bCs/>
          <w:highlight w:val="cyan"/>
        </w:rPr>
        <w:t xml:space="preserve"> </w:t>
      </w:r>
      <w:r w:rsidR="0085303A" w:rsidRPr="005071C5">
        <w:rPr>
          <w:rFonts w:ascii="Arial" w:hAnsi="Arial" w:cs="Arial"/>
          <w:b/>
          <w:highlight w:val="cyan"/>
        </w:rPr>
        <w:t>smlouvy]</w:t>
      </w:r>
      <w:r w:rsidRPr="005071C5">
        <w:rPr>
          <w:rFonts w:ascii="Arial" w:hAnsi="Arial" w:cs="Arial"/>
          <w:color w:val="000000"/>
        </w:rPr>
        <w:tab/>
      </w:r>
      <w:r w:rsidRPr="005071C5">
        <w:rPr>
          <w:rFonts w:ascii="Arial" w:hAnsi="Arial" w:cs="Arial"/>
          <w:color w:val="000000"/>
        </w:rPr>
        <w:tab/>
        <w:t xml:space="preserve"> </w:t>
      </w:r>
    </w:p>
    <w:p w14:paraId="0BAAF1B6" w14:textId="77777777"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ve věcech technických:</w:t>
      </w:r>
      <w:r w:rsidR="00320024" w:rsidRPr="005071C5">
        <w:rPr>
          <w:rFonts w:ascii="Arial" w:hAnsi="Arial" w:cs="Arial"/>
          <w:color w:val="000000"/>
        </w:rPr>
        <w:t xml:space="preserve"> </w:t>
      </w:r>
      <w:r w:rsidR="00C8303D" w:rsidRPr="005071C5">
        <w:rPr>
          <w:rFonts w:ascii="Arial" w:hAnsi="Arial" w:cs="Arial"/>
          <w:b/>
          <w:bCs/>
          <w:color w:val="000000"/>
          <w:highlight w:val="cyan"/>
        </w:rPr>
        <w:t>[bude doplněno před podpisem</w:t>
      </w:r>
      <w:r w:rsidR="0085303A" w:rsidRPr="005071C5">
        <w:rPr>
          <w:rFonts w:ascii="Arial" w:hAnsi="Arial" w:cs="Arial"/>
          <w:bCs/>
          <w:highlight w:val="cyan"/>
        </w:rPr>
        <w:t xml:space="preserve"> </w:t>
      </w:r>
      <w:r w:rsidR="0085303A" w:rsidRPr="005071C5">
        <w:rPr>
          <w:rFonts w:ascii="Arial" w:hAnsi="Arial" w:cs="Arial"/>
          <w:b/>
          <w:highlight w:val="cyan"/>
        </w:rPr>
        <w:t>smlouvy]</w:t>
      </w:r>
    </w:p>
    <w:p w14:paraId="38078CD0" w14:textId="77777777"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zástupc</w:t>
      </w:r>
      <w:r w:rsidR="000A4420" w:rsidRPr="005071C5">
        <w:rPr>
          <w:rFonts w:ascii="Arial" w:hAnsi="Arial" w:cs="Arial"/>
          <w:color w:val="000000"/>
        </w:rPr>
        <w:t>e</w:t>
      </w:r>
      <w:r w:rsidRPr="005071C5">
        <w:rPr>
          <w:rFonts w:ascii="Arial" w:hAnsi="Arial" w:cs="Arial"/>
          <w:color w:val="000000"/>
        </w:rPr>
        <w:t xml:space="preserve"> zhotovitele na stavbě</w:t>
      </w:r>
      <w:r w:rsidR="000A4420" w:rsidRPr="005071C5">
        <w:rPr>
          <w:rFonts w:ascii="Arial" w:hAnsi="Arial" w:cs="Arial"/>
          <w:color w:val="000000"/>
        </w:rPr>
        <w:t xml:space="preserve"> (hlavní stavbyvedoucí)</w:t>
      </w:r>
      <w:r w:rsidRPr="005071C5">
        <w:rPr>
          <w:rFonts w:ascii="Arial" w:hAnsi="Arial" w:cs="Arial"/>
          <w:color w:val="000000"/>
        </w:rPr>
        <w:t>:</w:t>
      </w:r>
      <w:r w:rsidR="00343309" w:rsidRPr="005071C5">
        <w:rPr>
          <w:rFonts w:ascii="Arial" w:hAnsi="Arial" w:cs="Arial"/>
          <w:color w:val="000000"/>
        </w:rPr>
        <w:t xml:space="preserve"> </w:t>
      </w:r>
      <w:r w:rsidR="00C8303D" w:rsidRPr="005071C5">
        <w:rPr>
          <w:rFonts w:ascii="Arial" w:hAnsi="Arial" w:cs="Arial"/>
          <w:b/>
          <w:bCs/>
          <w:color w:val="000000"/>
          <w:highlight w:val="cyan"/>
        </w:rPr>
        <w:t>[bude doplněno před podpisem</w:t>
      </w:r>
      <w:r w:rsidR="0085303A" w:rsidRPr="005071C5">
        <w:rPr>
          <w:rFonts w:ascii="Arial" w:hAnsi="Arial" w:cs="Arial"/>
          <w:highlight w:val="cyan"/>
        </w:rPr>
        <w:t xml:space="preserve"> </w:t>
      </w:r>
      <w:r w:rsidR="0085303A" w:rsidRPr="005071C5">
        <w:rPr>
          <w:rFonts w:ascii="Arial" w:hAnsi="Arial" w:cs="Arial"/>
          <w:b/>
          <w:bCs/>
          <w:color w:val="000000"/>
          <w:highlight w:val="cyan"/>
        </w:rPr>
        <w:t>smlouvy]</w:t>
      </w:r>
    </w:p>
    <w:p w14:paraId="14B1DC29" w14:textId="77777777"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příp. další osoby, které zhotovitel uvede ve stavebním deníku</w:t>
      </w:r>
    </w:p>
    <w:p w14:paraId="0657C725" w14:textId="002690BC" w:rsidR="00AF3E5C" w:rsidRPr="005071C5" w:rsidRDefault="00AF3E5C" w:rsidP="00FE5866">
      <w:pPr>
        <w:pStyle w:val="Zkladntext"/>
        <w:numPr>
          <w:ilvl w:val="1"/>
          <w:numId w:val="41"/>
        </w:numPr>
        <w:spacing w:line="276" w:lineRule="auto"/>
        <w:ind w:left="357" w:hanging="357"/>
        <w:jc w:val="both"/>
        <w:rPr>
          <w:rFonts w:ascii="Arial" w:hAnsi="Arial" w:cs="Arial"/>
          <w:color w:val="000000"/>
        </w:rPr>
      </w:pPr>
      <w:r w:rsidRPr="005071C5">
        <w:rPr>
          <w:rFonts w:ascii="Arial" w:hAnsi="Arial" w:cs="Arial"/>
          <w:color w:val="000000"/>
        </w:rPr>
        <w:t xml:space="preserve">Zmocněné osoby </w:t>
      </w:r>
      <w:r w:rsidR="00271D54" w:rsidRPr="005071C5">
        <w:rPr>
          <w:rFonts w:ascii="Arial" w:hAnsi="Arial" w:cs="Arial"/>
          <w:color w:val="000000"/>
        </w:rPr>
        <w:t>zhotovitele</w:t>
      </w:r>
      <w:r w:rsidR="00233ECF" w:rsidRPr="005071C5">
        <w:rPr>
          <w:rFonts w:ascii="Arial" w:hAnsi="Arial" w:cs="Arial"/>
          <w:color w:val="000000"/>
        </w:rPr>
        <w:t>, vyjma o</w:t>
      </w:r>
      <w:r w:rsidR="008E5B07" w:rsidRPr="005071C5">
        <w:rPr>
          <w:rFonts w:ascii="Arial" w:hAnsi="Arial" w:cs="Arial"/>
          <w:color w:val="000000"/>
        </w:rPr>
        <w:t xml:space="preserve">soby </w:t>
      </w:r>
      <w:r w:rsidR="008E5B07" w:rsidRPr="005071C5">
        <w:rPr>
          <w:rFonts w:ascii="Arial" w:hAnsi="Arial" w:cs="Arial"/>
          <w:color w:val="000000" w:themeColor="text1"/>
        </w:rPr>
        <w:t>hlavního stavbyvedoucího,</w:t>
      </w:r>
      <w:r w:rsidRPr="005071C5">
        <w:rPr>
          <w:rFonts w:ascii="Arial" w:hAnsi="Arial" w:cs="Arial"/>
          <w:color w:val="000000"/>
        </w:rPr>
        <w:t xml:space="preserve"> mohou být změněny písemným oznámením prokazatelně doručeným </w:t>
      </w:r>
      <w:r w:rsidR="005123EE" w:rsidRPr="005071C5">
        <w:rPr>
          <w:rFonts w:ascii="Arial" w:hAnsi="Arial" w:cs="Arial"/>
          <w:color w:val="000000"/>
        </w:rPr>
        <w:t>objednateli</w:t>
      </w:r>
      <w:r w:rsidRPr="005071C5">
        <w:rPr>
          <w:rFonts w:ascii="Arial" w:hAnsi="Arial" w:cs="Arial"/>
          <w:color w:val="000000"/>
        </w:rPr>
        <w:t xml:space="preserve">, </w:t>
      </w:r>
      <w:r w:rsidR="00CC7E92" w:rsidRPr="005071C5">
        <w:rPr>
          <w:rFonts w:ascii="Arial" w:hAnsi="Arial" w:cs="Arial"/>
          <w:color w:val="000000"/>
        </w:rPr>
        <w:t>a to nejpozději do 3 dnů ode dne této změny</w:t>
      </w:r>
      <w:r w:rsidR="00482933" w:rsidRPr="005071C5">
        <w:rPr>
          <w:rFonts w:ascii="Arial" w:hAnsi="Arial" w:cs="Arial"/>
          <w:color w:val="000000"/>
        </w:rPr>
        <w:t>;</w:t>
      </w:r>
      <w:r w:rsidR="00482933" w:rsidRPr="005071C5">
        <w:rPr>
          <w:rFonts w:ascii="Arial" w:hAnsi="Arial" w:cs="Arial"/>
        </w:rPr>
        <w:t xml:space="preserve"> </w:t>
      </w:r>
      <w:r w:rsidR="00482933" w:rsidRPr="005071C5">
        <w:rPr>
          <w:rFonts w:ascii="Arial" w:hAnsi="Arial" w:cs="Arial"/>
          <w:color w:val="000000"/>
        </w:rPr>
        <w:t>změna je účinná doručením tohoto oznámení objednateli</w:t>
      </w:r>
      <w:r w:rsidRPr="005071C5">
        <w:rPr>
          <w:rFonts w:ascii="Arial" w:hAnsi="Arial" w:cs="Arial"/>
          <w:color w:val="000000"/>
        </w:rPr>
        <w:t>.</w:t>
      </w:r>
      <w:r w:rsidR="00262778" w:rsidRPr="005071C5">
        <w:rPr>
          <w:rFonts w:ascii="Arial" w:hAnsi="Arial" w:cs="Arial"/>
          <w:color w:val="000000" w:themeColor="text1"/>
        </w:rPr>
        <w:t xml:space="preserve"> </w:t>
      </w:r>
      <w:r w:rsidR="000E1031" w:rsidRPr="005071C5">
        <w:rPr>
          <w:rFonts w:ascii="Arial" w:hAnsi="Arial" w:cs="Arial"/>
          <w:color w:val="000000" w:themeColor="text1"/>
        </w:rPr>
        <w:t>Zhotovitel je oprávněn změnit osob</w:t>
      </w:r>
      <w:r w:rsidR="003F1CAE" w:rsidRPr="005071C5">
        <w:rPr>
          <w:rFonts w:ascii="Arial" w:hAnsi="Arial" w:cs="Arial"/>
          <w:color w:val="000000" w:themeColor="text1"/>
        </w:rPr>
        <w:t>u</w:t>
      </w:r>
      <w:r w:rsidR="000E1031" w:rsidRPr="005071C5">
        <w:rPr>
          <w:rFonts w:ascii="Arial" w:hAnsi="Arial" w:cs="Arial"/>
          <w:color w:val="000000" w:themeColor="text1"/>
        </w:rPr>
        <w:t xml:space="preserve"> </w:t>
      </w:r>
      <w:r w:rsidR="003F1CAE" w:rsidRPr="005071C5">
        <w:rPr>
          <w:rFonts w:ascii="Arial" w:hAnsi="Arial" w:cs="Arial"/>
          <w:color w:val="000000" w:themeColor="text1"/>
        </w:rPr>
        <w:t xml:space="preserve">hlavního stavbyvedoucího </w:t>
      </w:r>
      <w:r w:rsidR="000E1031" w:rsidRPr="005071C5">
        <w:rPr>
          <w:rFonts w:ascii="Arial" w:hAnsi="Arial" w:cs="Arial"/>
          <w:color w:val="000000" w:themeColor="text1"/>
        </w:rPr>
        <w:t xml:space="preserve">pouze s předchozím písemným souhlasem </w:t>
      </w:r>
      <w:r w:rsidR="003F1CAE" w:rsidRPr="005071C5">
        <w:rPr>
          <w:rFonts w:ascii="Arial" w:hAnsi="Arial" w:cs="Arial"/>
          <w:color w:val="000000" w:themeColor="text1"/>
        </w:rPr>
        <w:t>objednatele</w:t>
      </w:r>
      <w:r w:rsidR="000E1031" w:rsidRPr="005071C5">
        <w:rPr>
          <w:rFonts w:ascii="Arial" w:hAnsi="Arial" w:cs="Arial"/>
          <w:color w:val="000000" w:themeColor="text1"/>
        </w:rPr>
        <w:t xml:space="preserve">. </w:t>
      </w:r>
      <w:r w:rsidR="000F101E" w:rsidRPr="005071C5">
        <w:rPr>
          <w:rFonts w:ascii="Arial" w:hAnsi="Arial" w:cs="Arial"/>
          <w:color w:val="000000" w:themeColor="text1"/>
        </w:rPr>
        <w:t xml:space="preserve">Zhotovitel </w:t>
      </w:r>
      <w:r w:rsidR="000E1031" w:rsidRPr="005071C5">
        <w:rPr>
          <w:rFonts w:ascii="Arial" w:hAnsi="Arial" w:cs="Arial"/>
          <w:color w:val="000000" w:themeColor="text1"/>
        </w:rPr>
        <w:t xml:space="preserve">je povinen získat </w:t>
      </w:r>
      <w:r w:rsidR="000E1031" w:rsidRPr="00DC2EF5">
        <w:rPr>
          <w:rFonts w:ascii="Arial" w:hAnsi="Arial" w:cs="Arial"/>
          <w:color w:val="000000" w:themeColor="text1"/>
        </w:rPr>
        <w:t xml:space="preserve">takový souhlas </w:t>
      </w:r>
      <w:r w:rsidR="000F101E" w:rsidRPr="00DC2EF5">
        <w:rPr>
          <w:rFonts w:ascii="Arial" w:hAnsi="Arial" w:cs="Arial"/>
          <w:color w:val="000000" w:themeColor="text1"/>
        </w:rPr>
        <w:t>objednatele</w:t>
      </w:r>
      <w:r w:rsidR="000E1031" w:rsidRPr="00DC2EF5">
        <w:rPr>
          <w:rFonts w:ascii="Arial" w:hAnsi="Arial" w:cs="Arial"/>
          <w:color w:val="000000" w:themeColor="text1"/>
        </w:rPr>
        <w:t xml:space="preserve"> alespoň deset kalendářních dnů</w:t>
      </w:r>
      <w:r w:rsidR="000E1031" w:rsidRPr="005071C5">
        <w:rPr>
          <w:rFonts w:ascii="Arial" w:hAnsi="Arial" w:cs="Arial"/>
          <w:color w:val="000000" w:themeColor="text1"/>
        </w:rPr>
        <w:t xml:space="preserve"> předtím, než jej zapojí do plnění předmětu smlouvy. Součástí žádosti o udělení souhlasu se změnou (oznámení) bude vždy název/ jméno navrhované </w:t>
      </w:r>
      <w:r w:rsidR="000E1031" w:rsidRPr="005071C5">
        <w:rPr>
          <w:rFonts w:ascii="Arial" w:hAnsi="Arial" w:cs="Arial"/>
          <w:color w:val="000000" w:themeColor="text1"/>
        </w:rPr>
        <w:lastRenderedPageBreak/>
        <w:t xml:space="preserve">osoby, kopie příslušných platných oprávnění, koncesí, atestů, certifikátů a licencí, jež jsou nezbytné pro jeho výkon činnosti. </w:t>
      </w:r>
      <w:r w:rsidR="00F41C15" w:rsidRPr="005071C5">
        <w:rPr>
          <w:rFonts w:ascii="Arial" w:hAnsi="Arial" w:cs="Arial"/>
          <w:color w:val="000000" w:themeColor="text1"/>
        </w:rPr>
        <w:t xml:space="preserve">Zhotovitel </w:t>
      </w:r>
      <w:r w:rsidR="000E1031" w:rsidRPr="005071C5">
        <w:rPr>
          <w:rFonts w:ascii="Arial" w:hAnsi="Arial" w:cs="Arial"/>
          <w:color w:val="000000" w:themeColor="text1"/>
        </w:rPr>
        <w:t>je</w:t>
      </w:r>
      <w:r w:rsidR="00AC75EF" w:rsidRPr="005071C5">
        <w:rPr>
          <w:rFonts w:ascii="Arial" w:hAnsi="Arial" w:cs="Arial"/>
          <w:color w:val="000000" w:themeColor="text1"/>
        </w:rPr>
        <w:t xml:space="preserve"> povinen prokázat jeho kvalifikaci v rozsahu, v jakém ji prokazoval </w:t>
      </w:r>
      <w:r w:rsidR="00735B93" w:rsidRPr="005071C5">
        <w:rPr>
          <w:rFonts w:ascii="Arial" w:hAnsi="Arial" w:cs="Arial"/>
          <w:color w:val="000000" w:themeColor="text1"/>
        </w:rPr>
        <w:t xml:space="preserve">u nahrazované osoby </w:t>
      </w:r>
      <w:r w:rsidR="00AC75EF" w:rsidRPr="005071C5">
        <w:rPr>
          <w:rFonts w:ascii="Arial" w:hAnsi="Arial" w:cs="Arial"/>
          <w:color w:val="000000" w:themeColor="text1"/>
        </w:rPr>
        <w:t xml:space="preserve">v zadávacím řízení veřejné zakázky. </w:t>
      </w:r>
      <w:r w:rsidR="00735B93" w:rsidRPr="00DC2EF5">
        <w:rPr>
          <w:rFonts w:ascii="Arial" w:hAnsi="Arial" w:cs="Arial"/>
          <w:color w:val="000000" w:themeColor="text1"/>
        </w:rPr>
        <w:t>Objednatel</w:t>
      </w:r>
      <w:r w:rsidR="000E1031" w:rsidRPr="00DC2EF5">
        <w:rPr>
          <w:rFonts w:ascii="Arial" w:hAnsi="Arial" w:cs="Arial"/>
          <w:color w:val="000000" w:themeColor="text1"/>
        </w:rPr>
        <w:t xml:space="preserve"> je oprávněn do pěti kalendářních</w:t>
      </w:r>
      <w:r w:rsidR="000E1031" w:rsidRPr="005071C5">
        <w:rPr>
          <w:rFonts w:ascii="Arial" w:hAnsi="Arial" w:cs="Arial"/>
          <w:color w:val="000000" w:themeColor="text1"/>
        </w:rPr>
        <w:t xml:space="preserve"> dnů od přijetí příslušného oznámení zamítnout účast konkrétní navrhované osoby při provádění předmětu smlouvy, přičemž </w:t>
      </w:r>
      <w:r w:rsidR="00D6631A" w:rsidRPr="005071C5">
        <w:rPr>
          <w:rFonts w:ascii="Arial" w:hAnsi="Arial" w:cs="Arial"/>
          <w:color w:val="000000" w:themeColor="text1"/>
        </w:rPr>
        <w:t>objednatel</w:t>
      </w:r>
      <w:r w:rsidR="000E1031" w:rsidRPr="005071C5">
        <w:rPr>
          <w:rFonts w:ascii="Arial" w:hAnsi="Arial" w:cs="Arial"/>
          <w:color w:val="000000" w:themeColor="text1"/>
        </w:rPr>
        <w:t xml:space="preserve"> nebude souhlas bezdůvodně zdržovat ani odpírat. </w:t>
      </w:r>
      <w:r w:rsidR="00D6631A" w:rsidRPr="005071C5">
        <w:rPr>
          <w:rFonts w:ascii="Arial" w:hAnsi="Arial" w:cs="Arial"/>
          <w:color w:val="000000" w:themeColor="text1"/>
        </w:rPr>
        <w:t>Objednatel</w:t>
      </w:r>
      <w:r w:rsidR="000E1031" w:rsidRPr="005071C5">
        <w:rPr>
          <w:rFonts w:ascii="Arial" w:hAnsi="Arial" w:cs="Arial"/>
          <w:color w:val="000000" w:themeColor="text1"/>
        </w:rPr>
        <w:t xml:space="preserve"> na základě oznámení </w:t>
      </w:r>
      <w:r w:rsidR="00D6631A" w:rsidRPr="005071C5">
        <w:rPr>
          <w:rFonts w:ascii="Arial" w:hAnsi="Arial" w:cs="Arial"/>
          <w:color w:val="000000" w:themeColor="text1"/>
        </w:rPr>
        <w:t>zhotovitele</w:t>
      </w:r>
      <w:r w:rsidR="000E1031" w:rsidRPr="005071C5">
        <w:rPr>
          <w:rFonts w:ascii="Arial" w:hAnsi="Arial" w:cs="Arial"/>
          <w:color w:val="000000" w:themeColor="text1"/>
        </w:rPr>
        <w:t xml:space="preserve"> a za předpokladu, že jsou splněny všechny podmínky a doloženy všechny doklady o kvalifikaci </w:t>
      </w:r>
      <w:r w:rsidR="009D04F4" w:rsidRPr="005071C5">
        <w:rPr>
          <w:rFonts w:ascii="Arial" w:hAnsi="Arial" w:cs="Arial"/>
          <w:color w:val="000000" w:themeColor="text1"/>
        </w:rPr>
        <w:t>navrhované</w:t>
      </w:r>
      <w:r w:rsidR="000E1031" w:rsidRPr="005071C5">
        <w:rPr>
          <w:rFonts w:ascii="Arial" w:hAnsi="Arial" w:cs="Arial"/>
          <w:color w:val="000000" w:themeColor="text1"/>
        </w:rPr>
        <w:t xml:space="preserve"> osoby, vydá souhlas se změnou osoby</w:t>
      </w:r>
      <w:r w:rsidR="00AC5868" w:rsidRPr="005071C5">
        <w:rPr>
          <w:rFonts w:ascii="Arial" w:hAnsi="Arial" w:cs="Arial"/>
          <w:color w:val="000000" w:themeColor="text1"/>
        </w:rPr>
        <w:t xml:space="preserve"> hlavního stavbyvedoucího</w:t>
      </w:r>
      <w:r w:rsidR="00D6631A" w:rsidRPr="005071C5">
        <w:rPr>
          <w:rFonts w:ascii="Arial" w:hAnsi="Arial" w:cs="Arial"/>
          <w:color w:val="000000" w:themeColor="text1"/>
        </w:rPr>
        <w:t>.</w:t>
      </w:r>
    </w:p>
    <w:p w14:paraId="707F9D65" w14:textId="77777777" w:rsidR="00EE5955" w:rsidRPr="005071C5" w:rsidRDefault="00EE5955" w:rsidP="00FE5866">
      <w:pPr>
        <w:pStyle w:val="Zkladntext"/>
        <w:numPr>
          <w:ilvl w:val="1"/>
          <w:numId w:val="41"/>
        </w:numPr>
        <w:tabs>
          <w:tab w:val="left" w:pos="0"/>
        </w:tabs>
        <w:spacing w:line="276" w:lineRule="auto"/>
        <w:ind w:left="357" w:hanging="357"/>
        <w:jc w:val="both"/>
        <w:rPr>
          <w:rFonts w:ascii="Arial" w:hAnsi="Arial" w:cs="Arial"/>
          <w:color w:val="000000" w:themeColor="text1"/>
        </w:rPr>
      </w:pPr>
      <w:r w:rsidRPr="005071C5">
        <w:rPr>
          <w:rFonts w:ascii="Arial" w:hAnsi="Arial" w:cs="Arial"/>
          <w:color w:val="000000" w:themeColor="text1"/>
        </w:rPr>
        <w:t xml:space="preserve">Pro vyloučení pochybností smluvní strany uvádí, že </w:t>
      </w:r>
      <w:r w:rsidR="00AC5868" w:rsidRPr="005071C5">
        <w:rPr>
          <w:rFonts w:ascii="Arial" w:hAnsi="Arial" w:cs="Arial"/>
          <w:color w:val="000000" w:themeColor="text1"/>
        </w:rPr>
        <w:t xml:space="preserve">oznámení o změně osoby dle tohoto článku smlouvy </w:t>
      </w:r>
      <w:r w:rsidR="00CB0C3D" w:rsidRPr="005071C5">
        <w:rPr>
          <w:rFonts w:ascii="Arial" w:hAnsi="Arial" w:cs="Arial"/>
          <w:color w:val="000000" w:themeColor="text1"/>
        </w:rPr>
        <w:t xml:space="preserve">ani </w:t>
      </w:r>
      <w:r w:rsidRPr="005071C5">
        <w:rPr>
          <w:rFonts w:ascii="Arial" w:hAnsi="Arial" w:cs="Arial"/>
          <w:color w:val="000000" w:themeColor="text1"/>
        </w:rPr>
        <w:t>vyslovený souhlas objednatele s</w:t>
      </w:r>
      <w:r w:rsidR="00CB0C3D" w:rsidRPr="005071C5">
        <w:rPr>
          <w:rFonts w:ascii="Arial" w:hAnsi="Arial" w:cs="Arial"/>
          <w:color w:val="000000" w:themeColor="text1"/>
        </w:rPr>
        <w:t> </w:t>
      </w:r>
      <w:r w:rsidR="009A4BC4" w:rsidRPr="005071C5">
        <w:rPr>
          <w:rFonts w:ascii="Arial" w:hAnsi="Arial" w:cs="Arial"/>
          <w:color w:val="000000" w:themeColor="text1"/>
        </w:rPr>
        <w:t>navrhovanou</w:t>
      </w:r>
      <w:r w:rsidR="00CB0C3D" w:rsidRPr="005071C5">
        <w:rPr>
          <w:rFonts w:ascii="Arial" w:hAnsi="Arial" w:cs="Arial"/>
          <w:color w:val="000000" w:themeColor="text1"/>
        </w:rPr>
        <w:t xml:space="preserve"> osobou hlavního stavbyvedoucího</w:t>
      </w:r>
      <w:r w:rsidRPr="005071C5">
        <w:rPr>
          <w:rFonts w:ascii="Arial" w:hAnsi="Arial" w:cs="Arial"/>
          <w:color w:val="000000" w:themeColor="text1"/>
        </w:rPr>
        <w:t xml:space="preserve"> dle tohoto </w:t>
      </w:r>
      <w:r w:rsidR="00CB0C3D" w:rsidRPr="005071C5">
        <w:rPr>
          <w:rFonts w:ascii="Arial" w:hAnsi="Arial" w:cs="Arial"/>
          <w:color w:val="000000" w:themeColor="text1"/>
        </w:rPr>
        <w:t xml:space="preserve">článku smlouvy </w:t>
      </w:r>
      <w:r w:rsidRPr="005071C5">
        <w:rPr>
          <w:rFonts w:ascii="Arial" w:hAnsi="Arial" w:cs="Arial"/>
          <w:color w:val="000000" w:themeColor="text1"/>
        </w:rPr>
        <w:t>není změnou této smlouvy, proto nevyžaduje uzavření dodatku smlouvy.</w:t>
      </w:r>
    </w:p>
    <w:p w14:paraId="6AC62C6A"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2</w:t>
      </w:r>
    </w:p>
    <w:p w14:paraId="4FA2E11B"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Podklady pro uzavření smlouvy</w:t>
      </w:r>
    </w:p>
    <w:p w14:paraId="36A2B9BA" w14:textId="77777777" w:rsidR="00AF3E5C" w:rsidRPr="005071C5" w:rsidRDefault="00AF3E5C" w:rsidP="00FE5866">
      <w:pPr>
        <w:pStyle w:val="Seznam"/>
        <w:spacing w:line="276" w:lineRule="auto"/>
        <w:ind w:left="0" w:firstLine="0"/>
        <w:jc w:val="center"/>
        <w:rPr>
          <w:rFonts w:ascii="Arial" w:hAnsi="Arial" w:cs="Arial"/>
          <w:b/>
          <w:color w:val="000000"/>
        </w:rPr>
      </w:pPr>
    </w:p>
    <w:p w14:paraId="1BBBE426" w14:textId="77777777" w:rsidR="00C02D93" w:rsidRPr="005071C5" w:rsidRDefault="00C02D93" w:rsidP="00FE5866">
      <w:pPr>
        <w:pStyle w:val="Odstavecseseznamem"/>
        <w:numPr>
          <w:ilvl w:val="0"/>
          <w:numId w:val="41"/>
        </w:numPr>
        <w:spacing w:line="276" w:lineRule="auto"/>
        <w:rPr>
          <w:rFonts w:ascii="Arial" w:hAnsi="Arial" w:cs="Arial"/>
          <w:vanish/>
          <w:color w:val="000000"/>
          <w:sz w:val="20"/>
          <w:szCs w:val="20"/>
        </w:rPr>
      </w:pPr>
    </w:p>
    <w:p w14:paraId="122C358A" w14:textId="77777777" w:rsidR="001C5B28" w:rsidRPr="005071C5" w:rsidRDefault="00AF3E5C" w:rsidP="00FE5866">
      <w:pPr>
        <w:pStyle w:val="Odstavecseseznamem"/>
        <w:numPr>
          <w:ilvl w:val="1"/>
          <w:numId w:val="41"/>
        </w:numPr>
        <w:spacing w:after="120" w:line="276" w:lineRule="auto"/>
        <w:rPr>
          <w:rFonts w:ascii="Arial" w:hAnsi="Arial" w:cs="Arial"/>
          <w:bCs/>
          <w:sz w:val="20"/>
          <w:szCs w:val="20"/>
        </w:rPr>
      </w:pPr>
      <w:r w:rsidRPr="005071C5">
        <w:rPr>
          <w:rFonts w:ascii="Arial" w:hAnsi="Arial" w:cs="Arial"/>
          <w:color w:val="000000" w:themeColor="text1"/>
          <w:sz w:val="20"/>
          <w:szCs w:val="20"/>
        </w:rPr>
        <w:t>Základním</w:t>
      </w:r>
      <w:r w:rsidRPr="005071C5">
        <w:rPr>
          <w:rFonts w:ascii="Arial" w:hAnsi="Arial" w:cs="Arial"/>
          <w:color w:val="000000"/>
          <w:sz w:val="20"/>
          <w:szCs w:val="20"/>
        </w:rPr>
        <w:t xml:space="preserve"> podkladem pro uzavření této smlouvy je nabídka zhotovitele ze dne </w:t>
      </w:r>
      <w:r w:rsidR="00526191" w:rsidRPr="005071C5">
        <w:rPr>
          <w:rFonts w:ascii="Arial" w:hAnsi="Arial" w:cs="Arial"/>
          <w:color w:val="000000"/>
          <w:sz w:val="20"/>
          <w:szCs w:val="20"/>
        </w:rPr>
        <w:t>[</w:t>
      </w:r>
      <w:r w:rsidR="009F7DCE" w:rsidRPr="005071C5">
        <w:rPr>
          <w:rFonts w:ascii="Arial" w:hAnsi="Arial" w:cs="Arial"/>
          <w:color w:val="000000"/>
          <w:sz w:val="20"/>
          <w:szCs w:val="20"/>
          <w:highlight w:val="cyan"/>
        </w:rPr>
        <w:t>bude doplněno před podpisem smlouvy</w:t>
      </w:r>
      <w:r w:rsidR="00C63F86" w:rsidRPr="005071C5">
        <w:rPr>
          <w:rFonts w:ascii="Arial" w:hAnsi="Arial" w:cs="Arial"/>
          <w:color w:val="000000"/>
          <w:sz w:val="20"/>
          <w:szCs w:val="20"/>
        </w:rPr>
        <w:t>]</w:t>
      </w:r>
      <w:r w:rsidR="003F55A2" w:rsidRPr="005071C5">
        <w:rPr>
          <w:rFonts w:ascii="Arial" w:hAnsi="Arial" w:cs="Arial"/>
          <w:sz w:val="20"/>
          <w:szCs w:val="20"/>
        </w:rPr>
        <w:t xml:space="preserve"> p</w:t>
      </w:r>
      <w:r w:rsidR="003F55A2" w:rsidRPr="005071C5">
        <w:rPr>
          <w:rFonts w:ascii="Arial" w:hAnsi="Arial" w:cs="Arial"/>
          <w:color w:val="000000"/>
          <w:sz w:val="20"/>
          <w:szCs w:val="20"/>
        </w:rPr>
        <w:t xml:space="preserve">ředložená </w:t>
      </w:r>
      <w:r w:rsidRPr="005071C5">
        <w:rPr>
          <w:rFonts w:ascii="Arial" w:hAnsi="Arial" w:cs="Arial"/>
          <w:color w:val="000000"/>
          <w:sz w:val="20"/>
          <w:szCs w:val="20"/>
        </w:rPr>
        <w:t xml:space="preserve">v rámci </w:t>
      </w:r>
      <w:r w:rsidR="007D2D8C" w:rsidRPr="005071C5">
        <w:rPr>
          <w:rFonts w:ascii="Arial" w:hAnsi="Arial" w:cs="Arial"/>
          <w:color w:val="000000"/>
          <w:sz w:val="20"/>
          <w:szCs w:val="20"/>
        </w:rPr>
        <w:t>veřejné zakázky</w:t>
      </w:r>
      <w:r w:rsidR="00C63F86" w:rsidRPr="005071C5">
        <w:rPr>
          <w:rFonts w:ascii="Arial" w:hAnsi="Arial" w:cs="Arial"/>
          <w:b/>
          <w:bCs/>
          <w:sz w:val="20"/>
          <w:szCs w:val="20"/>
        </w:rPr>
        <w:t>.</w:t>
      </w:r>
    </w:p>
    <w:p w14:paraId="450E974B" w14:textId="77777777" w:rsidR="00AF3E5C" w:rsidRPr="005071C5" w:rsidRDefault="00AF3E5C"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 xml:space="preserve">Dalším podkladem pro uzavření této smlouvy je následující projektová a smluvní dokumentace, která tvoří nedílnou součást této smlouvy: </w:t>
      </w:r>
    </w:p>
    <w:p w14:paraId="5BCEFFDF" w14:textId="77777777" w:rsidR="00AF3E5C" w:rsidRPr="005071C5" w:rsidRDefault="00AF3E5C" w:rsidP="00FE5866">
      <w:pPr>
        <w:pStyle w:val="Zkladntext"/>
        <w:numPr>
          <w:ilvl w:val="0"/>
          <w:numId w:val="4"/>
        </w:numPr>
        <w:spacing w:line="276" w:lineRule="auto"/>
        <w:jc w:val="both"/>
        <w:rPr>
          <w:rFonts w:ascii="Arial" w:hAnsi="Arial" w:cs="Arial"/>
          <w:color w:val="000000"/>
          <w:u w:val="single"/>
        </w:rPr>
      </w:pPr>
      <w:r w:rsidRPr="005071C5">
        <w:rPr>
          <w:rFonts w:ascii="Arial" w:hAnsi="Arial" w:cs="Arial"/>
          <w:color w:val="000000"/>
          <w:u w:val="single"/>
        </w:rPr>
        <w:t xml:space="preserve">Příloha č. 1 - </w:t>
      </w:r>
      <w:r w:rsidR="00E148E9" w:rsidRPr="005071C5">
        <w:rPr>
          <w:rFonts w:ascii="Arial" w:hAnsi="Arial" w:cs="Arial"/>
          <w:color w:val="000000"/>
          <w:u w:val="single"/>
        </w:rPr>
        <w:t>D</w:t>
      </w:r>
      <w:r w:rsidR="00DE1313" w:rsidRPr="005071C5">
        <w:rPr>
          <w:rFonts w:ascii="Arial" w:hAnsi="Arial" w:cs="Arial"/>
          <w:color w:val="000000"/>
          <w:u w:val="single"/>
        </w:rPr>
        <w:t xml:space="preserve">okumentace pro </w:t>
      </w:r>
      <w:r w:rsidR="00E148E9" w:rsidRPr="005071C5">
        <w:rPr>
          <w:rFonts w:ascii="Arial" w:hAnsi="Arial" w:cs="Arial"/>
          <w:color w:val="000000"/>
          <w:u w:val="single"/>
        </w:rPr>
        <w:t xml:space="preserve">provádění </w:t>
      </w:r>
      <w:r w:rsidR="00DE1313" w:rsidRPr="005071C5">
        <w:rPr>
          <w:rFonts w:ascii="Arial" w:hAnsi="Arial" w:cs="Arial"/>
          <w:color w:val="000000"/>
          <w:u w:val="single"/>
        </w:rPr>
        <w:t>stavby</w:t>
      </w:r>
      <w:r w:rsidR="00661F72" w:rsidRPr="005071C5">
        <w:rPr>
          <w:rFonts w:ascii="Arial" w:hAnsi="Arial" w:cs="Arial"/>
          <w:color w:val="000000"/>
          <w:u w:val="single"/>
        </w:rPr>
        <w:t xml:space="preserve">, </w:t>
      </w:r>
      <w:r w:rsidR="00A915E8">
        <w:rPr>
          <w:rFonts w:ascii="Arial" w:hAnsi="Arial" w:cs="Arial"/>
          <w:color w:val="000000"/>
          <w:u w:val="single"/>
        </w:rPr>
        <w:t>vč. dokladové části (</w:t>
      </w:r>
      <w:r w:rsidR="00D04B3B">
        <w:rPr>
          <w:rFonts w:ascii="Arial" w:hAnsi="Arial" w:cs="Arial"/>
          <w:color w:val="000000"/>
          <w:u w:val="single"/>
        </w:rPr>
        <w:t xml:space="preserve">např. </w:t>
      </w:r>
      <w:r w:rsidR="00BF57A5">
        <w:rPr>
          <w:rFonts w:ascii="Arial" w:hAnsi="Arial" w:cs="Arial"/>
          <w:color w:val="000000"/>
          <w:u w:val="single"/>
        </w:rPr>
        <w:t xml:space="preserve">rozhodnutí odboru památkové péče </w:t>
      </w:r>
      <w:r w:rsidR="00BF57A5" w:rsidRPr="00BF57A5">
        <w:rPr>
          <w:rFonts w:ascii="Arial" w:hAnsi="Arial" w:cs="Arial"/>
          <w:color w:val="000000"/>
          <w:u w:val="single"/>
        </w:rPr>
        <w:t>MMHK/181452/2025</w:t>
      </w:r>
      <w:r w:rsidR="00A915E8">
        <w:rPr>
          <w:rFonts w:ascii="Arial" w:hAnsi="Arial" w:cs="Arial"/>
          <w:color w:val="000000"/>
          <w:u w:val="single"/>
        </w:rPr>
        <w:t xml:space="preserve"> a další závazná stanoviska</w:t>
      </w:r>
      <w:r w:rsidR="00D04B3B">
        <w:rPr>
          <w:rFonts w:ascii="Arial" w:hAnsi="Arial" w:cs="Arial"/>
          <w:color w:val="000000"/>
          <w:u w:val="single"/>
        </w:rPr>
        <w:t xml:space="preserve"> a vyjádření</w:t>
      </w:r>
      <w:r w:rsidR="00A915E8">
        <w:rPr>
          <w:rFonts w:ascii="Arial" w:hAnsi="Arial" w:cs="Arial"/>
          <w:color w:val="000000"/>
          <w:u w:val="single"/>
        </w:rPr>
        <w:t>)</w:t>
      </w:r>
      <w:r w:rsidR="00BF57A5" w:rsidRPr="00BF57A5">
        <w:rPr>
          <w:rFonts w:ascii="Arial" w:hAnsi="Arial" w:cs="Arial"/>
          <w:color w:val="000000"/>
          <w:u w:val="single"/>
        </w:rPr>
        <w:t xml:space="preserve"> </w:t>
      </w:r>
      <w:r w:rsidR="00294333" w:rsidRPr="005071C5">
        <w:rPr>
          <w:rFonts w:ascii="Arial" w:hAnsi="Arial" w:cs="Arial"/>
          <w:color w:val="000000"/>
          <w:u w:val="single"/>
        </w:rPr>
        <w:t>(tvoří samostatný dokument)</w:t>
      </w:r>
    </w:p>
    <w:p w14:paraId="2F3AEFDF" w14:textId="77777777" w:rsidR="00AF3E5C" w:rsidRPr="005071C5" w:rsidRDefault="00AF3E5C" w:rsidP="00FE5866">
      <w:pPr>
        <w:pStyle w:val="Zkladntext"/>
        <w:numPr>
          <w:ilvl w:val="0"/>
          <w:numId w:val="4"/>
        </w:numPr>
        <w:spacing w:line="276" w:lineRule="auto"/>
        <w:ind w:left="714" w:hanging="357"/>
        <w:jc w:val="both"/>
        <w:rPr>
          <w:rFonts w:ascii="Arial" w:hAnsi="Arial" w:cs="Arial"/>
          <w:b/>
          <w:bCs/>
          <w:color w:val="000000"/>
          <w:u w:val="single"/>
        </w:rPr>
      </w:pPr>
      <w:r w:rsidRPr="005071C5">
        <w:rPr>
          <w:rFonts w:ascii="Arial" w:hAnsi="Arial" w:cs="Arial"/>
          <w:b/>
          <w:bCs/>
          <w:color w:val="000000"/>
          <w:u w:val="single"/>
        </w:rPr>
        <w:t xml:space="preserve">Příloha č. 2 </w:t>
      </w:r>
      <w:r w:rsidR="00CB00FB" w:rsidRPr="005071C5">
        <w:rPr>
          <w:rFonts w:ascii="Arial" w:hAnsi="Arial" w:cs="Arial"/>
          <w:b/>
          <w:bCs/>
          <w:color w:val="000000"/>
          <w:u w:val="single"/>
        </w:rPr>
        <w:t>–</w:t>
      </w:r>
      <w:r w:rsidR="00941264" w:rsidRPr="005071C5">
        <w:rPr>
          <w:rFonts w:ascii="Arial" w:hAnsi="Arial" w:cs="Arial"/>
          <w:b/>
          <w:bCs/>
          <w:color w:val="000000"/>
          <w:u w:val="single"/>
        </w:rPr>
        <w:t xml:space="preserve"> </w:t>
      </w:r>
      <w:r w:rsidR="0030721B" w:rsidRPr="005071C5">
        <w:rPr>
          <w:rFonts w:ascii="Arial" w:hAnsi="Arial" w:cs="Arial"/>
          <w:b/>
          <w:bCs/>
          <w:color w:val="000000"/>
          <w:u w:val="single"/>
        </w:rPr>
        <w:t>Oceněn</w:t>
      </w:r>
      <w:r w:rsidR="00206072" w:rsidRPr="005071C5">
        <w:rPr>
          <w:rFonts w:ascii="Arial" w:hAnsi="Arial" w:cs="Arial"/>
          <w:b/>
          <w:bCs/>
          <w:color w:val="000000"/>
          <w:u w:val="single"/>
        </w:rPr>
        <w:t>é</w:t>
      </w:r>
      <w:r w:rsidR="0030721B" w:rsidRPr="005071C5">
        <w:rPr>
          <w:rFonts w:ascii="Arial" w:hAnsi="Arial" w:cs="Arial"/>
          <w:b/>
          <w:bCs/>
          <w:color w:val="000000"/>
          <w:u w:val="single"/>
        </w:rPr>
        <w:t xml:space="preserve"> </w:t>
      </w:r>
      <w:r w:rsidR="00184A7C" w:rsidRPr="005071C5">
        <w:rPr>
          <w:rFonts w:ascii="Arial" w:hAnsi="Arial" w:cs="Arial"/>
          <w:b/>
          <w:bCs/>
          <w:color w:val="000000"/>
          <w:u w:val="single"/>
        </w:rPr>
        <w:t>soupis</w:t>
      </w:r>
      <w:r w:rsidR="00206072" w:rsidRPr="005071C5">
        <w:rPr>
          <w:rFonts w:ascii="Arial" w:hAnsi="Arial" w:cs="Arial"/>
          <w:b/>
          <w:bCs/>
          <w:color w:val="000000"/>
          <w:u w:val="single"/>
        </w:rPr>
        <w:t>y</w:t>
      </w:r>
      <w:r w:rsidR="00184A7C" w:rsidRPr="005071C5">
        <w:rPr>
          <w:rFonts w:ascii="Arial" w:hAnsi="Arial" w:cs="Arial"/>
          <w:b/>
          <w:bCs/>
          <w:color w:val="000000"/>
          <w:u w:val="single"/>
        </w:rPr>
        <w:t xml:space="preserve"> prací, dodávek a služeb včetně </w:t>
      </w:r>
      <w:r w:rsidR="0030721B" w:rsidRPr="005071C5">
        <w:rPr>
          <w:rFonts w:ascii="Arial" w:hAnsi="Arial" w:cs="Arial"/>
          <w:b/>
          <w:bCs/>
          <w:color w:val="000000"/>
          <w:u w:val="single"/>
        </w:rPr>
        <w:t>výkaz</w:t>
      </w:r>
      <w:r w:rsidR="00184A7C" w:rsidRPr="005071C5">
        <w:rPr>
          <w:rFonts w:ascii="Arial" w:hAnsi="Arial" w:cs="Arial"/>
          <w:b/>
          <w:bCs/>
          <w:color w:val="000000"/>
          <w:u w:val="single"/>
        </w:rPr>
        <w:t>u</w:t>
      </w:r>
      <w:r w:rsidR="0030721B" w:rsidRPr="005071C5">
        <w:rPr>
          <w:rFonts w:ascii="Arial" w:hAnsi="Arial" w:cs="Arial"/>
          <w:b/>
          <w:bCs/>
          <w:color w:val="000000"/>
          <w:u w:val="single"/>
        </w:rPr>
        <w:t xml:space="preserve"> výměr </w:t>
      </w:r>
      <w:r w:rsidR="00346DB3" w:rsidRPr="005071C5">
        <w:rPr>
          <w:rFonts w:ascii="Arial" w:hAnsi="Arial" w:cs="Arial"/>
          <w:b/>
          <w:bCs/>
          <w:color w:val="000000"/>
          <w:u w:val="single"/>
        </w:rPr>
        <w:t xml:space="preserve">včetně rekapitulace </w:t>
      </w:r>
      <w:r w:rsidR="0030721B" w:rsidRPr="005071C5">
        <w:rPr>
          <w:rFonts w:ascii="Arial" w:hAnsi="Arial" w:cs="Arial"/>
          <w:b/>
          <w:bCs/>
          <w:color w:val="000000"/>
          <w:u w:val="single"/>
        </w:rPr>
        <w:t>(rozpočet)</w:t>
      </w:r>
    </w:p>
    <w:p w14:paraId="0310FA09" w14:textId="77777777" w:rsidR="00AF3E5C" w:rsidRPr="005071C5" w:rsidRDefault="00AF3E5C" w:rsidP="00FE5866">
      <w:pPr>
        <w:pStyle w:val="Zkladntext"/>
        <w:numPr>
          <w:ilvl w:val="0"/>
          <w:numId w:val="4"/>
        </w:numPr>
        <w:spacing w:line="276" w:lineRule="auto"/>
        <w:ind w:left="714" w:hanging="357"/>
        <w:jc w:val="both"/>
        <w:rPr>
          <w:rFonts w:ascii="Arial" w:hAnsi="Arial" w:cs="Arial"/>
          <w:color w:val="000000"/>
        </w:rPr>
      </w:pPr>
      <w:r w:rsidRPr="005071C5">
        <w:rPr>
          <w:rFonts w:ascii="Arial" w:hAnsi="Arial" w:cs="Arial"/>
          <w:color w:val="000000"/>
          <w:u w:val="single"/>
        </w:rPr>
        <w:t xml:space="preserve">Příloha č. 3 – </w:t>
      </w:r>
      <w:r w:rsidR="002B6DCF" w:rsidRPr="005071C5">
        <w:rPr>
          <w:rFonts w:ascii="Arial" w:hAnsi="Arial" w:cs="Arial"/>
          <w:color w:val="000000"/>
          <w:u w:val="single"/>
        </w:rPr>
        <w:t>Finanční a časový h</w:t>
      </w:r>
      <w:r w:rsidRPr="005071C5">
        <w:rPr>
          <w:rFonts w:ascii="Arial" w:hAnsi="Arial" w:cs="Arial"/>
          <w:color w:val="000000"/>
          <w:u w:val="single"/>
        </w:rPr>
        <w:t>armonogram</w:t>
      </w:r>
      <w:r w:rsidR="005F211B" w:rsidRPr="005071C5">
        <w:rPr>
          <w:rFonts w:ascii="Arial" w:hAnsi="Arial" w:cs="Arial"/>
          <w:color w:val="000000"/>
          <w:u w:val="single"/>
        </w:rPr>
        <w:t xml:space="preserve"> </w:t>
      </w:r>
      <w:r w:rsidR="00294333" w:rsidRPr="005071C5">
        <w:rPr>
          <w:rFonts w:ascii="Arial" w:hAnsi="Arial" w:cs="Arial"/>
          <w:color w:val="000000"/>
          <w:u w:val="single"/>
        </w:rPr>
        <w:t>(tvoří samostatný dokument)</w:t>
      </w:r>
    </w:p>
    <w:p w14:paraId="3D54CB57" w14:textId="77777777" w:rsidR="00963ECA" w:rsidRPr="005071C5" w:rsidRDefault="00AF3E5C" w:rsidP="00FE5866">
      <w:pPr>
        <w:pStyle w:val="Zkladntext"/>
        <w:numPr>
          <w:ilvl w:val="0"/>
          <w:numId w:val="4"/>
        </w:numPr>
        <w:spacing w:line="276" w:lineRule="auto"/>
        <w:jc w:val="both"/>
        <w:rPr>
          <w:rFonts w:ascii="Arial" w:hAnsi="Arial" w:cs="Arial"/>
          <w:color w:val="000000"/>
          <w:u w:val="single"/>
        </w:rPr>
      </w:pPr>
      <w:r w:rsidRPr="005071C5">
        <w:rPr>
          <w:rFonts w:ascii="Arial" w:hAnsi="Arial" w:cs="Arial"/>
          <w:color w:val="000000"/>
          <w:u w:val="single"/>
        </w:rPr>
        <w:t xml:space="preserve">Příloha č. 4 – </w:t>
      </w:r>
      <w:r w:rsidR="00DC6368" w:rsidRPr="005071C5">
        <w:rPr>
          <w:rFonts w:ascii="Arial" w:hAnsi="Arial" w:cs="Arial"/>
          <w:color w:val="000000"/>
          <w:u w:val="single"/>
        </w:rPr>
        <w:t xml:space="preserve">Souhrnné prohlášení </w:t>
      </w:r>
      <w:r w:rsidR="00294333" w:rsidRPr="005071C5">
        <w:rPr>
          <w:rFonts w:ascii="Arial" w:hAnsi="Arial" w:cs="Arial"/>
          <w:color w:val="000000"/>
          <w:u w:val="single"/>
        </w:rPr>
        <w:t>(je součástí nabídky zhotovitele a tvoří samostatný dokument)</w:t>
      </w:r>
    </w:p>
    <w:p w14:paraId="7909988E" w14:textId="77777777" w:rsidR="007676AA" w:rsidRPr="005071C5" w:rsidRDefault="007676AA" w:rsidP="00FE5866">
      <w:pPr>
        <w:pStyle w:val="Zkladntext"/>
        <w:numPr>
          <w:ilvl w:val="0"/>
          <w:numId w:val="4"/>
        </w:numPr>
        <w:tabs>
          <w:tab w:val="clear" w:pos="720"/>
        </w:tabs>
        <w:spacing w:line="276" w:lineRule="auto"/>
        <w:ind w:left="714" w:hanging="357"/>
        <w:jc w:val="both"/>
        <w:rPr>
          <w:rFonts w:ascii="Arial" w:hAnsi="Arial" w:cs="Arial"/>
          <w:color w:val="000000"/>
          <w:u w:val="single"/>
        </w:rPr>
      </w:pPr>
      <w:r w:rsidRPr="005071C5">
        <w:rPr>
          <w:rFonts w:ascii="Arial" w:hAnsi="Arial" w:cs="Arial"/>
          <w:b/>
          <w:bCs/>
          <w:color w:val="000000"/>
          <w:u w:val="single"/>
        </w:rPr>
        <w:t xml:space="preserve">Příloha č. </w:t>
      </w:r>
      <w:r w:rsidR="00661F72" w:rsidRPr="005071C5">
        <w:rPr>
          <w:rFonts w:ascii="Arial" w:hAnsi="Arial" w:cs="Arial"/>
          <w:b/>
          <w:bCs/>
          <w:color w:val="000000"/>
          <w:u w:val="single"/>
        </w:rPr>
        <w:t>5</w:t>
      </w:r>
      <w:r w:rsidRPr="005071C5">
        <w:rPr>
          <w:rFonts w:ascii="Arial" w:hAnsi="Arial" w:cs="Arial"/>
          <w:b/>
          <w:bCs/>
          <w:color w:val="000000"/>
          <w:u w:val="single"/>
        </w:rPr>
        <w:t xml:space="preserve"> – Vybraná vysvětlení zadávací dokumentace </w:t>
      </w:r>
      <w:r w:rsidRPr="005071C5">
        <w:rPr>
          <w:rFonts w:ascii="Arial" w:hAnsi="Arial" w:cs="Arial"/>
          <w:color w:val="000000"/>
          <w:highlight w:val="yellow"/>
          <w:u w:val="single"/>
        </w:rPr>
        <w:t xml:space="preserve">[doplní </w:t>
      </w:r>
      <w:r w:rsidR="008633EF" w:rsidRPr="005071C5">
        <w:rPr>
          <w:rFonts w:ascii="Arial" w:hAnsi="Arial" w:cs="Arial"/>
          <w:color w:val="000000"/>
          <w:highlight w:val="yellow"/>
          <w:u w:val="single"/>
        </w:rPr>
        <w:t xml:space="preserve">objednatel </w:t>
      </w:r>
      <w:r w:rsidRPr="005071C5">
        <w:rPr>
          <w:rFonts w:ascii="Arial" w:hAnsi="Arial" w:cs="Arial"/>
          <w:color w:val="000000"/>
          <w:highlight w:val="yellow"/>
          <w:u w:val="single"/>
        </w:rPr>
        <w:t>před podpisem smlouvy, je-li relevantní]</w:t>
      </w:r>
    </w:p>
    <w:p w14:paraId="002E692A" w14:textId="77777777" w:rsidR="00F737E3" w:rsidRPr="005071C5" w:rsidRDefault="00661F72"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sidRPr="005071C5">
        <w:rPr>
          <w:rFonts w:ascii="Arial" w:hAnsi="Arial" w:cs="Arial"/>
          <w:b/>
          <w:bCs/>
          <w:color w:val="000000"/>
          <w:u w:val="single"/>
        </w:rPr>
        <w:t xml:space="preserve">Příloha č. 6 – </w:t>
      </w:r>
      <w:r w:rsidR="00F737E3" w:rsidRPr="005071C5">
        <w:rPr>
          <w:rFonts w:ascii="Arial" w:hAnsi="Arial" w:cs="Arial"/>
          <w:b/>
          <w:bCs/>
          <w:color w:val="000000"/>
          <w:u w:val="single"/>
        </w:rPr>
        <w:t>Změnový</w:t>
      </w:r>
      <w:r w:rsidRPr="005071C5">
        <w:rPr>
          <w:rFonts w:ascii="Arial" w:hAnsi="Arial" w:cs="Arial"/>
          <w:b/>
          <w:bCs/>
          <w:color w:val="000000"/>
          <w:u w:val="single"/>
        </w:rPr>
        <w:t xml:space="preserve"> </w:t>
      </w:r>
      <w:r w:rsidR="00F737E3" w:rsidRPr="005071C5">
        <w:rPr>
          <w:rFonts w:ascii="Arial" w:hAnsi="Arial" w:cs="Arial"/>
          <w:b/>
          <w:bCs/>
          <w:color w:val="000000"/>
          <w:u w:val="single"/>
        </w:rPr>
        <w:t>list (vzor)</w:t>
      </w:r>
    </w:p>
    <w:p w14:paraId="0F852130" w14:textId="77777777" w:rsidR="00F737E3" w:rsidRPr="005071C5" w:rsidRDefault="00661F72"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sidRPr="005071C5">
        <w:rPr>
          <w:rFonts w:ascii="Arial" w:hAnsi="Arial" w:cs="Arial"/>
          <w:b/>
          <w:bCs/>
          <w:color w:val="000000"/>
          <w:u w:val="single"/>
        </w:rPr>
        <w:t xml:space="preserve">Příloha č. 7 – </w:t>
      </w:r>
      <w:r w:rsidR="00F737E3" w:rsidRPr="005071C5">
        <w:rPr>
          <w:rFonts w:ascii="Arial" w:hAnsi="Arial" w:cs="Arial"/>
          <w:b/>
          <w:bCs/>
          <w:color w:val="000000"/>
          <w:u w:val="single"/>
        </w:rPr>
        <w:t>Schvalovací</w:t>
      </w:r>
      <w:r w:rsidRPr="005071C5">
        <w:rPr>
          <w:rFonts w:ascii="Arial" w:hAnsi="Arial" w:cs="Arial"/>
          <w:b/>
          <w:bCs/>
          <w:color w:val="000000"/>
          <w:u w:val="single"/>
        </w:rPr>
        <w:t xml:space="preserve"> </w:t>
      </w:r>
      <w:r w:rsidR="00F737E3" w:rsidRPr="005071C5">
        <w:rPr>
          <w:rFonts w:ascii="Arial" w:hAnsi="Arial" w:cs="Arial"/>
          <w:b/>
          <w:bCs/>
          <w:color w:val="000000"/>
          <w:u w:val="single"/>
        </w:rPr>
        <w:t>list vzorku (vzor)</w:t>
      </w:r>
    </w:p>
    <w:p w14:paraId="0156F95F" w14:textId="77777777" w:rsidR="00F737E3" w:rsidRPr="005071C5" w:rsidRDefault="00661F72"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sidRPr="005071C5">
        <w:rPr>
          <w:rFonts w:ascii="Arial" w:hAnsi="Arial" w:cs="Arial"/>
          <w:b/>
          <w:bCs/>
          <w:color w:val="000000"/>
          <w:u w:val="single"/>
        </w:rPr>
        <w:t xml:space="preserve">Příloha č. 8 – </w:t>
      </w:r>
      <w:r w:rsidR="00F737E3" w:rsidRPr="005071C5">
        <w:rPr>
          <w:rFonts w:ascii="Arial" w:hAnsi="Arial" w:cs="Arial"/>
          <w:b/>
          <w:bCs/>
          <w:color w:val="000000"/>
          <w:u w:val="single"/>
        </w:rPr>
        <w:t>Reklamační</w:t>
      </w:r>
      <w:r w:rsidRPr="005071C5">
        <w:rPr>
          <w:rFonts w:ascii="Arial" w:hAnsi="Arial" w:cs="Arial"/>
          <w:b/>
          <w:bCs/>
          <w:color w:val="000000"/>
          <w:u w:val="single"/>
        </w:rPr>
        <w:t xml:space="preserve"> </w:t>
      </w:r>
      <w:r w:rsidR="00F737E3" w:rsidRPr="005071C5">
        <w:rPr>
          <w:rFonts w:ascii="Arial" w:hAnsi="Arial" w:cs="Arial"/>
          <w:b/>
          <w:bCs/>
          <w:color w:val="000000"/>
          <w:u w:val="single"/>
        </w:rPr>
        <w:t>protokol (vzor)</w:t>
      </w:r>
    </w:p>
    <w:p w14:paraId="00A96593" w14:textId="77777777" w:rsidR="004342A1" w:rsidRDefault="00D91E9F" w:rsidP="006C4CBD">
      <w:pPr>
        <w:pStyle w:val="Odstavecseseznamem"/>
        <w:numPr>
          <w:ilvl w:val="0"/>
          <w:numId w:val="4"/>
        </w:numPr>
        <w:spacing w:after="240"/>
        <w:rPr>
          <w:rFonts w:ascii="Arial" w:hAnsi="Arial" w:cs="Arial"/>
          <w:b/>
          <w:bCs/>
          <w:color w:val="000000"/>
          <w:sz w:val="20"/>
          <w:szCs w:val="20"/>
          <w:u w:val="single"/>
        </w:rPr>
      </w:pPr>
      <w:r w:rsidRPr="000359DF">
        <w:rPr>
          <w:rFonts w:ascii="Arial" w:hAnsi="Arial" w:cs="Arial"/>
          <w:b/>
          <w:bCs/>
          <w:color w:val="000000"/>
          <w:sz w:val="20"/>
          <w:szCs w:val="20"/>
          <w:u w:val="single"/>
        </w:rPr>
        <w:t xml:space="preserve">Příloha č. </w:t>
      </w:r>
      <w:r w:rsidR="000359DF" w:rsidRPr="000359DF">
        <w:rPr>
          <w:rFonts w:ascii="Arial" w:hAnsi="Arial" w:cs="Arial"/>
          <w:b/>
          <w:bCs/>
          <w:color w:val="000000"/>
          <w:sz w:val="20"/>
          <w:szCs w:val="20"/>
          <w:u w:val="single"/>
        </w:rPr>
        <w:t>9</w:t>
      </w:r>
      <w:r w:rsidRPr="000359DF">
        <w:rPr>
          <w:rFonts w:ascii="Arial" w:hAnsi="Arial" w:cs="Arial"/>
          <w:b/>
          <w:bCs/>
          <w:color w:val="000000"/>
          <w:sz w:val="20"/>
          <w:szCs w:val="20"/>
          <w:u w:val="single"/>
        </w:rPr>
        <w:t xml:space="preserve"> – Pokyny a vzorová zpráva o plnění zásad DNSH</w:t>
      </w:r>
    </w:p>
    <w:p w14:paraId="7DAA5694" w14:textId="77777777" w:rsidR="00CC2885" w:rsidRPr="008C0E9B" w:rsidRDefault="004342A1" w:rsidP="008C0E9B">
      <w:pPr>
        <w:pStyle w:val="Odstavecseseznamem"/>
        <w:numPr>
          <w:ilvl w:val="0"/>
          <w:numId w:val="4"/>
        </w:numPr>
        <w:rPr>
          <w:rFonts w:ascii="Arial" w:hAnsi="Arial" w:cs="Arial"/>
          <w:b/>
          <w:bCs/>
          <w:color w:val="000000"/>
          <w:sz w:val="20"/>
          <w:szCs w:val="20"/>
          <w:u w:val="single"/>
        </w:rPr>
      </w:pPr>
      <w:r w:rsidRPr="008C0E9B">
        <w:rPr>
          <w:rFonts w:ascii="Arial" w:hAnsi="Arial" w:cs="Arial"/>
          <w:b/>
          <w:bCs/>
          <w:color w:val="000000"/>
          <w:sz w:val="20"/>
          <w:szCs w:val="20"/>
          <w:u w:val="single"/>
        </w:rPr>
        <w:t xml:space="preserve">Příloha č. 10 – </w:t>
      </w:r>
      <w:r w:rsidR="008C0E9B">
        <w:rPr>
          <w:rFonts w:ascii="Arial" w:hAnsi="Arial" w:cs="Arial"/>
          <w:b/>
          <w:bCs/>
          <w:color w:val="000000"/>
          <w:sz w:val="20"/>
          <w:szCs w:val="20"/>
          <w:u w:val="single"/>
        </w:rPr>
        <w:t xml:space="preserve"> </w:t>
      </w:r>
      <w:r w:rsidR="009F4A0B">
        <w:rPr>
          <w:rFonts w:ascii="Arial" w:hAnsi="Arial" w:cs="Arial"/>
          <w:b/>
          <w:bCs/>
          <w:color w:val="000000"/>
          <w:sz w:val="20"/>
          <w:szCs w:val="20"/>
          <w:u w:val="single"/>
        </w:rPr>
        <w:t>S</w:t>
      </w:r>
      <w:r w:rsidR="00E4234B">
        <w:rPr>
          <w:rFonts w:ascii="Arial" w:hAnsi="Arial" w:cs="Arial"/>
          <w:b/>
          <w:bCs/>
          <w:color w:val="000000"/>
          <w:sz w:val="20"/>
          <w:szCs w:val="20"/>
          <w:u w:val="single"/>
        </w:rPr>
        <w:t>eznam odsouhlasených poddodavatelů</w:t>
      </w:r>
    </w:p>
    <w:p w14:paraId="0AC860AC" w14:textId="77777777" w:rsidR="00D91E9F" w:rsidRPr="00D91E9F" w:rsidRDefault="00D91E9F" w:rsidP="00D91E9F">
      <w:pPr>
        <w:pStyle w:val="Odstavecseseznamem"/>
        <w:ind w:left="720"/>
        <w:rPr>
          <w:rFonts w:ascii="Arial" w:hAnsi="Arial" w:cs="Arial"/>
          <w:b/>
          <w:bCs/>
          <w:color w:val="000000"/>
          <w:sz w:val="20"/>
          <w:szCs w:val="20"/>
          <w:u w:val="single"/>
        </w:rPr>
      </w:pPr>
    </w:p>
    <w:p w14:paraId="44316F64" w14:textId="77777777" w:rsidR="00AF3E5C" w:rsidRPr="005071C5" w:rsidRDefault="00AF3E5C"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Zhotovitel prohlašuje, že k datu podpisu smlouvy:</w:t>
      </w:r>
    </w:p>
    <w:p w14:paraId="378B1F0D"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převzal příslušnou projektovou a smluvní dokumentaci;</w:t>
      </w:r>
    </w:p>
    <w:p w14:paraId="6F3319C0" w14:textId="77777777" w:rsidR="00AF3E5C" w:rsidRPr="005071C5" w:rsidRDefault="00520A4C" w:rsidP="00FE5866">
      <w:pPr>
        <w:pStyle w:val="Zkladntext"/>
        <w:numPr>
          <w:ilvl w:val="0"/>
          <w:numId w:val="5"/>
        </w:numPr>
        <w:spacing w:line="276" w:lineRule="auto"/>
        <w:jc w:val="both"/>
        <w:rPr>
          <w:rFonts w:ascii="Arial" w:hAnsi="Arial" w:cs="Arial"/>
          <w:color w:val="000000"/>
        </w:rPr>
      </w:pPr>
      <w:r w:rsidRPr="006C4CBD">
        <w:rPr>
          <w:rFonts w:ascii="Arial" w:hAnsi="Arial" w:cs="Arial"/>
          <w:color w:val="000000"/>
        </w:rPr>
        <w:t>překontroloval</w:t>
      </w:r>
      <w:r w:rsidR="00AF3E5C" w:rsidRPr="005071C5">
        <w:rPr>
          <w:rFonts w:ascii="Arial" w:hAnsi="Arial" w:cs="Arial"/>
          <w:color w:val="000000"/>
        </w:rPr>
        <w:t xml:space="preserve"> předanou projektovou a smluvní dokumentaci;</w:t>
      </w:r>
    </w:p>
    <w:p w14:paraId="166FC766" w14:textId="77777777" w:rsidR="00AF3E5C" w:rsidRPr="005071C5" w:rsidRDefault="00C71BE6"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seznámil se s opatřeními veřejnoprávních orgánů k provedení díla</w:t>
      </w:r>
      <w:r w:rsidR="00AF3E5C" w:rsidRPr="005071C5">
        <w:rPr>
          <w:rFonts w:ascii="Arial" w:hAnsi="Arial" w:cs="Arial"/>
          <w:color w:val="000000"/>
        </w:rPr>
        <w:t>;</w:t>
      </w:r>
    </w:p>
    <w:p w14:paraId="59415637"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prověřil místní podmínky na staveništi;</w:t>
      </w:r>
    </w:p>
    <w:p w14:paraId="3A9564BB"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nejasné podmínky pro realizaci stavby si vyjasnil s oprávněnými zástupci objednatele;</w:t>
      </w:r>
    </w:p>
    <w:p w14:paraId="1046313A" w14:textId="77777777" w:rsidR="007A6FB6" w:rsidRPr="007A6FB6"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všechny technické a doda</w:t>
      </w:r>
      <w:r w:rsidR="00A3069F" w:rsidRPr="005071C5">
        <w:rPr>
          <w:rFonts w:ascii="Arial" w:hAnsi="Arial" w:cs="Arial"/>
          <w:color w:val="000000"/>
        </w:rPr>
        <w:t>c</w:t>
      </w:r>
      <w:r w:rsidRPr="005071C5">
        <w:rPr>
          <w:rFonts w:ascii="Arial" w:hAnsi="Arial" w:cs="Arial"/>
          <w:color w:val="000000"/>
        </w:rPr>
        <w:t xml:space="preserve">í podmínky díla zahrnul do podrobného rozpočtu v rozsahu, který specifikoval objednatel </w:t>
      </w:r>
      <w:r w:rsidR="00460644" w:rsidRPr="005071C5">
        <w:rPr>
          <w:rFonts w:ascii="Arial" w:hAnsi="Arial" w:cs="Arial"/>
        </w:rPr>
        <w:t>v rámci zadávacího řízení, na jehož základě je uzavřena tato smlouva</w:t>
      </w:r>
      <w:r w:rsidR="007A6FB6">
        <w:rPr>
          <w:rFonts w:ascii="Arial" w:hAnsi="Arial" w:cs="Arial"/>
        </w:rPr>
        <w:t>,</w:t>
      </w:r>
    </w:p>
    <w:p w14:paraId="6FDB48FF" w14:textId="77777777" w:rsidR="00AF3E5C" w:rsidRPr="005071C5" w:rsidRDefault="007A6FB6" w:rsidP="00FE5866">
      <w:pPr>
        <w:pStyle w:val="Zkladntext"/>
        <w:numPr>
          <w:ilvl w:val="0"/>
          <w:numId w:val="5"/>
        </w:numPr>
        <w:spacing w:line="276" w:lineRule="auto"/>
        <w:jc w:val="both"/>
        <w:rPr>
          <w:rFonts w:ascii="Arial" w:hAnsi="Arial" w:cs="Arial"/>
          <w:color w:val="000000"/>
        </w:rPr>
      </w:pPr>
      <w:r w:rsidRPr="007A6FB6">
        <w:rPr>
          <w:rFonts w:ascii="Arial" w:hAnsi="Arial" w:cs="Arial"/>
          <w:color w:val="000000"/>
        </w:rPr>
        <w:lastRenderedPageBreak/>
        <w:t>je přímo či prostřednictvím svých poddodavatelů držitelem všech potřebných oprávnění k provedení díla a že disponuje vybavením, zkušenostmi a schopnostmi potřebnými k včasnému a řádnému provedení díla dle této smlouvy</w:t>
      </w:r>
      <w:r w:rsidR="00460644" w:rsidRPr="005071C5">
        <w:rPr>
          <w:rFonts w:ascii="Arial" w:hAnsi="Arial" w:cs="Arial"/>
          <w:color w:val="000000"/>
        </w:rPr>
        <w:t>.</w:t>
      </w:r>
    </w:p>
    <w:p w14:paraId="4A8C510D" w14:textId="77777777" w:rsidR="00460644" w:rsidRPr="005071C5" w:rsidRDefault="00CF0D89"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 xml:space="preserve">Zhotovitel dále prohlašuje, že </w:t>
      </w:r>
      <w:r w:rsidR="00A4029D" w:rsidRPr="005071C5">
        <w:rPr>
          <w:rFonts w:ascii="Arial" w:hAnsi="Arial" w:cs="Arial"/>
          <w:color w:val="000000" w:themeColor="text1"/>
          <w:sz w:val="20"/>
          <w:szCs w:val="20"/>
        </w:rPr>
        <w:t>při výkonu</w:t>
      </w:r>
      <w:r w:rsidR="004B3E51" w:rsidRPr="005071C5">
        <w:rPr>
          <w:rFonts w:ascii="Arial" w:hAnsi="Arial" w:cs="Arial"/>
          <w:color w:val="000000" w:themeColor="text1"/>
          <w:sz w:val="20"/>
          <w:szCs w:val="20"/>
        </w:rPr>
        <w:t xml:space="preserve"> činností dle předchozího odstavce</w:t>
      </w:r>
      <w:r w:rsidRPr="005071C5">
        <w:rPr>
          <w:rFonts w:ascii="Arial" w:hAnsi="Arial" w:cs="Arial"/>
          <w:color w:val="000000" w:themeColor="text1"/>
          <w:sz w:val="20"/>
          <w:szCs w:val="20"/>
        </w:rPr>
        <w:t xml:space="preserve"> jednal s odbornou péčí</w:t>
      </w:r>
      <w:r w:rsidR="006D4D0E" w:rsidRPr="005071C5">
        <w:rPr>
          <w:rFonts w:ascii="Arial" w:hAnsi="Arial" w:cs="Arial"/>
          <w:color w:val="000000" w:themeColor="text1"/>
          <w:sz w:val="20"/>
          <w:szCs w:val="20"/>
        </w:rPr>
        <w:t>.</w:t>
      </w:r>
    </w:p>
    <w:p w14:paraId="040E47A7" w14:textId="77777777" w:rsidR="00CF0D89" w:rsidRPr="005071C5" w:rsidRDefault="00460644"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Zhotovitel je srozuměn se skutečností, že údaje o stávajících podzemních inženýrských sítích a stavebních objektech, uvedených v předané projektové a smluvní dokumentaci uvedené v bodě 2.</w:t>
      </w:r>
      <w:r w:rsidR="00CC1153" w:rsidRPr="005071C5">
        <w:rPr>
          <w:rFonts w:ascii="Arial" w:hAnsi="Arial" w:cs="Arial"/>
          <w:color w:val="000000" w:themeColor="text1"/>
          <w:sz w:val="20"/>
          <w:szCs w:val="20"/>
        </w:rPr>
        <w:t>2</w:t>
      </w:r>
      <w:r w:rsidRPr="005071C5">
        <w:rPr>
          <w:rFonts w:ascii="Arial" w:hAnsi="Arial" w:cs="Arial"/>
          <w:color w:val="000000" w:themeColor="text1"/>
          <w:sz w:val="20"/>
          <w:szCs w:val="2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32DF82AC"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3</w:t>
      </w:r>
    </w:p>
    <w:p w14:paraId="43A4D262" w14:textId="77777777" w:rsidR="00AF3E5C" w:rsidRPr="005071C5" w:rsidRDefault="00AF3E5C" w:rsidP="00FE5866">
      <w:pPr>
        <w:pStyle w:val="Seznam"/>
        <w:spacing w:after="120" w:line="276" w:lineRule="auto"/>
        <w:ind w:left="0" w:right="-17" w:firstLine="0"/>
        <w:jc w:val="center"/>
        <w:rPr>
          <w:rFonts w:ascii="Arial" w:hAnsi="Arial" w:cs="Arial"/>
          <w:b/>
          <w:color w:val="000000"/>
        </w:rPr>
      </w:pPr>
      <w:r w:rsidRPr="005071C5">
        <w:rPr>
          <w:rFonts w:ascii="Arial" w:hAnsi="Arial" w:cs="Arial"/>
          <w:b/>
          <w:color w:val="000000"/>
        </w:rPr>
        <w:t>Předmět smlouvy</w:t>
      </w:r>
    </w:p>
    <w:p w14:paraId="2527C189" w14:textId="77777777" w:rsidR="006B0C3F" w:rsidRPr="005071C5" w:rsidRDefault="006B0C3F" w:rsidP="00FE5866">
      <w:pPr>
        <w:pStyle w:val="Odstavecseseznamem"/>
        <w:numPr>
          <w:ilvl w:val="0"/>
          <w:numId w:val="41"/>
        </w:numPr>
        <w:spacing w:line="276" w:lineRule="auto"/>
        <w:rPr>
          <w:rFonts w:ascii="Arial" w:hAnsi="Arial" w:cs="Arial"/>
          <w:vanish/>
          <w:color w:val="000000" w:themeColor="text1"/>
          <w:sz w:val="20"/>
          <w:szCs w:val="20"/>
        </w:rPr>
      </w:pPr>
    </w:p>
    <w:p w14:paraId="013866A3" w14:textId="77777777" w:rsidR="00AF3E5C" w:rsidRPr="00C91A02" w:rsidRDefault="00AF3E5C" w:rsidP="00FE5866">
      <w:pPr>
        <w:pStyle w:val="Odstavecseseznamem"/>
        <w:numPr>
          <w:ilvl w:val="1"/>
          <w:numId w:val="41"/>
        </w:numPr>
        <w:spacing w:after="120" w:line="276" w:lineRule="auto"/>
        <w:ind w:left="357" w:hanging="357"/>
        <w:rPr>
          <w:rFonts w:ascii="Arial" w:hAnsi="Arial" w:cs="Arial"/>
          <w:color w:val="000000" w:themeColor="text1"/>
        </w:rPr>
      </w:pPr>
      <w:r w:rsidRPr="005071C5">
        <w:rPr>
          <w:rFonts w:ascii="Arial" w:hAnsi="Arial" w:cs="Arial"/>
          <w:color w:val="000000" w:themeColor="text1"/>
          <w:sz w:val="20"/>
          <w:szCs w:val="20"/>
        </w:rPr>
        <w:t xml:space="preserve">Předmětem smlouvy je závazek zhotovitele </w:t>
      </w:r>
      <w:r w:rsidR="007570AE" w:rsidRPr="005071C5">
        <w:rPr>
          <w:rFonts w:ascii="Arial" w:hAnsi="Arial" w:cs="Arial"/>
          <w:color w:val="000000" w:themeColor="text1"/>
          <w:sz w:val="20"/>
          <w:szCs w:val="20"/>
        </w:rPr>
        <w:t xml:space="preserve">na svůj náklad a nebezpečí a za podmínek stanovených touto smlouvou </w:t>
      </w:r>
      <w:r w:rsidRPr="005071C5">
        <w:rPr>
          <w:rFonts w:ascii="Arial" w:hAnsi="Arial" w:cs="Arial"/>
          <w:color w:val="000000" w:themeColor="text1"/>
          <w:sz w:val="20"/>
          <w:szCs w:val="20"/>
        </w:rPr>
        <w:t xml:space="preserve">provést pro objednatele dílo uvedené v čl. 4 této smlouvy </w:t>
      </w:r>
      <w:r w:rsidR="0035613B" w:rsidRPr="005071C5">
        <w:rPr>
          <w:rFonts w:ascii="Arial" w:hAnsi="Arial" w:cs="Arial"/>
          <w:color w:val="000000" w:themeColor="text1"/>
          <w:sz w:val="20"/>
          <w:szCs w:val="20"/>
        </w:rPr>
        <w:t>(dále jen „</w:t>
      </w:r>
      <w:r w:rsidR="00520A4C" w:rsidRPr="00520A4C">
        <w:rPr>
          <w:rFonts w:ascii="Arial" w:hAnsi="Arial" w:cs="Arial"/>
          <w:b/>
          <w:color w:val="000000" w:themeColor="text1"/>
          <w:sz w:val="20"/>
          <w:szCs w:val="20"/>
        </w:rPr>
        <w:t>dílo</w:t>
      </w:r>
      <w:r w:rsidR="0035613B" w:rsidRPr="005071C5">
        <w:rPr>
          <w:rFonts w:ascii="Arial" w:hAnsi="Arial" w:cs="Arial"/>
          <w:color w:val="000000" w:themeColor="text1"/>
          <w:sz w:val="20"/>
          <w:szCs w:val="20"/>
        </w:rPr>
        <w:t xml:space="preserve">“) </w:t>
      </w:r>
      <w:r w:rsidRPr="005071C5">
        <w:rPr>
          <w:rFonts w:ascii="Arial" w:hAnsi="Arial" w:cs="Arial"/>
          <w:color w:val="000000" w:themeColor="text1"/>
          <w:sz w:val="20"/>
          <w:szCs w:val="20"/>
        </w:rPr>
        <w:t>řádně, v dohodnutém termínu a v kvalitě níže specifikované, tj. zejména bez vad a nedodělků, včetně všech objednatelem požadovaných změn díla a jeho součástí</w:t>
      </w:r>
      <w:r w:rsidR="00CC45E0" w:rsidRPr="005071C5">
        <w:rPr>
          <w:rFonts w:ascii="Arial" w:hAnsi="Arial" w:cs="Arial"/>
          <w:color w:val="000000" w:themeColor="text1"/>
          <w:sz w:val="20"/>
          <w:szCs w:val="20"/>
        </w:rPr>
        <w:t xml:space="preserve">, a včetně veškeré nezbytné inženýrské činnosti vztahující se k těmto změnám díla. </w:t>
      </w:r>
      <w:r w:rsidRPr="005071C5">
        <w:rPr>
          <w:rFonts w:ascii="Arial" w:hAnsi="Arial" w:cs="Arial"/>
          <w:color w:val="000000" w:themeColor="text1"/>
          <w:sz w:val="20"/>
          <w:szCs w:val="20"/>
        </w:rPr>
        <w:t xml:space="preserve"> Objednatel se zavazuje </w:t>
      </w:r>
      <w:r w:rsidR="006D549A" w:rsidRPr="005071C5">
        <w:rPr>
          <w:rFonts w:ascii="Arial" w:hAnsi="Arial" w:cs="Arial"/>
          <w:color w:val="000000" w:themeColor="text1"/>
          <w:sz w:val="20"/>
          <w:szCs w:val="20"/>
        </w:rPr>
        <w:t>řádně a včas zhotovené dílo převzít a zaplatit za něj</w:t>
      </w:r>
      <w:r w:rsidRPr="005071C5">
        <w:rPr>
          <w:rFonts w:ascii="Arial" w:hAnsi="Arial" w:cs="Arial"/>
          <w:color w:val="000000" w:themeColor="text1"/>
          <w:sz w:val="20"/>
          <w:szCs w:val="20"/>
        </w:rPr>
        <w:t>, a to za podmínek a v termínech touto smlouvou sjednaných.</w:t>
      </w:r>
    </w:p>
    <w:p w14:paraId="6BC621BA" w14:textId="77777777" w:rsidR="00C91A02" w:rsidRPr="00C91A02" w:rsidRDefault="00580338" w:rsidP="00FE5866">
      <w:pPr>
        <w:pStyle w:val="Odstavecseseznamem"/>
        <w:numPr>
          <w:ilvl w:val="1"/>
          <w:numId w:val="41"/>
        </w:numPr>
        <w:spacing w:after="120" w:line="276" w:lineRule="auto"/>
        <w:ind w:left="357" w:hanging="357"/>
        <w:rPr>
          <w:rFonts w:ascii="Arial" w:hAnsi="Arial" w:cs="Arial"/>
          <w:color w:val="000000" w:themeColor="text1"/>
          <w:sz w:val="20"/>
          <w:szCs w:val="20"/>
        </w:rPr>
      </w:pPr>
      <w:r w:rsidRPr="00580338">
        <w:rPr>
          <w:rFonts w:ascii="Arial" w:hAnsi="Arial" w:cs="Arial"/>
          <w:color w:val="000000" w:themeColor="text1"/>
          <w:sz w:val="20"/>
          <w:szCs w:val="20"/>
        </w:rPr>
        <w:t>Restaurátorské práce</w:t>
      </w:r>
      <w:r w:rsidR="00A915E8">
        <w:rPr>
          <w:rFonts w:ascii="Arial" w:hAnsi="Arial" w:cs="Arial"/>
          <w:color w:val="000000" w:themeColor="text1"/>
          <w:sz w:val="20"/>
          <w:szCs w:val="20"/>
        </w:rPr>
        <w:t>,</w:t>
      </w:r>
      <w:r w:rsidRPr="00580338">
        <w:rPr>
          <w:rFonts w:ascii="Arial" w:hAnsi="Arial" w:cs="Arial"/>
          <w:color w:val="000000" w:themeColor="text1"/>
          <w:sz w:val="20"/>
          <w:szCs w:val="20"/>
        </w:rPr>
        <w:t xml:space="preserve"> </w:t>
      </w:r>
      <w:r w:rsidR="00A915E8" w:rsidRPr="00A915E8">
        <w:rPr>
          <w:rFonts w:ascii="Arial" w:hAnsi="Arial" w:cs="Arial"/>
          <w:color w:val="000000" w:themeColor="text1"/>
          <w:sz w:val="20"/>
          <w:szCs w:val="20"/>
        </w:rPr>
        <w:t>u nichž orgán památkové péče požaduje provedení restaurátorem s povolením, budou zajišťovány</w:t>
      </w:r>
      <w:r w:rsidR="00A915E8">
        <w:rPr>
          <w:rFonts w:ascii="Arial" w:hAnsi="Arial" w:cs="Arial"/>
          <w:color w:val="000000" w:themeColor="text1"/>
          <w:sz w:val="20"/>
          <w:szCs w:val="20"/>
        </w:rPr>
        <w:t xml:space="preserve"> </w:t>
      </w:r>
      <w:r w:rsidRPr="00580338">
        <w:rPr>
          <w:rFonts w:ascii="Arial" w:hAnsi="Arial" w:cs="Arial"/>
          <w:color w:val="000000" w:themeColor="text1"/>
          <w:sz w:val="20"/>
          <w:szCs w:val="20"/>
        </w:rPr>
        <w:t>výhradně restaurátor s příslušným povolením MK ČR a v souladu s</w:t>
      </w:r>
      <w:r w:rsidR="00D11B8A">
        <w:rPr>
          <w:rFonts w:ascii="Arial" w:hAnsi="Arial" w:cs="Arial"/>
          <w:color w:val="000000" w:themeColor="text1"/>
          <w:sz w:val="20"/>
          <w:szCs w:val="20"/>
        </w:rPr>
        <w:t xml:space="preserve"> rozhodnutím </w:t>
      </w:r>
      <w:r w:rsidRPr="00580338">
        <w:rPr>
          <w:rFonts w:ascii="Arial" w:hAnsi="Arial" w:cs="Arial"/>
          <w:color w:val="000000" w:themeColor="text1"/>
          <w:sz w:val="20"/>
          <w:szCs w:val="20"/>
        </w:rPr>
        <w:t xml:space="preserve">č.j. </w:t>
      </w:r>
      <w:r w:rsidR="00D11B8A" w:rsidRPr="00D11B8A">
        <w:rPr>
          <w:rFonts w:ascii="Arial" w:hAnsi="Arial" w:cs="Arial"/>
          <w:color w:val="000000" w:themeColor="text1"/>
          <w:sz w:val="20"/>
          <w:szCs w:val="20"/>
        </w:rPr>
        <w:t>MMHK/181452/2025</w:t>
      </w:r>
      <w:r w:rsidRPr="00580338">
        <w:rPr>
          <w:rFonts w:ascii="Arial" w:hAnsi="Arial" w:cs="Arial"/>
          <w:color w:val="000000" w:themeColor="text1"/>
          <w:sz w:val="20"/>
          <w:szCs w:val="20"/>
        </w:rPr>
        <w:t xml:space="preserve">, vydaným dne </w:t>
      </w:r>
      <w:r w:rsidR="00D11B8A">
        <w:rPr>
          <w:rFonts w:ascii="Arial" w:hAnsi="Arial" w:cs="Arial"/>
          <w:color w:val="000000" w:themeColor="text1"/>
          <w:sz w:val="20"/>
          <w:szCs w:val="20"/>
        </w:rPr>
        <w:t>1</w:t>
      </w:r>
      <w:r w:rsidRPr="00580338">
        <w:rPr>
          <w:rFonts w:ascii="Arial" w:hAnsi="Arial" w:cs="Arial"/>
          <w:color w:val="000000" w:themeColor="text1"/>
          <w:sz w:val="20"/>
          <w:szCs w:val="20"/>
        </w:rPr>
        <w:t>1.</w:t>
      </w:r>
      <w:r w:rsidR="00D11B8A">
        <w:rPr>
          <w:rFonts w:ascii="Arial" w:hAnsi="Arial" w:cs="Arial"/>
          <w:color w:val="000000" w:themeColor="text1"/>
          <w:sz w:val="20"/>
          <w:szCs w:val="20"/>
        </w:rPr>
        <w:t>4</w:t>
      </w:r>
      <w:r w:rsidRPr="00580338">
        <w:rPr>
          <w:rFonts w:ascii="Arial" w:hAnsi="Arial" w:cs="Arial"/>
          <w:color w:val="000000" w:themeColor="text1"/>
          <w:sz w:val="20"/>
          <w:szCs w:val="20"/>
        </w:rPr>
        <w:t>.20</w:t>
      </w:r>
      <w:r w:rsidR="00D11B8A">
        <w:rPr>
          <w:rFonts w:ascii="Arial" w:hAnsi="Arial" w:cs="Arial"/>
          <w:color w:val="000000" w:themeColor="text1"/>
          <w:sz w:val="20"/>
          <w:szCs w:val="20"/>
        </w:rPr>
        <w:t>25</w:t>
      </w:r>
      <w:r w:rsidR="006C4CBD">
        <w:rPr>
          <w:rFonts w:ascii="Arial" w:hAnsi="Arial" w:cs="Arial"/>
          <w:color w:val="000000" w:themeColor="text1"/>
          <w:sz w:val="20"/>
          <w:szCs w:val="20"/>
        </w:rPr>
        <w:t xml:space="preserve">, </w:t>
      </w:r>
      <w:r w:rsidRPr="00580338">
        <w:rPr>
          <w:rFonts w:ascii="Arial" w:hAnsi="Arial" w:cs="Arial"/>
          <w:color w:val="000000" w:themeColor="text1"/>
          <w:sz w:val="20"/>
          <w:szCs w:val="20"/>
        </w:rPr>
        <w:t>Ma</w:t>
      </w:r>
      <w:r w:rsidR="006C4CBD">
        <w:rPr>
          <w:rFonts w:ascii="Arial" w:hAnsi="Arial" w:cs="Arial"/>
          <w:color w:val="000000" w:themeColor="text1"/>
          <w:sz w:val="20"/>
          <w:szCs w:val="20"/>
        </w:rPr>
        <w:t>gistrátem města Hradce Králové</w:t>
      </w:r>
      <w:r w:rsidRPr="00580338">
        <w:rPr>
          <w:rFonts w:ascii="Arial" w:hAnsi="Arial" w:cs="Arial"/>
          <w:color w:val="000000" w:themeColor="text1"/>
          <w:sz w:val="20"/>
          <w:szCs w:val="20"/>
        </w:rPr>
        <w:t>, odborem památkové péče, jako místně a věcně příslušného orgánu státní památkové péče</w:t>
      </w:r>
      <w:r w:rsidR="00D11B8A">
        <w:rPr>
          <w:rFonts w:ascii="Arial" w:hAnsi="Arial" w:cs="Arial"/>
          <w:color w:val="000000" w:themeColor="text1"/>
          <w:sz w:val="20"/>
          <w:szCs w:val="20"/>
        </w:rPr>
        <w:t>.</w:t>
      </w:r>
    </w:p>
    <w:p w14:paraId="2B08C459"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4</w:t>
      </w:r>
    </w:p>
    <w:p w14:paraId="0A615F61" w14:textId="77777777" w:rsidR="00AF3E5C" w:rsidRPr="005071C5" w:rsidRDefault="00AF3E5C" w:rsidP="00FE5866">
      <w:pPr>
        <w:pStyle w:val="Seznam2"/>
        <w:spacing w:after="120" w:line="276" w:lineRule="auto"/>
        <w:ind w:left="0" w:firstLine="0"/>
        <w:jc w:val="center"/>
        <w:rPr>
          <w:rFonts w:ascii="Arial" w:hAnsi="Arial" w:cs="Arial"/>
          <w:b/>
          <w:color w:val="000000"/>
          <w:sz w:val="20"/>
          <w:szCs w:val="20"/>
        </w:rPr>
      </w:pPr>
      <w:r w:rsidRPr="005071C5">
        <w:rPr>
          <w:rFonts w:ascii="Arial" w:hAnsi="Arial" w:cs="Arial"/>
          <w:b/>
          <w:color w:val="000000"/>
          <w:sz w:val="20"/>
          <w:szCs w:val="20"/>
        </w:rPr>
        <w:t>Předmět díla</w:t>
      </w:r>
    </w:p>
    <w:p w14:paraId="5494C5EF" w14:textId="77777777" w:rsidR="00DB26FB" w:rsidRPr="005071C5" w:rsidRDefault="00DB26FB" w:rsidP="00FE5866">
      <w:pPr>
        <w:pStyle w:val="Odstavecseseznamem"/>
        <w:numPr>
          <w:ilvl w:val="0"/>
          <w:numId w:val="41"/>
        </w:numPr>
        <w:spacing w:line="276" w:lineRule="auto"/>
        <w:rPr>
          <w:rFonts w:ascii="Arial" w:hAnsi="Arial" w:cs="Arial"/>
          <w:vanish/>
          <w:color w:val="000000" w:themeColor="text1"/>
          <w:sz w:val="20"/>
          <w:szCs w:val="20"/>
        </w:rPr>
      </w:pPr>
    </w:p>
    <w:p w14:paraId="6A7A366A" w14:textId="77777777" w:rsidR="00DB26FB" w:rsidRPr="005071C5" w:rsidRDefault="00DB26FB" w:rsidP="00FE5866">
      <w:pPr>
        <w:pStyle w:val="Odstavecseseznamem"/>
        <w:numPr>
          <w:ilvl w:val="1"/>
          <w:numId w:val="41"/>
        </w:numPr>
        <w:spacing w:after="120" w:line="276" w:lineRule="auto"/>
        <w:rPr>
          <w:rFonts w:ascii="Arial" w:hAnsi="Arial" w:cs="Arial"/>
          <w:sz w:val="20"/>
          <w:szCs w:val="20"/>
        </w:rPr>
      </w:pPr>
      <w:bookmarkStart w:id="3" w:name="_Ref177616137"/>
      <w:r w:rsidRPr="005071C5">
        <w:rPr>
          <w:rFonts w:ascii="Arial" w:hAnsi="Arial" w:cs="Arial"/>
          <w:color w:val="000000" w:themeColor="text1"/>
          <w:sz w:val="20"/>
          <w:szCs w:val="20"/>
        </w:rPr>
        <w:t>Předmětem díla dle této smlouvy je poskytnutí plnění specifikovaného v tomto článku 4 smlouvy pro účely realizace stavby s názvem „[</w:t>
      </w:r>
      <w:r w:rsidR="00D11B8A" w:rsidRPr="00D11B8A">
        <w:rPr>
          <w:rFonts w:ascii="Arial" w:hAnsi="Arial" w:cs="Arial"/>
          <w:b/>
          <w:bCs/>
          <w:color w:val="000000" w:themeColor="text1"/>
          <w:sz w:val="20"/>
          <w:szCs w:val="20"/>
        </w:rPr>
        <w:t>Stavební úpravy budovy na odborné učebny církevní základní školy, Hradec Králové</w:t>
      </w:r>
      <w:r w:rsidRPr="005071C5">
        <w:rPr>
          <w:rFonts w:ascii="Arial" w:hAnsi="Arial" w:cs="Arial"/>
          <w:color w:val="000000" w:themeColor="text1"/>
          <w:sz w:val="20"/>
          <w:szCs w:val="20"/>
        </w:rPr>
        <w:t>]“ (dále jen „</w:t>
      </w:r>
      <w:r w:rsidR="004C6554" w:rsidRPr="005071C5">
        <w:rPr>
          <w:rFonts w:ascii="Arial" w:hAnsi="Arial" w:cs="Arial"/>
          <w:color w:val="000000" w:themeColor="text1"/>
          <w:sz w:val="20"/>
          <w:szCs w:val="20"/>
        </w:rPr>
        <w:t>s</w:t>
      </w:r>
      <w:r w:rsidRPr="005071C5">
        <w:rPr>
          <w:rFonts w:ascii="Arial" w:hAnsi="Arial" w:cs="Arial"/>
          <w:color w:val="000000" w:themeColor="text1"/>
          <w:sz w:val="20"/>
          <w:szCs w:val="20"/>
        </w:rPr>
        <w:t>tavba“). Předmět díla je tvořen zejména následujícím plněním:</w:t>
      </w:r>
      <w:bookmarkEnd w:id="3"/>
    </w:p>
    <w:p w14:paraId="6D86837B" w14:textId="77777777" w:rsidR="00792760" w:rsidRPr="005071C5" w:rsidRDefault="00792760"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provedení přípravných prací za účelem zhotovení stavby dle podmínek této smlouvy (dále jen „</w:t>
      </w:r>
      <w:r w:rsidR="00520A4C" w:rsidRPr="00520A4C">
        <w:rPr>
          <w:rFonts w:ascii="Arial" w:hAnsi="Arial" w:cs="Arial"/>
          <w:b/>
          <w:sz w:val="20"/>
          <w:szCs w:val="20"/>
        </w:rPr>
        <w:t>příprava stavby</w:t>
      </w:r>
      <w:r w:rsidR="00EB52FD" w:rsidRPr="005071C5">
        <w:rPr>
          <w:rFonts w:ascii="Arial" w:hAnsi="Arial" w:cs="Arial"/>
          <w:sz w:val="20"/>
          <w:szCs w:val="20"/>
        </w:rPr>
        <w:t>“);</w:t>
      </w:r>
    </w:p>
    <w:p w14:paraId="5C6EF301" w14:textId="77777777" w:rsidR="00A90634" w:rsidRPr="005071C5" w:rsidRDefault="00927C87"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 xml:space="preserve">provedení stavebních prací a zhotovení </w:t>
      </w:r>
      <w:r w:rsidR="004C6554" w:rsidRPr="005071C5">
        <w:rPr>
          <w:rFonts w:ascii="Arial" w:hAnsi="Arial" w:cs="Arial"/>
          <w:sz w:val="20"/>
          <w:szCs w:val="20"/>
        </w:rPr>
        <w:t>s</w:t>
      </w:r>
      <w:r w:rsidRPr="005071C5">
        <w:rPr>
          <w:rFonts w:ascii="Arial" w:hAnsi="Arial" w:cs="Arial"/>
          <w:sz w:val="20"/>
          <w:szCs w:val="20"/>
        </w:rPr>
        <w:t>tavby dle podmínek této smlouvy</w:t>
      </w:r>
      <w:r w:rsidR="00357BEC" w:rsidRPr="005071C5">
        <w:rPr>
          <w:rFonts w:ascii="Arial" w:hAnsi="Arial" w:cs="Arial"/>
          <w:sz w:val="20"/>
          <w:szCs w:val="20"/>
        </w:rPr>
        <w:t xml:space="preserve"> </w:t>
      </w:r>
      <w:r w:rsidR="00461DE7">
        <w:rPr>
          <w:rFonts w:ascii="Arial" w:hAnsi="Arial" w:cs="Arial"/>
          <w:sz w:val="20"/>
          <w:szCs w:val="20"/>
        </w:rPr>
        <w:t xml:space="preserve">a v souladu s podklady, které tvoří nedílnou součást této smlouvy </w:t>
      </w:r>
      <w:r w:rsidR="00357BEC" w:rsidRPr="005071C5">
        <w:rPr>
          <w:rFonts w:ascii="Arial" w:hAnsi="Arial" w:cs="Arial"/>
          <w:sz w:val="20"/>
          <w:szCs w:val="20"/>
        </w:rPr>
        <w:t>(dále jen „</w:t>
      </w:r>
      <w:r w:rsidR="00520A4C" w:rsidRPr="00520A4C">
        <w:rPr>
          <w:rFonts w:ascii="Arial" w:hAnsi="Arial" w:cs="Arial"/>
          <w:b/>
          <w:sz w:val="20"/>
          <w:szCs w:val="20"/>
        </w:rPr>
        <w:t>zhotovení stavby</w:t>
      </w:r>
      <w:r w:rsidR="009764DE" w:rsidRPr="005071C5">
        <w:rPr>
          <w:rFonts w:ascii="Arial" w:hAnsi="Arial" w:cs="Arial"/>
          <w:sz w:val="20"/>
          <w:szCs w:val="20"/>
        </w:rPr>
        <w:t>“)</w:t>
      </w:r>
      <w:r w:rsidRPr="005071C5">
        <w:rPr>
          <w:rFonts w:ascii="Arial" w:hAnsi="Arial" w:cs="Arial"/>
          <w:sz w:val="20"/>
          <w:szCs w:val="20"/>
        </w:rPr>
        <w:t>;</w:t>
      </w:r>
    </w:p>
    <w:p w14:paraId="276D47CE" w14:textId="77777777" w:rsidR="00927C87" w:rsidRPr="005071C5" w:rsidRDefault="00520A4C" w:rsidP="00FE5866">
      <w:pPr>
        <w:pStyle w:val="Odstavecseseznamem"/>
        <w:numPr>
          <w:ilvl w:val="2"/>
          <w:numId w:val="41"/>
        </w:numPr>
        <w:spacing w:after="120" w:line="276" w:lineRule="auto"/>
        <w:rPr>
          <w:rFonts w:ascii="Arial" w:hAnsi="Arial" w:cs="Arial"/>
          <w:sz w:val="20"/>
          <w:szCs w:val="20"/>
        </w:rPr>
      </w:pPr>
      <w:r w:rsidRPr="00520A4C">
        <w:rPr>
          <w:rFonts w:ascii="Arial" w:hAnsi="Arial" w:cs="Arial"/>
          <w:b/>
          <w:sz w:val="20"/>
          <w:szCs w:val="20"/>
        </w:rPr>
        <w:t>zpracování dokumentace</w:t>
      </w:r>
      <w:r w:rsidR="00357BEC" w:rsidRPr="005071C5">
        <w:rPr>
          <w:rFonts w:ascii="Arial" w:hAnsi="Arial" w:cs="Arial"/>
          <w:sz w:val="20"/>
          <w:szCs w:val="20"/>
        </w:rPr>
        <w:t>, a to:</w:t>
      </w:r>
    </w:p>
    <w:p w14:paraId="26686688" w14:textId="77777777" w:rsidR="006B646E"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výrobní/dílenské dokumentace jednotlivých částí stavby tak, jak jsou specifikovány v soupisech stavebních prací, dodávek a služeb, včetně výkazu výměr</w:t>
      </w:r>
      <w:r w:rsidR="007002B3" w:rsidRPr="005071C5">
        <w:rPr>
          <w:rFonts w:ascii="Arial" w:hAnsi="Arial" w:cs="Arial"/>
          <w:sz w:val="20"/>
          <w:szCs w:val="20"/>
        </w:rPr>
        <w:t xml:space="preserve"> (dále jen „dílenská dokumentace“)</w:t>
      </w:r>
      <w:r w:rsidRPr="005071C5">
        <w:rPr>
          <w:rFonts w:ascii="Arial" w:hAnsi="Arial" w:cs="Arial"/>
          <w:sz w:val="20"/>
          <w:szCs w:val="20"/>
        </w:rPr>
        <w:t>;</w:t>
      </w:r>
    </w:p>
    <w:p w14:paraId="0E3227D5" w14:textId="77777777" w:rsidR="006B646E"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dokumentace s vyznačením odchylek v dokumentaci pro provádění stavby, pokud došlo při realizaci díla k odchylkám od dokumentace pro provádění stavby (</w:t>
      </w:r>
      <w:r w:rsidR="00377CA6" w:rsidRPr="005071C5">
        <w:rPr>
          <w:rFonts w:ascii="Arial" w:hAnsi="Arial" w:cs="Arial"/>
          <w:sz w:val="20"/>
          <w:szCs w:val="20"/>
        </w:rPr>
        <w:t xml:space="preserve">dále jen </w:t>
      </w:r>
      <w:r w:rsidRPr="005071C5">
        <w:rPr>
          <w:rFonts w:ascii="Arial" w:hAnsi="Arial" w:cs="Arial"/>
          <w:sz w:val="20"/>
          <w:szCs w:val="20"/>
        </w:rPr>
        <w:t xml:space="preserve">„dokumentace skutečného provedení stavby“); </w:t>
      </w:r>
    </w:p>
    <w:p w14:paraId="352EC13D" w14:textId="77777777" w:rsidR="00333E5C"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dokumentace s vyznačením odchylek v dokumentaci pro povolení stavby, došlo-li při realizaci díla k nepodstatné odchylce oproti ověřené dokumentaci pro povolení stavby (</w:t>
      </w:r>
      <w:r w:rsidR="00377CA6" w:rsidRPr="005071C5">
        <w:rPr>
          <w:rFonts w:ascii="Arial" w:hAnsi="Arial" w:cs="Arial"/>
          <w:sz w:val="20"/>
          <w:szCs w:val="20"/>
        </w:rPr>
        <w:t xml:space="preserve">dále jen </w:t>
      </w:r>
      <w:r w:rsidRPr="005071C5">
        <w:rPr>
          <w:rFonts w:ascii="Arial" w:hAnsi="Arial" w:cs="Arial"/>
          <w:sz w:val="20"/>
          <w:szCs w:val="20"/>
        </w:rPr>
        <w:t>„dokumentace pro vydání kolaudačního rozhodnutí“);</w:t>
      </w:r>
    </w:p>
    <w:p w14:paraId="5DB8171A" w14:textId="77777777" w:rsidR="006B646E" w:rsidRPr="005071C5" w:rsidRDefault="00AB598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 xml:space="preserve">provozní dokumentace obsahující návody na provoz a údržbu díla včetně manipulačních, provozních řádů pro bezvadné provozování díla, respektive jeho dílčích částí, které vyžadují </w:t>
      </w:r>
      <w:r w:rsidRPr="005071C5">
        <w:rPr>
          <w:rFonts w:ascii="Arial" w:hAnsi="Arial" w:cs="Arial"/>
          <w:sz w:val="20"/>
          <w:szCs w:val="20"/>
        </w:rPr>
        <w:lastRenderedPageBreak/>
        <w:t>údržbu a servis včetně dokladů o provedení zaškolení uživatele</w:t>
      </w:r>
      <w:r w:rsidR="00E25DA3" w:rsidRPr="005071C5">
        <w:rPr>
          <w:rFonts w:ascii="Arial" w:hAnsi="Arial" w:cs="Arial"/>
          <w:sz w:val="20"/>
          <w:szCs w:val="20"/>
        </w:rPr>
        <w:t xml:space="preserve"> (dále jen „provozní dokumentace“)</w:t>
      </w:r>
      <w:r w:rsidR="007002B3" w:rsidRPr="005071C5">
        <w:rPr>
          <w:rFonts w:ascii="Arial" w:hAnsi="Arial" w:cs="Arial"/>
          <w:sz w:val="20"/>
          <w:szCs w:val="20"/>
        </w:rPr>
        <w:t>;</w:t>
      </w:r>
    </w:p>
    <w:p w14:paraId="7A5B2765" w14:textId="77777777" w:rsidR="000B2E28" w:rsidRPr="005071C5" w:rsidRDefault="000B2E28" w:rsidP="00FE5866">
      <w:pPr>
        <w:spacing w:after="120" w:line="276" w:lineRule="auto"/>
        <w:ind w:left="1134"/>
        <w:rPr>
          <w:rFonts w:ascii="Arial" w:hAnsi="Arial" w:cs="Arial"/>
          <w:sz w:val="20"/>
          <w:szCs w:val="20"/>
        </w:rPr>
      </w:pPr>
      <w:r w:rsidRPr="005071C5">
        <w:rPr>
          <w:rFonts w:ascii="Arial" w:hAnsi="Arial" w:cs="Arial"/>
          <w:sz w:val="20"/>
          <w:szCs w:val="20"/>
        </w:rPr>
        <w:t>(„dílenská dokumentace“, „dokumentace skutečného provedení stavby“, „dokumentace pro vydání kolaudačního rozhodnutí“</w:t>
      </w:r>
      <w:r w:rsidR="000B5F8C" w:rsidRPr="005071C5">
        <w:rPr>
          <w:rFonts w:ascii="Arial" w:hAnsi="Arial" w:cs="Arial"/>
          <w:sz w:val="20"/>
          <w:szCs w:val="20"/>
        </w:rPr>
        <w:t xml:space="preserve"> </w:t>
      </w:r>
      <w:r w:rsidR="00030058" w:rsidRPr="005071C5">
        <w:rPr>
          <w:rFonts w:ascii="Arial" w:hAnsi="Arial" w:cs="Arial"/>
          <w:sz w:val="20"/>
          <w:szCs w:val="20"/>
        </w:rPr>
        <w:t>a „provozní dokumentace“ dále společně také jako „</w:t>
      </w:r>
      <w:r w:rsidR="00520A4C" w:rsidRPr="00520A4C">
        <w:rPr>
          <w:rFonts w:ascii="Arial" w:hAnsi="Arial" w:cs="Arial"/>
          <w:b/>
          <w:sz w:val="20"/>
          <w:szCs w:val="20"/>
        </w:rPr>
        <w:t>Dokumentace</w:t>
      </w:r>
      <w:r w:rsidR="00030058" w:rsidRPr="005071C5">
        <w:rPr>
          <w:rFonts w:ascii="Arial" w:hAnsi="Arial" w:cs="Arial"/>
          <w:sz w:val="20"/>
          <w:szCs w:val="20"/>
        </w:rPr>
        <w:t>“)</w:t>
      </w:r>
      <w:r w:rsidR="008A2047" w:rsidRPr="005071C5">
        <w:rPr>
          <w:rFonts w:ascii="Arial" w:hAnsi="Arial" w:cs="Arial"/>
          <w:sz w:val="20"/>
          <w:szCs w:val="20"/>
        </w:rPr>
        <w:t>;</w:t>
      </w:r>
    </w:p>
    <w:p w14:paraId="16033D90" w14:textId="77777777" w:rsidR="00217DC7" w:rsidRPr="005071C5" w:rsidRDefault="005A15D2"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inženýrská činnost</w:t>
      </w:r>
      <w:r w:rsidR="004A537A" w:rsidRPr="005071C5">
        <w:rPr>
          <w:rFonts w:ascii="Arial" w:hAnsi="Arial" w:cs="Arial"/>
          <w:sz w:val="20"/>
          <w:szCs w:val="20"/>
        </w:rPr>
        <w:t xml:space="preserve"> za účelem zajištění </w:t>
      </w:r>
      <w:r w:rsidR="00154112" w:rsidRPr="005071C5">
        <w:rPr>
          <w:rFonts w:ascii="Arial" w:hAnsi="Arial" w:cs="Arial"/>
          <w:sz w:val="20"/>
          <w:szCs w:val="20"/>
        </w:rPr>
        <w:t xml:space="preserve">vydání </w:t>
      </w:r>
      <w:r w:rsidR="004A537A" w:rsidRPr="005071C5">
        <w:rPr>
          <w:rFonts w:ascii="Arial" w:hAnsi="Arial" w:cs="Arial"/>
          <w:sz w:val="20"/>
          <w:szCs w:val="20"/>
        </w:rPr>
        <w:t>kolaudačního rozhodnutí příslušným stavebním úřadem</w:t>
      </w:r>
      <w:r w:rsidR="00217DC7" w:rsidRPr="005071C5">
        <w:rPr>
          <w:rFonts w:ascii="Arial" w:hAnsi="Arial" w:cs="Arial"/>
          <w:sz w:val="20"/>
          <w:szCs w:val="20"/>
        </w:rPr>
        <w:t xml:space="preserve"> </w:t>
      </w:r>
      <w:r w:rsidR="00E27734" w:rsidRPr="005071C5">
        <w:rPr>
          <w:rFonts w:ascii="Arial" w:hAnsi="Arial" w:cs="Arial"/>
          <w:sz w:val="20"/>
          <w:szCs w:val="20"/>
        </w:rPr>
        <w:t xml:space="preserve">anebo v souvislosti se změnou </w:t>
      </w:r>
      <w:r w:rsidR="004B194A" w:rsidRPr="005071C5">
        <w:rPr>
          <w:rFonts w:ascii="Arial" w:hAnsi="Arial" w:cs="Arial"/>
          <w:sz w:val="20"/>
          <w:szCs w:val="20"/>
        </w:rPr>
        <w:t xml:space="preserve">záměru </w:t>
      </w:r>
      <w:r w:rsidR="00E27734" w:rsidRPr="005071C5">
        <w:rPr>
          <w:rFonts w:ascii="Arial" w:hAnsi="Arial" w:cs="Arial"/>
          <w:sz w:val="20"/>
          <w:szCs w:val="20"/>
        </w:rPr>
        <w:t xml:space="preserve">před dokončením </w:t>
      </w:r>
      <w:r w:rsidR="00217DC7" w:rsidRPr="005071C5">
        <w:rPr>
          <w:rFonts w:ascii="Arial" w:hAnsi="Arial" w:cs="Arial"/>
          <w:sz w:val="20"/>
          <w:szCs w:val="20"/>
        </w:rPr>
        <w:t>(dále jen „inženýrská činnost“)</w:t>
      </w:r>
      <w:r w:rsidR="00B80C6E" w:rsidRPr="005071C5">
        <w:rPr>
          <w:rFonts w:ascii="Arial" w:hAnsi="Arial" w:cs="Arial"/>
          <w:sz w:val="20"/>
          <w:szCs w:val="20"/>
        </w:rPr>
        <w:t xml:space="preserve">, v rámci jejíhož výkonu zhotovitel zajistí veškerá nezbytná </w:t>
      </w:r>
      <w:r w:rsidR="002A5B12" w:rsidRPr="005071C5">
        <w:rPr>
          <w:rFonts w:ascii="Arial" w:hAnsi="Arial" w:cs="Arial"/>
          <w:sz w:val="20"/>
          <w:szCs w:val="20"/>
        </w:rPr>
        <w:t xml:space="preserve">rozhodnutí, </w:t>
      </w:r>
      <w:r w:rsidR="00B80C6E" w:rsidRPr="005071C5">
        <w:rPr>
          <w:rFonts w:ascii="Arial" w:hAnsi="Arial" w:cs="Arial"/>
          <w:sz w:val="20"/>
          <w:szCs w:val="20"/>
        </w:rPr>
        <w:t xml:space="preserve">povolení, stanoviska </w:t>
      </w:r>
      <w:r w:rsidR="002A5B12" w:rsidRPr="005071C5">
        <w:rPr>
          <w:rFonts w:ascii="Arial" w:hAnsi="Arial" w:cs="Arial"/>
          <w:sz w:val="20"/>
          <w:szCs w:val="20"/>
        </w:rPr>
        <w:t xml:space="preserve">příslušných správních orgánů </w:t>
      </w:r>
      <w:r w:rsidR="00B80C6E" w:rsidRPr="005071C5">
        <w:rPr>
          <w:rFonts w:ascii="Arial" w:hAnsi="Arial" w:cs="Arial"/>
          <w:sz w:val="20"/>
          <w:szCs w:val="20"/>
        </w:rPr>
        <w:t xml:space="preserve">a </w:t>
      </w:r>
      <w:r w:rsidR="002A5B12" w:rsidRPr="005071C5">
        <w:rPr>
          <w:rFonts w:ascii="Arial" w:hAnsi="Arial" w:cs="Arial"/>
          <w:sz w:val="20"/>
          <w:szCs w:val="20"/>
        </w:rPr>
        <w:t xml:space="preserve">provede </w:t>
      </w:r>
      <w:r w:rsidR="00B80C6E" w:rsidRPr="005071C5">
        <w:rPr>
          <w:rFonts w:ascii="Arial" w:hAnsi="Arial" w:cs="Arial"/>
          <w:sz w:val="20"/>
          <w:szCs w:val="20"/>
        </w:rPr>
        <w:t>další úkony nezbytn</w:t>
      </w:r>
      <w:r w:rsidR="002A5B12" w:rsidRPr="005071C5">
        <w:rPr>
          <w:rFonts w:ascii="Arial" w:hAnsi="Arial" w:cs="Arial"/>
          <w:sz w:val="20"/>
          <w:szCs w:val="20"/>
        </w:rPr>
        <w:t>é</w:t>
      </w:r>
      <w:r w:rsidR="00B80C6E" w:rsidRPr="005071C5">
        <w:rPr>
          <w:rFonts w:ascii="Arial" w:hAnsi="Arial" w:cs="Arial"/>
          <w:sz w:val="20"/>
          <w:szCs w:val="20"/>
        </w:rPr>
        <w:t xml:space="preserve"> pro realizaci a užívání stavby (nad rámec </w:t>
      </w:r>
      <w:r w:rsidR="004B194A" w:rsidRPr="005071C5">
        <w:rPr>
          <w:rFonts w:ascii="Arial" w:hAnsi="Arial" w:cs="Arial"/>
          <w:sz w:val="20"/>
          <w:szCs w:val="20"/>
        </w:rPr>
        <w:t xml:space="preserve">vydaného </w:t>
      </w:r>
      <w:r w:rsidR="00B80C6E" w:rsidRPr="005071C5">
        <w:rPr>
          <w:rFonts w:ascii="Arial" w:hAnsi="Arial" w:cs="Arial"/>
          <w:sz w:val="20"/>
          <w:szCs w:val="20"/>
        </w:rPr>
        <w:t xml:space="preserve">povolení </w:t>
      </w:r>
      <w:r w:rsidR="00B20E56" w:rsidRPr="005071C5">
        <w:rPr>
          <w:rFonts w:ascii="Arial" w:hAnsi="Arial" w:cs="Arial"/>
          <w:sz w:val="20"/>
          <w:szCs w:val="20"/>
        </w:rPr>
        <w:t>záměru</w:t>
      </w:r>
      <w:r w:rsidR="00B80C6E" w:rsidRPr="005071C5">
        <w:rPr>
          <w:rFonts w:ascii="Arial" w:hAnsi="Arial" w:cs="Arial"/>
          <w:sz w:val="20"/>
          <w:szCs w:val="20"/>
        </w:rPr>
        <w:t>)</w:t>
      </w:r>
      <w:r w:rsidR="00217DC7" w:rsidRPr="005071C5">
        <w:rPr>
          <w:rFonts w:ascii="Arial" w:hAnsi="Arial" w:cs="Arial"/>
          <w:sz w:val="20"/>
          <w:szCs w:val="20"/>
        </w:rPr>
        <w:t>;</w:t>
      </w:r>
    </w:p>
    <w:p w14:paraId="155D7822" w14:textId="77777777" w:rsidR="00E92CAF" w:rsidRPr="005071C5" w:rsidRDefault="00B757B0" w:rsidP="00FE5866">
      <w:pPr>
        <w:spacing w:after="120" w:line="276" w:lineRule="auto"/>
        <w:ind w:left="425"/>
        <w:rPr>
          <w:rFonts w:ascii="Arial" w:hAnsi="Arial" w:cs="Arial"/>
          <w:sz w:val="20"/>
          <w:szCs w:val="20"/>
        </w:rPr>
      </w:pPr>
      <w:r w:rsidRPr="005071C5" w:rsidDel="00B757B0">
        <w:rPr>
          <w:rFonts w:ascii="Arial" w:hAnsi="Arial" w:cs="Arial"/>
          <w:sz w:val="20"/>
          <w:szCs w:val="20"/>
        </w:rPr>
        <w:t xml:space="preserve"> </w:t>
      </w:r>
      <w:r w:rsidR="00FB61A8" w:rsidRPr="005071C5">
        <w:rPr>
          <w:rFonts w:ascii="Arial" w:hAnsi="Arial" w:cs="Arial"/>
          <w:sz w:val="20"/>
          <w:szCs w:val="20"/>
        </w:rPr>
        <w:t xml:space="preserve">(„zhotovení </w:t>
      </w:r>
      <w:r w:rsidR="004C6554" w:rsidRPr="005071C5">
        <w:rPr>
          <w:rFonts w:ascii="Arial" w:hAnsi="Arial" w:cs="Arial"/>
          <w:sz w:val="20"/>
          <w:szCs w:val="20"/>
        </w:rPr>
        <w:t>s</w:t>
      </w:r>
      <w:r w:rsidR="00FB61A8" w:rsidRPr="005071C5">
        <w:rPr>
          <w:rFonts w:ascii="Arial" w:hAnsi="Arial" w:cs="Arial"/>
          <w:sz w:val="20"/>
          <w:szCs w:val="20"/>
        </w:rPr>
        <w:t>tavby“</w:t>
      </w:r>
      <w:r w:rsidR="00B3449B" w:rsidRPr="005071C5">
        <w:rPr>
          <w:rFonts w:ascii="Arial" w:hAnsi="Arial" w:cs="Arial"/>
          <w:sz w:val="20"/>
          <w:szCs w:val="20"/>
        </w:rPr>
        <w:t>, „Dokumentace</w:t>
      </w:r>
      <w:r w:rsidRPr="005071C5">
        <w:rPr>
          <w:rFonts w:ascii="Arial" w:hAnsi="Arial" w:cs="Arial"/>
          <w:sz w:val="20"/>
          <w:szCs w:val="20"/>
        </w:rPr>
        <w:t>“</w:t>
      </w:r>
      <w:r>
        <w:rPr>
          <w:rFonts w:ascii="Arial" w:hAnsi="Arial" w:cs="Arial"/>
          <w:sz w:val="20"/>
          <w:szCs w:val="20"/>
        </w:rPr>
        <w:t xml:space="preserve"> a</w:t>
      </w:r>
      <w:r w:rsidRPr="005071C5">
        <w:rPr>
          <w:rFonts w:ascii="Arial" w:hAnsi="Arial" w:cs="Arial"/>
          <w:sz w:val="20"/>
          <w:szCs w:val="20"/>
        </w:rPr>
        <w:t xml:space="preserve"> </w:t>
      </w:r>
      <w:r w:rsidR="00B3449B" w:rsidRPr="005071C5">
        <w:rPr>
          <w:rFonts w:ascii="Arial" w:hAnsi="Arial" w:cs="Arial"/>
          <w:sz w:val="20"/>
          <w:szCs w:val="20"/>
        </w:rPr>
        <w:t>„inženýrská činnost“ dále společně také jako „</w:t>
      </w:r>
      <w:r w:rsidR="00520A4C" w:rsidRPr="00520A4C">
        <w:rPr>
          <w:rFonts w:ascii="Arial" w:hAnsi="Arial" w:cs="Arial"/>
          <w:b/>
          <w:sz w:val="20"/>
          <w:szCs w:val="20"/>
        </w:rPr>
        <w:t>dílo</w:t>
      </w:r>
      <w:r w:rsidR="002D25F4" w:rsidRPr="005071C5">
        <w:rPr>
          <w:rFonts w:ascii="Arial" w:hAnsi="Arial" w:cs="Arial"/>
          <w:sz w:val="20"/>
          <w:szCs w:val="20"/>
        </w:rPr>
        <w:t>“, případně podle okolností v jednotlivých případech jako „část díla“).</w:t>
      </w:r>
    </w:p>
    <w:p w14:paraId="3DD67A62" w14:textId="77777777" w:rsidR="006C3888" w:rsidRPr="005071C5" w:rsidRDefault="006C3888"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themeColor="text1"/>
          <w:sz w:val="20"/>
          <w:szCs w:val="20"/>
        </w:rPr>
        <w:t>Předmět díla vymezený</w:t>
      </w:r>
      <w:r w:rsidRPr="005071C5">
        <w:rPr>
          <w:rFonts w:ascii="Arial" w:hAnsi="Arial" w:cs="Arial"/>
          <w:color w:val="000000"/>
          <w:sz w:val="20"/>
          <w:szCs w:val="20"/>
        </w:rPr>
        <w:t xml:space="preserve"> v</w:t>
      </w:r>
      <w:r w:rsidR="00356725" w:rsidRPr="005071C5">
        <w:rPr>
          <w:rFonts w:ascii="Arial" w:hAnsi="Arial" w:cs="Arial"/>
          <w:color w:val="000000"/>
          <w:sz w:val="20"/>
          <w:szCs w:val="20"/>
        </w:rPr>
        <w:t> </w:t>
      </w:r>
      <w:r w:rsidRPr="005071C5">
        <w:rPr>
          <w:rFonts w:ascii="Arial" w:hAnsi="Arial" w:cs="Arial"/>
          <w:color w:val="000000"/>
          <w:sz w:val="20"/>
          <w:szCs w:val="20"/>
        </w:rPr>
        <w:t>článku</w:t>
      </w:r>
      <w:r w:rsidR="00356725" w:rsidRPr="005071C5">
        <w:rPr>
          <w:rFonts w:ascii="Arial" w:hAnsi="Arial" w:cs="Arial"/>
          <w:color w:val="000000"/>
          <w:sz w:val="20"/>
          <w:szCs w:val="20"/>
        </w:rPr>
        <w:t xml:space="preserve"> </w:t>
      </w:r>
      <w:r w:rsidR="00CD285E">
        <w:fldChar w:fldCharType="begin"/>
      </w:r>
      <w:r w:rsidR="00553141">
        <w:instrText xml:space="preserve"> REF _Ref177616137 \r \h  \* MERGEFORMAT </w:instrText>
      </w:r>
      <w:r w:rsidR="00CD285E">
        <w:fldChar w:fldCharType="separate"/>
      </w:r>
      <w:r w:rsidR="00356725" w:rsidRPr="005071C5">
        <w:rPr>
          <w:rFonts w:ascii="Arial" w:hAnsi="Arial" w:cs="Arial"/>
          <w:color w:val="000000"/>
          <w:sz w:val="20"/>
          <w:szCs w:val="20"/>
        </w:rPr>
        <w:t>4.1</w:t>
      </w:r>
      <w:r w:rsidR="00CD285E">
        <w:fldChar w:fldCharType="end"/>
      </w:r>
      <w:r w:rsidRPr="005071C5">
        <w:rPr>
          <w:rFonts w:ascii="Arial" w:hAnsi="Arial" w:cs="Arial"/>
          <w:color w:val="000000"/>
          <w:sz w:val="20"/>
          <w:szCs w:val="20"/>
        </w:rPr>
        <w:t xml:space="preserve"> dále tvoří zejména:</w:t>
      </w:r>
    </w:p>
    <w:p w14:paraId="6821C6C2" w14:textId="77777777" w:rsidR="006C3888" w:rsidRDefault="006C3888" w:rsidP="00FE5866">
      <w:pPr>
        <w:numPr>
          <w:ilvl w:val="3"/>
          <w:numId w:val="8"/>
        </w:numPr>
        <w:tabs>
          <w:tab w:val="clear" w:pos="992"/>
          <w:tab w:val="num" w:pos="1080"/>
        </w:tabs>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 xml:space="preserve">vybudování a odstranění zařízení staveniště včetně zřízení rozvodů, spotřeby a provoz přípojek médií a energií během provádění stavby; </w:t>
      </w:r>
    </w:p>
    <w:p w14:paraId="72D2F36A" w14:textId="77777777" w:rsidR="00A91162" w:rsidRPr="005071C5" w:rsidRDefault="00A91162" w:rsidP="00FE5866">
      <w:pPr>
        <w:numPr>
          <w:ilvl w:val="3"/>
          <w:numId w:val="8"/>
        </w:numPr>
        <w:tabs>
          <w:tab w:val="clear" w:pos="992"/>
          <w:tab w:val="num" w:pos="1080"/>
        </w:tabs>
        <w:spacing w:after="120" w:line="276" w:lineRule="auto"/>
        <w:ind w:left="1077" w:hanging="357"/>
        <w:rPr>
          <w:rFonts w:ascii="Arial" w:hAnsi="Arial" w:cs="Arial"/>
          <w:color w:val="000000"/>
          <w:sz w:val="20"/>
          <w:szCs w:val="20"/>
        </w:rPr>
      </w:pPr>
      <w:r w:rsidRPr="00A91162">
        <w:rPr>
          <w:rFonts w:ascii="Arial" w:hAnsi="Arial" w:cs="Arial"/>
          <w:color w:val="000000"/>
          <w:sz w:val="20"/>
          <w:szCs w:val="20"/>
        </w:rPr>
        <w:t xml:space="preserve">obstarání veškerých </w:t>
      </w:r>
      <w:r>
        <w:rPr>
          <w:rFonts w:ascii="Arial" w:hAnsi="Arial" w:cs="Arial"/>
          <w:color w:val="000000"/>
          <w:sz w:val="20"/>
          <w:szCs w:val="20"/>
        </w:rPr>
        <w:t>v</w:t>
      </w:r>
      <w:r w:rsidRPr="00A91162">
        <w:rPr>
          <w:rFonts w:ascii="Arial" w:hAnsi="Arial" w:cs="Arial"/>
          <w:color w:val="000000"/>
          <w:sz w:val="20"/>
          <w:szCs w:val="20"/>
        </w:rPr>
        <w:t xml:space="preserve">eřejnoprávních povolení vyjma těch, které jsou součástí </w:t>
      </w:r>
      <w:r>
        <w:rPr>
          <w:rFonts w:ascii="Arial" w:hAnsi="Arial" w:cs="Arial"/>
          <w:color w:val="000000"/>
          <w:sz w:val="20"/>
          <w:szCs w:val="20"/>
        </w:rPr>
        <w:t>z</w:t>
      </w:r>
      <w:r w:rsidRPr="00A91162">
        <w:rPr>
          <w:rFonts w:ascii="Arial" w:hAnsi="Arial" w:cs="Arial"/>
          <w:color w:val="000000"/>
          <w:sz w:val="20"/>
          <w:szCs w:val="20"/>
        </w:rPr>
        <w:t xml:space="preserve">adávací dokumentace a jiných povolení či souhlasů nutných k provedení </w:t>
      </w:r>
      <w:r>
        <w:rPr>
          <w:rFonts w:ascii="Arial" w:hAnsi="Arial" w:cs="Arial"/>
          <w:color w:val="000000"/>
          <w:sz w:val="20"/>
          <w:szCs w:val="20"/>
        </w:rPr>
        <w:t>d</w:t>
      </w:r>
      <w:r w:rsidRPr="00A91162">
        <w:rPr>
          <w:rFonts w:ascii="Arial" w:hAnsi="Arial" w:cs="Arial"/>
          <w:color w:val="000000"/>
          <w:sz w:val="20"/>
          <w:szCs w:val="20"/>
        </w:rPr>
        <w:t>íla, včetně dopravních inženýrských opatření a dopravního inženýrského rozhodnutí či povolení k záboru veřejného prostranství,</w:t>
      </w:r>
    </w:p>
    <w:p w14:paraId="21D11BC7" w14:textId="77777777" w:rsidR="006C3888" w:rsidRPr="005071C5" w:rsidRDefault="006C3888" w:rsidP="00FE5866">
      <w:pPr>
        <w:numPr>
          <w:ilvl w:val="3"/>
          <w:numId w:val="8"/>
        </w:numPr>
        <w:tabs>
          <w:tab w:val="num" w:pos="1080"/>
        </w:tabs>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zajištění provizorního i trvalého dopravního značení včetně jeho projednání a projednání a zpracování DIO;</w:t>
      </w:r>
    </w:p>
    <w:p w14:paraId="6E2354EB"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provádění a řízení stavebních prací;</w:t>
      </w:r>
    </w:p>
    <w:p w14:paraId="5C7D9AFA" w14:textId="77777777" w:rsidR="006C3888" w:rsidRPr="00B757B0" w:rsidRDefault="006C3888" w:rsidP="00FE5866">
      <w:pPr>
        <w:numPr>
          <w:ilvl w:val="3"/>
          <w:numId w:val="8"/>
        </w:numPr>
        <w:spacing w:after="120" w:line="276" w:lineRule="auto"/>
        <w:ind w:left="1077" w:hanging="357"/>
        <w:rPr>
          <w:rFonts w:ascii="Arial" w:hAnsi="Arial" w:cs="Arial"/>
          <w:color w:val="000000"/>
          <w:sz w:val="20"/>
          <w:szCs w:val="20"/>
        </w:rPr>
      </w:pPr>
      <w:r w:rsidRPr="00B757B0">
        <w:rPr>
          <w:rFonts w:ascii="Arial" w:hAnsi="Arial" w:cs="Arial"/>
          <w:color w:val="000000"/>
          <w:sz w:val="20"/>
          <w:szCs w:val="20"/>
        </w:rPr>
        <w:t xml:space="preserve">provádění koordinace dodávky </w:t>
      </w:r>
      <w:r w:rsidR="008E2201" w:rsidRPr="00B757B0">
        <w:rPr>
          <w:rFonts w:ascii="Arial" w:hAnsi="Arial" w:cs="Arial"/>
          <w:color w:val="000000"/>
          <w:sz w:val="20"/>
          <w:szCs w:val="20"/>
        </w:rPr>
        <w:t xml:space="preserve">vybavení </w:t>
      </w:r>
      <w:r w:rsidR="00B757B0">
        <w:rPr>
          <w:rFonts w:ascii="Arial" w:hAnsi="Arial" w:cs="Arial"/>
          <w:color w:val="000000"/>
          <w:sz w:val="20"/>
          <w:szCs w:val="20"/>
        </w:rPr>
        <w:t>vč.</w:t>
      </w:r>
      <w:r w:rsidR="00B757B0" w:rsidRPr="00B757B0">
        <w:rPr>
          <w:rFonts w:ascii="Arial" w:hAnsi="Arial" w:cs="Arial"/>
          <w:color w:val="000000"/>
          <w:sz w:val="20"/>
          <w:szCs w:val="20"/>
        </w:rPr>
        <w:t xml:space="preserve"> </w:t>
      </w:r>
      <w:r w:rsidR="00B757B0">
        <w:rPr>
          <w:rFonts w:ascii="Arial" w:hAnsi="Arial" w:cs="Arial"/>
          <w:color w:val="000000"/>
          <w:sz w:val="20"/>
          <w:szCs w:val="20"/>
        </w:rPr>
        <w:t>instalace, sestavení, připojení</w:t>
      </w:r>
      <w:r w:rsidR="00215657" w:rsidRPr="00B757B0">
        <w:rPr>
          <w:rFonts w:ascii="Arial" w:hAnsi="Arial" w:cs="Arial"/>
          <w:color w:val="000000"/>
          <w:sz w:val="20"/>
          <w:szCs w:val="20"/>
        </w:rPr>
        <w:t>;</w:t>
      </w:r>
    </w:p>
    <w:p w14:paraId="59AF6054"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obstarání zařízení a materiálu, dopravy, dodávek, proclení, zdanění, skladování, pojištění;</w:t>
      </w:r>
    </w:p>
    <w:p w14:paraId="380F6BDB"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vedení stavebního deníku;</w:t>
      </w:r>
    </w:p>
    <w:p w14:paraId="42A97545"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pasportizace dotčeného prostoru stavbou před zahájením prací;</w:t>
      </w:r>
    </w:p>
    <w:p w14:paraId="7A04A131"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zajištění bezpečnostních opatření </w:t>
      </w:r>
      <w:r w:rsidRPr="005071C5">
        <w:rPr>
          <w:rFonts w:ascii="Arial" w:hAnsi="Arial" w:cs="Arial"/>
          <w:sz w:val="20"/>
          <w:szCs w:val="20"/>
        </w:rPr>
        <w:t>včetně zajištění a podepření bouraných konstrukcí, odpojení stávajících rozvodů při bouracích pracích</w:t>
      </w:r>
      <w:r w:rsidRPr="005071C5">
        <w:rPr>
          <w:rFonts w:ascii="Arial" w:hAnsi="Arial" w:cs="Arial"/>
          <w:color w:val="000000"/>
          <w:sz w:val="20"/>
          <w:szCs w:val="20"/>
        </w:rPr>
        <w:t>;</w:t>
      </w:r>
    </w:p>
    <w:p w14:paraId="1EA8DFCC" w14:textId="77777777"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w:t>
      </w:r>
      <w:r w:rsidRPr="005071C5">
        <w:rPr>
          <w:rFonts w:ascii="Arial" w:hAnsi="Arial" w:cs="Arial"/>
          <w:bCs/>
          <w:sz w:val="20"/>
          <w:szCs w:val="20"/>
        </w:rPr>
        <w:t>ve znění pozdějších předpisů</w:t>
      </w:r>
      <w:r w:rsidR="00C92073" w:rsidRPr="005071C5">
        <w:rPr>
          <w:rFonts w:ascii="Arial" w:hAnsi="Arial" w:cs="Arial"/>
          <w:bCs/>
          <w:sz w:val="20"/>
          <w:szCs w:val="20"/>
        </w:rPr>
        <w:t xml:space="preserve"> (dále jen „zákon o odpadech“)</w:t>
      </w:r>
      <w:r w:rsidRPr="005071C5">
        <w:rPr>
          <w:rFonts w:ascii="Arial" w:hAnsi="Arial" w:cs="Arial"/>
          <w:sz w:val="20"/>
          <w:szCs w:val="20"/>
        </w:rPr>
        <w:t xml:space="preserve">, není-li touto osobou přímo </w:t>
      </w:r>
      <w:r w:rsidR="00F755C5" w:rsidRPr="005071C5">
        <w:rPr>
          <w:rFonts w:ascii="Arial" w:hAnsi="Arial" w:cs="Arial"/>
          <w:sz w:val="20"/>
          <w:szCs w:val="20"/>
        </w:rPr>
        <w:t>zhotovitel</w:t>
      </w:r>
      <w:r w:rsidR="007E6EDA" w:rsidRPr="005071C5">
        <w:rPr>
          <w:rFonts w:ascii="Arial" w:hAnsi="Arial" w:cs="Arial"/>
          <w:bCs/>
          <w:sz w:val="20"/>
          <w:szCs w:val="20"/>
        </w:rPr>
        <w:t xml:space="preserve"> včetně postup</w:t>
      </w:r>
      <w:r w:rsidR="00DE6034" w:rsidRPr="005071C5">
        <w:rPr>
          <w:rFonts w:ascii="Arial" w:hAnsi="Arial" w:cs="Arial"/>
          <w:bCs/>
          <w:sz w:val="20"/>
          <w:szCs w:val="20"/>
        </w:rPr>
        <w:t>u</w:t>
      </w:r>
      <w:r w:rsidR="007E6EDA" w:rsidRPr="005071C5">
        <w:rPr>
          <w:rFonts w:ascii="Arial" w:hAnsi="Arial" w:cs="Arial"/>
          <w:bCs/>
          <w:sz w:val="20"/>
          <w:szCs w:val="20"/>
        </w:rPr>
        <w:t xml:space="preserve"> a činností dle odst. </w:t>
      </w:r>
      <w:r w:rsidR="00CD285E">
        <w:fldChar w:fldCharType="begin"/>
      </w:r>
      <w:r w:rsidR="00553141">
        <w:instrText xml:space="preserve"> REF _Ref177632318 \r \h  \* MERGEFORMAT </w:instrText>
      </w:r>
      <w:r w:rsidR="00CD285E">
        <w:fldChar w:fldCharType="separate"/>
      </w:r>
      <w:r w:rsidR="007E6EDA" w:rsidRPr="005071C5">
        <w:rPr>
          <w:rFonts w:ascii="Arial" w:hAnsi="Arial" w:cs="Arial"/>
          <w:bCs/>
          <w:sz w:val="20"/>
          <w:szCs w:val="20"/>
        </w:rPr>
        <w:t>4.10</w:t>
      </w:r>
      <w:r w:rsidR="00CD285E">
        <w:fldChar w:fldCharType="end"/>
      </w:r>
      <w:r w:rsidR="007E6EDA" w:rsidRPr="005071C5">
        <w:rPr>
          <w:rFonts w:ascii="Arial" w:hAnsi="Arial" w:cs="Arial"/>
          <w:bCs/>
          <w:sz w:val="20"/>
          <w:szCs w:val="20"/>
        </w:rPr>
        <w:t xml:space="preserve"> smlouvy</w:t>
      </w:r>
      <w:r w:rsidRPr="005071C5">
        <w:rPr>
          <w:rFonts w:ascii="Arial" w:hAnsi="Arial" w:cs="Arial"/>
          <w:sz w:val="20"/>
          <w:szCs w:val="20"/>
        </w:rPr>
        <w:t>;</w:t>
      </w:r>
    </w:p>
    <w:p w14:paraId="4F9E467D" w14:textId="77777777"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 xml:space="preserve">provádění </w:t>
      </w:r>
      <w:r w:rsidR="00EF1D1D">
        <w:rPr>
          <w:rFonts w:ascii="Arial" w:hAnsi="Arial" w:cs="Arial"/>
          <w:sz w:val="20"/>
          <w:szCs w:val="20"/>
        </w:rPr>
        <w:t>průběžného</w:t>
      </w:r>
      <w:r w:rsidR="00EF1D1D" w:rsidRPr="005071C5">
        <w:rPr>
          <w:rFonts w:ascii="Arial" w:hAnsi="Arial" w:cs="Arial"/>
          <w:sz w:val="20"/>
          <w:szCs w:val="20"/>
        </w:rPr>
        <w:t xml:space="preserve"> </w:t>
      </w:r>
      <w:r w:rsidRPr="005071C5">
        <w:rPr>
          <w:rFonts w:ascii="Arial" w:hAnsi="Arial" w:cs="Arial"/>
          <w:sz w:val="20"/>
          <w:szCs w:val="20"/>
        </w:rPr>
        <w:t>úklidu pracoviště, průběžné odstraňování znečištění komunikací a škod na nich</w:t>
      </w:r>
      <w:r w:rsidR="00E97832">
        <w:rPr>
          <w:rFonts w:ascii="Arial" w:hAnsi="Arial" w:cs="Arial"/>
          <w:sz w:val="20"/>
          <w:szCs w:val="20"/>
        </w:rPr>
        <w:t xml:space="preserve"> vč. okolí stavby</w:t>
      </w:r>
      <w:r w:rsidRPr="005071C5">
        <w:rPr>
          <w:rFonts w:ascii="Arial" w:hAnsi="Arial" w:cs="Arial"/>
          <w:sz w:val="20"/>
          <w:szCs w:val="20"/>
        </w:rPr>
        <w:t>;</w:t>
      </w:r>
    </w:p>
    <w:p w14:paraId="0602F7CA" w14:textId="77777777" w:rsidR="006C3888" w:rsidRPr="005071C5" w:rsidRDefault="00E37224" w:rsidP="00FE5866">
      <w:pPr>
        <w:numPr>
          <w:ilvl w:val="3"/>
          <w:numId w:val="8"/>
        </w:numPr>
        <w:autoSpaceDE w:val="0"/>
        <w:autoSpaceDN w:val="0"/>
        <w:adjustRightInd w:val="0"/>
        <w:spacing w:after="120" w:line="276" w:lineRule="auto"/>
        <w:ind w:left="993" w:hanging="273"/>
        <w:rPr>
          <w:rFonts w:ascii="Arial" w:hAnsi="Arial" w:cs="Arial"/>
          <w:sz w:val="20"/>
          <w:szCs w:val="20"/>
        </w:rPr>
      </w:pPr>
      <w:r>
        <w:rPr>
          <w:rFonts w:ascii="Arial" w:hAnsi="Arial" w:cs="Arial"/>
          <w:sz w:val="20"/>
          <w:szCs w:val="20"/>
        </w:rPr>
        <w:t xml:space="preserve">poskytnutí součinnosti k </w:t>
      </w:r>
      <w:r w:rsidR="006C3888" w:rsidRPr="005071C5">
        <w:rPr>
          <w:rFonts w:ascii="Arial" w:hAnsi="Arial" w:cs="Arial"/>
          <w:sz w:val="20"/>
          <w:szCs w:val="20"/>
        </w:rPr>
        <w:t xml:space="preserve">zajištění všech nezbytných průzkumů nutných pro řádné provedení a dokončení díla; </w:t>
      </w:r>
    </w:p>
    <w:p w14:paraId="3AE8B3B6" w14:textId="77777777" w:rsidR="003636B5" w:rsidRPr="003636B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vzorkování </w:t>
      </w:r>
      <w:r w:rsidR="003636B5" w:rsidRPr="003636B5">
        <w:rPr>
          <w:rFonts w:ascii="Arial" w:hAnsi="Arial" w:cs="Arial"/>
          <w:color w:val="000000"/>
          <w:sz w:val="20"/>
          <w:szCs w:val="20"/>
        </w:rPr>
        <w:t>materiál</w:t>
      </w:r>
      <w:r w:rsidR="003636B5">
        <w:rPr>
          <w:rFonts w:ascii="Arial" w:hAnsi="Arial" w:cs="Arial"/>
          <w:color w:val="000000"/>
          <w:sz w:val="20"/>
          <w:szCs w:val="20"/>
        </w:rPr>
        <w:t>ů</w:t>
      </w:r>
      <w:r w:rsidR="003636B5" w:rsidRPr="003636B5">
        <w:rPr>
          <w:rFonts w:ascii="Arial" w:hAnsi="Arial" w:cs="Arial"/>
          <w:color w:val="000000"/>
          <w:sz w:val="20"/>
          <w:szCs w:val="20"/>
        </w:rPr>
        <w:t xml:space="preserve">, </w:t>
      </w:r>
      <w:r w:rsidR="003636B5">
        <w:rPr>
          <w:rFonts w:ascii="Arial" w:hAnsi="Arial" w:cs="Arial"/>
          <w:color w:val="000000"/>
          <w:sz w:val="20"/>
          <w:szCs w:val="20"/>
        </w:rPr>
        <w:t>výrobků,</w:t>
      </w:r>
      <w:r w:rsidR="006A3923">
        <w:rPr>
          <w:rFonts w:ascii="Arial" w:hAnsi="Arial" w:cs="Arial"/>
          <w:color w:val="000000"/>
          <w:sz w:val="20"/>
          <w:szCs w:val="20"/>
        </w:rPr>
        <w:t xml:space="preserve"> </w:t>
      </w:r>
      <w:r w:rsidR="003636B5" w:rsidRPr="003636B5">
        <w:rPr>
          <w:rFonts w:ascii="Arial" w:hAnsi="Arial" w:cs="Arial"/>
          <w:color w:val="000000"/>
          <w:sz w:val="20"/>
          <w:szCs w:val="20"/>
        </w:rPr>
        <w:t>komponent</w:t>
      </w:r>
      <w:r w:rsidR="003636B5">
        <w:rPr>
          <w:rFonts w:ascii="Arial" w:hAnsi="Arial" w:cs="Arial"/>
          <w:color w:val="000000"/>
          <w:sz w:val="20"/>
          <w:szCs w:val="20"/>
        </w:rPr>
        <w:t>ů a povrchových</w:t>
      </w:r>
      <w:r w:rsidR="003636B5" w:rsidRPr="003636B5">
        <w:rPr>
          <w:rFonts w:ascii="Arial" w:hAnsi="Arial" w:cs="Arial"/>
          <w:color w:val="000000"/>
          <w:sz w:val="20"/>
          <w:szCs w:val="20"/>
        </w:rPr>
        <w:t xml:space="preserve"> úprav, vzork</w:t>
      </w:r>
      <w:r w:rsidR="003636B5">
        <w:rPr>
          <w:rFonts w:ascii="Arial" w:hAnsi="Arial" w:cs="Arial"/>
          <w:color w:val="000000"/>
          <w:sz w:val="20"/>
          <w:szCs w:val="20"/>
        </w:rPr>
        <w:t>ů</w:t>
      </w:r>
      <w:r w:rsidR="003636B5" w:rsidRPr="003636B5">
        <w:rPr>
          <w:rFonts w:ascii="Arial" w:hAnsi="Arial" w:cs="Arial"/>
          <w:color w:val="000000"/>
          <w:sz w:val="20"/>
          <w:szCs w:val="20"/>
        </w:rPr>
        <w:t xml:space="preserve"> vybavení a zařízení, není-li v zadávacích podmínkách k veřejné zakázce definováno konkrétně</w:t>
      </w:r>
      <w:r w:rsidR="003636B5">
        <w:rPr>
          <w:rFonts w:ascii="Arial" w:hAnsi="Arial" w:cs="Arial"/>
          <w:color w:val="000000"/>
          <w:sz w:val="20"/>
          <w:szCs w:val="20"/>
        </w:rPr>
        <w:t>,</w:t>
      </w:r>
      <w:r w:rsidR="003636B5" w:rsidRPr="003636B5" w:rsidDel="003636B5">
        <w:rPr>
          <w:rFonts w:ascii="Arial" w:hAnsi="Arial" w:cs="Arial"/>
          <w:color w:val="000000"/>
          <w:sz w:val="20"/>
          <w:szCs w:val="20"/>
        </w:rPr>
        <w:t xml:space="preserve"> </w:t>
      </w:r>
      <w:r w:rsidR="003636B5">
        <w:rPr>
          <w:rFonts w:ascii="Arial" w:hAnsi="Arial" w:cs="Arial"/>
          <w:color w:val="000000"/>
          <w:sz w:val="20"/>
          <w:szCs w:val="20"/>
        </w:rPr>
        <w:t xml:space="preserve">a to </w:t>
      </w:r>
      <w:r w:rsidRPr="005071C5">
        <w:rPr>
          <w:rFonts w:ascii="Arial" w:hAnsi="Arial" w:cs="Arial"/>
          <w:color w:val="000000"/>
          <w:sz w:val="20"/>
          <w:szCs w:val="20"/>
        </w:rPr>
        <w:t>před zabudováním do díla;</w:t>
      </w:r>
      <w:r w:rsidR="003636B5" w:rsidRPr="003636B5">
        <w:t xml:space="preserve"> </w:t>
      </w:r>
    </w:p>
    <w:p w14:paraId="0C4310DB" w14:textId="77777777" w:rsidR="006C3888" w:rsidRPr="005071C5" w:rsidRDefault="003636B5" w:rsidP="00FE5866">
      <w:pPr>
        <w:numPr>
          <w:ilvl w:val="3"/>
          <w:numId w:val="8"/>
        </w:numPr>
        <w:spacing w:after="120" w:line="276" w:lineRule="auto"/>
        <w:ind w:left="993" w:hanging="273"/>
        <w:rPr>
          <w:rFonts w:ascii="Arial" w:hAnsi="Arial" w:cs="Arial"/>
          <w:color w:val="000000"/>
          <w:sz w:val="20"/>
          <w:szCs w:val="20"/>
        </w:rPr>
      </w:pPr>
      <w:r>
        <w:rPr>
          <w:rFonts w:ascii="Arial" w:hAnsi="Arial" w:cs="Arial"/>
          <w:color w:val="000000"/>
          <w:sz w:val="20"/>
          <w:szCs w:val="20"/>
        </w:rPr>
        <w:t>konzultování</w:t>
      </w:r>
      <w:r w:rsidRPr="003636B5">
        <w:rPr>
          <w:rFonts w:ascii="Arial" w:hAnsi="Arial" w:cs="Arial"/>
          <w:color w:val="000000"/>
          <w:sz w:val="20"/>
          <w:szCs w:val="20"/>
        </w:rPr>
        <w:t xml:space="preserve"> pracovní</w:t>
      </w:r>
      <w:r>
        <w:rPr>
          <w:rFonts w:ascii="Arial" w:hAnsi="Arial" w:cs="Arial"/>
          <w:color w:val="000000"/>
          <w:sz w:val="20"/>
          <w:szCs w:val="20"/>
        </w:rPr>
        <w:t>ch</w:t>
      </w:r>
      <w:r w:rsidRPr="003636B5">
        <w:rPr>
          <w:rFonts w:ascii="Arial" w:hAnsi="Arial" w:cs="Arial"/>
          <w:color w:val="000000"/>
          <w:sz w:val="20"/>
          <w:szCs w:val="20"/>
        </w:rPr>
        <w:t xml:space="preserve"> postup</w:t>
      </w:r>
      <w:r>
        <w:rPr>
          <w:rFonts w:ascii="Arial" w:hAnsi="Arial" w:cs="Arial"/>
          <w:color w:val="000000"/>
          <w:sz w:val="20"/>
          <w:szCs w:val="20"/>
        </w:rPr>
        <w:t>ů</w:t>
      </w:r>
      <w:r w:rsidRPr="003636B5">
        <w:rPr>
          <w:rFonts w:ascii="Arial" w:hAnsi="Arial" w:cs="Arial"/>
          <w:color w:val="000000"/>
          <w:sz w:val="20"/>
          <w:szCs w:val="20"/>
        </w:rPr>
        <w:t xml:space="preserve"> a použit</w:t>
      </w:r>
      <w:r>
        <w:rPr>
          <w:rFonts w:ascii="Arial" w:hAnsi="Arial" w:cs="Arial"/>
          <w:color w:val="000000"/>
          <w:sz w:val="20"/>
          <w:szCs w:val="20"/>
        </w:rPr>
        <w:t>ých</w:t>
      </w:r>
      <w:r w:rsidRPr="003636B5">
        <w:rPr>
          <w:rFonts w:ascii="Arial" w:hAnsi="Arial" w:cs="Arial"/>
          <w:color w:val="000000"/>
          <w:sz w:val="20"/>
          <w:szCs w:val="20"/>
        </w:rPr>
        <w:t xml:space="preserve"> materiál</w:t>
      </w:r>
      <w:r>
        <w:rPr>
          <w:rFonts w:ascii="Arial" w:hAnsi="Arial" w:cs="Arial"/>
          <w:color w:val="000000"/>
          <w:sz w:val="20"/>
          <w:szCs w:val="20"/>
        </w:rPr>
        <w:t>ů</w:t>
      </w:r>
      <w:r w:rsidRPr="003636B5">
        <w:rPr>
          <w:rFonts w:ascii="Arial" w:hAnsi="Arial" w:cs="Arial"/>
          <w:color w:val="000000"/>
          <w:sz w:val="20"/>
          <w:szCs w:val="20"/>
        </w:rPr>
        <w:t xml:space="preserve"> s </w:t>
      </w:r>
      <w:r>
        <w:rPr>
          <w:rFonts w:ascii="Arial" w:hAnsi="Arial" w:cs="Arial"/>
          <w:color w:val="000000"/>
          <w:sz w:val="20"/>
          <w:szCs w:val="20"/>
        </w:rPr>
        <w:t>dotčenými orgány památkové péče;</w:t>
      </w:r>
    </w:p>
    <w:p w14:paraId="03EA5CD5"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lastRenderedPageBreak/>
        <w:t>vypracování a předkládání k odsouhlasení pracovně-technologických postupů na výzvu objednatele;</w:t>
      </w:r>
    </w:p>
    <w:p w14:paraId="50F7FE7E"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zabezpečení požadovaných znaků jakosti a metodiky jejich prokázání včetně příslušných zkoušek;</w:t>
      </w:r>
    </w:p>
    <w:p w14:paraId="54EAFA91"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zpracování a dodání provozních či jiných předpisů pro provoz a údržbu díla;</w:t>
      </w:r>
    </w:p>
    <w:p w14:paraId="559B81DD"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sz w:val="20"/>
          <w:szCs w:val="20"/>
        </w:rPr>
        <w:t xml:space="preserve">koordinace veškerých dodávek během výstavby; </w:t>
      </w:r>
    </w:p>
    <w:p w14:paraId="49D1D86C"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zaškolení pracovníků uživatele;</w:t>
      </w:r>
    </w:p>
    <w:p w14:paraId="1268789C"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dokončení stavby pro uvedení do trvalého provozu;</w:t>
      </w:r>
    </w:p>
    <w:p w14:paraId="4CE7B630"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poskytnutí záruk na celé dílo;</w:t>
      </w:r>
    </w:p>
    <w:p w14:paraId="70452E25"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odstraňování vad v záruční době;</w:t>
      </w:r>
    </w:p>
    <w:p w14:paraId="2908320F"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funkční zkoušky všech instalovaných technologií a technologických celků; </w:t>
      </w:r>
    </w:p>
    <w:p w14:paraId="3A754397" w14:textId="77777777" w:rsidR="001A2075" w:rsidRPr="005071C5" w:rsidRDefault="001A2075"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zajištění dokladů veškerých předepsaných zkoušek včetně vystavení dokladů o jejich provedení, dále atesty, certifikáty, prohlášení o shodě, laboratorní rozbory vody apod.;</w:t>
      </w:r>
    </w:p>
    <w:p w14:paraId="3FAEBF0A"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geodetické zaměření včetně geometrického plánu se zajištěním vkladu na katastrální úřad. </w:t>
      </w:r>
      <w:r w:rsidRPr="005071C5">
        <w:rPr>
          <w:rFonts w:ascii="Arial" w:hAnsi="Arial" w:cs="Arial"/>
          <w:sz w:val="20"/>
          <w:szCs w:val="20"/>
        </w:rPr>
        <w:t>Geodetické zaměření (GP) - bude provedeno odp. geodetem a bude včetně geometrického plánu a geodetického zaměření skutečného provedení předáno objednateli v 4 tištěných a 1 datovém vyhotovení, GP budou potvrzeny katastrálním úřadem v podobě potřebné pro návrh na vklad pro každou parkovací plochu samostatně. Bude zajištěna funkce odpovědného geodeta na stavbě</w:t>
      </w:r>
      <w:r w:rsidRPr="005071C5">
        <w:rPr>
          <w:rFonts w:ascii="Arial" w:hAnsi="Arial" w:cs="Arial"/>
          <w:color w:val="000000"/>
          <w:sz w:val="20"/>
          <w:szCs w:val="20"/>
        </w:rPr>
        <w:t xml:space="preserve">; </w:t>
      </w:r>
    </w:p>
    <w:p w14:paraId="2DE3AB8A"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provádění průběžných testů a komplexních zkoušek;</w:t>
      </w:r>
    </w:p>
    <w:p w14:paraId="12389CDC"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sumarizace podkladů pro kolaudaci kompletního díla; </w:t>
      </w:r>
    </w:p>
    <w:p w14:paraId="20E66197" w14:textId="77777777" w:rsidR="00E97832"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příprava dokladů (včetně </w:t>
      </w:r>
      <w:r w:rsidRPr="005071C5">
        <w:rPr>
          <w:rFonts w:ascii="Arial" w:hAnsi="Arial" w:cs="Arial"/>
          <w:sz w:val="20"/>
          <w:szCs w:val="20"/>
        </w:rPr>
        <w:t xml:space="preserve">dokumentace pro vydání kolaudačního rozhodnutí) </w:t>
      </w:r>
      <w:r w:rsidRPr="005071C5">
        <w:rPr>
          <w:rFonts w:ascii="Arial" w:hAnsi="Arial" w:cs="Arial"/>
          <w:color w:val="000000"/>
          <w:sz w:val="20"/>
          <w:szCs w:val="20"/>
        </w:rPr>
        <w:t>a zajištění kolaudačního rozhodnutí stavby včetně sepsání a podání žádosti a účasti na kolaudační prohlídce</w:t>
      </w:r>
      <w:r w:rsidR="00E97832">
        <w:rPr>
          <w:rFonts w:ascii="Arial" w:hAnsi="Arial" w:cs="Arial"/>
          <w:color w:val="000000"/>
          <w:sz w:val="20"/>
          <w:szCs w:val="20"/>
        </w:rPr>
        <w:t>;</w:t>
      </w:r>
    </w:p>
    <w:p w14:paraId="413AA423" w14:textId="77777777" w:rsidR="006C3888" w:rsidRPr="005071C5" w:rsidRDefault="00E97832" w:rsidP="00FE5866">
      <w:pPr>
        <w:numPr>
          <w:ilvl w:val="3"/>
          <w:numId w:val="8"/>
        </w:numPr>
        <w:spacing w:after="120" w:line="276" w:lineRule="auto"/>
        <w:ind w:left="993" w:hanging="273"/>
        <w:rPr>
          <w:rFonts w:ascii="Arial" w:hAnsi="Arial" w:cs="Arial"/>
          <w:color w:val="000000"/>
          <w:sz w:val="20"/>
          <w:szCs w:val="20"/>
        </w:rPr>
      </w:pPr>
      <w:r w:rsidRPr="00E97832">
        <w:rPr>
          <w:rFonts w:ascii="Arial" w:hAnsi="Arial" w:cs="Arial"/>
          <w:color w:val="000000"/>
          <w:sz w:val="20"/>
          <w:szCs w:val="20"/>
        </w:rPr>
        <w:t>celkový úklid stavby, staveniště a okolních ploch a komunikací před předáním díla objednateli, resp. třetím osobám či orgánům státní správy (písemným dokladem), který bude zahrnovat kompletní a úplné vyklizení a vyčištění stavby, staveniště a okolí před předáním a převzetím, a to v takovém rozsahu, který umožní okamžité užívání bez provádění jakéhokoliv dalšího úklidu ze strany objednatele</w:t>
      </w:r>
      <w:r w:rsidR="006C3888" w:rsidRPr="005071C5">
        <w:rPr>
          <w:rFonts w:ascii="Arial" w:hAnsi="Arial" w:cs="Arial"/>
          <w:color w:val="000000"/>
          <w:sz w:val="20"/>
          <w:szCs w:val="20"/>
        </w:rPr>
        <w:t>.</w:t>
      </w:r>
    </w:p>
    <w:p w14:paraId="01B7BB18" w14:textId="77777777" w:rsidR="00CC59F5" w:rsidRPr="005071C5" w:rsidRDefault="00ED5362" w:rsidP="00FE5866">
      <w:pPr>
        <w:pStyle w:val="Odstavecseseznamem"/>
        <w:numPr>
          <w:ilvl w:val="1"/>
          <w:numId w:val="41"/>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Dílo zahrnuje všechny související činnosti nutné k řádnému provedení díla, především nutné k dosažení účelu úspěšné realizace stavby</w:t>
      </w:r>
      <w:r w:rsidR="00B53260" w:rsidRPr="005071C5">
        <w:rPr>
          <w:rFonts w:ascii="Arial" w:hAnsi="Arial" w:cs="Arial"/>
          <w:color w:val="000000" w:themeColor="text1"/>
          <w:sz w:val="20"/>
          <w:szCs w:val="20"/>
        </w:rPr>
        <w:t xml:space="preserve"> a řádnému a komplexnímu dokončení díla v celém rozsahu zadání</w:t>
      </w:r>
      <w:r w:rsidRPr="005071C5">
        <w:rPr>
          <w:rFonts w:ascii="Arial" w:hAnsi="Arial" w:cs="Arial"/>
          <w:color w:val="000000" w:themeColor="text1"/>
          <w:sz w:val="20"/>
          <w:szCs w:val="20"/>
        </w:rPr>
        <w:t xml:space="preserve">. Pro vyloučení pochybností o povaze díla, tento termín zahrnuje veškerou nezbytnou podporu a činnosti nutné k řádnému provedení </w:t>
      </w:r>
      <w:r w:rsidR="00707A1E" w:rsidRPr="005071C5">
        <w:rPr>
          <w:rFonts w:ascii="Arial" w:hAnsi="Arial" w:cs="Arial"/>
          <w:color w:val="000000" w:themeColor="text1"/>
          <w:sz w:val="20"/>
          <w:szCs w:val="20"/>
        </w:rPr>
        <w:t xml:space="preserve">a dokončení </w:t>
      </w:r>
      <w:r w:rsidRPr="005071C5">
        <w:rPr>
          <w:rFonts w:ascii="Arial" w:hAnsi="Arial" w:cs="Arial"/>
          <w:color w:val="000000" w:themeColor="text1"/>
          <w:sz w:val="20"/>
          <w:szCs w:val="20"/>
        </w:rPr>
        <w:t xml:space="preserve">díla, veškeré náklady nezbytně vynaložené zhotovitelem k řádnému provedení </w:t>
      </w:r>
      <w:r w:rsidR="00707A1E" w:rsidRPr="005071C5">
        <w:rPr>
          <w:rFonts w:ascii="Arial" w:hAnsi="Arial" w:cs="Arial"/>
          <w:color w:val="000000" w:themeColor="text1"/>
          <w:sz w:val="20"/>
          <w:szCs w:val="20"/>
        </w:rPr>
        <w:t xml:space="preserve">a dokončení </w:t>
      </w:r>
      <w:r w:rsidRPr="005071C5">
        <w:rPr>
          <w:rFonts w:ascii="Arial" w:hAnsi="Arial" w:cs="Arial"/>
          <w:color w:val="000000" w:themeColor="text1"/>
          <w:sz w:val="20"/>
          <w:szCs w:val="20"/>
        </w:rPr>
        <w:t>díla jako například náklady na odměny zaměstnanců a poddodavatelů nutné pro řádné provedení</w:t>
      </w:r>
      <w:r w:rsidR="00707A1E" w:rsidRPr="005071C5">
        <w:rPr>
          <w:rFonts w:ascii="Arial" w:hAnsi="Arial" w:cs="Arial"/>
          <w:color w:val="000000" w:themeColor="text1"/>
          <w:sz w:val="20"/>
          <w:szCs w:val="20"/>
        </w:rPr>
        <w:t xml:space="preserve"> a dokončení</w:t>
      </w:r>
      <w:r w:rsidRPr="005071C5">
        <w:rPr>
          <w:rFonts w:ascii="Arial" w:hAnsi="Arial" w:cs="Arial"/>
          <w:color w:val="000000" w:themeColor="text1"/>
          <w:sz w:val="20"/>
          <w:szCs w:val="20"/>
        </w:rPr>
        <w:t xml:space="preserve"> díla.</w:t>
      </w:r>
      <w:r w:rsidR="00707A1E" w:rsidRPr="005071C5">
        <w:rPr>
          <w:rFonts w:ascii="Arial" w:hAnsi="Arial" w:cs="Arial"/>
          <w:sz w:val="20"/>
          <w:szCs w:val="20"/>
        </w:rPr>
        <w:t xml:space="preserve"> </w:t>
      </w:r>
      <w:r w:rsidR="00707A1E" w:rsidRPr="005071C5">
        <w:rPr>
          <w:rFonts w:ascii="Arial" w:hAnsi="Arial" w:cs="Arial"/>
          <w:color w:val="000000" w:themeColor="text1"/>
          <w:sz w:val="20"/>
          <w:szCs w:val="20"/>
        </w:rPr>
        <w:t xml:space="preserve">Součástí díla jsou </w:t>
      </w:r>
      <w:r w:rsidR="000C0CC9" w:rsidRPr="005071C5">
        <w:rPr>
          <w:rFonts w:ascii="Arial" w:hAnsi="Arial" w:cs="Arial"/>
          <w:color w:val="000000" w:themeColor="text1"/>
          <w:sz w:val="20"/>
          <w:szCs w:val="20"/>
        </w:rPr>
        <w:t xml:space="preserve">také </w:t>
      </w:r>
      <w:r w:rsidR="00707A1E" w:rsidRPr="005071C5">
        <w:rPr>
          <w:rFonts w:ascii="Arial" w:hAnsi="Arial" w:cs="Arial"/>
          <w:color w:val="000000" w:themeColor="text1"/>
          <w:sz w:val="20"/>
          <w:szCs w:val="20"/>
        </w:rPr>
        <w:t>všechny nezbytné práce a činnosti</w:t>
      </w:r>
      <w:r w:rsidR="001C21D4" w:rsidRPr="005071C5">
        <w:rPr>
          <w:rFonts w:ascii="Arial" w:hAnsi="Arial" w:cs="Arial"/>
          <w:color w:val="000000" w:themeColor="text1"/>
          <w:sz w:val="20"/>
          <w:szCs w:val="20"/>
        </w:rPr>
        <w:t xml:space="preserve"> </w:t>
      </w:r>
      <w:r w:rsidR="00707A1E" w:rsidRPr="005071C5">
        <w:rPr>
          <w:rFonts w:ascii="Arial" w:hAnsi="Arial" w:cs="Arial"/>
          <w:color w:val="000000" w:themeColor="text1"/>
          <w:sz w:val="20"/>
          <w:szCs w:val="20"/>
        </w:rPr>
        <w:t>včetně soupisu prací, dodávek a služeb včetně výkazů výměr, určenými standardy a obecně technickými požadavky na výstavbu</w:t>
      </w:r>
      <w:r w:rsidR="00A40BEB" w:rsidRPr="005071C5">
        <w:rPr>
          <w:rFonts w:ascii="Arial" w:hAnsi="Arial" w:cs="Arial"/>
          <w:color w:val="000000" w:themeColor="text1"/>
          <w:sz w:val="20"/>
          <w:szCs w:val="20"/>
        </w:rPr>
        <w:t xml:space="preserve"> dle této smlouvy</w:t>
      </w:r>
      <w:r w:rsidR="00707A1E" w:rsidRPr="005071C5">
        <w:rPr>
          <w:rFonts w:ascii="Arial" w:hAnsi="Arial" w:cs="Arial"/>
          <w:color w:val="000000" w:themeColor="text1"/>
          <w:sz w:val="20"/>
          <w:szCs w:val="20"/>
        </w:rPr>
        <w:t xml:space="preserve">. </w:t>
      </w:r>
    </w:p>
    <w:p w14:paraId="00913C2C" w14:textId="77777777" w:rsidR="00173534" w:rsidRPr="005071C5" w:rsidRDefault="00113F40" w:rsidP="00FE5866">
      <w:pPr>
        <w:pStyle w:val="Odstavecseseznamem"/>
        <w:numPr>
          <w:ilvl w:val="1"/>
          <w:numId w:val="41"/>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Zhotovitel je povinen při provádění díla dodržet t</w:t>
      </w:r>
      <w:r w:rsidR="00173534" w:rsidRPr="005071C5">
        <w:rPr>
          <w:rFonts w:ascii="Arial" w:hAnsi="Arial" w:cs="Arial"/>
          <w:color w:val="000000" w:themeColor="text1"/>
          <w:sz w:val="20"/>
          <w:szCs w:val="20"/>
        </w:rPr>
        <w:t xml:space="preserve">echnická kritéria pro </w:t>
      </w:r>
      <w:r w:rsidR="00E84B60" w:rsidRPr="005071C5">
        <w:rPr>
          <w:rFonts w:ascii="Arial" w:hAnsi="Arial" w:cs="Arial"/>
          <w:color w:val="000000" w:themeColor="text1"/>
          <w:sz w:val="20"/>
          <w:szCs w:val="20"/>
        </w:rPr>
        <w:t>dílo</w:t>
      </w:r>
      <w:r w:rsidR="00173534" w:rsidRPr="005071C5">
        <w:rPr>
          <w:rFonts w:ascii="Arial" w:hAnsi="Arial" w:cs="Arial"/>
          <w:color w:val="000000" w:themeColor="text1"/>
          <w:sz w:val="20"/>
          <w:szCs w:val="20"/>
        </w:rPr>
        <w:t>:</w:t>
      </w:r>
    </w:p>
    <w:p w14:paraId="5EBE1D28" w14:textId="77777777" w:rsidR="00173534" w:rsidRPr="005071C5" w:rsidRDefault="00173534"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zhotovitel musí splnit standardy provedení podle norem uvedených v dokumentaci pro provádění stavby</w:t>
      </w:r>
      <w:r w:rsidR="00D352C8" w:rsidRPr="005071C5">
        <w:rPr>
          <w:rFonts w:ascii="Arial" w:hAnsi="Arial" w:cs="Arial"/>
          <w:color w:val="000000"/>
          <w:sz w:val="20"/>
          <w:szCs w:val="20"/>
        </w:rPr>
        <w:t>;</w:t>
      </w:r>
      <w:r w:rsidRPr="005071C5">
        <w:rPr>
          <w:rFonts w:ascii="Arial" w:hAnsi="Arial" w:cs="Arial"/>
          <w:color w:val="000000"/>
          <w:sz w:val="20"/>
          <w:szCs w:val="20"/>
        </w:rPr>
        <w:t xml:space="preserve"> </w:t>
      </w:r>
    </w:p>
    <w:p w14:paraId="3E7168B5" w14:textId="77777777" w:rsidR="00173534" w:rsidRPr="005071C5" w:rsidRDefault="00173534"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napojení na stávající inženýrské sítě musí splňovat kritéria správců sítí (zhotovitel zajistí jejich převzetí)</w:t>
      </w:r>
      <w:r w:rsidR="00D352C8" w:rsidRPr="005071C5">
        <w:rPr>
          <w:rFonts w:ascii="Arial" w:hAnsi="Arial" w:cs="Arial"/>
          <w:color w:val="000000"/>
          <w:sz w:val="20"/>
          <w:szCs w:val="20"/>
        </w:rPr>
        <w:t>;</w:t>
      </w:r>
      <w:r w:rsidRPr="005071C5">
        <w:rPr>
          <w:rFonts w:ascii="Arial" w:hAnsi="Arial" w:cs="Arial"/>
          <w:color w:val="000000"/>
          <w:sz w:val="20"/>
          <w:szCs w:val="20"/>
        </w:rPr>
        <w:t xml:space="preserve"> </w:t>
      </w:r>
    </w:p>
    <w:p w14:paraId="1FCAC50B" w14:textId="77777777" w:rsidR="00173534" w:rsidRPr="005071C5" w:rsidRDefault="00173534"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lastRenderedPageBreak/>
        <w:t>zhotovitel musí dodržet podmínky dotčených orgánů státní správy vyplývající z řízení o povolení stavby a podmínky správců sítí</w:t>
      </w:r>
      <w:r w:rsidR="00D352C8" w:rsidRPr="005071C5">
        <w:rPr>
          <w:rFonts w:ascii="Arial" w:hAnsi="Arial" w:cs="Arial"/>
          <w:color w:val="000000"/>
          <w:sz w:val="20"/>
          <w:szCs w:val="20"/>
        </w:rPr>
        <w:t>;</w:t>
      </w:r>
    </w:p>
    <w:p w14:paraId="40F5EFF1" w14:textId="77777777" w:rsidR="00173534" w:rsidRPr="005071C5" w:rsidRDefault="00173534" w:rsidP="00FE5866">
      <w:pPr>
        <w:numPr>
          <w:ilvl w:val="3"/>
          <w:numId w:val="8"/>
        </w:numPr>
        <w:tabs>
          <w:tab w:val="left" w:pos="0"/>
        </w:tabs>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použité výrobky musí splňovat ustanovení nařízení vlády č. 163/2002 Sb. o technických požadavcích na stavební výrobky, </w:t>
      </w:r>
      <w:r w:rsidRPr="005071C5">
        <w:rPr>
          <w:rFonts w:ascii="Arial" w:hAnsi="Arial" w:cs="Arial"/>
          <w:bCs/>
          <w:sz w:val="20"/>
          <w:szCs w:val="20"/>
        </w:rPr>
        <w:t>ve znění pozdějších předpisů</w:t>
      </w:r>
      <w:r w:rsidRPr="005071C5">
        <w:rPr>
          <w:rFonts w:ascii="Arial" w:hAnsi="Arial" w:cs="Arial"/>
          <w:color w:val="000000"/>
          <w:sz w:val="20"/>
          <w:szCs w:val="20"/>
        </w:rPr>
        <w:t xml:space="preserve">. </w:t>
      </w:r>
    </w:p>
    <w:p w14:paraId="3602CC30" w14:textId="77777777" w:rsidR="00C52BB4" w:rsidRPr="005071C5" w:rsidRDefault="000A5250"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themeColor="text1"/>
          <w:sz w:val="20"/>
          <w:szCs w:val="20"/>
        </w:rPr>
        <w:t>Zhotovitel</w:t>
      </w:r>
      <w:r w:rsidR="00C243D5" w:rsidRPr="005071C5">
        <w:rPr>
          <w:rFonts w:ascii="Arial" w:hAnsi="Arial" w:cs="Arial"/>
          <w:color w:val="000000" w:themeColor="text1"/>
          <w:sz w:val="20"/>
          <w:szCs w:val="20"/>
        </w:rPr>
        <w:t xml:space="preserve"> je povinen předat objednateli Dokumentaci ve čtyřech tištěných </w:t>
      </w:r>
      <w:proofErr w:type="spellStart"/>
      <w:r w:rsidR="00C243D5" w:rsidRPr="005071C5">
        <w:rPr>
          <w:rFonts w:ascii="Arial" w:hAnsi="Arial" w:cs="Arial"/>
          <w:color w:val="000000" w:themeColor="text1"/>
          <w:sz w:val="20"/>
          <w:szCs w:val="20"/>
        </w:rPr>
        <w:t>paré</w:t>
      </w:r>
      <w:proofErr w:type="spellEnd"/>
      <w:r w:rsidR="00C243D5" w:rsidRPr="005071C5">
        <w:rPr>
          <w:rFonts w:ascii="Arial" w:hAnsi="Arial" w:cs="Arial"/>
          <w:color w:val="000000" w:themeColor="text1"/>
          <w:sz w:val="20"/>
          <w:szCs w:val="20"/>
        </w:rPr>
        <w:t xml:space="preserve"> a </w:t>
      </w:r>
      <w:r w:rsidR="00BD7268" w:rsidRPr="005071C5">
        <w:rPr>
          <w:rFonts w:ascii="Arial" w:hAnsi="Arial" w:cs="Arial"/>
          <w:color w:val="000000" w:themeColor="text1"/>
          <w:sz w:val="20"/>
          <w:szCs w:val="20"/>
        </w:rPr>
        <w:t xml:space="preserve">také vždy </w:t>
      </w:r>
      <w:r w:rsidR="00C243D5" w:rsidRPr="005071C5">
        <w:rPr>
          <w:rFonts w:ascii="Arial" w:hAnsi="Arial" w:cs="Arial"/>
          <w:color w:val="000000" w:themeColor="text1"/>
          <w:sz w:val="20"/>
          <w:szCs w:val="20"/>
        </w:rPr>
        <w:t xml:space="preserve">jedno </w:t>
      </w:r>
      <w:proofErr w:type="spellStart"/>
      <w:r w:rsidR="00C243D5" w:rsidRPr="005071C5">
        <w:rPr>
          <w:rFonts w:ascii="Arial" w:hAnsi="Arial" w:cs="Arial"/>
          <w:color w:val="000000" w:themeColor="text1"/>
          <w:sz w:val="20"/>
          <w:szCs w:val="20"/>
        </w:rPr>
        <w:t>paré</w:t>
      </w:r>
      <w:proofErr w:type="spellEnd"/>
      <w:r w:rsidR="00C243D5" w:rsidRPr="005071C5">
        <w:rPr>
          <w:rFonts w:ascii="Arial" w:hAnsi="Arial" w:cs="Arial"/>
          <w:color w:val="000000" w:themeColor="text1"/>
          <w:sz w:val="20"/>
          <w:szCs w:val="20"/>
        </w:rPr>
        <w:t xml:space="preserve"> v elektronické </w:t>
      </w:r>
      <w:r w:rsidR="00BD7268" w:rsidRPr="005071C5">
        <w:rPr>
          <w:rFonts w:ascii="Arial" w:hAnsi="Arial" w:cs="Arial"/>
          <w:color w:val="000000" w:themeColor="text1"/>
          <w:sz w:val="20"/>
          <w:szCs w:val="20"/>
        </w:rPr>
        <w:t>formě</w:t>
      </w:r>
      <w:r w:rsidR="00C243D5" w:rsidRPr="005071C5">
        <w:rPr>
          <w:rFonts w:ascii="Arial" w:hAnsi="Arial" w:cs="Arial"/>
          <w:color w:val="000000" w:themeColor="text1"/>
          <w:sz w:val="20"/>
          <w:szCs w:val="20"/>
        </w:rPr>
        <w:t xml:space="preserve"> na záznamovém nosiči USB </w:t>
      </w:r>
      <w:proofErr w:type="spellStart"/>
      <w:r w:rsidR="00C243D5" w:rsidRPr="005071C5">
        <w:rPr>
          <w:rFonts w:ascii="Arial" w:hAnsi="Arial" w:cs="Arial"/>
          <w:color w:val="000000" w:themeColor="text1"/>
          <w:sz w:val="20"/>
          <w:szCs w:val="20"/>
        </w:rPr>
        <w:t>flash</w:t>
      </w:r>
      <w:proofErr w:type="spellEnd"/>
      <w:r w:rsidR="00C243D5" w:rsidRPr="005071C5">
        <w:rPr>
          <w:rFonts w:ascii="Arial" w:hAnsi="Arial" w:cs="Arial"/>
          <w:color w:val="000000" w:themeColor="text1"/>
          <w:sz w:val="20"/>
          <w:szCs w:val="20"/>
        </w:rPr>
        <w:t xml:space="preserve"> disk</w:t>
      </w:r>
      <w:r w:rsidR="00EA6BA3" w:rsidRPr="005071C5">
        <w:rPr>
          <w:rFonts w:ascii="Arial" w:hAnsi="Arial" w:cs="Arial"/>
          <w:color w:val="000000" w:themeColor="text1"/>
          <w:sz w:val="20"/>
          <w:szCs w:val="20"/>
        </w:rPr>
        <w:t>, a to vždy</w:t>
      </w:r>
      <w:r w:rsidR="00C243D5" w:rsidRPr="005071C5">
        <w:rPr>
          <w:rFonts w:ascii="Arial" w:hAnsi="Arial" w:cs="Arial"/>
          <w:color w:val="000000" w:themeColor="text1"/>
          <w:sz w:val="20"/>
          <w:szCs w:val="20"/>
        </w:rPr>
        <w:t xml:space="preserve"> ve formátu *pdf a *</w:t>
      </w:r>
      <w:proofErr w:type="spellStart"/>
      <w:r w:rsidR="00C243D5" w:rsidRPr="005071C5">
        <w:rPr>
          <w:rFonts w:ascii="Arial" w:hAnsi="Arial" w:cs="Arial"/>
          <w:color w:val="000000" w:themeColor="text1"/>
          <w:sz w:val="20"/>
          <w:szCs w:val="20"/>
        </w:rPr>
        <w:t>dwg</w:t>
      </w:r>
      <w:proofErr w:type="spellEnd"/>
      <w:r w:rsidR="00C243D5" w:rsidRPr="005071C5">
        <w:rPr>
          <w:rFonts w:ascii="Arial" w:hAnsi="Arial" w:cs="Arial"/>
          <w:color w:val="000000" w:themeColor="text1"/>
          <w:sz w:val="20"/>
          <w:szCs w:val="20"/>
        </w:rPr>
        <w:t xml:space="preserve"> nebo v jiném přepisovatelném formátu</w:t>
      </w:r>
      <w:r w:rsidR="00EA6BA3" w:rsidRPr="005071C5">
        <w:rPr>
          <w:rFonts w:ascii="Arial" w:hAnsi="Arial" w:cs="Arial"/>
          <w:color w:val="000000" w:themeColor="text1"/>
          <w:sz w:val="20"/>
          <w:szCs w:val="20"/>
        </w:rPr>
        <w:t>.</w:t>
      </w:r>
    </w:p>
    <w:p w14:paraId="24602CE6" w14:textId="77777777" w:rsidR="00EA6BA3" w:rsidRPr="005071C5" w:rsidRDefault="002E29B3"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Předmět díla je zhotovitel </w:t>
      </w:r>
      <w:r w:rsidR="00520A4C" w:rsidRPr="006C4CBD">
        <w:rPr>
          <w:rFonts w:ascii="Arial" w:hAnsi="Arial" w:cs="Arial"/>
          <w:color w:val="000000"/>
          <w:sz w:val="20"/>
          <w:szCs w:val="20"/>
        </w:rPr>
        <w:t>povinen</w:t>
      </w:r>
      <w:r w:rsidR="00962F9B" w:rsidRPr="005071C5">
        <w:rPr>
          <w:rFonts w:ascii="Arial" w:hAnsi="Arial" w:cs="Arial"/>
          <w:color w:val="000000"/>
          <w:sz w:val="20"/>
          <w:szCs w:val="20"/>
        </w:rPr>
        <w:t xml:space="preserve"> </w:t>
      </w:r>
      <w:r w:rsidRPr="005071C5">
        <w:rPr>
          <w:rFonts w:ascii="Arial" w:hAnsi="Arial" w:cs="Arial"/>
          <w:color w:val="000000"/>
          <w:sz w:val="20"/>
          <w:szCs w:val="20"/>
        </w:rPr>
        <w:t>provést v nejlepší kvalitě a v souladu s touto smlouvou, příslušnými normami a předpisy účinnými v době provádění díla.</w:t>
      </w:r>
    </w:p>
    <w:p w14:paraId="18A736C5" w14:textId="77777777" w:rsidR="002E29B3" w:rsidRPr="005071C5" w:rsidRDefault="002E29B3"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w:t>
      </w:r>
      <w:proofErr w:type="spellStart"/>
      <w:r w:rsidRPr="005071C5">
        <w:rPr>
          <w:rFonts w:ascii="Arial" w:hAnsi="Arial" w:cs="Arial"/>
          <w:color w:val="000000"/>
          <w:sz w:val="20"/>
          <w:szCs w:val="20"/>
        </w:rPr>
        <w:t>ust</w:t>
      </w:r>
      <w:proofErr w:type="spellEnd"/>
      <w:r w:rsidRPr="005071C5">
        <w:rPr>
          <w:rFonts w:ascii="Arial" w:hAnsi="Arial" w:cs="Arial"/>
          <w:color w:val="000000"/>
          <w:sz w:val="20"/>
          <w:szCs w:val="20"/>
        </w:rPr>
        <w:t xml:space="preserve">. § 145 a násl. </w:t>
      </w:r>
      <w:r w:rsidR="003E5C2E" w:rsidRPr="005071C5">
        <w:rPr>
          <w:rFonts w:ascii="Arial" w:hAnsi="Arial" w:cs="Arial"/>
          <w:color w:val="000000"/>
          <w:sz w:val="20"/>
          <w:szCs w:val="20"/>
        </w:rPr>
        <w:t xml:space="preserve">zákona č. 283/2021 Sb., stavební zákon, ve znění pozdějších předpisů (dále jen „stavební zákon“) </w:t>
      </w:r>
      <w:r w:rsidRPr="005071C5">
        <w:rPr>
          <w:rFonts w:ascii="Arial" w:hAnsi="Arial" w:cs="Arial"/>
          <w:color w:val="000000"/>
          <w:sz w:val="20"/>
          <w:szCs w:val="20"/>
        </w:rPr>
        <w:t>a dalších obecně závazných předpisů vztahujících se k dílu.</w:t>
      </w:r>
      <w:r w:rsidR="00BF3560" w:rsidRPr="005071C5">
        <w:rPr>
          <w:rFonts w:ascii="Arial" w:hAnsi="Arial" w:cs="Arial"/>
          <w:sz w:val="20"/>
          <w:szCs w:val="20"/>
        </w:rPr>
        <w:t xml:space="preserve"> </w:t>
      </w:r>
      <w:r w:rsidR="00BF3560" w:rsidRPr="005071C5">
        <w:rPr>
          <w:rFonts w:ascii="Arial" w:hAnsi="Arial" w:cs="Arial"/>
          <w:color w:val="000000"/>
          <w:sz w:val="20"/>
          <w:szCs w:val="20"/>
        </w:rPr>
        <w:t xml:space="preserve">Stavební práce budou zhotovitelem zabezpečeny v celém rozsahu zadávací dokumentace a v souladu s příslušnými platnými ČSN souvisejícími s plněním předmětu </w:t>
      </w:r>
      <w:r w:rsidR="00EF7D7B" w:rsidRPr="005071C5">
        <w:rPr>
          <w:rFonts w:ascii="Arial" w:hAnsi="Arial" w:cs="Arial"/>
          <w:color w:val="000000"/>
          <w:sz w:val="20"/>
          <w:szCs w:val="20"/>
        </w:rPr>
        <w:t xml:space="preserve">veřejné </w:t>
      </w:r>
      <w:r w:rsidR="00BF3560" w:rsidRPr="005071C5">
        <w:rPr>
          <w:rFonts w:ascii="Arial" w:hAnsi="Arial" w:cs="Arial"/>
          <w:color w:val="000000"/>
          <w:sz w:val="20"/>
          <w:szCs w:val="20"/>
        </w:rPr>
        <w:t>zakázky.</w:t>
      </w:r>
    </w:p>
    <w:p w14:paraId="61ECD46B" w14:textId="77777777" w:rsidR="00D54A39" w:rsidRPr="005071C5" w:rsidRDefault="00D54A39"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Dojde-li k nesouladu mezi soupisem prací, dodávek a služeb včetně výkazu výměr a projektovou dokumentací stavby</w:t>
      </w:r>
      <w:r w:rsidR="00234338" w:rsidRPr="005071C5">
        <w:rPr>
          <w:rFonts w:ascii="Arial" w:hAnsi="Arial" w:cs="Arial"/>
          <w:color w:val="000000"/>
          <w:sz w:val="20"/>
          <w:szCs w:val="20"/>
        </w:rPr>
        <w:t>, dle příloh této smlouvy</w:t>
      </w:r>
      <w:r w:rsidRPr="005071C5">
        <w:rPr>
          <w:rFonts w:ascii="Arial" w:hAnsi="Arial" w:cs="Arial"/>
          <w:color w:val="000000"/>
          <w:sz w:val="20"/>
          <w:szCs w:val="20"/>
        </w:rPr>
        <w:t xml:space="preserve">, je pro stanovení ceny rozhodující výkaz výměr.    </w:t>
      </w:r>
    </w:p>
    <w:p w14:paraId="559DF731" w14:textId="77777777" w:rsidR="003863E4" w:rsidRPr="005071C5" w:rsidRDefault="003863E4" w:rsidP="00FE5866">
      <w:pPr>
        <w:pStyle w:val="Odstavecseseznamem"/>
        <w:numPr>
          <w:ilvl w:val="1"/>
          <w:numId w:val="41"/>
        </w:numPr>
        <w:spacing w:after="120" w:line="276" w:lineRule="auto"/>
        <w:rPr>
          <w:rFonts w:ascii="Arial" w:hAnsi="Arial" w:cs="Arial"/>
          <w:color w:val="000000"/>
          <w:sz w:val="20"/>
          <w:szCs w:val="20"/>
        </w:rPr>
      </w:pPr>
      <w:bookmarkStart w:id="4" w:name="_Ref177667269"/>
      <w:r w:rsidRPr="005071C5">
        <w:rPr>
          <w:rFonts w:ascii="Arial" w:hAnsi="Arial" w:cs="Arial"/>
          <w:color w:val="000000"/>
          <w:sz w:val="20"/>
          <w:szCs w:val="20"/>
        </w:rPr>
        <w:t>Zhotovitel se zavazuje k udržování pořádku v místě plnění včetně zajištění průjezdnosti přístupových komunikací ke stávajícím objektům</w:t>
      </w:r>
      <w:r w:rsidR="006B58FA" w:rsidRPr="005071C5">
        <w:rPr>
          <w:rFonts w:ascii="Arial" w:hAnsi="Arial" w:cs="Arial"/>
          <w:color w:val="000000"/>
          <w:sz w:val="20"/>
          <w:szCs w:val="20"/>
        </w:rPr>
        <w:t>, a to na své náklady</w:t>
      </w:r>
      <w:r w:rsidRPr="005071C5">
        <w:rPr>
          <w:rFonts w:ascii="Arial" w:hAnsi="Arial" w:cs="Arial"/>
          <w:color w:val="000000"/>
          <w:sz w:val="20"/>
          <w:szCs w:val="20"/>
        </w:rPr>
        <w:t>.</w:t>
      </w:r>
      <w:r w:rsidR="006B58FA" w:rsidRPr="005071C5">
        <w:rPr>
          <w:rFonts w:ascii="Arial" w:hAnsi="Arial" w:cs="Arial"/>
          <w:sz w:val="20"/>
          <w:szCs w:val="20"/>
        </w:rPr>
        <w:t xml:space="preserve"> </w:t>
      </w:r>
      <w:r w:rsidR="006B58FA" w:rsidRPr="005071C5">
        <w:rPr>
          <w:rFonts w:ascii="Arial" w:hAnsi="Arial" w:cs="Arial"/>
          <w:color w:val="000000"/>
          <w:sz w:val="20"/>
          <w:szCs w:val="20"/>
        </w:rPr>
        <w:t>Všechny povrchy, konstrukce, venkovní plochy apod. poškozené v důsledku stavební činnosti budou po provedení prací uvedeny zhotovitelem do původního stavu, v případě zničení budou zhotovitelem nahrazeny novými na náklady zhotovitele.</w:t>
      </w:r>
      <w:r w:rsidR="00C71AC4" w:rsidRPr="005071C5">
        <w:rPr>
          <w:rFonts w:ascii="Arial" w:hAnsi="Arial" w:cs="Arial"/>
          <w:color w:val="000000"/>
          <w:sz w:val="20"/>
          <w:szCs w:val="20"/>
        </w:rPr>
        <w:t xml:space="preserve"> </w:t>
      </w:r>
      <w:r w:rsidR="006538CA" w:rsidRPr="005071C5">
        <w:rPr>
          <w:rFonts w:ascii="Arial" w:hAnsi="Arial" w:cs="Arial"/>
          <w:color w:val="000000"/>
          <w:sz w:val="20"/>
          <w:szCs w:val="20"/>
        </w:rPr>
        <w:t>Z</w:t>
      </w:r>
      <w:r w:rsidR="00C71AC4" w:rsidRPr="005071C5">
        <w:rPr>
          <w:rFonts w:ascii="Arial" w:hAnsi="Arial" w:cs="Arial"/>
          <w:color w:val="000000"/>
          <w:sz w:val="20"/>
          <w:szCs w:val="20"/>
        </w:rPr>
        <w:t xml:space="preserve">nečistění </w:t>
      </w:r>
      <w:r w:rsidR="00D0599B" w:rsidRPr="005071C5">
        <w:rPr>
          <w:rFonts w:ascii="Arial" w:hAnsi="Arial" w:cs="Arial"/>
          <w:color w:val="000000"/>
          <w:sz w:val="20"/>
          <w:szCs w:val="20"/>
        </w:rPr>
        <w:t xml:space="preserve">je </w:t>
      </w:r>
      <w:r w:rsidR="006538CA" w:rsidRPr="005071C5">
        <w:rPr>
          <w:rFonts w:ascii="Arial" w:hAnsi="Arial" w:cs="Arial"/>
          <w:color w:val="000000"/>
          <w:sz w:val="20"/>
          <w:szCs w:val="20"/>
        </w:rPr>
        <w:t xml:space="preserve">zhotovitel </w:t>
      </w:r>
      <w:r w:rsidR="00D0599B" w:rsidRPr="005071C5">
        <w:rPr>
          <w:rFonts w:ascii="Arial" w:hAnsi="Arial" w:cs="Arial"/>
          <w:color w:val="000000"/>
          <w:sz w:val="20"/>
          <w:szCs w:val="20"/>
        </w:rPr>
        <w:t xml:space="preserve">povinen </w:t>
      </w:r>
      <w:r w:rsidR="006538CA" w:rsidRPr="005071C5">
        <w:rPr>
          <w:rFonts w:ascii="Arial" w:hAnsi="Arial" w:cs="Arial"/>
          <w:color w:val="000000"/>
          <w:sz w:val="20"/>
          <w:szCs w:val="20"/>
        </w:rPr>
        <w:t xml:space="preserve">odstranit na své náklady </w:t>
      </w:r>
      <w:r w:rsidR="00E9108E" w:rsidRPr="005071C5">
        <w:rPr>
          <w:rFonts w:ascii="Arial" w:hAnsi="Arial" w:cs="Arial"/>
          <w:color w:val="000000"/>
          <w:sz w:val="20"/>
          <w:szCs w:val="20"/>
        </w:rPr>
        <w:t xml:space="preserve">a </w:t>
      </w:r>
      <w:r w:rsidR="006538CA" w:rsidRPr="005071C5">
        <w:rPr>
          <w:rFonts w:ascii="Arial" w:hAnsi="Arial" w:cs="Arial"/>
          <w:color w:val="000000"/>
          <w:sz w:val="20"/>
          <w:szCs w:val="20"/>
        </w:rPr>
        <w:t>ihned</w:t>
      </w:r>
      <w:r w:rsidR="00823405" w:rsidRPr="005071C5">
        <w:rPr>
          <w:rFonts w:ascii="Arial" w:hAnsi="Arial" w:cs="Arial"/>
          <w:color w:val="000000"/>
          <w:sz w:val="20"/>
          <w:szCs w:val="20"/>
        </w:rPr>
        <w:t>, nejpozději téhož dne</w:t>
      </w:r>
      <w:r w:rsidR="006538CA" w:rsidRPr="005071C5">
        <w:rPr>
          <w:rFonts w:ascii="Arial" w:hAnsi="Arial" w:cs="Arial"/>
          <w:color w:val="000000"/>
          <w:sz w:val="20"/>
          <w:szCs w:val="20"/>
        </w:rPr>
        <w:t>.</w:t>
      </w:r>
      <w:bookmarkEnd w:id="4"/>
    </w:p>
    <w:p w14:paraId="28210957" w14:textId="77777777" w:rsidR="00D91E9F" w:rsidRDefault="006B58FA" w:rsidP="00D91E9F">
      <w:pPr>
        <w:pStyle w:val="Odstavecseseznamem"/>
        <w:numPr>
          <w:ilvl w:val="1"/>
          <w:numId w:val="41"/>
        </w:numPr>
        <w:spacing w:after="120" w:line="276" w:lineRule="auto"/>
        <w:rPr>
          <w:rFonts w:ascii="Arial" w:hAnsi="Arial" w:cs="Arial"/>
          <w:color w:val="000000"/>
          <w:sz w:val="20"/>
          <w:szCs w:val="20"/>
        </w:rPr>
      </w:pPr>
      <w:bookmarkStart w:id="5" w:name="_Ref177632318"/>
      <w:r w:rsidRPr="005071C5">
        <w:rPr>
          <w:rFonts w:ascii="Arial" w:hAnsi="Arial" w:cs="Arial"/>
          <w:color w:val="000000"/>
          <w:sz w:val="20"/>
          <w:szCs w:val="20"/>
        </w:rPr>
        <w:t>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5"/>
      <w:r w:rsidR="00A926D5" w:rsidRPr="005071C5">
        <w:rPr>
          <w:rFonts w:ascii="Arial" w:hAnsi="Arial" w:cs="Arial"/>
          <w:color w:val="000000"/>
          <w:sz w:val="20"/>
          <w:szCs w:val="20"/>
        </w:rPr>
        <w:t>.</w:t>
      </w:r>
      <w:r w:rsidR="00C73E8B" w:rsidRPr="005071C5">
        <w:rPr>
          <w:rFonts w:ascii="Arial" w:hAnsi="Arial" w:cs="Arial"/>
        </w:rPr>
        <w:t xml:space="preserve"> </w:t>
      </w:r>
      <w:r w:rsidR="00C73E8B" w:rsidRPr="005071C5">
        <w:rPr>
          <w:rFonts w:ascii="Arial" w:hAnsi="Arial" w:cs="Arial"/>
          <w:color w:val="000000"/>
          <w:sz w:val="20"/>
          <w:szCs w:val="20"/>
        </w:rPr>
        <w:t>Zhotovitel je povinen zajistit ekologickou likvidaci veškerých odpadů vzniklých v souvislosti s jeho činností na díle a musí provést veškerá potřebná opatření k zajištění minimalizace škodlivých vlivů na životní prostředí</w:t>
      </w:r>
      <w:r w:rsidR="008335D8" w:rsidRPr="005071C5">
        <w:rPr>
          <w:rFonts w:ascii="Arial" w:hAnsi="Arial" w:cs="Arial"/>
          <w:color w:val="000000"/>
          <w:sz w:val="20"/>
          <w:szCs w:val="20"/>
        </w:rPr>
        <w:t>.</w:t>
      </w:r>
      <w:r w:rsidR="00C73E8B" w:rsidRPr="005071C5" w:rsidDel="004A537A">
        <w:rPr>
          <w:rFonts w:ascii="Arial" w:hAnsi="Arial" w:cs="Arial"/>
          <w:color w:val="000000"/>
          <w:sz w:val="20"/>
          <w:szCs w:val="20"/>
        </w:rPr>
        <w:t xml:space="preserve"> </w:t>
      </w:r>
    </w:p>
    <w:p w14:paraId="16700FB9" w14:textId="77777777" w:rsidR="00D91E9F" w:rsidRPr="000359DF" w:rsidRDefault="00D91E9F" w:rsidP="00D91E9F">
      <w:pPr>
        <w:pStyle w:val="Odstavecseseznamem"/>
        <w:numPr>
          <w:ilvl w:val="1"/>
          <w:numId w:val="41"/>
        </w:numPr>
        <w:spacing w:after="120" w:line="276" w:lineRule="auto"/>
        <w:rPr>
          <w:rFonts w:ascii="Arial" w:hAnsi="Arial" w:cs="Arial"/>
          <w:color w:val="000000"/>
          <w:sz w:val="20"/>
          <w:szCs w:val="20"/>
        </w:rPr>
      </w:pPr>
      <w:r w:rsidRPr="000359DF">
        <w:rPr>
          <w:rFonts w:ascii="Arial" w:hAnsi="Arial" w:cs="Arial"/>
          <w:color w:val="000000"/>
          <w:sz w:val="20"/>
          <w:szCs w:val="20"/>
        </w:rPr>
        <w:t xml:space="preserve">Zhotovitel je povinen realizovat dílo v souladu s cíli a zásadami udržitelného rozvoje a zásadou „významně nepoškozovat“ (dále jen „DNSH“) v oblasti životního prostředí. </w:t>
      </w:r>
    </w:p>
    <w:p w14:paraId="6417D9C3" w14:textId="77777777" w:rsidR="00D91E9F" w:rsidRPr="00D11B8A" w:rsidRDefault="00D91E9F" w:rsidP="00D91E9F">
      <w:pPr>
        <w:pStyle w:val="Odstavecseseznamem"/>
        <w:numPr>
          <w:ilvl w:val="1"/>
          <w:numId w:val="41"/>
        </w:numPr>
        <w:spacing w:after="120" w:line="276" w:lineRule="auto"/>
        <w:rPr>
          <w:rFonts w:ascii="Arial" w:hAnsi="Arial" w:cs="Arial"/>
          <w:color w:val="000000"/>
          <w:sz w:val="20"/>
          <w:szCs w:val="20"/>
        </w:rPr>
      </w:pPr>
      <w:r w:rsidRPr="000359DF">
        <w:rPr>
          <w:rFonts w:ascii="Arial" w:hAnsi="Arial" w:cs="Arial"/>
          <w:sz w:val="20"/>
        </w:rPr>
        <w:t xml:space="preserve">Zhotovitel se zavazuje, že v koordinaci s TDS vyhotoví </w:t>
      </w:r>
      <w:bookmarkStart w:id="6" w:name="_Hlk178522529"/>
      <w:r w:rsidRPr="000359DF">
        <w:rPr>
          <w:rFonts w:ascii="Arial" w:hAnsi="Arial" w:cs="Arial"/>
          <w:sz w:val="20"/>
        </w:rPr>
        <w:t xml:space="preserve">Zprávu o plnění zásad DNSH </w:t>
      </w:r>
      <w:bookmarkEnd w:id="6"/>
      <w:r w:rsidRPr="000359DF">
        <w:rPr>
          <w:rFonts w:ascii="Arial" w:hAnsi="Arial" w:cs="Arial"/>
          <w:sz w:val="20"/>
        </w:rPr>
        <w:t>v rozsahu pokynů uvedených v příloze č. </w:t>
      </w:r>
      <w:r w:rsidR="000359DF" w:rsidRPr="000359DF">
        <w:rPr>
          <w:rFonts w:ascii="Arial" w:hAnsi="Arial" w:cs="Arial"/>
          <w:sz w:val="20"/>
        </w:rPr>
        <w:t>9</w:t>
      </w:r>
      <w:r w:rsidRPr="000359DF">
        <w:rPr>
          <w:rFonts w:ascii="Arial" w:hAnsi="Arial" w:cs="Arial"/>
          <w:sz w:val="20"/>
        </w:rPr>
        <w:t xml:space="preserve"> smlouvy o dílo.</w:t>
      </w:r>
    </w:p>
    <w:p w14:paraId="0209F878" w14:textId="77777777" w:rsidR="00D11B8A" w:rsidRPr="00D11B8A" w:rsidRDefault="00D11B8A" w:rsidP="00D11B8A">
      <w:pPr>
        <w:pStyle w:val="Odstavecseseznamem"/>
        <w:numPr>
          <w:ilvl w:val="1"/>
          <w:numId w:val="41"/>
        </w:numPr>
        <w:rPr>
          <w:rFonts w:ascii="Arial" w:hAnsi="Arial" w:cs="Arial"/>
          <w:color w:val="000000"/>
          <w:sz w:val="20"/>
          <w:szCs w:val="20"/>
        </w:rPr>
      </w:pPr>
      <w:r w:rsidRPr="00D11B8A">
        <w:rPr>
          <w:rFonts w:ascii="Arial" w:hAnsi="Arial" w:cs="Arial"/>
          <w:color w:val="000000"/>
          <w:sz w:val="20"/>
          <w:szCs w:val="20"/>
        </w:rPr>
        <w:t xml:space="preserve">V souvislosti s prováděním díla je zhotovitel dále povinen </w:t>
      </w:r>
      <w:r w:rsidR="001E77F4">
        <w:rPr>
          <w:rFonts w:ascii="Arial" w:hAnsi="Arial" w:cs="Arial"/>
          <w:color w:val="000000"/>
          <w:sz w:val="20"/>
          <w:szCs w:val="20"/>
        </w:rPr>
        <w:t>účastnit ses průběžných</w:t>
      </w:r>
      <w:r w:rsidRPr="00D11B8A">
        <w:rPr>
          <w:rFonts w:ascii="Arial" w:hAnsi="Arial" w:cs="Arial"/>
          <w:color w:val="000000"/>
          <w:sz w:val="20"/>
          <w:szCs w:val="20"/>
        </w:rPr>
        <w:t xml:space="preserve"> konzultac</w:t>
      </w:r>
      <w:r w:rsidR="001E77F4">
        <w:rPr>
          <w:rFonts w:ascii="Arial" w:hAnsi="Arial" w:cs="Arial"/>
          <w:color w:val="000000"/>
          <w:sz w:val="20"/>
          <w:szCs w:val="20"/>
        </w:rPr>
        <w:t>í</w:t>
      </w:r>
      <w:r w:rsidRPr="00D11B8A">
        <w:rPr>
          <w:rFonts w:ascii="Arial" w:hAnsi="Arial" w:cs="Arial"/>
          <w:color w:val="000000"/>
          <w:sz w:val="20"/>
          <w:szCs w:val="20"/>
        </w:rPr>
        <w:t xml:space="preserve"> se zástupci </w:t>
      </w:r>
      <w:r w:rsidR="001E77F4">
        <w:rPr>
          <w:rFonts w:ascii="Arial" w:hAnsi="Arial" w:cs="Arial"/>
          <w:color w:val="000000"/>
          <w:sz w:val="20"/>
          <w:szCs w:val="20"/>
        </w:rPr>
        <w:t>orgánu</w:t>
      </w:r>
      <w:r w:rsidRPr="00D11B8A">
        <w:rPr>
          <w:rFonts w:ascii="Arial" w:hAnsi="Arial" w:cs="Arial"/>
          <w:color w:val="000000"/>
          <w:sz w:val="20"/>
          <w:szCs w:val="20"/>
        </w:rPr>
        <w:t xml:space="preserve"> památkové péče</w:t>
      </w:r>
      <w:r w:rsidR="001E77F4">
        <w:rPr>
          <w:rFonts w:ascii="Arial" w:hAnsi="Arial" w:cs="Arial"/>
          <w:color w:val="000000"/>
          <w:sz w:val="20"/>
          <w:szCs w:val="20"/>
        </w:rPr>
        <w:t>,</w:t>
      </w:r>
      <w:r w:rsidRPr="00D11B8A">
        <w:rPr>
          <w:rFonts w:ascii="Arial" w:hAnsi="Arial" w:cs="Arial"/>
          <w:color w:val="000000"/>
          <w:sz w:val="20"/>
          <w:szCs w:val="20"/>
        </w:rPr>
        <w:t xml:space="preserve"> a to za účasti objednatele. O konečném řešení v případě rozdílných názorů rozhodne objednatel v souladu s obecně závaznými právními předpisy a technickými normami.    </w:t>
      </w:r>
    </w:p>
    <w:p w14:paraId="7E159200" w14:textId="77777777" w:rsidR="00DB26FB" w:rsidRPr="005071C5" w:rsidRDefault="00DB26FB" w:rsidP="00FE5866">
      <w:pPr>
        <w:pStyle w:val="Odstavecseseznamem"/>
        <w:numPr>
          <w:ilvl w:val="0"/>
          <w:numId w:val="41"/>
        </w:numPr>
        <w:spacing w:line="276" w:lineRule="auto"/>
        <w:rPr>
          <w:rFonts w:ascii="Arial" w:hAnsi="Arial" w:cs="Arial"/>
          <w:vanish/>
          <w:color w:val="000000" w:themeColor="text1"/>
          <w:sz w:val="20"/>
          <w:szCs w:val="20"/>
        </w:rPr>
      </w:pPr>
    </w:p>
    <w:p w14:paraId="1C8EF66C" w14:textId="77777777" w:rsidR="00AF3E5C" w:rsidRPr="00D91E9F" w:rsidRDefault="00AF3E5C" w:rsidP="00FE5866">
      <w:pPr>
        <w:spacing w:before="360" w:line="276" w:lineRule="auto"/>
        <w:jc w:val="center"/>
        <w:rPr>
          <w:rFonts w:ascii="Arial" w:hAnsi="Arial" w:cs="Arial"/>
          <w:b/>
          <w:bCs/>
          <w:color w:val="000000"/>
          <w:sz w:val="20"/>
          <w:szCs w:val="20"/>
        </w:rPr>
      </w:pPr>
      <w:r w:rsidRPr="00D91E9F">
        <w:rPr>
          <w:rFonts w:ascii="Arial" w:hAnsi="Arial" w:cs="Arial"/>
          <w:b/>
          <w:bCs/>
          <w:color w:val="000000"/>
          <w:sz w:val="20"/>
          <w:szCs w:val="20"/>
        </w:rPr>
        <w:t>Článek 5</w:t>
      </w:r>
    </w:p>
    <w:p w14:paraId="339060C8"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Doba a místo plnění</w:t>
      </w:r>
    </w:p>
    <w:p w14:paraId="44DDA070" w14:textId="77777777" w:rsidR="00500104" w:rsidRPr="005071C5" w:rsidRDefault="00AF3E5C" w:rsidP="00FE5866">
      <w:pPr>
        <w:pStyle w:val="Zkladntext"/>
        <w:numPr>
          <w:ilvl w:val="1"/>
          <w:numId w:val="7"/>
        </w:numPr>
        <w:spacing w:line="276" w:lineRule="auto"/>
        <w:ind w:left="357" w:hanging="357"/>
        <w:jc w:val="both"/>
        <w:rPr>
          <w:rFonts w:ascii="Arial" w:hAnsi="Arial" w:cs="Arial"/>
          <w:color w:val="000000"/>
        </w:rPr>
      </w:pPr>
      <w:bookmarkStart w:id="7" w:name="_Hlk129596138"/>
      <w:r w:rsidRPr="005071C5">
        <w:rPr>
          <w:rFonts w:ascii="Arial" w:hAnsi="Arial" w:cs="Arial"/>
          <w:color w:val="000000"/>
        </w:rPr>
        <w:t>Zhotovitel se zavazuje dílo uvedené v čl. 4 této smlouvy, včetně objednatelem požadovaných změn, řádně zhotovit</w:t>
      </w:r>
      <w:r w:rsidR="00A22B39" w:rsidRPr="005071C5">
        <w:rPr>
          <w:rFonts w:ascii="Arial" w:hAnsi="Arial" w:cs="Arial"/>
          <w:color w:val="000000"/>
        </w:rPr>
        <w:t xml:space="preserve">, obstarat kolaudační </w:t>
      </w:r>
      <w:r w:rsidR="00CD44F3" w:rsidRPr="005071C5">
        <w:rPr>
          <w:rFonts w:ascii="Arial" w:hAnsi="Arial" w:cs="Arial"/>
          <w:color w:val="000000"/>
        </w:rPr>
        <w:t xml:space="preserve">rozhodnutí </w:t>
      </w:r>
      <w:r w:rsidRPr="005071C5">
        <w:rPr>
          <w:rFonts w:ascii="Arial" w:hAnsi="Arial" w:cs="Arial"/>
          <w:color w:val="000000"/>
        </w:rPr>
        <w:t xml:space="preserve">a předat </w:t>
      </w:r>
      <w:r w:rsidR="00104B35" w:rsidRPr="005071C5">
        <w:rPr>
          <w:rFonts w:ascii="Arial" w:hAnsi="Arial" w:cs="Arial"/>
          <w:color w:val="000000"/>
        </w:rPr>
        <w:t xml:space="preserve">dokončené dílo </w:t>
      </w:r>
      <w:r w:rsidR="00A4243D" w:rsidRPr="005071C5">
        <w:rPr>
          <w:rFonts w:ascii="Arial" w:hAnsi="Arial" w:cs="Arial"/>
          <w:color w:val="000000"/>
        </w:rPr>
        <w:t>(</w:t>
      </w:r>
      <w:r w:rsidR="00104B35" w:rsidRPr="005071C5">
        <w:rPr>
          <w:rFonts w:ascii="Arial" w:hAnsi="Arial" w:cs="Arial"/>
          <w:color w:val="000000"/>
        </w:rPr>
        <w:t xml:space="preserve">včetně předání pravomocného kolaudačního rozhodnutí či jiného opatření příslušného stavebního úřadu, na jehož základě bude možné trvale užívat dokončenou stavbu ve smyslu </w:t>
      </w:r>
      <w:r w:rsidR="009C7E6F" w:rsidRPr="005071C5">
        <w:rPr>
          <w:rFonts w:ascii="Arial" w:hAnsi="Arial" w:cs="Arial"/>
          <w:color w:val="000000"/>
        </w:rPr>
        <w:t xml:space="preserve">stavebního </w:t>
      </w:r>
      <w:r w:rsidR="00104B35" w:rsidRPr="005071C5">
        <w:rPr>
          <w:rFonts w:ascii="Arial" w:hAnsi="Arial" w:cs="Arial"/>
          <w:color w:val="000000"/>
        </w:rPr>
        <w:t>zákona</w:t>
      </w:r>
      <w:r w:rsidR="00A4243D" w:rsidRPr="005071C5">
        <w:rPr>
          <w:rFonts w:ascii="Arial" w:hAnsi="Arial" w:cs="Arial"/>
          <w:color w:val="000000"/>
        </w:rPr>
        <w:t>)</w:t>
      </w:r>
      <w:r w:rsidR="00104B35" w:rsidRPr="005071C5">
        <w:rPr>
          <w:rFonts w:ascii="Arial" w:hAnsi="Arial" w:cs="Arial"/>
          <w:color w:val="000000"/>
        </w:rPr>
        <w:t xml:space="preserve"> </w:t>
      </w:r>
      <w:r w:rsidRPr="005071C5">
        <w:rPr>
          <w:rFonts w:ascii="Arial" w:hAnsi="Arial" w:cs="Arial"/>
          <w:color w:val="000000"/>
        </w:rPr>
        <w:t>objednateli</w:t>
      </w:r>
      <w:r w:rsidR="003124E9" w:rsidRPr="005071C5">
        <w:rPr>
          <w:rFonts w:ascii="Arial" w:hAnsi="Arial" w:cs="Arial"/>
          <w:color w:val="000000"/>
        </w:rPr>
        <w:t xml:space="preserve"> </w:t>
      </w:r>
      <w:r w:rsidR="00A4243D" w:rsidRPr="005071C5">
        <w:rPr>
          <w:rFonts w:ascii="Arial" w:hAnsi="Arial" w:cs="Arial"/>
          <w:color w:val="000000"/>
        </w:rPr>
        <w:t xml:space="preserve">prostřednictvím oboustranně </w:t>
      </w:r>
      <w:r w:rsidR="00A4243D" w:rsidRPr="005071C5">
        <w:rPr>
          <w:rFonts w:ascii="Arial" w:hAnsi="Arial" w:cs="Arial"/>
          <w:color w:val="000000"/>
        </w:rPr>
        <w:lastRenderedPageBreak/>
        <w:t xml:space="preserve">podepsaného </w:t>
      </w:r>
      <w:r w:rsidRPr="005071C5">
        <w:rPr>
          <w:rFonts w:ascii="Arial" w:hAnsi="Arial" w:cs="Arial"/>
          <w:color w:val="000000"/>
        </w:rPr>
        <w:t>protokol</w:t>
      </w:r>
      <w:r w:rsidR="00A4243D" w:rsidRPr="005071C5">
        <w:rPr>
          <w:rFonts w:ascii="Arial" w:hAnsi="Arial" w:cs="Arial"/>
          <w:color w:val="000000"/>
        </w:rPr>
        <w:t>u</w:t>
      </w:r>
      <w:r w:rsidRPr="005071C5">
        <w:rPr>
          <w:rFonts w:ascii="Arial" w:hAnsi="Arial" w:cs="Arial"/>
          <w:color w:val="000000"/>
        </w:rPr>
        <w:t xml:space="preserve"> </w:t>
      </w:r>
      <w:r w:rsidR="00554202" w:rsidRPr="005071C5">
        <w:rPr>
          <w:rFonts w:ascii="Arial" w:hAnsi="Arial" w:cs="Arial"/>
          <w:color w:val="000000"/>
        </w:rPr>
        <w:t xml:space="preserve">o předání a převzetí díla </w:t>
      </w:r>
      <w:r w:rsidR="006074F5" w:rsidRPr="005071C5">
        <w:rPr>
          <w:rFonts w:ascii="Arial" w:hAnsi="Arial" w:cs="Arial"/>
          <w:color w:val="000000"/>
        </w:rPr>
        <w:t xml:space="preserve">jako celku </w:t>
      </w:r>
      <w:r w:rsidRPr="005071C5">
        <w:rPr>
          <w:rFonts w:ascii="Arial" w:hAnsi="Arial" w:cs="Arial"/>
          <w:color w:val="000000"/>
        </w:rPr>
        <w:t xml:space="preserve">nejpozději </w:t>
      </w:r>
      <w:r w:rsidR="003C5B0B" w:rsidRPr="005071C5">
        <w:rPr>
          <w:rFonts w:ascii="Arial" w:hAnsi="Arial" w:cs="Arial"/>
          <w:color w:val="000000"/>
        </w:rPr>
        <w:t>v termín</w:t>
      </w:r>
      <w:r w:rsidR="00A4243D" w:rsidRPr="005071C5">
        <w:rPr>
          <w:rFonts w:ascii="Arial" w:hAnsi="Arial" w:cs="Arial"/>
          <w:color w:val="000000"/>
        </w:rPr>
        <w:t>u</w:t>
      </w:r>
      <w:r w:rsidRPr="005071C5">
        <w:rPr>
          <w:rFonts w:ascii="Arial" w:hAnsi="Arial" w:cs="Arial"/>
          <w:color w:val="000000"/>
        </w:rPr>
        <w:t xml:space="preserve"> uveden</w:t>
      </w:r>
      <w:r w:rsidR="00A4243D" w:rsidRPr="005071C5">
        <w:rPr>
          <w:rFonts w:ascii="Arial" w:hAnsi="Arial" w:cs="Arial"/>
          <w:color w:val="000000"/>
        </w:rPr>
        <w:t>ém</w:t>
      </w:r>
      <w:r w:rsidRPr="005071C5">
        <w:rPr>
          <w:rFonts w:ascii="Arial" w:hAnsi="Arial" w:cs="Arial"/>
          <w:color w:val="000000"/>
        </w:rPr>
        <w:t xml:space="preserve"> níže</w:t>
      </w:r>
      <w:r w:rsidR="00A4243D" w:rsidRPr="005071C5">
        <w:rPr>
          <w:rFonts w:ascii="Arial" w:hAnsi="Arial" w:cs="Arial"/>
          <w:color w:val="000000"/>
        </w:rPr>
        <w:t xml:space="preserve"> v této smlouvě</w:t>
      </w:r>
      <w:r w:rsidRPr="005071C5">
        <w:rPr>
          <w:rFonts w:ascii="Arial" w:hAnsi="Arial" w:cs="Arial"/>
          <w:color w:val="000000"/>
        </w:rPr>
        <w:t xml:space="preserve">. </w:t>
      </w:r>
    </w:p>
    <w:p w14:paraId="0560C2FB" w14:textId="77777777" w:rsidR="002105B9" w:rsidRPr="005071C5" w:rsidRDefault="0051408B" w:rsidP="00FE5866">
      <w:pPr>
        <w:pStyle w:val="Zkladntext"/>
        <w:numPr>
          <w:ilvl w:val="1"/>
          <w:numId w:val="7"/>
        </w:numPr>
        <w:spacing w:line="276" w:lineRule="auto"/>
        <w:ind w:left="357" w:hanging="357"/>
        <w:jc w:val="both"/>
        <w:rPr>
          <w:rFonts w:ascii="Arial" w:hAnsi="Arial" w:cs="Arial"/>
          <w:color w:val="000000"/>
        </w:rPr>
      </w:pPr>
      <w:bookmarkStart w:id="8" w:name="_Ref177634267"/>
      <w:r w:rsidRPr="005071C5">
        <w:rPr>
          <w:rFonts w:ascii="Arial" w:hAnsi="Arial" w:cs="Arial"/>
          <w:b/>
          <w:u w:val="single"/>
        </w:rPr>
        <w:t xml:space="preserve">Provádění díla </w:t>
      </w:r>
      <w:r w:rsidR="00441F12" w:rsidRPr="005071C5">
        <w:rPr>
          <w:rFonts w:ascii="Arial" w:hAnsi="Arial" w:cs="Arial"/>
          <w:b/>
          <w:u w:val="single"/>
        </w:rPr>
        <w:t xml:space="preserve">dle této smlouvy bude zahájeno </w:t>
      </w:r>
      <w:bookmarkStart w:id="9" w:name="_Hlk5801060"/>
      <w:r w:rsidR="008B2A45">
        <w:rPr>
          <w:rFonts w:ascii="Arial" w:hAnsi="Arial" w:cs="Arial"/>
          <w:b/>
          <w:u w:val="single"/>
        </w:rPr>
        <w:t>do 7 dnů ode dne uzavření</w:t>
      </w:r>
      <w:r w:rsidR="0062617D" w:rsidRPr="005071C5">
        <w:rPr>
          <w:rFonts w:ascii="Arial" w:hAnsi="Arial" w:cs="Arial"/>
          <w:color w:val="000000"/>
        </w:rPr>
        <w:t xml:space="preserve"> této smlouvy.</w:t>
      </w:r>
      <w:r w:rsidR="00947D42" w:rsidRPr="005071C5">
        <w:rPr>
          <w:rFonts w:ascii="Arial" w:hAnsi="Arial" w:cs="Arial"/>
          <w:color w:val="000000"/>
        </w:rPr>
        <w:t xml:space="preserve"> </w:t>
      </w:r>
      <w:bookmarkEnd w:id="8"/>
    </w:p>
    <w:p w14:paraId="6C24C5F0" w14:textId="77777777" w:rsidR="002105B9" w:rsidRPr="005071C5" w:rsidRDefault="008B2A45" w:rsidP="00FE5866">
      <w:pPr>
        <w:pStyle w:val="Zkladntext"/>
        <w:spacing w:line="276" w:lineRule="auto"/>
        <w:ind w:left="357"/>
        <w:jc w:val="both"/>
        <w:rPr>
          <w:rFonts w:ascii="Arial" w:hAnsi="Arial" w:cs="Arial"/>
          <w:color w:val="000000"/>
        </w:rPr>
      </w:pPr>
      <w:r>
        <w:rPr>
          <w:rFonts w:ascii="Arial" w:hAnsi="Arial" w:cs="Arial"/>
          <w:color w:val="000000"/>
        </w:rPr>
        <w:t>Z</w:t>
      </w:r>
      <w:r w:rsidR="00B925E6" w:rsidRPr="006C4CBD">
        <w:rPr>
          <w:rFonts w:ascii="Arial" w:hAnsi="Arial" w:cs="Arial"/>
          <w:color w:val="000000"/>
        </w:rPr>
        <w:t>hotovitel</w:t>
      </w:r>
      <w:r>
        <w:rPr>
          <w:rFonts w:ascii="Arial" w:hAnsi="Arial" w:cs="Arial"/>
          <w:color w:val="000000"/>
        </w:rPr>
        <w:t xml:space="preserve"> v této souvislosti</w:t>
      </w:r>
      <w:r w:rsidR="00B925E6" w:rsidRPr="006C4CBD">
        <w:rPr>
          <w:rFonts w:ascii="Arial" w:hAnsi="Arial" w:cs="Arial"/>
          <w:color w:val="000000"/>
        </w:rPr>
        <w:t xml:space="preserve"> </w:t>
      </w:r>
      <w:r>
        <w:rPr>
          <w:rFonts w:ascii="Arial" w:hAnsi="Arial" w:cs="Arial"/>
          <w:color w:val="000000"/>
        </w:rPr>
        <w:t>převezme</w:t>
      </w:r>
      <w:r w:rsidR="00947D42" w:rsidRPr="006C4CBD">
        <w:rPr>
          <w:rFonts w:ascii="Arial" w:hAnsi="Arial" w:cs="Arial"/>
          <w:color w:val="000000"/>
        </w:rPr>
        <w:t xml:space="preserve"> </w:t>
      </w:r>
      <w:r w:rsidR="00947D42" w:rsidRPr="006C4CBD">
        <w:rPr>
          <w:rFonts w:ascii="Arial" w:hAnsi="Arial" w:cs="Arial"/>
          <w:b/>
          <w:bCs/>
          <w:color w:val="000000"/>
        </w:rPr>
        <w:t>staveniště od objednatele</w:t>
      </w:r>
      <w:r>
        <w:rPr>
          <w:rFonts w:ascii="Arial" w:hAnsi="Arial" w:cs="Arial"/>
          <w:bCs/>
          <w:color w:val="000000"/>
        </w:rPr>
        <w:t xml:space="preserve"> dle předchozí domluvy</w:t>
      </w:r>
      <w:r w:rsidR="00947D42" w:rsidRPr="005071C5">
        <w:rPr>
          <w:rFonts w:ascii="Arial" w:hAnsi="Arial" w:cs="Arial"/>
          <w:color w:val="000000"/>
        </w:rPr>
        <w:t>. Staveniště musí být ke dni předání prosté všech právních a faktických vad bránících zahájení stavby podle této smlouvy.</w:t>
      </w:r>
    </w:p>
    <w:p w14:paraId="59CA6F36" w14:textId="77777777" w:rsidR="002105B9" w:rsidRPr="005071C5" w:rsidRDefault="00DD58DF" w:rsidP="00FE5866">
      <w:pPr>
        <w:pStyle w:val="Zkladntext"/>
        <w:numPr>
          <w:ilvl w:val="1"/>
          <w:numId w:val="7"/>
        </w:numPr>
        <w:spacing w:line="276" w:lineRule="auto"/>
        <w:ind w:left="357" w:hanging="357"/>
        <w:jc w:val="both"/>
        <w:rPr>
          <w:rFonts w:ascii="Arial" w:hAnsi="Arial" w:cs="Arial"/>
          <w:color w:val="000000"/>
          <w:u w:val="single"/>
        </w:rPr>
      </w:pPr>
      <w:bookmarkStart w:id="10" w:name="_Ref177620525"/>
      <w:r w:rsidRPr="005071C5">
        <w:rPr>
          <w:rFonts w:ascii="Arial" w:hAnsi="Arial" w:cs="Arial"/>
          <w:color w:val="000000"/>
          <w:u w:val="single"/>
        </w:rPr>
        <w:t>Termíny a místa plnění díla jsou stanoveny následovně:</w:t>
      </w:r>
      <w:bookmarkStart w:id="11" w:name="_Hlk5801149"/>
      <w:bookmarkEnd w:id="9"/>
      <w:bookmarkEnd w:id="10"/>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818"/>
      </w:tblGrid>
      <w:tr w:rsidR="00C72ABA" w:rsidRPr="005071C5" w14:paraId="5A3F888F" w14:textId="77777777" w:rsidTr="008C0E9B">
        <w:tc>
          <w:tcPr>
            <w:tcW w:w="4395" w:type="dxa"/>
            <w:tcBorders>
              <w:top w:val="single" w:sz="4" w:space="0" w:color="auto"/>
              <w:left w:val="single" w:sz="4" w:space="0" w:color="auto"/>
              <w:bottom w:val="single" w:sz="4" w:space="0" w:color="auto"/>
              <w:right w:val="single" w:sz="4" w:space="0" w:color="auto"/>
            </w:tcBorders>
            <w:vAlign w:val="center"/>
            <w:hideMark/>
          </w:tcPr>
          <w:p w14:paraId="46196187" w14:textId="77777777" w:rsidR="00C72ABA" w:rsidRPr="005071C5" w:rsidRDefault="00C72ABA" w:rsidP="007B6872">
            <w:pPr>
              <w:widowControl w:val="0"/>
              <w:spacing w:after="120" w:line="276" w:lineRule="auto"/>
              <w:rPr>
                <w:rFonts w:ascii="Arial" w:eastAsia="Courier New" w:hAnsi="Arial" w:cs="Arial"/>
                <w:color w:val="000000"/>
                <w:sz w:val="20"/>
                <w:szCs w:val="20"/>
                <w:lang w:bidi="cs-CZ"/>
              </w:rPr>
            </w:pPr>
            <w:bookmarkStart w:id="12" w:name="_Hlk142984157"/>
            <w:bookmarkEnd w:id="7"/>
            <w:bookmarkEnd w:id="11"/>
            <w:r w:rsidRPr="005071C5">
              <w:rPr>
                <w:rFonts w:ascii="Arial" w:eastAsia="Courier New" w:hAnsi="Arial" w:cs="Arial"/>
                <w:color w:val="000000"/>
                <w:sz w:val="20"/>
                <w:szCs w:val="20"/>
                <w:lang w:bidi="cs-CZ"/>
              </w:rPr>
              <w:t xml:space="preserve">Zahájení </w:t>
            </w:r>
            <w:r w:rsidR="009E771D" w:rsidRPr="005071C5">
              <w:rPr>
                <w:rFonts w:ascii="Arial" w:eastAsia="Courier New" w:hAnsi="Arial" w:cs="Arial"/>
                <w:color w:val="000000"/>
                <w:sz w:val="20"/>
                <w:szCs w:val="20"/>
                <w:lang w:bidi="cs-CZ"/>
              </w:rPr>
              <w:t>provádění stavby</w:t>
            </w:r>
            <w:r w:rsidRPr="005071C5">
              <w:rPr>
                <w:rFonts w:ascii="Arial" w:eastAsia="Courier New" w:hAnsi="Arial" w:cs="Arial"/>
                <w:color w:val="000000"/>
                <w:sz w:val="20"/>
                <w:szCs w:val="20"/>
                <w:lang w:bidi="cs-CZ"/>
              </w:rPr>
              <w:t>:</w:t>
            </w:r>
          </w:p>
        </w:tc>
        <w:tc>
          <w:tcPr>
            <w:tcW w:w="4818" w:type="dxa"/>
            <w:tcBorders>
              <w:top w:val="single" w:sz="4" w:space="0" w:color="auto"/>
              <w:left w:val="single" w:sz="4" w:space="0" w:color="auto"/>
              <w:bottom w:val="single" w:sz="4" w:space="0" w:color="auto"/>
              <w:right w:val="single" w:sz="4" w:space="0" w:color="auto"/>
            </w:tcBorders>
            <w:vAlign w:val="center"/>
            <w:hideMark/>
          </w:tcPr>
          <w:p w14:paraId="56BF5BFF" w14:textId="77777777" w:rsidR="00C72ABA" w:rsidRPr="00DC2EF5" w:rsidRDefault="00BB78EB" w:rsidP="007B6872">
            <w:pPr>
              <w:widowControl w:val="0"/>
              <w:spacing w:after="120" w:line="276" w:lineRule="auto"/>
              <w:rPr>
                <w:rFonts w:ascii="Arial" w:eastAsia="Courier New" w:hAnsi="Arial" w:cs="Arial"/>
                <w:sz w:val="20"/>
                <w:szCs w:val="20"/>
                <w:lang w:eastAsia="en-US" w:bidi="cs-CZ"/>
              </w:rPr>
            </w:pPr>
            <w:r w:rsidRPr="00DC2EF5">
              <w:rPr>
                <w:rFonts w:ascii="Arial" w:eastAsia="Courier New" w:hAnsi="Arial" w:cs="Arial"/>
                <w:sz w:val="20"/>
                <w:szCs w:val="20"/>
                <w:lang w:eastAsia="en-US" w:bidi="cs-CZ"/>
              </w:rPr>
              <w:t xml:space="preserve">Provádění díla </w:t>
            </w:r>
            <w:r w:rsidR="00C72ABA" w:rsidRPr="00DC2EF5">
              <w:rPr>
                <w:rFonts w:ascii="Arial" w:eastAsia="Courier New" w:hAnsi="Arial" w:cs="Arial"/>
                <w:sz w:val="20"/>
                <w:szCs w:val="20"/>
                <w:lang w:eastAsia="en-US" w:bidi="cs-CZ"/>
              </w:rPr>
              <w:t xml:space="preserve">bude zahájeno </w:t>
            </w:r>
            <w:r w:rsidR="008B2A45" w:rsidRPr="00DC2EF5">
              <w:rPr>
                <w:rFonts w:ascii="Arial" w:eastAsia="Courier New" w:hAnsi="Arial" w:cs="Arial"/>
                <w:b/>
                <w:bCs/>
                <w:sz w:val="20"/>
                <w:szCs w:val="20"/>
                <w:lang w:eastAsia="en-US" w:bidi="cs-CZ"/>
              </w:rPr>
              <w:t>do 7 dnů ode dne uzavření této smlouvy</w:t>
            </w:r>
            <w:r w:rsidR="00A4243D" w:rsidRPr="00DC2EF5">
              <w:rPr>
                <w:rFonts w:ascii="Arial" w:eastAsia="Courier New" w:hAnsi="Arial" w:cs="Arial"/>
                <w:sz w:val="20"/>
                <w:szCs w:val="20"/>
                <w:lang w:eastAsia="en-US" w:bidi="cs-CZ"/>
              </w:rPr>
              <w:t xml:space="preserve"> </w:t>
            </w:r>
          </w:p>
          <w:p w14:paraId="06392B51" w14:textId="77777777" w:rsidR="00C72ABA" w:rsidRPr="00DC2EF5" w:rsidRDefault="00C72ABA" w:rsidP="007B6872">
            <w:pPr>
              <w:keepNext/>
              <w:keepLines/>
              <w:widowControl w:val="0"/>
              <w:spacing w:after="120" w:line="276" w:lineRule="auto"/>
              <w:rPr>
                <w:rFonts w:ascii="Arial" w:eastAsia="Courier New" w:hAnsi="Arial" w:cs="Arial"/>
                <w:bCs/>
                <w:sz w:val="20"/>
                <w:szCs w:val="20"/>
                <w:lang w:bidi="cs-CZ"/>
              </w:rPr>
            </w:pPr>
          </w:p>
        </w:tc>
      </w:tr>
      <w:tr w:rsidR="00C72ABA" w:rsidRPr="005071C5" w14:paraId="64260399" w14:textId="77777777" w:rsidTr="008C0E9B">
        <w:tc>
          <w:tcPr>
            <w:tcW w:w="4395" w:type="dxa"/>
            <w:tcBorders>
              <w:top w:val="single" w:sz="4" w:space="0" w:color="auto"/>
              <w:left w:val="single" w:sz="4" w:space="0" w:color="auto"/>
              <w:bottom w:val="single" w:sz="4" w:space="0" w:color="auto"/>
              <w:right w:val="single" w:sz="4" w:space="0" w:color="auto"/>
            </w:tcBorders>
            <w:vAlign w:val="center"/>
            <w:hideMark/>
          </w:tcPr>
          <w:p w14:paraId="5266B063" w14:textId="77777777" w:rsidR="00C72ABA" w:rsidRPr="005071C5" w:rsidRDefault="00C72ABA" w:rsidP="007B6872">
            <w:pPr>
              <w:widowControl w:val="0"/>
              <w:spacing w:after="120" w:line="276" w:lineRule="auto"/>
              <w:rPr>
                <w:rFonts w:ascii="Arial" w:eastAsia="Courier New" w:hAnsi="Arial" w:cs="Arial"/>
                <w:color w:val="000000"/>
                <w:sz w:val="20"/>
                <w:szCs w:val="20"/>
                <w:lang w:bidi="cs-CZ"/>
              </w:rPr>
            </w:pPr>
            <w:r w:rsidRPr="005071C5">
              <w:rPr>
                <w:rFonts w:ascii="Arial" w:eastAsia="Courier New" w:hAnsi="Arial" w:cs="Arial"/>
                <w:color w:val="000000"/>
                <w:sz w:val="20"/>
                <w:szCs w:val="20"/>
                <w:lang w:bidi="cs-CZ"/>
              </w:rPr>
              <w:t>Dokončení stavební prací:</w:t>
            </w:r>
          </w:p>
        </w:tc>
        <w:tc>
          <w:tcPr>
            <w:tcW w:w="4818" w:type="dxa"/>
            <w:tcBorders>
              <w:top w:val="single" w:sz="4" w:space="0" w:color="auto"/>
              <w:left w:val="single" w:sz="4" w:space="0" w:color="auto"/>
              <w:bottom w:val="single" w:sz="4" w:space="0" w:color="auto"/>
              <w:right w:val="single" w:sz="4" w:space="0" w:color="auto"/>
            </w:tcBorders>
            <w:vAlign w:val="center"/>
            <w:hideMark/>
          </w:tcPr>
          <w:p w14:paraId="4889A905" w14:textId="11F961FE" w:rsidR="00C72ABA" w:rsidRPr="00DC2EF5" w:rsidRDefault="00C72ABA" w:rsidP="00F37AB0">
            <w:pPr>
              <w:widowControl w:val="0"/>
              <w:spacing w:after="120" w:line="276" w:lineRule="auto"/>
              <w:rPr>
                <w:rFonts w:ascii="Arial" w:eastAsia="Courier New" w:hAnsi="Arial" w:cs="Arial"/>
                <w:sz w:val="20"/>
                <w:szCs w:val="20"/>
                <w:lang w:bidi="cs-CZ"/>
              </w:rPr>
            </w:pPr>
            <w:r w:rsidRPr="00DC2EF5">
              <w:rPr>
                <w:rFonts w:ascii="Arial" w:eastAsia="Courier New" w:hAnsi="Arial" w:cs="Arial"/>
                <w:b/>
                <w:bCs/>
                <w:sz w:val="20"/>
                <w:szCs w:val="20"/>
                <w:lang w:eastAsia="en-US" w:bidi="cs-CZ"/>
              </w:rPr>
              <w:t xml:space="preserve">nejdéle do </w:t>
            </w:r>
            <w:r w:rsidR="00F37AB0" w:rsidRPr="00DC2EF5">
              <w:rPr>
                <w:rFonts w:ascii="Arial" w:eastAsia="Courier New" w:hAnsi="Arial" w:cs="Arial"/>
                <w:b/>
                <w:bCs/>
                <w:sz w:val="20"/>
                <w:szCs w:val="20"/>
                <w:lang w:eastAsia="en-US" w:bidi="cs-CZ"/>
              </w:rPr>
              <w:t>18</w:t>
            </w:r>
            <w:r w:rsidR="00DC2EF5" w:rsidRPr="00DC2EF5">
              <w:rPr>
                <w:rFonts w:ascii="Arial" w:eastAsia="Courier New" w:hAnsi="Arial" w:cs="Arial"/>
                <w:b/>
                <w:bCs/>
                <w:sz w:val="20"/>
                <w:szCs w:val="20"/>
                <w:lang w:eastAsia="en-US" w:bidi="cs-CZ"/>
              </w:rPr>
              <w:t xml:space="preserve"> </w:t>
            </w:r>
            <w:r w:rsidR="00E35E8C" w:rsidRPr="00DC2EF5">
              <w:rPr>
                <w:rFonts w:ascii="Arial" w:eastAsia="Courier New" w:hAnsi="Arial" w:cs="Arial"/>
                <w:b/>
                <w:bCs/>
                <w:sz w:val="20"/>
                <w:szCs w:val="20"/>
                <w:lang w:eastAsia="en-US" w:bidi="cs-CZ"/>
              </w:rPr>
              <w:t xml:space="preserve">měsíců </w:t>
            </w:r>
            <w:r w:rsidRPr="00DC2EF5">
              <w:rPr>
                <w:rFonts w:ascii="Arial" w:eastAsia="Courier New" w:hAnsi="Arial" w:cs="Arial"/>
                <w:sz w:val="20"/>
                <w:szCs w:val="20"/>
                <w:lang w:eastAsia="en-US" w:bidi="cs-CZ"/>
              </w:rPr>
              <w:t xml:space="preserve">od </w:t>
            </w:r>
            <w:r w:rsidR="008B2A45" w:rsidRPr="00DC2EF5">
              <w:rPr>
                <w:rFonts w:ascii="Arial" w:eastAsia="Courier New" w:hAnsi="Arial" w:cs="Arial"/>
                <w:sz w:val="20"/>
                <w:szCs w:val="20"/>
                <w:lang w:eastAsia="en-US" w:bidi="cs-CZ"/>
              </w:rPr>
              <w:t>uzavření této smlouvy</w:t>
            </w:r>
          </w:p>
        </w:tc>
      </w:tr>
      <w:tr w:rsidR="00C72ABA" w:rsidRPr="005071C5" w14:paraId="18032244" w14:textId="77777777" w:rsidTr="008C0E9B">
        <w:tc>
          <w:tcPr>
            <w:tcW w:w="4395" w:type="dxa"/>
            <w:tcBorders>
              <w:top w:val="single" w:sz="4" w:space="0" w:color="auto"/>
              <w:left w:val="single" w:sz="4" w:space="0" w:color="auto"/>
              <w:bottom w:val="single" w:sz="4" w:space="0" w:color="auto"/>
              <w:right w:val="single" w:sz="4" w:space="0" w:color="auto"/>
            </w:tcBorders>
            <w:vAlign w:val="center"/>
            <w:hideMark/>
          </w:tcPr>
          <w:p w14:paraId="2164FC2B" w14:textId="77777777" w:rsidR="00C72ABA" w:rsidRPr="005071C5" w:rsidRDefault="00C72ABA" w:rsidP="007B6872">
            <w:pPr>
              <w:tabs>
                <w:tab w:val="left" w:pos="851"/>
              </w:tabs>
              <w:spacing w:after="120" w:line="276" w:lineRule="auto"/>
              <w:rPr>
                <w:rFonts w:ascii="Arial" w:hAnsi="Arial" w:cs="Arial"/>
                <w:bCs/>
                <w:sz w:val="20"/>
                <w:szCs w:val="20"/>
                <w:lang w:eastAsia="ar-SA"/>
              </w:rPr>
            </w:pPr>
            <w:r w:rsidRPr="005071C5">
              <w:rPr>
                <w:rFonts w:ascii="Arial" w:hAnsi="Arial" w:cs="Arial"/>
                <w:bCs/>
                <w:sz w:val="20"/>
                <w:szCs w:val="20"/>
                <w:lang w:eastAsia="ar-SA"/>
              </w:rPr>
              <w:t xml:space="preserve">Předání dokončeného díla (stavby) včetně předání pravomocného kolaudačního rozhodnutí či jiného opatření příslušného stavebního úřadu, na jehož základě bude možné trvale užívat dokončenou stavbu ve smyslu </w:t>
            </w:r>
            <w:r w:rsidR="003C5B0B" w:rsidRPr="005071C5">
              <w:rPr>
                <w:rFonts w:ascii="Arial" w:hAnsi="Arial" w:cs="Arial"/>
                <w:bCs/>
                <w:sz w:val="20"/>
                <w:szCs w:val="20"/>
                <w:lang w:eastAsia="ar-SA"/>
              </w:rPr>
              <w:t xml:space="preserve">stavebního </w:t>
            </w:r>
            <w:r w:rsidRPr="005071C5">
              <w:rPr>
                <w:rFonts w:ascii="Arial" w:hAnsi="Arial" w:cs="Arial"/>
                <w:bCs/>
                <w:sz w:val="20"/>
                <w:szCs w:val="20"/>
                <w:lang w:eastAsia="ar-SA"/>
              </w:rPr>
              <w:t xml:space="preserve">zákona </w:t>
            </w:r>
          </w:p>
        </w:tc>
        <w:tc>
          <w:tcPr>
            <w:tcW w:w="4818" w:type="dxa"/>
            <w:tcBorders>
              <w:top w:val="single" w:sz="4" w:space="0" w:color="auto"/>
              <w:left w:val="single" w:sz="4" w:space="0" w:color="auto"/>
              <w:bottom w:val="single" w:sz="4" w:space="0" w:color="auto"/>
              <w:right w:val="single" w:sz="4" w:space="0" w:color="auto"/>
            </w:tcBorders>
            <w:vAlign w:val="center"/>
            <w:hideMark/>
          </w:tcPr>
          <w:p w14:paraId="3A2AD391" w14:textId="2731095E" w:rsidR="00C72ABA" w:rsidRPr="00DC2EF5" w:rsidRDefault="00C72ABA" w:rsidP="00F37AB0">
            <w:pPr>
              <w:widowControl w:val="0"/>
              <w:spacing w:after="120" w:line="276" w:lineRule="auto"/>
              <w:rPr>
                <w:rFonts w:ascii="Arial" w:eastAsia="Courier New" w:hAnsi="Arial" w:cs="Arial"/>
                <w:sz w:val="20"/>
                <w:szCs w:val="20"/>
                <w:lang w:bidi="cs-CZ"/>
              </w:rPr>
            </w:pPr>
            <w:r w:rsidRPr="00DC2EF5">
              <w:rPr>
                <w:rFonts w:ascii="Arial" w:eastAsia="Courier New" w:hAnsi="Arial" w:cs="Arial"/>
                <w:b/>
                <w:bCs/>
                <w:sz w:val="20"/>
                <w:szCs w:val="20"/>
                <w:lang w:eastAsia="en-US" w:bidi="cs-CZ"/>
              </w:rPr>
              <w:t xml:space="preserve">nejdéle do </w:t>
            </w:r>
            <w:r w:rsidR="00F37AB0" w:rsidRPr="00DC2EF5">
              <w:rPr>
                <w:rFonts w:ascii="Arial" w:eastAsia="Courier New" w:hAnsi="Arial" w:cs="Arial"/>
                <w:b/>
                <w:bCs/>
                <w:sz w:val="20"/>
                <w:szCs w:val="20"/>
                <w:lang w:eastAsia="en-US" w:bidi="cs-CZ"/>
              </w:rPr>
              <w:t>6</w:t>
            </w:r>
            <w:r w:rsidR="00DC2EF5" w:rsidRPr="00DC2EF5">
              <w:rPr>
                <w:rFonts w:ascii="Arial" w:eastAsia="Courier New" w:hAnsi="Arial" w:cs="Arial"/>
                <w:b/>
                <w:bCs/>
                <w:sz w:val="20"/>
                <w:szCs w:val="20"/>
                <w:lang w:eastAsia="en-US" w:bidi="cs-CZ"/>
              </w:rPr>
              <w:t xml:space="preserve"> </w:t>
            </w:r>
            <w:r w:rsidRPr="00DC2EF5">
              <w:rPr>
                <w:rFonts w:ascii="Arial" w:eastAsia="Courier New" w:hAnsi="Arial" w:cs="Arial"/>
                <w:b/>
                <w:bCs/>
                <w:sz w:val="20"/>
                <w:szCs w:val="20"/>
                <w:lang w:eastAsia="en-US" w:bidi="cs-CZ"/>
              </w:rPr>
              <w:t>týdnů</w:t>
            </w:r>
            <w:r w:rsidRPr="00DC2EF5">
              <w:rPr>
                <w:rFonts w:ascii="Arial" w:eastAsia="Courier New" w:hAnsi="Arial" w:cs="Arial"/>
                <w:sz w:val="20"/>
                <w:szCs w:val="20"/>
                <w:lang w:eastAsia="en-US" w:bidi="cs-CZ"/>
              </w:rPr>
              <w:t xml:space="preserve"> </w:t>
            </w:r>
            <w:r w:rsidRPr="00DC2EF5">
              <w:rPr>
                <w:rFonts w:ascii="Arial" w:eastAsia="Courier New" w:hAnsi="Arial" w:cs="Arial"/>
                <w:sz w:val="20"/>
                <w:szCs w:val="20"/>
                <w:lang w:bidi="cs-CZ"/>
              </w:rPr>
              <w:t>od dokončení stavebních prací</w:t>
            </w:r>
          </w:p>
        </w:tc>
      </w:tr>
    </w:tbl>
    <w:bookmarkEnd w:id="12"/>
    <w:p w14:paraId="4B465435" w14:textId="77777777" w:rsidR="008B2A45" w:rsidRDefault="008B2A45" w:rsidP="00FE5866">
      <w:pPr>
        <w:pStyle w:val="Cislovani3"/>
        <w:numPr>
          <w:ilvl w:val="0"/>
          <w:numId w:val="0"/>
        </w:numPr>
        <w:spacing w:after="120" w:line="276" w:lineRule="auto"/>
        <w:ind w:left="426"/>
        <w:rPr>
          <w:rFonts w:ascii="Arial" w:hAnsi="Arial" w:cs="Arial"/>
          <w:b/>
          <w:bCs/>
          <w:color w:val="000000"/>
          <w:szCs w:val="20"/>
          <w:u w:val="single"/>
        </w:rPr>
      </w:pPr>
      <w:r>
        <w:rPr>
          <w:rFonts w:ascii="Arial" w:hAnsi="Arial" w:cs="Arial"/>
          <w:b/>
          <w:bCs/>
          <w:color w:val="000000"/>
          <w:szCs w:val="20"/>
          <w:u w:val="single"/>
        </w:rPr>
        <w:t xml:space="preserve">Zhotovitel bere na vědomí, že s ohledem na podmínky poskytovatele Dotace dle odst. 1.3 Preambule </w:t>
      </w:r>
      <w:r w:rsidR="00F37AB0">
        <w:rPr>
          <w:rFonts w:ascii="Arial" w:hAnsi="Arial" w:cs="Arial"/>
          <w:b/>
          <w:bCs/>
          <w:color w:val="000000"/>
          <w:szCs w:val="20"/>
          <w:u w:val="single"/>
        </w:rPr>
        <w:t>má pro</w:t>
      </w:r>
      <w:r>
        <w:rPr>
          <w:rFonts w:ascii="Arial" w:hAnsi="Arial" w:cs="Arial"/>
          <w:b/>
          <w:bCs/>
          <w:color w:val="000000"/>
          <w:szCs w:val="20"/>
          <w:u w:val="single"/>
        </w:rPr>
        <w:t xml:space="preserve"> objednatel</w:t>
      </w:r>
      <w:r w:rsidR="00F37AB0">
        <w:rPr>
          <w:rFonts w:ascii="Arial" w:hAnsi="Arial" w:cs="Arial"/>
          <w:b/>
          <w:bCs/>
          <w:color w:val="000000"/>
          <w:szCs w:val="20"/>
          <w:u w:val="single"/>
        </w:rPr>
        <w:t>e</w:t>
      </w:r>
      <w:r>
        <w:rPr>
          <w:rFonts w:ascii="Arial" w:hAnsi="Arial" w:cs="Arial"/>
          <w:b/>
          <w:bCs/>
          <w:color w:val="000000"/>
          <w:szCs w:val="20"/>
          <w:u w:val="single"/>
        </w:rPr>
        <w:t xml:space="preserve"> </w:t>
      </w:r>
      <w:r w:rsidR="00F37AB0">
        <w:rPr>
          <w:rFonts w:ascii="Arial" w:hAnsi="Arial" w:cs="Arial"/>
          <w:b/>
          <w:bCs/>
          <w:color w:val="000000"/>
          <w:szCs w:val="20"/>
          <w:u w:val="single"/>
        </w:rPr>
        <w:t>zásadní význam termín</w:t>
      </w:r>
      <w:r>
        <w:rPr>
          <w:rFonts w:ascii="Arial" w:hAnsi="Arial" w:cs="Arial"/>
          <w:b/>
          <w:bCs/>
          <w:color w:val="000000"/>
          <w:szCs w:val="20"/>
          <w:u w:val="single"/>
        </w:rPr>
        <w:t xml:space="preserve"> dokončení stavebních prac</w:t>
      </w:r>
      <w:r w:rsidR="00F37AB0">
        <w:rPr>
          <w:rFonts w:ascii="Arial" w:hAnsi="Arial" w:cs="Arial"/>
          <w:b/>
          <w:bCs/>
          <w:color w:val="000000"/>
          <w:szCs w:val="20"/>
          <w:u w:val="single"/>
        </w:rPr>
        <w:t>í do 31.7.2027.</w:t>
      </w:r>
    </w:p>
    <w:p w14:paraId="6419565C" w14:textId="77777777" w:rsidR="009B4184" w:rsidRPr="005071C5" w:rsidRDefault="009B4184" w:rsidP="00FE5866">
      <w:pPr>
        <w:pStyle w:val="Cislovani3"/>
        <w:numPr>
          <w:ilvl w:val="0"/>
          <w:numId w:val="0"/>
        </w:numPr>
        <w:spacing w:after="120" w:line="276" w:lineRule="auto"/>
        <w:ind w:left="426"/>
        <w:rPr>
          <w:rFonts w:ascii="Arial" w:hAnsi="Arial" w:cs="Arial"/>
          <w:color w:val="00B050"/>
          <w:sz w:val="22"/>
          <w:szCs w:val="22"/>
        </w:rPr>
      </w:pPr>
      <w:r w:rsidRPr="005071C5">
        <w:rPr>
          <w:rFonts w:ascii="Arial" w:hAnsi="Arial" w:cs="Arial"/>
          <w:b/>
          <w:bCs/>
          <w:color w:val="000000"/>
          <w:szCs w:val="20"/>
          <w:u w:val="single"/>
        </w:rPr>
        <w:t>Místo plnění</w:t>
      </w:r>
      <w:r w:rsidRPr="005071C5">
        <w:rPr>
          <w:rFonts w:ascii="Arial" w:hAnsi="Arial" w:cs="Arial"/>
          <w:color w:val="000000"/>
          <w:szCs w:val="20"/>
        </w:rPr>
        <w:t xml:space="preserve">: </w:t>
      </w:r>
      <w:r w:rsidR="008E2201" w:rsidRPr="00DE1B55">
        <w:rPr>
          <w:rFonts w:eastAsia="MS Gothic"/>
        </w:rPr>
        <w:t>základní škol</w:t>
      </w:r>
      <w:r w:rsidR="008E2201" w:rsidRPr="008C0E9B">
        <w:rPr>
          <w:rFonts w:eastAsia="MS Gothic"/>
          <w:bCs/>
        </w:rPr>
        <w:t>a</w:t>
      </w:r>
      <w:r w:rsidR="008E2201" w:rsidRPr="00DE1B55">
        <w:rPr>
          <w:rFonts w:eastAsia="MS Gothic"/>
        </w:rPr>
        <w:t xml:space="preserve"> v centru Hradce Králové na adrese Dlouhá 190-</w:t>
      </w:r>
      <w:r w:rsidR="008E2201" w:rsidRPr="008E2201">
        <w:rPr>
          <w:rFonts w:eastAsia="MS Gothic"/>
        </w:rPr>
        <w:t xml:space="preserve">191 </w:t>
      </w:r>
      <w:r w:rsidR="00166FB5" w:rsidRPr="008E2201">
        <w:rPr>
          <w:rFonts w:ascii="Arial" w:hAnsi="Arial" w:cs="Arial"/>
          <w:color w:val="000000"/>
          <w:szCs w:val="20"/>
        </w:rPr>
        <w:t>(dále jen „</w:t>
      </w:r>
      <w:r w:rsidR="00166FB5" w:rsidRPr="008C0E9B">
        <w:rPr>
          <w:rFonts w:ascii="Arial" w:hAnsi="Arial" w:cs="Arial"/>
          <w:b/>
          <w:color w:val="000000"/>
          <w:szCs w:val="20"/>
        </w:rPr>
        <w:t>staveniště</w:t>
      </w:r>
      <w:r w:rsidR="00166FB5" w:rsidRPr="008E2201">
        <w:rPr>
          <w:rFonts w:ascii="Arial" w:hAnsi="Arial" w:cs="Arial"/>
          <w:color w:val="000000"/>
          <w:szCs w:val="20"/>
        </w:rPr>
        <w:t>“</w:t>
      </w:r>
      <w:r w:rsidR="0004560D" w:rsidRPr="008E2201">
        <w:rPr>
          <w:rFonts w:ascii="Arial" w:hAnsi="Arial" w:cs="Arial"/>
          <w:color w:val="000000"/>
          <w:szCs w:val="20"/>
        </w:rPr>
        <w:t>).</w:t>
      </w:r>
      <w:r w:rsidR="00372A8E" w:rsidRPr="008E2201">
        <w:rPr>
          <w:rFonts w:ascii="Arial" w:hAnsi="Arial" w:cs="Arial"/>
          <w:color w:val="00B050"/>
          <w:szCs w:val="20"/>
        </w:rPr>
        <w:t xml:space="preserve"> </w:t>
      </w:r>
    </w:p>
    <w:p w14:paraId="3B12F0D9" w14:textId="77777777" w:rsidR="00A750DC" w:rsidRPr="005071C5" w:rsidRDefault="00614B68" w:rsidP="00FE5866">
      <w:pPr>
        <w:pStyle w:val="Default"/>
        <w:numPr>
          <w:ilvl w:val="1"/>
          <w:numId w:val="7"/>
        </w:numPr>
        <w:spacing w:after="120" w:line="276" w:lineRule="auto"/>
        <w:jc w:val="both"/>
        <w:rPr>
          <w:rFonts w:ascii="Arial" w:eastAsia="Times New Roman" w:hAnsi="Arial" w:cs="Arial"/>
          <w:color w:val="auto"/>
          <w:sz w:val="20"/>
          <w:szCs w:val="20"/>
          <w:lang w:eastAsia="cs-CZ"/>
        </w:rPr>
      </w:pPr>
      <w:bookmarkStart w:id="13" w:name="_Hlk5801268"/>
      <w:r w:rsidRPr="005071C5">
        <w:rPr>
          <w:rFonts w:ascii="Arial" w:eastAsia="Times New Roman" w:hAnsi="Arial" w:cs="Arial"/>
          <w:color w:val="auto"/>
          <w:sz w:val="20"/>
          <w:szCs w:val="20"/>
          <w:lang w:eastAsia="cs-CZ"/>
        </w:rPr>
        <w:t xml:space="preserve">Zhotovitel je povinen </w:t>
      </w:r>
      <w:r w:rsidR="00084C8E" w:rsidRPr="005071C5">
        <w:rPr>
          <w:rFonts w:ascii="Arial" w:eastAsia="Times New Roman" w:hAnsi="Arial" w:cs="Arial"/>
          <w:color w:val="auto"/>
          <w:sz w:val="20"/>
          <w:szCs w:val="20"/>
          <w:lang w:eastAsia="cs-CZ"/>
        </w:rPr>
        <w:t>provést dílo</w:t>
      </w:r>
      <w:r w:rsidRPr="005071C5">
        <w:rPr>
          <w:rFonts w:ascii="Arial" w:eastAsia="Times New Roman" w:hAnsi="Arial" w:cs="Arial"/>
          <w:color w:val="auto"/>
          <w:sz w:val="20"/>
          <w:szCs w:val="20"/>
          <w:lang w:eastAsia="cs-CZ"/>
        </w:rPr>
        <w:t xml:space="preserve"> dle této smlouvy ve lhůtách uvedených v</w:t>
      </w:r>
      <w:r w:rsidR="00CD20AB" w:rsidRPr="005071C5">
        <w:rPr>
          <w:rFonts w:ascii="Arial" w:eastAsia="Times New Roman" w:hAnsi="Arial" w:cs="Arial"/>
          <w:color w:val="auto"/>
          <w:sz w:val="20"/>
          <w:szCs w:val="20"/>
          <w:lang w:eastAsia="cs-CZ"/>
        </w:rPr>
        <w:t> předchozím odstavci</w:t>
      </w:r>
      <w:r w:rsidRPr="005071C5">
        <w:rPr>
          <w:rFonts w:ascii="Arial" w:eastAsia="Times New Roman" w:hAnsi="Arial" w:cs="Arial"/>
          <w:color w:val="auto"/>
          <w:sz w:val="20"/>
          <w:szCs w:val="20"/>
          <w:lang w:eastAsia="cs-CZ"/>
        </w:rPr>
        <w:t xml:space="preserve">, popř. dle lhůt uvedených v jednotlivých článcích </w:t>
      </w:r>
      <w:r w:rsidR="009C4BB6">
        <w:rPr>
          <w:rFonts w:ascii="Arial" w:eastAsia="Times New Roman" w:hAnsi="Arial" w:cs="Arial"/>
          <w:color w:val="auto"/>
          <w:sz w:val="20"/>
          <w:szCs w:val="20"/>
          <w:lang w:eastAsia="cs-CZ"/>
        </w:rPr>
        <w:t>s</w:t>
      </w:r>
      <w:r w:rsidRPr="005071C5">
        <w:rPr>
          <w:rFonts w:ascii="Arial" w:eastAsia="Times New Roman" w:hAnsi="Arial" w:cs="Arial"/>
          <w:color w:val="auto"/>
          <w:sz w:val="20"/>
          <w:szCs w:val="20"/>
          <w:lang w:eastAsia="cs-CZ"/>
        </w:rPr>
        <w:t>mlouvy</w:t>
      </w:r>
      <w:r w:rsidR="00CD20AB" w:rsidRPr="005071C5">
        <w:rPr>
          <w:rFonts w:ascii="Arial" w:eastAsia="Times New Roman" w:hAnsi="Arial" w:cs="Arial"/>
          <w:color w:val="auto"/>
          <w:sz w:val="20"/>
          <w:szCs w:val="20"/>
          <w:lang w:eastAsia="cs-CZ"/>
        </w:rPr>
        <w:t xml:space="preserve">. </w:t>
      </w:r>
    </w:p>
    <w:p w14:paraId="60AE7E1C" w14:textId="77777777" w:rsidR="00BC2475" w:rsidRPr="005071C5" w:rsidRDefault="00F4056B" w:rsidP="00FE5866">
      <w:pPr>
        <w:pStyle w:val="Default"/>
        <w:numPr>
          <w:ilvl w:val="1"/>
          <w:numId w:val="7"/>
        </w:numPr>
        <w:spacing w:after="120" w:line="276" w:lineRule="auto"/>
        <w:jc w:val="both"/>
        <w:rPr>
          <w:rFonts w:ascii="Arial" w:eastAsia="Times New Roman" w:hAnsi="Arial" w:cs="Arial"/>
          <w:color w:val="auto"/>
          <w:sz w:val="20"/>
          <w:szCs w:val="20"/>
          <w:lang w:eastAsia="cs-CZ"/>
        </w:rPr>
      </w:pPr>
      <w:r w:rsidRPr="005071C5">
        <w:rPr>
          <w:rFonts w:ascii="Arial" w:eastAsia="Times New Roman" w:hAnsi="Arial" w:cs="Arial"/>
          <w:color w:val="auto"/>
          <w:sz w:val="20"/>
          <w:szCs w:val="20"/>
          <w:lang w:eastAsia="cs-CZ"/>
        </w:rPr>
        <w:t>V</w:t>
      </w:r>
      <w:r w:rsidR="003B6257" w:rsidRPr="005071C5">
        <w:rPr>
          <w:rFonts w:ascii="Arial" w:eastAsia="Times New Roman" w:hAnsi="Arial" w:cs="Arial"/>
          <w:color w:val="auto"/>
          <w:sz w:val="20"/>
          <w:szCs w:val="20"/>
          <w:lang w:eastAsia="cs-CZ"/>
        </w:rPr>
        <w:t xml:space="preserve"> případě, že z jakýchkoli důvodů na straně </w:t>
      </w:r>
      <w:r w:rsidR="003C23F1" w:rsidRPr="005071C5">
        <w:rPr>
          <w:rFonts w:ascii="Arial" w:eastAsia="Times New Roman" w:hAnsi="Arial" w:cs="Arial"/>
          <w:color w:val="auto"/>
          <w:sz w:val="20"/>
          <w:szCs w:val="20"/>
          <w:lang w:eastAsia="cs-CZ"/>
        </w:rPr>
        <w:t>objednatele</w:t>
      </w:r>
      <w:r w:rsidR="00736AAD" w:rsidRPr="005071C5">
        <w:rPr>
          <w:rFonts w:ascii="Arial" w:eastAsia="Times New Roman" w:hAnsi="Arial" w:cs="Arial"/>
          <w:color w:val="auto"/>
          <w:sz w:val="20"/>
          <w:szCs w:val="20"/>
          <w:lang w:eastAsia="cs-CZ"/>
        </w:rPr>
        <w:t xml:space="preserve"> </w:t>
      </w:r>
      <w:r w:rsidR="003B6257" w:rsidRPr="005071C5">
        <w:rPr>
          <w:rFonts w:ascii="Arial" w:eastAsia="Times New Roman" w:hAnsi="Arial" w:cs="Arial"/>
          <w:color w:val="auto"/>
          <w:sz w:val="20"/>
          <w:szCs w:val="20"/>
          <w:lang w:eastAsia="cs-CZ"/>
        </w:rPr>
        <w:t xml:space="preserve">nebude možné dodržet termíny zahájení plnění, </w:t>
      </w:r>
      <w:r w:rsidR="006C3E31" w:rsidRPr="005071C5">
        <w:rPr>
          <w:rFonts w:ascii="Arial" w:eastAsia="Times New Roman" w:hAnsi="Arial" w:cs="Arial"/>
          <w:color w:val="auto"/>
          <w:sz w:val="20"/>
          <w:szCs w:val="20"/>
          <w:lang w:eastAsia="cs-CZ"/>
        </w:rPr>
        <w:t xml:space="preserve">předání a </w:t>
      </w:r>
      <w:r w:rsidR="00736AAD" w:rsidRPr="005071C5">
        <w:rPr>
          <w:rFonts w:ascii="Arial" w:eastAsia="Times New Roman" w:hAnsi="Arial" w:cs="Arial"/>
          <w:color w:val="auto"/>
          <w:sz w:val="20"/>
          <w:szCs w:val="20"/>
          <w:lang w:eastAsia="cs-CZ"/>
        </w:rPr>
        <w:t xml:space="preserve">převzetí staveniště </w:t>
      </w:r>
      <w:r w:rsidR="006C3E31" w:rsidRPr="005071C5">
        <w:rPr>
          <w:rFonts w:ascii="Arial" w:eastAsia="Times New Roman" w:hAnsi="Arial" w:cs="Arial"/>
          <w:color w:val="auto"/>
          <w:sz w:val="20"/>
          <w:szCs w:val="20"/>
          <w:lang w:eastAsia="cs-CZ"/>
        </w:rPr>
        <w:t xml:space="preserve">nebo </w:t>
      </w:r>
      <w:r w:rsidR="00736AAD" w:rsidRPr="005071C5">
        <w:rPr>
          <w:rFonts w:ascii="Arial" w:eastAsia="Times New Roman" w:hAnsi="Arial" w:cs="Arial"/>
          <w:color w:val="auto"/>
          <w:sz w:val="20"/>
          <w:szCs w:val="20"/>
          <w:lang w:eastAsia="cs-CZ"/>
        </w:rPr>
        <w:t xml:space="preserve">zahájení provádění stavby, </w:t>
      </w:r>
      <w:r w:rsidR="006500A0" w:rsidRPr="005071C5">
        <w:rPr>
          <w:rFonts w:ascii="Arial" w:eastAsia="Times New Roman" w:hAnsi="Arial" w:cs="Arial"/>
          <w:color w:val="auto"/>
          <w:sz w:val="20"/>
          <w:szCs w:val="20"/>
          <w:lang w:eastAsia="cs-CZ"/>
        </w:rPr>
        <w:t xml:space="preserve">je objednatel oprávněn tyto termíny posunout či </w:t>
      </w:r>
      <w:r w:rsidR="00726601" w:rsidRPr="005071C5">
        <w:rPr>
          <w:rFonts w:ascii="Arial" w:eastAsia="Times New Roman" w:hAnsi="Arial" w:cs="Arial"/>
          <w:color w:val="auto"/>
          <w:sz w:val="20"/>
          <w:szCs w:val="20"/>
          <w:lang w:eastAsia="cs-CZ"/>
        </w:rPr>
        <w:t xml:space="preserve">přiměřeně </w:t>
      </w:r>
      <w:r w:rsidR="006500A0" w:rsidRPr="005071C5">
        <w:rPr>
          <w:rFonts w:ascii="Arial" w:eastAsia="Times New Roman" w:hAnsi="Arial" w:cs="Arial"/>
          <w:color w:val="auto"/>
          <w:sz w:val="20"/>
          <w:szCs w:val="20"/>
          <w:lang w:eastAsia="cs-CZ"/>
        </w:rPr>
        <w:t xml:space="preserve">prodloužit a zároveň se </w:t>
      </w:r>
      <w:r w:rsidR="003B6257" w:rsidRPr="005071C5">
        <w:rPr>
          <w:rFonts w:ascii="Arial" w:eastAsia="Times New Roman" w:hAnsi="Arial" w:cs="Arial"/>
          <w:color w:val="auto"/>
          <w:sz w:val="20"/>
          <w:szCs w:val="20"/>
          <w:lang w:eastAsia="cs-CZ"/>
        </w:rPr>
        <w:t xml:space="preserve">posouvají automaticky i </w:t>
      </w:r>
      <w:r w:rsidR="00911B99" w:rsidRPr="005071C5">
        <w:rPr>
          <w:rFonts w:ascii="Arial" w:eastAsia="Times New Roman" w:hAnsi="Arial" w:cs="Arial"/>
          <w:color w:val="auto"/>
          <w:sz w:val="20"/>
          <w:szCs w:val="20"/>
          <w:lang w:eastAsia="cs-CZ"/>
        </w:rPr>
        <w:t xml:space="preserve">konečné </w:t>
      </w:r>
      <w:r w:rsidR="003B6257" w:rsidRPr="005071C5">
        <w:rPr>
          <w:rFonts w:ascii="Arial" w:eastAsia="Times New Roman" w:hAnsi="Arial" w:cs="Arial"/>
          <w:color w:val="auto"/>
          <w:sz w:val="20"/>
          <w:szCs w:val="20"/>
          <w:lang w:eastAsia="cs-CZ"/>
        </w:rPr>
        <w:t xml:space="preserve">termíny </w:t>
      </w:r>
      <w:r w:rsidR="001E5F0B" w:rsidRPr="005071C5">
        <w:rPr>
          <w:rFonts w:ascii="Arial" w:eastAsia="Times New Roman" w:hAnsi="Arial" w:cs="Arial"/>
          <w:color w:val="auto"/>
          <w:sz w:val="20"/>
          <w:szCs w:val="20"/>
          <w:lang w:eastAsia="cs-CZ"/>
        </w:rPr>
        <w:t>pro dokončení díla</w:t>
      </w:r>
      <w:r w:rsidR="00730A86" w:rsidRPr="005071C5">
        <w:rPr>
          <w:rFonts w:ascii="Arial" w:eastAsia="Times New Roman" w:hAnsi="Arial" w:cs="Arial"/>
          <w:color w:val="auto"/>
          <w:sz w:val="20"/>
          <w:szCs w:val="20"/>
          <w:lang w:eastAsia="cs-CZ"/>
        </w:rPr>
        <w:t xml:space="preserve">, </w:t>
      </w:r>
      <w:bookmarkStart w:id="14" w:name="_Hlk16150706"/>
      <w:bookmarkEnd w:id="13"/>
      <w:r w:rsidR="00730A86" w:rsidRPr="005071C5">
        <w:rPr>
          <w:rFonts w:ascii="Arial" w:eastAsia="Times New Roman" w:hAnsi="Arial" w:cs="Arial"/>
          <w:color w:val="auto"/>
          <w:sz w:val="20"/>
          <w:szCs w:val="20"/>
          <w:lang w:eastAsia="cs-CZ"/>
        </w:rPr>
        <w:t xml:space="preserve">avšak </w:t>
      </w:r>
      <w:r w:rsidR="001E5F0B" w:rsidRPr="005071C5">
        <w:rPr>
          <w:rFonts w:ascii="Arial" w:eastAsia="Times New Roman" w:hAnsi="Arial" w:cs="Arial"/>
          <w:color w:val="auto"/>
          <w:sz w:val="20"/>
          <w:szCs w:val="20"/>
          <w:lang w:eastAsia="cs-CZ"/>
        </w:rPr>
        <w:t xml:space="preserve">stanovená </w:t>
      </w:r>
      <w:r w:rsidR="00237B35" w:rsidRPr="005071C5">
        <w:rPr>
          <w:rFonts w:ascii="Arial" w:eastAsia="Times New Roman" w:hAnsi="Arial" w:cs="Arial"/>
          <w:color w:val="auto"/>
          <w:sz w:val="20"/>
          <w:szCs w:val="20"/>
          <w:lang w:eastAsia="cs-CZ"/>
        </w:rPr>
        <w:t>lhůta</w:t>
      </w:r>
      <w:r w:rsidR="00730A86" w:rsidRPr="005071C5">
        <w:rPr>
          <w:rFonts w:ascii="Arial" w:eastAsia="Times New Roman" w:hAnsi="Arial" w:cs="Arial"/>
          <w:color w:val="auto"/>
          <w:sz w:val="20"/>
          <w:szCs w:val="20"/>
          <w:lang w:eastAsia="cs-CZ"/>
        </w:rPr>
        <w:t xml:space="preserve"> provedení </w:t>
      </w:r>
      <w:r w:rsidR="00FC26A6" w:rsidRPr="005071C5">
        <w:rPr>
          <w:rFonts w:ascii="Arial" w:eastAsia="Times New Roman" w:hAnsi="Arial" w:cs="Arial"/>
          <w:color w:val="auto"/>
          <w:sz w:val="20"/>
          <w:szCs w:val="20"/>
          <w:lang w:eastAsia="cs-CZ"/>
        </w:rPr>
        <w:t xml:space="preserve">jednotlivých </w:t>
      </w:r>
      <w:r w:rsidR="00730A86" w:rsidRPr="005071C5">
        <w:rPr>
          <w:rFonts w:ascii="Arial" w:eastAsia="Times New Roman" w:hAnsi="Arial" w:cs="Arial"/>
          <w:color w:val="auto"/>
          <w:sz w:val="20"/>
          <w:szCs w:val="20"/>
          <w:lang w:eastAsia="cs-CZ"/>
        </w:rPr>
        <w:t>prací zůstává nezměněna.</w:t>
      </w:r>
      <w:r w:rsidR="00237B35" w:rsidRPr="005071C5">
        <w:rPr>
          <w:rFonts w:ascii="Arial" w:hAnsi="Arial" w:cs="Arial"/>
        </w:rPr>
        <w:t xml:space="preserve"> </w:t>
      </w:r>
      <w:r w:rsidR="00580338" w:rsidRPr="007B6872">
        <w:rPr>
          <w:rFonts w:ascii="Arial" w:eastAsia="Times New Roman" w:hAnsi="Arial" w:cs="Arial"/>
          <w:color w:val="auto"/>
          <w:sz w:val="20"/>
          <w:szCs w:val="20"/>
          <w:lang w:eastAsia="cs-CZ"/>
        </w:rPr>
        <w:t xml:space="preserve">Lhůty stanovené v odstavci </w:t>
      </w:r>
      <w:r w:rsidR="00CD285E">
        <w:fldChar w:fldCharType="begin"/>
      </w:r>
      <w:r w:rsidR="00553141">
        <w:instrText xml:space="preserve"> REF _Ref177620525 \r \h  \* MERGEFORMAT </w:instrText>
      </w:r>
      <w:r w:rsidR="00CD285E">
        <w:fldChar w:fldCharType="separate"/>
      </w:r>
      <w:r w:rsidR="00580338" w:rsidRPr="007B6872">
        <w:rPr>
          <w:rFonts w:ascii="Arial" w:eastAsia="Times New Roman" w:hAnsi="Arial" w:cs="Arial"/>
          <w:color w:val="auto"/>
          <w:sz w:val="20"/>
          <w:szCs w:val="20"/>
          <w:lang w:eastAsia="cs-CZ"/>
        </w:rPr>
        <w:t>5.3</w:t>
      </w:r>
      <w:r w:rsidR="00CD285E">
        <w:fldChar w:fldCharType="end"/>
      </w:r>
      <w:r w:rsidR="00580338" w:rsidRPr="007B6872">
        <w:rPr>
          <w:rFonts w:ascii="Arial" w:eastAsia="Times New Roman" w:hAnsi="Arial" w:cs="Arial"/>
          <w:color w:val="auto"/>
          <w:sz w:val="20"/>
          <w:szCs w:val="20"/>
          <w:lang w:eastAsia="cs-CZ"/>
        </w:rPr>
        <w:t xml:space="preserve"> lze ve výjimečných případech a v souladu s příslušnými ustanoveními ZZVZ prodloužit, a to bez uložení sankce. Rozhodnutí o přiměřeném prodloužení jednotlivých lhůt náleží plně objednateli a zhotovitel na takový postup nemá žádný nárok, s výjimkou případů, kdy smlouva stanoví jinak. Takovéto prodloužení lhůt musí mít formu písemného dodatku k této smlouvě.</w:t>
      </w:r>
      <w:r w:rsidR="00420D56">
        <w:rPr>
          <w:rFonts w:ascii="Arial" w:eastAsia="Times New Roman" w:hAnsi="Arial" w:cs="Arial"/>
          <w:color w:val="auto"/>
          <w:sz w:val="20"/>
          <w:szCs w:val="20"/>
          <w:lang w:eastAsia="cs-CZ"/>
        </w:rPr>
        <w:t xml:space="preserve"> </w:t>
      </w:r>
    </w:p>
    <w:p w14:paraId="2128EABD" w14:textId="77777777" w:rsidR="003B7E01" w:rsidRPr="005071C5" w:rsidRDefault="00DA3561" w:rsidP="00FE5866">
      <w:pPr>
        <w:pStyle w:val="Default"/>
        <w:numPr>
          <w:ilvl w:val="1"/>
          <w:numId w:val="7"/>
        </w:numPr>
        <w:spacing w:after="120" w:line="276" w:lineRule="auto"/>
        <w:jc w:val="both"/>
        <w:rPr>
          <w:rFonts w:ascii="Arial" w:hAnsi="Arial" w:cs="Arial"/>
          <w:sz w:val="20"/>
          <w:szCs w:val="20"/>
        </w:rPr>
      </w:pPr>
      <w:r w:rsidRPr="005071C5">
        <w:rPr>
          <w:rFonts w:ascii="Arial" w:eastAsia="Times New Roman" w:hAnsi="Arial" w:cs="Arial"/>
          <w:color w:val="auto"/>
          <w:sz w:val="20"/>
          <w:szCs w:val="20"/>
          <w:lang w:eastAsia="cs-CZ"/>
        </w:rPr>
        <w:t>Objednatel může kdykoli v průběhu trvání této smlouvy písemně nařídit zhotoviteli přerušení prací.</w:t>
      </w:r>
      <w:r w:rsidR="00F2131E" w:rsidRPr="005071C5">
        <w:rPr>
          <w:rFonts w:ascii="Arial" w:eastAsia="Times New Roman" w:hAnsi="Arial" w:cs="Arial"/>
          <w:color w:val="auto"/>
          <w:sz w:val="20"/>
          <w:szCs w:val="20"/>
          <w:lang w:eastAsia="cs-CZ"/>
        </w:rPr>
        <w:t xml:space="preserve"> 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w:t>
      </w:r>
      <w:r w:rsidR="005963E2" w:rsidRPr="005071C5">
        <w:rPr>
          <w:rFonts w:ascii="Arial" w:eastAsia="Times New Roman" w:hAnsi="Arial" w:cs="Arial"/>
          <w:color w:val="auto"/>
          <w:sz w:val="20"/>
          <w:szCs w:val="20"/>
          <w:lang w:eastAsia="cs-CZ"/>
        </w:rPr>
        <w:t xml:space="preserve"> </w:t>
      </w:r>
      <w:r w:rsidR="007D72AB" w:rsidRPr="005071C5">
        <w:rPr>
          <w:rFonts w:ascii="Arial" w:hAnsi="Arial" w:cs="Arial"/>
          <w:sz w:val="20"/>
          <w:szCs w:val="20"/>
        </w:rPr>
        <w:t xml:space="preserve">Při nevhodných klimatických podmínkách dojde při souhlasném prohlášení </w:t>
      </w:r>
      <w:r w:rsidR="001C0316" w:rsidRPr="005071C5">
        <w:rPr>
          <w:rFonts w:ascii="Arial" w:hAnsi="Arial" w:cs="Arial"/>
          <w:sz w:val="20"/>
          <w:szCs w:val="20"/>
        </w:rPr>
        <w:t xml:space="preserve">objednatele </w:t>
      </w:r>
      <w:r w:rsidR="007D72AB" w:rsidRPr="005071C5">
        <w:rPr>
          <w:rFonts w:ascii="Arial" w:hAnsi="Arial" w:cs="Arial"/>
          <w:sz w:val="20"/>
          <w:szCs w:val="20"/>
        </w:rPr>
        <w:t xml:space="preserve">a </w:t>
      </w:r>
      <w:r w:rsidR="001C0316" w:rsidRPr="005071C5">
        <w:rPr>
          <w:rFonts w:ascii="Arial" w:hAnsi="Arial" w:cs="Arial"/>
          <w:sz w:val="20"/>
          <w:szCs w:val="20"/>
        </w:rPr>
        <w:t xml:space="preserve">zhotovitele </w:t>
      </w:r>
      <w:r w:rsidR="007D72AB" w:rsidRPr="005071C5">
        <w:rPr>
          <w:rFonts w:ascii="Arial" w:hAnsi="Arial" w:cs="Arial"/>
          <w:sz w:val="20"/>
          <w:szCs w:val="20"/>
        </w:rPr>
        <w:t>k přerušení plnění na dobu nezbytně nutnou a po dobu přerušení lhůta k plnění neběží, o tomto bude proveden zápis do stavebního deníku.</w:t>
      </w:r>
      <w:bookmarkEnd w:id="14"/>
    </w:p>
    <w:p w14:paraId="39C22416" w14:textId="77777777" w:rsidR="00484C8E" w:rsidRPr="00CD7574" w:rsidRDefault="003B7E01" w:rsidP="00FE5866">
      <w:pPr>
        <w:pStyle w:val="Default"/>
        <w:numPr>
          <w:ilvl w:val="1"/>
          <w:numId w:val="7"/>
        </w:numPr>
        <w:spacing w:after="120" w:line="276" w:lineRule="auto"/>
        <w:jc w:val="both"/>
        <w:rPr>
          <w:rFonts w:ascii="Arial" w:hAnsi="Arial" w:cs="Arial"/>
        </w:rPr>
      </w:pPr>
      <w:r w:rsidRPr="005071C5">
        <w:rPr>
          <w:rFonts w:ascii="Arial" w:hAnsi="Arial" w:cs="Arial"/>
          <w:sz w:val="20"/>
          <w:szCs w:val="20"/>
        </w:rPr>
        <w:t xml:space="preserve">Zhotovitel není v prodlení se zajištěním vydání kolaudačního rozhodnutí, pokud prokáže, že </w:t>
      </w:r>
      <w:r w:rsidR="00ED0241" w:rsidRPr="005071C5">
        <w:rPr>
          <w:rFonts w:ascii="Arial" w:hAnsi="Arial" w:cs="Arial"/>
          <w:sz w:val="20"/>
          <w:szCs w:val="20"/>
        </w:rPr>
        <w:t>kolaudační rozhodnutí</w:t>
      </w:r>
      <w:r w:rsidRPr="005071C5">
        <w:rPr>
          <w:rFonts w:ascii="Arial" w:hAnsi="Arial" w:cs="Arial"/>
          <w:sz w:val="20"/>
          <w:szCs w:val="20"/>
        </w:rPr>
        <w:t xml:space="preserve"> nebylo vydáno ve lhůtě pro vydání </w:t>
      </w:r>
      <w:r w:rsidR="00ED0241" w:rsidRPr="005071C5">
        <w:rPr>
          <w:rFonts w:ascii="Arial" w:hAnsi="Arial" w:cs="Arial"/>
          <w:sz w:val="20"/>
          <w:szCs w:val="20"/>
        </w:rPr>
        <w:t>rozhodnutí</w:t>
      </w:r>
      <w:r w:rsidRPr="005071C5">
        <w:rPr>
          <w:rFonts w:ascii="Arial" w:hAnsi="Arial" w:cs="Arial"/>
          <w:sz w:val="20"/>
          <w:szCs w:val="20"/>
        </w:rPr>
        <w:t xml:space="preserve"> z důvodu prodlení na straně stavebního úřadu nebo dotčených správních orgánů ve správním řízení, které </w:t>
      </w:r>
      <w:r w:rsidR="00990E82" w:rsidRPr="005071C5">
        <w:rPr>
          <w:rFonts w:ascii="Arial" w:hAnsi="Arial" w:cs="Arial"/>
          <w:sz w:val="20"/>
          <w:szCs w:val="20"/>
        </w:rPr>
        <w:t>z</w:t>
      </w:r>
      <w:r w:rsidRPr="005071C5">
        <w:rPr>
          <w:rFonts w:ascii="Arial" w:hAnsi="Arial" w:cs="Arial"/>
          <w:sz w:val="20"/>
          <w:szCs w:val="20"/>
        </w:rPr>
        <w:t xml:space="preserve">hotovitel přímo ani nepřímo </w:t>
      </w:r>
      <w:r w:rsidR="0082770B" w:rsidRPr="005071C5">
        <w:rPr>
          <w:rFonts w:ascii="Arial" w:hAnsi="Arial" w:cs="Arial"/>
          <w:sz w:val="20"/>
          <w:szCs w:val="20"/>
        </w:rPr>
        <w:t>nezavinil,</w:t>
      </w:r>
      <w:r w:rsidR="00990E82" w:rsidRPr="005071C5">
        <w:rPr>
          <w:rFonts w:ascii="Arial" w:hAnsi="Arial" w:cs="Arial"/>
          <w:sz w:val="20"/>
          <w:szCs w:val="20"/>
        </w:rPr>
        <w:t xml:space="preserve"> avšak</w:t>
      </w:r>
      <w:r w:rsidRPr="005071C5">
        <w:rPr>
          <w:rFonts w:ascii="Arial" w:hAnsi="Arial" w:cs="Arial"/>
          <w:sz w:val="20"/>
          <w:szCs w:val="20"/>
        </w:rPr>
        <w:t xml:space="preserve"> pouze za podmínky, že </w:t>
      </w:r>
      <w:r w:rsidR="00990E82" w:rsidRPr="005071C5">
        <w:rPr>
          <w:rFonts w:ascii="Arial" w:hAnsi="Arial" w:cs="Arial"/>
          <w:sz w:val="20"/>
          <w:szCs w:val="20"/>
        </w:rPr>
        <w:t>z</w:t>
      </w:r>
      <w:r w:rsidRPr="005071C5">
        <w:rPr>
          <w:rFonts w:ascii="Arial" w:hAnsi="Arial" w:cs="Arial"/>
          <w:sz w:val="20"/>
          <w:szCs w:val="20"/>
        </w:rPr>
        <w:t xml:space="preserve">hotovitel řádně postupoval v řízení zejména v souladu s právními předpisy, touto </w:t>
      </w:r>
      <w:r w:rsidR="00B450BB" w:rsidRPr="005071C5">
        <w:rPr>
          <w:rFonts w:ascii="Arial" w:hAnsi="Arial" w:cs="Arial"/>
          <w:sz w:val="20"/>
          <w:szCs w:val="20"/>
        </w:rPr>
        <w:t>s</w:t>
      </w:r>
      <w:r w:rsidRPr="005071C5">
        <w:rPr>
          <w:rFonts w:ascii="Arial" w:hAnsi="Arial" w:cs="Arial"/>
          <w:sz w:val="20"/>
          <w:szCs w:val="20"/>
        </w:rPr>
        <w:t xml:space="preserve">mlouvou a dle pokynů </w:t>
      </w:r>
      <w:r w:rsidR="00B450BB" w:rsidRPr="005071C5">
        <w:rPr>
          <w:rFonts w:ascii="Arial" w:hAnsi="Arial" w:cs="Arial"/>
          <w:sz w:val="20"/>
          <w:szCs w:val="20"/>
        </w:rPr>
        <w:t>o</w:t>
      </w:r>
      <w:r w:rsidRPr="005071C5">
        <w:rPr>
          <w:rFonts w:ascii="Arial" w:hAnsi="Arial" w:cs="Arial"/>
          <w:sz w:val="20"/>
          <w:szCs w:val="20"/>
        </w:rPr>
        <w:t>bjednatele</w:t>
      </w:r>
      <w:r w:rsidR="00B450BB" w:rsidRPr="005071C5">
        <w:rPr>
          <w:rFonts w:ascii="Arial" w:hAnsi="Arial" w:cs="Arial"/>
          <w:sz w:val="20"/>
          <w:szCs w:val="20"/>
        </w:rPr>
        <w:t>.</w:t>
      </w:r>
      <w:r w:rsidR="00604778" w:rsidRPr="005071C5">
        <w:rPr>
          <w:rFonts w:ascii="Arial" w:hAnsi="Arial" w:cs="Arial"/>
          <w:sz w:val="20"/>
          <w:szCs w:val="20"/>
        </w:rPr>
        <w:t xml:space="preserve"> </w:t>
      </w:r>
    </w:p>
    <w:p w14:paraId="67EF2825" w14:textId="77777777" w:rsidR="00CD7574" w:rsidRPr="005071C5" w:rsidRDefault="00CD7574" w:rsidP="00FE5866">
      <w:pPr>
        <w:pStyle w:val="Default"/>
        <w:numPr>
          <w:ilvl w:val="1"/>
          <w:numId w:val="7"/>
        </w:numPr>
        <w:spacing w:after="120" w:line="276" w:lineRule="auto"/>
        <w:jc w:val="both"/>
        <w:rPr>
          <w:rFonts w:ascii="Arial" w:hAnsi="Arial" w:cs="Arial"/>
        </w:rPr>
      </w:pPr>
      <w:r>
        <w:rPr>
          <w:rFonts w:ascii="Arial" w:hAnsi="Arial" w:cs="Arial"/>
          <w:sz w:val="20"/>
          <w:szCs w:val="20"/>
        </w:rPr>
        <w:t>Zhotovitel bere na vědomí, že včasné plnění díla má pro objednatele zásadní význam</w:t>
      </w:r>
      <w:r w:rsidR="00420D56">
        <w:rPr>
          <w:rFonts w:ascii="Arial" w:hAnsi="Arial" w:cs="Arial"/>
          <w:sz w:val="20"/>
          <w:szCs w:val="20"/>
        </w:rPr>
        <w:t>, když t</w:t>
      </w:r>
      <w:r w:rsidR="0058590B" w:rsidRPr="0058590B">
        <w:rPr>
          <w:rFonts w:ascii="Arial" w:hAnsi="Arial" w:cs="Arial"/>
          <w:sz w:val="20"/>
          <w:szCs w:val="20"/>
        </w:rPr>
        <w:t xml:space="preserve">ermín provedení díla je stanoven </w:t>
      </w:r>
      <w:r w:rsidR="00420D56">
        <w:rPr>
          <w:rFonts w:ascii="Arial" w:hAnsi="Arial" w:cs="Arial"/>
          <w:sz w:val="20"/>
          <w:szCs w:val="20"/>
        </w:rPr>
        <w:t>s ohledem na</w:t>
      </w:r>
      <w:r w:rsidR="0058590B" w:rsidRPr="0058590B">
        <w:rPr>
          <w:rFonts w:ascii="Arial" w:hAnsi="Arial" w:cs="Arial"/>
          <w:sz w:val="20"/>
          <w:szCs w:val="20"/>
        </w:rPr>
        <w:t xml:space="preserve"> podmínk</w:t>
      </w:r>
      <w:r w:rsidR="00420D56">
        <w:rPr>
          <w:rFonts w:ascii="Arial" w:hAnsi="Arial" w:cs="Arial"/>
          <w:sz w:val="20"/>
          <w:szCs w:val="20"/>
        </w:rPr>
        <w:t>y</w:t>
      </w:r>
      <w:r w:rsidR="0058590B" w:rsidRPr="0058590B">
        <w:rPr>
          <w:rFonts w:ascii="Arial" w:hAnsi="Arial" w:cs="Arial"/>
          <w:sz w:val="20"/>
          <w:szCs w:val="20"/>
        </w:rPr>
        <w:t xml:space="preserve"> poskytovatele </w:t>
      </w:r>
      <w:r w:rsidR="0040520C">
        <w:rPr>
          <w:rFonts w:ascii="Arial" w:hAnsi="Arial" w:cs="Arial"/>
          <w:sz w:val="20"/>
          <w:szCs w:val="20"/>
        </w:rPr>
        <w:t>D</w:t>
      </w:r>
      <w:r w:rsidR="0058590B" w:rsidRPr="0058590B">
        <w:rPr>
          <w:rFonts w:ascii="Arial" w:hAnsi="Arial" w:cs="Arial"/>
          <w:sz w:val="20"/>
          <w:szCs w:val="20"/>
        </w:rPr>
        <w:t xml:space="preserve">otace. Zhotovitel je oprávněn provést dílo před termínem sjednaným výše pro provedení díla. Objednatel výslovně uvádí, že dílo musí být dokončeno ve výše uvedeném termínu pro dokončení a předání díla dle odst. </w:t>
      </w:r>
      <w:r w:rsidR="0058590B">
        <w:rPr>
          <w:rFonts w:ascii="Arial" w:hAnsi="Arial" w:cs="Arial"/>
          <w:sz w:val="20"/>
          <w:szCs w:val="20"/>
        </w:rPr>
        <w:t>5.3.</w:t>
      </w:r>
      <w:r w:rsidR="0058590B" w:rsidRPr="0058590B">
        <w:rPr>
          <w:rFonts w:ascii="Arial" w:hAnsi="Arial" w:cs="Arial"/>
          <w:sz w:val="20"/>
          <w:szCs w:val="20"/>
        </w:rPr>
        <w:t xml:space="preserve"> této smlouvy </w:t>
      </w:r>
      <w:r w:rsidR="000F1E1A" w:rsidRPr="008C0E9B">
        <w:rPr>
          <w:rFonts w:ascii="Arial" w:hAnsi="Arial" w:cs="Arial"/>
          <w:sz w:val="20"/>
          <w:szCs w:val="20"/>
        </w:rPr>
        <w:t xml:space="preserve">a proto </w:t>
      </w:r>
      <w:r w:rsidR="000F1E1A" w:rsidRPr="008C0E9B">
        <w:rPr>
          <w:rFonts w:ascii="Arial" w:hAnsi="Arial" w:cs="Arial"/>
          <w:sz w:val="20"/>
          <w:szCs w:val="20"/>
        </w:rPr>
        <w:lastRenderedPageBreak/>
        <w:t xml:space="preserve">mj. zdůrazňuje potřebu nastavení harmonogramu plnění tak, aby si zhotovitel vyčlenil dostatečný prostor pro odstranění případných vad a nedodělků tak, aby byl </w:t>
      </w:r>
      <w:r w:rsidR="008C0E9B">
        <w:rPr>
          <w:rFonts w:ascii="Arial" w:hAnsi="Arial" w:cs="Arial"/>
          <w:sz w:val="20"/>
          <w:szCs w:val="20"/>
        </w:rPr>
        <w:t xml:space="preserve">tento </w:t>
      </w:r>
      <w:r w:rsidR="000F1E1A" w:rsidRPr="008C0E9B">
        <w:rPr>
          <w:rFonts w:ascii="Arial" w:hAnsi="Arial" w:cs="Arial"/>
          <w:sz w:val="20"/>
          <w:szCs w:val="20"/>
        </w:rPr>
        <w:t>termín bezvýhradně dodržen.</w:t>
      </w:r>
      <w:r>
        <w:rPr>
          <w:rFonts w:ascii="Arial" w:hAnsi="Arial" w:cs="Arial"/>
          <w:sz w:val="20"/>
          <w:szCs w:val="20"/>
        </w:rPr>
        <w:t xml:space="preserve"> </w:t>
      </w:r>
    </w:p>
    <w:p w14:paraId="5CE41092" w14:textId="77777777" w:rsidR="00AF3E5C" w:rsidRPr="005071C5" w:rsidRDefault="00AF3E5C" w:rsidP="00FE5866">
      <w:pPr>
        <w:pStyle w:val="Zkladntext"/>
        <w:spacing w:before="360" w:after="0" w:line="276" w:lineRule="auto"/>
        <w:ind w:left="426" w:hanging="426"/>
        <w:jc w:val="center"/>
        <w:rPr>
          <w:rFonts w:ascii="Arial" w:hAnsi="Arial" w:cs="Arial"/>
          <w:color w:val="000000"/>
        </w:rPr>
      </w:pPr>
      <w:r w:rsidRPr="005071C5">
        <w:rPr>
          <w:rFonts w:ascii="Arial" w:hAnsi="Arial" w:cs="Arial"/>
          <w:color w:val="000000"/>
        </w:rPr>
        <w:t>Článek 6</w:t>
      </w:r>
    </w:p>
    <w:p w14:paraId="345C97EB"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Cena díla</w:t>
      </w:r>
      <w:r w:rsidR="00AD0D48" w:rsidRPr="005071C5">
        <w:rPr>
          <w:rFonts w:ascii="Arial" w:hAnsi="Arial" w:cs="Arial"/>
          <w:b/>
          <w:color w:val="000000"/>
        </w:rPr>
        <w:t xml:space="preserve"> a změny rozsahu díla</w:t>
      </w:r>
    </w:p>
    <w:p w14:paraId="5F3CD4E8" w14:textId="77777777" w:rsidR="00307FEC" w:rsidRPr="005071C5" w:rsidRDefault="00AF3E5C" w:rsidP="00FE5866">
      <w:pPr>
        <w:pStyle w:val="Zkladntext"/>
        <w:numPr>
          <w:ilvl w:val="1"/>
          <w:numId w:val="9"/>
        </w:numPr>
        <w:spacing w:line="276" w:lineRule="auto"/>
        <w:jc w:val="both"/>
        <w:rPr>
          <w:rFonts w:ascii="Arial" w:hAnsi="Arial" w:cs="Arial"/>
          <w:color w:val="000000"/>
        </w:rPr>
      </w:pPr>
      <w:r w:rsidRPr="005071C5">
        <w:rPr>
          <w:rFonts w:ascii="Arial" w:hAnsi="Arial" w:cs="Arial"/>
          <w:color w:val="000000"/>
        </w:rPr>
        <w:t xml:space="preserve">Cena za celé provedené a předané dílo </w:t>
      </w:r>
      <w:r w:rsidR="00307FEC" w:rsidRPr="005071C5">
        <w:rPr>
          <w:rFonts w:ascii="Arial" w:hAnsi="Arial" w:cs="Arial"/>
          <w:color w:val="000000"/>
        </w:rPr>
        <w:t>bez</w:t>
      </w:r>
      <w:r w:rsidR="00836E35" w:rsidRPr="005071C5">
        <w:rPr>
          <w:rFonts w:ascii="Arial" w:hAnsi="Arial" w:cs="Arial"/>
          <w:color w:val="000000"/>
        </w:rPr>
        <w:t xml:space="preserve"> DPH </w:t>
      </w:r>
      <w:r w:rsidR="00A73F6E" w:rsidRPr="005071C5">
        <w:rPr>
          <w:rFonts w:ascii="Arial" w:hAnsi="Arial" w:cs="Arial"/>
          <w:color w:val="000000"/>
        </w:rPr>
        <w:t xml:space="preserve">dle odst. </w:t>
      </w:r>
      <w:r w:rsidR="00CD285E">
        <w:fldChar w:fldCharType="begin"/>
      </w:r>
      <w:r w:rsidR="00553141">
        <w:instrText xml:space="preserve"> REF _Ref177620610 \r \h  \* MERGEFORMAT </w:instrText>
      </w:r>
      <w:r w:rsidR="00CD285E">
        <w:fldChar w:fldCharType="separate"/>
      </w:r>
      <w:r w:rsidR="00A73F6E" w:rsidRPr="005071C5">
        <w:rPr>
          <w:rFonts w:ascii="Arial" w:hAnsi="Arial" w:cs="Arial"/>
          <w:color w:val="000000"/>
        </w:rPr>
        <w:t>6.2</w:t>
      </w:r>
      <w:r w:rsidR="00CD285E">
        <w:fldChar w:fldCharType="end"/>
      </w:r>
      <w:r w:rsidR="00A73F6E" w:rsidRPr="005071C5">
        <w:rPr>
          <w:rFonts w:ascii="Arial" w:hAnsi="Arial" w:cs="Arial"/>
          <w:color w:val="000000"/>
        </w:rPr>
        <w:t xml:space="preserve"> </w:t>
      </w:r>
      <w:r w:rsidRPr="005071C5">
        <w:rPr>
          <w:rFonts w:ascii="Arial" w:hAnsi="Arial" w:cs="Arial"/>
          <w:color w:val="000000"/>
        </w:rPr>
        <w:t>je stanovena jako cena pevná</w:t>
      </w:r>
      <w:r w:rsidR="001453E1" w:rsidRPr="005071C5">
        <w:rPr>
          <w:rFonts w:ascii="Arial" w:hAnsi="Arial" w:cs="Arial"/>
        </w:rPr>
        <w:t xml:space="preserve"> </w:t>
      </w:r>
      <w:r w:rsidR="001453E1" w:rsidRPr="005071C5">
        <w:rPr>
          <w:rFonts w:ascii="Arial" w:hAnsi="Arial" w:cs="Arial"/>
          <w:color w:val="000000"/>
        </w:rPr>
        <w:t>a nejvýše přípustná</w:t>
      </w:r>
      <w:r w:rsidRPr="005071C5">
        <w:rPr>
          <w:rFonts w:ascii="Arial" w:hAnsi="Arial" w:cs="Arial"/>
          <w:color w:val="000000"/>
        </w:rPr>
        <w:t xml:space="preserve">, </w:t>
      </w:r>
      <w:r w:rsidR="001453E1" w:rsidRPr="005071C5">
        <w:rPr>
          <w:rFonts w:ascii="Arial" w:hAnsi="Arial" w:cs="Arial"/>
          <w:color w:val="000000"/>
        </w:rPr>
        <w:t>a</w:t>
      </w:r>
      <w:r w:rsidRPr="005071C5">
        <w:rPr>
          <w:rFonts w:ascii="Arial" w:hAnsi="Arial" w:cs="Arial"/>
          <w:color w:val="000000"/>
        </w:rPr>
        <w:t xml:space="preserve"> zahrnuje veškeré náklady zhotovitele související s provedením díla, zejména náklady na materiály, pracovní síly, stroje, dopravu,</w:t>
      </w:r>
      <w:r w:rsidR="00971F2B" w:rsidRPr="005071C5">
        <w:rPr>
          <w:rFonts w:ascii="Arial" w:hAnsi="Arial" w:cs="Arial"/>
          <w:color w:val="000000"/>
        </w:rPr>
        <w:t xml:space="preserve"> zimní opatření,</w:t>
      </w:r>
      <w:r w:rsidRPr="005071C5">
        <w:rPr>
          <w:rFonts w:ascii="Arial" w:hAnsi="Arial" w:cs="Arial"/>
          <w:color w:val="000000"/>
        </w:rPr>
        <w:t xml:space="preserve"> zařízení staveniště, řízení a administrativu, </w:t>
      </w:r>
      <w:r w:rsidR="0004427C" w:rsidRPr="005071C5">
        <w:rPr>
          <w:rFonts w:ascii="Arial" w:hAnsi="Arial" w:cs="Arial"/>
          <w:color w:val="000000"/>
        </w:rPr>
        <w:t xml:space="preserve">Dokumentaci, </w:t>
      </w:r>
      <w:r w:rsidRPr="005071C5">
        <w:rPr>
          <w:rFonts w:ascii="Arial" w:hAnsi="Arial" w:cs="Arial"/>
          <w:color w:val="000000"/>
        </w:rPr>
        <w:t xml:space="preserve">inženýrskou činnost, </w:t>
      </w:r>
      <w:r w:rsidR="0097621D" w:rsidRPr="005071C5">
        <w:rPr>
          <w:rFonts w:ascii="Arial" w:hAnsi="Arial" w:cs="Arial"/>
          <w:color w:val="000000"/>
        </w:rPr>
        <w:t xml:space="preserve">vytyčovací a geodetické práce, </w:t>
      </w:r>
      <w:r w:rsidRPr="005071C5">
        <w:rPr>
          <w:rFonts w:ascii="Arial" w:hAnsi="Arial" w:cs="Arial"/>
          <w:color w:val="000000"/>
        </w:rPr>
        <w:t>režii zhotovitele a zisk, poplatky a veškeré další náklady zhotovitele</w:t>
      </w:r>
      <w:r w:rsidR="00D61799" w:rsidRPr="005071C5">
        <w:rPr>
          <w:rFonts w:ascii="Arial" w:hAnsi="Arial" w:cs="Arial"/>
          <w:color w:val="000000"/>
        </w:rPr>
        <w:t xml:space="preserve"> v souvislosti s realizací </w:t>
      </w:r>
      <w:r w:rsidR="00E4256D" w:rsidRPr="005071C5">
        <w:rPr>
          <w:rFonts w:ascii="Arial" w:hAnsi="Arial" w:cs="Arial"/>
          <w:color w:val="000000"/>
        </w:rPr>
        <w:t xml:space="preserve">a dokončením </w:t>
      </w:r>
      <w:r w:rsidR="00D61799" w:rsidRPr="005071C5">
        <w:rPr>
          <w:rFonts w:ascii="Arial" w:hAnsi="Arial" w:cs="Arial"/>
          <w:color w:val="000000"/>
        </w:rPr>
        <w:t>díla</w:t>
      </w:r>
      <w:r w:rsidRPr="005071C5">
        <w:rPr>
          <w:rFonts w:ascii="Arial" w:hAnsi="Arial" w:cs="Arial"/>
          <w:color w:val="000000"/>
        </w:rPr>
        <w:t xml:space="preserve"> a může být měněna pouze způsobem uvedeným v této smlouvě.</w:t>
      </w:r>
      <w:r w:rsidR="00836E35" w:rsidRPr="005071C5">
        <w:rPr>
          <w:rFonts w:ascii="Arial" w:hAnsi="Arial" w:cs="Arial"/>
          <w:color w:val="000000"/>
        </w:rPr>
        <w:t xml:space="preserve"> </w:t>
      </w:r>
    </w:p>
    <w:p w14:paraId="3BC0AD83" w14:textId="77777777" w:rsidR="00AF3E5C" w:rsidRPr="005071C5" w:rsidRDefault="00AF3E5C" w:rsidP="00FE5866">
      <w:pPr>
        <w:pStyle w:val="Zkladntext"/>
        <w:numPr>
          <w:ilvl w:val="1"/>
          <w:numId w:val="9"/>
        </w:numPr>
        <w:spacing w:line="276" w:lineRule="auto"/>
        <w:jc w:val="both"/>
        <w:rPr>
          <w:rFonts w:ascii="Arial" w:hAnsi="Arial" w:cs="Arial"/>
          <w:color w:val="000000"/>
        </w:rPr>
      </w:pPr>
      <w:bookmarkStart w:id="15" w:name="_Ref177620610"/>
      <w:r w:rsidRPr="005071C5">
        <w:rPr>
          <w:rFonts w:ascii="Arial" w:hAnsi="Arial" w:cs="Arial"/>
          <w:color w:val="000000"/>
        </w:rPr>
        <w:t>Cena za provedení díla dle článku 4 této smlouvy, v podrobném členění uvedeném v položkovém rozpočtu činí</w:t>
      </w:r>
      <w:bookmarkEnd w:id="15"/>
      <w:r w:rsidR="007D30FC" w:rsidRPr="005071C5">
        <w:rPr>
          <w:rFonts w:ascii="Arial" w:hAnsi="Arial" w:cs="Arial"/>
          <w:color w:val="000000"/>
        </w:rPr>
        <w:t>:</w:t>
      </w:r>
      <w:r w:rsidRPr="005071C5">
        <w:rPr>
          <w:rFonts w:ascii="Arial" w:hAnsi="Arial" w:cs="Arial"/>
          <w:color w:val="000000"/>
        </w:rPr>
        <w:t xml:space="preserve"> </w:t>
      </w:r>
    </w:p>
    <w:p w14:paraId="69CD3D46" w14:textId="77777777" w:rsidR="00C16EAF" w:rsidRPr="005071C5" w:rsidRDefault="00C16EAF" w:rsidP="00FE5866">
      <w:pPr>
        <w:widowControl w:val="0"/>
        <w:overflowPunct w:val="0"/>
        <w:autoSpaceDE w:val="0"/>
        <w:autoSpaceDN w:val="0"/>
        <w:adjustRightInd w:val="0"/>
        <w:spacing w:after="120" w:line="276" w:lineRule="auto"/>
        <w:ind w:firstLine="360"/>
        <w:rPr>
          <w:rFonts w:ascii="Arial" w:hAnsi="Arial" w:cs="Arial"/>
          <w:b/>
          <w:sz w:val="20"/>
          <w:szCs w:val="20"/>
        </w:rPr>
      </w:pPr>
      <w:r w:rsidRPr="005071C5">
        <w:rPr>
          <w:rFonts w:ascii="Arial" w:hAnsi="Arial" w:cs="Arial"/>
          <w:b/>
          <w:sz w:val="20"/>
          <w:szCs w:val="20"/>
        </w:rPr>
        <w:t>cena bez DPH</w:t>
      </w:r>
      <w:r w:rsidRPr="005071C5">
        <w:rPr>
          <w:rFonts w:ascii="Arial" w:hAnsi="Arial" w:cs="Arial"/>
          <w:b/>
          <w:sz w:val="20"/>
          <w:szCs w:val="20"/>
        </w:rPr>
        <w:tab/>
      </w:r>
      <w:r w:rsidRPr="005071C5">
        <w:rPr>
          <w:rFonts w:ascii="Arial" w:hAnsi="Arial" w:cs="Arial"/>
          <w:sz w:val="20"/>
          <w:szCs w:val="20"/>
          <w:highlight w:val="cyan"/>
        </w:rPr>
        <w:t xml:space="preserve">[bude doplněno před </w:t>
      </w:r>
      <w:r w:rsidR="008E38C7" w:rsidRPr="005071C5">
        <w:rPr>
          <w:rFonts w:ascii="Arial" w:hAnsi="Arial" w:cs="Arial"/>
          <w:sz w:val="20"/>
          <w:szCs w:val="20"/>
          <w:highlight w:val="cyan"/>
        </w:rPr>
        <w:t>podpisem</w:t>
      </w:r>
      <w:r w:rsidRPr="005071C5">
        <w:rPr>
          <w:rFonts w:ascii="Arial" w:hAnsi="Arial" w:cs="Arial"/>
          <w:sz w:val="20"/>
          <w:szCs w:val="20"/>
          <w:highlight w:val="cyan"/>
        </w:rPr>
        <w:t xml:space="preserve"> smlouvy]</w:t>
      </w:r>
      <w:r w:rsidRPr="005071C5">
        <w:rPr>
          <w:rFonts w:ascii="Arial" w:hAnsi="Arial" w:cs="Arial"/>
          <w:b/>
          <w:sz w:val="20"/>
          <w:szCs w:val="20"/>
        </w:rPr>
        <w:t xml:space="preserve"> Kč </w:t>
      </w:r>
    </w:p>
    <w:p w14:paraId="01B49999" w14:textId="77777777" w:rsidR="005B2F83" w:rsidRPr="005071C5" w:rsidRDefault="006C4CBD" w:rsidP="00FE5866">
      <w:pPr>
        <w:pStyle w:val="Zkladntext"/>
        <w:spacing w:line="276" w:lineRule="auto"/>
        <w:ind w:left="360"/>
        <w:jc w:val="both"/>
        <w:rPr>
          <w:rFonts w:ascii="Arial" w:hAnsi="Arial" w:cs="Arial"/>
          <w:color w:val="000000"/>
        </w:rPr>
      </w:pPr>
      <w:r w:rsidRPr="005071C5" w:rsidDel="006C4CBD">
        <w:rPr>
          <w:rFonts w:ascii="Arial" w:hAnsi="Arial" w:cs="Arial"/>
          <w:b/>
        </w:rPr>
        <w:t xml:space="preserve"> </w:t>
      </w:r>
      <w:r w:rsidR="004F4165" w:rsidRPr="005071C5">
        <w:rPr>
          <w:rFonts w:ascii="Arial" w:hAnsi="Arial" w:cs="Arial"/>
          <w:color w:val="000000"/>
        </w:rPr>
        <w:t>(dále jen „Cena“).</w:t>
      </w:r>
    </w:p>
    <w:p w14:paraId="08753D08" w14:textId="77777777" w:rsidR="00446453" w:rsidRPr="005071C5" w:rsidRDefault="00446453" w:rsidP="00FE5866">
      <w:pPr>
        <w:pStyle w:val="Zkladntext"/>
        <w:spacing w:line="276" w:lineRule="auto"/>
        <w:ind w:left="360"/>
        <w:jc w:val="both"/>
        <w:rPr>
          <w:rFonts w:ascii="Arial" w:hAnsi="Arial" w:cs="Arial"/>
          <w:color w:val="000000"/>
          <w:u w:val="single"/>
        </w:rPr>
      </w:pPr>
      <w:r w:rsidRPr="005071C5">
        <w:rPr>
          <w:rFonts w:ascii="Arial" w:hAnsi="Arial" w:cs="Arial"/>
          <w:color w:val="000000"/>
        </w:rPr>
        <w:t xml:space="preserve">Daň z přidané hodnoty bude účtována podle účinných předpisů v době zdanitelného plnění. </w:t>
      </w:r>
      <w:r w:rsidR="005B2F83" w:rsidRPr="005B2F83">
        <w:rPr>
          <w:rFonts w:ascii="Arial" w:hAnsi="Arial" w:cs="Arial"/>
          <w:color w:val="000000"/>
        </w:rPr>
        <w:t xml:space="preserve">Zdanitelné plnění podle této </w:t>
      </w:r>
      <w:r w:rsidR="009C4BB6">
        <w:rPr>
          <w:rFonts w:ascii="Arial" w:hAnsi="Arial" w:cs="Arial"/>
          <w:color w:val="000000"/>
        </w:rPr>
        <w:t>s</w:t>
      </w:r>
      <w:r w:rsidR="005B2F83" w:rsidRPr="005B2F83">
        <w:rPr>
          <w:rFonts w:ascii="Arial" w:hAnsi="Arial" w:cs="Arial"/>
          <w:color w:val="000000"/>
        </w:rPr>
        <w:t xml:space="preserve">mlouvy pro </w:t>
      </w:r>
      <w:r w:rsidR="005B2F83">
        <w:rPr>
          <w:rFonts w:ascii="Arial" w:hAnsi="Arial" w:cs="Arial"/>
          <w:color w:val="000000"/>
        </w:rPr>
        <w:t>C</w:t>
      </w:r>
      <w:r w:rsidR="005B2F83" w:rsidRPr="005B2F83">
        <w:rPr>
          <w:rFonts w:ascii="Arial" w:hAnsi="Arial" w:cs="Arial"/>
          <w:color w:val="000000"/>
        </w:rPr>
        <w:t>enu Díla podléhá režimu přenesené daňové povinnosti</w:t>
      </w:r>
      <w:r w:rsidR="005B2F83">
        <w:rPr>
          <w:rFonts w:ascii="Arial" w:hAnsi="Arial" w:cs="Arial"/>
          <w:color w:val="000000"/>
        </w:rPr>
        <w:t xml:space="preserve"> dle </w:t>
      </w:r>
      <w:proofErr w:type="spellStart"/>
      <w:r w:rsidR="005B2F83">
        <w:rPr>
          <w:rFonts w:ascii="Arial" w:hAnsi="Arial" w:cs="Arial"/>
          <w:color w:val="000000"/>
        </w:rPr>
        <w:t>ust</w:t>
      </w:r>
      <w:proofErr w:type="spellEnd"/>
      <w:r w:rsidR="005B2F83">
        <w:rPr>
          <w:rFonts w:ascii="Arial" w:hAnsi="Arial" w:cs="Arial"/>
          <w:color w:val="000000"/>
        </w:rPr>
        <w:t xml:space="preserve">. </w:t>
      </w:r>
      <w:r w:rsidR="005B2F83" w:rsidRPr="005B2F83">
        <w:rPr>
          <w:rFonts w:ascii="Arial" w:hAnsi="Arial" w:cs="Arial"/>
          <w:color w:val="000000"/>
        </w:rPr>
        <w:t>§ 92a odst. 2 ZDPH. Zhotovitel má povinnost uvést na daňovém dokladu sdělení, že výši DPH k takovémuto plnění je povinen doplnit a přiznat plátce, pro kterého je plnění uskutečněno. Zhotovitel zodpovídá za uvedení správného kódu dle Klasifikace produkce CZ-CPA pro dané plnění na každém daňovém dokladu.</w:t>
      </w:r>
    </w:p>
    <w:p w14:paraId="14B30319" w14:textId="77777777" w:rsidR="000E5457" w:rsidRPr="005071C5" w:rsidRDefault="002D463D" w:rsidP="00FE5866">
      <w:pPr>
        <w:pStyle w:val="Zkladntext"/>
        <w:numPr>
          <w:ilvl w:val="1"/>
          <w:numId w:val="9"/>
        </w:numPr>
        <w:spacing w:line="276" w:lineRule="auto"/>
        <w:jc w:val="both"/>
        <w:rPr>
          <w:rFonts w:ascii="Arial" w:hAnsi="Arial" w:cs="Arial"/>
          <w:color w:val="000000"/>
        </w:rPr>
      </w:pPr>
      <w:r w:rsidRPr="005071C5">
        <w:rPr>
          <w:rFonts w:ascii="Arial" w:hAnsi="Arial" w:cs="Arial"/>
          <w:color w:val="000000"/>
        </w:rPr>
        <w:t xml:space="preserve">Změna Ceny je možná pouze v případě, že dojde ke změnám zákonných sazeb DPH nebo ke změně věcného rozsahu díla vymezeného touto smlouvou </w:t>
      </w:r>
      <w:r w:rsidR="00DF77ED" w:rsidRPr="005071C5">
        <w:rPr>
          <w:rFonts w:ascii="Arial" w:hAnsi="Arial" w:cs="Arial"/>
          <w:color w:val="000000"/>
        </w:rPr>
        <w:t>v souladu s odst.</w:t>
      </w:r>
      <w:r w:rsidR="00CD6B9E" w:rsidRPr="005071C5">
        <w:rPr>
          <w:rFonts w:ascii="Arial" w:hAnsi="Arial" w:cs="Arial"/>
          <w:color w:val="000000"/>
        </w:rPr>
        <w:t xml:space="preserve"> </w:t>
      </w:r>
      <w:r w:rsidR="00CD285E">
        <w:fldChar w:fldCharType="begin"/>
      </w:r>
      <w:r w:rsidR="00553141">
        <w:instrText xml:space="preserve"> REF _Ref177623244 \r \h  \* MERGEFORMAT </w:instrText>
      </w:r>
      <w:r w:rsidR="00CD285E">
        <w:fldChar w:fldCharType="separate"/>
      </w:r>
      <w:r w:rsidR="00CD6B9E" w:rsidRPr="005071C5">
        <w:rPr>
          <w:rFonts w:ascii="Arial" w:hAnsi="Arial" w:cs="Arial"/>
          <w:color w:val="000000"/>
        </w:rPr>
        <w:t>6.4</w:t>
      </w:r>
      <w:r w:rsidR="00CD285E">
        <w:fldChar w:fldCharType="end"/>
      </w:r>
      <w:r w:rsidR="00DF77ED" w:rsidRPr="005071C5">
        <w:rPr>
          <w:rFonts w:ascii="Arial" w:hAnsi="Arial" w:cs="Arial"/>
          <w:color w:val="000000"/>
        </w:rPr>
        <w:t xml:space="preserve"> </w:t>
      </w:r>
      <w:r w:rsidR="00520A4C" w:rsidRPr="00520A4C">
        <w:rPr>
          <w:rFonts w:ascii="Arial" w:hAnsi="Arial" w:cs="Arial"/>
          <w:color w:val="000000"/>
        </w:rPr>
        <w:t xml:space="preserve">nebo odst. </w:t>
      </w:r>
      <w:r w:rsidR="00404533">
        <w:fldChar w:fldCharType="begin"/>
      </w:r>
      <w:r w:rsidR="00404533">
        <w:instrText xml:space="preserve"> REF _Ref177623489 \r \h  \* MERGEFORMAT </w:instrText>
      </w:r>
      <w:r w:rsidR="00404533">
        <w:fldChar w:fldCharType="separate"/>
      </w:r>
      <w:r w:rsidR="00520A4C" w:rsidRPr="00520A4C">
        <w:rPr>
          <w:rFonts w:ascii="Arial" w:hAnsi="Arial" w:cs="Arial"/>
          <w:color w:val="000000"/>
        </w:rPr>
        <w:t>6.5</w:t>
      </w:r>
      <w:r w:rsidR="00404533">
        <w:fldChar w:fldCharType="end"/>
      </w:r>
      <w:r w:rsidR="001517AA" w:rsidRPr="005071C5">
        <w:rPr>
          <w:rFonts w:ascii="Arial" w:hAnsi="Arial" w:cs="Arial"/>
          <w:color w:val="000000"/>
        </w:rPr>
        <w:t xml:space="preserve"> </w:t>
      </w:r>
      <w:r w:rsidR="00DF77ED" w:rsidRPr="005071C5">
        <w:rPr>
          <w:rFonts w:ascii="Arial" w:hAnsi="Arial" w:cs="Arial"/>
          <w:color w:val="000000"/>
        </w:rPr>
        <w:t xml:space="preserve">této smlouvy. </w:t>
      </w:r>
      <w:r w:rsidR="00B96BC0" w:rsidRPr="005071C5">
        <w:rPr>
          <w:rFonts w:ascii="Arial" w:hAnsi="Arial" w:cs="Arial"/>
          <w:color w:val="000000"/>
        </w:rPr>
        <w:t>Změna Cen</w:t>
      </w:r>
      <w:r w:rsidR="00E22D55" w:rsidRPr="005071C5">
        <w:rPr>
          <w:rFonts w:ascii="Arial" w:hAnsi="Arial" w:cs="Arial"/>
          <w:color w:val="000000"/>
        </w:rPr>
        <w:t>y,</w:t>
      </w:r>
      <w:r w:rsidR="00B96BC0" w:rsidRPr="005071C5">
        <w:rPr>
          <w:rFonts w:ascii="Arial" w:hAnsi="Arial" w:cs="Arial"/>
          <w:color w:val="000000"/>
        </w:rPr>
        <w:t xml:space="preserve"> mimo případů změn DPH</w:t>
      </w:r>
      <w:r w:rsidR="00E22D55" w:rsidRPr="005071C5">
        <w:rPr>
          <w:rFonts w:ascii="Arial" w:hAnsi="Arial" w:cs="Arial"/>
          <w:color w:val="000000"/>
        </w:rPr>
        <w:t>, j</w:t>
      </w:r>
      <w:r w:rsidR="00CA64F0" w:rsidRPr="005071C5">
        <w:rPr>
          <w:rFonts w:ascii="Arial" w:hAnsi="Arial" w:cs="Arial"/>
          <w:color w:val="000000"/>
        </w:rPr>
        <w:t xml:space="preserve">e účinná </w:t>
      </w:r>
      <w:r w:rsidR="00127B7E" w:rsidRPr="005071C5">
        <w:rPr>
          <w:rFonts w:ascii="Arial" w:hAnsi="Arial" w:cs="Arial"/>
          <w:color w:val="000000"/>
        </w:rPr>
        <w:t xml:space="preserve">nejdříve </w:t>
      </w:r>
      <w:r w:rsidR="00B92295" w:rsidRPr="005071C5">
        <w:rPr>
          <w:rFonts w:ascii="Arial" w:hAnsi="Arial" w:cs="Arial"/>
          <w:color w:val="000000"/>
        </w:rPr>
        <w:t xml:space="preserve">k okamžiku </w:t>
      </w:r>
      <w:r w:rsidR="00CB13A9" w:rsidRPr="005071C5">
        <w:rPr>
          <w:rFonts w:ascii="Arial" w:hAnsi="Arial" w:cs="Arial"/>
          <w:color w:val="000000"/>
        </w:rPr>
        <w:t xml:space="preserve">nabytí </w:t>
      </w:r>
      <w:r w:rsidR="00B92295" w:rsidRPr="005071C5">
        <w:rPr>
          <w:rFonts w:ascii="Arial" w:hAnsi="Arial" w:cs="Arial"/>
          <w:color w:val="000000"/>
        </w:rPr>
        <w:t xml:space="preserve">účinnosti </w:t>
      </w:r>
      <w:r w:rsidR="00CB13A9" w:rsidRPr="005071C5">
        <w:rPr>
          <w:rFonts w:ascii="Arial" w:hAnsi="Arial" w:cs="Arial"/>
          <w:color w:val="000000"/>
        </w:rPr>
        <w:t xml:space="preserve">příslušného </w:t>
      </w:r>
      <w:r w:rsidR="00B92295" w:rsidRPr="005071C5">
        <w:rPr>
          <w:rFonts w:ascii="Arial" w:hAnsi="Arial" w:cs="Arial"/>
          <w:color w:val="000000"/>
        </w:rPr>
        <w:t>dodatku</w:t>
      </w:r>
      <w:r w:rsidR="00B96BC0" w:rsidRPr="005071C5">
        <w:rPr>
          <w:rFonts w:ascii="Arial" w:hAnsi="Arial" w:cs="Arial"/>
          <w:color w:val="000000"/>
        </w:rPr>
        <w:t xml:space="preserve"> k této smlouvě</w:t>
      </w:r>
      <w:r w:rsidR="00CB13A9" w:rsidRPr="005071C5">
        <w:rPr>
          <w:rFonts w:ascii="Arial" w:hAnsi="Arial" w:cs="Arial"/>
          <w:color w:val="000000"/>
        </w:rPr>
        <w:t>.</w:t>
      </w:r>
      <w:r w:rsidR="00B96BC0" w:rsidRPr="005071C5">
        <w:rPr>
          <w:rFonts w:ascii="Arial" w:hAnsi="Arial" w:cs="Arial"/>
          <w:color w:val="000000"/>
        </w:rPr>
        <w:t xml:space="preserve"> </w:t>
      </w:r>
    </w:p>
    <w:p w14:paraId="328AA07A" w14:textId="77777777" w:rsidR="005F51E7" w:rsidRDefault="001E77F4" w:rsidP="00FE5866">
      <w:pPr>
        <w:pStyle w:val="Zkladntext"/>
        <w:numPr>
          <w:ilvl w:val="1"/>
          <w:numId w:val="9"/>
        </w:numPr>
        <w:spacing w:line="276" w:lineRule="auto"/>
        <w:jc w:val="both"/>
        <w:rPr>
          <w:rFonts w:ascii="Arial" w:hAnsi="Arial" w:cs="Arial"/>
          <w:color w:val="000000"/>
        </w:rPr>
      </w:pPr>
      <w:bookmarkStart w:id="16" w:name="_Ref177623244"/>
      <w:r>
        <w:rPr>
          <w:rFonts w:ascii="Arial" w:hAnsi="Arial" w:cs="Arial"/>
          <w:color w:val="000000"/>
        </w:rPr>
        <w:t>Vyhrazené z</w:t>
      </w:r>
      <w:r w:rsidR="005F51E7" w:rsidRPr="005071C5">
        <w:rPr>
          <w:rFonts w:ascii="Arial" w:hAnsi="Arial" w:cs="Arial"/>
          <w:color w:val="000000"/>
        </w:rPr>
        <w:t>měn</w:t>
      </w:r>
      <w:r>
        <w:rPr>
          <w:rFonts w:ascii="Arial" w:hAnsi="Arial" w:cs="Arial"/>
          <w:color w:val="000000"/>
        </w:rPr>
        <w:t>y</w:t>
      </w:r>
      <w:r w:rsidR="005F51E7" w:rsidRPr="005071C5">
        <w:rPr>
          <w:rFonts w:ascii="Arial" w:hAnsi="Arial" w:cs="Arial"/>
          <w:color w:val="000000"/>
        </w:rPr>
        <w:t xml:space="preserve"> </w:t>
      </w:r>
      <w:r w:rsidR="00F37AB0" w:rsidRPr="00F37AB0">
        <w:rPr>
          <w:rFonts w:ascii="Arial" w:hAnsi="Arial" w:cs="Arial"/>
          <w:color w:val="000000"/>
        </w:rPr>
        <w:t xml:space="preserve">dle </w:t>
      </w:r>
      <w:proofErr w:type="spellStart"/>
      <w:r w:rsidR="00F37AB0" w:rsidRPr="00F37AB0">
        <w:rPr>
          <w:rFonts w:ascii="Arial" w:hAnsi="Arial" w:cs="Arial"/>
          <w:color w:val="000000"/>
        </w:rPr>
        <w:t>ust</w:t>
      </w:r>
      <w:proofErr w:type="spellEnd"/>
      <w:r w:rsidR="00F37AB0" w:rsidRPr="00F37AB0">
        <w:rPr>
          <w:rFonts w:ascii="Arial" w:hAnsi="Arial" w:cs="Arial"/>
          <w:color w:val="000000"/>
        </w:rPr>
        <w:t>. § 100 ZZVZ</w:t>
      </w:r>
      <w:r w:rsidR="005F51E7" w:rsidRPr="005071C5">
        <w:rPr>
          <w:rFonts w:ascii="Arial" w:hAnsi="Arial" w:cs="Arial"/>
          <w:color w:val="000000"/>
        </w:rPr>
        <w:t>:</w:t>
      </w:r>
      <w:bookmarkEnd w:id="16"/>
    </w:p>
    <w:p w14:paraId="0B3B4114" w14:textId="77777777" w:rsidR="00F37AB0" w:rsidRPr="005071C5" w:rsidRDefault="00F37AB0" w:rsidP="009D0173">
      <w:pPr>
        <w:pStyle w:val="Zkladntext"/>
        <w:numPr>
          <w:ilvl w:val="2"/>
          <w:numId w:val="9"/>
        </w:numPr>
        <w:spacing w:line="276" w:lineRule="auto"/>
        <w:jc w:val="both"/>
        <w:rPr>
          <w:rFonts w:ascii="Arial" w:hAnsi="Arial" w:cs="Arial"/>
          <w:color w:val="000000"/>
        </w:rPr>
      </w:pPr>
      <w:r w:rsidRPr="00F37AB0">
        <w:rPr>
          <w:rFonts w:ascii="Arial" w:hAnsi="Arial" w:cs="Arial"/>
          <w:color w:val="000000"/>
        </w:rPr>
        <w:t xml:space="preserve">Smluvní strany </w:t>
      </w:r>
      <w:r>
        <w:rPr>
          <w:rFonts w:ascii="Arial" w:hAnsi="Arial" w:cs="Arial"/>
          <w:color w:val="000000"/>
        </w:rPr>
        <w:t xml:space="preserve">si </w:t>
      </w:r>
      <w:r w:rsidRPr="00F37AB0">
        <w:rPr>
          <w:rFonts w:ascii="Arial" w:hAnsi="Arial" w:cs="Arial"/>
          <w:color w:val="000000"/>
        </w:rPr>
        <w:t>ve smyslu ustanovení § 100 odst. 1 zákona vyhrazují možnost p</w:t>
      </w:r>
      <w:r>
        <w:rPr>
          <w:rFonts w:ascii="Arial" w:hAnsi="Arial" w:cs="Arial"/>
          <w:color w:val="000000"/>
        </w:rPr>
        <w:t>rodloužení doby dokončení díla</w:t>
      </w:r>
      <w:r w:rsidRPr="00F37AB0">
        <w:rPr>
          <w:rFonts w:ascii="Arial" w:hAnsi="Arial" w:cs="Arial"/>
          <w:color w:val="000000"/>
        </w:rPr>
        <w:t xml:space="preserve"> v případě, že dojde k prodlení třetích osob, jejichž součinnos</w:t>
      </w:r>
      <w:r>
        <w:rPr>
          <w:rFonts w:ascii="Arial" w:hAnsi="Arial" w:cs="Arial"/>
          <w:color w:val="000000"/>
        </w:rPr>
        <w:t xml:space="preserve">t při plnění díla je nezbytná, </w:t>
      </w:r>
      <w:r w:rsidRPr="00F37AB0">
        <w:rPr>
          <w:rFonts w:ascii="Arial" w:hAnsi="Arial" w:cs="Arial"/>
          <w:color w:val="000000"/>
        </w:rPr>
        <w:t>jakož i v případě zásahů orgánů veřejné moci, zejména orgánů státní památkové péče, které mají za následek přerušení nebo pozdržení stavebních prací. Doba dokončení díla se v těchto případech prodlouží o počet kalendářních dnů odpovídající prokazatelné době trvání dané překážky, doložené záznamy ve stavebním deníku, příslušnými doklady (např. rozhodnutím orgánu veřejné moci, potvrzením dotčené osoby) a aktualizovaným harmonogramem, který bude odsouhlasen technickým dozorem stavby.</w:t>
      </w:r>
    </w:p>
    <w:p w14:paraId="7B3C4270"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7</w:t>
      </w:r>
    </w:p>
    <w:p w14:paraId="51CDC4A6"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Způsob úhrady </w:t>
      </w:r>
      <w:r w:rsidR="00B10712" w:rsidRPr="005071C5">
        <w:rPr>
          <w:rFonts w:ascii="Arial" w:hAnsi="Arial" w:cs="Arial"/>
          <w:b/>
          <w:color w:val="000000"/>
        </w:rPr>
        <w:t>C</w:t>
      </w:r>
      <w:r w:rsidRPr="005071C5">
        <w:rPr>
          <w:rFonts w:ascii="Arial" w:hAnsi="Arial" w:cs="Arial"/>
          <w:b/>
          <w:color w:val="000000"/>
        </w:rPr>
        <w:t>eny a platební podmínky</w:t>
      </w:r>
    </w:p>
    <w:p w14:paraId="5DFE0392" w14:textId="77777777" w:rsidR="00562B95" w:rsidRPr="005071C5" w:rsidRDefault="00562B95"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Smluvní strany se dohodly, že objednatel neposkytuje zhotoviteli zálohy ani závdavek.</w:t>
      </w:r>
    </w:p>
    <w:p w14:paraId="74DBEE20" w14:textId="77777777" w:rsidR="006334A5" w:rsidRPr="005071C5" w:rsidRDefault="006334A5"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Cenu díla </w:t>
      </w:r>
      <w:r w:rsidR="009615A2" w:rsidRPr="005071C5">
        <w:rPr>
          <w:rFonts w:ascii="Arial" w:hAnsi="Arial" w:cs="Arial"/>
          <w:sz w:val="20"/>
          <w:szCs w:val="20"/>
        </w:rPr>
        <w:t>bude</w:t>
      </w:r>
      <w:r w:rsidRPr="005071C5">
        <w:rPr>
          <w:rFonts w:ascii="Arial" w:hAnsi="Arial" w:cs="Arial"/>
          <w:sz w:val="20"/>
          <w:szCs w:val="20"/>
        </w:rPr>
        <w:t xml:space="preserve"> objednatel </w:t>
      </w:r>
      <w:r w:rsidR="009615A2" w:rsidRPr="005071C5">
        <w:rPr>
          <w:rFonts w:ascii="Arial" w:hAnsi="Arial" w:cs="Arial"/>
          <w:sz w:val="20"/>
          <w:szCs w:val="20"/>
        </w:rPr>
        <w:t xml:space="preserve">hradit </w:t>
      </w:r>
      <w:r w:rsidR="00DD0B2B" w:rsidRPr="005071C5">
        <w:rPr>
          <w:rFonts w:ascii="Arial" w:hAnsi="Arial" w:cs="Arial"/>
          <w:sz w:val="20"/>
          <w:szCs w:val="20"/>
        </w:rPr>
        <w:t>průběžně</w:t>
      </w:r>
      <w:r w:rsidR="009615A2" w:rsidRPr="005071C5">
        <w:rPr>
          <w:rFonts w:ascii="Arial" w:hAnsi="Arial" w:cs="Arial"/>
          <w:sz w:val="20"/>
          <w:szCs w:val="20"/>
        </w:rPr>
        <w:t xml:space="preserve"> </w:t>
      </w:r>
      <w:r w:rsidRPr="005071C5">
        <w:rPr>
          <w:rFonts w:ascii="Arial" w:hAnsi="Arial" w:cs="Arial"/>
          <w:sz w:val="20"/>
          <w:szCs w:val="20"/>
        </w:rPr>
        <w:t>na základě faktur vystavených</w:t>
      </w:r>
      <w:r w:rsidR="000E210E" w:rsidRPr="005071C5">
        <w:rPr>
          <w:rFonts w:ascii="Arial" w:hAnsi="Arial" w:cs="Arial"/>
          <w:sz w:val="20"/>
          <w:szCs w:val="20"/>
        </w:rPr>
        <w:t xml:space="preserve"> zhotovitelem</w:t>
      </w:r>
      <w:r w:rsidR="00610FB5" w:rsidRPr="005071C5">
        <w:rPr>
          <w:rFonts w:ascii="Arial" w:hAnsi="Arial" w:cs="Arial"/>
          <w:sz w:val="20"/>
          <w:szCs w:val="20"/>
        </w:rPr>
        <w:t xml:space="preserve"> v souladu a za podmínek stanovených tímto článkem smlouvy. Platby budou probíhat výhradně v Kč a rovněž veškeré cenové údaje budou v této měně</w:t>
      </w:r>
      <w:r w:rsidR="00610FB5" w:rsidRPr="005071C5">
        <w:rPr>
          <w:rFonts w:ascii="Arial" w:hAnsi="Arial" w:cs="Arial"/>
          <w:sz w:val="18"/>
          <w:szCs w:val="18"/>
        </w:rPr>
        <w:t>.</w:t>
      </w:r>
    </w:p>
    <w:p w14:paraId="344B25A8" w14:textId="77777777" w:rsidR="003D662C" w:rsidRPr="005071C5" w:rsidRDefault="003D662C"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Nárok objednatele vzniklý dle čl. </w:t>
      </w:r>
      <w:r w:rsidR="00CD285E">
        <w:fldChar w:fldCharType="begin"/>
      </w:r>
      <w:r w:rsidR="00553141">
        <w:instrText xml:space="preserve"> REF _Ref177638195 \r \h  \* MERGEFORMAT </w:instrText>
      </w:r>
      <w:r w:rsidR="00CD285E">
        <w:fldChar w:fldCharType="separate"/>
      </w:r>
      <w:r w:rsidR="003F4061" w:rsidRPr="005071C5">
        <w:rPr>
          <w:rFonts w:ascii="Arial" w:hAnsi="Arial" w:cs="Arial"/>
          <w:sz w:val="20"/>
          <w:szCs w:val="20"/>
        </w:rPr>
        <w:t>8.10</w:t>
      </w:r>
      <w:r w:rsidR="00CD285E">
        <w:fldChar w:fldCharType="end"/>
      </w:r>
      <w:r w:rsidRPr="005071C5">
        <w:rPr>
          <w:rFonts w:ascii="Arial" w:hAnsi="Arial" w:cs="Arial"/>
          <w:sz w:val="20"/>
          <w:szCs w:val="20"/>
        </w:rPr>
        <w:t xml:space="preserve"> této smlouvy se nedotýká obecných platebních podmínek ani požadavků na fakturu a její přílohy, stanovených tímto článkem smlouvy.</w:t>
      </w:r>
    </w:p>
    <w:p w14:paraId="41F06464" w14:textId="77777777" w:rsidR="004C57A4" w:rsidRPr="005071C5" w:rsidRDefault="00D03713"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Provedené práce na díle budou zhotovitelem objednateli účtovány</w:t>
      </w:r>
      <w:r w:rsidR="001D077B">
        <w:rPr>
          <w:rFonts w:ascii="Arial" w:hAnsi="Arial" w:cs="Arial"/>
          <w:sz w:val="20"/>
          <w:szCs w:val="20"/>
        </w:rPr>
        <w:t xml:space="preserve"> průběžně, zpravidla</w:t>
      </w:r>
      <w:r w:rsidRPr="005071C5">
        <w:rPr>
          <w:rFonts w:ascii="Arial" w:hAnsi="Arial" w:cs="Arial"/>
          <w:sz w:val="20"/>
          <w:szCs w:val="20"/>
        </w:rPr>
        <w:t xml:space="preserve"> jednou měsíčně dílčími daňovými doklady</w:t>
      </w:r>
      <w:r w:rsidR="009C5E9F" w:rsidRPr="005071C5">
        <w:rPr>
          <w:rFonts w:ascii="Arial" w:hAnsi="Arial" w:cs="Arial"/>
          <w:sz w:val="20"/>
          <w:szCs w:val="20"/>
        </w:rPr>
        <w:t xml:space="preserve"> do </w:t>
      </w:r>
      <w:r w:rsidR="002318BB" w:rsidRPr="005071C5">
        <w:rPr>
          <w:rFonts w:ascii="Arial" w:hAnsi="Arial" w:cs="Arial"/>
          <w:sz w:val="20"/>
          <w:szCs w:val="20"/>
        </w:rPr>
        <w:t>celkové výše 90 % Ceny</w:t>
      </w:r>
      <w:r w:rsidRPr="005071C5">
        <w:rPr>
          <w:rFonts w:ascii="Arial" w:hAnsi="Arial" w:cs="Arial"/>
          <w:sz w:val="20"/>
          <w:szCs w:val="20"/>
        </w:rPr>
        <w:t xml:space="preserve"> (dále jen „</w:t>
      </w:r>
      <w:r w:rsidRPr="008C7B04">
        <w:rPr>
          <w:rFonts w:ascii="Arial" w:hAnsi="Arial" w:cs="Arial"/>
          <w:b/>
          <w:sz w:val="20"/>
          <w:szCs w:val="20"/>
        </w:rPr>
        <w:t>dílčí faktury</w:t>
      </w:r>
      <w:r w:rsidRPr="005071C5">
        <w:rPr>
          <w:rFonts w:ascii="Arial" w:hAnsi="Arial" w:cs="Arial"/>
          <w:sz w:val="20"/>
          <w:szCs w:val="20"/>
        </w:rPr>
        <w:t>“)</w:t>
      </w:r>
      <w:r w:rsidR="00BE4DF8" w:rsidRPr="005071C5">
        <w:rPr>
          <w:rFonts w:ascii="Arial" w:hAnsi="Arial" w:cs="Arial"/>
          <w:sz w:val="20"/>
          <w:szCs w:val="20"/>
        </w:rPr>
        <w:t xml:space="preserve"> za dále stanovených </w:t>
      </w:r>
      <w:r w:rsidR="00BE4DF8" w:rsidRPr="005071C5">
        <w:rPr>
          <w:rFonts w:ascii="Arial" w:hAnsi="Arial" w:cs="Arial"/>
          <w:sz w:val="20"/>
          <w:szCs w:val="20"/>
        </w:rPr>
        <w:lastRenderedPageBreak/>
        <w:t>podmínek</w:t>
      </w:r>
      <w:r w:rsidRPr="005071C5">
        <w:rPr>
          <w:rFonts w:ascii="Arial" w:hAnsi="Arial" w:cs="Arial"/>
          <w:sz w:val="20"/>
          <w:szCs w:val="20"/>
        </w:rPr>
        <w:t xml:space="preserve">. </w:t>
      </w:r>
      <w:r w:rsidR="00BE4DF8" w:rsidRPr="005071C5">
        <w:rPr>
          <w:rFonts w:ascii="Arial" w:hAnsi="Arial" w:cs="Arial"/>
          <w:sz w:val="20"/>
          <w:szCs w:val="20"/>
        </w:rPr>
        <w:t xml:space="preserve">Částku rovnající se 10 % </w:t>
      </w:r>
      <w:r w:rsidR="00EE73CA" w:rsidRPr="005071C5">
        <w:rPr>
          <w:rFonts w:ascii="Arial" w:hAnsi="Arial" w:cs="Arial"/>
          <w:sz w:val="20"/>
          <w:szCs w:val="20"/>
        </w:rPr>
        <w:t>C</w:t>
      </w:r>
      <w:r w:rsidR="00BE4DF8" w:rsidRPr="005071C5">
        <w:rPr>
          <w:rFonts w:ascii="Arial" w:hAnsi="Arial" w:cs="Arial"/>
          <w:sz w:val="20"/>
          <w:szCs w:val="20"/>
        </w:rPr>
        <w:t>eny</w:t>
      </w:r>
      <w:r w:rsidR="00776B61">
        <w:rPr>
          <w:rFonts w:ascii="Arial" w:hAnsi="Arial" w:cs="Arial"/>
          <w:sz w:val="20"/>
          <w:szCs w:val="20"/>
        </w:rPr>
        <w:t xml:space="preserve"> </w:t>
      </w:r>
      <w:r w:rsidR="00BE4DF8" w:rsidRPr="005071C5">
        <w:rPr>
          <w:rFonts w:ascii="Arial" w:hAnsi="Arial" w:cs="Arial"/>
          <w:sz w:val="20"/>
          <w:szCs w:val="20"/>
        </w:rPr>
        <w:t xml:space="preserve">je zhotovitel oprávněn fakturovat až po předání a převzetí díla </w:t>
      </w:r>
      <w:r w:rsidR="001D077B">
        <w:rPr>
          <w:rFonts w:ascii="Arial" w:hAnsi="Arial" w:cs="Arial"/>
          <w:sz w:val="20"/>
          <w:szCs w:val="20"/>
        </w:rPr>
        <w:t>za podmínek dále stanovených</w:t>
      </w:r>
      <w:r w:rsidR="00BE4DF8" w:rsidRPr="005071C5">
        <w:rPr>
          <w:rFonts w:ascii="Arial" w:hAnsi="Arial" w:cs="Arial"/>
          <w:sz w:val="20"/>
          <w:szCs w:val="20"/>
        </w:rPr>
        <w:t xml:space="preserve"> </w:t>
      </w:r>
      <w:r w:rsidR="00EE73CA" w:rsidRPr="005071C5">
        <w:rPr>
          <w:rFonts w:ascii="Arial" w:hAnsi="Arial" w:cs="Arial"/>
          <w:sz w:val="20"/>
          <w:szCs w:val="20"/>
        </w:rPr>
        <w:t>(dále jen „</w:t>
      </w:r>
      <w:r w:rsidR="000F0D2C" w:rsidRPr="009D0173">
        <w:rPr>
          <w:rFonts w:ascii="Arial" w:hAnsi="Arial" w:cs="Arial"/>
          <w:b/>
          <w:sz w:val="20"/>
          <w:szCs w:val="20"/>
        </w:rPr>
        <w:t>konečná faktura</w:t>
      </w:r>
      <w:r w:rsidR="00EE73CA" w:rsidRPr="005071C5">
        <w:rPr>
          <w:rFonts w:ascii="Arial" w:hAnsi="Arial" w:cs="Arial"/>
          <w:sz w:val="20"/>
          <w:szCs w:val="20"/>
        </w:rPr>
        <w:t>“).</w:t>
      </w:r>
    </w:p>
    <w:p w14:paraId="3E48194F" w14:textId="77777777" w:rsidR="00A175CD" w:rsidRPr="005071C5" w:rsidRDefault="002766EA" w:rsidP="00FE5866">
      <w:pPr>
        <w:pStyle w:val="Odstavecseseznamem"/>
        <w:numPr>
          <w:ilvl w:val="2"/>
          <w:numId w:val="10"/>
        </w:numPr>
        <w:spacing w:after="120" w:line="276" w:lineRule="auto"/>
        <w:rPr>
          <w:rFonts w:ascii="Arial" w:hAnsi="Arial" w:cs="Arial"/>
          <w:sz w:val="20"/>
          <w:szCs w:val="20"/>
        </w:rPr>
      </w:pPr>
      <w:r w:rsidRPr="005071C5">
        <w:rPr>
          <w:rFonts w:ascii="Arial" w:hAnsi="Arial" w:cs="Arial"/>
          <w:sz w:val="20"/>
          <w:szCs w:val="20"/>
        </w:rPr>
        <w:t xml:space="preserve">Dílčí fakturu je zhotovitel oprávněn vystavit na základě </w:t>
      </w:r>
      <w:r w:rsidR="00740A66" w:rsidRPr="005071C5">
        <w:rPr>
          <w:rFonts w:ascii="Arial" w:hAnsi="Arial" w:cs="Arial"/>
          <w:sz w:val="20"/>
          <w:szCs w:val="20"/>
        </w:rPr>
        <w:t>TDS</w:t>
      </w:r>
      <w:r w:rsidR="009A2E3F" w:rsidRPr="005071C5">
        <w:rPr>
          <w:rFonts w:ascii="Arial" w:hAnsi="Arial" w:cs="Arial"/>
          <w:sz w:val="20"/>
          <w:szCs w:val="20"/>
        </w:rPr>
        <w:t xml:space="preserve"> odsouhlaseného originálu soupisu zhotovitelem provedených prací za fakturované období. Návrh soupisu provedených prací</w:t>
      </w:r>
      <w:r w:rsidR="00B7166E" w:rsidRPr="005071C5">
        <w:rPr>
          <w:rFonts w:ascii="Arial" w:hAnsi="Arial" w:cs="Arial"/>
          <w:sz w:val="20"/>
          <w:szCs w:val="20"/>
        </w:rPr>
        <w:t>, odpovídající skutečně zhotovitelem provedeným pracím na díle v příslušném období,</w:t>
      </w:r>
      <w:r w:rsidR="009A2E3F" w:rsidRPr="005071C5">
        <w:rPr>
          <w:rFonts w:ascii="Arial" w:hAnsi="Arial" w:cs="Arial"/>
          <w:sz w:val="20"/>
          <w:szCs w:val="20"/>
        </w:rPr>
        <w:t xml:space="preserve"> odevzdá zhotovitel TDS ke kontrole vždy po uplynutí příslušného kalendářního </w:t>
      </w:r>
      <w:r w:rsidR="00CF4FB1" w:rsidRPr="005071C5">
        <w:rPr>
          <w:rFonts w:ascii="Arial" w:hAnsi="Arial" w:cs="Arial"/>
          <w:sz w:val="20"/>
          <w:szCs w:val="20"/>
        </w:rPr>
        <w:t>měsíce,</w:t>
      </w:r>
      <w:r w:rsidR="009A2E3F" w:rsidRPr="005071C5">
        <w:rPr>
          <w:rFonts w:ascii="Arial" w:hAnsi="Arial" w:cs="Arial"/>
          <w:sz w:val="20"/>
          <w:szCs w:val="20"/>
        </w:rPr>
        <w:t xml:space="preserve"> v němž prováděl dílo. TDS je povinen soupis zhotovitelem provedených prací odsouhlasit (potvrdit svým podpisem) do 7 pracovních dnů od jeho doručení zhotovitelem a v případě jeho neodsouhlasení vrátí TDS s uvedením důvodu nejpozději v téže lhůtě předložený návrh soupisu provedených prací zhotoviteli zpět k přepracování. Důvodem pro neodsouhlasení soupisu provedených prací TDS je zejména skutečnost, že práce nebyly provedeny řádně dle smlouvy</w:t>
      </w:r>
      <w:r w:rsidR="00D53DE0" w:rsidRPr="005071C5">
        <w:rPr>
          <w:rFonts w:ascii="Arial" w:hAnsi="Arial" w:cs="Arial"/>
          <w:sz w:val="20"/>
          <w:szCs w:val="20"/>
        </w:rPr>
        <w:t>, soupis</w:t>
      </w:r>
      <w:r w:rsidR="00D53DE0" w:rsidRPr="005071C5">
        <w:rPr>
          <w:rFonts w:ascii="Arial" w:hAnsi="Arial" w:cs="Arial"/>
        </w:rPr>
        <w:t xml:space="preserve"> </w:t>
      </w:r>
      <w:r w:rsidR="00D53DE0" w:rsidRPr="005071C5">
        <w:rPr>
          <w:rFonts w:ascii="Arial" w:hAnsi="Arial" w:cs="Arial"/>
          <w:sz w:val="20"/>
          <w:szCs w:val="20"/>
        </w:rPr>
        <w:t>neodpovídá smlouvě nebo skutečně provedený</w:t>
      </w:r>
      <w:r w:rsidR="0005202E" w:rsidRPr="005071C5">
        <w:rPr>
          <w:rFonts w:ascii="Arial" w:hAnsi="Arial" w:cs="Arial"/>
          <w:sz w:val="20"/>
          <w:szCs w:val="20"/>
        </w:rPr>
        <w:t>m</w:t>
      </w:r>
      <w:r w:rsidR="00D53DE0" w:rsidRPr="005071C5">
        <w:rPr>
          <w:rFonts w:ascii="Arial" w:hAnsi="Arial" w:cs="Arial"/>
          <w:sz w:val="20"/>
          <w:szCs w:val="20"/>
        </w:rPr>
        <w:t xml:space="preserve"> pracím</w:t>
      </w:r>
      <w:r w:rsidR="009A2E3F" w:rsidRPr="005071C5">
        <w:rPr>
          <w:rFonts w:ascii="Arial" w:hAnsi="Arial" w:cs="Arial"/>
          <w:sz w:val="20"/>
          <w:szCs w:val="20"/>
        </w:rPr>
        <w:t>. Soupis provedených prací potvrzený TDS předá TDS zástupci zhotovitele na stavbě</w:t>
      </w:r>
      <w:r w:rsidRPr="005071C5">
        <w:rPr>
          <w:rFonts w:ascii="Arial" w:hAnsi="Arial" w:cs="Arial"/>
          <w:sz w:val="20"/>
          <w:szCs w:val="20"/>
        </w:rPr>
        <w:t xml:space="preserve">. Za den uskutečnění zdanitelného plnění je považován den podpisu </w:t>
      </w:r>
      <w:r w:rsidR="00E54703" w:rsidRPr="005071C5">
        <w:rPr>
          <w:rFonts w:ascii="Arial" w:hAnsi="Arial" w:cs="Arial"/>
          <w:sz w:val="20"/>
          <w:szCs w:val="20"/>
        </w:rPr>
        <w:t>soupisu provedených prací TDS</w:t>
      </w:r>
      <w:r w:rsidRPr="005071C5">
        <w:rPr>
          <w:rFonts w:ascii="Arial" w:hAnsi="Arial" w:cs="Arial"/>
          <w:sz w:val="20"/>
          <w:szCs w:val="20"/>
        </w:rPr>
        <w:t xml:space="preserve">, anebo vrátí-li </w:t>
      </w:r>
      <w:r w:rsidR="00421A65" w:rsidRPr="005071C5">
        <w:rPr>
          <w:rFonts w:ascii="Arial" w:hAnsi="Arial" w:cs="Arial"/>
          <w:sz w:val="20"/>
          <w:szCs w:val="20"/>
        </w:rPr>
        <w:t>TDS</w:t>
      </w:r>
      <w:r w:rsidRPr="005071C5">
        <w:rPr>
          <w:rFonts w:ascii="Arial" w:hAnsi="Arial" w:cs="Arial"/>
          <w:sz w:val="20"/>
          <w:szCs w:val="20"/>
        </w:rPr>
        <w:t xml:space="preserve"> </w:t>
      </w:r>
      <w:r w:rsidR="00421A65" w:rsidRPr="005071C5">
        <w:rPr>
          <w:rFonts w:ascii="Arial" w:hAnsi="Arial" w:cs="Arial"/>
          <w:sz w:val="20"/>
          <w:szCs w:val="20"/>
        </w:rPr>
        <w:t xml:space="preserve">soupis provedených prací k </w:t>
      </w:r>
      <w:r w:rsidRPr="005071C5">
        <w:rPr>
          <w:rFonts w:ascii="Arial" w:hAnsi="Arial" w:cs="Arial"/>
          <w:sz w:val="20"/>
          <w:szCs w:val="20"/>
        </w:rPr>
        <w:t xml:space="preserve">přepracování, považuje se za den uskutečnění zdanitelného plnění den, kdy </w:t>
      </w:r>
      <w:r w:rsidR="00421A65" w:rsidRPr="005071C5">
        <w:rPr>
          <w:rFonts w:ascii="Arial" w:hAnsi="Arial" w:cs="Arial"/>
          <w:sz w:val="20"/>
          <w:szCs w:val="20"/>
        </w:rPr>
        <w:t>TDS</w:t>
      </w:r>
      <w:r w:rsidRPr="005071C5">
        <w:rPr>
          <w:rFonts w:ascii="Arial" w:hAnsi="Arial" w:cs="Arial"/>
          <w:sz w:val="20"/>
          <w:szCs w:val="20"/>
        </w:rPr>
        <w:t xml:space="preserve"> dotčen</w:t>
      </w:r>
      <w:r w:rsidR="00421A65" w:rsidRPr="005071C5">
        <w:rPr>
          <w:rFonts w:ascii="Arial" w:hAnsi="Arial" w:cs="Arial"/>
          <w:sz w:val="20"/>
          <w:szCs w:val="20"/>
        </w:rPr>
        <w:t>ý</w:t>
      </w:r>
      <w:r w:rsidRPr="005071C5">
        <w:rPr>
          <w:rFonts w:ascii="Arial" w:hAnsi="Arial" w:cs="Arial"/>
          <w:sz w:val="20"/>
          <w:szCs w:val="20"/>
        </w:rPr>
        <w:t xml:space="preserve"> (opraven</w:t>
      </w:r>
      <w:r w:rsidR="00421A65" w:rsidRPr="005071C5">
        <w:rPr>
          <w:rFonts w:ascii="Arial" w:hAnsi="Arial" w:cs="Arial"/>
          <w:sz w:val="20"/>
          <w:szCs w:val="20"/>
        </w:rPr>
        <w:t>ý</w:t>
      </w:r>
      <w:r w:rsidRPr="005071C5">
        <w:rPr>
          <w:rFonts w:ascii="Arial" w:hAnsi="Arial" w:cs="Arial"/>
          <w:sz w:val="20"/>
          <w:szCs w:val="20"/>
        </w:rPr>
        <w:t xml:space="preserve">) </w:t>
      </w:r>
      <w:r w:rsidR="00421A65" w:rsidRPr="005071C5">
        <w:rPr>
          <w:rFonts w:ascii="Arial" w:hAnsi="Arial" w:cs="Arial"/>
          <w:sz w:val="20"/>
          <w:szCs w:val="20"/>
        </w:rPr>
        <w:t xml:space="preserve">soupis provedených prací </w:t>
      </w:r>
      <w:r w:rsidRPr="005071C5">
        <w:rPr>
          <w:rFonts w:ascii="Arial" w:hAnsi="Arial" w:cs="Arial"/>
          <w:sz w:val="20"/>
          <w:szCs w:val="20"/>
        </w:rPr>
        <w:t>podepíše a potvrdí j</w:t>
      </w:r>
      <w:r w:rsidR="00421A65" w:rsidRPr="005071C5">
        <w:rPr>
          <w:rFonts w:ascii="Arial" w:hAnsi="Arial" w:cs="Arial"/>
          <w:sz w:val="20"/>
          <w:szCs w:val="20"/>
        </w:rPr>
        <w:t>ej</w:t>
      </w:r>
      <w:r w:rsidRPr="005071C5">
        <w:rPr>
          <w:rFonts w:ascii="Arial" w:hAnsi="Arial" w:cs="Arial"/>
          <w:sz w:val="20"/>
          <w:szCs w:val="20"/>
        </w:rPr>
        <w:t>. Pro vyloučení pochybností smluvní strany konstatují, že je tímto sjednáno tzv. dílčí plnění ve smyslu ustanovení § 21 odst. 7 zákona č. 235/2004 Sb., o dani z přidané hodnoty, ve znění pozdějších předpisů (dále jen „</w:t>
      </w:r>
      <w:proofErr w:type="spellStart"/>
      <w:r w:rsidRPr="005071C5">
        <w:rPr>
          <w:rFonts w:ascii="Arial" w:hAnsi="Arial" w:cs="Arial"/>
          <w:sz w:val="20"/>
          <w:szCs w:val="20"/>
        </w:rPr>
        <w:t>ZoDPH</w:t>
      </w:r>
      <w:proofErr w:type="spellEnd"/>
      <w:r w:rsidRPr="005071C5">
        <w:rPr>
          <w:rFonts w:ascii="Arial" w:hAnsi="Arial" w:cs="Arial"/>
          <w:sz w:val="20"/>
          <w:szCs w:val="20"/>
        </w:rPr>
        <w:t xml:space="preserve">“). </w:t>
      </w:r>
      <w:r w:rsidR="00740A66" w:rsidRPr="005071C5">
        <w:rPr>
          <w:rFonts w:ascii="Arial" w:hAnsi="Arial" w:cs="Arial"/>
          <w:sz w:val="20"/>
          <w:szCs w:val="20"/>
        </w:rPr>
        <w:t>Přílohou všech dílčích faktur bude TDS</w:t>
      </w:r>
      <w:r w:rsidR="00D53DE0" w:rsidRPr="005071C5">
        <w:rPr>
          <w:rFonts w:ascii="Arial" w:hAnsi="Arial" w:cs="Arial"/>
          <w:sz w:val="20"/>
          <w:szCs w:val="20"/>
        </w:rPr>
        <w:t xml:space="preserve"> podepsaný soupis zhotovitelem provedených prací za fakturované období.</w:t>
      </w:r>
    </w:p>
    <w:p w14:paraId="6EFFC264" w14:textId="77777777" w:rsidR="007251CF" w:rsidRPr="005071C5" w:rsidRDefault="001D077B" w:rsidP="00FE5866">
      <w:pPr>
        <w:pStyle w:val="Odstavecseseznamem"/>
        <w:numPr>
          <w:ilvl w:val="2"/>
          <w:numId w:val="10"/>
        </w:numPr>
        <w:spacing w:after="120" w:line="276" w:lineRule="auto"/>
        <w:rPr>
          <w:rFonts w:ascii="Arial" w:hAnsi="Arial" w:cs="Arial"/>
          <w:sz w:val="20"/>
          <w:szCs w:val="20"/>
        </w:rPr>
      </w:pPr>
      <w:r>
        <w:rPr>
          <w:rFonts w:ascii="Arial" w:hAnsi="Arial" w:cs="Arial"/>
          <w:sz w:val="20"/>
          <w:szCs w:val="20"/>
        </w:rPr>
        <w:t xml:space="preserve">Zhotovitel je oprávněn vystavit konečnou fakturu po předání díla bez vad a nedodělků dle čl. 9 odst. 9.2.9. </w:t>
      </w:r>
      <w:r w:rsidR="009C4BB6">
        <w:rPr>
          <w:rFonts w:ascii="Arial" w:hAnsi="Arial" w:cs="Arial"/>
          <w:sz w:val="20"/>
          <w:szCs w:val="20"/>
        </w:rPr>
        <w:t>s</w:t>
      </w:r>
      <w:r>
        <w:rPr>
          <w:rFonts w:ascii="Arial" w:hAnsi="Arial" w:cs="Arial"/>
          <w:sz w:val="20"/>
          <w:szCs w:val="20"/>
        </w:rPr>
        <w:t xml:space="preserve">mlouvy. </w:t>
      </w:r>
      <w:r w:rsidR="00360282" w:rsidRPr="005071C5">
        <w:rPr>
          <w:rFonts w:ascii="Arial" w:hAnsi="Arial" w:cs="Arial"/>
          <w:sz w:val="20"/>
          <w:szCs w:val="20"/>
        </w:rPr>
        <w:t xml:space="preserve">Přílohou konečně faktury bude protokol </w:t>
      </w:r>
      <w:r w:rsidR="00EB4147" w:rsidRPr="005071C5">
        <w:rPr>
          <w:rFonts w:ascii="Arial" w:hAnsi="Arial" w:cs="Arial"/>
          <w:sz w:val="20"/>
          <w:szCs w:val="20"/>
        </w:rPr>
        <w:t xml:space="preserve">o předání a převzetí </w:t>
      </w:r>
      <w:r w:rsidR="00CE17E2" w:rsidRPr="005071C5">
        <w:rPr>
          <w:rFonts w:ascii="Arial" w:hAnsi="Arial" w:cs="Arial"/>
          <w:sz w:val="20"/>
          <w:szCs w:val="20"/>
        </w:rPr>
        <w:t xml:space="preserve">celého </w:t>
      </w:r>
      <w:r w:rsidR="00EB4147" w:rsidRPr="005071C5">
        <w:rPr>
          <w:rFonts w:ascii="Arial" w:hAnsi="Arial" w:cs="Arial"/>
          <w:sz w:val="20"/>
          <w:szCs w:val="20"/>
        </w:rPr>
        <w:t xml:space="preserve">díla </w:t>
      </w:r>
      <w:r w:rsidR="00360282" w:rsidRPr="005071C5">
        <w:rPr>
          <w:rFonts w:ascii="Arial" w:hAnsi="Arial" w:cs="Arial"/>
          <w:sz w:val="20"/>
          <w:szCs w:val="20"/>
        </w:rPr>
        <w:t>potvrzený TDS a podepsaný objednatelem</w:t>
      </w:r>
      <w:r w:rsidR="00EB4147" w:rsidRPr="005071C5">
        <w:rPr>
          <w:rFonts w:ascii="Arial" w:hAnsi="Arial" w:cs="Arial"/>
          <w:sz w:val="20"/>
          <w:szCs w:val="20"/>
        </w:rPr>
        <w:t>.</w:t>
      </w:r>
      <w:r w:rsidR="00C346B6" w:rsidRPr="005071C5">
        <w:rPr>
          <w:rFonts w:ascii="Arial" w:hAnsi="Arial" w:cs="Arial"/>
          <w:sz w:val="20"/>
          <w:szCs w:val="20"/>
        </w:rPr>
        <w:t xml:space="preserve"> Dnem uskutečnění celkového zdanitelného plnění je den podpisu </w:t>
      </w:r>
      <w:r>
        <w:rPr>
          <w:rFonts w:ascii="Arial" w:hAnsi="Arial" w:cs="Arial"/>
          <w:sz w:val="20"/>
          <w:szCs w:val="20"/>
        </w:rPr>
        <w:t xml:space="preserve">tohoto </w:t>
      </w:r>
      <w:r w:rsidR="00C346B6" w:rsidRPr="005071C5">
        <w:rPr>
          <w:rFonts w:ascii="Arial" w:hAnsi="Arial" w:cs="Arial"/>
          <w:sz w:val="20"/>
          <w:szCs w:val="20"/>
        </w:rPr>
        <w:t>protokolu.</w:t>
      </w:r>
      <w:r w:rsidR="007251CF" w:rsidRPr="005071C5">
        <w:rPr>
          <w:rFonts w:ascii="Arial" w:hAnsi="Arial" w:cs="Arial"/>
          <w:sz w:val="20"/>
          <w:szCs w:val="20"/>
        </w:rPr>
        <w:t xml:space="preserve"> Na základě konečné faktury fakturovaná částka bude uhrazena objednatelem zhotoviteli ve dvou splátkách</w:t>
      </w:r>
      <w:r w:rsidR="009E44A1">
        <w:rPr>
          <w:rFonts w:ascii="Arial" w:hAnsi="Arial" w:cs="Arial"/>
          <w:sz w:val="20"/>
          <w:szCs w:val="20"/>
        </w:rPr>
        <w:t xml:space="preserve"> následovně</w:t>
      </w:r>
      <w:r w:rsidR="007251CF" w:rsidRPr="005071C5">
        <w:rPr>
          <w:rFonts w:ascii="Arial" w:hAnsi="Arial" w:cs="Arial"/>
          <w:sz w:val="20"/>
          <w:szCs w:val="20"/>
        </w:rPr>
        <w:t>:</w:t>
      </w:r>
    </w:p>
    <w:p w14:paraId="64D1563C" w14:textId="77777777" w:rsidR="00421FCB" w:rsidRDefault="00421FCB" w:rsidP="00FE5866">
      <w:pPr>
        <w:pStyle w:val="Odstavecseseznamem"/>
        <w:spacing w:after="120" w:line="276" w:lineRule="auto"/>
        <w:ind w:left="1003"/>
        <w:rPr>
          <w:rFonts w:ascii="Arial" w:hAnsi="Arial" w:cs="Arial"/>
          <w:sz w:val="20"/>
          <w:szCs w:val="20"/>
        </w:rPr>
      </w:pPr>
      <w:r>
        <w:rPr>
          <w:rFonts w:ascii="Arial" w:hAnsi="Arial" w:cs="Arial"/>
          <w:sz w:val="20"/>
          <w:szCs w:val="20"/>
        </w:rPr>
        <w:t xml:space="preserve">a) </w:t>
      </w:r>
      <w:r w:rsidR="009E44A1">
        <w:rPr>
          <w:rFonts w:ascii="Arial" w:hAnsi="Arial" w:cs="Arial"/>
          <w:sz w:val="20"/>
          <w:szCs w:val="20"/>
        </w:rPr>
        <w:t xml:space="preserve">první splátka rovnající se </w:t>
      </w:r>
      <w:r w:rsidRPr="00421FCB">
        <w:rPr>
          <w:rFonts w:ascii="Arial" w:hAnsi="Arial" w:cs="Arial"/>
          <w:sz w:val="20"/>
          <w:szCs w:val="20"/>
        </w:rPr>
        <w:t xml:space="preserve">50 % </w:t>
      </w:r>
      <w:r w:rsidR="009E44A1">
        <w:rPr>
          <w:rFonts w:ascii="Arial" w:hAnsi="Arial" w:cs="Arial"/>
          <w:sz w:val="20"/>
          <w:szCs w:val="20"/>
        </w:rPr>
        <w:t>z konečné faktury</w:t>
      </w:r>
      <w:r w:rsidRPr="00421FCB">
        <w:rPr>
          <w:rFonts w:ascii="Arial" w:hAnsi="Arial" w:cs="Arial"/>
          <w:sz w:val="20"/>
          <w:szCs w:val="20"/>
        </w:rPr>
        <w:t xml:space="preserve"> </w:t>
      </w:r>
      <w:r w:rsidR="001D077B">
        <w:rPr>
          <w:rFonts w:ascii="Arial" w:hAnsi="Arial" w:cs="Arial"/>
          <w:sz w:val="20"/>
          <w:szCs w:val="20"/>
        </w:rPr>
        <w:t xml:space="preserve">je splatná </w:t>
      </w:r>
      <w:r w:rsidRPr="00421FCB">
        <w:rPr>
          <w:rFonts w:ascii="Arial" w:hAnsi="Arial" w:cs="Arial"/>
          <w:sz w:val="20"/>
          <w:szCs w:val="20"/>
        </w:rPr>
        <w:t xml:space="preserve">do </w:t>
      </w:r>
      <w:r w:rsidR="009E44A1">
        <w:rPr>
          <w:rFonts w:ascii="Arial" w:hAnsi="Arial" w:cs="Arial"/>
          <w:sz w:val="20"/>
          <w:szCs w:val="20"/>
        </w:rPr>
        <w:t>30</w:t>
      </w:r>
      <w:r w:rsidRPr="00421FCB">
        <w:rPr>
          <w:rFonts w:ascii="Arial" w:hAnsi="Arial" w:cs="Arial"/>
          <w:sz w:val="20"/>
          <w:szCs w:val="20"/>
        </w:rPr>
        <w:t xml:space="preserve"> </w:t>
      </w:r>
      <w:r w:rsidR="001D077B" w:rsidRPr="005071C5">
        <w:rPr>
          <w:rFonts w:ascii="Arial" w:hAnsi="Arial" w:cs="Arial"/>
          <w:sz w:val="20"/>
          <w:szCs w:val="20"/>
        </w:rPr>
        <w:t>kalendářních dnů ode dne jejího</w:t>
      </w:r>
      <w:r w:rsidR="001D077B">
        <w:rPr>
          <w:rFonts w:ascii="Arial" w:hAnsi="Arial" w:cs="Arial"/>
          <w:sz w:val="20"/>
          <w:szCs w:val="20"/>
        </w:rPr>
        <w:t xml:space="preserve">  vystavení;</w:t>
      </w:r>
    </w:p>
    <w:p w14:paraId="4DE628D1" w14:textId="77777777" w:rsidR="004342A1" w:rsidRPr="005071C5" w:rsidRDefault="004342A1" w:rsidP="00FE5866">
      <w:pPr>
        <w:pStyle w:val="Odstavecseseznamem"/>
        <w:spacing w:after="120" w:line="276" w:lineRule="auto"/>
        <w:ind w:left="1003"/>
        <w:rPr>
          <w:rFonts w:ascii="Arial" w:hAnsi="Arial" w:cs="Arial"/>
          <w:sz w:val="20"/>
          <w:szCs w:val="20"/>
        </w:rPr>
      </w:pPr>
      <w:r>
        <w:rPr>
          <w:rFonts w:ascii="Arial" w:hAnsi="Arial" w:cs="Arial"/>
          <w:sz w:val="20"/>
          <w:szCs w:val="20"/>
        </w:rPr>
        <w:t xml:space="preserve">b) </w:t>
      </w:r>
      <w:r w:rsidR="009E44A1">
        <w:rPr>
          <w:rFonts w:ascii="Arial" w:hAnsi="Arial" w:cs="Arial"/>
          <w:sz w:val="20"/>
          <w:szCs w:val="20"/>
        </w:rPr>
        <w:t>druhá splátka rovnající se</w:t>
      </w:r>
      <w:r w:rsidR="009E44A1" w:rsidRPr="004342A1" w:rsidDel="009E44A1">
        <w:rPr>
          <w:rFonts w:ascii="Arial" w:hAnsi="Arial" w:cs="Arial"/>
          <w:sz w:val="20"/>
          <w:szCs w:val="20"/>
        </w:rPr>
        <w:t xml:space="preserve"> </w:t>
      </w:r>
      <w:r w:rsidRPr="004342A1">
        <w:rPr>
          <w:rFonts w:ascii="Arial" w:hAnsi="Arial" w:cs="Arial"/>
          <w:sz w:val="20"/>
          <w:szCs w:val="20"/>
        </w:rPr>
        <w:t xml:space="preserve">50 % </w:t>
      </w:r>
      <w:r w:rsidR="009E44A1">
        <w:rPr>
          <w:rFonts w:ascii="Arial" w:hAnsi="Arial" w:cs="Arial"/>
          <w:sz w:val="20"/>
          <w:szCs w:val="20"/>
        </w:rPr>
        <w:t>konečné faktury</w:t>
      </w:r>
      <w:r w:rsidR="009E44A1" w:rsidRPr="00421FCB">
        <w:rPr>
          <w:rFonts w:ascii="Arial" w:hAnsi="Arial" w:cs="Arial"/>
          <w:sz w:val="20"/>
          <w:szCs w:val="20"/>
        </w:rPr>
        <w:t xml:space="preserve"> </w:t>
      </w:r>
      <w:r w:rsidR="00C22C6C">
        <w:rPr>
          <w:rFonts w:ascii="Arial" w:hAnsi="Arial" w:cs="Arial"/>
          <w:sz w:val="20"/>
          <w:szCs w:val="20"/>
        </w:rPr>
        <w:t>(</w:t>
      </w:r>
      <w:r w:rsidR="000F0D2C" w:rsidRPr="009D0173">
        <w:rPr>
          <w:rFonts w:ascii="Arial" w:hAnsi="Arial" w:cs="Arial"/>
          <w:b/>
          <w:sz w:val="20"/>
          <w:szCs w:val="20"/>
        </w:rPr>
        <w:t>zádržné</w:t>
      </w:r>
      <w:r w:rsidR="00C22C6C">
        <w:rPr>
          <w:rFonts w:ascii="Arial" w:hAnsi="Arial" w:cs="Arial"/>
          <w:sz w:val="20"/>
          <w:szCs w:val="20"/>
        </w:rPr>
        <w:t>)</w:t>
      </w:r>
      <w:r w:rsidRPr="004342A1">
        <w:rPr>
          <w:rFonts w:ascii="Arial" w:hAnsi="Arial" w:cs="Arial"/>
          <w:sz w:val="20"/>
          <w:szCs w:val="20"/>
        </w:rPr>
        <w:t xml:space="preserve"> bude použito jako jistota zajišťující splnění povinností </w:t>
      </w:r>
      <w:r>
        <w:rPr>
          <w:rFonts w:ascii="Arial" w:hAnsi="Arial" w:cs="Arial"/>
          <w:sz w:val="20"/>
          <w:szCs w:val="20"/>
        </w:rPr>
        <w:t>z</w:t>
      </w:r>
      <w:r w:rsidRPr="004342A1">
        <w:rPr>
          <w:rFonts w:ascii="Arial" w:hAnsi="Arial" w:cs="Arial"/>
          <w:sz w:val="20"/>
          <w:szCs w:val="20"/>
        </w:rPr>
        <w:t xml:space="preserve">hotovitele podle této </w:t>
      </w:r>
      <w:r>
        <w:rPr>
          <w:rFonts w:ascii="Arial" w:hAnsi="Arial" w:cs="Arial"/>
          <w:sz w:val="20"/>
          <w:szCs w:val="20"/>
        </w:rPr>
        <w:t>s</w:t>
      </w:r>
      <w:r w:rsidRPr="004342A1">
        <w:rPr>
          <w:rFonts w:ascii="Arial" w:hAnsi="Arial" w:cs="Arial"/>
          <w:sz w:val="20"/>
          <w:szCs w:val="20"/>
        </w:rPr>
        <w:t xml:space="preserve">mlouvy v době 5 let ode dne podpisu </w:t>
      </w:r>
      <w:r w:rsidR="009C4BB6">
        <w:rPr>
          <w:rFonts w:ascii="Arial" w:hAnsi="Arial" w:cs="Arial"/>
          <w:sz w:val="20"/>
          <w:szCs w:val="20"/>
        </w:rPr>
        <w:t>p</w:t>
      </w:r>
      <w:r w:rsidRPr="004342A1">
        <w:rPr>
          <w:rFonts w:ascii="Arial" w:hAnsi="Arial" w:cs="Arial"/>
          <w:sz w:val="20"/>
          <w:szCs w:val="20"/>
        </w:rPr>
        <w:t xml:space="preserve">rotokolu o předání a převzetí </w:t>
      </w:r>
      <w:r>
        <w:rPr>
          <w:rFonts w:ascii="Arial" w:hAnsi="Arial" w:cs="Arial"/>
          <w:sz w:val="20"/>
          <w:szCs w:val="20"/>
        </w:rPr>
        <w:t>d</w:t>
      </w:r>
      <w:r w:rsidRPr="004342A1">
        <w:rPr>
          <w:rFonts w:ascii="Arial" w:hAnsi="Arial" w:cs="Arial"/>
          <w:sz w:val="20"/>
          <w:szCs w:val="20"/>
        </w:rPr>
        <w:t>íla</w:t>
      </w:r>
      <w:r>
        <w:rPr>
          <w:rFonts w:ascii="Arial" w:hAnsi="Arial" w:cs="Arial"/>
          <w:sz w:val="20"/>
          <w:szCs w:val="20"/>
        </w:rPr>
        <w:t xml:space="preserve"> dle článku 9.2.9 této smlouvy</w:t>
      </w:r>
      <w:r w:rsidRPr="004342A1">
        <w:rPr>
          <w:rFonts w:ascii="Arial" w:hAnsi="Arial" w:cs="Arial"/>
          <w:sz w:val="20"/>
          <w:szCs w:val="20"/>
        </w:rPr>
        <w:t xml:space="preserve">. Po uplynutí shora uvedené doby trvání </w:t>
      </w:r>
      <w:r>
        <w:rPr>
          <w:rFonts w:ascii="Arial" w:hAnsi="Arial" w:cs="Arial"/>
          <w:sz w:val="20"/>
          <w:szCs w:val="20"/>
        </w:rPr>
        <w:t>z</w:t>
      </w:r>
      <w:r w:rsidRPr="004342A1">
        <w:rPr>
          <w:rFonts w:ascii="Arial" w:hAnsi="Arial" w:cs="Arial"/>
          <w:sz w:val="20"/>
          <w:szCs w:val="20"/>
        </w:rPr>
        <w:t xml:space="preserve">ádržného </w:t>
      </w:r>
      <w:r w:rsidR="0027200C">
        <w:rPr>
          <w:rFonts w:ascii="Arial" w:hAnsi="Arial" w:cs="Arial"/>
          <w:sz w:val="20"/>
          <w:szCs w:val="20"/>
        </w:rPr>
        <w:t>vznikne zhotoviteli právo na vyplacení</w:t>
      </w:r>
      <w:r w:rsidRPr="004342A1">
        <w:rPr>
          <w:rFonts w:ascii="Arial" w:hAnsi="Arial" w:cs="Arial"/>
          <w:sz w:val="20"/>
          <w:szCs w:val="20"/>
        </w:rPr>
        <w:t xml:space="preserve"> </w:t>
      </w:r>
      <w:r>
        <w:rPr>
          <w:rFonts w:ascii="Arial" w:hAnsi="Arial" w:cs="Arial"/>
          <w:sz w:val="20"/>
          <w:szCs w:val="20"/>
        </w:rPr>
        <w:t>z</w:t>
      </w:r>
      <w:r w:rsidRPr="004342A1">
        <w:rPr>
          <w:rFonts w:ascii="Arial" w:hAnsi="Arial" w:cs="Arial"/>
          <w:sz w:val="20"/>
          <w:szCs w:val="20"/>
        </w:rPr>
        <w:t>ádržné</w:t>
      </w:r>
      <w:r w:rsidR="0027200C">
        <w:rPr>
          <w:rFonts w:ascii="Arial" w:hAnsi="Arial" w:cs="Arial"/>
          <w:sz w:val="20"/>
          <w:szCs w:val="20"/>
        </w:rPr>
        <w:t>ho (či jeho zbývající části)</w:t>
      </w:r>
      <w:r w:rsidRPr="004342A1">
        <w:rPr>
          <w:rFonts w:ascii="Arial" w:hAnsi="Arial" w:cs="Arial"/>
          <w:sz w:val="20"/>
          <w:szCs w:val="20"/>
        </w:rPr>
        <w:t xml:space="preserve">do 15 dnů ode dne doručení písemné výzvy </w:t>
      </w:r>
      <w:r>
        <w:rPr>
          <w:rFonts w:ascii="Arial" w:hAnsi="Arial" w:cs="Arial"/>
          <w:sz w:val="20"/>
          <w:szCs w:val="20"/>
        </w:rPr>
        <w:t>zhotovitele</w:t>
      </w:r>
      <w:r w:rsidR="0027200C">
        <w:rPr>
          <w:rFonts w:ascii="Arial" w:hAnsi="Arial" w:cs="Arial"/>
          <w:sz w:val="20"/>
          <w:szCs w:val="20"/>
        </w:rPr>
        <w:t>, není-li dále stanoveno jinak</w:t>
      </w:r>
      <w:r>
        <w:rPr>
          <w:rFonts w:ascii="Arial" w:hAnsi="Arial" w:cs="Arial"/>
          <w:sz w:val="20"/>
          <w:szCs w:val="20"/>
        </w:rPr>
        <w:t xml:space="preserve">. </w:t>
      </w:r>
      <w:r w:rsidR="00931D1E" w:rsidRPr="004342A1">
        <w:rPr>
          <w:rFonts w:ascii="Arial" w:hAnsi="Arial" w:cs="Arial"/>
          <w:sz w:val="20"/>
          <w:szCs w:val="20"/>
        </w:rPr>
        <w:t xml:space="preserve">Pro případ, že v den uplynutí původně sjednané </w:t>
      </w:r>
      <w:r w:rsidR="00931D1E">
        <w:rPr>
          <w:rFonts w:ascii="Arial" w:hAnsi="Arial" w:cs="Arial"/>
          <w:sz w:val="20"/>
          <w:szCs w:val="20"/>
        </w:rPr>
        <w:t xml:space="preserve">záruční </w:t>
      </w:r>
      <w:r w:rsidR="00931D1E" w:rsidRPr="004342A1">
        <w:rPr>
          <w:rFonts w:ascii="Arial" w:hAnsi="Arial" w:cs="Arial"/>
          <w:sz w:val="20"/>
          <w:szCs w:val="20"/>
        </w:rPr>
        <w:t xml:space="preserve">doby trvání </w:t>
      </w:r>
      <w:r w:rsidR="00931D1E">
        <w:rPr>
          <w:rFonts w:ascii="Arial" w:hAnsi="Arial" w:cs="Arial"/>
          <w:sz w:val="20"/>
          <w:szCs w:val="20"/>
        </w:rPr>
        <w:t>z</w:t>
      </w:r>
      <w:r w:rsidR="00931D1E" w:rsidRPr="004342A1">
        <w:rPr>
          <w:rFonts w:ascii="Arial" w:hAnsi="Arial" w:cs="Arial"/>
          <w:sz w:val="20"/>
          <w:szCs w:val="20"/>
        </w:rPr>
        <w:t xml:space="preserve">ádržného budou existovat nevyřízené reklamace </w:t>
      </w:r>
      <w:r w:rsidR="00931D1E">
        <w:rPr>
          <w:rFonts w:ascii="Arial" w:hAnsi="Arial" w:cs="Arial"/>
          <w:sz w:val="20"/>
          <w:szCs w:val="20"/>
        </w:rPr>
        <w:t>o</w:t>
      </w:r>
      <w:r w:rsidR="00931D1E" w:rsidRPr="004342A1">
        <w:rPr>
          <w:rFonts w:ascii="Arial" w:hAnsi="Arial" w:cs="Arial"/>
          <w:sz w:val="20"/>
          <w:szCs w:val="20"/>
        </w:rPr>
        <w:t xml:space="preserve">bjednatele, se doba trvání </w:t>
      </w:r>
      <w:r w:rsidR="00931D1E">
        <w:rPr>
          <w:rFonts w:ascii="Arial" w:hAnsi="Arial" w:cs="Arial"/>
          <w:sz w:val="20"/>
          <w:szCs w:val="20"/>
        </w:rPr>
        <w:t>z</w:t>
      </w:r>
      <w:r w:rsidR="00931D1E" w:rsidRPr="004342A1">
        <w:rPr>
          <w:rFonts w:ascii="Arial" w:hAnsi="Arial" w:cs="Arial"/>
          <w:sz w:val="20"/>
          <w:szCs w:val="20"/>
        </w:rPr>
        <w:t>ádržného prodlouží až do okamžiku odstranění poslední reklamované vady či nedodělku.</w:t>
      </w:r>
      <w:r w:rsidR="00931D1E">
        <w:rPr>
          <w:rFonts w:ascii="Arial" w:hAnsi="Arial" w:cs="Arial"/>
          <w:sz w:val="20"/>
          <w:szCs w:val="20"/>
        </w:rPr>
        <w:t xml:space="preserve"> </w:t>
      </w:r>
      <w:r>
        <w:rPr>
          <w:rFonts w:ascii="Arial" w:hAnsi="Arial" w:cs="Arial"/>
          <w:sz w:val="20"/>
          <w:szCs w:val="20"/>
        </w:rPr>
        <w:t>V </w:t>
      </w:r>
      <w:r w:rsidRPr="004342A1">
        <w:rPr>
          <w:rFonts w:ascii="Arial" w:hAnsi="Arial" w:cs="Arial"/>
          <w:sz w:val="20"/>
          <w:szCs w:val="20"/>
        </w:rPr>
        <w:t xml:space="preserve">případě, že </w:t>
      </w:r>
      <w:r>
        <w:rPr>
          <w:rFonts w:ascii="Arial" w:hAnsi="Arial" w:cs="Arial"/>
          <w:sz w:val="20"/>
          <w:szCs w:val="20"/>
        </w:rPr>
        <w:t>z</w:t>
      </w:r>
      <w:r w:rsidRPr="004342A1">
        <w:rPr>
          <w:rFonts w:ascii="Arial" w:hAnsi="Arial" w:cs="Arial"/>
          <w:sz w:val="20"/>
          <w:szCs w:val="20"/>
        </w:rPr>
        <w:t xml:space="preserve">hotovitel předloží </w:t>
      </w:r>
      <w:r>
        <w:rPr>
          <w:rFonts w:ascii="Arial" w:hAnsi="Arial" w:cs="Arial"/>
          <w:sz w:val="20"/>
          <w:szCs w:val="20"/>
        </w:rPr>
        <w:t>o</w:t>
      </w:r>
      <w:r w:rsidRPr="004342A1">
        <w:rPr>
          <w:rFonts w:ascii="Arial" w:hAnsi="Arial" w:cs="Arial"/>
          <w:sz w:val="20"/>
          <w:szCs w:val="20"/>
        </w:rPr>
        <w:t xml:space="preserve">bjednateli </w:t>
      </w:r>
      <w:r w:rsidR="00520A4C" w:rsidRPr="00520A4C">
        <w:rPr>
          <w:rFonts w:ascii="Arial" w:hAnsi="Arial" w:cs="Arial"/>
          <w:b/>
          <w:sz w:val="20"/>
          <w:szCs w:val="20"/>
        </w:rPr>
        <w:t>bankovní záruku</w:t>
      </w:r>
      <w:r w:rsidR="005E2CD0">
        <w:rPr>
          <w:rFonts w:ascii="Arial" w:hAnsi="Arial" w:cs="Arial"/>
          <w:b/>
          <w:sz w:val="20"/>
          <w:szCs w:val="20"/>
        </w:rPr>
        <w:t xml:space="preserve"> dle čl. 14 odst. 14.10 této </w:t>
      </w:r>
      <w:r w:rsidR="009C4BB6">
        <w:rPr>
          <w:rFonts w:ascii="Arial" w:hAnsi="Arial" w:cs="Arial"/>
          <w:b/>
          <w:sz w:val="20"/>
          <w:szCs w:val="20"/>
        </w:rPr>
        <w:t>s</w:t>
      </w:r>
      <w:r w:rsidR="005E2CD0">
        <w:rPr>
          <w:rFonts w:ascii="Arial" w:hAnsi="Arial" w:cs="Arial"/>
          <w:b/>
          <w:sz w:val="20"/>
          <w:szCs w:val="20"/>
        </w:rPr>
        <w:t>mlouvy</w:t>
      </w:r>
      <w:r w:rsidRPr="004342A1">
        <w:rPr>
          <w:rFonts w:ascii="Arial" w:hAnsi="Arial" w:cs="Arial"/>
          <w:sz w:val="20"/>
          <w:szCs w:val="20"/>
        </w:rPr>
        <w:t xml:space="preserve"> znějící na částku odpovídající </w:t>
      </w:r>
      <w:r w:rsidR="00B27D2E">
        <w:rPr>
          <w:rFonts w:ascii="Arial" w:hAnsi="Arial" w:cs="Arial"/>
          <w:sz w:val="20"/>
          <w:szCs w:val="20"/>
        </w:rPr>
        <w:t xml:space="preserve">výši </w:t>
      </w:r>
      <w:r w:rsidR="00520A4C" w:rsidRPr="009F4A0B">
        <w:rPr>
          <w:rFonts w:ascii="Arial" w:hAnsi="Arial" w:cs="Arial"/>
          <w:sz w:val="20"/>
          <w:szCs w:val="20"/>
        </w:rPr>
        <w:t>zádržného</w:t>
      </w:r>
      <w:r w:rsidR="009772C8">
        <w:rPr>
          <w:rFonts w:ascii="Arial" w:hAnsi="Arial" w:cs="Arial"/>
          <w:sz w:val="20"/>
          <w:szCs w:val="20"/>
        </w:rPr>
        <w:t xml:space="preserve"> (tj. 50 % konečné faktury)</w:t>
      </w:r>
      <w:r w:rsidRPr="009F4A0B">
        <w:rPr>
          <w:rFonts w:ascii="Arial" w:hAnsi="Arial" w:cs="Arial"/>
          <w:sz w:val="20"/>
          <w:szCs w:val="20"/>
        </w:rPr>
        <w:t>,</w:t>
      </w:r>
      <w:r w:rsidRPr="004342A1">
        <w:rPr>
          <w:rFonts w:ascii="Arial" w:hAnsi="Arial" w:cs="Arial"/>
          <w:sz w:val="20"/>
          <w:szCs w:val="20"/>
        </w:rPr>
        <w:t xml:space="preserve"> uvolní </w:t>
      </w:r>
      <w:r>
        <w:rPr>
          <w:rFonts w:ascii="Arial" w:hAnsi="Arial" w:cs="Arial"/>
          <w:sz w:val="20"/>
          <w:szCs w:val="20"/>
        </w:rPr>
        <w:t>o</w:t>
      </w:r>
      <w:r w:rsidRPr="004342A1">
        <w:rPr>
          <w:rFonts w:ascii="Arial" w:hAnsi="Arial" w:cs="Arial"/>
          <w:sz w:val="20"/>
          <w:szCs w:val="20"/>
        </w:rPr>
        <w:t>bjednatel zádržné</w:t>
      </w:r>
      <w:r w:rsidR="009772C8">
        <w:rPr>
          <w:rFonts w:ascii="Arial" w:hAnsi="Arial" w:cs="Arial"/>
          <w:sz w:val="20"/>
          <w:szCs w:val="20"/>
        </w:rPr>
        <w:t xml:space="preserve"> (či jeho zbývající část)</w:t>
      </w:r>
      <w:r w:rsidR="009F4A0B">
        <w:rPr>
          <w:rFonts w:ascii="Arial" w:hAnsi="Arial" w:cs="Arial"/>
          <w:sz w:val="20"/>
          <w:szCs w:val="20"/>
        </w:rPr>
        <w:t>,</w:t>
      </w:r>
      <w:r w:rsidRPr="004342A1">
        <w:rPr>
          <w:rFonts w:ascii="Arial" w:hAnsi="Arial" w:cs="Arial"/>
          <w:sz w:val="20"/>
          <w:szCs w:val="20"/>
        </w:rPr>
        <w:t xml:space="preserve"> a to do 15 dnů ode dne obdržení </w:t>
      </w:r>
      <w:r w:rsidR="009F4A0B">
        <w:rPr>
          <w:rFonts w:ascii="Arial" w:hAnsi="Arial" w:cs="Arial"/>
          <w:sz w:val="20"/>
          <w:szCs w:val="20"/>
        </w:rPr>
        <w:t xml:space="preserve">originálu </w:t>
      </w:r>
      <w:r w:rsidRPr="004342A1">
        <w:rPr>
          <w:rFonts w:ascii="Arial" w:hAnsi="Arial" w:cs="Arial"/>
          <w:sz w:val="20"/>
          <w:szCs w:val="20"/>
        </w:rPr>
        <w:t xml:space="preserve">bankovní záruky. </w:t>
      </w:r>
    </w:p>
    <w:p w14:paraId="11B8BEC8" w14:textId="77777777" w:rsidR="00D20E62" w:rsidRPr="005071C5" w:rsidRDefault="00D20E62"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Fakturu </w:t>
      </w:r>
      <w:r w:rsidR="00931D1E">
        <w:rPr>
          <w:rFonts w:ascii="Arial" w:hAnsi="Arial" w:cs="Arial"/>
          <w:sz w:val="20"/>
          <w:szCs w:val="20"/>
        </w:rPr>
        <w:t xml:space="preserve">vystaví a </w:t>
      </w:r>
      <w:r w:rsidRPr="005071C5">
        <w:rPr>
          <w:rFonts w:ascii="Arial" w:hAnsi="Arial" w:cs="Arial"/>
          <w:sz w:val="20"/>
          <w:szCs w:val="20"/>
        </w:rPr>
        <w:t xml:space="preserve">doručí </w:t>
      </w:r>
      <w:r w:rsidR="00912197" w:rsidRPr="005071C5">
        <w:rPr>
          <w:rFonts w:ascii="Arial" w:hAnsi="Arial" w:cs="Arial"/>
          <w:sz w:val="20"/>
          <w:szCs w:val="20"/>
        </w:rPr>
        <w:t>zhotovitel</w:t>
      </w:r>
      <w:r w:rsidR="00931D1E">
        <w:rPr>
          <w:rFonts w:ascii="Arial" w:hAnsi="Arial" w:cs="Arial"/>
          <w:sz w:val="20"/>
          <w:szCs w:val="20"/>
        </w:rPr>
        <w:t xml:space="preserve"> objednateli</w:t>
      </w:r>
      <w:r w:rsidRPr="005071C5">
        <w:rPr>
          <w:rFonts w:ascii="Arial" w:hAnsi="Arial" w:cs="Arial"/>
          <w:sz w:val="20"/>
          <w:szCs w:val="20"/>
        </w:rPr>
        <w:t xml:space="preserve"> nejpozději do 1</w:t>
      </w:r>
      <w:r w:rsidR="002518EE" w:rsidRPr="005071C5">
        <w:rPr>
          <w:rFonts w:ascii="Arial" w:hAnsi="Arial" w:cs="Arial"/>
          <w:sz w:val="20"/>
          <w:szCs w:val="20"/>
        </w:rPr>
        <w:t>5</w:t>
      </w:r>
      <w:r w:rsidRPr="005071C5">
        <w:rPr>
          <w:rFonts w:ascii="Arial" w:hAnsi="Arial" w:cs="Arial"/>
          <w:sz w:val="20"/>
          <w:szCs w:val="20"/>
        </w:rPr>
        <w:t xml:space="preserve">. kalendářního dne po dni uskutečnění zdanitelného plnění podle této smlouvy do sídla </w:t>
      </w:r>
      <w:r w:rsidR="00912197" w:rsidRPr="005071C5">
        <w:rPr>
          <w:rFonts w:ascii="Arial" w:hAnsi="Arial" w:cs="Arial"/>
          <w:sz w:val="20"/>
          <w:szCs w:val="20"/>
        </w:rPr>
        <w:t>objednatele</w:t>
      </w:r>
      <w:r w:rsidRPr="005071C5">
        <w:rPr>
          <w:rFonts w:ascii="Arial" w:hAnsi="Arial" w:cs="Arial"/>
          <w:sz w:val="20"/>
          <w:szCs w:val="20"/>
        </w:rPr>
        <w:t>; fakturu v elektronické podobě</w:t>
      </w:r>
      <w:r w:rsidR="00FC4FCE">
        <w:rPr>
          <w:rFonts w:ascii="Arial" w:hAnsi="Arial" w:cs="Arial"/>
          <w:sz w:val="20"/>
          <w:szCs w:val="20"/>
        </w:rPr>
        <w:t xml:space="preserve"> zhotovitel zašle na objednatelem určený e-mail</w:t>
      </w:r>
      <w:r w:rsidR="008F55AA">
        <w:rPr>
          <w:rFonts w:ascii="Arial" w:hAnsi="Arial" w:cs="Arial"/>
          <w:sz w:val="20"/>
          <w:szCs w:val="20"/>
        </w:rPr>
        <w:t xml:space="preserve"> (</w:t>
      </w:r>
      <w:r w:rsidR="00AE7FA5" w:rsidRPr="00AE7FA5">
        <w:rPr>
          <w:rFonts w:ascii="Arial" w:hAnsi="Arial" w:cs="Arial"/>
          <w:b/>
          <w:bCs/>
          <w:sz w:val="20"/>
          <w:szCs w:val="20"/>
        </w:rPr>
        <w:t>ucto@bihk.cz</w:t>
      </w:r>
      <w:r w:rsidR="008F55AA">
        <w:rPr>
          <w:rFonts w:ascii="Arial" w:hAnsi="Arial" w:cs="Arial"/>
          <w:sz w:val="20"/>
          <w:szCs w:val="20"/>
        </w:rPr>
        <w:t>)</w:t>
      </w:r>
      <w:r w:rsidR="00FC4FCE">
        <w:rPr>
          <w:rFonts w:ascii="Arial" w:hAnsi="Arial" w:cs="Arial"/>
          <w:sz w:val="20"/>
          <w:szCs w:val="20"/>
        </w:rPr>
        <w:t>; v případě, že objednatel nepotvrdí doručení faktury obratem, odešle zhotovitel fakturu</w:t>
      </w:r>
      <w:r w:rsidRPr="005071C5">
        <w:rPr>
          <w:rFonts w:ascii="Arial" w:hAnsi="Arial" w:cs="Arial"/>
          <w:sz w:val="20"/>
          <w:szCs w:val="20"/>
        </w:rPr>
        <w:t xml:space="preserve"> datovou schránkou. Faktura je splatná ve lhůtě 30 kalendářních dnů ode dne jejího </w:t>
      </w:r>
      <w:r w:rsidR="00931D1E">
        <w:rPr>
          <w:rFonts w:ascii="Arial" w:hAnsi="Arial" w:cs="Arial"/>
          <w:sz w:val="20"/>
          <w:szCs w:val="20"/>
        </w:rPr>
        <w:t>vystavení</w:t>
      </w:r>
      <w:r w:rsidRPr="005071C5">
        <w:rPr>
          <w:rFonts w:ascii="Arial" w:hAnsi="Arial" w:cs="Arial"/>
          <w:sz w:val="20"/>
          <w:szCs w:val="20"/>
        </w:rPr>
        <w:t xml:space="preserve">. Úhradu vyfakturované částky se zavazuje </w:t>
      </w:r>
      <w:r w:rsidR="00F1573C" w:rsidRPr="005071C5">
        <w:rPr>
          <w:rFonts w:ascii="Arial" w:hAnsi="Arial" w:cs="Arial"/>
          <w:sz w:val="20"/>
          <w:szCs w:val="20"/>
        </w:rPr>
        <w:t>objednatel</w:t>
      </w:r>
      <w:r w:rsidRPr="005071C5">
        <w:rPr>
          <w:rFonts w:ascii="Arial" w:hAnsi="Arial" w:cs="Arial"/>
          <w:sz w:val="20"/>
          <w:szCs w:val="20"/>
        </w:rPr>
        <w:t xml:space="preserve"> provést na účet </w:t>
      </w:r>
      <w:r w:rsidR="00F1573C" w:rsidRPr="005071C5">
        <w:rPr>
          <w:rFonts w:ascii="Arial" w:hAnsi="Arial" w:cs="Arial"/>
          <w:sz w:val="20"/>
          <w:szCs w:val="20"/>
        </w:rPr>
        <w:t>zhotovitele</w:t>
      </w:r>
      <w:r w:rsidRPr="005071C5">
        <w:rPr>
          <w:rFonts w:ascii="Arial" w:hAnsi="Arial" w:cs="Arial"/>
          <w:sz w:val="20"/>
          <w:szCs w:val="20"/>
        </w:rPr>
        <w:t xml:space="preserve"> a pod variabilním symbolem uvedeným na jednotlivé faktuře. Peněžitý závazek </w:t>
      </w:r>
      <w:r w:rsidR="00F1573C" w:rsidRPr="005071C5">
        <w:rPr>
          <w:rFonts w:ascii="Arial" w:hAnsi="Arial" w:cs="Arial"/>
          <w:sz w:val="20"/>
          <w:szCs w:val="20"/>
        </w:rPr>
        <w:t>objednatele</w:t>
      </w:r>
      <w:r w:rsidRPr="005071C5">
        <w:rPr>
          <w:rFonts w:ascii="Arial" w:hAnsi="Arial" w:cs="Arial"/>
          <w:sz w:val="20"/>
          <w:szCs w:val="20"/>
        </w:rPr>
        <w:t xml:space="preserve"> je splněn dnem odepsání příslušné částky z účtu </w:t>
      </w:r>
      <w:r w:rsidR="00F1573C" w:rsidRPr="005071C5">
        <w:rPr>
          <w:rFonts w:ascii="Arial" w:hAnsi="Arial" w:cs="Arial"/>
          <w:sz w:val="20"/>
          <w:szCs w:val="20"/>
        </w:rPr>
        <w:t>objednatele</w:t>
      </w:r>
      <w:r w:rsidRPr="005071C5">
        <w:rPr>
          <w:rFonts w:ascii="Arial" w:hAnsi="Arial" w:cs="Arial"/>
          <w:sz w:val="20"/>
          <w:szCs w:val="20"/>
        </w:rPr>
        <w:t>.</w:t>
      </w:r>
    </w:p>
    <w:p w14:paraId="777BC4DC" w14:textId="77777777" w:rsidR="00D20E62" w:rsidRPr="005071C5" w:rsidRDefault="00D20E62"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Faktura – daňový doklad musí splňovat veškeré náležitosti dle zákona č. 563/1991 Sb., o účetnictví, ve znění pozdějších předpisů, a </w:t>
      </w:r>
      <w:proofErr w:type="spellStart"/>
      <w:r w:rsidRPr="005071C5">
        <w:rPr>
          <w:rFonts w:ascii="Arial" w:hAnsi="Arial" w:cs="Arial"/>
          <w:sz w:val="20"/>
          <w:szCs w:val="20"/>
        </w:rPr>
        <w:t>ZoDPH</w:t>
      </w:r>
      <w:proofErr w:type="spellEnd"/>
      <w:r w:rsidRPr="005071C5">
        <w:rPr>
          <w:rFonts w:ascii="Arial" w:hAnsi="Arial" w:cs="Arial"/>
          <w:sz w:val="20"/>
          <w:szCs w:val="20"/>
        </w:rPr>
        <w:t xml:space="preserve">. V případě, že faktura nebude mít náležitosti odpovídající právním předpisům nebo této smlouvě, je </w:t>
      </w:r>
      <w:r w:rsidR="00F1573C" w:rsidRPr="005071C5">
        <w:rPr>
          <w:rFonts w:ascii="Arial" w:hAnsi="Arial" w:cs="Arial"/>
          <w:sz w:val="20"/>
          <w:szCs w:val="20"/>
        </w:rPr>
        <w:t>objednatel</w:t>
      </w:r>
      <w:r w:rsidRPr="005071C5">
        <w:rPr>
          <w:rFonts w:ascii="Arial" w:hAnsi="Arial" w:cs="Arial"/>
          <w:sz w:val="20"/>
          <w:szCs w:val="20"/>
        </w:rPr>
        <w:t xml:space="preserve"> oprávněn vrátit ji zpět </w:t>
      </w:r>
      <w:r w:rsidR="00F1573C" w:rsidRPr="005071C5">
        <w:rPr>
          <w:rFonts w:ascii="Arial" w:hAnsi="Arial" w:cs="Arial"/>
          <w:sz w:val="20"/>
          <w:szCs w:val="20"/>
        </w:rPr>
        <w:t>zhotoviteli</w:t>
      </w:r>
      <w:r w:rsidRPr="005071C5">
        <w:rPr>
          <w:rFonts w:ascii="Arial" w:hAnsi="Arial" w:cs="Arial"/>
          <w:sz w:val="20"/>
          <w:szCs w:val="20"/>
        </w:rPr>
        <w:t xml:space="preserve"> k opravě, přičemž lhůta splatnosti v takovém případě neběží. Lhůta splatnosti začíná běžet nově od doručení náležitě opravené doplněné faktury.</w:t>
      </w:r>
    </w:p>
    <w:p w14:paraId="623C33B1" w14:textId="77777777" w:rsidR="00A34753" w:rsidRPr="005071C5" w:rsidRDefault="00A34753"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lastRenderedPageBreak/>
        <w:t>Faktura bude obsahovat vždy alespoň:</w:t>
      </w:r>
    </w:p>
    <w:p w14:paraId="3A97EC3C" w14:textId="77777777" w:rsidR="00A526E3" w:rsidRPr="005071C5" w:rsidRDefault="00A526E3" w:rsidP="00FE5866">
      <w:pPr>
        <w:pStyle w:val="Zkladntext"/>
        <w:numPr>
          <w:ilvl w:val="0"/>
          <w:numId w:val="6"/>
        </w:numPr>
        <w:spacing w:line="276" w:lineRule="auto"/>
        <w:jc w:val="both"/>
        <w:rPr>
          <w:rFonts w:ascii="Arial" w:hAnsi="Arial" w:cs="Arial"/>
          <w:sz w:val="18"/>
          <w:szCs w:val="18"/>
        </w:rPr>
      </w:pPr>
      <w:r w:rsidRPr="005071C5">
        <w:rPr>
          <w:rFonts w:ascii="Arial" w:hAnsi="Arial" w:cs="Arial"/>
        </w:rPr>
        <w:t>firmu a sídlo oprávněné a povinné osoby, tj. zhotovitele i objednatele,</w:t>
      </w:r>
    </w:p>
    <w:p w14:paraId="714E98F4"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IČO a DIČ zhotovitele a objednatele,</w:t>
      </w:r>
    </w:p>
    <w:p w14:paraId="6F4EBCB4"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údaj o zápisu zhotovitele v obchodním rejstříku, včetně spisové značky,</w:t>
      </w:r>
    </w:p>
    <w:p w14:paraId="3AAA2D2B"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číslo dílčí faktury a/nebo konečné faktury,</w:t>
      </w:r>
    </w:p>
    <w:p w14:paraId="2D939421" w14:textId="77777777" w:rsidR="00A526E3" w:rsidRDefault="00A526E3" w:rsidP="00FE5866">
      <w:pPr>
        <w:pStyle w:val="Zkladntext"/>
        <w:numPr>
          <w:ilvl w:val="0"/>
          <w:numId w:val="6"/>
        </w:numPr>
        <w:spacing w:line="276" w:lineRule="auto"/>
        <w:jc w:val="both"/>
        <w:rPr>
          <w:rFonts w:ascii="Arial" w:hAnsi="Arial" w:cs="Arial"/>
        </w:rPr>
      </w:pPr>
      <w:r w:rsidRPr="005071C5">
        <w:rPr>
          <w:rFonts w:ascii="Arial" w:hAnsi="Arial" w:cs="Arial"/>
        </w:rPr>
        <w:t>číslo smlouvy,</w:t>
      </w:r>
    </w:p>
    <w:p w14:paraId="11A670BC" w14:textId="77777777" w:rsidR="00D91E9F" w:rsidRPr="008E2201" w:rsidRDefault="00D91E9F" w:rsidP="00FE5866">
      <w:pPr>
        <w:pStyle w:val="Zkladntext"/>
        <w:numPr>
          <w:ilvl w:val="0"/>
          <w:numId w:val="6"/>
        </w:numPr>
        <w:spacing w:line="276" w:lineRule="auto"/>
        <w:jc w:val="both"/>
        <w:rPr>
          <w:rFonts w:ascii="Arial" w:hAnsi="Arial" w:cs="Arial"/>
        </w:rPr>
      </w:pPr>
      <w:r w:rsidRPr="008E2201">
        <w:rPr>
          <w:rFonts w:ascii="Arial" w:hAnsi="Arial" w:cs="Arial"/>
          <w:color w:val="000000" w:themeColor="text1"/>
        </w:rPr>
        <w:t>registrační číslo a název příslušného projektu dle této smlouvy,</w:t>
      </w:r>
    </w:p>
    <w:p w14:paraId="393F9F5C"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 xml:space="preserve">den </w:t>
      </w:r>
      <w:r w:rsidR="00931D1E">
        <w:rPr>
          <w:rFonts w:ascii="Arial" w:hAnsi="Arial" w:cs="Arial"/>
        </w:rPr>
        <w:t>vystavení</w:t>
      </w:r>
      <w:r w:rsidRPr="005071C5">
        <w:rPr>
          <w:rFonts w:ascii="Arial" w:hAnsi="Arial" w:cs="Arial"/>
        </w:rPr>
        <w:t>, den splatnosti a datum zdanitelného plnění,</w:t>
      </w:r>
    </w:p>
    <w:p w14:paraId="58D155B3"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označení peněžního ústavu</w:t>
      </w:r>
      <w:r w:rsidR="002F7CB8" w:rsidRPr="005071C5">
        <w:rPr>
          <w:rFonts w:ascii="Arial" w:hAnsi="Arial" w:cs="Arial"/>
        </w:rPr>
        <w:t xml:space="preserve">, </w:t>
      </w:r>
      <w:r w:rsidR="00995953" w:rsidRPr="005071C5">
        <w:rPr>
          <w:rFonts w:ascii="Arial" w:hAnsi="Arial" w:cs="Arial"/>
        </w:rPr>
        <w:t>konstantní</w:t>
      </w:r>
      <w:r w:rsidR="00E54B72" w:rsidRPr="005071C5">
        <w:rPr>
          <w:rFonts w:ascii="Arial" w:hAnsi="Arial" w:cs="Arial"/>
        </w:rPr>
        <w:t>,</w:t>
      </w:r>
      <w:r w:rsidR="00995953" w:rsidRPr="005071C5">
        <w:rPr>
          <w:rFonts w:ascii="Arial" w:hAnsi="Arial" w:cs="Arial"/>
        </w:rPr>
        <w:t xml:space="preserve"> </w:t>
      </w:r>
      <w:r w:rsidR="00E54B72" w:rsidRPr="005071C5">
        <w:rPr>
          <w:rFonts w:ascii="Arial" w:hAnsi="Arial" w:cs="Arial"/>
        </w:rPr>
        <w:t xml:space="preserve">specifický </w:t>
      </w:r>
      <w:r w:rsidR="00995953" w:rsidRPr="005071C5">
        <w:rPr>
          <w:rFonts w:ascii="Arial" w:hAnsi="Arial" w:cs="Arial"/>
        </w:rPr>
        <w:t xml:space="preserve">a </w:t>
      </w:r>
      <w:r w:rsidR="002F7CB8" w:rsidRPr="005071C5">
        <w:rPr>
          <w:rFonts w:ascii="Arial" w:hAnsi="Arial" w:cs="Arial"/>
        </w:rPr>
        <w:t>variabilní symbol</w:t>
      </w:r>
      <w:r w:rsidR="00E54B72" w:rsidRPr="005071C5">
        <w:rPr>
          <w:rFonts w:ascii="Arial" w:hAnsi="Arial" w:cs="Arial"/>
        </w:rPr>
        <w:t>,</w:t>
      </w:r>
      <w:r w:rsidR="002F7CB8" w:rsidRPr="005071C5">
        <w:rPr>
          <w:rFonts w:ascii="Arial" w:hAnsi="Arial" w:cs="Arial"/>
        </w:rPr>
        <w:t xml:space="preserve"> a </w:t>
      </w:r>
      <w:r w:rsidRPr="005071C5">
        <w:rPr>
          <w:rFonts w:ascii="Arial" w:hAnsi="Arial" w:cs="Arial"/>
        </w:rPr>
        <w:t>číslo účtu, na který má objednatel provést úhradu,</w:t>
      </w:r>
    </w:p>
    <w:p w14:paraId="71D1A697"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fakturovanou částku bez daně</w:t>
      </w:r>
      <w:r w:rsidR="00931D1E">
        <w:rPr>
          <w:rFonts w:ascii="Arial" w:hAnsi="Arial" w:cs="Arial"/>
        </w:rPr>
        <w:t xml:space="preserve"> (</w:t>
      </w:r>
      <w:r w:rsidRPr="005071C5">
        <w:rPr>
          <w:rFonts w:ascii="Arial" w:hAnsi="Arial" w:cs="Arial"/>
        </w:rPr>
        <w:t>sazb</w:t>
      </w:r>
      <w:r w:rsidR="00931D1E">
        <w:rPr>
          <w:rFonts w:ascii="Arial" w:hAnsi="Arial" w:cs="Arial"/>
        </w:rPr>
        <w:t>a</w:t>
      </w:r>
      <w:r w:rsidRPr="005071C5">
        <w:rPr>
          <w:rFonts w:ascii="Arial" w:hAnsi="Arial" w:cs="Arial"/>
        </w:rPr>
        <w:t xml:space="preserve"> daně</w:t>
      </w:r>
      <w:r w:rsidR="00931D1E">
        <w:rPr>
          <w:rFonts w:ascii="Arial" w:hAnsi="Arial" w:cs="Arial"/>
        </w:rPr>
        <w:t xml:space="preserve"> a</w:t>
      </w:r>
      <w:r w:rsidRPr="005071C5">
        <w:rPr>
          <w:rFonts w:ascii="Arial" w:hAnsi="Arial" w:cs="Arial"/>
        </w:rPr>
        <w:t xml:space="preserve"> daň </w:t>
      </w:r>
      <w:r w:rsidR="00931D1E">
        <w:rPr>
          <w:rFonts w:ascii="Arial" w:hAnsi="Arial" w:cs="Arial"/>
        </w:rPr>
        <w:t>nebude na faktuře s ohledem na přenesenou daňovou povinnost uvedena)</w:t>
      </w:r>
    </w:p>
    <w:p w14:paraId="12F0E4A5"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název veřejné zakázky dle této smlouvy,</w:t>
      </w:r>
    </w:p>
    <w:p w14:paraId="3E805619"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soupis provedených prací vycházející z položkového rozpočtu potvrzený TDS objednatele</w:t>
      </w:r>
      <w:r w:rsidR="00995953" w:rsidRPr="005071C5">
        <w:rPr>
          <w:rFonts w:ascii="Arial" w:hAnsi="Arial" w:cs="Arial"/>
        </w:rPr>
        <w:t xml:space="preserve"> (razítko a podpis TDS objednatele)</w:t>
      </w:r>
      <w:r w:rsidR="00A17192" w:rsidRPr="005071C5">
        <w:rPr>
          <w:rFonts w:ascii="Arial" w:hAnsi="Arial" w:cs="Arial"/>
        </w:rPr>
        <w:t xml:space="preserve"> – dílčí faktura</w:t>
      </w:r>
      <w:r w:rsidRPr="005071C5">
        <w:rPr>
          <w:rFonts w:ascii="Arial" w:hAnsi="Arial" w:cs="Arial"/>
        </w:rPr>
        <w:t>,</w:t>
      </w:r>
    </w:p>
    <w:p w14:paraId="5C73D3D9"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označení díla,</w:t>
      </w:r>
    </w:p>
    <w:p w14:paraId="629312B5"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razítko a podpis oprávněné osoby,</w:t>
      </w:r>
    </w:p>
    <w:p w14:paraId="3F4192A7"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 xml:space="preserve">protokol o </w:t>
      </w:r>
      <w:r w:rsidR="00C42226" w:rsidRPr="005071C5">
        <w:rPr>
          <w:rFonts w:ascii="Arial" w:hAnsi="Arial" w:cs="Arial"/>
        </w:rPr>
        <w:t>předání</w:t>
      </w:r>
      <w:r w:rsidRPr="005071C5">
        <w:rPr>
          <w:rFonts w:ascii="Arial" w:hAnsi="Arial" w:cs="Arial"/>
        </w:rPr>
        <w:t xml:space="preserve"> a převzetí </w:t>
      </w:r>
      <w:r w:rsidR="00F4056B" w:rsidRPr="005071C5">
        <w:rPr>
          <w:rFonts w:ascii="Arial" w:hAnsi="Arial" w:cs="Arial"/>
        </w:rPr>
        <w:t>díla</w:t>
      </w:r>
      <w:r w:rsidR="009B4762" w:rsidRPr="005071C5">
        <w:rPr>
          <w:rFonts w:ascii="Arial" w:hAnsi="Arial" w:cs="Arial"/>
        </w:rPr>
        <w:t xml:space="preserve"> potvrzený TDS a podepsaný objednatelem</w:t>
      </w:r>
      <w:r w:rsidR="00F4056B" w:rsidRPr="005071C5">
        <w:rPr>
          <w:rFonts w:ascii="Arial" w:hAnsi="Arial" w:cs="Arial"/>
        </w:rPr>
        <w:t xml:space="preserve"> – pouze</w:t>
      </w:r>
      <w:r w:rsidRPr="005071C5">
        <w:rPr>
          <w:rFonts w:ascii="Arial" w:hAnsi="Arial" w:cs="Arial"/>
        </w:rPr>
        <w:t xml:space="preserve"> konečná faktura</w:t>
      </w:r>
      <w:r w:rsidR="00E54B72" w:rsidRPr="005071C5">
        <w:rPr>
          <w:rFonts w:ascii="Arial" w:hAnsi="Arial" w:cs="Arial"/>
        </w:rPr>
        <w:t>.</w:t>
      </w:r>
    </w:p>
    <w:p w14:paraId="51A3F5E5" w14:textId="77777777" w:rsidR="00AF3E5C" w:rsidRPr="005071C5" w:rsidRDefault="00A526E3" w:rsidP="00FE5866">
      <w:pPr>
        <w:pStyle w:val="Zkladntext"/>
        <w:numPr>
          <w:ilvl w:val="1"/>
          <w:numId w:val="10"/>
        </w:numPr>
        <w:spacing w:line="276" w:lineRule="auto"/>
        <w:ind w:left="357" w:hanging="357"/>
        <w:jc w:val="both"/>
        <w:rPr>
          <w:rFonts w:ascii="Arial" w:hAnsi="Arial" w:cs="Arial"/>
          <w:color w:val="000000"/>
        </w:rPr>
      </w:pPr>
      <w:bookmarkStart w:id="17" w:name="_Ref177668941"/>
      <w:r w:rsidRPr="005071C5">
        <w:rPr>
          <w:rFonts w:ascii="Arial" w:hAnsi="Arial" w:cs="Arial"/>
          <w:color w:val="000000"/>
        </w:rPr>
        <w:t xml:space="preserve">Smluvní strany se dále dohodly na následujícím: Jestliže zhotovitel </w:t>
      </w:r>
      <w:r w:rsidR="00785EC0" w:rsidRPr="005071C5">
        <w:rPr>
          <w:rFonts w:ascii="Arial" w:hAnsi="Arial" w:cs="Arial"/>
          <w:color w:val="000000"/>
        </w:rPr>
        <w:t xml:space="preserve">zapojí do provedení </w:t>
      </w:r>
      <w:r w:rsidRPr="005071C5">
        <w:rPr>
          <w:rFonts w:ascii="Arial" w:hAnsi="Arial" w:cs="Arial"/>
          <w:color w:val="000000"/>
        </w:rPr>
        <w:t xml:space="preserve">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w:t>
      </w:r>
      <w:r w:rsidR="00D31A26" w:rsidRPr="005071C5">
        <w:rPr>
          <w:rFonts w:ascii="Arial" w:hAnsi="Arial" w:cs="Arial"/>
          <w:color w:val="000000"/>
        </w:rPr>
        <w:t xml:space="preserve">ve vazbě na dílo dle smlouvy </w:t>
      </w:r>
      <w:r w:rsidRPr="005071C5">
        <w:rPr>
          <w:rFonts w:ascii="Arial" w:hAnsi="Arial" w:cs="Arial"/>
          <w:color w:val="000000"/>
        </w:rPr>
        <w:t xml:space="preserve">a </w:t>
      </w:r>
      <w:r w:rsidR="00E23EFB" w:rsidRPr="005071C5">
        <w:rPr>
          <w:rFonts w:ascii="Arial" w:hAnsi="Arial" w:cs="Arial"/>
          <w:color w:val="000000"/>
        </w:rPr>
        <w:t xml:space="preserve">prokazujícími </w:t>
      </w:r>
      <w:r w:rsidRPr="005071C5">
        <w:rPr>
          <w:rFonts w:ascii="Arial" w:hAnsi="Arial" w:cs="Arial"/>
          <w:color w:val="000000"/>
        </w:rPr>
        <w:t>oprávněnost nároku na zaplacení</w:t>
      </w:r>
      <w:r w:rsidR="00E23EFB" w:rsidRPr="005071C5">
        <w:rPr>
          <w:rFonts w:ascii="Arial" w:hAnsi="Arial" w:cs="Arial"/>
          <w:color w:val="000000"/>
        </w:rPr>
        <w:t xml:space="preserve"> požadovaného plnění</w:t>
      </w:r>
      <w:r w:rsidRPr="005071C5">
        <w:rPr>
          <w:rFonts w:ascii="Arial" w:hAnsi="Arial" w:cs="Arial"/>
          <w:color w:val="000000"/>
        </w:rPr>
        <w:t xml:space="preserve">. K oprávněnosti nároku poddodavatele si vyžádá objednatel písemné stanovisko zhotovitele, který je povinen jej doručit objednateli do 3 dnů </w:t>
      </w:r>
      <w:r w:rsidR="00520A4C" w:rsidRPr="00FC4FCE">
        <w:rPr>
          <w:rFonts w:ascii="Arial" w:hAnsi="Arial" w:cs="Arial"/>
          <w:color w:val="000000"/>
        </w:rPr>
        <w:t>ode dne doručení</w:t>
      </w:r>
      <w:r w:rsidRPr="005071C5">
        <w:rPr>
          <w:rFonts w:ascii="Arial" w:hAnsi="Arial" w:cs="Arial"/>
          <w:color w:val="000000"/>
        </w:rPr>
        <w:t xml:space="preserve">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w:t>
      </w:r>
      <w:r w:rsidR="004E276C" w:rsidRPr="005071C5">
        <w:rPr>
          <w:rFonts w:ascii="Arial" w:hAnsi="Arial" w:cs="Arial"/>
          <w:color w:val="000000"/>
        </w:rPr>
        <w:t>za</w:t>
      </w:r>
      <w:r w:rsidRPr="005071C5">
        <w:rPr>
          <w:rFonts w:ascii="Arial" w:hAnsi="Arial" w:cs="Arial"/>
          <w:color w:val="000000"/>
        </w:rPr>
        <w:t>platit nejpozději do 3 pracovních dnů od doručení výzvy</w:t>
      </w:r>
      <w:r w:rsidR="004E276C" w:rsidRPr="005071C5">
        <w:rPr>
          <w:rFonts w:ascii="Arial" w:hAnsi="Arial" w:cs="Arial"/>
          <w:color w:val="000000"/>
        </w:rPr>
        <w:t>, způsobem ve výzvě uvedeným</w:t>
      </w:r>
      <w:r w:rsidR="00CF3119" w:rsidRPr="005071C5">
        <w:rPr>
          <w:rFonts w:ascii="Arial" w:hAnsi="Arial" w:cs="Arial"/>
          <w:color w:val="000000"/>
        </w:rPr>
        <w:t xml:space="preserve">. </w:t>
      </w:r>
      <w:r w:rsidRPr="005071C5">
        <w:rPr>
          <w:rFonts w:ascii="Arial" w:hAnsi="Arial" w:cs="Arial"/>
          <w:color w:val="000000"/>
        </w:rPr>
        <w:t>Pokud zhotovitel nezaplatí objednateli příslušnou částku do 30 kalendářních dnů od doručení výzvy, je objednatel oprávněn od této smlouvy odstoupit. Výše uvedená přímá platba objednatelem poddodavateli nemá vliv na ostatní ustanovení této smlouvy.</w:t>
      </w:r>
      <w:bookmarkEnd w:id="17"/>
    </w:p>
    <w:p w14:paraId="1A1D3B3E" w14:textId="77777777" w:rsidR="004E38F4" w:rsidRPr="005071C5" w:rsidRDefault="00652346" w:rsidP="00FE5866">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color w:val="000000"/>
          <w:sz w:val="20"/>
          <w:szCs w:val="20"/>
        </w:rPr>
        <w:t xml:space="preserve">Zhotovitel prohlašuje a podpisem této smlouvy objednateli potvrzuje, že ke dni podpisu této smlouvy nemá evidován nedoplatek na pojistném a penále na sociálním zabezpečení a příspěvku na státní politiku zaměstnanosti a na veřejném zdravotním pojištění ne starší než tři (3) měsíce, a zároveň nebyla </w:t>
      </w:r>
      <w:r w:rsidR="003A4D10" w:rsidRPr="005071C5">
        <w:rPr>
          <w:rFonts w:ascii="Arial" w:hAnsi="Arial" w:cs="Arial"/>
          <w:color w:val="000000"/>
          <w:sz w:val="20"/>
          <w:szCs w:val="20"/>
        </w:rPr>
        <w:t>zhotoviteli</w:t>
      </w:r>
      <w:r w:rsidRPr="005071C5">
        <w:rPr>
          <w:rFonts w:ascii="Arial" w:hAnsi="Arial" w:cs="Arial"/>
          <w:color w:val="000000"/>
          <w:sz w:val="20"/>
          <w:szCs w:val="20"/>
        </w:rPr>
        <w:t xml:space="preserve"> v období dvanácti (12) měsíců předcházejících zahájení </w:t>
      </w:r>
      <w:r w:rsidR="003A4D10" w:rsidRPr="005071C5">
        <w:rPr>
          <w:rFonts w:ascii="Arial" w:hAnsi="Arial" w:cs="Arial"/>
          <w:color w:val="000000"/>
          <w:sz w:val="20"/>
          <w:szCs w:val="20"/>
        </w:rPr>
        <w:t>provádění díla</w:t>
      </w:r>
      <w:r w:rsidRPr="005071C5">
        <w:rPr>
          <w:rFonts w:ascii="Arial" w:hAnsi="Arial" w:cs="Arial"/>
          <w:color w:val="000000"/>
          <w:sz w:val="20"/>
          <w:szCs w:val="20"/>
        </w:rPr>
        <w:t xml:space="preserve"> pravomocně uložena pokuta vyšší než 100 000 Kč za porušení povinností vyplývajících z pracovněprávních předpisů</w:t>
      </w:r>
      <w:r w:rsidR="003A4D10" w:rsidRPr="005071C5">
        <w:rPr>
          <w:rFonts w:ascii="Arial" w:hAnsi="Arial" w:cs="Arial"/>
          <w:color w:val="000000"/>
          <w:sz w:val="20"/>
          <w:szCs w:val="20"/>
        </w:rPr>
        <w:t>.</w:t>
      </w:r>
    </w:p>
    <w:p w14:paraId="6E768653" w14:textId="77777777" w:rsidR="00E626AF" w:rsidRPr="005071C5" w:rsidRDefault="0070128B" w:rsidP="00FE5866">
      <w:pPr>
        <w:pStyle w:val="Odstavecseseznamem"/>
        <w:numPr>
          <w:ilvl w:val="1"/>
          <w:numId w:val="10"/>
        </w:numPr>
        <w:spacing w:after="120" w:line="276" w:lineRule="auto"/>
        <w:rPr>
          <w:rFonts w:ascii="Arial" w:hAnsi="Arial" w:cs="Arial"/>
          <w:color w:val="000000"/>
          <w:sz w:val="20"/>
          <w:szCs w:val="20"/>
        </w:rPr>
      </w:pPr>
      <w:r w:rsidRPr="005071C5">
        <w:rPr>
          <w:rFonts w:ascii="Arial" w:hAnsi="Arial" w:cs="Arial"/>
          <w:color w:val="000000"/>
          <w:sz w:val="20"/>
          <w:szCs w:val="20"/>
        </w:rPr>
        <w:lastRenderedPageBreak/>
        <w:t>Zhotovitel</w:t>
      </w:r>
      <w:r w:rsidR="00E626AF" w:rsidRPr="005071C5">
        <w:rPr>
          <w:rFonts w:ascii="Arial" w:hAnsi="Arial" w:cs="Arial"/>
          <w:sz w:val="20"/>
          <w:szCs w:val="20"/>
        </w:rPr>
        <w:t xml:space="preserve"> dále prohlašuje a potvrzuje, že k datu podpisu této smlouvy není označen správcem daně za</w:t>
      </w:r>
      <w:r w:rsidR="00203A53" w:rsidRPr="005071C5">
        <w:rPr>
          <w:rFonts w:ascii="Arial" w:hAnsi="Arial" w:cs="Arial"/>
          <w:sz w:val="20"/>
          <w:szCs w:val="20"/>
        </w:rPr>
        <w:t> </w:t>
      </w:r>
      <w:r w:rsidR="00E626AF" w:rsidRPr="005071C5">
        <w:rPr>
          <w:rFonts w:ascii="Arial" w:hAnsi="Arial" w:cs="Arial"/>
          <w:color w:val="000000"/>
          <w:sz w:val="20"/>
          <w:szCs w:val="20"/>
        </w:rPr>
        <w:t>nespolehlivého</w:t>
      </w:r>
      <w:r w:rsidR="00E626AF" w:rsidRPr="005071C5">
        <w:rPr>
          <w:rFonts w:ascii="Arial" w:hAnsi="Arial" w:cs="Arial"/>
          <w:sz w:val="20"/>
          <w:szCs w:val="20"/>
        </w:rPr>
        <w:t xml:space="preserve"> </w:t>
      </w:r>
      <w:r w:rsidR="00E626AF" w:rsidRPr="005071C5">
        <w:rPr>
          <w:rFonts w:ascii="Arial" w:hAnsi="Arial" w:cs="Arial"/>
          <w:color w:val="000000"/>
          <w:sz w:val="20"/>
          <w:szCs w:val="20"/>
        </w:rPr>
        <w:t>plátce</w:t>
      </w:r>
      <w:r w:rsidR="00E626AF" w:rsidRPr="005071C5">
        <w:rPr>
          <w:rFonts w:ascii="Arial" w:hAnsi="Arial" w:cs="Arial"/>
          <w:sz w:val="20"/>
          <w:szCs w:val="20"/>
        </w:rPr>
        <w:t xml:space="preserve"> a současně prohlašuje a zavazuje se za to, že veškeré bankovní účty jím uváděné při smluvním styku s objednatelem, již byly správci daně řádně oznámeny a jsou řádně zveřejněny v Registru plátců DPH v souladu se zákonem o dani z přidané hodnoty (dále jen „spolehlivý bankovní účet“).</w:t>
      </w:r>
    </w:p>
    <w:p w14:paraId="540BFEF5" w14:textId="77777777" w:rsidR="00F61B01" w:rsidRPr="005071C5" w:rsidRDefault="00F61B01" w:rsidP="00FE5866">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color w:val="000000"/>
          <w:sz w:val="20"/>
          <w:szCs w:val="20"/>
        </w:rPr>
        <w:t xml:space="preserve"> </w:t>
      </w:r>
      <w:r w:rsidRPr="005071C5">
        <w:rPr>
          <w:rFonts w:ascii="Arial" w:hAnsi="Arial" w:cs="Arial"/>
          <w:sz w:val="20"/>
          <w:szCs w:val="20"/>
        </w:rPr>
        <w:t xml:space="preserve">V případě, že se účet </w:t>
      </w:r>
      <w:r w:rsidR="008B0D44">
        <w:rPr>
          <w:rFonts w:ascii="Arial" w:hAnsi="Arial" w:cs="Arial"/>
          <w:sz w:val="20"/>
          <w:szCs w:val="20"/>
        </w:rPr>
        <w:t>zhotovitele</w:t>
      </w:r>
      <w:r w:rsidR="008B0D44" w:rsidRPr="005071C5">
        <w:rPr>
          <w:rFonts w:ascii="Arial" w:hAnsi="Arial" w:cs="Arial"/>
          <w:sz w:val="20"/>
          <w:szCs w:val="20"/>
        </w:rPr>
        <w:t xml:space="preserve"> </w:t>
      </w:r>
      <w:r w:rsidRPr="005071C5">
        <w:rPr>
          <w:rFonts w:ascii="Arial" w:hAnsi="Arial" w:cs="Arial"/>
          <w:sz w:val="20"/>
          <w:szCs w:val="20"/>
        </w:rPr>
        <w:t xml:space="preserve">ukáže být jiným než spolehlivým bankovním účtem, nejedná se v případě vystavení faktury dle dohody smluvních stran o řádně vystavený daňový doklad ve smyslu této smlouvy a objednatel je oprávněn takový daňový doklad odeslat zpět </w:t>
      </w:r>
      <w:r w:rsidR="008B0D44">
        <w:rPr>
          <w:rFonts w:ascii="Arial" w:hAnsi="Arial" w:cs="Arial"/>
          <w:sz w:val="20"/>
          <w:szCs w:val="20"/>
        </w:rPr>
        <w:t>zhotoviteli</w:t>
      </w:r>
      <w:r w:rsidR="008B0D44" w:rsidRPr="005071C5">
        <w:rPr>
          <w:rFonts w:ascii="Arial" w:hAnsi="Arial" w:cs="Arial"/>
          <w:sz w:val="20"/>
          <w:szCs w:val="20"/>
        </w:rPr>
        <w:t xml:space="preserve"> </w:t>
      </w:r>
      <w:r w:rsidRPr="005071C5">
        <w:rPr>
          <w:rFonts w:ascii="Arial" w:hAnsi="Arial" w:cs="Arial"/>
          <w:sz w:val="20"/>
          <w:szCs w:val="20"/>
        </w:rPr>
        <w:t>k vystavení nového řádného dokladu.</w:t>
      </w:r>
    </w:p>
    <w:p w14:paraId="6B40F0EA" w14:textId="77777777" w:rsidR="00F61B01" w:rsidRPr="005071C5" w:rsidRDefault="00F61B01" w:rsidP="00D91E9F">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sz w:val="20"/>
          <w:szCs w:val="20"/>
        </w:rPr>
        <w:t xml:space="preserve"> Smluvní strany se dohodly, že pokud nastane jakákoli okolnost zakládající riziko vzniku ručení za nezaplacenou daň </w:t>
      </w:r>
      <w:r w:rsidR="008B0D44">
        <w:rPr>
          <w:rFonts w:ascii="Arial" w:hAnsi="Arial" w:cs="Arial"/>
          <w:sz w:val="20"/>
          <w:szCs w:val="20"/>
        </w:rPr>
        <w:t>zhotovitele</w:t>
      </w:r>
      <w:r w:rsidR="008B0D44" w:rsidRPr="005071C5">
        <w:rPr>
          <w:rFonts w:ascii="Arial" w:hAnsi="Arial" w:cs="Arial"/>
          <w:sz w:val="20"/>
          <w:szCs w:val="20"/>
        </w:rPr>
        <w:t xml:space="preserve"> </w:t>
      </w:r>
      <w:r w:rsidRPr="005071C5">
        <w:rPr>
          <w:rFonts w:ascii="Arial" w:hAnsi="Arial" w:cs="Arial"/>
          <w:sz w:val="20"/>
          <w:szCs w:val="20"/>
        </w:rPr>
        <w:t xml:space="preserve">předpokládaná zákonem o dani z přidané hodnoty, zejména že </w:t>
      </w:r>
      <w:r w:rsidR="008B0D44">
        <w:rPr>
          <w:rFonts w:ascii="Arial" w:hAnsi="Arial" w:cs="Arial"/>
          <w:sz w:val="20"/>
          <w:szCs w:val="20"/>
        </w:rPr>
        <w:t>zhotovitel</w:t>
      </w:r>
      <w:r w:rsidR="008B0D44" w:rsidRPr="005071C5">
        <w:rPr>
          <w:rFonts w:ascii="Arial" w:hAnsi="Arial" w:cs="Arial"/>
          <w:sz w:val="20"/>
          <w:szCs w:val="20"/>
        </w:rPr>
        <w:t xml:space="preserve"> </w:t>
      </w:r>
      <w:r w:rsidRPr="005071C5">
        <w:rPr>
          <w:rFonts w:ascii="Arial" w:hAnsi="Arial" w:cs="Arial"/>
          <w:sz w:val="20"/>
          <w:szCs w:val="20"/>
        </w:rPr>
        <w:t xml:space="preserve">bude označen v Registru plátců DPH správcem daně jako nespolehlivý plátce či </w:t>
      </w:r>
      <w:r w:rsidR="008B0D44">
        <w:rPr>
          <w:rFonts w:ascii="Arial" w:hAnsi="Arial" w:cs="Arial"/>
          <w:sz w:val="20"/>
          <w:szCs w:val="20"/>
        </w:rPr>
        <w:t>zhotovitel</w:t>
      </w:r>
      <w:r w:rsidR="008B0D44" w:rsidRPr="005071C5">
        <w:rPr>
          <w:rFonts w:ascii="Arial" w:hAnsi="Arial" w:cs="Arial"/>
          <w:sz w:val="20"/>
          <w:szCs w:val="20"/>
        </w:rPr>
        <w:t xml:space="preserve"> </w:t>
      </w:r>
      <w:r w:rsidRPr="005071C5">
        <w:rPr>
          <w:rFonts w:ascii="Arial" w:hAnsi="Arial" w:cs="Arial"/>
          <w:sz w:val="20"/>
          <w:szCs w:val="20"/>
        </w:rPr>
        <w:t xml:space="preserve">bude žádat splnění závazku na jiný než spolehlivý bankovní účet, objednatel je oprávněn nikoli však povinen využít institutu zvláštního způsobu zajištění daně ve smyslu </w:t>
      </w:r>
      <w:proofErr w:type="spellStart"/>
      <w:r w:rsidRPr="005071C5">
        <w:rPr>
          <w:rFonts w:ascii="Arial" w:hAnsi="Arial" w:cs="Arial"/>
          <w:sz w:val="20"/>
          <w:szCs w:val="20"/>
        </w:rPr>
        <w:t>ust</w:t>
      </w:r>
      <w:proofErr w:type="spellEnd"/>
      <w:r w:rsidRPr="005071C5">
        <w:rPr>
          <w:rFonts w:ascii="Arial" w:hAnsi="Arial" w:cs="Arial"/>
          <w:sz w:val="20"/>
          <w:szCs w:val="20"/>
        </w:rPr>
        <w:t xml:space="preserve">. § 109a </w:t>
      </w:r>
      <w:proofErr w:type="spellStart"/>
      <w:r w:rsidR="00C27A91" w:rsidRPr="005071C5">
        <w:rPr>
          <w:rFonts w:ascii="Arial" w:hAnsi="Arial" w:cs="Arial"/>
          <w:sz w:val="20"/>
          <w:szCs w:val="20"/>
        </w:rPr>
        <w:t>ZoDPH</w:t>
      </w:r>
      <w:proofErr w:type="spellEnd"/>
      <w:r w:rsidR="00C27A91" w:rsidRPr="005071C5" w:rsidDel="00C27A91">
        <w:rPr>
          <w:rFonts w:ascii="Arial" w:hAnsi="Arial" w:cs="Arial"/>
          <w:sz w:val="20"/>
          <w:szCs w:val="20"/>
        </w:rPr>
        <w:t xml:space="preserve"> </w:t>
      </w:r>
      <w:r w:rsidRPr="005071C5">
        <w:rPr>
          <w:rFonts w:ascii="Arial" w:hAnsi="Arial" w:cs="Arial"/>
          <w:sz w:val="20"/>
          <w:szCs w:val="20"/>
        </w:rPr>
        <w:t xml:space="preserve">(či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w:t>
      </w:r>
      <w:r w:rsidR="008B0D44">
        <w:rPr>
          <w:rFonts w:ascii="Arial" w:hAnsi="Arial" w:cs="Arial"/>
          <w:sz w:val="20"/>
          <w:szCs w:val="20"/>
        </w:rPr>
        <w:t>zhotovitele</w:t>
      </w:r>
      <w:r w:rsidRPr="005071C5">
        <w:rPr>
          <w:rFonts w:ascii="Arial" w:hAnsi="Arial" w:cs="Arial"/>
          <w:sz w:val="20"/>
          <w:szCs w:val="20"/>
        </w:rPr>
        <w:t xml:space="preserve">. </w:t>
      </w:r>
      <w:r w:rsidR="00FE0D91" w:rsidRPr="005071C5">
        <w:rPr>
          <w:rFonts w:ascii="Arial" w:hAnsi="Arial" w:cs="Arial"/>
          <w:sz w:val="20"/>
          <w:szCs w:val="20"/>
        </w:rPr>
        <w:t xml:space="preserve">V případě postupu dle tohoto odstavce </w:t>
      </w:r>
      <w:r w:rsidR="005E1819" w:rsidRPr="005071C5">
        <w:rPr>
          <w:rFonts w:ascii="Arial" w:hAnsi="Arial" w:cs="Arial"/>
          <w:sz w:val="20"/>
          <w:szCs w:val="20"/>
        </w:rPr>
        <w:t xml:space="preserve">zhotovitel </w:t>
      </w:r>
      <w:r w:rsidR="00F166D4" w:rsidRPr="005071C5">
        <w:rPr>
          <w:rFonts w:ascii="Arial" w:hAnsi="Arial" w:cs="Arial"/>
          <w:sz w:val="20"/>
          <w:szCs w:val="20"/>
        </w:rPr>
        <w:t xml:space="preserve">nebude </w:t>
      </w:r>
      <w:r w:rsidR="005E1819" w:rsidRPr="005071C5">
        <w:rPr>
          <w:rFonts w:ascii="Arial" w:hAnsi="Arial" w:cs="Arial"/>
          <w:sz w:val="20"/>
          <w:szCs w:val="20"/>
        </w:rPr>
        <w:t xml:space="preserve">mít od objednatele nárok na úhradu části </w:t>
      </w:r>
      <w:r w:rsidR="006673D1" w:rsidRPr="005071C5">
        <w:rPr>
          <w:rFonts w:ascii="Arial" w:hAnsi="Arial" w:cs="Arial"/>
          <w:sz w:val="20"/>
          <w:szCs w:val="20"/>
        </w:rPr>
        <w:t>C</w:t>
      </w:r>
      <w:r w:rsidR="005E1819" w:rsidRPr="005071C5">
        <w:rPr>
          <w:rFonts w:ascii="Arial" w:hAnsi="Arial" w:cs="Arial"/>
          <w:sz w:val="20"/>
          <w:szCs w:val="20"/>
        </w:rPr>
        <w:t>eny odpovídající výši takto objednatelem odvedeného DPH a souhlasí s tím, že tímto bude uhrazena část jeho pohledávky, kterou má vůči objednateli, a to ve výši rovnající se výši odvedené DPH</w:t>
      </w:r>
      <w:r w:rsidRPr="005071C5">
        <w:rPr>
          <w:rFonts w:ascii="Arial" w:hAnsi="Arial" w:cs="Arial"/>
          <w:iCs/>
          <w:noProof/>
          <w:sz w:val="20"/>
          <w:szCs w:val="20"/>
        </w:rPr>
        <w:t>.</w:t>
      </w:r>
    </w:p>
    <w:p w14:paraId="35674123" w14:textId="77777777" w:rsidR="00F737E3" w:rsidRPr="008E2201" w:rsidRDefault="00F61B01" w:rsidP="00D91E9F">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iCs/>
          <w:noProof/>
          <w:sz w:val="20"/>
          <w:szCs w:val="20"/>
        </w:rPr>
        <w:t xml:space="preserve"> </w:t>
      </w:r>
      <w:r w:rsidRPr="008E2201">
        <w:rPr>
          <w:rFonts w:ascii="Arial" w:hAnsi="Arial" w:cs="Arial"/>
          <w:color w:val="000000"/>
          <w:sz w:val="20"/>
          <w:szCs w:val="20"/>
        </w:rPr>
        <w:t xml:space="preserve">Zhotovitel je povinen uchovávat veškeré doklady související s realizací díla </w:t>
      </w:r>
      <w:r w:rsidR="001E5ADD" w:rsidRPr="008E2201">
        <w:rPr>
          <w:rFonts w:ascii="Arial" w:hAnsi="Arial" w:cs="Arial"/>
          <w:color w:val="000000"/>
          <w:sz w:val="20"/>
          <w:szCs w:val="20"/>
        </w:rPr>
        <w:t xml:space="preserve">(plněním smlouvy) </w:t>
      </w:r>
      <w:r w:rsidRPr="008E2201">
        <w:rPr>
          <w:rFonts w:ascii="Arial" w:hAnsi="Arial" w:cs="Arial"/>
          <w:color w:val="000000"/>
          <w:sz w:val="20"/>
          <w:szCs w:val="20"/>
        </w:rPr>
        <w:t>a jeho financováním (způsobem dle zákona 563/1991 Sb., o účetnictví</w:t>
      </w:r>
      <w:r w:rsidR="00BD2B5E" w:rsidRPr="008E2201">
        <w:rPr>
          <w:rFonts w:ascii="Arial" w:hAnsi="Arial" w:cs="Arial"/>
          <w:color w:val="000000"/>
          <w:sz w:val="20"/>
          <w:szCs w:val="20"/>
        </w:rPr>
        <w:t xml:space="preserve">, </w:t>
      </w:r>
      <w:r w:rsidR="00BD2B5E" w:rsidRPr="008E2201">
        <w:rPr>
          <w:rFonts w:ascii="Arial" w:hAnsi="Arial" w:cs="Arial"/>
          <w:bCs/>
          <w:sz w:val="20"/>
          <w:szCs w:val="20"/>
        </w:rPr>
        <w:t>ve znění pozdějších předpisů</w:t>
      </w:r>
      <w:r w:rsidRPr="008E2201">
        <w:rPr>
          <w:rFonts w:ascii="Arial" w:hAnsi="Arial" w:cs="Arial"/>
          <w:color w:val="000000"/>
          <w:sz w:val="20"/>
          <w:szCs w:val="20"/>
        </w:rPr>
        <w:t xml:space="preserve">) po dobu nejméně 10-ti let ode dne poslední platby za provedené práce </w:t>
      </w:r>
      <w:r w:rsidR="00862F7C" w:rsidRPr="008E2201">
        <w:rPr>
          <w:rFonts w:ascii="Arial" w:hAnsi="Arial" w:cs="Arial"/>
          <w:color w:val="000000"/>
          <w:sz w:val="20"/>
          <w:szCs w:val="20"/>
        </w:rPr>
        <w:t>na díle dle této smlouvy</w:t>
      </w:r>
      <w:r w:rsidR="00D91E9F" w:rsidRPr="008E2201">
        <w:rPr>
          <w:rFonts w:ascii="Arial" w:hAnsi="Arial" w:cs="Arial"/>
          <w:color w:val="000000"/>
          <w:sz w:val="20"/>
          <w:szCs w:val="20"/>
        </w:rPr>
        <w:t xml:space="preserve"> nebo minimálně do konce roku 203</w:t>
      </w:r>
      <w:r w:rsidR="008E2201" w:rsidRPr="008E2201">
        <w:rPr>
          <w:rFonts w:ascii="Arial" w:hAnsi="Arial" w:cs="Arial"/>
          <w:color w:val="000000"/>
          <w:sz w:val="20"/>
          <w:szCs w:val="20"/>
        </w:rPr>
        <w:t>6</w:t>
      </w:r>
      <w:r w:rsidR="00862F7C" w:rsidRPr="008E2201">
        <w:rPr>
          <w:rFonts w:ascii="Arial" w:hAnsi="Arial" w:cs="Arial"/>
          <w:color w:val="000000"/>
          <w:sz w:val="20"/>
          <w:szCs w:val="20"/>
        </w:rPr>
        <w:t xml:space="preserve"> </w:t>
      </w:r>
      <w:r w:rsidRPr="008E2201">
        <w:rPr>
          <w:rFonts w:ascii="Arial" w:hAnsi="Arial" w:cs="Arial"/>
          <w:color w:val="000000"/>
          <w:sz w:val="20"/>
          <w:szCs w:val="20"/>
        </w:rPr>
        <w:t xml:space="preserve">a </w:t>
      </w:r>
      <w:r w:rsidR="004A5C35" w:rsidRPr="008E2201">
        <w:rPr>
          <w:rFonts w:ascii="Arial" w:hAnsi="Arial" w:cs="Arial"/>
          <w:color w:val="000000"/>
          <w:sz w:val="20"/>
          <w:szCs w:val="20"/>
        </w:rPr>
        <w:t xml:space="preserve">je </w:t>
      </w:r>
      <w:r w:rsidRPr="008E2201">
        <w:rPr>
          <w:rFonts w:ascii="Arial" w:hAnsi="Arial" w:cs="Arial"/>
          <w:color w:val="000000"/>
          <w:sz w:val="20"/>
          <w:szCs w:val="20"/>
        </w:rPr>
        <w:t xml:space="preserve">zároveň </w:t>
      </w:r>
      <w:r w:rsidR="004A5C35" w:rsidRPr="008E2201">
        <w:rPr>
          <w:rFonts w:ascii="Arial" w:hAnsi="Arial" w:cs="Arial"/>
          <w:color w:val="000000"/>
          <w:sz w:val="20"/>
          <w:szCs w:val="20"/>
        </w:rPr>
        <w:t xml:space="preserve">povinen </w:t>
      </w:r>
      <w:r w:rsidRPr="008E2201">
        <w:rPr>
          <w:rFonts w:ascii="Arial" w:hAnsi="Arial" w:cs="Arial"/>
          <w:color w:val="000000"/>
          <w:sz w:val="20"/>
          <w:szCs w:val="20"/>
        </w:rPr>
        <w:t>umožnit osobám oprávněným ke kontrole projektu, z něhož je zakázka hrazena, provést kontrolu těchto dokladů</w:t>
      </w:r>
      <w:r w:rsidR="004A5C35" w:rsidRPr="008E2201">
        <w:rPr>
          <w:rFonts w:ascii="Arial" w:hAnsi="Arial" w:cs="Arial"/>
          <w:color w:val="000000"/>
          <w:sz w:val="20"/>
          <w:szCs w:val="20"/>
        </w:rPr>
        <w:t xml:space="preserve"> a poskytnout jim potřebnou součinnost</w:t>
      </w:r>
      <w:r w:rsidRPr="008E2201">
        <w:rPr>
          <w:rFonts w:ascii="Arial" w:hAnsi="Arial" w:cs="Arial"/>
          <w:color w:val="000000"/>
          <w:sz w:val="20"/>
          <w:szCs w:val="20"/>
        </w:rPr>
        <w:t>.</w:t>
      </w:r>
      <w:r w:rsidR="00D91E9F" w:rsidRPr="008E2201">
        <w:rPr>
          <w:rFonts w:ascii="Arial" w:hAnsi="Arial" w:cs="Arial"/>
          <w:color w:val="000000"/>
          <w:sz w:val="20"/>
          <w:szCs w:val="20"/>
        </w:rPr>
        <w:t xml:space="preserve"> Závazná je lhůta, která je delší.</w:t>
      </w:r>
    </w:p>
    <w:p w14:paraId="553AA691" w14:textId="77777777" w:rsidR="00D91E9F" w:rsidRDefault="00D91E9F" w:rsidP="00D91E9F">
      <w:pPr>
        <w:pStyle w:val="Odstavecseseznamem"/>
        <w:numPr>
          <w:ilvl w:val="1"/>
          <w:numId w:val="10"/>
        </w:numPr>
        <w:spacing w:line="276" w:lineRule="auto"/>
        <w:rPr>
          <w:rFonts w:ascii="Arial" w:hAnsi="Arial" w:cs="Arial"/>
          <w:color w:val="000000"/>
          <w:sz w:val="20"/>
          <w:szCs w:val="20"/>
        </w:rPr>
      </w:pPr>
      <w:r w:rsidRPr="008E2201">
        <w:rPr>
          <w:rFonts w:ascii="Arial" w:hAnsi="Arial" w:cs="Arial"/>
          <w:color w:val="000000"/>
          <w:sz w:val="20"/>
          <w:szCs w:val="20"/>
        </w:rPr>
        <w:t>Zhotovitel je povinen minimálně</w:t>
      </w:r>
      <w:r w:rsidR="00A334F1">
        <w:rPr>
          <w:rFonts w:ascii="Arial" w:hAnsi="Arial" w:cs="Arial"/>
          <w:color w:val="000000"/>
          <w:sz w:val="20"/>
          <w:szCs w:val="20"/>
        </w:rPr>
        <w:t xml:space="preserve"> 10 let od předání díla</w:t>
      </w:r>
      <w:r w:rsidRPr="008E2201">
        <w:rPr>
          <w:rFonts w:ascii="Arial" w:hAnsi="Arial" w:cs="Arial"/>
          <w:color w:val="000000"/>
          <w:sz w:val="20"/>
          <w:szCs w:val="20"/>
        </w:rPr>
        <w:t xml:space="preserve"> poskytovat požadované informace a dokumentaci související s realizací projektu objednateli, zaměstnancům nebo zmocněncům pověřených orgánů (CRR, MMR ČR, MF ČR, Evropské komise, Evropského účetního dvora, Nejvyššího kontrolního úřadu, příslušného orgánu finanční správy a dalších oprávněných orgánů státní správy) a je povinen </w:t>
      </w:r>
      <w:r w:rsidRPr="00100EEA">
        <w:rPr>
          <w:rFonts w:ascii="Arial" w:hAnsi="Arial" w:cs="Arial"/>
          <w:color w:val="000000"/>
          <w:sz w:val="20"/>
          <w:szCs w:val="20"/>
        </w:rPr>
        <w:t>vytvořit výše uvedeným osobám podmínky k provedení kontroly vztahující se k realizaci projektu a poskytnout jim při provádění kontroly součinnost.</w:t>
      </w:r>
    </w:p>
    <w:p w14:paraId="4614F41F" w14:textId="77777777" w:rsidR="009B1FEE" w:rsidRPr="00100EEA" w:rsidRDefault="009772C8" w:rsidP="00D91E9F">
      <w:pPr>
        <w:pStyle w:val="Odstavecseseznamem"/>
        <w:numPr>
          <w:ilvl w:val="1"/>
          <w:numId w:val="10"/>
        </w:numPr>
        <w:spacing w:line="276" w:lineRule="auto"/>
        <w:rPr>
          <w:rFonts w:ascii="Arial" w:hAnsi="Arial" w:cs="Arial"/>
          <w:color w:val="000000"/>
          <w:sz w:val="20"/>
          <w:szCs w:val="20"/>
        </w:rPr>
      </w:pPr>
      <w:r>
        <w:rPr>
          <w:rFonts w:ascii="Arial" w:hAnsi="Arial" w:cs="Arial"/>
          <w:color w:val="000000"/>
          <w:sz w:val="20"/>
          <w:szCs w:val="20"/>
        </w:rPr>
        <w:t>Pro případ, že dojde k úpadku zhotovitele a současně nedošlo k nahrazení zádržného bankovní zárukou dle čl. 14 odst. 14.10 smlouvy, sjednávají smluvní strany slevu z ceny d</w:t>
      </w:r>
      <w:r w:rsidR="00AE7FA5">
        <w:rPr>
          <w:rFonts w:ascii="Arial" w:hAnsi="Arial" w:cs="Arial"/>
          <w:color w:val="000000"/>
          <w:sz w:val="20"/>
          <w:szCs w:val="20"/>
        </w:rPr>
        <w:t>íla odpovídající výši zádržného.</w:t>
      </w:r>
      <w:r>
        <w:rPr>
          <w:rFonts w:ascii="Arial" w:hAnsi="Arial" w:cs="Arial"/>
          <w:color w:val="000000"/>
          <w:sz w:val="20"/>
          <w:szCs w:val="20"/>
        </w:rPr>
        <w:t xml:space="preserve"> Tato sleva z ceny díla odpovídá hodnotě (</w:t>
      </w:r>
      <w:r w:rsidR="00416061">
        <w:rPr>
          <w:rFonts w:ascii="Arial" w:hAnsi="Arial" w:cs="Arial"/>
          <w:color w:val="000000"/>
          <w:sz w:val="20"/>
          <w:szCs w:val="20"/>
        </w:rPr>
        <w:t>nerealizované</w:t>
      </w:r>
      <w:r>
        <w:rPr>
          <w:rFonts w:ascii="Arial" w:hAnsi="Arial" w:cs="Arial"/>
          <w:color w:val="000000"/>
          <w:sz w:val="20"/>
          <w:szCs w:val="20"/>
        </w:rPr>
        <w:t xml:space="preserve">) záruky.  </w:t>
      </w:r>
    </w:p>
    <w:p w14:paraId="2CE6353C" w14:textId="77777777" w:rsidR="00AF3E5C" w:rsidRPr="00100EEA" w:rsidRDefault="00AF3E5C" w:rsidP="00FE5866">
      <w:pPr>
        <w:spacing w:before="360" w:line="276" w:lineRule="auto"/>
        <w:jc w:val="center"/>
        <w:rPr>
          <w:rFonts w:ascii="Arial" w:hAnsi="Arial" w:cs="Arial"/>
          <w:color w:val="000000"/>
          <w:sz w:val="20"/>
          <w:szCs w:val="20"/>
        </w:rPr>
      </w:pPr>
      <w:r w:rsidRPr="00100EEA">
        <w:rPr>
          <w:rFonts w:ascii="Arial" w:hAnsi="Arial" w:cs="Arial"/>
          <w:color w:val="000000"/>
          <w:sz w:val="20"/>
          <w:szCs w:val="20"/>
        </w:rPr>
        <w:t>Článek 8</w:t>
      </w:r>
    </w:p>
    <w:p w14:paraId="16950ED3" w14:textId="77777777" w:rsidR="00AF3E5C" w:rsidRPr="00100EEA" w:rsidRDefault="00AF3E5C" w:rsidP="00FE5866">
      <w:pPr>
        <w:pStyle w:val="Seznam"/>
        <w:spacing w:after="120" w:line="276" w:lineRule="auto"/>
        <w:ind w:left="0" w:firstLine="0"/>
        <w:jc w:val="center"/>
        <w:rPr>
          <w:rFonts w:ascii="Arial" w:hAnsi="Arial" w:cs="Arial"/>
          <w:b/>
          <w:color w:val="000000"/>
        </w:rPr>
      </w:pPr>
      <w:r w:rsidRPr="00100EEA">
        <w:rPr>
          <w:rFonts w:ascii="Arial" w:hAnsi="Arial" w:cs="Arial"/>
          <w:b/>
          <w:color w:val="000000"/>
        </w:rPr>
        <w:t>Práva a povinnosti smluvních stran při provádění díla</w:t>
      </w:r>
    </w:p>
    <w:p w14:paraId="6F6667D3" w14:textId="77777777" w:rsidR="00927B30" w:rsidRPr="00100EEA" w:rsidRDefault="00927B30" w:rsidP="00FE5866">
      <w:pPr>
        <w:pStyle w:val="Zkladntext"/>
        <w:numPr>
          <w:ilvl w:val="1"/>
          <w:numId w:val="11"/>
        </w:numPr>
        <w:spacing w:line="276" w:lineRule="auto"/>
        <w:jc w:val="both"/>
        <w:rPr>
          <w:rFonts w:ascii="Arial" w:hAnsi="Arial" w:cs="Arial"/>
          <w:b/>
          <w:color w:val="000000"/>
        </w:rPr>
      </w:pPr>
      <w:r w:rsidRPr="00100EEA">
        <w:rPr>
          <w:rFonts w:ascii="Arial" w:hAnsi="Arial" w:cs="Arial"/>
          <w:b/>
          <w:color w:val="000000"/>
        </w:rPr>
        <w:t>Obecné povinnosti zhotovitele</w:t>
      </w:r>
    </w:p>
    <w:p w14:paraId="46AA0C2D" w14:textId="77777777" w:rsidR="005640C4" w:rsidRPr="005071C5" w:rsidRDefault="005640C4" w:rsidP="00FE5866">
      <w:pPr>
        <w:pStyle w:val="Seznam3"/>
        <w:numPr>
          <w:ilvl w:val="2"/>
          <w:numId w:val="11"/>
        </w:numPr>
        <w:spacing w:after="120" w:line="276" w:lineRule="auto"/>
        <w:contextualSpacing w:val="0"/>
        <w:rPr>
          <w:rFonts w:ascii="Arial" w:hAnsi="Arial" w:cs="Arial"/>
          <w:color w:val="000000"/>
          <w:sz w:val="20"/>
          <w:szCs w:val="20"/>
        </w:rPr>
      </w:pPr>
      <w:r w:rsidRPr="00100EEA">
        <w:rPr>
          <w:rFonts w:ascii="Arial" w:hAnsi="Arial" w:cs="Arial"/>
          <w:sz w:val="20"/>
          <w:szCs w:val="20"/>
        </w:rPr>
        <w:t xml:space="preserve">Zhotovitel </w:t>
      </w:r>
      <w:r w:rsidR="00F32882" w:rsidRPr="00100EEA">
        <w:rPr>
          <w:rFonts w:ascii="Arial" w:hAnsi="Arial" w:cs="Arial"/>
          <w:sz w:val="20"/>
          <w:szCs w:val="20"/>
        </w:rPr>
        <w:t>je povinen</w:t>
      </w:r>
      <w:r w:rsidRPr="00100EEA">
        <w:rPr>
          <w:rFonts w:ascii="Arial" w:hAnsi="Arial" w:cs="Arial"/>
          <w:sz w:val="20"/>
          <w:szCs w:val="20"/>
        </w:rPr>
        <w:t xml:space="preserve"> dílo (každ</w:t>
      </w:r>
      <w:r w:rsidR="00F32882" w:rsidRPr="00100EEA">
        <w:rPr>
          <w:rFonts w:ascii="Arial" w:hAnsi="Arial" w:cs="Arial"/>
          <w:sz w:val="20"/>
          <w:szCs w:val="20"/>
        </w:rPr>
        <w:t>ou</w:t>
      </w:r>
      <w:r w:rsidRPr="00100EEA">
        <w:rPr>
          <w:rFonts w:ascii="Arial" w:hAnsi="Arial" w:cs="Arial"/>
          <w:sz w:val="20"/>
          <w:szCs w:val="20"/>
        </w:rPr>
        <w:t xml:space="preserve"> jeho část) vyhotov</w:t>
      </w:r>
      <w:r w:rsidR="00F32882" w:rsidRPr="00100EEA">
        <w:rPr>
          <w:rFonts w:ascii="Arial" w:hAnsi="Arial" w:cs="Arial"/>
          <w:sz w:val="20"/>
          <w:szCs w:val="20"/>
        </w:rPr>
        <w:t>it</w:t>
      </w:r>
      <w:r w:rsidRPr="00100EEA">
        <w:rPr>
          <w:rFonts w:ascii="Arial" w:hAnsi="Arial" w:cs="Arial"/>
          <w:sz w:val="20"/>
          <w:szCs w:val="20"/>
        </w:rPr>
        <w:t xml:space="preserve"> anebo</w:t>
      </w:r>
      <w:r w:rsidRPr="005071C5">
        <w:rPr>
          <w:rFonts w:ascii="Arial" w:hAnsi="Arial" w:cs="Arial"/>
          <w:sz w:val="20"/>
          <w:szCs w:val="20"/>
        </w:rPr>
        <w:t xml:space="preserve"> poskytn</w:t>
      </w:r>
      <w:r w:rsidR="00F32882" w:rsidRPr="005071C5">
        <w:rPr>
          <w:rFonts w:ascii="Arial" w:hAnsi="Arial" w:cs="Arial"/>
          <w:sz w:val="20"/>
          <w:szCs w:val="20"/>
        </w:rPr>
        <w:t>out</w:t>
      </w:r>
      <w:r w:rsidRPr="005071C5">
        <w:rPr>
          <w:rFonts w:ascii="Arial" w:hAnsi="Arial" w:cs="Arial"/>
          <w:sz w:val="20"/>
          <w:szCs w:val="20"/>
        </w:rPr>
        <w:t xml:space="preserve">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r w:rsidR="00F32882" w:rsidRPr="005071C5">
        <w:rPr>
          <w:rFonts w:ascii="Arial" w:hAnsi="Arial" w:cs="Arial"/>
          <w:sz w:val="20"/>
          <w:szCs w:val="20"/>
        </w:rPr>
        <w:t>.</w:t>
      </w:r>
    </w:p>
    <w:p w14:paraId="04A20460" w14:textId="21BD750D" w:rsidR="0074350E" w:rsidRPr="005071C5" w:rsidRDefault="0074350E"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w:t>
      </w:r>
      <w:r w:rsidRPr="005071C5">
        <w:rPr>
          <w:rFonts w:ascii="Arial" w:hAnsi="Arial" w:cs="Arial"/>
          <w:color w:val="000000"/>
          <w:sz w:val="20"/>
          <w:szCs w:val="20"/>
        </w:rPr>
        <w:lastRenderedPageBreak/>
        <w:t>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povinen d</w:t>
      </w:r>
      <w:r w:rsidRPr="00DC2EF5">
        <w:rPr>
          <w:rFonts w:ascii="Arial" w:hAnsi="Arial" w:cs="Arial"/>
          <w:color w:val="000000"/>
          <w:sz w:val="20"/>
          <w:szCs w:val="20"/>
        </w:rPr>
        <w:t>o deseti</w:t>
      </w:r>
      <w:r w:rsidRPr="005071C5">
        <w:rPr>
          <w:rFonts w:ascii="Arial" w:hAnsi="Arial" w:cs="Arial"/>
          <w:color w:val="000000"/>
          <w:sz w:val="20"/>
          <w:szCs w:val="20"/>
        </w:rPr>
        <w:t xml:space="preserve"> 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r w:rsidR="004331C4" w:rsidRPr="005071C5">
        <w:rPr>
          <w:rFonts w:ascii="Arial" w:hAnsi="Arial" w:cs="Arial"/>
          <w:color w:val="000000"/>
          <w:sz w:val="20"/>
          <w:szCs w:val="20"/>
        </w:rPr>
        <w:t>.</w:t>
      </w:r>
    </w:p>
    <w:p w14:paraId="568E8B2D" w14:textId="77777777" w:rsidR="00337D30" w:rsidRPr="005071C5" w:rsidRDefault="00337D30"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sz w:val="20"/>
          <w:szCs w:val="20"/>
        </w:rPr>
        <w:t>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zákona č. 283/2021 Sb., stavební zákon, ve znění pozdějších předpisů a dle vyhlášky č. 149/2024 Sb., o provedení některých ustanovení stavebního zákona.</w:t>
      </w:r>
    </w:p>
    <w:p w14:paraId="357E0EF2" w14:textId="77777777" w:rsidR="000607D8" w:rsidRPr="005071C5" w:rsidRDefault="000607D8" w:rsidP="00FE5866">
      <w:pPr>
        <w:pStyle w:val="Odstavecseseznamem"/>
        <w:numPr>
          <w:ilvl w:val="2"/>
          <w:numId w:val="11"/>
        </w:numPr>
        <w:spacing w:after="120" w:line="276" w:lineRule="auto"/>
        <w:rPr>
          <w:rFonts w:ascii="Arial" w:hAnsi="Arial" w:cs="Arial"/>
          <w:bCs/>
          <w:color w:val="000000"/>
          <w:sz w:val="20"/>
          <w:szCs w:val="20"/>
        </w:rPr>
      </w:pPr>
      <w:r w:rsidRPr="005071C5">
        <w:rPr>
          <w:rFonts w:ascii="Arial" w:hAnsi="Arial" w:cs="Arial"/>
          <w:bCs/>
          <w:color w:val="000000"/>
          <w:sz w:val="20"/>
          <w:szCs w:val="20"/>
        </w:rPr>
        <w:t xml:space="preserve">Zhotovitel není oprávněn bez písemného souhlasu objednatele poskytovat třetím osobám výrobní / dílenskou dokumentaci. </w:t>
      </w:r>
    </w:p>
    <w:p w14:paraId="40102C56" w14:textId="77777777" w:rsidR="006F4996" w:rsidRPr="005071C5" w:rsidRDefault="006F4996" w:rsidP="00FE5866">
      <w:pPr>
        <w:pStyle w:val="Odstavecseseznamem"/>
        <w:numPr>
          <w:ilvl w:val="2"/>
          <w:numId w:val="11"/>
        </w:numPr>
        <w:spacing w:after="120" w:line="276" w:lineRule="auto"/>
        <w:rPr>
          <w:rFonts w:ascii="Arial" w:hAnsi="Arial" w:cs="Arial"/>
          <w:bCs/>
          <w:color w:val="000000"/>
          <w:sz w:val="20"/>
          <w:szCs w:val="20"/>
        </w:rPr>
      </w:pPr>
      <w:r w:rsidRPr="005071C5">
        <w:rPr>
          <w:rFonts w:ascii="Arial" w:hAnsi="Arial" w:cs="Arial"/>
          <w:bCs/>
          <w:color w:val="000000"/>
          <w:sz w:val="20"/>
          <w:szCs w:val="20"/>
        </w:rPr>
        <w:t>Zhotovitel je povinen provádět práce v souladu s požadavky budoucích vlastníků inženýrských staveb a sítí, příp. správců inženýrských staveb a sítí, které objednatel sdělí zhotoviteli.</w:t>
      </w:r>
    </w:p>
    <w:p w14:paraId="4781B197" w14:textId="77777777" w:rsidR="00AF3E5C" w:rsidRPr="005071C5" w:rsidRDefault="00AF3E5C"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Kontroly průběhu výstavby</w:t>
      </w:r>
    </w:p>
    <w:p w14:paraId="5586B93B" w14:textId="77777777"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18" w:name="_Ref177668407"/>
      <w:r w:rsidRPr="005071C5">
        <w:rPr>
          <w:rFonts w:ascii="Arial" w:hAnsi="Arial" w:cs="Arial"/>
          <w:color w:val="000000"/>
          <w:sz w:val="20"/>
          <w:szCs w:val="20"/>
        </w:rPr>
        <w:t>V průběhu provádění díla budou konány kontrolní dny stavby</w:t>
      </w:r>
      <w:r w:rsidR="00D37772" w:rsidRPr="005071C5">
        <w:rPr>
          <w:rFonts w:ascii="Arial" w:hAnsi="Arial" w:cs="Arial"/>
          <w:color w:val="000000"/>
          <w:sz w:val="20"/>
          <w:szCs w:val="20"/>
        </w:rPr>
        <w:t xml:space="preserve"> nejméně jednou týdně</w:t>
      </w:r>
      <w:r w:rsidR="00E90844" w:rsidRPr="005071C5">
        <w:rPr>
          <w:rFonts w:ascii="Arial" w:hAnsi="Arial" w:cs="Arial"/>
          <w:color w:val="000000"/>
          <w:sz w:val="20"/>
          <w:szCs w:val="20"/>
        </w:rPr>
        <w:t xml:space="preserve"> (neurčí-li objednatel písemně jinak)</w:t>
      </w:r>
      <w:r w:rsidRPr="005071C5">
        <w:rPr>
          <w:rFonts w:ascii="Arial" w:hAnsi="Arial" w:cs="Arial"/>
          <w:color w:val="000000"/>
          <w:sz w:val="20"/>
          <w:szCs w:val="20"/>
        </w:rPr>
        <w:t xml:space="preserve">, jejichž strukturu určí podle potřeby stavby po dohodě se zhotovitelem objednatel. Kontrolní dny dle tohoto odstavce a odstavce </w:t>
      </w:r>
      <w:r w:rsidR="00CD285E">
        <w:fldChar w:fldCharType="begin"/>
      </w:r>
      <w:r w:rsidR="00553141">
        <w:instrText xml:space="preserve"> REF _Ref177633694 \r \h  \* MERGEFORMAT </w:instrText>
      </w:r>
      <w:r w:rsidR="00CD285E">
        <w:fldChar w:fldCharType="separate"/>
      </w:r>
      <w:r w:rsidR="00337D30" w:rsidRPr="005071C5">
        <w:rPr>
          <w:rFonts w:ascii="Arial" w:hAnsi="Arial" w:cs="Arial"/>
          <w:color w:val="000000"/>
          <w:sz w:val="20"/>
          <w:szCs w:val="20"/>
        </w:rPr>
        <w:t>8.2.2</w:t>
      </w:r>
      <w:r w:rsidR="00CD285E">
        <w:fldChar w:fldCharType="end"/>
      </w:r>
      <w:r w:rsidR="00337D30" w:rsidRPr="005071C5">
        <w:rPr>
          <w:rFonts w:ascii="Arial" w:hAnsi="Arial" w:cs="Arial"/>
          <w:color w:val="000000"/>
          <w:sz w:val="20"/>
          <w:szCs w:val="20"/>
        </w:rPr>
        <w:t xml:space="preserve"> </w:t>
      </w:r>
      <w:r w:rsidRPr="005071C5">
        <w:rPr>
          <w:rFonts w:ascii="Arial" w:hAnsi="Arial" w:cs="Arial"/>
          <w:color w:val="000000"/>
          <w:sz w:val="20"/>
          <w:szCs w:val="20"/>
        </w:rPr>
        <w:t>tohoto článku budou svolávány objednatelem. Zástupci zhotovitele a objednatele jsou povinni se jich zúčastnit.</w:t>
      </w:r>
      <w:r w:rsidR="003A286B">
        <w:rPr>
          <w:rFonts w:ascii="Arial" w:hAnsi="Arial" w:cs="Arial"/>
          <w:color w:val="000000"/>
          <w:sz w:val="20"/>
          <w:szCs w:val="20"/>
        </w:rPr>
        <w:t xml:space="preserve"> Vzhledem k tomu, že k</w:t>
      </w:r>
      <w:r w:rsidR="00C86EA8">
        <w:rPr>
          <w:rFonts w:ascii="Arial" w:hAnsi="Arial" w:cs="Arial"/>
          <w:color w:val="000000"/>
          <w:sz w:val="20"/>
          <w:szCs w:val="20"/>
        </w:rPr>
        <w:t>ontrolní dny budou probíhat v českém jazyce</w:t>
      </w:r>
      <w:r w:rsidR="000A7C58">
        <w:rPr>
          <w:rFonts w:ascii="Arial" w:hAnsi="Arial" w:cs="Arial"/>
          <w:color w:val="000000"/>
          <w:sz w:val="20"/>
          <w:szCs w:val="20"/>
        </w:rPr>
        <w:t>,</w:t>
      </w:r>
      <w:r w:rsidR="003A286B">
        <w:rPr>
          <w:rFonts w:ascii="Arial" w:hAnsi="Arial" w:cs="Arial"/>
          <w:color w:val="000000"/>
          <w:sz w:val="20"/>
          <w:szCs w:val="20"/>
        </w:rPr>
        <w:t xml:space="preserve"> je</w:t>
      </w:r>
      <w:r w:rsidR="000A7C58">
        <w:rPr>
          <w:rFonts w:ascii="Arial" w:hAnsi="Arial" w:cs="Arial"/>
          <w:color w:val="000000"/>
          <w:sz w:val="20"/>
          <w:szCs w:val="20"/>
        </w:rPr>
        <w:t xml:space="preserve"> zhotovitel v této souvislosti </w:t>
      </w:r>
      <w:r w:rsidR="000A7C58" w:rsidRPr="000A7C58">
        <w:rPr>
          <w:rFonts w:ascii="Arial" w:hAnsi="Arial" w:cs="Arial"/>
          <w:color w:val="000000"/>
          <w:sz w:val="20"/>
          <w:szCs w:val="20"/>
        </w:rPr>
        <w:t>povinen zajistit účast osoby, která je schopna vést jednání v českém jazyce</w:t>
      </w:r>
      <w:r w:rsidR="00C86EA8">
        <w:rPr>
          <w:rFonts w:ascii="Arial" w:hAnsi="Arial" w:cs="Arial"/>
          <w:color w:val="000000"/>
          <w:sz w:val="20"/>
          <w:szCs w:val="20"/>
        </w:rPr>
        <w:t>.</w:t>
      </w:r>
      <w:r w:rsidR="00C91A02">
        <w:rPr>
          <w:rFonts w:ascii="Arial" w:hAnsi="Arial" w:cs="Arial"/>
          <w:color w:val="000000"/>
          <w:sz w:val="20"/>
          <w:szCs w:val="20"/>
        </w:rPr>
        <w:t xml:space="preserve"> Objednatel přizve na </w:t>
      </w:r>
      <w:r w:rsidR="00C91A02" w:rsidRPr="00C91A02">
        <w:rPr>
          <w:rFonts w:ascii="Arial" w:hAnsi="Arial" w:cs="Arial"/>
          <w:color w:val="000000"/>
          <w:sz w:val="20"/>
          <w:szCs w:val="20"/>
        </w:rPr>
        <w:t>kontrolní d</w:t>
      </w:r>
      <w:r w:rsidR="00C91A02">
        <w:rPr>
          <w:rFonts w:ascii="Arial" w:hAnsi="Arial" w:cs="Arial"/>
          <w:color w:val="000000"/>
          <w:sz w:val="20"/>
          <w:szCs w:val="20"/>
        </w:rPr>
        <w:t>en před zahájením realizace, k prezentaci vzorků a kontrole prováděných prací a po dokončení prací</w:t>
      </w:r>
      <w:r w:rsidR="00C91A02" w:rsidRPr="00C91A02">
        <w:rPr>
          <w:rFonts w:ascii="Arial" w:hAnsi="Arial" w:cs="Arial"/>
          <w:color w:val="000000"/>
          <w:sz w:val="20"/>
          <w:szCs w:val="20"/>
        </w:rPr>
        <w:t xml:space="preserve"> příslušného pracovníka </w:t>
      </w:r>
      <w:r w:rsidR="00A334F1">
        <w:rPr>
          <w:rFonts w:ascii="Arial" w:hAnsi="Arial" w:cs="Arial"/>
          <w:color w:val="000000"/>
          <w:sz w:val="20"/>
          <w:szCs w:val="20"/>
        </w:rPr>
        <w:t xml:space="preserve">orgánu </w:t>
      </w:r>
      <w:r w:rsidR="00C91A02" w:rsidRPr="00C91A02">
        <w:rPr>
          <w:rFonts w:ascii="Arial" w:hAnsi="Arial" w:cs="Arial"/>
          <w:color w:val="000000"/>
          <w:sz w:val="20"/>
          <w:szCs w:val="20"/>
        </w:rPr>
        <w:t>památkové péče</w:t>
      </w:r>
      <w:r w:rsidR="00100EEA">
        <w:rPr>
          <w:rFonts w:ascii="Arial" w:hAnsi="Arial" w:cs="Arial"/>
          <w:color w:val="000000"/>
          <w:sz w:val="20"/>
          <w:szCs w:val="20"/>
        </w:rPr>
        <w:t>.</w:t>
      </w:r>
      <w:r w:rsidRPr="005071C5">
        <w:rPr>
          <w:rFonts w:ascii="Arial" w:hAnsi="Arial" w:cs="Arial"/>
          <w:color w:val="000000"/>
          <w:sz w:val="20"/>
          <w:szCs w:val="20"/>
        </w:rPr>
        <w:t xml:space="preserve"> V případě potřeby zabezpečuje zhotovitel účast dalších osob poskytujících části plnění na základě smluvních vztahů se zhotovitelem (</w:t>
      </w:r>
      <w:r w:rsidR="00F9032D" w:rsidRPr="005071C5">
        <w:rPr>
          <w:rFonts w:ascii="Arial" w:hAnsi="Arial" w:cs="Arial"/>
          <w:color w:val="000000"/>
          <w:sz w:val="20"/>
          <w:szCs w:val="20"/>
        </w:rPr>
        <w:t>pod</w:t>
      </w:r>
      <w:r w:rsidRPr="005071C5">
        <w:rPr>
          <w:rFonts w:ascii="Arial" w:hAnsi="Arial" w:cs="Arial"/>
          <w:color w:val="000000"/>
          <w:sz w:val="20"/>
          <w:szCs w:val="20"/>
        </w:rPr>
        <w:t>dodavatelů), popř. účast zástupců výrobců věcí použitých při provádění díla. Zápis z kontrolních dnů zajišťuje objednatel.</w:t>
      </w:r>
      <w:bookmarkEnd w:id="18"/>
      <w:r w:rsidRPr="005071C5">
        <w:rPr>
          <w:rFonts w:ascii="Arial" w:hAnsi="Arial" w:cs="Arial"/>
          <w:color w:val="000000"/>
          <w:sz w:val="20"/>
          <w:szCs w:val="20"/>
        </w:rPr>
        <w:t xml:space="preserve"> </w:t>
      </w:r>
    </w:p>
    <w:p w14:paraId="2C7D024C" w14:textId="77777777"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19" w:name="_Ref177633694"/>
      <w:r w:rsidRPr="005071C5">
        <w:rPr>
          <w:rFonts w:ascii="Arial" w:hAnsi="Arial" w:cs="Arial"/>
          <w:color w:val="000000"/>
          <w:sz w:val="20"/>
          <w:szCs w:val="20"/>
        </w:rPr>
        <w:t>Objednatel má právo svolávat i mimořádné kontrolní dny dle potřeby stavby.</w:t>
      </w:r>
      <w:bookmarkEnd w:id="19"/>
      <w:r w:rsidRPr="005071C5">
        <w:rPr>
          <w:rFonts w:ascii="Arial" w:hAnsi="Arial" w:cs="Arial"/>
          <w:color w:val="000000"/>
          <w:sz w:val="20"/>
          <w:szCs w:val="20"/>
        </w:rPr>
        <w:t xml:space="preserve"> </w:t>
      </w:r>
    </w:p>
    <w:p w14:paraId="52CDECBC" w14:textId="77777777" w:rsidR="00AF3E5C" w:rsidRPr="00CF760B" w:rsidRDefault="000F1E1A" w:rsidP="00FE5866">
      <w:pPr>
        <w:pStyle w:val="Seznam3"/>
        <w:numPr>
          <w:ilvl w:val="2"/>
          <w:numId w:val="11"/>
        </w:numPr>
        <w:spacing w:after="120" w:line="276" w:lineRule="auto"/>
        <w:contextualSpacing w:val="0"/>
        <w:rPr>
          <w:rFonts w:ascii="Arial" w:hAnsi="Arial" w:cs="Arial"/>
          <w:color w:val="000000"/>
          <w:sz w:val="20"/>
          <w:szCs w:val="20"/>
        </w:rPr>
      </w:pPr>
      <w:r w:rsidRPr="00CF760B">
        <w:rPr>
          <w:rFonts w:ascii="Arial" w:hAnsi="Arial" w:cs="Arial"/>
          <w:color w:val="000000"/>
          <w:sz w:val="20"/>
          <w:szCs w:val="20"/>
        </w:rPr>
        <w:t>Závěry z kontrolního dne jsou pro obě strany závazné, nemohou však změnit ustanovení této smlouvy.</w:t>
      </w:r>
    </w:p>
    <w:p w14:paraId="40FFBAF1" w14:textId="77777777"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(příp. </w:t>
      </w:r>
      <w:r w:rsidR="000E6275" w:rsidRPr="005071C5">
        <w:rPr>
          <w:rFonts w:ascii="Arial" w:hAnsi="Arial" w:cs="Arial"/>
          <w:color w:val="000000"/>
          <w:sz w:val="20"/>
          <w:szCs w:val="20"/>
        </w:rPr>
        <w:t>TDS</w:t>
      </w:r>
      <w:r w:rsidR="001355F1" w:rsidRPr="005071C5">
        <w:rPr>
          <w:rFonts w:ascii="Arial" w:hAnsi="Arial" w:cs="Arial"/>
          <w:color w:val="000000"/>
          <w:sz w:val="20"/>
          <w:szCs w:val="20"/>
        </w:rPr>
        <w:t xml:space="preserve"> anebo dozor projektanta</w:t>
      </w:r>
      <w:r w:rsidRPr="005071C5">
        <w:rPr>
          <w:rFonts w:ascii="Arial" w:hAnsi="Arial" w:cs="Arial"/>
          <w:color w:val="000000"/>
          <w:sz w:val="20"/>
          <w:szCs w:val="20"/>
        </w:rPr>
        <w:t>) je oprávněn kontrolovat provádění díla průběžně</w:t>
      </w:r>
      <w:r w:rsidR="006F32F4" w:rsidRPr="005071C5">
        <w:rPr>
          <w:rFonts w:ascii="Arial" w:hAnsi="Arial" w:cs="Arial"/>
          <w:sz w:val="20"/>
          <w:szCs w:val="20"/>
        </w:rPr>
        <w:t xml:space="preserve"> </w:t>
      </w:r>
      <w:r w:rsidR="00ED5F20" w:rsidRPr="005071C5">
        <w:rPr>
          <w:rFonts w:ascii="Arial" w:hAnsi="Arial" w:cs="Arial"/>
          <w:color w:val="000000"/>
          <w:sz w:val="20"/>
          <w:szCs w:val="20"/>
        </w:rPr>
        <w:t>a d</w:t>
      </w:r>
      <w:r w:rsidR="006F32F4" w:rsidRPr="005071C5">
        <w:rPr>
          <w:rFonts w:ascii="Arial" w:hAnsi="Arial" w:cs="Arial"/>
          <w:color w:val="000000"/>
          <w:sz w:val="20"/>
          <w:szCs w:val="20"/>
        </w:rPr>
        <w:t>le svého uvážení</w:t>
      </w:r>
      <w:r w:rsidRPr="005071C5">
        <w:rPr>
          <w:rFonts w:ascii="Arial" w:hAnsi="Arial" w:cs="Arial"/>
          <w:color w:val="000000"/>
          <w:sz w:val="20"/>
          <w:szCs w:val="20"/>
        </w:rPr>
        <w:t>. Zjistí-li objednatel, že zhotovitel provádí dílo nekvalifikovanými pracovníky, v rozporu se svými povinnostmi a nedodržuje příslušná ustanovení smlouvy,</w:t>
      </w:r>
      <w:r w:rsidR="0080267B" w:rsidRPr="005071C5">
        <w:rPr>
          <w:rFonts w:ascii="Arial" w:hAnsi="Arial" w:cs="Arial"/>
          <w:color w:val="000000"/>
          <w:sz w:val="20"/>
          <w:szCs w:val="20"/>
        </w:rPr>
        <w:t xml:space="preserve"> a to i tak, že plnění provádí způsobem, který vzbuzuje důvodnou obavu objednatele o řádné dokončení plnění  v termínech ve smlouvě dohodnutých,</w:t>
      </w:r>
      <w:r w:rsidRPr="005071C5">
        <w:rPr>
          <w:rFonts w:ascii="Arial" w:hAnsi="Arial" w:cs="Arial"/>
          <w:color w:val="000000"/>
          <w:sz w:val="20"/>
          <w:szCs w:val="20"/>
        </w:rPr>
        <w:t xml:space="preserve"> je objednatel oprávněn písemně s uvedením nedostatků požadovat, aby zhotovitel </w:t>
      </w:r>
      <w:r w:rsidR="00C729A0" w:rsidRPr="005071C5">
        <w:rPr>
          <w:rFonts w:ascii="Arial" w:hAnsi="Arial" w:cs="Arial"/>
          <w:color w:val="000000"/>
          <w:sz w:val="20"/>
          <w:szCs w:val="20"/>
        </w:rPr>
        <w:t xml:space="preserve">zjednat neprodleně nápravu, zejména </w:t>
      </w:r>
      <w:r w:rsidRPr="005071C5">
        <w:rPr>
          <w:rFonts w:ascii="Arial" w:hAnsi="Arial" w:cs="Arial"/>
          <w:color w:val="000000"/>
          <w:sz w:val="20"/>
          <w:szCs w:val="20"/>
        </w:rPr>
        <w:t>vykázal nekvalifikované pracovníky ze staveniště,</w:t>
      </w:r>
      <w:r w:rsidR="0080267B" w:rsidRPr="005071C5">
        <w:rPr>
          <w:rFonts w:ascii="Arial" w:hAnsi="Arial" w:cs="Arial"/>
          <w:color w:val="000000"/>
          <w:sz w:val="20"/>
          <w:szCs w:val="20"/>
        </w:rPr>
        <w:t xml:space="preserve"> zajistil přiměřený počet pracovníků odpovídající kvalifikace,</w:t>
      </w:r>
      <w:r w:rsidRPr="005071C5">
        <w:rPr>
          <w:rFonts w:ascii="Arial" w:hAnsi="Arial" w:cs="Arial"/>
          <w:color w:val="000000"/>
          <w:sz w:val="20"/>
          <w:szCs w:val="20"/>
        </w:rPr>
        <w:t xml:space="preserve"> odstranil vady vzniklé nekvalifikovaným a vadným prováděním díla a dílo prováděl řádným způsobem</w:t>
      </w:r>
      <w:r w:rsidR="00124043" w:rsidRPr="005071C5">
        <w:rPr>
          <w:rFonts w:ascii="Arial" w:hAnsi="Arial" w:cs="Arial"/>
          <w:color w:val="000000"/>
          <w:sz w:val="20"/>
          <w:szCs w:val="20"/>
        </w:rPr>
        <w:t xml:space="preserve">; pro vyloučení pochybností smluvní strany sjednávají, že zhotoviteli za uvedené nenáleží žádné finanční protiplnění, resp. odměna nad rámec sjednané </w:t>
      </w:r>
      <w:r w:rsidR="00FC4F44" w:rsidRPr="005071C5">
        <w:rPr>
          <w:rFonts w:ascii="Arial" w:hAnsi="Arial" w:cs="Arial"/>
          <w:color w:val="000000"/>
          <w:sz w:val="20"/>
          <w:szCs w:val="20"/>
        </w:rPr>
        <w:t>C</w:t>
      </w:r>
      <w:r w:rsidR="00124043" w:rsidRPr="005071C5">
        <w:rPr>
          <w:rFonts w:ascii="Arial" w:hAnsi="Arial" w:cs="Arial"/>
          <w:color w:val="000000"/>
          <w:sz w:val="20"/>
          <w:szCs w:val="20"/>
        </w:rPr>
        <w:t>eny</w:t>
      </w:r>
      <w:r w:rsidRPr="005071C5">
        <w:rPr>
          <w:rFonts w:ascii="Arial" w:hAnsi="Arial" w:cs="Arial"/>
          <w:color w:val="000000"/>
          <w:sz w:val="20"/>
          <w:szCs w:val="20"/>
        </w:rPr>
        <w:t xml:space="preserve">. V případě, že zhotovitel </w:t>
      </w:r>
      <w:r w:rsidR="00FE61A2" w:rsidRPr="005071C5">
        <w:rPr>
          <w:rFonts w:ascii="Arial" w:hAnsi="Arial" w:cs="Arial"/>
          <w:color w:val="000000"/>
          <w:sz w:val="20"/>
          <w:szCs w:val="20"/>
        </w:rPr>
        <w:t>nezjedná nápravu</w:t>
      </w:r>
      <w:r w:rsidR="00FE61A2" w:rsidRPr="005071C5" w:rsidDel="00FE61A2">
        <w:rPr>
          <w:rFonts w:ascii="Arial" w:hAnsi="Arial" w:cs="Arial"/>
          <w:color w:val="000000"/>
          <w:sz w:val="20"/>
          <w:szCs w:val="20"/>
        </w:rPr>
        <w:t xml:space="preserve"> </w:t>
      </w:r>
      <w:r w:rsidRPr="005071C5">
        <w:rPr>
          <w:rFonts w:ascii="Arial" w:hAnsi="Arial" w:cs="Arial"/>
          <w:color w:val="000000"/>
          <w:sz w:val="20"/>
          <w:szCs w:val="20"/>
        </w:rPr>
        <w:t>ani v objednatelem stanovené lhůtě, jde o podstatné porušení smlouvy a objednatel je oprávněn od smlouvy odstoupit.</w:t>
      </w:r>
    </w:p>
    <w:p w14:paraId="2DB396CE" w14:textId="77777777" w:rsidR="009D7283" w:rsidRPr="005071C5" w:rsidRDefault="009D7283" w:rsidP="00FE5866">
      <w:pPr>
        <w:pStyle w:val="Zkladntext"/>
        <w:numPr>
          <w:ilvl w:val="1"/>
          <w:numId w:val="11"/>
        </w:numPr>
        <w:spacing w:line="276" w:lineRule="auto"/>
        <w:jc w:val="both"/>
        <w:rPr>
          <w:rFonts w:ascii="Arial" w:hAnsi="Arial" w:cs="Arial"/>
          <w:color w:val="000000"/>
        </w:rPr>
      </w:pPr>
      <w:r w:rsidRPr="005071C5">
        <w:rPr>
          <w:rFonts w:ascii="Arial" w:hAnsi="Arial" w:cs="Arial"/>
          <w:color w:val="000000"/>
        </w:rPr>
        <w:lastRenderedPageBreak/>
        <w:t xml:space="preserve"> </w:t>
      </w:r>
      <w:r w:rsidR="00B605F5" w:rsidRPr="005071C5">
        <w:rPr>
          <w:rFonts w:ascii="Arial" w:hAnsi="Arial" w:cs="Arial"/>
          <w:b/>
          <w:color w:val="000000"/>
        </w:rPr>
        <w:t>Použití materiálů a věcí při provádění díla</w:t>
      </w:r>
    </w:p>
    <w:p w14:paraId="5DAD1BD9" w14:textId="77777777"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Materiály, které neodpovídají smluvní dokumentaci</w:t>
      </w:r>
      <w:r w:rsidR="00506AF5" w:rsidRPr="005071C5">
        <w:rPr>
          <w:rFonts w:ascii="Arial" w:hAnsi="Arial" w:cs="Arial"/>
          <w:color w:val="000000"/>
          <w:sz w:val="20"/>
          <w:szCs w:val="20"/>
        </w:rPr>
        <w:t xml:space="preserve"> dle příloh smlouvy</w:t>
      </w:r>
      <w:r w:rsidRPr="005071C5">
        <w:rPr>
          <w:rFonts w:ascii="Arial" w:hAnsi="Arial" w:cs="Arial"/>
          <w:color w:val="000000"/>
          <w:sz w:val="20"/>
          <w:szCs w:val="20"/>
        </w:rPr>
        <w:t>, nevyhovují předepsaným zkouškám nebo podmínkám této smlouvy a standardům, musí být odstraněny ze stavby a staveniště ve lhůtě stanovené objednatelem a nahrazeny jinými bezvadnými.</w:t>
      </w:r>
    </w:p>
    <w:p w14:paraId="55124AD1" w14:textId="77777777" w:rsidR="00751425" w:rsidRPr="005071C5" w:rsidRDefault="0075142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objednateli a jeho zástupcům předložit vybrané výrobky a materiály před zabudováním do díla v dostatečném předstihu k posouzení a ke schválení tak, aby měl objednatel na schválení a posouzení </w:t>
      </w:r>
      <w:r w:rsidR="00520A4C" w:rsidRPr="00FC4FCE">
        <w:rPr>
          <w:rFonts w:ascii="Arial" w:hAnsi="Arial" w:cs="Arial"/>
          <w:color w:val="000000"/>
          <w:sz w:val="20"/>
          <w:szCs w:val="20"/>
        </w:rPr>
        <w:t>alespoň</w:t>
      </w:r>
      <w:r w:rsidR="00100EEA" w:rsidRPr="00FC4FCE">
        <w:rPr>
          <w:rFonts w:ascii="Arial" w:hAnsi="Arial" w:cs="Arial"/>
          <w:color w:val="000000"/>
          <w:sz w:val="20"/>
          <w:szCs w:val="20"/>
        </w:rPr>
        <w:t xml:space="preserve"> </w:t>
      </w:r>
      <w:r w:rsidRPr="005071C5">
        <w:rPr>
          <w:rFonts w:ascii="Arial" w:hAnsi="Arial" w:cs="Arial"/>
          <w:color w:val="000000"/>
          <w:sz w:val="20"/>
          <w:szCs w:val="20"/>
        </w:rPr>
        <w:t>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39CD1ED9" w14:textId="77777777" w:rsidR="00C61B5E" w:rsidRPr="005071C5" w:rsidRDefault="00C61B5E"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Kontroly zakrývaných prací</w:t>
      </w:r>
    </w:p>
    <w:p w14:paraId="0D254C64" w14:textId="77777777"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vyzvat TDS ke kontrole zakrývaných konstrukcí v průběhu výstavby </w:t>
      </w:r>
      <w:r w:rsidR="00520A4C" w:rsidRPr="00FC4FCE">
        <w:rPr>
          <w:rFonts w:ascii="Arial" w:hAnsi="Arial" w:cs="Arial"/>
          <w:color w:val="000000"/>
          <w:sz w:val="20"/>
          <w:szCs w:val="20"/>
        </w:rPr>
        <w:t>nejméně</w:t>
      </w:r>
      <w:r w:rsidR="00100EEA" w:rsidRPr="00FC4FCE">
        <w:rPr>
          <w:rFonts w:ascii="Arial" w:hAnsi="Arial" w:cs="Arial"/>
          <w:color w:val="000000"/>
          <w:sz w:val="20"/>
          <w:szCs w:val="20"/>
        </w:rPr>
        <w:t xml:space="preserve"> </w:t>
      </w:r>
      <w:r w:rsidR="00100EEA">
        <w:rPr>
          <w:rFonts w:ascii="Arial" w:hAnsi="Arial" w:cs="Arial"/>
          <w:color w:val="000000"/>
          <w:sz w:val="20"/>
          <w:szCs w:val="20"/>
        </w:rPr>
        <w:br/>
      </w:r>
      <w:r w:rsidRPr="005071C5">
        <w:rPr>
          <w:rFonts w:ascii="Arial" w:hAnsi="Arial" w:cs="Arial"/>
          <w:color w:val="000000"/>
          <w:sz w:val="20"/>
          <w:szCs w:val="20"/>
        </w:rPr>
        <w:t>3 pracovní dny předem, a to zápisem ve stavebním deníku</w:t>
      </w:r>
      <w:r w:rsidR="00327F68" w:rsidRPr="005071C5">
        <w:rPr>
          <w:rFonts w:ascii="Arial" w:hAnsi="Arial" w:cs="Arial"/>
          <w:color w:val="000000"/>
          <w:sz w:val="20"/>
          <w:szCs w:val="20"/>
        </w:rPr>
        <w:t>; jedná se zejména o konstrukce a práce, které vyžadují kontrolu před jejich zakrytím, tj. např. kontrola vnitřních TZB rozvodů apod</w:t>
      </w:r>
      <w:r w:rsidRPr="005071C5">
        <w:rPr>
          <w:rFonts w:ascii="Arial" w:hAnsi="Arial" w:cs="Arial"/>
          <w:color w:val="000000"/>
          <w:sz w:val="20"/>
          <w:szCs w:val="20"/>
        </w:rPr>
        <w:t>.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6AF05ED5" w14:textId="77777777"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bookmarkStart w:id="20" w:name="_Ref177633871"/>
      <w:r w:rsidRPr="005071C5">
        <w:rPr>
          <w:rFonts w:ascii="Arial" w:hAnsi="Arial" w:cs="Arial"/>
          <w:color w:val="000000"/>
          <w:sz w:val="20"/>
          <w:szCs w:val="20"/>
        </w:rPr>
        <w:t xml:space="preserve">Souhlas či nesouhlas se zakrytím části díla </w:t>
      </w:r>
      <w:r w:rsidR="00F4056B" w:rsidRPr="005071C5">
        <w:rPr>
          <w:rFonts w:ascii="Arial" w:hAnsi="Arial" w:cs="Arial"/>
          <w:color w:val="000000"/>
          <w:sz w:val="20"/>
          <w:szCs w:val="20"/>
        </w:rPr>
        <w:t>vydá TDS</w:t>
      </w:r>
      <w:r w:rsidRPr="005071C5">
        <w:rPr>
          <w:rFonts w:ascii="Arial" w:hAnsi="Arial" w:cs="Arial"/>
          <w:color w:val="000000"/>
          <w:sz w:val="20"/>
          <w:szCs w:val="20"/>
        </w:rPr>
        <w:t xml:space="preserve"> neprodleně, nejpozději však do 48 hodin po jejich prověření písemně formou zápisu do stavebního deníku s případným odkazem na pořízený protokol.</w:t>
      </w:r>
      <w:bookmarkEnd w:id="20"/>
    </w:p>
    <w:p w14:paraId="22730EA9" w14:textId="77777777"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330637D8" w14:textId="77777777"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Nedostaví-li se objednatel nebo jeho zástupce k prověření zakrývaných konstrukcí či nevydá-li vyjádření dle odstavce </w:t>
      </w:r>
      <w:r w:rsidR="00CD285E">
        <w:fldChar w:fldCharType="begin"/>
      </w:r>
      <w:r w:rsidR="00553141">
        <w:instrText xml:space="preserve"> REF _Ref177633871 \r \h  \* MERGEFORMAT </w:instrText>
      </w:r>
      <w:r w:rsidR="00CD285E">
        <w:fldChar w:fldCharType="separate"/>
      </w:r>
      <w:r w:rsidR="00023A7D" w:rsidRPr="005071C5">
        <w:rPr>
          <w:rFonts w:ascii="Arial" w:hAnsi="Arial" w:cs="Arial"/>
          <w:color w:val="000000"/>
          <w:sz w:val="20"/>
          <w:szCs w:val="20"/>
        </w:rPr>
        <w:t>8.4.2</w:t>
      </w:r>
      <w:r w:rsidR="00CD285E">
        <w:fldChar w:fldCharType="end"/>
      </w:r>
      <w:r w:rsidR="00023A7D" w:rsidRPr="005071C5">
        <w:rPr>
          <w:rFonts w:ascii="Arial" w:hAnsi="Arial" w:cs="Arial"/>
          <w:color w:val="000000"/>
          <w:sz w:val="20"/>
          <w:szCs w:val="20"/>
        </w:rPr>
        <w:t xml:space="preserve"> </w:t>
      </w:r>
      <w:r w:rsidRPr="005071C5">
        <w:rPr>
          <w:rFonts w:ascii="Arial" w:hAnsi="Arial" w:cs="Arial"/>
          <w:color w:val="000000"/>
          <w:sz w:val="20"/>
          <w:szCs w:val="20"/>
        </w:rPr>
        <w:t>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10993A21" w14:textId="77777777" w:rsidR="001C45AA" w:rsidRPr="005071C5" w:rsidRDefault="00C61B5E"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Zkoušky</w:t>
      </w:r>
    </w:p>
    <w:p w14:paraId="6157C39A" w14:textId="77777777"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w:t>
      </w:r>
      <w:r w:rsidR="00BE7973" w:rsidRPr="005071C5">
        <w:rPr>
          <w:rFonts w:ascii="Arial" w:hAnsi="Arial" w:cs="Arial"/>
          <w:color w:val="000000"/>
          <w:sz w:val="20"/>
          <w:szCs w:val="20"/>
        </w:rPr>
        <w:t xml:space="preserve">zákonných požadavků, zejména </w:t>
      </w:r>
      <w:r w:rsidRPr="005071C5">
        <w:rPr>
          <w:rFonts w:ascii="Arial" w:hAnsi="Arial" w:cs="Arial"/>
          <w:color w:val="000000"/>
          <w:sz w:val="20"/>
          <w:szCs w:val="20"/>
        </w:rPr>
        <w:t>požadavků hygienických, požární ochrany, bezpečnosti</w:t>
      </w:r>
      <w:r w:rsidR="007E6663" w:rsidRPr="005071C5">
        <w:rPr>
          <w:rFonts w:ascii="Arial" w:hAnsi="Arial" w:cs="Arial"/>
          <w:color w:val="000000"/>
          <w:sz w:val="20"/>
          <w:szCs w:val="20"/>
        </w:rPr>
        <w:t xml:space="preserve"> a</w:t>
      </w:r>
      <w:r w:rsidRPr="005071C5">
        <w:rPr>
          <w:rFonts w:ascii="Arial" w:hAnsi="Arial" w:cs="Arial"/>
          <w:color w:val="000000"/>
          <w:sz w:val="20"/>
          <w:szCs w:val="20"/>
        </w:rPr>
        <w:t xml:space="preserve"> ochrany zdraví při práci</w:t>
      </w:r>
      <w:r w:rsidR="00422736" w:rsidRPr="005071C5">
        <w:rPr>
          <w:rFonts w:ascii="Arial" w:hAnsi="Arial" w:cs="Arial"/>
          <w:color w:val="000000"/>
          <w:sz w:val="20"/>
          <w:szCs w:val="20"/>
        </w:rPr>
        <w:t xml:space="preserve"> (dále jen „BOZP“)</w:t>
      </w:r>
      <w:r w:rsidRPr="005071C5">
        <w:rPr>
          <w:rFonts w:ascii="Arial" w:hAnsi="Arial" w:cs="Arial"/>
          <w:color w:val="000000"/>
          <w:sz w:val="20"/>
          <w:szCs w:val="20"/>
        </w:rPr>
        <w:t>, ochrany životního prostředí.</w:t>
      </w:r>
    </w:p>
    <w:p w14:paraId="7EF7CCF3" w14:textId="77777777"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037E7699" w14:textId="77777777" w:rsidR="00692BE5" w:rsidRPr="005071C5"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w:t>
      </w:r>
      <w:r w:rsidR="00692BE5" w:rsidRPr="005071C5">
        <w:rPr>
          <w:rFonts w:ascii="Arial" w:hAnsi="Arial" w:cs="Arial"/>
          <w:color w:val="000000"/>
          <w:sz w:val="20"/>
          <w:szCs w:val="20"/>
        </w:rPr>
        <w:t xml:space="preserve">předá </w:t>
      </w:r>
      <w:r w:rsidR="00B001A2" w:rsidRPr="005071C5">
        <w:rPr>
          <w:rFonts w:ascii="Arial" w:hAnsi="Arial" w:cs="Arial"/>
          <w:color w:val="000000"/>
          <w:sz w:val="20"/>
          <w:szCs w:val="20"/>
        </w:rPr>
        <w:t xml:space="preserve">objednateli </w:t>
      </w:r>
      <w:r w:rsidR="00692BE5" w:rsidRPr="005071C5">
        <w:rPr>
          <w:rFonts w:ascii="Arial" w:hAnsi="Arial" w:cs="Arial"/>
          <w:color w:val="000000"/>
          <w:sz w:val="20"/>
          <w:szCs w:val="20"/>
        </w:rPr>
        <w:t xml:space="preserve">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259889D9" w14:textId="77777777"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 konání jednotlivých zkoušek vyrozumí zhotovitel objednatele a další zainteresované strany zápisem do stavebního deníku alespoň 3 pracovní dny předem. Nebude-li možné jednotlivé zkoušky provést, </w:t>
      </w:r>
      <w:r w:rsidRPr="005071C5">
        <w:rPr>
          <w:rFonts w:ascii="Arial" w:hAnsi="Arial" w:cs="Arial"/>
          <w:color w:val="000000"/>
          <w:sz w:val="20"/>
          <w:szCs w:val="20"/>
        </w:rPr>
        <w:lastRenderedPageBreak/>
        <w:t>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7ED217F" w14:textId="77777777"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Výsledek zkoušek bude doložen formou zápisu případně protokolu o jejich provedení.</w:t>
      </w:r>
    </w:p>
    <w:p w14:paraId="0F2AF2E9" w14:textId="77777777"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r w:rsidR="001C226D" w:rsidRPr="005071C5">
        <w:rPr>
          <w:rFonts w:ascii="Arial" w:hAnsi="Arial" w:cs="Arial"/>
          <w:color w:val="000000"/>
          <w:sz w:val="20"/>
          <w:szCs w:val="20"/>
        </w:rPr>
        <w:t xml:space="preserve">; v případě, že </w:t>
      </w:r>
      <w:r w:rsidR="002E4880" w:rsidRPr="005071C5">
        <w:rPr>
          <w:rFonts w:ascii="Arial" w:hAnsi="Arial" w:cs="Arial"/>
          <w:color w:val="000000"/>
          <w:sz w:val="20"/>
          <w:szCs w:val="20"/>
        </w:rPr>
        <w:t>objednatel</w:t>
      </w:r>
      <w:r w:rsidR="00A422D4" w:rsidRPr="005071C5">
        <w:rPr>
          <w:rFonts w:ascii="Arial" w:hAnsi="Arial" w:cs="Arial"/>
          <w:color w:val="000000"/>
          <w:sz w:val="20"/>
          <w:szCs w:val="20"/>
        </w:rPr>
        <w:t xml:space="preserve"> náklady spojené s </w:t>
      </w:r>
      <w:r w:rsidR="005501EF" w:rsidRPr="005071C5">
        <w:rPr>
          <w:rFonts w:ascii="Arial" w:hAnsi="Arial" w:cs="Arial"/>
          <w:color w:val="000000"/>
          <w:sz w:val="20"/>
          <w:szCs w:val="20"/>
        </w:rPr>
        <w:t>provedení</w:t>
      </w:r>
      <w:r w:rsidR="00A422D4" w:rsidRPr="005071C5">
        <w:rPr>
          <w:rFonts w:ascii="Arial" w:hAnsi="Arial" w:cs="Arial"/>
          <w:color w:val="000000"/>
          <w:sz w:val="20"/>
          <w:szCs w:val="20"/>
        </w:rPr>
        <w:t>m</w:t>
      </w:r>
      <w:r w:rsidR="005501EF" w:rsidRPr="005071C5">
        <w:rPr>
          <w:rFonts w:ascii="Arial" w:hAnsi="Arial" w:cs="Arial"/>
          <w:color w:val="000000"/>
          <w:sz w:val="20"/>
          <w:szCs w:val="20"/>
        </w:rPr>
        <w:t xml:space="preserve"> dodatečné zkoušky</w:t>
      </w:r>
      <w:r w:rsidR="00A422D4" w:rsidRPr="005071C5">
        <w:rPr>
          <w:rFonts w:ascii="Arial" w:hAnsi="Arial" w:cs="Arial"/>
          <w:color w:val="000000"/>
          <w:sz w:val="20"/>
          <w:szCs w:val="20"/>
        </w:rPr>
        <w:t xml:space="preserve"> již uhradil, je zhotovitel povinen k jejich náhradě objednateli</w:t>
      </w:r>
      <w:r w:rsidRPr="005071C5">
        <w:rPr>
          <w:rFonts w:ascii="Arial" w:hAnsi="Arial" w:cs="Arial"/>
          <w:color w:val="000000"/>
          <w:sz w:val="20"/>
          <w:szCs w:val="20"/>
        </w:rPr>
        <w:t>.</w:t>
      </w:r>
    </w:p>
    <w:p w14:paraId="7DB58C17" w14:textId="77777777" w:rsidR="00AF3E5C" w:rsidRPr="005071C5" w:rsidRDefault="00AF3E5C" w:rsidP="00FE5866">
      <w:pPr>
        <w:pStyle w:val="Seznam2"/>
        <w:numPr>
          <w:ilvl w:val="1"/>
          <w:numId w:val="11"/>
        </w:numPr>
        <w:spacing w:after="120" w:line="276" w:lineRule="auto"/>
        <w:contextualSpacing w:val="0"/>
        <w:rPr>
          <w:rFonts w:ascii="Arial" w:hAnsi="Arial" w:cs="Arial"/>
          <w:b/>
          <w:color w:val="000000"/>
          <w:sz w:val="20"/>
          <w:szCs w:val="20"/>
        </w:rPr>
      </w:pPr>
      <w:bookmarkStart w:id="21" w:name="_Ref177671955"/>
      <w:r w:rsidRPr="005071C5">
        <w:rPr>
          <w:rFonts w:ascii="Arial" w:hAnsi="Arial" w:cs="Arial"/>
          <w:b/>
          <w:color w:val="000000"/>
          <w:sz w:val="20"/>
          <w:szCs w:val="20"/>
        </w:rPr>
        <w:t>Stavební deník</w:t>
      </w:r>
      <w:bookmarkEnd w:id="21"/>
    </w:p>
    <w:p w14:paraId="38CC3814" w14:textId="77777777" w:rsidR="00B6505C" w:rsidRPr="005071C5" w:rsidRDefault="00B6505C"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sz w:val="20"/>
          <w:szCs w:val="20"/>
        </w:rPr>
        <w:t xml:space="preserve">Zhotovitel povede ve smyslu </w:t>
      </w:r>
      <w:proofErr w:type="spellStart"/>
      <w:r w:rsidRPr="005071C5">
        <w:rPr>
          <w:rFonts w:ascii="Arial" w:hAnsi="Arial" w:cs="Arial"/>
          <w:sz w:val="20"/>
          <w:szCs w:val="20"/>
        </w:rPr>
        <w:t>ust</w:t>
      </w:r>
      <w:proofErr w:type="spellEnd"/>
      <w:r w:rsidRPr="005071C5">
        <w:rPr>
          <w:rFonts w:ascii="Arial" w:hAnsi="Arial" w:cs="Arial"/>
          <w:sz w:val="20"/>
          <w:szCs w:val="20"/>
        </w:rPr>
        <w:t xml:space="preserve">. § </w:t>
      </w:r>
      <w:r w:rsidR="001C6E41" w:rsidRPr="005071C5">
        <w:rPr>
          <w:rFonts w:ascii="Arial" w:hAnsi="Arial" w:cs="Arial"/>
          <w:sz w:val="20"/>
          <w:szCs w:val="20"/>
        </w:rPr>
        <w:t xml:space="preserve">166 </w:t>
      </w:r>
      <w:r w:rsidRPr="005071C5">
        <w:rPr>
          <w:rFonts w:ascii="Arial" w:hAnsi="Arial" w:cs="Arial"/>
          <w:sz w:val="20"/>
          <w:szCs w:val="20"/>
        </w:rPr>
        <w:t>stavební</w:t>
      </w:r>
      <w:r w:rsidR="00A37DCB" w:rsidRPr="005071C5">
        <w:rPr>
          <w:rFonts w:ascii="Arial" w:hAnsi="Arial" w:cs="Arial"/>
          <w:sz w:val="20"/>
          <w:szCs w:val="20"/>
        </w:rPr>
        <w:t>ho</w:t>
      </w:r>
      <w:r w:rsidRPr="005071C5">
        <w:rPr>
          <w:rFonts w:ascii="Arial" w:hAnsi="Arial" w:cs="Arial"/>
          <w:sz w:val="20"/>
          <w:szCs w:val="20"/>
        </w:rPr>
        <w:t xml:space="preserve"> zákon</w:t>
      </w:r>
      <w:r w:rsidR="00A37DCB" w:rsidRPr="005071C5">
        <w:rPr>
          <w:rFonts w:ascii="Arial" w:hAnsi="Arial" w:cs="Arial"/>
          <w:sz w:val="20"/>
          <w:szCs w:val="20"/>
        </w:rPr>
        <w:t xml:space="preserve">a </w:t>
      </w:r>
      <w:r w:rsidRPr="005071C5">
        <w:rPr>
          <w:rFonts w:ascii="Arial" w:hAnsi="Arial" w:cs="Arial"/>
          <w:sz w:val="20"/>
          <w:szCs w:val="20"/>
        </w:rPr>
        <w:t xml:space="preserve">stavební deník, a to ode dne převzetí staveniště. </w:t>
      </w:r>
    </w:p>
    <w:p w14:paraId="0D903C7F" w14:textId="77777777" w:rsidR="00B6505C" w:rsidRPr="005071C5" w:rsidRDefault="00B6505C"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sz w:val="20"/>
          <w:szCs w:val="20"/>
        </w:rPr>
        <w:t xml:space="preserve">Jméno osoby oprávněné podepisovat zápisy ve stavebním deníku bude uvedeno oběma stranami zápisem v úvodním listu každého </w:t>
      </w:r>
      <w:r w:rsidR="004F5FE6" w:rsidRPr="005071C5">
        <w:rPr>
          <w:rFonts w:ascii="Arial" w:hAnsi="Arial" w:cs="Arial"/>
          <w:sz w:val="20"/>
          <w:szCs w:val="20"/>
        </w:rPr>
        <w:t xml:space="preserve">stavebního </w:t>
      </w:r>
      <w:r w:rsidRPr="005071C5">
        <w:rPr>
          <w:rFonts w:ascii="Arial" w:hAnsi="Arial" w:cs="Arial"/>
          <w:sz w:val="20"/>
          <w:szCs w:val="20"/>
        </w:rPr>
        <w:t>deníku.</w:t>
      </w:r>
    </w:p>
    <w:p w14:paraId="716D96D2" w14:textId="77777777" w:rsidR="000204CD" w:rsidRPr="005071C5" w:rsidRDefault="000204CD"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143FE975" w14:textId="77777777" w:rsidR="00AF3E5C" w:rsidRPr="005071C5" w:rsidRDefault="00B6505C" w:rsidP="00FE5866">
      <w:pPr>
        <w:pStyle w:val="Pokraovnseznamu3"/>
        <w:keepNext/>
        <w:keepLines/>
        <w:numPr>
          <w:ilvl w:val="2"/>
          <w:numId w:val="11"/>
        </w:numPr>
        <w:spacing w:line="276" w:lineRule="auto"/>
        <w:contextualSpacing w:val="0"/>
        <w:rPr>
          <w:rFonts w:ascii="Arial" w:hAnsi="Arial" w:cs="Arial"/>
          <w:color w:val="000000"/>
          <w:sz w:val="20"/>
          <w:szCs w:val="20"/>
        </w:rPr>
      </w:pPr>
      <w:r w:rsidRPr="005071C5">
        <w:rPr>
          <w:rFonts w:ascii="Arial" w:hAnsi="Arial" w:cs="Arial"/>
          <w:sz w:val="20"/>
          <w:szCs w:val="20"/>
        </w:rPr>
        <w:t xml:space="preserve">Není-li v tomto článku </w:t>
      </w:r>
      <w:r w:rsidR="00CD285E">
        <w:fldChar w:fldCharType="begin"/>
      </w:r>
      <w:r w:rsidR="00553141">
        <w:instrText xml:space="preserve"> REF _Ref177671955 \r \h  \* MERGEFORMAT </w:instrText>
      </w:r>
      <w:r w:rsidR="00CD285E">
        <w:fldChar w:fldCharType="separate"/>
      </w:r>
      <w:r w:rsidR="00014A2A" w:rsidRPr="005071C5">
        <w:rPr>
          <w:rFonts w:ascii="Arial" w:hAnsi="Arial" w:cs="Arial"/>
          <w:sz w:val="20"/>
          <w:szCs w:val="20"/>
        </w:rPr>
        <w:t>8.6</w:t>
      </w:r>
      <w:r w:rsidR="00CD285E">
        <w:fldChar w:fldCharType="end"/>
      </w:r>
      <w:r w:rsidR="00CB2DBC" w:rsidRPr="005071C5">
        <w:rPr>
          <w:rFonts w:ascii="Arial" w:hAnsi="Arial" w:cs="Arial"/>
          <w:sz w:val="20"/>
          <w:szCs w:val="20"/>
        </w:rPr>
        <w:t xml:space="preserve"> </w:t>
      </w:r>
      <w:r w:rsidRPr="005071C5">
        <w:rPr>
          <w:rFonts w:ascii="Arial" w:hAnsi="Arial" w:cs="Arial"/>
          <w:sz w:val="20"/>
          <w:szCs w:val="20"/>
        </w:rPr>
        <w:t xml:space="preserve">smlouvy uvedeno jinak, platí pro vedení stavebního deníku a jeho obsahové náležitosti ustanovení vyhlášky č. </w:t>
      </w:r>
      <w:r w:rsidR="001C6E41" w:rsidRPr="005071C5">
        <w:rPr>
          <w:rFonts w:ascii="Arial" w:hAnsi="Arial" w:cs="Arial"/>
          <w:sz w:val="20"/>
          <w:szCs w:val="20"/>
        </w:rPr>
        <w:t>131</w:t>
      </w:r>
      <w:r w:rsidRPr="005071C5">
        <w:rPr>
          <w:rFonts w:ascii="Arial" w:hAnsi="Arial" w:cs="Arial"/>
          <w:sz w:val="20"/>
          <w:szCs w:val="20"/>
        </w:rPr>
        <w:t>/</w:t>
      </w:r>
      <w:r w:rsidR="001C6E41" w:rsidRPr="005071C5">
        <w:rPr>
          <w:rFonts w:ascii="Arial" w:hAnsi="Arial" w:cs="Arial"/>
          <w:sz w:val="20"/>
          <w:szCs w:val="20"/>
        </w:rPr>
        <w:t xml:space="preserve">2024 </w:t>
      </w:r>
      <w:r w:rsidRPr="005071C5">
        <w:rPr>
          <w:rFonts w:ascii="Arial" w:hAnsi="Arial" w:cs="Arial"/>
          <w:sz w:val="20"/>
          <w:szCs w:val="20"/>
        </w:rPr>
        <w:t>Sb., o dokumentaci staveb, ve znění pozdějších předpisů.</w:t>
      </w:r>
    </w:p>
    <w:p w14:paraId="72EBE805" w14:textId="77777777" w:rsidR="00AF3E5C" w:rsidRPr="005071C5" w:rsidRDefault="00AF3E5C"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Staveniště a jeho zařízení</w:t>
      </w:r>
    </w:p>
    <w:p w14:paraId="5F3102B2" w14:textId="77777777" w:rsidR="00AF3E5C" w:rsidRPr="005071C5" w:rsidRDefault="009F71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se zavazuje předat zhotoviteli staveniště a zhotovitel se zavazuje jej převzít s příslušnou dokumentací do </w:t>
      </w:r>
      <w:r w:rsidR="00520A4C" w:rsidRPr="00520A4C">
        <w:rPr>
          <w:rFonts w:ascii="Arial" w:hAnsi="Arial" w:cs="Arial"/>
          <w:color w:val="000000"/>
          <w:sz w:val="20"/>
          <w:szCs w:val="20"/>
        </w:rPr>
        <w:t>3 pracovních</w:t>
      </w:r>
      <w:r w:rsidRPr="005071C5">
        <w:rPr>
          <w:rFonts w:ascii="Arial" w:hAnsi="Arial" w:cs="Arial"/>
          <w:color w:val="000000"/>
          <w:sz w:val="20"/>
          <w:szCs w:val="20"/>
        </w:rPr>
        <w:t xml:space="preserve"> dnů od výzvy dle čl. </w:t>
      </w:r>
      <w:r w:rsidR="00CD285E">
        <w:fldChar w:fldCharType="begin"/>
      </w:r>
      <w:r w:rsidR="00553141">
        <w:instrText xml:space="preserve"> REF _Ref177634267 \r \h  \* MERGEFORMAT </w:instrText>
      </w:r>
      <w:r w:rsidR="00CD285E">
        <w:fldChar w:fldCharType="separate"/>
      </w:r>
      <w:r w:rsidR="00DB67EC" w:rsidRPr="005071C5">
        <w:rPr>
          <w:rFonts w:ascii="Arial" w:hAnsi="Arial" w:cs="Arial"/>
          <w:color w:val="000000"/>
          <w:sz w:val="20"/>
          <w:szCs w:val="20"/>
        </w:rPr>
        <w:t>5.2</w:t>
      </w:r>
      <w:r w:rsidR="00CD285E">
        <w:fldChar w:fldCharType="end"/>
      </w:r>
      <w:r w:rsidR="00DB67EC" w:rsidRPr="005071C5">
        <w:rPr>
          <w:rFonts w:ascii="Arial" w:hAnsi="Arial" w:cs="Arial"/>
          <w:color w:val="000000"/>
          <w:sz w:val="20"/>
          <w:szCs w:val="20"/>
        </w:rPr>
        <w:t xml:space="preserve"> </w:t>
      </w:r>
      <w:r w:rsidRPr="005071C5">
        <w:rPr>
          <w:rFonts w:ascii="Arial" w:hAnsi="Arial" w:cs="Arial"/>
          <w:color w:val="000000"/>
          <w:sz w:val="20"/>
          <w:szCs w:val="20"/>
        </w:rPr>
        <w:t xml:space="preserve">této smlouvy, o čemž bude sepsán </w:t>
      </w:r>
      <w:r w:rsidR="00A6492B" w:rsidRPr="005071C5">
        <w:rPr>
          <w:rFonts w:ascii="Arial" w:hAnsi="Arial" w:cs="Arial"/>
          <w:color w:val="000000"/>
          <w:sz w:val="20"/>
          <w:szCs w:val="20"/>
        </w:rPr>
        <w:t>p</w:t>
      </w:r>
      <w:r w:rsidRPr="005071C5">
        <w:rPr>
          <w:rFonts w:ascii="Arial" w:hAnsi="Arial" w:cs="Arial"/>
          <w:color w:val="000000"/>
          <w:sz w:val="20"/>
          <w:szCs w:val="20"/>
        </w:rPr>
        <w:t>ředávací protokol</w:t>
      </w:r>
      <w:r w:rsidR="00614FD2">
        <w:rPr>
          <w:rFonts w:ascii="Arial" w:hAnsi="Arial" w:cs="Arial"/>
          <w:color w:val="000000"/>
          <w:sz w:val="20"/>
          <w:szCs w:val="20"/>
        </w:rPr>
        <w:t>.</w:t>
      </w:r>
      <w:r w:rsidR="00897CFC">
        <w:rPr>
          <w:rFonts w:ascii="Arial" w:hAnsi="Arial" w:cs="Arial"/>
          <w:color w:val="000000"/>
          <w:sz w:val="20"/>
          <w:szCs w:val="20"/>
        </w:rPr>
        <w:t xml:space="preserve"> </w:t>
      </w:r>
      <w:r w:rsidR="00614FD2" w:rsidRPr="00897CFC">
        <w:rPr>
          <w:rFonts w:ascii="Arial" w:hAnsi="Arial" w:cs="Arial"/>
          <w:color w:val="000000"/>
          <w:sz w:val="20"/>
          <w:szCs w:val="20"/>
        </w:rPr>
        <w:t xml:space="preserve">Tento protokol je </w:t>
      </w:r>
      <w:r w:rsidR="00A6492B" w:rsidRPr="00897CFC">
        <w:rPr>
          <w:rFonts w:ascii="Arial" w:hAnsi="Arial" w:cs="Arial"/>
          <w:color w:val="000000"/>
          <w:sz w:val="20"/>
          <w:szCs w:val="20"/>
        </w:rPr>
        <w:t xml:space="preserve"> nedíln</w:t>
      </w:r>
      <w:r w:rsidR="00614FD2" w:rsidRPr="00897CFC">
        <w:rPr>
          <w:rFonts w:ascii="Arial" w:hAnsi="Arial" w:cs="Arial"/>
          <w:color w:val="000000"/>
          <w:sz w:val="20"/>
          <w:szCs w:val="20"/>
        </w:rPr>
        <w:t>ou</w:t>
      </w:r>
      <w:r w:rsidR="00A6492B" w:rsidRPr="00897CFC">
        <w:rPr>
          <w:rFonts w:ascii="Arial" w:hAnsi="Arial" w:cs="Arial"/>
          <w:color w:val="000000"/>
          <w:sz w:val="20"/>
          <w:szCs w:val="20"/>
        </w:rPr>
        <w:t xml:space="preserve"> součást</w:t>
      </w:r>
      <w:r w:rsidR="00614FD2" w:rsidRPr="00897CFC">
        <w:rPr>
          <w:rFonts w:ascii="Arial" w:hAnsi="Arial" w:cs="Arial"/>
          <w:color w:val="000000"/>
          <w:sz w:val="20"/>
          <w:szCs w:val="20"/>
        </w:rPr>
        <w:t>í</w:t>
      </w:r>
      <w:r w:rsidR="00614FD2">
        <w:rPr>
          <w:rFonts w:ascii="Arial" w:hAnsi="Arial" w:cs="Arial"/>
          <w:color w:val="000000"/>
          <w:sz w:val="20"/>
          <w:szCs w:val="20"/>
        </w:rPr>
        <w:t xml:space="preserve"> smlouvy</w:t>
      </w:r>
      <w:r w:rsidRPr="005071C5">
        <w:rPr>
          <w:rFonts w:ascii="Arial" w:hAnsi="Arial" w:cs="Arial"/>
          <w:color w:val="000000"/>
          <w:sz w:val="20"/>
          <w:szCs w:val="20"/>
        </w:rPr>
        <w:t xml:space="preserve">.  Náklady na zřízení staveništních přípojek vody, elektrické energie a tepla hradí zhotovitel. Zhotovitel je povinen zajistit řádné vytýčení staveniště a během provádění díla řádně pečovat o základní směrové a výškové </w:t>
      </w:r>
      <w:r w:rsidR="00F4056B" w:rsidRPr="005071C5">
        <w:rPr>
          <w:rFonts w:ascii="Arial" w:hAnsi="Arial" w:cs="Arial"/>
          <w:color w:val="000000"/>
          <w:sz w:val="20"/>
          <w:szCs w:val="20"/>
        </w:rPr>
        <w:t>body,</w:t>
      </w:r>
      <w:r w:rsidRPr="005071C5">
        <w:rPr>
          <w:rFonts w:ascii="Arial" w:hAnsi="Arial" w:cs="Arial"/>
          <w:color w:val="000000"/>
          <w:sz w:val="20"/>
          <w:szCs w:val="20"/>
        </w:rPr>
        <w:t xml:space="preserve"> a to až do doby </w:t>
      </w:r>
      <w:r w:rsidR="00FF0ADC" w:rsidRPr="005071C5">
        <w:rPr>
          <w:rFonts w:ascii="Arial" w:hAnsi="Arial" w:cs="Arial"/>
          <w:color w:val="000000"/>
          <w:sz w:val="20"/>
          <w:szCs w:val="20"/>
        </w:rPr>
        <w:t xml:space="preserve">převzetí </w:t>
      </w:r>
      <w:r w:rsidRPr="005071C5">
        <w:rPr>
          <w:rFonts w:ascii="Arial" w:hAnsi="Arial" w:cs="Arial"/>
          <w:color w:val="000000"/>
          <w:sz w:val="20"/>
          <w:szCs w:val="20"/>
        </w:rPr>
        <w:t>dokončeného díla objednatel</w:t>
      </w:r>
      <w:r w:rsidR="00FF0ADC" w:rsidRPr="005071C5">
        <w:rPr>
          <w:rFonts w:ascii="Arial" w:hAnsi="Arial" w:cs="Arial"/>
          <w:color w:val="000000"/>
          <w:sz w:val="20"/>
          <w:szCs w:val="20"/>
        </w:rPr>
        <w:t>em bez výhrad</w:t>
      </w:r>
      <w:r w:rsidRPr="005071C5">
        <w:rPr>
          <w:rFonts w:ascii="Arial" w:hAnsi="Arial" w:cs="Arial"/>
          <w:color w:val="000000"/>
          <w:sz w:val="20"/>
          <w:szCs w:val="20"/>
        </w:rPr>
        <w:t>. Zhotovitel zajistí i podrobné vytýčení jednotlivých objektů, energetických sítí nacházejících se v prostoru staveniště a zodpovídá za jeho správnost.</w:t>
      </w:r>
      <w:r w:rsidR="00AF3E5C" w:rsidRPr="005071C5">
        <w:rPr>
          <w:rFonts w:ascii="Arial" w:hAnsi="Arial" w:cs="Arial"/>
          <w:color w:val="000000"/>
          <w:sz w:val="20"/>
          <w:szCs w:val="20"/>
        </w:rPr>
        <w:t xml:space="preserve"> </w:t>
      </w:r>
    </w:p>
    <w:p w14:paraId="764162AB" w14:textId="77777777"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r w:rsidR="00334B48" w:rsidRPr="005071C5">
        <w:rPr>
          <w:rFonts w:ascii="Arial" w:hAnsi="Arial" w:cs="Arial"/>
          <w:color w:val="000000"/>
          <w:sz w:val="20"/>
          <w:szCs w:val="20"/>
        </w:rPr>
        <w:t xml:space="preserve"> </w:t>
      </w:r>
    </w:p>
    <w:p w14:paraId="45732B90" w14:textId="77777777"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bezpečnost a ochranu zdraví všech osob v prostoru staveniště a zabezpečí, aby osoby zhotovitele a jeho </w:t>
      </w:r>
      <w:r w:rsidR="00413322" w:rsidRPr="005071C5">
        <w:rPr>
          <w:rFonts w:ascii="Arial" w:hAnsi="Arial" w:cs="Arial"/>
          <w:color w:val="000000"/>
          <w:sz w:val="20"/>
          <w:szCs w:val="20"/>
        </w:rPr>
        <w:t>pod</w:t>
      </w:r>
      <w:r w:rsidRPr="005071C5">
        <w:rPr>
          <w:rFonts w:ascii="Arial" w:hAnsi="Arial" w:cs="Arial"/>
          <w:color w:val="000000"/>
          <w:sz w:val="20"/>
          <w:szCs w:val="20"/>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6E5B0D73" w14:textId="77777777"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na staveništi dodržovat veškeré platné ČSN a obecně závazné právní předpisy. Pokud porušením těchto předpisů vznikne </w:t>
      </w:r>
      <w:r w:rsidR="00F52755" w:rsidRPr="005071C5">
        <w:rPr>
          <w:rFonts w:ascii="Arial" w:hAnsi="Arial" w:cs="Arial"/>
          <w:color w:val="000000"/>
          <w:sz w:val="20"/>
          <w:szCs w:val="20"/>
        </w:rPr>
        <w:t>újma objednateli nebo třetím osobám</w:t>
      </w:r>
      <w:r w:rsidRPr="005071C5">
        <w:rPr>
          <w:rFonts w:ascii="Arial" w:hAnsi="Arial" w:cs="Arial"/>
          <w:color w:val="000000"/>
          <w:sz w:val="20"/>
          <w:szCs w:val="20"/>
        </w:rPr>
        <w:t xml:space="preserve">, </w:t>
      </w:r>
      <w:r w:rsidR="00F52755" w:rsidRPr="005071C5">
        <w:rPr>
          <w:rFonts w:ascii="Arial" w:hAnsi="Arial" w:cs="Arial"/>
          <w:color w:val="000000"/>
          <w:sz w:val="20"/>
          <w:szCs w:val="20"/>
        </w:rPr>
        <w:t>na</w:t>
      </w:r>
      <w:r w:rsidRPr="005071C5">
        <w:rPr>
          <w:rFonts w:ascii="Arial" w:hAnsi="Arial" w:cs="Arial"/>
          <w:color w:val="000000"/>
          <w:sz w:val="20"/>
          <w:szCs w:val="20"/>
        </w:rPr>
        <w:t xml:space="preserve">hradí ji v plné výši zhotovitel. </w:t>
      </w:r>
    </w:p>
    <w:p w14:paraId="361FE253" w14:textId="77777777"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Na staveniště nesmí být umožněn přístup osobám, které se bezprostředně nepodílejí na </w:t>
      </w:r>
      <w:r w:rsidR="00FF2FE5" w:rsidRPr="005071C5">
        <w:rPr>
          <w:rFonts w:ascii="Arial" w:hAnsi="Arial" w:cs="Arial"/>
          <w:color w:val="000000"/>
          <w:sz w:val="20"/>
          <w:szCs w:val="20"/>
        </w:rPr>
        <w:t>provádění díla</w:t>
      </w:r>
      <w:r w:rsidRPr="005071C5">
        <w:rPr>
          <w:rFonts w:ascii="Arial" w:hAnsi="Arial" w:cs="Arial"/>
          <w:color w:val="000000"/>
          <w:sz w:val="20"/>
          <w:szCs w:val="20"/>
        </w:rPr>
        <w:t>. Vstup cizích osob na staveniště je možný výhradně se souhlasem a dle pokynů zhotovitele.</w:t>
      </w:r>
      <w:r w:rsidR="00056A2F" w:rsidRPr="005071C5">
        <w:rPr>
          <w:rFonts w:ascii="Arial" w:hAnsi="Arial" w:cs="Arial"/>
          <w:sz w:val="20"/>
          <w:szCs w:val="20"/>
        </w:rPr>
        <w:t xml:space="preserve"> </w:t>
      </w:r>
      <w:r w:rsidR="00056A2F" w:rsidRPr="005071C5">
        <w:rPr>
          <w:rFonts w:ascii="Arial" w:hAnsi="Arial" w:cs="Arial"/>
          <w:color w:val="000000"/>
          <w:sz w:val="20"/>
          <w:szCs w:val="20"/>
        </w:rPr>
        <w:t xml:space="preserve">Zhotovitel není oprávněn umožnit bez předcházejícího písemného souhlasu objednatele přístup třetím </w:t>
      </w:r>
      <w:r w:rsidR="00056A2F" w:rsidRPr="005071C5">
        <w:rPr>
          <w:rFonts w:ascii="Arial" w:hAnsi="Arial" w:cs="Arial"/>
          <w:color w:val="000000"/>
          <w:sz w:val="20"/>
          <w:szCs w:val="20"/>
        </w:rPr>
        <w:lastRenderedPageBreak/>
        <w:t>osobám do jakýchkoli částí staveniště a budovaných stavebních objektů. To se netýká třetích osob, jejichž vstup je potřebný pro realizaci díla.</w:t>
      </w:r>
    </w:p>
    <w:p w14:paraId="003A5336" w14:textId="77777777"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Přístup třetích osob na </w:t>
      </w:r>
      <w:r w:rsidR="00F4056B" w:rsidRPr="005071C5">
        <w:rPr>
          <w:rFonts w:ascii="Arial" w:hAnsi="Arial" w:cs="Arial"/>
          <w:color w:val="000000"/>
          <w:sz w:val="20"/>
          <w:szCs w:val="20"/>
        </w:rPr>
        <w:t>staveniště – zhotovitel</w:t>
      </w:r>
      <w:r w:rsidRPr="005071C5">
        <w:rPr>
          <w:rFonts w:ascii="Arial" w:hAnsi="Arial" w:cs="Arial"/>
          <w:color w:val="000000"/>
          <w:sz w:val="20"/>
          <w:szCs w:val="20"/>
        </w:rPr>
        <w:t xml:space="preserve"> si je vědom skutečnosti, že jím převzaté staveniště je součástí území, ve kterém se nacházejí objekty, užívané třetími osobami. Podmínky pro užívání staveniště, jakož i práva třetích osob jsou uvedeny v </w:t>
      </w:r>
      <w:r w:rsidR="00E21CBA" w:rsidRPr="005071C5">
        <w:rPr>
          <w:rFonts w:ascii="Arial" w:hAnsi="Arial" w:cs="Arial"/>
          <w:color w:val="000000"/>
          <w:sz w:val="20"/>
          <w:szCs w:val="20"/>
        </w:rPr>
        <w:t>p</w:t>
      </w:r>
      <w:r w:rsidRPr="005071C5">
        <w:rPr>
          <w:rFonts w:ascii="Arial" w:hAnsi="Arial" w:cs="Arial"/>
          <w:color w:val="000000"/>
          <w:sz w:val="20"/>
          <w:szCs w:val="20"/>
        </w:rPr>
        <w:t>ředávacím protokolu</w:t>
      </w:r>
      <w:r w:rsidR="00E21CBA" w:rsidRPr="005071C5">
        <w:rPr>
          <w:rFonts w:ascii="Arial" w:hAnsi="Arial" w:cs="Arial"/>
          <w:color w:val="000000"/>
          <w:sz w:val="20"/>
          <w:szCs w:val="20"/>
        </w:rPr>
        <w:t xml:space="preserve"> ke staveništi</w:t>
      </w:r>
      <w:r w:rsidRPr="005071C5">
        <w:rPr>
          <w:rFonts w:ascii="Arial" w:hAnsi="Arial" w:cs="Arial"/>
          <w:color w:val="000000"/>
          <w:sz w:val="20"/>
          <w:szCs w:val="20"/>
        </w:rPr>
        <w:t>.</w:t>
      </w:r>
    </w:p>
    <w:p w14:paraId="5896F5EA" w14:textId="77777777" w:rsidR="00AF3E5C" w:rsidRPr="008F4DF9" w:rsidRDefault="000F1E1A" w:rsidP="00FE5866">
      <w:pPr>
        <w:pStyle w:val="Seznam3"/>
        <w:numPr>
          <w:ilvl w:val="2"/>
          <w:numId w:val="11"/>
        </w:numPr>
        <w:spacing w:after="120" w:line="276" w:lineRule="auto"/>
        <w:contextualSpacing w:val="0"/>
        <w:rPr>
          <w:rFonts w:ascii="Arial" w:hAnsi="Arial" w:cs="Arial"/>
          <w:color w:val="000000"/>
          <w:sz w:val="20"/>
          <w:szCs w:val="20"/>
        </w:rPr>
      </w:pPr>
      <w:r w:rsidRPr="008F4DF9">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3264EDCC" w14:textId="77777777" w:rsidR="00C61B5E" w:rsidRPr="005071C5" w:rsidRDefault="00C61B5E"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Zhotovitel se zavazuje zajistit, aby jeho pracovníci </w:t>
      </w:r>
      <w:r w:rsidR="00E949AE" w:rsidRPr="005071C5">
        <w:rPr>
          <w:rFonts w:ascii="Arial" w:hAnsi="Arial" w:cs="Arial"/>
          <w:color w:val="000000"/>
          <w:sz w:val="20"/>
          <w:szCs w:val="20"/>
        </w:rPr>
        <w:t xml:space="preserve">nebo osoby zapojené ze strany zhotovitele do provádění díla </w:t>
      </w:r>
      <w:r w:rsidRPr="005071C5">
        <w:rPr>
          <w:rFonts w:ascii="Arial" w:hAnsi="Arial" w:cs="Arial"/>
          <w:color w:val="000000"/>
          <w:sz w:val="20"/>
          <w:szCs w:val="20"/>
        </w:rPr>
        <w:t xml:space="preserve">po celou dobu provádění díla na staveništi </w:t>
      </w:r>
      <w:r w:rsidRPr="005071C5">
        <w:rPr>
          <w:rFonts w:ascii="Arial" w:hAnsi="Arial" w:cs="Arial"/>
          <w:sz w:val="20"/>
          <w:szCs w:val="20"/>
        </w:rPr>
        <w:t>nekouřil</w:t>
      </w:r>
      <w:r w:rsidR="0029095F" w:rsidRPr="005071C5">
        <w:rPr>
          <w:rFonts w:ascii="Arial" w:hAnsi="Arial" w:cs="Arial"/>
          <w:sz w:val="20"/>
          <w:szCs w:val="20"/>
        </w:rPr>
        <w:t>y</w:t>
      </w:r>
      <w:r w:rsidRPr="005071C5">
        <w:rPr>
          <w:rFonts w:ascii="Arial" w:hAnsi="Arial" w:cs="Arial"/>
          <w:sz w:val="20"/>
          <w:szCs w:val="20"/>
        </w:rPr>
        <w:t xml:space="preserve"> a nepožíval</w:t>
      </w:r>
      <w:r w:rsidR="0029095F" w:rsidRPr="005071C5">
        <w:rPr>
          <w:rFonts w:ascii="Arial" w:hAnsi="Arial" w:cs="Arial"/>
          <w:sz w:val="20"/>
          <w:szCs w:val="20"/>
        </w:rPr>
        <w:t>y</w:t>
      </w:r>
      <w:r w:rsidRPr="005071C5">
        <w:rPr>
          <w:rFonts w:ascii="Arial" w:hAnsi="Arial" w:cs="Arial"/>
          <w:sz w:val="20"/>
          <w:szCs w:val="20"/>
        </w:rPr>
        <w:t xml:space="preserve"> alkoholické nápoje či jiné omamné a psychotropní látky. </w:t>
      </w:r>
    </w:p>
    <w:p w14:paraId="65038087" w14:textId="77777777" w:rsidR="004342D9" w:rsidRPr="005071C5" w:rsidRDefault="00EF4BDC"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prohlašuje, že neumožňuje výkon </w:t>
      </w:r>
      <w:bookmarkStart w:id="22" w:name="_Hlk74298485"/>
      <w:r w:rsidRPr="005071C5">
        <w:rPr>
          <w:rFonts w:ascii="Arial" w:hAnsi="Arial" w:cs="Arial"/>
          <w:sz w:val="20"/>
          <w:szCs w:val="20"/>
        </w:rPr>
        <w:t xml:space="preserve">nelegální práce </w:t>
      </w:r>
      <w:bookmarkEnd w:id="22"/>
      <w:r w:rsidRPr="005071C5">
        <w:rPr>
          <w:rFonts w:ascii="Arial" w:hAnsi="Arial" w:cs="Arial"/>
          <w:sz w:val="20"/>
          <w:szCs w:val="20"/>
        </w:rPr>
        <w:t>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w:t>
      </w:r>
      <w:r w:rsidR="001C6E41" w:rsidRPr="005071C5">
        <w:rPr>
          <w:rFonts w:ascii="Arial" w:hAnsi="Arial" w:cs="Arial"/>
          <w:sz w:val="20"/>
          <w:szCs w:val="20"/>
        </w:rPr>
        <w:t xml:space="preserve"> o zaměstnanosti,</w:t>
      </w:r>
      <w:r w:rsidRPr="005071C5">
        <w:rPr>
          <w:rFonts w:ascii="Arial" w:hAnsi="Arial" w:cs="Arial"/>
          <w:sz w:val="20"/>
          <w:szCs w:val="20"/>
        </w:rPr>
        <w:t xml:space="preserve"> </w:t>
      </w:r>
      <w:r w:rsidR="00BD2B5E" w:rsidRPr="005071C5">
        <w:rPr>
          <w:rFonts w:ascii="Arial" w:hAnsi="Arial" w:cs="Arial"/>
          <w:bCs/>
          <w:sz w:val="20"/>
          <w:szCs w:val="20"/>
        </w:rPr>
        <w:t xml:space="preserve">ve znění pozdějších předpisů </w:t>
      </w:r>
      <w:r w:rsidRPr="005071C5">
        <w:rPr>
          <w:rFonts w:ascii="Arial" w:hAnsi="Arial" w:cs="Arial"/>
          <w:sz w:val="20"/>
          <w:szCs w:val="20"/>
        </w:rPr>
        <w:t>má objednatel nárok na náhradu všeho, co za zhotovitele v souvislosti s tímto ručením plnil.</w:t>
      </w:r>
      <w:r w:rsidR="00C13595">
        <w:rPr>
          <w:rFonts w:ascii="Arial" w:hAnsi="Arial" w:cs="Arial"/>
          <w:sz w:val="20"/>
          <w:szCs w:val="20"/>
        </w:rPr>
        <w:t xml:space="preserve"> </w:t>
      </w:r>
      <w:r w:rsidR="00C13595" w:rsidRPr="00C13595">
        <w:rPr>
          <w:rFonts w:ascii="Arial" w:hAnsi="Arial" w:cs="Arial"/>
          <w:sz w:val="20"/>
          <w:szCs w:val="20"/>
        </w:rPr>
        <w:t>Zhotovitel</w:t>
      </w:r>
      <w:r w:rsidR="00C13595">
        <w:rPr>
          <w:rFonts w:ascii="Arial" w:hAnsi="Arial" w:cs="Arial"/>
          <w:sz w:val="20"/>
          <w:szCs w:val="20"/>
        </w:rPr>
        <w:t xml:space="preserve"> dále prohlašuje, že </w:t>
      </w:r>
      <w:r w:rsidR="00C13595" w:rsidRPr="00C13595">
        <w:rPr>
          <w:rFonts w:ascii="Arial" w:hAnsi="Arial" w:cs="Arial"/>
          <w:sz w:val="20"/>
          <w:szCs w:val="20"/>
        </w:rPr>
        <w:t xml:space="preserve">nebude zaměstnávat osoby bez řádného povolení k výkonu jejich činnosti nebo bez povolení k pobytu na území České republiky, a současně zajistí, aby ve smluvních dokumentech, které bude </w:t>
      </w:r>
      <w:r w:rsidR="00C13595">
        <w:rPr>
          <w:rFonts w:ascii="Arial" w:hAnsi="Arial" w:cs="Arial"/>
          <w:sz w:val="20"/>
          <w:szCs w:val="20"/>
        </w:rPr>
        <w:t>z</w:t>
      </w:r>
      <w:r w:rsidR="00C13595" w:rsidRPr="00C13595">
        <w:rPr>
          <w:rFonts w:ascii="Arial" w:hAnsi="Arial" w:cs="Arial"/>
          <w:sz w:val="20"/>
          <w:szCs w:val="20"/>
        </w:rPr>
        <w:t xml:space="preserve">hotovitel uzavírat s </w:t>
      </w:r>
      <w:r w:rsidR="00C13595">
        <w:rPr>
          <w:rFonts w:ascii="Arial" w:hAnsi="Arial" w:cs="Arial"/>
          <w:sz w:val="20"/>
          <w:szCs w:val="20"/>
        </w:rPr>
        <w:t>pod</w:t>
      </w:r>
      <w:r w:rsidR="00C13595" w:rsidRPr="00C13595">
        <w:rPr>
          <w:rFonts w:ascii="Arial" w:hAnsi="Arial" w:cs="Arial"/>
          <w:sz w:val="20"/>
          <w:szCs w:val="20"/>
        </w:rPr>
        <w:t xml:space="preserve">dodavateli, tito měli uloženu povinnost, že všechny osoby vykonávající jakoukoli pracovní činnost na </w:t>
      </w:r>
      <w:r w:rsidR="00C13595">
        <w:rPr>
          <w:rFonts w:ascii="Arial" w:hAnsi="Arial" w:cs="Arial"/>
          <w:sz w:val="20"/>
          <w:szCs w:val="20"/>
        </w:rPr>
        <w:t>s</w:t>
      </w:r>
      <w:r w:rsidR="00C13595" w:rsidRPr="00C13595">
        <w:rPr>
          <w:rFonts w:ascii="Arial" w:hAnsi="Arial" w:cs="Arial"/>
          <w:sz w:val="20"/>
          <w:szCs w:val="20"/>
        </w:rPr>
        <w:t>taveništi, musí mít řádné povolení pro výkon takové činnosti, a musí mít oprávnění k pobytu na území České republiky.</w:t>
      </w:r>
    </w:p>
    <w:p w14:paraId="52669794" w14:textId="77777777" w:rsidR="00AF3E5C" w:rsidRPr="005071C5" w:rsidRDefault="00AF3E5C" w:rsidP="00FE5866">
      <w:pPr>
        <w:pStyle w:val="Seznam2"/>
        <w:numPr>
          <w:ilvl w:val="1"/>
          <w:numId w:val="11"/>
        </w:numPr>
        <w:spacing w:after="120" w:line="276" w:lineRule="auto"/>
        <w:contextualSpacing w:val="0"/>
        <w:rPr>
          <w:rFonts w:ascii="Arial" w:hAnsi="Arial" w:cs="Arial"/>
          <w:b/>
          <w:sz w:val="20"/>
          <w:szCs w:val="20"/>
        </w:rPr>
      </w:pPr>
      <w:bookmarkStart w:id="23" w:name="_Ref177670840"/>
      <w:r w:rsidRPr="005071C5">
        <w:rPr>
          <w:rFonts w:ascii="Arial" w:hAnsi="Arial" w:cs="Arial"/>
          <w:b/>
          <w:sz w:val="20"/>
          <w:szCs w:val="20"/>
        </w:rPr>
        <w:t xml:space="preserve">Použití </w:t>
      </w:r>
      <w:r w:rsidR="00F9032D" w:rsidRPr="005071C5">
        <w:rPr>
          <w:rFonts w:ascii="Arial" w:hAnsi="Arial" w:cs="Arial"/>
          <w:b/>
          <w:sz w:val="20"/>
          <w:szCs w:val="20"/>
        </w:rPr>
        <w:t>pod</w:t>
      </w:r>
      <w:r w:rsidRPr="005071C5">
        <w:rPr>
          <w:rFonts w:ascii="Arial" w:hAnsi="Arial" w:cs="Arial"/>
          <w:b/>
          <w:sz w:val="20"/>
          <w:szCs w:val="20"/>
        </w:rPr>
        <w:t>dodavatelů</w:t>
      </w:r>
      <w:bookmarkEnd w:id="23"/>
    </w:p>
    <w:p w14:paraId="44D1EF1E" w14:textId="77777777"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w:t>
      </w:r>
      <w:r w:rsidR="009E3528" w:rsidRPr="005071C5">
        <w:rPr>
          <w:rFonts w:ascii="Arial" w:hAnsi="Arial" w:cs="Arial"/>
          <w:color w:val="000000"/>
          <w:sz w:val="20"/>
          <w:szCs w:val="20"/>
        </w:rPr>
        <w:t>je oprávněn si zjednat na své vlastní náklady poddodavatele pro účely plnění smlouvy</w:t>
      </w:r>
      <w:r w:rsidR="009E3528" w:rsidRPr="005071C5" w:rsidDel="009E3528">
        <w:rPr>
          <w:rFonts w:ascii="Arial" w:hAnsi="Arial" w:cs="Arial"/>
          <w:color w:val="000000"/>
          <w:sz w:val="20"/>
          <w:szCs w:val="20"/>
        </w:rPr>
        <w:t xml:space="preserve"> </w:t>
      </w:r>
      <w:r w:rsidRPr="005071C5">
        <w:rPr>
          <w:rFonts w:ascii="Arial" w:hAnsi="Arial" w:cs="Arial"/>
          <w:color w:val="000000"/>
          <w:sz w:val="20"/>
          <w:szCs w:val="20"/>
        </w:rPr>
        <w:t>(dále jen „</w:t>
      </w:r>
      <w:r w:rsidR="00F9032D" w:rsidRPr="005071C5">
        <w:rPr>
          <w:rFonts w:ascii="Arial" w:hAnsi="Arial" w:cs="Arial"/>
          <w:bCs/>
          <w:color w:val="000000"/>
          <w:sz w:val="20"/>
          <w:szCs w:val="20"/>
        </w:rPr>
        <w:t>pod</w:t>
      </w:r>
      <w:r w:rsidRPr="005071C5">
        <w:rPr>
          <w:rFonts w:ascii="Arial" w:hAnsi="Arial" w:cs="Arial"/>
          <w:bCs/>
          <w:color w:val="000000"/>
          <w:sz w:val="20"/>
          <w:szCs w:val="20"/>
        </w:rPr>
        <w:t>dodavatel</w:t>
      </w:r>
      <w:r w:rsidRPr="005071C5">
        <w:rPr>
          <w:rFonts w:ascii="Arial" w:hAnsi="Arial" w:cs="Arial"/>
          <w:color w:val="000000"/>
          <w:sz w:val="20"/>
          <w:szCs w:val="20"/>
        </w:rPr>
        <w:t xml:space="preserve">“) pouze za podmínek stanovených touto smlouvou. Při provádění díla </w:t>
      </w:r>
      <w:r w:rsidR="00F9032D" w:rsidRPr="005071C5">
        <w:rPr>
          <w:rFonts w:ascii="Arial" w:hAnsi="Arial" w:cs="Arial"/>
          <w:color w:val="000000"/>
          <w:sz w:val="20"/>
          <w:szCs w:val="20"/>
        </w:rPr>
        <w:t>pod</w:t>
      </w:r>
      <w:r w:rsidRPr="005071C5">
        <w:rPr>
          <w:rFonts w:ascii="Arial" w:hAnsi="Arial" w:cs="Arial"/>
          <w:color w:val="000000"/>
          <w:sz w:val="20"/>
          <w:szCs w:val="20"/>
        </w:rPr>
        <w:t>dodavatelem zhotovitel odpovídá objednateli, jako by tuto část díla prováděl sám</w:t>
      </w:r>
      <w:r w:rsidR="003E5BA7" w:rsidRPr="005071C5">
        <w:rPr>
          <w:rFonts w:ascii="Arial" w:hAnsi="Arial" w:cs="Arial"/>
          <w:color w:val="000000"/>
          <w:sz w:val="20"/>
          <w:szCs w:val="20"/>
        </w:rPr>
        <w:t xml:space="preserve"> zhotovitel</w:t>
      </w:r>
      <w:r w:rsidRPr="005071C5">
        <w:rPr>
          <w:rFonts w:ascii="Arial" w:hAnsi="Arial" w:cs="Arial"/>
          <w:color w:val="000000"/>
          <w:sz w:val="20"/>
          <w:szCs w:val="20"/>
        </w:rPr>
        <w:t>.</w:t>
      </w:r>
    </w:p>
    <w:p w14:paraId="44CF3062" w14:textId="77777777" w:rsidR="004F4755" w:rsidRPr="005071C5" w:rsidRDefault="004F475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5B7FFB50" w14:textId="77777777" w:rsidR="00EE7142" w:rsidRDefault="00520A4C" w:rsidP="00EE7142">
      <w:pPr>
        <w:pStyle w:val="Seznam3"/>
        <w:numPr>
          <w:ilvl w:val="2"/>
          <w:numId w:val="11"/>
        </w:numPr>
        <w:spacing w:after="120" w:line="276" w:lineRule="auto"/>
        <w:contextualSpacing w:val="0"/>
        <w:rPr>
          <w:rFonts w:ascii="Arial" w:hAnsi="Arial" w:cs="Arial"/>
          <w:color w:val="000000"/>
          <w:sz w:val="20"/>
          <w:szCs w:val="20"/>
        </w:rPr>
      </w:pPr>
      <w:r w:rsidRPr="00520A4C">
        <w:rPr>
          <w:rFonts w:ascii="Arial" w:hAnsi="Arial" w:cs="Arial"/>
          <w:color w:val="000000"/>
          <w:sz w:val="20"/>
          <w:szCs w:val="20"/>
        </w:rPr>
        <w:t>Zhotovitel nesmí uzavřít smlouvu s poddodavatelem na provedení celého předmětu díla, ale je oprávněn zadat provedení jakékoliv části díla poddodavateli (poddodavatelům)</w:t>
      </w:r>
      <w:r w:rsidR="008F4DF9">
        <w:rPr>
          <w:rFonts w:ascii="Arial" w:hAnsi="Arial" w:cs="Arial"/>
          <w:color w:val="000000"/>
          <w:sz w:val="20"/>
          <w:szCs w:val="20"/>
        </w:rPr>
        <w:t>.</w:t>
      </w:r>
      <w:r w:rsidRPr="00520A4C">
        <w:rPr>
          <w:rFonts w:ascii="Arial" w:hAnsi="Arial" w:cs="Arial"/>
          <w:color w:val="000000"/>
          <w:sz w:val="20"/>
          <w:szCs w:val="20"/>
        </w:rPr>
        <w:t xml:space="preserve"> </w:t>
      </w:r>
      <w:r w:rsidR="008F4DF9" w:rsidRPr="008F4DF9">
        <w:rPr>
          <w:rFonts w:ascii="Arial" w:hAnsi="Arial" w:cs="Arial"/>
          <w:color w:val="000000"/>
          <w:sz w:val="20"/>
          <w:szCs w:val="20"/>
        </w:rPr>
        <w:t xml:space="preserve">U poddodavatelů, kteří budou provádět klíčové nebo technologicky významné části díla (dle specifikace ve smlouvě nebo podle pokynů objednatele), podléhá jejich výběr předchozímu písemnému souhlasu objednatele. U ostatních poddodavatelů není tento souhlas vyžadován, pokud objednatel výslovně nestanoví jinak. </w:t>
      </w:r>
      <w:r w:rsidRPr="00520A4C">
        <w:rPr>
          <w:rFonts w:ascii="Arial" w:hAnsi="Arial" w:cs="Arial"/>
          <w:color w:val="000000"/>
          <w:sz w:val="20"/>
          <w:szCs w:val="20"/>
        </w:rPr>
        <w:t>Zhotovitel je rovněž povinen smluvně zajistit, že každý z poddodavatelů provede svoji část plnění smlouvy osobně a nepřevede ji na dalšího poddodavatele, ledaže objednatel předem vyslovil zvlášť souhlas i s převedením na tohoto dalšího poddodavatele.</w:t>
      </w:r>
    </w:p>
    <w:p w14:paraId="57D9127D" w14:textId="77777777" w:rsidR="00EE7142" w:rsidRDefault="008F4DF9" w:rsidP="00EE7142">
      <w:pPr>
        <w:pStyle w:val="Seznam3"/>
        <w:numPr>
          <w:ilvl w:val="3"/>
          <w:numId w:val="11"/>
        </w:numPr>
        <w:spacing w:after="120" w:line="276" w:lineRule="auto"/>
        <w:contextualSpacing w:val="0"/>
        <w:rPr>
          <w:rFonts w:ascii="Arial" w:hAnsi="Arial" w:cs="Arial"/>
          <w:color w:val="000000"/>
          <w:sz w:val="20"/>
          <w:szCs w:val="20"/>
        </w:rPr>
      </w:pPr>
      <w:r w:rsidRPr="00EE7142">
        <w:rPr>
          <w:rFonts w:ascii="Arial" w:hAnsi="Arial" w:cs="Arial"/>
          <w:color w:val="000000"/>
          <w:sz w:val="20"/>
          <w:szCs w:val="20"/>
        </w:rPr>
        <w:t>Objednatel si výslovně vyhrazuje odsouhlasení poddodavatelů, kteří budou:</w:t>
      </w:r>
    </w:p>
    <w:p w14:paraId="3DA72ADD" w14:textId="77777777" w:rsidR="00EE7142" w:rsidRDefault="008F4DF9" w:rsidP="00EE7142">
      <w:pPr>
        <w:pStyle w:val="Seznam3"/>
        <w:numPr>
          <w:ilvl w:val="4"/>
          <w:numId w:val="11"/>
        </w:numPr>
        <w:spacing w:after="120" w:line="276" w:lineRule="auto"/>
        <w:contextualSpacing w:val="0"/>
        <w:rPr>
          <w:rFonts w:ascii="Arial" w:hAnsi="Arial" w:cs="Arial"/>
          <w:color w:val="000000"/>
          <w:sz w:val="20"/>
          <w:szCs w:val="20"/>
        </w:rPr>
      </w:pPr>
      <w:r w:rsidRPr="00EE7142">
        <w:rPr>
          <w:rFonts w:ascii="Arial" w:hAnsi="Arial" w:cs="Arial"/>
          <w:color w:val="000000"/>
          <w:sz w:val="20"/>
          <w:szCs w:val="20"/>
        </w:rPr>
        <w:t>provádět restaurátorské práce,</w:t>
      </w:r>
    </w:p>
    <w:p w14:paraId="512437E0" w14:textId="77777777" w:rsidR="00EE7142" w:rsidRDefault="008F4DF9" w:rsidP="00EE7142">
      <w:pPr>
        <w:pStyle w:val="Seznam3"/>
        <w:numPr>
          <w:ilvl w:val="4"/>
          <w:numId w:val="11"/>
        </w:numPr>
        <w:spacing w:after="120" w:line="276" w:lineRule="auto"/>
        <w:contextualSpacing w:val="0"/>
        <w:rPr>
          <w:rFonts w:ascii="Arial" w:hAnsi="Arial" w:cs="Arial"/>
          <w:color w:val="000000"/>
          <w:sz w:val="20"/>
          <w:szCs w:val="20"/>
        </w:rPr>
      </w:pPr>
      <w:r w:rsidRPr="00EE7142">
        <w:rPr>
          <w:rFonts w:ascii="Arial" w:hAnsi="Arial" w:cs="Arial"/>
          <w:color w:val="000000"/>
          <w:sz w:val="20"/>
          <w:szCs w:val="20"/>
        </w:rPr>
        <w:t>dodavateli střešního pláště,</w:t>
      </w:r>
    </w:p>
    <w:p w14:paraId="7580732C" w14:textId="77777777" w:rsidR="00EE7142" w:rsidRDefault="008F4DF9" w:rsidP="00EE7142">
      <w:pPr>
        <w:pStyle w:val="Seznam3"/>
        <w:numPr>
          <w:ilvl w:val="4"/>
          <w:numId w:val="11"/>
        </w:numPr>
        <w:spacing w:after="120" w:line="276" w:lineRule="auto"/>
        <w:contextualSpacing w:val="0"/>
        <w:rPr>
          <w:rFonts w:ascii="Arial" w:hAnsi="Arial" w:cs="Arial"/>
          <w:color w:val="000000"/>
          <w:sz w:val="20"/>
          <w:szCs w:val="20"/>
        </w:rPr>
      </w:pPr>
      <w:r w:rsidRPr="00EE7142">
        <w:rPr>
          <w:rFonts w:ascii="Arial" w:hAnsi="Arial" w:cs="Arial"/>
          <w:color w:val="000000"/>
          <w:sz w:val="20"/>
          <w:szCs w:val="20"/>
        </w:rPr>
        <w:t>dodavateli fasády,</w:t>
      </w:r>
    </w:p>
    <w:p w14:paraId="5BCF6747" w14:textId="77777777" w:rsidR="006C4CBD" w:rsidRPr="00EE7142" w:rsidRDefault="008F4DF9" w:rsidP="00EE7142">
      <w:pPr>
        <w:pStyle w:val="Seznam3"/>
        <w:numPr>
          <w:ilvl w:val="4"/>
          <w:numId w:val="11"/>
        </w:numPr>
        <w:spacing w:after="120" w:line="276" w:lineRule="auto"/>
        <w:contextualSpacing w:val="0"/>
        <w:rPr>
          <w:rFonts w:ascii="Arial" w:hAnsi="Arial" w:cs="Arial"/>
          <w:color w:val="000000"/>
          <w:sz w:val="20"/>
          <w:szCs w:val="20"/>
        </w:rPr>
      </w:pPr>
      <w:r w:rsidRPr="00EE7142">
        <w:rPr>
          <w:rFonts w:ascii="Arial" w:hAnsi="Arial" w:cs="Arial"/>
          <w:color w:val="000000"/>
          <w:sz w:val="20"/>
          <w:szCs w:val="20"/>
        </w:rPr>
        <w:t>dodavateli oken.</w:t>
      </w:r>
    </w:p>
    <w:p w14:paraId="3EB9F838" w14:textId="77777777" w:rsidR="00AF3E5C" w:rsidRPr="005071C5" w:rsidRDefault="002E0696"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lastRenderedPageBreak/>
        <w:t xml:space="preserve">Zhotovitel předložil objednateli před podpisem této smlouvy seznam poddodavatelů, kterým zamýšlí zadat provedení </w:t>
      </w:r>
      <w:r w:rsidR="00162D54" w:rsidRPr="005071C5">
        <w:rPr>
          <w:rFonts w:ascii="Arial" w:hAnsi="Arial" w:cs="Arial"/>
          <w:color w:val="000000"/>
          <w:sz w:val="20"/>
          <w:szCs w:val="20"/>
        </w:rPr>
        <w:t>příslušné</w:t>
      </w:r>
      <w:r w:rsidRPr="005071C5">
        <w:rPr>
          <w:rFonts w:ascii="Arial" w:hAnsi="Arial" w:cs="Arial"/>
          <w:color w:val="000000"/>
          <w:sz w:val="20"/>
          <w:szCs w:val="20"/>
        </w:rPr>
        <w:t xml:space="preserve"> části díla, kterou objednatel v rámci zadávacího řízení veřejné zakázky umožnil k plnění prostřednictvím poddodavatelů. Seznam poddodavatelů je uveden v příloze č. </w:t>
      </w:r>
      <w:r w:rsidR="00162D54" w:rsidRPr="005071C5">
        <w:rPr>
          <w:rFonts w:ascii="Arial" w:hAnsi="Arial" w:cs="Arial"/>
          <w:color w:val="000000"/>
          <w:sz w:val="20"/>
          <w:szCs w:val="20"/>
        </w:rPr>
        <w:t>4</w:t>
      </w:r>
      <w:r w:rsidRPr="005071C5">
        <w:rPr>
          <w:rFonts w:ascii="Arial" w:hAnsi="Arial" w:cs="Arial"/>
          <w:color w:val="000000"/>
          <w:sz w:val="20"/>
          <w:szCs w:val="20"/>
        </w:rPr>
        <w:t xml:space="preserve"> této smlouvy. </w:t>
      </w:r>
    </w:p>
    <w:p w14:paraId="7F74459F" w14:textId="7E502C7F" w:rsidR="00C61B5E" w:rsidRPr="00DC2EF5" w:rsidRDefault="0074368A" w:rsidP="00FE5866">
      <w:pPr>
        <w:pStyle w:val="Odstavecseseznamem"/>
        <w:numPr>
          <w:ilvl w:val="2"/>
          <w:numId w:val="11"/>
        </w:numPr>
        <w:spacing w:after="120" w:line="276" w:lineRule="auto"/>
        <w:rPr>
          <w:rFonts w:ascii="Arial" w:hAnsi="Arial" w:cs="Arial"/>
          <w:color w:val="000000"/>
          <w:sz w:val="20"/>
          <w:szCs w:val="20"/>
        </w:rPr>
      </w:pPr>
      <w:r w:rsidRPr="00DC2EF5">
        <w:rPr>
          <w:rFonts w:ascii="Arial" w:hAnsi="Arial" w:cs="Arial"/>
          <w:sz w:val="20"/>
          <w:szCs w:val="20"/>
        </w:rPr>
        <w:t xml:space="preserve">V </w:t>
      </w:r>
      <w:r w:rsidRPr="00DC2EF5">
        <w:rPr>
          <w:rFonts w:ascii="Arial" w:hAnsi="Arial" w:cs="Arial"/>
          <w:color w:val="000000"/>
          <w:sz w:val="20"/>
          <w:szCs w:val="20"/>
        </w:rPr>
        <w:t>průběhu</w:t>
      </w:r>
      <w:r w:rsidRPr="00DC2EF5">
        <w:rPr>
          <w:rFonts w:ascii="Arial" w:hAnsi="Arial" w:cs="Arial"/>
          <w:sz w:val="20"/>
          <w:szCs w:val="20"/>
        </w:rPr>
        <w:t xml:space="preserve"> plnění smlouvy je zhotovitel povinen získat souhlas objednatele s novým poddodavatelem alespoň deset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w:t>
      </w:r>
      <w:r w:rsidR="009B745C" w:rsidRPr="00DC2EF5">
        <w:rPr>
          <w:rFonts w:ascii="Arial" w:hAnsi="Arial" w:cs="Arial"/>
          <w:sz w:val="20"/>
          <w:szCs w:val="20"/>
        </w:rPr>
        <w:t xml:space="preserve">Zhotovitel </w:t>
      </w:r>
      <w:r w:rsidR="001F7932" w:rsidRPr="00DC2EF5">
        <w:rPr>
          <w:rFonts w:ascii="Arial" w:hAnsi="Arial" w:cs="Arial"/>
          <w:sz w:val="20"/>
          <w:szCs w:val="20"/>
        </w:rPr>
        <w:t>je povinen prokázat, že navrhovaná osoba splňuje kvalifikaci minimálně v</w:t>
      </w:r>
      <w:r w:rsidR="009B745C" w:rsidRPr="00DC2EF5">
        <w:rPr>
          <w:rFonts w:ascii="Arial" w:hAnsi="Arial" w:cs="Arial"/>
          <w:sz w:val="20"/>
          <w:szCs w:val="20"/>
        </w:rPr>
        <w:t> </w:t>
      </w:r>
      <w:r w:rsidR="001F7932" w:rsidRPr="00DC2EF5">
        <w:rPr>
          <w:rFonts w:ascii="Arial" w:hAnsi="Arial" w:cs="Arial"/>
          <w:sz w:val="20"/>
          <w:szCs w:val="20"/>
        </w:rPr>
        <w:t>rozsahu</w:t>
      </w:r>
      <w:r w:rsidR="009B745C" w:rsidRPr="00DC2EF5">
        <w:rPr>
          <w:rFonts w:ascii="Arial" w:hAnsi="Arial" w:cs="Arial"/>
          <w:sz w:val="20"/>
          <w:szCs w:val="20"/>
        </w:rPr>
        <w:t xml:space="preserve"> požadovaném v rámci veřejné zakázky</w:t>
      </w:r>
      <w:r w:rsidR="001F7932" w:rsidRPr="00DC2EF5">
        <w:rPr>
          <w:rFonts w:ascii="Arial" w:hAnsi="Arial" w:cs="Arial"/>
          <w:sz w:val="20"/>
          <w:szCs w:val="20"/>
        </w:rPr>
        <w:t xml:space="preserve">. </w:t>
      </w:r>
      <w:r w:rsidRPr="00DC2EF5">
        <w:rPr>
          <w:rFonts w:ascii="Arial" w:hAnsi="Arial" w:cs="Arial"/>
          <w:sz w:val="20"/>
          <w:szCs w:val="20"/>
        </w:rPr>
        <w:t>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2A9FD754" w14:textId="77777777" w:rsidR="001C45AA" w:rsidRPr="00DC2EF5" w:rsidRDefault="009150EA" w:rsidP="00FE5866">
      <w:pPr>
        <w:pStyle w:val="Zkladntext"/>
        <w:numPr>
          <w:ilvl w:val="1"/>
          <w:numId w:val="11"/>
        </w:numPr>
        <w:spacing w:line="276" w:lineRule="auto"/>
        <w:jc w:val="both"/>
        <w:rPr>
          <w:rFonts w:ascii="Arial" w:hAnsi="Arial" w:cs="Arial"/>
          <w:b/>
          <w:color w:val="000000"/>
        </w:rPr>
      </w:pPr>
      <w:r w:rsidRPr="00DC2EF5">
        <w:rPr>
          <w:rFonts w:ascii="Arial" w:hAnsi="Arial" w:cs="Arial"/>
          <w:b/>
          <w:color w:val="000000"/>
        </w:rPr>
        <w:t xml:space="preserve">Finanční a časový harmonogram </w:t>
      </w:r>
      <w:r w:rsidRPr="00DC2EF5">
        <w:rPr>
          <w:rFonts w:ascii="Arial" w:hAnsi="Arial" w:cs="Arial"/>
          <w:bCs/>
          <w:color w:val="000000"/>
        </w:rPr>
        <w:t>(dále jen „harmonogram“)</w:t>
      </w:r>
    </w:p>
    <w:p w14:paraId="51148104" w14:textId="4096C4FF" w:rsidR="001C45AA" w:rsidRPr="00DC2EF5" w:rsidRDefault="0067356E" w:rsidP="00FE5866">
      <w:pPr>
        <w:pStyle w:val="Seznam3"/>
        <w:numPr>
          <w:ilvl w:val="2"/>
          <w:numId w:val="11"/>
        </w:numPr>
        <w:spacing w:after="120" w:line="276" w:lineRule="auto"/>
        <w:contextualSpacing w:val="0"/>
        <w:rPr>
          <w:rFonts w:ascii="Arial" w:hAnsi="Arial" w:cs="Arial"/>
          <w:color w:val="000000"/>
          <w:sz w:val="20"/>
          <w:szCs w:val="20"/>
        </w:rPr>
      </w:pPr>
      <w:r w:rsidRPr="00DC2EF5">
        <w:rPr>
          <w:rFonts w:ascii="Arial" w:hAnsi="Arial" w:cs="Arial"/>
          <w:color w:val="000000"/>
          <w:sz w:val="20"/>
          <w:szCs w:val="20"/>
        </w:rPr>
        <w:t xml:space="preserve">Harmonogram předložený zhotovitelem </w:t>
      </w:r>
      <w:r w:rsidR="005456C1" w:rsidRPr="00DC2EF5">
        <w:rPr>
          <w:rFonts w:ascii="Arial" w:hAnsi="Arial" w:cs="Arial"/>
          <w:color w:val="000000"/>
          <w:sz w:val="20"/>
          <w:szCs w:val="20"/>
        </w:rPr>
        <w:t xml:space="preserve">před podpisem této smlouvy </w:t>
      </w:r>
      <w:r w:rsidRPr="00DC2EF5">
        <w:rPr>
          <w:rFonts w:ascii="Arial" w:hAnsi="Arial" w:cs="Arial"/>
          <w:color w:val="000000"/>
          <w:sz w:val="20"/>
          <w:szCs w:val="20"/>
        </w:rPr>
        <w:t xml:space="preserve">tvoří přílohu č. </w:t>
      </w:r>
      <w:r w:rsidR="00040B30" w:rsidRPr="00DC2EF5">
        <w:rPr>
          <w:rFonts w:ascii="Arial" w:hAnsi="Arial" w:cs="Arial"/>
          <w:color w:val="000000"/>
          <w:sz w:val="20"/>
          <w:szCs w:val="20"/>
        </w:rPr>
        <w:t>3</w:t>
      </w:r>
      <w:r w:rsidR="002F39DF" w:rsidRPr="00DC2EF5">
        <w:rPr>
          <w:rFonts w:ascii="Arial" w:hAnsi="Arial" w:cs="Arial"/>
          <w:color w:val="000000"/>
          <w:sz w:val="20"/>
          <w:szCs w:val="20"/>
        </w:rPr>
        <w:t xml:space="preserve"> </w:t>
      </w:r>
      <w:r w:rsidRPr="00DC2EF5">
        <w:rPr>
          <w:rFonts w:ascii="Arial" w:hAnsi="Arial" w:cs="Arial"/>
          <w:color w:val="000000"/>
          <w:sz w:val="20"/>
          <w:szCs w:val="20"/>
        </w:rPr>
        <w:t xml:space="preserve">této smlouvy. Harmonogram obsahuje </w:t>
      </w:r>
      <w:r w:rsidR="002540BC" w:rsidRPr="00DC2EF5">
        <w:rPr>
          <w:rFonts w:ascii="Arial" w:hAnsi="Arial" w:cs="Arial"/>
          <w:color w:val="000000"/>
          <w:sz w:val="20"/>
          <w:szCs w:val="20"/>
        </w:rPr>
        <w:t xml:space="preserve">předpokládanou </w:t>
      </w:r>
      <w:r w:rsidRPr="00DC2EF5">
        <w:rPr>
          <w:rFonts w:ascii="Arial" w:hAnsi="Arial" w:cs="Arial"/>
          <w:color w:val="000000"/>
          <w:sz w:val="20"/>
          <w:szCs w:val="20"/>
        </w:rPr>
        <w:t xml:space="preserve">dobu </w:t>
      </w:r>
      <w:r w:rsidR="002540BC" w:rsidRPr="00DC2EF5">
        <w:rPr>
          <w:rFonts w:ascii="Arial" w:hAnsi="Arial" w:cs="Arial"/>
          <w:color w:val="000000"/>
          <w:sz w:val="20"/>
          <w:szCs w:val="20"/>
        </w:rPr>
        <w:t>provádění díla</w:t>
      </w:r>
      <w:r w:rsidRPr="00DC2EF5">
        <w:rPr>
          <w:rFonts w:ascii="Arial" w:hAnsi="Arial" w:cs="Arial"/>
          <w:color w:val="000000"/>
          <w:sz w:val="20"/>
          <w:szCs w:val="20"/>
        </w:rPr>
        <w:t xml:space="preserve"> v</w:t>
      </w:r>
      <w:r w:rsidR="001967BC" w:rsidRPr="00DC2EF5">
        <w:rPr>
          <w:rFonts w:ascii="Arial" w:hAnsi="Arial" w:cs="Arial"/>
          <w:color w:val="000000"/>
          <w:sz w:val="20"/>
          <w:szCs w:val="20"/>
        </w:rPr>
        <w:t> </w:t>
      </w:r>
      <w:r w:rsidRPr="00DC2EF5">
        <w:rPr>
          <w:rFonts w:ascii="Arial" w:hAnsi="Arial" w:cs="Arial"/>
          <w:color w:val="000000"/>
          <w:sz w:val="20"/>
          <w:szCs w:val="20"/>
        </w:rPr>
        <w:t>týdnech</w:t>
      </w:r>
      <w:r w:rsidR="001967BC" w:rsidRPr="00DC2EF5">
        <w:rPr>
          <w:rFonts w:ascii="Arial" w:hAnsi="Arial" w:cs="Arial"/>
          <w:color w:val="000000"/>
          <w:sz w:val="20"/>
          <w:szCs w:val="20"/>
        </w:rPr>
        <w:t xml:space="preserve"> včetně</w:t>
      </w:r>
      <w:r w:rsidRPr="00DC2EF5">
        <w:rPr>
          <w:rFonts w:ascii="Arial" w:hAnsi="Arial" w:cs="Arial"/>
          <w:color w:val="000000"/>
          <w:sz w:val="20"/>
          <w:szCs w:val="20"/>
        </w:rPr>
        <w:t xml:space="preserve"> počátk</w:t>
      </w:r>
      <w:r w:rsidR="001967BC" w:rsidRPr="00DC2EF5">
        <w:rPr>
          <w:rFonts w:ascii="Arial" w:hAnsi="Arial" w:cs="Arial"/>
          <w:color w:val="000000"/>
          <w:sz w:val="20"/>
          <w:szCs w:val="20"/>
        </w:rPr>
        <w:t>u</w:t>
      </w:r>
      <w:r w:rsidRPr="00DC2EF5">
        <w:rPr>
          <w:rFonts w:ascii="Arial" w:hAnsi="Arial" w:cs="Arial"/>
          <w:color w:val="000000"/>
          <w:sz w:val="20"/>
          <w:szCs w:val="20"/>
        </w:rPr>
        <w:t xml:space="preserve"> běhu záruční </w:t>
      </w:r>
      <w:r w:rsidR="001967BC" w:rsidRPr="00DC2EF5">
        <w:rPr>
          <w:rFonts w:ascii="Arial" w:hAnsi="Arial" w:cs="Arial"/>
          <w:color w:val="000000"/>
          <w:sz w:val="20"/>
          <w:szCs w:val="20"/>
        </w:rPr>
        <w:t>doby</w:t>
      </w:r>
      <w:r w:rsidRPr="00DC2EF5">
        <w:rPr>
          <w:rFonts w:ascii="Arial" w:hAnsi="Arial" w:cs="Arial"/>
          <w:color w:val="000000"/>
          <w:sz w:val="20"/>
          <w:szCs w:val="20"/>
        </w:rPr>
        <w:t>.</w:t>
      </w:r>
      <w:r w:rsidRPr="00DC2EF5">
        <w:rPr>
          <w:rFonts w:ascii="Arial" w:hAnsi="Arial" w:cs="Arial"/>
          <w:sz w:val="20"/>
          <w:szCs w:val="20"/>
        </w:rPr>
        <w:t xml:space="preserve"> </w:t>
      </w:r>
      <w:r w:rsidRPr="00DC2EF5">
        <w:rPr>
          <w:rFonts w:ascii="Arial" w:hAnsi="Arial" w:cs="Arial"/>
          <w:color w:val="000000"/>
          <w:sz w:val="20"/>
          <w:szCs w:val="20"/>
        </w:rPr>
        <w:t>V harmonogramu jsou uvedeny jednotlivé stavební práce, jejich pořadí a termíny, do kdy nejpozději mají být tyto práce zhotovitelem provedeny</w:t>
      </w:r>
      <w:r w:rsidR="00D060AA" w:rsidRPr="00DC2EF5">
        <w:rPr>
          <w:rFonts w:ascii="Arial" w:hAnsi="Arial" w:cs="Arial"/>
          <w:color w:val="000000"/>
          <w:sz w:val="20"/>
          <w:szCs w:val="20"/>
        </w:rPr>
        <w:t xml:space="preserve"> a zároveň finanční měsíční náklady stavby</w:t>
      </w:r>
      <w:r w:rsidRPr="00DC2EF5">
        <w:rPr>
          <w:rFonts w:ascii="Arial" w:hAnsi="Arial" w:cs="Arial"/>
          <w:color w:val="000000"/>
          <w:sz w:val="20"/>
          <w:szCs w:val="20"/>
        </w:rPr>
        <w:t>.</w:t>
      </w:r>
    </w:p>
    <w:p w14:paraId="1AA64594" w14:textId="67921867" w:rsidR="00C51257" w:rsidRPr="005071C5"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DC2EF5">
        <w:rPr>
          <w:rFonts w:ascii="Arial" w:hAnsi="Arial" w:cs="Arial"/>
          <w:color w:val="000000"/>
          <w:sz w:val="20"/>
          <w:szCs w:val="20"/>
        </w:rPr>
        <w:t>Zhotovitel je povinen na vyzvání</w:t>
      </w:r>
      <w:r w:rsidR="009507FB" w:rsidRPr="00DC2EF5">
        <w:rPr>
          <w:rFonts w:ascii="Arial" w:hAnsi="Arial" w:cs="Arial"/>
          <w:color w:val="000000"/>
          <w:sz w:val="20"/>
          <w:szCs w:val="20"/>
        </w:rPr>
        <w:t xml:space="preserve"> do 7 pracovních dnů</w:t>
      </w:r>
      <w:r w:rsidRPr="00DC2EF5">
        <w:rPr>
          <w:rFonts w:ascii="Arial" w:hAnsi="Arial" w:cs="Arial"/>
          <w:color w:val="000000"/>
          <w:sz w:val="20"/>
          <w:szCs w:val="20"/>
        </w:rPr>
        <w:t xml:space="preserve"> předat objednateli aktualizaci harmonogramu a umožnit objednateli ověření realizace příslušné dílčí části realizačního projektu z hlediska jeho souladu s požadavky objednatele. Veškeré změny tohoto</w:t>
      </w:r>
      <w:r w:rsidRPr="005071C5">
        <w:rPr>
          <w:rFonts w:ascii="Arial" w:hAnsi="Arial" w:cs="Arial"/>
          <w:color w:val="000000"/>
          <w:sz w:val="20"/>
          <w:szCs w:val="20"/>
        </w:rPr>
        <w:t xml:space="preserve"> harmonogramu podléhají </w:t>
      </w:r>
      <w:r w:rsidR="00256F6E" w:rsidRPr="005071C5">
        <w:rPr>
          <w:rFonts w:ascii="Arial" w:hAnsi="Arial" w:cs="Arial"/>
          <w:color w:val="000000"/>
          <w:sz w:val="20"/>
          <w:szCs w:val="20"/>
        </w:rPr>
        <w:t xml:space="preserve">předchozímu </w:t>
      </w:r>
      <w:r w:rsidRPr="005071C5">
        <w:rPr>
          <w:rFonts w:ascii="Arial" w:hAnsi="Arial" w:cs="Arial"/>
          <w:color w:val="000000"/>
          <w:sz w:val="20"/>
          <w:szCs w:val="20"/>
        </w:rPr>
        <w:t>schválení objednatele.</w:t>
      </w:r>
    </w:p>
    <w:p w14:paraId="77C81169" w14:textId="77777777" w:rsidR="00005D6C" w:rsidRPr="005071C5"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24" w:name="_Ref177638195"/>
      <w:r w:rsidRPr="005071C5">
        <w:rPr>
          <w:rFonts w:ascii="Arial" w:hAnsi="Arial" w:cs="Arial"/>
          <w:b/>
          <w:color w:val="000000"/>
          <w:sz w:val="20"/>
          <w:szCs w:val="20"/>
        </w:rPr>
        <w:t xml:space="preserve"> </w:t>
      </w:r>
      <w:bookmarkStart w:id="25" w:name="_Ref177656977"/>
      <w:r w:rsidR="00005D6C" w:rsidRPr="005071C5">
        <w:rPr>
          <w:rFonts w:ascii="Arial" w:hAnsi="Arial" w:cs="Arial"/>
          <w:b/>
          <w:color w:val="000000"/>
          <w:sz w:val="20"/>
          <w:szCs w:val="20"/>
        </w:rPr>
        <w:t>Pracovněprávní předpisy</w:t>
      </w:r>
      <w:bookmarkEnd w:id="24"/>
      <w:bookmarkEnd w:id="25"/>
      <w:r w:rsidR="007977C8" w:rsidRPr="005071C5">
        <w:rPr>
          <w:rFonts w:ascii="Arial" w:hAnsi="Arial" w:cs="Arial"/>
          <w:b/>
          <w:color w:val="000000"/>
          <w:sz w:val="20"/>
          <w:szCs w:val="20"/>
        </w:rPr>
        <w:t xml:space="preserve"> </w:t>
      </w:r>
    </w:p>
    <w:p w14:paraId="5150D065" w14:textId="77777777" w:rsidR="00005D6C" w:rsidRPr="005071C5" w:rsidRDefault="00005D6C" w:rsidP="00FE5866">
      <w:pPr>
        <w:pStyle w:val="Seznam3"/>
        <w:tabs>
          <w:tab w:val="left" w:pos="426"/>
        </w:tabs>
        <w:spacing w:after="120" w:line="276" w:lineRule="auto"/>
        <w:ind w:left="709" w:firstLine="0"/>
        <w:contextualSpacing w:val="0"/>
        <w:rPr>
          <w:rFonts w:ascii="Arial" w:hAnsi="Arial" w:cs="Arial"/>
          <w:sz w:val="20"/>
          <w:szCs w:val="20"/>
        </w:rPr>
      </w:pPr>
      <w:r w:rsidRPr="005071C5">
        <w:rPr>
          <w:rFonts w:ascii="Arial" w:hAnsi="Arial" w:cs="Arial"/>
          <w:color w:val="000000"/>
          <w:sz w:val="20"/>
          <w:szCs w:val="20"/>
        </w:rPr>
        <w:t>Zhotovitel</w:t>
      </w:r>
      <w:r w:rsidRPr="005071C5">
        <w:rPr>
          <w:rFonts w:ascii="Arial" w:hAnsi="Arial" w:cs="Arial"/>
          <w:sz w:val="20"/>
          <w:szCs w:val="20"/>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w:t>
      </w:r>
      <w:r w:rsidR="00F4056B" w:rsidRPr="005071C5">
        <w:rPr>
          <w:rFonts w:ascii="Arial" w:hAnsi="Arial" w:cs="Arial"/>
          <w:sz w:val="20"/>
          <w:szCs w:val="20"/>
        </w:rPr>
        <w:t>stanice</w:t>
      </w:r>
      <w:r w:rsidRPr="005071C5">
        <w:rPr>
          <w:rFonts w:ascii="Arial" w:hAnsi="Arial" w:cs="Arial"/>
          <w:sz w:val="20"/>
          <w:szCs w:val="20"/>
        </w:rPr>
        <w:t xml:space="preserve"> atd.) zjistí svým pravomocným rozhodnutím v souvislosti s plněním této smlouvy porušení pracovněprávních předpisů ze strany </w:t>
      </w:r>
      <w:r w:rsidR="004D01BB" w:rsidRPr="005071C5">
        <w:rPr>
          <w:rFonts w:ascii="Arial" w:hAnsi="Arial" w:cs="Arial"/>
          <w:sz w:val="20"/>
          <w:szCs w:val="20"/>
        </w:rPr>
        <w:t>zhotovitele</w:t>
      </w:r>
      <w:r w:rsidRPr="005071C5">
        <w:rPr>
          <w:rFonts w:ascii="Arial" w:hAnsi="Arial" w:cs="Arial"/>
          <w:sz w:val="20"/>
          <w:szCs w:val="20"/>
        </w:rPr>
        <w:t xml:space="preserve">, </w:t>
      </w:r>
      <w:r w:rsidR="00812B67" w:rsidRPr="005071C5">
        <w:rPr>
          <w:rFonts w:ascii="Arial" w:hAnsi="Arial" w:cs="Arial"/>
          <w:sz w:val="20"/>
          <w:szCs w:val="20"/>
        </w:rPr>
        <w:t xml:space="preserve">sjednávají smluvní strany, </w:t>
      </w:r>
      <w:r w:rsidR="00EB10DD" w:rsidRPr="005071C5">
        <w:rPr>
          <w:rFonts w:ascii="Arial" w:hAnsi="Arial" w:cs="Arial"/>
          <w:sz w:val="20"/>
          <w:szCs w:val="20"/>
        </w:rPr>
        <w:t xml:space="preserve">že je takové chování zhotovitele </w:t>
      </w:r>
      <w:r w:rsidR="004D01BB" w:rsidRPr="005071C5">
        <w:rPr>
          <w:rFonts w:ascii="Arial" w:hAnsi="Arial" w:cs="Arial"/>
          <w:sz w:val="20"/>
          <w:szCs w:val="20"/>
        </w:rPr>
        <w:t>vadným plněním</w:t>
      </w:r>
      <w:r w:rsidR="00EB10DD" w:rsidRPr="005071C5">
        <w:rPr>
          <w:rFonts w:ascii="Arial" w:hAnsi="Arial" w:cs="Arial"/>
          <w:sz w:val="20"/>
          <w:szCs w:val="20"/>
        </w:rPr>
        <w:t xml:space="preserve"> této smlouvy. </w:t>
      </w:r>
      <w:r w:rsidR="00D0305F" w:rsidRPr="005071C5">
        <w:rPr>
          <w:rFonts w:ascii="Arial" w:hAnsi="Arial" w:cs="Arial"/>
          <w:sz w:val="20"/>
          <w:szCs w:val="20"/>
        </w:rPr>
        <w:t xml:space="preserve">Právem objednatele z vadného plnění zhotovitele dle tohoto odstavce je nárok na </w:t>
      </w:r>
      <w:r w:rsidR="00EA211F" w:rsidRPr="005071C5">
        <w:rPr>
          <w:rFonts w:ascii="Arial" w:hAnsi="Arial" w:cs="Arial"/>
          <w:sz w:val="20"/>
          <w:szCs w:val="20"/>
        </w:rPr>
        <w:t>slevu z Ceny ve výši</w:t>
      </w:r>
      <w:r w:rsidRPr="005071C5">
        <w:rPr>
          <w:rFonts w:ascii="Arial" w:hAnsi="Arial" w:cs="Arial"/>
          <w:sz w:val="20"/>
          <w:szCs w:val="20"/>
        </w:rPr>
        <w:t xml:space="preserve"> </w:t>
      </w:r>
      <w:r w:rsidR="001942F9" w:rsidRPr="005071C5">
        <w:rPr>
          <w:rFonts w:ascii="Arial" w:hAnsi="Arial" w:cs="Arial"/>
          <w:sz w:val="20"/>
          <w:szCs w:val="20"/>
        </w:rPr>
        <w:t>5</w:t>
      </w:r>
      <w:r w:rsidR="00F4056B" w:rsidRPr="005071C5">
        <w:rPr>
          <w:rFonts w:ascii="Arial" w:hAnsi="Arial" w:cs="Arial"/>
          <w:sz w:val="20"/>
          <w:szCs w:val="20"/>
        </w:rPr>
        <w:t xml:space="preserve"> %</w:t>
      </w:r>
      <w:r w:rsidR="00910589">
        <w:rPr>
          <w:rFonts w:ascii="Arial" w:hAnsi="Arial" w:cs="Arial"/>
          <w:sz w:val="20"/>
          <w:szCs w:val="20"/>
        </w:rPr>
        <w:t xml:space="preserve"> z</w:t>
      </w:r>
      <w:r w:rsidR="004C6E6B">
        <w:rPr>
          <w:rFonts w:ascii="Arial" w:hAnsi="Arial" w:cs="Arial"/>
          <w:sz w:val="20"/>
          <w:szCs w:val="20"/>
        </w:rPr>
        <w:t> C</w:t>
      </w:r>
      <w:r w:rsidR="00910589">
        <w:rPr>
          <w:rFonts w:ascii="Arial" w:hAnsi="Arial" w:cs="Arial"/>
          <w:sz w:val="20"/>
          <w:szCs w:val="20"/>
        </w:rPr>
        <w:t>eny</w:t>
      </w:r>
      <w:r w:rsidRPr="005071C5">
        <w:rPr>
          <w:rFonts w:ascii="Arial" w:hAnsi="Arial" w:cs="Arial"/>
          <w:sz w:val="20"/>
          <w:szCs w:val="20"/>
        </w:rPr>
        <w:t xml:space="preserve">. </w:t>
      </w:r>
      <w:r w:rsidR="00B7032D" w:rsidRPr="005071C5">
        <w:rPr>
          <w:rFonts w:ascii="Arial" w:hAnsi="Arial" w:cs="Arial"/>
          <w:sz w:val="20"/>
          <w:szCs w:val="20"/>
        </w:rPr>
        <w:t xml:space="preserve">K okamžiku </w:t>
      </w:r>
      <w:r w:rsidR="00696F32" w:rsidRPr="005071C5">
        <w:rPr>
          <w:rFonts w:ascii="Arial" w:hAnsi="Arial" w:cs="Arial"/>
          <w:sz w:val="20"/>
          <w:szCs w:val="20"/>
        </w:rPr>
        <w:t>zahájení</w:t>
      </w:r>
      <w:r w:rsidRPr="005071C5">
        <w:rPr>
          <w:rFonts w:ascii="Arial" w:hAnsi="Arial" w:cs="Arial"/>
          <w:sz w:val="20"/>
          <w:szCs w:val="20"/>
        </w:rPr>
        <w:t xml:space="preserve"> správní</w:t>
      </w:r>
      <w:r w:rsidR="004D01BB" w:rsidRPr="005071C5">
        <w:rPr>
          <w:rFonts w:ascii="Arial" w:hAnsi="Arial" w:cs="Arial"/>
          <w:sz w:val="20"/>
          <w:szCs w:val="20"/>
        </w:rPr>
        <w:t>ho</w:t>
      </w:r>
      <w:r w:rsidRPr="005071C5">
        <w:rPr>
          <w:rFonts w:ascii="Arial" w:hAnsi="Arial" w:cs="Arial"/>
          <w:sz w:val="20"/>
          <w:szCs w:val="20"/>
        </w:rPr>
        <w:t xml:space="preserve"> řízení pro porušení pracovněprávních předpisů ze strany </w:t>
      </w:r>
      <w:r w:rsidR="00696F32" w:rsidRPr="005071C5">
        <w:rPr>
          <w:rFonts w:ascii="Arial" w:hAnsi="Arial" w:cs="Arial"/>
          <w:sz w:val="20"/>
          <w:szCs w:val="20"/>
        </w:rPr>
        <w:t xml:space="preserve">zhotovitele </w:t>
      </w:r>
      <w:r w:rsidRPr="005071C5">
        <w:rPr>
          <w:rFonts w:ascii="Arial" w:hAnsi="Arial" w:cs="Arial"/>
          <w:sz w:val="20"/>
          <w:szCs w:val="20"/>
        </w:rPr>
        <w:t xml:space="preserve">v souvislosti s plněním této smlouvy </w:t>
      </w:r>
      <w:r w:rsidR="004E60BD" w:rsidRPr="005071C5">
        <w:rPr>
          <w:rFonts w:ascii="Arial" w:hAnsi="Arial" w:cs="Arial"/>
          <w:sz w:val="20"/>
          <w:szCs w:val="20"/>
        </w:rPr>
        <w:t>vzniká</w:t>
      </w:r>
      <w:r w:rsidRPr="005071C5">
        <w:rPr>
          <w:rFonts w:ascii="Arial" w:hAnsi="Arial" w:cs="Arial"/>
          <w:sz w:val="20"/>
          <w:szCs w:val="20"/>
        </w:rPr>
        <w:t xml:space="preserve"> objednatel</w:t>
      </w:r>
      <w:r w:rsidR="004E60BD" w:rsidRPr="005071C5">
        <w:rPr>
          <w:rFonts w:ascii="Arial" w:hAnsi="Arial" w:cs="Arial"/>
          <w:sz w:val="20"/>
          <w:szCs w:val="20"/>
        </w:rPr>
        <w:t>i</w:t>
      </w:r>
      <w:r w:rsidRPr="005071C5">
        <w:rPr>
          <w:rFonts w:ascii="Arial" w:hAnsi="Arial" w:cs="Arial"/>
          <w:sz w:val="20"/>
          <w:szCs w:val="20"/>
        </w:rPr>
        <w:t xml:space="preserve"> má právo </w:t>
      </w:r>
      <w:r w:rsidR="00BA0046" w:rsidRPr="005071C5">
        <w:rPr>
          <w:rFonts w:ascii="Arial" w:hAnsi="Arial" w:cs="Arial"/>
          <w:sz w:val="20"/>
          <w:szCs w:val="20"/>
        </w:rPr>
        <w:t>na zádržné ve výši</w:t>
      </w:r>
      <w:r w:rsidRPr="005071C5">
        <w:rPr>
          <w:rFonts w:ascii="Arial" w:hAnsi="Arial" w:cs="Arial"/>
          <w:sz w:val="20"/>
          <w:szCs w:val="20"/>
        </w:rPr>
        <w:t xml:space="preserve"> </w:t>
      </w:r>
      <w:r w:rsidR="001942F9" w:rsidRPr="005071C5">
        <w:rPr>
          <w:rFonts w:ascii="Arial" w:hAnsi="Arial" w:cs="Arial"/>
          <w:sz w:val="20"/>
          <w:szCs w:val="20"/>
        </w:rPr>
        <w:t xml:space="preserve">5 </w:t>
      </w:r>
      <w:r w:rsidRPr="005071C5">
        <w:rPr>
          <w:rFonts w:ascii="Arial" w:hAnsi="Arial" w:cs="Arial"/>
          <w:sz w:val="20"/>
          <w:szCs w:val="20"/>
        </w:rPr>
        <w:t xml:space="preserve">% </w:t>
      </w:r>
      <w:r w:rsidR="00910589">
        <w:rPr>
          <w:rFonts w:ascii="Arial" w:hAnsi="Arial" w:cs="Arial"/>
          <w:sz w:val="20"/>
          <w:szCs w:val="20"/>
        </w:rPr>
        <w:t>z c</w:t>
      </w:r>
      <w:r w:rsidRPr="005071C5">
        <w:rPr>
          <w:rFonts w:ascii="Arial" w:hAnsi="Arial" w:cs="Arial"/>
          <w:sz w:val="20"/>
          <w:szCs w:val="20"/>
        </w:rPr>
        <w:t>eny díla</w:t>
      </w:r>
      <w:r w:rsidR="00BA0046" w:rsidRPr="005071C5">
        <w:rPr>
          <w:rFonts w:ascii="Arial" w:hAnsi="Arial" w:cs="Arial"/>
          <w:sz w:val="20"/>
          <w:szCs w:val="20"/>
        </w:rPr>
        <w:t>, a to až</w:t>
      </w:r>
      <w:r w:rsidRPr="005071C5">
        <w:rPr>
          <w:rFonts w:ascii="Arial" w:hAnsi="Arial" w:cs="Arial"/>
          <w:sz w:val="20"/>
          <w:szCs w:val="20"/>
        </w:rPr>
        <w:t xml:space="preserve"> do okamžiku </w:t>
      </w:r>
      <w:r w:rsidR="00244705" w:rsidRPr="005071C5">
        <w:rPr>
          <w:rFonts w:ascii="Arial" w:hAnsi="Arial" w:cs="Arial"/>
          <w:sz w:val="20"/>
          <w:szCs w:val="20"/>
        </w:rPr>
        <w:t>doručení pravomocného</w:t>
      </w:r>
      <w:r w:rsidRPr="005071C5">
        <w:rPr>
          <w:rFonts w:ascii="Arial" w:hAnsi="Arial" w:cs="Arial"/>
          <w:sz w:val="20"/>
          <w:szCs w:val="20"/>
        </w:rPr>
        <w:t xml:space="preserve"> rozhodnutí</w:t>
      </w:r>
      <w:r w:rsidR="00E4485C" w:rsidRPr="005071C5">
        <w:rPr>
          <w:rFonts w:ascii="Arial" w:hAnsi="Arial" w:cs="Arial"/>
          <w:sz w:val="20"/>
          <w:szCs w:val="20"/>
        </w:rPr>
        <w:t xml:space="preserve"> </w:t>
      </w:r>
      <w:r w:rsidR="00776C99" w:rsidRPr="005071C5">
        <w:rPr>
          <w:rFonts w:ascii="Arial" w:hAnsi="Arial" w:cs="Arial"/>
          <w:sz w:val="20"/>
          <w:szCs w:val="20"/>
        </w:rPr>
        <w:t xml:space="preserve">v </w:t>
      </w:r>
      <w:r w:rsidR="00E4485C" w:rsidRPr="005071C5">
        <w:rPr>
          <w:rFonts w:ascii="Arial" w:hAnsi="Arial" w:cs="Arial"/>
          <w:sz w:val="20"/>
          <w:szCs w:val="20"/>
        </w:rPr>
        <w:t>dané</w:t>
      </w:r>
      <w:r w:rsidR="00776C99" w:rsidRPr="005071C5">
        <w:rPr>
          <w:rFonts w:ascii="Arial" w:hAnsi="Arial" w:cs="Arial"/>
          <w:sz w:val="20"/>
          <w:szCs w:val="20"/>
        </w:rPr>
        <w:t>m</w:t>
      </w:r>
      <w:r w:rsidR="00E4485C" w:rsidRPr="005071C5">
        <w:rPr>
          <w:rFonts w:ascii="Arial" w:hAnsi="Arial" w:cs="Arial"/>
          <w:sz w:val="20"/>
          <w:szCs w:val="20"/>
        </w:rPr>
        <w:t xml:space="preserve"> řízení; pro vyloučení veškerých pochybností smluvní strany sjednávají, že </w:t>
      </w:r>
      <w:r w:rsidRPr="005071C5">
        <w:rPr>
          <w:rFonts w:ascii="Arial" w:hAnsi="Arial" w:cs="Arial"/>
          <w:sz w:val="20"/>
          <w:szCs w:val="20"/>
        </w:rPr>
        <w:t xml:space="preserve">po tuto dobu </w:t>
      </w:r>
      <w:r w:rsidR="0000546C" w:rsidRPr="005071C5">
        <w:rPr>
          <w:rFonts w:ascii="Arial" w:hAnsi="Arial" w:cs="Arial"/>
          <w:sz w:val="20"/>
          <w:szCs w:val="20"/>
        </w:rPr>
        <w:t>a ve vazbě na sjednan</w:t>
      </w:r>
      <w:r w:rsidR="00A61D1E" w:rsidRPr="005071C5">
        <w:rPr>
          <w:rFonts w:ascii="Arial" w:hAnsi="Arial" w:cs="Arial"/>
          <w:sz w:val="20"/>
          <w:szCs w:val="20"/>
        </w:rPr>
        <w:t xml:space="preserve">é zádržné, </w:t>
      </w:r>
      <w:r w:rsidRPr="005071C5">
        <w:rPr>
          <w:rFonts w:ascii="Arial" w:hAnsi="Arial" w:cs="Arial"/>
          <w:sz w:val="20"/>
          <w:szCs w:val="20"/>
        </w:rPr>
        <w:t xml:space="preserve">není </w:t>
      </w:r>
      <w:r w:rsidR="00F63AD8" w:rsidRPr="005071C5">
        <w:rPr>
          <w:rFonts w:ascii="Arial" w:hAnsi="Arial" w:cs="Arial"/>
          <w:sz w:val="20"/>
          <w:szCs w:val="20"/>
        </w:rPr>
        <w:t xml:space="preserve">objednatel </w:t>
      </w:r>
      <w:r w:rsidRPr="005071C5">
        <w:rPr>
          <w:rFonts w:ascii="Arial" w:hAnsi="Arial" w:cs="Arial"/>
          <w:sz w:val="20"/>
          <w:szCs w:val="20"/>
        </w:rPr>
        <w:t xml:space="preserve">v prodlení s úhradou </w:t>
      </w:r>
      <w:r w:rsidR="00A61D1E" w:rsidRPr="005071C5">
        <w:rPr>
          <w:rFonts w:ascii="Arial" w:hAnsi="Arial" w:cs="Arial"/>
          <w:sz w:val="20"/>
          <w:szCs w:val="20"/>
        </w:rPr>
        <w:t>C</w:t>
      </w:r>
      <w:r w:rsidRPr="005071C5">
        <w:rPr>
          <w:rFonts w:ascii="Arial" w:hAnsi="Arial" w:cs="Arial"/>
          <w:sz w:val="20"/>
          <w:szCs w:val="20"/>
        </w:rPr>
        <w:t>eny</w:t>
      </w:r>
      <w:r w:rsidR="00A61D1E" w:rsidRPr="005071C5">
        <w:rPr>
          <w:rFonts w:ascii="Arial" w:hAnsi="Arial" w:cs="Arial"/>
          <w:sz w:val="20"/>
          <w:szCs w:val="20"/>
        </w:rPr>
        <w:t xml:space="preserve"> ani její části</w:t>
      </w:r>
      <w:r w:rsidR="005507C9" w:rsidRPr="005071C5">
        <w:rPr>
          <w:rFonts w:ascii="Arial" w:hAnsi="Arial" w:cs="Arial"/>
          <w:sz w:val="20"/>
          <w:szCs w:val="20"/>
        </w:rPr>
        <w:t xml:space="preserve"> ve výši </w:t>
      </w:r>
      <w:r w:rsidR="004D01BB" w:rsidRPr="005071C5">
        <w:rPr>
          <w:rFonts w:ascii="Arial" w:hAnsi="Arial" w:cs="Arial"/>
          <w:sz w:val="20"/>
          <w:szCs w:val="20"/>
        </w:rPr>
        <w:t xml:space="preserve">tohoto </w:t>
      </w:r>
      <w:r w:rsidR="005507C9" w:rsidRPr="005071C5">
        <w:rPr>
          <w:rFonts w:ascii="Arial" w:hAnsi="Arial" w:cs="Arial"/>
          <w:sz w:val="20"/>
          <w:szCs w:val="20"/>
        </w:rPr>
        <w:t>zádržného</w:t>
      </w:r>
      <w:r w:rsidRPr="005071C5">
        <w:rPr>
          <w:rFonts w:ascii="Arial" w:hAnsi="Arial" w:cs="Arial"/>
          <w:sz w:val="20"/>
          <w:szCs w:val="20"/>
        </w:rPr>
        <w:t xml:space="preserve">. Zhotovitel je povinen </w:t>
      </w:r>
      <w:r w:rsidR="005507C9" w:rsidRPr="005071C5">
        <w:rPr>
          <w:rFonts w:ascii="Arial" w:hAnsi="Arial" w:cs="Arial"/>
          <w:sz w:val="20"/>
          <w:szCs w:val="20"/>
        </w:rPr>
        <w:t>neprodleně, nejpozději do 3 dnů</w:t>
      </w:r>
      <w:r w:rsidR="00152CC1" w:rsidRPr="005071C5">
        <w:rPr>
          <w:rFonts w:ascii="Arial" w:hAnsi="Arial" w:cs="Arial"/>
          <w:sz w:val="20"/>
          <w:szCs w:val="20"/>
        </w:rPr>
        <w:t>,</w:t>
      </w:r>
      <w:r w:rsidR="005507C9" w:rsidRPr="005071C5">
        <w:rPr>
          <w:rFonts w:ascii="Arial" w:hAnsi="Arial" w:cs="Arial"/>
          <w:sz w:val="20"/>
          <w:szCs w:val="20"/>
        </w:rPr>
        <w:t xml:space="preserve"> informovat </w:t>
      </w:r>
      <w:r w:rsidR="00AE02C7" w:rsidRPr="005071C5">
        <w:rPr>
          <w:rFonts w:ascii="Arial" w:hAnsi="Arial" w:cs="Arial"/>
          <w:sz w:val="20"/>
          <w:szCs w:val="20"/>
        </w:rPr>
        <w:t xml:space="preserve">objednatele </w:t>
      </w:r>
      <w:r w:rsidR="005507C9" w:rsidRPr="005071C5">
        <w:rPr>
          <w:rFonts w:ascii="Arial" w:hAnsi="Arial" w:cs="Arial"/>
          <w:sz w:val="20"/>
          <w:szCs w:val="20"/>
        </w:rPr>
        <w:t xml:space="preserve">o zahájení předmětného správního řízení </w:t>
      </w:r>
      <w:r w:rsidR="0063073D" w:rsidRPr="005071C5">
        <w:rPr>
          <w:rFonts w:ascii="Arial" w:hAnsi="Arial" w:cs="Arial"/>
          <w:sz w:val="20"/>
          <w:szCs w:val="20"/>
        </w:rPr>
        <w:t xml:space="preserve">a nejpozději </w:t>
      </w:r>
      <w:r w:rsidRPr="005071C5">
        <w:rPr>
          <w:rFonts w:ascii="Arial" w:hAnsi="Arial" w:cs="Arial"/>
          <w:sz w:val="20"/>
          <w:szCs w:val="20"/>
        </w:rPr>
        <w:t>do 7 dnů ode dne právní moci takového rozhodnutí předat objednateli ověřenou kopii</w:t>
      </w:r>
      <w:r w:rsidR="00152CC1" w:rsidRPr="005071C5">
        <w:rPr>
          <w:rFonts w:ascii="Arial" w:hAnsi="Arial" w:cs="Arial"/>
          <w:sz w:val="20"/>
          <w:szCs w:val="20"/>
        </w:rPr>
        <w:t xml:space="preserve"> rozhodnutí</w:t>
      </w:r>
      <w:r w:rsidRPr="005071C5">
        <w:rPr>
          <w:rFonts w:ascii="Arial" w:hAnsi="Arial" w:cs="Arial"/>
          <w:sz w:val="20"/>
          <w:szCs w:val="20"/>
        </w:rPr>
        <w:t xml:space="preserve"> s vyznačením právní moci</w:t>
      </w:r>
      <w:r w:rsidR="00763885" w:rsidRPr="005071C5">
        <w:rPr>
          <w:rFonts w:ascii="Arial" w:hAnsi="Arial" w:cs="Arial"/>
          <w:sz w:val="20"/>
          <w:szCs w:val="20"/>
        </w:rPr>
        <w:t>. B</w:t>
      </w:r>
      <w:r w:rsidRPr="005071C5">
        <w:rPr>
          <w:rFonts w:ascii="Arial" w:hAnsi="Arial" w:cs="Arial"/>
          <w:sz w:val="20"/>
          <w:szCs w:val="20"/>
        </w:rPr>
        <w:t xml:space="preserve">ude-li pravomocně zjištěno v souvislosti s plněním této smlouvy porušení pracovněprávních předpisů ze strany </w:t>
      </w:r>
      <w:r w:rsidR="00A75043" w:rsidRPr="005071C5">
        <w:rPr>
          <w:rFonts w:ascii="Arial" w:hAnsi="Arial" w:cs="Arial"/>
          <w:sz w:val="20"/>
          <w:szCs w:val="20"/>
        </w:rPr>
        <w:t>zhotovitele</w:t>
      </w:r>
      <w:r w:rsidRPr="005071C5">
        <w:rPr>
          <w:rFonts w:ascii="Arial" w:hAnsi="Arial" w:cs="Arial"/>
          <w:sz w:val="20"/>
          <w:szCs w:val="20"/>
        </w:rPr>
        <w:t xml:space="preserve">, objednatel jednostranně započte </w:t>
      </w:r>
      <w:r w:rsidR="00CA6579" w:rsidRPr="005071C5">
        <w:rPr>
          <w:rFonts w:ascii="Arial" w:hAnsi="Arial" w:cs="Arial"/>
          <w:sz w:val="20"/>
          <w:szCs w:val="20"/>
        </w:rPr>
        <w:t xml:space="preserve">zadrženou </w:t>
      </w:r>
      <w:r w:rsidRPr="005071C5">
        <w:rPr>
          <w:rFonts w:ascii="Arial" w:hAnsi="Arial" w:cs="Arial"/>
          <w:sz w:val="20"/>
          <w:szCs w:val="20"/>
        </w:rPr>
        <w:t xml:space="preserve">část </w:t>
      </w:r>
      <w:r w:rsidR="00CA6579" w:rsidRPr="005071C5">
        <w:rPr>
          <w:rFonts w:ascii="Arial" w:hAnsi="Arial" w:cs="Arial"/>
          <w:sz w:val="20"/>
          <w:szCs w:val="20"/>
        </w:rPr>
        <w:t>C</w:t>
      </w:r>
      <w:r w:rsidRPr="005071C5">
        <w:rPr>
          <w:rFonts w:ascii="Arial" w:hAnsi="Arial" w:cs="Arial"/>
          <w:sz w:val="20"/>
          <w:szCs w:val="20"/>
        </w:rPr>
        <w:t xml:space="preserve">eny na závazek </w:t>
      </w:r>
      <w:r w:rsidR="002E4B1A" w:rsidRPr="005071C5">
        <w:rPr>
          <w:rFonts w:ascii="Arial" w:hAnsi="Arial" w:cs="Arial"/>
          <w:sz w:val="20"/>
          <w:szCs w:val="20"/>
        </w:rPr>
        <w:t xml:space="preserve">zhotovitele </w:t>
      </w:r>
      <w:r w:rsidRPr="005071C5">
        <w:rPr>
          <w:rFonts w:ascii="Arial" w:hAnsi="Arial" w:cs="Arial"/>
          <w:sz w:val="20"/>
          <w:szCs w:val="20"/>
        </w:rPr>
        <w:t xml:space="preserve">poskytnout </w:t>
      </w:r>
      <w:r w:rsidR="002E4B1A" w:rsidRPr="005071C5">
        <w:rPr>
          <w:rFonts w:ascii="Arial" w:hAnsi="Arial" w:cs="Arial"/>
          <w:sz w:val="20"/>
          <w:szCs w:val="20"/>
        </w:rPr>
        <w:t xml:space="preserve">objednateli </w:t>
      </w:r>
      <w:r w:rsidRPr="005071C5">
        <w:rPr>
          <w:rFonts w:ascii="Arial" w:hAnsi="Arial" w:cs="Arial"/>
          <w:sz w:val="20"/>
          <w:szCs w:val="20"/>
        </w:rPr>
        <w:t xml:space="preserve">slevu z </w:t>
      </w:r>
      <w:r w:rsidR="002E4B1A" w:rsidRPr="005071C5">
        <w:rPr>
          <w:rFonts w:ascii="Arial" w:hAnsi="Arial" w:cs="Arial"/>
          <w:sz w:val="20"/>
          <w:szCs w:val="20"/>
        </w:rPr>
        <w:t>C</w:t>
      </w:r>
      <w:r w:rsidRPr="005071C5">
        <w:rPr>
          <w:rFonts w:ascii="Arial" w:hAnsi="Arial" w:cs="Arial"/>
          <w:sz w:val="20"/>
          <w:szCs w:val="20"/>
        </w:rPr>
        <w:t xml:space="preserve">eny díla ve výši </w:t>
      </w:r>
      <w:r w:rsidR="001942F9" w:rsidRPr="005071C5">
        <w:rPr>
          <w:rFonts w:ascii="Arial" w:hAnsi="Arial" w:cs="Arial"/>
          <w:sz w:val="20"/>
          <w:szCs w:val="20"/>
        </w:rPr>
        <w:t>5</w:t>
      </w:r>
      <w:r w:rsidR="00F4056B" w:rsidRPr="005071C5">
        <w:rPr>
          <w:rFonts w:ascii="Arial" w:hAnsi="Arial" w:cs="Arial"/>
          <w:sz w:val="20"/>
          <w:szCs w:val="20"/>
        </w:rPr>
        <w:t xml:space="preserve"> %</w:t>
      </w:r>
      <w:r w:rsidR="00910589">
        <w:rPr>
          <w:rFonts w:ascii="Arial" w:hAnsi="Arial" w:cs="Arial"/>
          <w:sz w:val="20"/>
          <w:szCs w:val="20"/>
        </w:rPr>
        <w:t xml:space="preserve"> z </w:t>
      </w:r>
      <w:r w:rsidR="004C6E6B">
        <w:rPr>
          <w:rFonts w:ascii="Arial" w:hAnsi="Arial" w:cs="Arial"/>
          <w:sz w:val="20"/>
          <w:szCs w:val="20"/>
        </w:rPr>
        <w:t>C</w:t>
      </w:r>
      <w:r w:rsidR="00910589">
        <w:rPr>
          <w:rFonts w:ascii="Arial" w:hAnsi="Arial" w:cs="Arial"/>
          <w:sz w:val="20"/>
          <w:szCs w:val="20"/>
        </w:rPr>
        <w:t>eny</w:t>
      </w:r>
      <w:r w:rsidR="00A75043" w:rsidRPr="005071C5">
        <w:rPr>
          <w:rFonts w:ascii="Arial" w:hAnsi="Arial" w:cs="Arial"/>
          <w:sz w:val="20"/>
          <w:szCs w:val="20"/>
        </w:rPr>
        <w:t xml:space="preserve">; nedošlo-li </w:t>
      </w:r>
      <w:r w:rsidR="002C76D8" w:rsidRPr="005071C5">
        <w:rPr>
          <w:rFonts w:ascii="Arial" w:hAnsi="Arial" w:cs="Arial"/>
          <w:sz w:val="20"/>
          <w:szCs w:val="20"/>
        </w:rPr>
        <w:t xml:space="preserve">započtením k uspokojení celého nároku </w:t>
      </w:r>
      <w:r w:rsidR="006E5357" w:rsidRPr="005071C5">
        <w:rPr>
          <w:rFonts w:ascii="Arial" w:hAnsi="Arial" w:cs="Arial"/>
          <w:sz w:val="20"/>
          <w:szCs w:val="20"/>
        </w:rPr>
        <w:t xml:space="preserve">objednatele </w:t>
      </w:r>
      <w:r w:rsidR="002C76D8" w:rsidRPr="005071C5">
        <w:rPr>
          <w:rFonts w:ascii="Arial" w:hAnsi="Arial" w:cs="Arial"/>
          <w:sz w:val="20"/>
          <w:szCs w:val="20"/>
        </w:rPr>
        <w:t xml:space="preserve">na slevu z Ceny, </w:t>
      </w:r>
      <w:r w:rsidR="006E5357" w:rsidRPr="005071C5">
        <w:rPr>
          <w:rFonts w:ascii="Arial" w:hAnsi="Arial" w:cs="Arial"/>
          <w:sz w:val="20"/>
          <w:szCs w:val="20"/>
        </w:rPr>
        <w:t xml:space="preserve">nárok na slevu z Ceny v neuspokojené výši nezaniká a </w:t>
      </w:r>
      <w:r w:rsidR="00716FA3" w:rsidRPr="005071C5">
        <w:rPr>
          <w:rFonts w:ascii="Arial" w:hAnsi="Arial" w:cs="Arial"/>
          <w:sz w:val="20"/>
          <w:szCs w:val="20"/>
        </w:rPr>
        <w:t xml:space="preserve">objednatel je oprávněn tento vůči zhotoviteli uplatit </w:t>
      </w:r>
      <w:r w:rsidR="00C90317" w:rsidRPr="005071C5">
        <w:rPr>
          <w:rFonts w:ascii="Arial" w:hAnsi="Arial" w:cs="Arial"/>
          <w:sz w:val="20"/>
          <w:szCs w:val="20"/>
        </w:rPr>
        <w:t xml:space="preserve">a vymáhat </w:t>
      </w:r>
      <w:r w:rsidR="00716FA3" w:rsidRPr="005071C5">
        <w:rPr>
          <w:rFonts w:ascii="Arial" w:hAnsi="Arial" w:cs="Arial"/>
          <w:sz w:val="20"/>
          <w:szCs w:val="20"/>
        </w:rPr>
        <w:t>v souladu s právními předpisy</w:t>
      </w:r>
      <w:r w:rsidRPr="005071C5">
        <w:rPr>
          <w:rFonts w:ascii="Arial" w:hAnsi="Arial" w:cs="Arial"/>
          <w:sz w:val="20"/>
          <w:szCs w:val="20"/>
        </w:rPr>
        <w:t xml:space="preserve">. Pro případ, že nebude ve správním řízení pravomocně zjištěno v souvislosti s plněním této smlouvy porušení pracovněprávních předpisů ze strany </w:t>
      </w:r>
      <w:r w:rsidR="008B0D44">
        <w:rPr>
          <w:rFonts w:ascii="Arial" w:hAnsi="Arial" w:cs="Arial"/>
          <w:sz w:val="20"/>
          <w:szCs w:val="20"/>
        </w:rPr>
        <w:t>zhotovitele</w:t>
      </w:r>
      <w:r w:rsidRPr="005071C5">
        <w:rPr>
          <w:rFonts w:ascii="Arial" w:hAnsi="Arial" w:cs="Arial"/>
          <w:sz w:val="20"/>
          <w:szCs w:val="20"/>
        </w:rPr>
        <w:t xml:space="preserve">, zavazuje se objednatel zadrženou část </w:t>
      </w:r>
      <w:r w:rsidR="000C36E2" w:rsidRPr="005071C5">
        <w:rPr>
          <w:rFonts w:ascii="Arial" w:hAnsi="Arial" w:cs="Arial"/>
          <w:sz w:val="20"/>
          <w:szCs w:val="20"/>
        </w:rPr>
        <w:lastRenderedPageBreak/>
        <w:t>C</w:t>
      </w:r>
      <w:r w:rsidRPr="005071C5">
        <w:rPr>
          <w:rFonts w:ascii="Arial" w:hAnsi="Arial" w:cs="Arial"/>
          <w:sz w:val="20"/>
          <w:szCs w:val="20"/>
        </w:rPr>
        <w:t xml:space="preserve">eny díla vyplatit zhotoviteli do 15ti dnů ode dne </w:t>
      </w:r>
      <w:r w:rsidR="002C122B" w:rsidRPr="005071C5">
        <w:rPr>
          <w:rFonts w:ascii="Arial" w:hAnsi="Arial" w:cs="Arial"/>
          <w:sz w:val="20"/>
          <w:szCs w:val="20"/>
        </w:rPr>
        <w:t xml:space="preserve">doručení </w:t>
      </w:r>
      <w:r w:rsidRPr="005071C5">
        <w:rPr>
          <w:rFonts w:ascii="Arial" w:hAnsi="Arial" w:cs="Arial"/>
          <w:sz w:val="20"/>
          <w:szCs w:val="20"/>
        </w:rPr>
        <w:t>ověřené kopie rozhodnutí s vyznačením právní moci</w:t>
      </w:r>
      <w:r w:rsidR="00E01129" w:rsidRPr="005071C5">
        <w:rPr>
          <w:rFonts w:ascii="Arial" w:hAnsi="Arial" w:cs="Arial"/>
          <w:sz w:val="20"/>
          <w:szCs w:val="20"/>
        </w:rPr>
        <w:t xml:space="preserve"> </w:t>
      </w:r>
      <w:r w:rsidR="00520A4C" w:rsidRPr="00520A4C">
        <w:rPr>
          <w:rFonts w:ascii="Arial" w:hAnsi="Arial" w:cs="Arial"/>
          <w:sz w:val="20"/>
          <w:szCs w:val="20"/>
        </w:rPr>
        <w:t>bezhotovostním převodem dle podmínek posledně uhrazené faktury objednatelem, nedohodnou-li se smluvní strany jinak</w:t>
      </w:r>
      <w:r w:rsidRPr="005071C5">
        <w:rPr>
          <w:rFonts w:ascii="Arial" w:hAnsi="Arial" w:cs="Arial"/>
          <w:sz w:val="20"/>
          <w:szCs w:val="20"/>
        </w:rPr>
        <w:t xml:space="preserve">. Zhotovitel se zavazuje prokazatelným způsobem poskytnout informaci o svém závazku, uvedeném v tomto ustanovení smlouvy, svým zaměstnancům, vykonávajícím práci související s předmětem této smlouvy. </w:t>
      </w:r>
    </w:p>
    <w:p w14:paraId="24579839" w14:textId="77777777" w:rsidR="00E27734" w:rsidRPr="005071C5"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r w:rsidRPr="005071C5">
        <w:rPr>
          <w:rFonts w:ascii="Arial" w:hAnsi="Arial" w:cs="Arial"/>
          <w:b/>
          <w:color w:val="000000"/>
          <w:sz w:val="20"/>
          <w:szCs w:val="20"/>
        </w:rPr>
        <w:t xml:space="preserve"> </w:t>
      </w:r>
      <w:bookmarkStart w:id="26" w:name="_Ref177670560"/>
      <w:r w:rsidRPr="005071C5">
        <w:rPr>
          <w:rFonts w:ascii="Arial" w:hAnsi="Arial" w:cs="Arial"/>
          <w:b/>
          <w:color w:val="000000"/>
          <w:sz w:val="20"/>
          <w:szCs w:val="20"/>
        </w:rPr>
        <w:t>Užití díla</w:t>
      </w:r>
      <w:bookmarkEnd w:id="26"/>
    </w:p>
    <w:p w14:paraId="4F777AE7" w14:textId="77777777"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FD24D3" w:rsidRPr="005071C5">
        <w:rPr>
          <w:rFonts w:ascii="Arial" w:hAnsi="Arial" w:cs="Arial"/>
          <w:sz w:val="20"/>
          <w:szCs w:val="20"/>
        </w:rPr>
        <w:t>s</w:t>
      </w:r>
      <w:r w:rsidRPr="005071C5">
        <w:rPr>
          <w:rFonts w:ascii="Arial" w:hAnsi="Arial" w:cs="Arial"/>
          <w:sz w:val="20"/>
          <w:szCs w:val="20"/>
        </w:rPr>
        <w:t xml:space="preserve">tavby nebo jejích jednotlivých částí, a to vždy od okamžiku předání autorského díla objednateli (dále jen „Licence“). </w:t>
      </w:r>
    </w:p>
    <w:p w14:paraId="35B2D299" w14:textId="77777777"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je povinen být k okamžiku udělení </w:t>
      </w:r>
      <w:r w:rsidR="00553141" w:rsidRPr="003569CB">
        <w:rPr>
          <w:rFonts w:ascii="Arial" w:hAnsi="Arial" w:cs="Arial"/>
          <w:sz w:val="20"/>
          <w:szCs w:val="20"/>
        </w:rPr>
        <w:t>Licence k autorskému</w:t>
      </w:r>
      <w:r w:rsidRPr="005071C5">
        <w:rPr>
          <w:rFonts w:ascii="Arial" w:hAnsi="Arial" w:cs="Arial"/>
          <w:sz w:val="20"/>
          <w:szCs w:val="20"/>
        </w:rPr>
        <w:t xml:space="preserve">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w:t>
      </w:r>
      <w:r w:rsidR="00910589">
        <w:rPr>
          <w:rFonts w:ascii="Arial" w:hAnsi="Arial" w:cs="Arial"/>
          <w:sz w:val="20"/>
          <w:szCs w:val="20"/>
        </w:rPr>
        <w:t xml:space="preserve">s udělením licence a s případným </w:t>
      </w:r>
      <w:r w:rsidRPr="005071C5">
        <w:rPr>
          <w:rFonts w:ascii="Arial" w:hAnsi="Arial" w:cs="Arial"/>
          <w:sz w:val="20"/>
          <w:szCs w:val="20"/>
        </w:rPr>
        <w:t>postoupení</w:t>
      </w:r>
      <w:r w:rsidR="00910589">
        <w:rPr>
          <w:rFonts w:ascii="Arial" w:hAnsi="Arial" w:cs="Arial"/>
          <w:sz w:val="20"/>
          <w:szCs w:val="20"/>
        </w:rPr>
        <w:t>m</w:t>
      </w:r>
      <w:r w:rsidRPr="005071C5">
        <w:rPr>
          <w:rFonts w:ascii="Arial" w:hAnsi="Arial" w:cs="Arial"/>
          <w:sz w:val="20"/>
          <w:szCs w:val="20"/>
        </w:rPr>
        <w:t xml:space="preserve"> všech majetkových autorských práv v plném rozsahu na objednatele. Na výzvu objednatele je zhotovitel povinen postoupit výkon majetkových autorských práv k autorskému dílu v plném rozsahu na objednatele. </w:t>
      </w:r>
    </w:p>
    <w:p w14:paraId="284619E4" w14:textId="77777777"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00CD285E">
        <w:fldChar w:fldCharType="begin"/>
      </w:r>
      <w:r w:rsidR="00553141">
        <w:instrText xml:space="preserve"> REF _Ref177670560 \r \h  \* MERGEFORMAT </w:instrText>
      </w:r>
      <w:r w:rsidR="00CD285E">
        <w:fldChar w:fldCharType="separate"/>
      </w:r>
      <w:r w:rsidR="00CB2DBC" w:rsidRPr="005071C5">
        <w:rPr>
          <w:rFonts w:ascii="Arial" w:hAnsi="Arial" w:cs="Arial"/>
          <w:sz w:val="20"/>
          <w:szCs w:val="20"/>
        </w:rPr>
        <w:t>8.1</w:t>
      </w:r>
      <w:r w:rsidR="00910589">
        <w:rPr>
          <w:rFonts w:ascii="Arial" w:hAnsi="Arial" w:cs="Arial"/>
          <w:sz w:val="20"/>
          <w:szCs w:val="20"/>
        </w:rPr>
        <w:t>1</w:t>
      </w:r>
      <w:r w:rsidR="00CD285E">
        <w:fldChar w:fldCharType="end"/>
      </w:r>
      <w:r w:rsidR="00CB2DBC" w:rsidRPr="005071C5">
        <w:rPr>
          <w:rFonts w:ascii="Arial" w:hAnsi="Arial" w:cs="Arial"/>
          <w:sz w:val="20"/>
          <w:szCs w:val="20"/>
        </w:rPr>
        <w:t xml:space="preserve"> </w:t>
      </w:r>
      <w:r w:rsidRPr="005071C5">
        <w:rPr>
          <w:rFonts w:ascii="Arial" w:hAnsi="Arial" w:cs="Arial"/>
          <w:sz w:val="20"/>
          <w:szCs w:val="20"/>
        </w:rPr>
        <w:t>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245BFF4B" w14:textId="77777777" w:rsidR="00EB7640" w:rsidRPr="00EB7640" w:rsidRDefault="00EB7640" w:rsidP="00EB7640">
      <w:pPr>
        <w:pStyle w:val="Odstavecseseznamem"/>
        <w:numPr>
          <w:ilvl w:val="2"/>
          <w:numId w:val="11"/>
        </w:numPr>
        <w:spacing w:after="120" w:line="276" w:lineRule="auto"/>
        <w:rPr>
          <w:rFonts w:ascii="Arial" w:hAnsi="Arial" w:cs="Arial"/>
          <w:sz w:val="20"/>
          <w:szCs w:val="20"/>
        </w:rPr>
      </w:pPr>
      <w:r w:rsidRPr="00EB7640">
        <w:rPr>
          <w:rFonts w:ascii="Arial" w:hAnsi="Arial" w:cs="Arial"/>
          <w:sz w:val="20"/>
          <w:szCs w:val="20"/>
        </w:rPr>
        <w:t xml:space="preserve">V případě, že se následně ukáže, že </w:t>
      </w:r>
      <w:r>
        <w:rPr>
          <w:rFonts w:ascii="Arial" w:hAnsi="Arial" w:cs="Arial"/>
          <w:sz w:val="20"/>
          <w:szCs w:val="20"/>
        </w:rPr>
        <w:t xml:space="preserve">v rozporu s předchozím odstavcem tohoto článku </w:t>
      </w:r>
      <w:r w:rsidRPr="00EB7640">
        <w:rPr>
          <w:rFonts w:ascii="Arial" w:hAnsi="Arial" w:cs="Arial"/>
          <w:sz w:val="20"/>
          <w:szCs w:val="20"/>
        </w:rPr>
        <w:t xml:space="preserve">zhotovitel nebyl oprávněn udělit objednateli oprávnění k užití autorského díla, nebo že </w:t>
      </w:r>
      <w:r w:rsidR="00D41F81">
        <w:rPr>
          <w:rFonts w:ascii="Arial" w:hAnsi="Arial" w:cs="Arial"/>
          <w:sz w:val="20"/>
          <w:szCs w:val="20"/>
        </w:rPr>
        <w:t xml:space="preserve">třetí osobou </w:t>
      </w:r>
      <w:r w:rsidRPr="00EB7640">
        <w:rPr>
          <w:rFonts w:ascii="Arial" w:hAnsi="Arial" w:cs="Arial"/>
          <w:sz w:val="20"/>
          <w:szCs w:val="20"/>
        </w:rPr>
        <w:t>nebylo platně uděleno, a objednatel v dobré víře užil takové autorské dílo na základě této smlouvy, je zhotovitel povinen:</w:t>
      </w:r>
    </w:p>
    <w:p w14:paraId="785DB450" w14:textId="77777777" w:rsidR="00EB7640" w:rsidRPr="00EB7640" w:rsidRDefault="00EB7640" w:rsidP="00EB7640">
      <w:pPr>
        <w:pStyle w:val="Odstavecseseznamem"/>
        <w:numPr>
          <w:ilvl w:val="3"/>
          <w:numId w:val="11"/>
        </w:numPr>
        <w:spacing w:after="120" w:line="276" w:lineRule="auto"/>
        <w:rPr>
          <w:rFonts w:ascii="Arial" w:hAnsi="Arial" w:cs="Arial"/>
          <w:sz w:val="20"/>
          <w:szCs w:val="20"/>
        </w:rPr>
      </w:pPr>
      <w:r w:rsidRPr="00EB7640">
        <w:rPr>
          <w:rFonts w:ascii="Arial" w:hAnsi="Arial" w:cs="Arial"/>
          <w:sz w:val="20"/>
          <w:szCs w:val="20"/>
        </w:rPr>
        <w:t>plně odškodnit objednatele za jakoukoli újmu (včetně případné škody, bezdůvodného o</w:t>
      </w:r>
      <w:r w:rsidR="00D41F81">
        <w:rPr>
          <w:rFonts w:ascii="Arial" w:hAnsi="Arial" w:cs="Arial"/>
          <w:sz w:val="20"/>
          <w:szCs w:val="20"/>
        </w:rPr>
        <w:t>bohacení či nákladů na právní och</w:t>
      </w:r>
      <w:r w:rsidRPr="00EB7640">
        <w:rPr>
          <w:rFonts w:ascii="Arial" w:hAnsi="Arial" w:cs="Arial"/>
          <w:sz w:val="20"/>
          <w:szCs w:val="20"/>
        </w:rPr>
        <w:t>ranu), která mu v důsledku takového užití vznikne,</w:t>
      </w:r>
    </w:p>
    <w:p w14:paraId="3DDB599F" w14:textId="77777777" w:rsidR="00EB7640" w:rsidRPr="00EB7640" w:rsidRDefault="00EB7640" w:rsidP="00EB7640">
      <w:pPr>
        <w:pStyle w:val="Odstavecseseznamem"/>
        <w:numPr>
          <w:ilvl w:val="3"/>
          <w:numId w:val="11"/>
        </w:numPr>
        <w:spacing w:after="120" w:line="276" w:lineRule="auto"/>
        <w:rPr>
          <w:rFonts w:ascii="Arial" w:hAnsi="Arial" w:cs="Arial"/>
          <w:sz w:val="20"/>
          <w:szCs w:val="20"/>
        </w:rPr>
      </w:pPr>
      <w:r w:rsidRPr="00EB7640">
        <w:rPr>
          <w:rFonts w:ascii="Arial" w:hAnsi="Arial" w:cs="Arial"/>
          <w:sz w:val="20"/>
          <w:szCs w:val="20"/>
        </w:rPr>
        <w:t>zajistit dodatečné získání oprávnění k užití autorského díla od skutečného nositele práv, a to bezodkladně a na vlastní náklady,</w:t>
      </w:r>
    </w:p>
    <w:p w14:paraId="230A0CA5" w14:textId="77777777"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Součástí Licence (oprávnění) dle tohoto </w:t>
      </w:r>
      <w:r w:rsidR="00F7373D" w:rsidRPr="005071C5">
        <w:rPr>
          <w:rFonts w:ascii="Arial" w:hAnsi="Arial" w:cs="Arial"/>
          <w:sz w:val="20"/>
          <w:szCs w:val="20"/>
        </w:rPr>
        <w:t xml:space="preserve">článku </w:t>
      </w:r>
      <w:r w:rsidR="004C6E6B">
        <w:rPr>
          <w:rFonts w:ascii="Arial" w:hAnsi="Arial" w:cs="Arial"/>
          <w:sz w:val="20"/>
          <w:szCs w:val="20"/>
        </w:rPr>
        <w:t xml:space="preserve">8.11 </w:t>
      </w:r>
      <w:r w:rsidRPr="005071C5">
        <w:rPr>
          <w:rFonts w:ascii="Arial" w:hAnsi="Arial" w:cs="Arial"/>
          <w:sz w:val="20"/>
          <w:szCs w:val="20"/>
        </w:rPr>
        <w:t xml:space="preserve">smlouvy je také neomezitelné a neodvolatelné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w:t>
      </w:r>
      <w:r w:rsidRPr="005071C5">
        <w:rPr>
          <w:rFonts w:ascii="Arial" w:hAnsi="Arial" w:cs="Arial"/>
          <w:sz w:val="20"/>
          <w:szCs w:val="20"/>
        </w:rPr>
        <w:lastRenderedPageBreak/>
        <w:t>osoby, na kterou byla Licence objednatelem postoupena nebo které byla poskytnuta podlicence, autorské dílo nebo jeho části jakkoli upravovat a měnit. Odměna za Licenci je již zahrnuta v Ceně.</w:t>
      </w:r>
    </w:p>
    <w:p w14:paraId="5393CE49" w14:textId="77777777" w:rsidR="00313509"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685DB722" w14:textId="77777777" w:rsidR="00E776A9" w:rsidRPr="00005513" w:rsidRDefault="00E776A9" w:rsidP="00FE5866">
      <w:pPr>
        <w:pStyle w:val="Odstavecseseznamem"/>
        <w:numPr>
          <w:ilvl w:val="2"/>
          <w:numId w:val="11"/>
        </w:numPr>
        <w:spacing w:after="120" w:line="276" w:lineRule="auto"/>
        <w:rPr>
          <w:rFonts w:ascii="Arial" w:hAnsi="Arial" w:cs="Arial"/>
          <w:sz w:val="20"/>
          <w:szCs w:val="20"/>
        </w:rPr>
      </w:pPr>
      <w:r w:rsidRPr="005071C5">
        <w:rPr>
          <w:rFonts w:ascii="Arial" w:hAnsi="Arial" w:cs="Arial"/>
          <w:sz w:val="20"/>
          <w:szCs w:val="20"/>
        </w:rPr>
        <w:t xml:space="preserve">Objednatel není povinen Licenci využít a zhotovitel není oprávněn pro nevyužití Licence od této smlouvy (nebo její části) odstoupit dle § 2378 a násl. občanského zákoníku. Smluvní strany dále vylučují </w:t>
      </w:r>
      <w:r w:rsidRPr="00005513">
        <w:rPr>
          <w:rFonts w:ascii="Arial" w:hAnsi="Arial" w:cs="Arial"/>
          <w:sz w:val="20"/>
          <w:szCs w:val="20"/>
        </w:rPr>
        <w:t>použití ustanovení § 2382 občanského zákoníku o odstoupení od smlouvy z důvodu změny přesvědčení autora.</w:t>
      </w:r>
    </w:p>
    <w:p w14:paraId="6E4793C7" w14:textId="77777777" w:rsidR="00E776A9" w:rsidRPr="00005513" w:rsidRDefault="00F7765B"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27" w:name="_Ref177670618"/>
      <w:r w:rsidRPr="00005513">
        <w:rPr>
          <w:rFonts w:ascii="Arial" w:hAnsi="Arial" w:cs="Arial"/>
          <w:b/>
          <w:color w:val="000000"/>
          <w:sz w:val="20"/>
          <w:szCs w:val="20"/>
        </w:rPr>
        <w:t>Zákaz porušení mezinárodních sankcí</w:t>
      </w:r>
      <w:bookmarkEnd w:id="27"/>
    </w:p>
    <w:p w14:paraId="4AFD1FDF" w14:textId="77777777" w:rsidR="003E6330" w:rsidRPr="00005513" w:rsidRDefault="005D5F62" w:rsidP="00FE5866">
      <w:pPr>
        <w:pStyle w:val="Seznam3"/>
        <w:numPr>
          <w:ilvl w:val="2"/>
          <w:numId w:val="11"/>
        </w:numPr>
        <w:spacing w:after="120" w:line="276" w:lineRule="auto"/>
        <w:contextualSpacing w:val="0"/>
        <w:rPr>
          <w:rFonts w:ascii="Arial" w:hAnsi="Arial" w:cs="Arial"/>
          <w:sz w:val="20"/>
          <w:szCs w:val="20"/>
        </w:rPr>
      </w:pPr>
      <w:r>
        <w:rPr>
          <w:rFonts w:ascii="Arial" w:hAnsi="Arial" w:cs="Arial"/>
          <w:sz w:val="20"/>
          <w:szCs w:val="20"/>
        </w:rPr>
        <w:t>Zhotovitel je povinen zajistit, aby:</w:t>
      </w:r>
    </w:p>
    <w:p w14:paraId="6BBC7B1C" w14:textId="77777777" w:rsidR="003E6330" w:rsidRPr="005071C5" w:rsidRDefault="005D5F62" w:rsidP="00FE5866">
      <w:pPr>
        <w:pStyle w:val="Seznam3"/>
        <w:numPr>
          <w:ilvl w:val="2"/>
          <w:numId w:val="32"/>
        </w:numPr>
        <w:spacing w:after="120" w:line="276" w:lineRule="auto"/>
        <w:contextualSpacing w:val="0"/>
        <w:rPr>
          <w:rFonts w:ascii="Arial" w:hAnsi="Arial" w:cs="Arial"/>
          <w:sz w:val="20"/>
          <w:szCs w:val="20"/>
        </w:rPr>
      </w:pPr>
      <w:r>
        <w:rPr>
          <w:rFonts w:ascii="Arial" w:hAnsi="Arial" w:cs="Arial"/>
          <w:sz w:val="20"/>
          <w:szCs w:val="20"/>
        </w:rPr>
        <w:t>plněn</w:t>
      </w:r>
      <w:r w:rsidR="003E6330" w:rsidRPr="005071C5">
        <w:rPr>
          <w:rFonts w:ascii="Arial" w:hAnsi="Arial" w:cs="Arial"/>
          <w:sz w:val="20"/>
          <w:szCs w:val="20"/>
        </w:rPr>
        <w:t>ím této smlouvy nedošlo k porušení právních předpisů a rozhodnutí upravujících mezinárodní sankce, kterými jsou Česká republika a/nebo objednatel vázáni;</w:t>
      </w:r>
    </w:p>
    <w:p w14:paraId="38CBDDDA" w14:textId="77777777" w:rsidR="003E6330" w:rsidRPr="005071C5" w:rsidRDefault="003E6330" w:rsidP="00FE5866">
      <w:pPr>
        <w:pStyle w:val="Seznam3"/>
        <w:numPr>
          <w:ilvl w:val="2"/>
          <w:numId w:val="32"/>
        </w:numPr>
        <w:spacing w:after="120" w:line="276" w:lineRule="auto"/>
        <w:contextualSpacing w:val="0"/>
        <w:rPr>
          <w:rFonts w:ascii="Arial" w:hAnsi="Arial" w:cs="Arial"/>
          <w:sz w:val="20"/>
          <w:szCs w:val="20"/>
        </w:rPr>
      </w:pPr>
      <w:r w:rsidRPr="005071C5">
        <w:rPr>
          <w:rFonts w:ascii="Arial" w:hAnsi="Arial" w:cs="Arial"/>
          <w:sz w:val="20"/>
          <w:szCs w:val="20"/>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5071C5">
        <w:rPr>
          <w:rFonts w:ascii="Arial" w:hAnsi="Arial" w:cs="Arial"/>
          <w:sz w:val="20"/>
          <w:szCs w:val="20"/>
        </w:rPr>
        <w:t>ECa</w:t>
      </w:r>
      <w:proofErr w:type="spellEnd"/>
      <w:r w:rsidRPr="005071C5">
        <w:rPr>
          <w:rFonts w:ascii="Arial" w:hAnsi="Arial" w:cs="Arial"/>
          <w:sz w:val="20"/>
          <w:szCs w:val="20"/>
        </w:rPr>
        <w:t>; a</w:t>
      </w:r>
    </w:p>
    <w:p w14:paraId="000AD7A1" w14:textId="77777777" w:rsidR="003E6330" w:rsidRPr="005071C5" w:rsidRDefault="003E6330" w:rsidP="00FE5866">
      <w:pPr>
        <w:pStyle w:val="Seznam3"/>
        <w:numPr>
          <w:ilvl w:val="2"/>
          <w:numId w:val="32"/>
        </w:numPr>
        <w:spacing w:after="120" w:line="276" w:lineRule="auto"/>
        <w:contextualSpacing w:val="0"/>
        <w:rPr>
          <w:rFonts w:ascii="Arial" w:hAnsi="Arial" w:cs="Arial"/>
          <w:sz w:val="20"/>
          <w:szCs w:val="20"/>
        </w:rPr>
      </w:pPr>
      <w:r w:rsidRPr="005071C5">
        <w:rPr>
          <w:rFonts w:ascii="Arial" w:hAnsi="Arial" w:cs="Arial"/>
          <w:sz w:val="20"/>
          <w:szCs w:val="20"/>
        </w:rPr>
        <w:t xml:space="preserve">on sám jakožto </w:t>
      </w:r>
      <w:r w:rsidR="008B0D44">
        <w:rPr>
          <w:rFonts w:ascii="Arial" w:hAnsi="Arial" w:cs="Arial"/>
          <w:sz w:val="20"/>
          <w:szCs w:val="20"/>
        </w:rPr>
        <w:t>zhotovitel</w:t>
      </w:r>
      <w:r w:rsidRPr="005071C5">
        <w:rPr>
          <w:rFonts w:ascii="Arial" w:hAnsi="Arial" w:cs="Arial"/>
          <w:sz w:val="20"/>
          <w:szCs w:val="20"/>
        </w:rPr>
        <w:t>,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3AFEF063" w14:textId="77777777" w:rsidR="003E6330"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je neprodleně povinen informovat objednatele o skutečnostech</w:t>
      </w:r>
      <w:r w:rsidR="00D12EE2" w:rsidRPr="005071C5">
        <w:rPr>
          <w:rFonts w:ascii="Arial" w:hAnsi="Arial" w:cs="Arial"/>
          <w:sz w:val="20"/>
          <w:szCs w:val="20"/>
        </w:rPr>
        <w:t>,</w:t>
      </w:r>
      <w:r w:rsidRPr="005071C5">
        <w:rPr>
          <w:rFonts w:ascii="Arial" w:hAnsi="Arial" w:cs="Arial"/>
          <w:sz w:val="20"/>
          <w:szCs w:val="20"/>
        </w:rPr>
        <w:t xml:space="preserve"> jakkoliv relevantních pro posouzení naplnění povinností uvedených ve větě první tohoto článku </w:t>
      </w:r>
      <w:r w:rsidR="00CD285E">
        <w:fldChar w:fldCharType="begin"/>
      </w:r>
      <w:r w:rsidR="00553141">
        <w:instrText xml:space="preserve"> REF _Ref177670618 \r \h  \* MERGEFORMAT </w:instrText>
      </w:r>
      <w:r w:rsidR="00CD285E">
        <w:fldChar w:fldCharType="separate"/>
      </w:r>
      <w:r w:rsidR="00F7373D" w:rsidRPr="005071C5">
        <w:rPr>
          <w:rFonts w:ascii="Arial" w:hAnsi="Arial" w:cs="Arial"/>
          <w:sz w:val="20"/>
          <w:szCs w:val="20"/>
        </w:rPr>
        <w:t>8.13</w:t>
      </w:r>
      <w:r w:rsidR="00CD285E">
        <w:fldChar w:fldCharType="end"/>
      </w:r>
      <w:r w:rsidR="00F7373D" w:rsidRPr="005071C5">
        <w:rPr>
          <w:rFonts w:ascii="Arial" w:hAnsi="Arial" w:cs="Arial"/>
          <w:sz w:val="20"/>
          <w:szCs w:val="20"/>
        </w:rPr>
        <w:t xml:space="preserve"> </w:t>
      </w:r>
      <w:r w:rsidRPr="005071C5">
        <w:rPr>
          <w:rFonts w:ascii="Arial" w:hAnsi="Arial" w:cs="Arial"/>
          <w:sz w:val="20"/>
          <w:szCs w:val="20"/>
        </w:rPr>
        <w:t>smlouvy.</w:t>
      </w:r>
    </w:p>
    <w:p w14:paraId="6158E8F2" w14:textId="77777777" w:rsidR="003E6330"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AED715E" w14:textId="52846977" w:rsidR="00F7765B"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Pokud takové sankce dopadají na jakoukoli osobu, kterou zhotovitel používá k plnění smlouvy, včetně jeho poddodavatelů a osob s ním jakkoli spolupracujících (včetně členů jejich statutárních, dozorčích a/nebo jiných orgánů</w:t>
      </w:r>
      <w:r w:rsidRPr="00DC2EF5">
        <w:rPr>
          <w:rFonts w:ascii="Arial" w:hAnsi="Arial" w:cs="Arial"/>
          <w:sz w:val="20"/>
          <w:szCs w:val="20"/>
        </w:rPr>
        <w:t>), je zhotovitel povinen o takové skutečnosti nejpozději následující pracovní den poté, co ji zjistí, informovat objednatele a do čtrnácti kalendářních</w:t>
      </w:r>
      <w:r w:rsidRPr="005071C5">
        <w:rPr>
          <w:rFonts w:ascii="Arial" w:hAnsi="Arial" w:cs="Arial"/>
          <w:sz w:val="20"/>
          <w:szCs w:val="20"/>
        </w:rPr>
        <w:t xml:space="preserve"> dnů od výzvy objednatele je povinen zjednat nápravu a takovou osobu nahradit, přičemž pokud zhotovitel tak neučiní, je objednatel oprávněn od smlouvy či její části odstoupit.</w:t>
      </w:r>
    </w:p>
    <w:p w14:paraId="7222FABD"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9</w:t>
      </w:r>
    </w:p>
    <w:p w14:paraId="42FA0B76"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Předávání a přejímání </w:t>
      </w:r>
      <w:r w:rsidR="00193558" w:rsidRPr="005071C5">
        <w:rPr>
          <w:rFonts w:ascii="Arial" w:hAnsi="Arial" w:cs="Arial"/>
          <w:b/>
          <w:color w:val="000000"/>
        </w:rPr>
        <w:t>díla</w:t>
      </w:r>
    </w:p>
    <w:p w14:paraId="0D968FCD" w14:textId="77777777" w:rsidR="00A048A5" w:rsidRPr="005071C5" w:rsidRDefault="00A048A5" w:rsidP="00FE5866">
      <w:pPr>
        <w:pStyle w:val="Seznam2"/>
        <w:numPr>
          <w:ilvl w:val="1"/>
          <w:numId w:val="12"/>
        </w:numPr>
        <w:spacing w:after="120" w:line="276" w:lineRule="auto"/>
        <w:ind w:left="357" w:hanging="357"/>
        <w:contextualSpacing w:val="0"/>
        <w:rPr>
          <w:rFonts w:ascii="Arial" w:hAnsi="Arial" w:cs="Arial"/>
          <w:color w:val="000000"/>
          <w:sz w:val="20"/>
          <w:szCs w:val="20"/>
        </w:rPr>
      </w:pPr>
      <w:r w:rsidRPr="005071C5">
        <w:rPr>
          <w:rFonts w:ascii="Arial" w:hAnsi="Arial" w:cs="Arial"/>
          <w:b/>
          <w:color w:val="000000"/>
          <w:sz w:val="20"/>
          <w:szCs w:val="20"/>
        </w:rPr>
        <w:t xml:space="preserve">Provádění </w:t>
      </w:r>
      <w:r w:rsidR="00AF3E5C" w:rsidRPr="005071C5">
        <w:rPr>
          <w:rFonts w:ascii="Arial" w:hAnsi="Arial" w:cs="Arial"/>
          <w:b/>
          <w:color w:val="000000"/>
          <w:sz w:val="20"/>
          <w:szCs w:val="20"/>
        </w:rPr>
        <w:t>díla</w:t>
      </w:r>
    </w:p>
    <w:p w14:paraId="64176E75" w14:textId="77777777" w:rsidR="00AF3E5C" w:rsidRPr="009B020F" w:rsidRDefault="0017091D" w:rsidP="00FE5866">
      <w:pPr>
        <w:pStyle w:val="Seznam2"/>
        <w:numPr>
          <w:ilvl w:val="1"/>
          <w:numId w:val="12"/>
        </w:numPr>
        <w:spacing w:after="120" w:line="276" w:lineRule="auto"/>
        <w:ind w:left="357" w:hanging="357"/>
        <w:contextualSpacing w:val="0"/>
        <w:rPr>
          <w:rFonts w:ascii="Arial" w:hAnsi="Arial" w:cs="Arial"/>
          <w:b/>
          <w:color w:val="000000"/>
          <w:sz w:val="20"/>
          <w:szCs w:val="20"/>
        </w:rPr>
      </w:pPr>
      <w:r w:rsidRPr="005071C5">
        <w:rPr>
          <w:rFonts w:ascii="Arial" w:hAnsi="Arial" w:cs="Arial"/>
          <w:color w:val="000000"/>
          <w:sz w:val="20"/>
          <w:szCs w:val="20"/>
        </w:rPr>
        <w:t xml:space="preserve">Dílo bude prováděno postupně. </w:t>
      </w:r>
      <w:r w:rsidR="00AF3E5C" w:rsidRPr="005071C5">
        <w:rPr>
          <w:rFonts w:ascii="Arial" w:hAnsi="Arial" w:cs="Arial"/>
          <w:color w:val="000000"/>
          <w:sz w:val="20"/>
          <w:szCs w:val="20"/>
        </w:rPr>
        <w:t>Závaz</w:t>
      </w:r>
      <w:r w:rsidR="00761D56" w:rsidRPr="005071C5">
        <w:rPr>
          <w:rFonts w:ascii="Arial" w:hAnsi="Arial" w:cs="Arial"/>
          <w:color w:val="000000"/>
          <w:sz w:val="20"/>
          <w:szCs w:val="20"/>
        </w:rPr>
        <w:t>e</w:t>
      </w:r>
      <w:r w:rsidR="00AF3E5C" w:rsidRPr="005071C5">
        <w:rPr>
          <w:rFonts w:ascii="Arial" w:hAnsi="Arial" w:cs="Arial"/>
          <w:color w:val="000000"/>
          <w:sz w:val="20"/>
          <w:szCs w:val="20"/>
        </w:rPr>
        <w:t xml:space="preserve">k zhotovitele provést dílo </w:t>
      </w:r>
      <w:r w:rsidR="009B020F">
        <w:rPr>
          <w:rFonts w:ascii="Arial" w:hAnsi="Arial" w:cs="Arial"/>
          <w:color w:val="000000"/>
          <w:sz w:val="20"/>
          <w:szCs w:val="20"/>
        </w:rPr>
        <w:t>vymezené</w:t>
      </w:r>
      <w:r w:rsidR="009B020F" w:rsidRPr="005071C5">
        <w:rPr>
          <w:rFonts w:ascii="Arial" w:hAnsi="Arial" w:cs="Arial"/>
          <w:color w:val="000000"/>
          <w:sz w:val="20"/>
          <w:szCs w:val="20"/>
        </w:rPr>
        <w:t xml:space="preserve"> </w:t>
      </w:r>
      <w:r w:rsidR="00AF3E5C" w:rsidRPr="005071C5">
        <w:rPr>
          <w:rFonts w:ascii="Arial" w:hAnsi="Arial" w:cs="Arial"/>
          <w:color w:val="000000"/>
          <w:sz w:val="20"/>
          <w:szCs w:val="20"/>
        </w:rPr>
        <w:t xml:space="preserve">v čl. 4 této smlouvy je splněn řádným </w:t>
      </w:r>
      <w:r w:rsidR="009533DF" w:rsidRPr="005071C5">
        <w:rPr>
          <w:rFonts w:ascii="Arial" w:hAnsi="Arial" w:cs="Arial"/>
          <w:color w:val="000000"/>
          <w:sz w:val="20"/>
          <w:szCs w:val="20"/>
        </w:rPr>
        <w:t>do</w:t>
      </w:r>
      <w:r w:rsidR="00AF3E5C" w:rsidRPr="005071C5">
        <w:rPr>
          <w:rFonts w:ascii="Arial" w:hAnsi="Arial" w:cs="Arial"/>
          <w:color w:val="000000"/>
          <w:sz w:val="20"/>
          <w:szCs w:val="20"/>
        </w:rPr>
        <w:t xml:space="preserve">končením a předáním </w:t>
      </w:r>
      <w:r w:rsidR="00A22B39" w:rsidRPr="005071C5">
        <w:rPr>
          <w:rFonts w:ascii="Arial" w:hAnsi="Arial" w:cs="Arial"/>
          <w:color w:val="000000"/>
          <w:sz w:val="20"/>
          <w:szCs w:val="20"/>
        </w:rPr>
        <w:t xml:space="preserve">zkolaudovaného </w:t>
      </w:r>
      <w:r w:rsidR="00AF3E5C" w:rsidRPr="005071C5">
        <w:rPr>
          <w:rFonts w:ascii="Arial" w:hAnsi="Arial" w:cs="Arial"/>
          <w:color w:val="000000"/>
          <w:sz w:val="20"/>
          <w:szCs w:val="20"/>
        </w:rPr>
        <w:t>díla</w:t>
      </w:r>
      <w:r w:rsidR="009533DF" w:rsidRPr="005071C5">
        <w:rPr>
          <w:rFonts w:ascii="Arial" w:hAnsi="Arial" w:cs="Arial"/>
          <w:color w:val="000000"/>
          <w:sz w:val="20"/>
          <w:szCs w:val="20"/>
        </w:rPr>
        <w:t xml:space="preserve"> jako celku</w:t>
      </w:r>
      <w:r w:rsidR="00AF3E5C" w:rsidRPr="005071C5">
        <w:rPr>
          <w:rFonts w:ascii="Arial" w:hAnsi="Arial" w:cs="Arial"/>
          <w:color w:val="000000"/>
          <w:sz w:val="20"/>
          <w:szCs w:val="20"/>
        </w:rPr>
        <w:t xml:space="preserve">. </w:t>
      </w:r>
      <w:bookmarkStart w:id="28" w:name="_Ref177643208"/>
      <w:r w:rsidR="00AF3E5C" w:rsidRPr="009B020F">
        <w:rPr>
          <w:rFonts w:ascii="Arial" w:hAnsi="Arial" w:cs="Arial"/>
          <w:b/>
          <w:color w:val="000000"/>
          <w:sz w:val="20"/>
          <w:szCs w:val="20"/>
        </w:rPr>
        <w:t>Předání a převzetí díla</w:t>
      </w:r>
      <w:r w:rsidR="00DD7A62" w:rsidRPr="009B020F">
        <w:rPr>
          <w:rFonts w:ascii="Arial" w:hAnsi="Arial" w:cs="Arial"/>
          <w:b/>
          <w:color w:val="000000"/>
          <w:sz w:val="20"/>
          <w:szCs w:val="20"/>
        </w:rPr>
        <w:t xml:space="preserve"> </w:t>
      </w:r>
      <w:r w:rsidR="008B60F5" w:rsidRPr="009B020F">
        <w:rPr>
          <w:rFonts w:ascii="Arial" w:hAnsi="Arial" w:cs="Arial"/>
          <w:b/>
          <w:color w:val="000000"/>
          <w:sz w:val="20"/>
          <w:szCs w:val="20"/>
        </w:rPr>
        <w:t>jako celku</w:t>
      </w:r>
      <w:bookmarkEnd w:id="28"/>
    </w:p>
    <w:p w14:paraId="71F5672D" w14:textId="77777777"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29" w:name="_Ref177644564"/>
      <w:r w:rsidRPr="009B020F">
        <w:rPr>
          <w:rFonts w:ascii="Arial" w:hAnsi="Arial" w:cs="Arial"/>
          <w:color w:val="000000"/>
          <w:sz w:val="20"/>
          <w:szCs w:val="20"/>
        </w:rPr>
        <w:lastRenderedPageBreak/>
        <w:t>Zhotovi</w:t>
      </w:r>
      <w:r w:rsidR="00761D56" w:rsidRPr="009B020F">
        <w:rPr>
          <w:rFonts w:ascii="Arial" w:hAnsi="Arial" w:cs="Arial"/>
          <w:color w:val="000000"/>
          <w:sz w:val="20"/>
          <w:szCs w:val="20"/>
        </w:rPr>
        <w:t>t</w:t>
      </w:r>
      <w:r w:rsidRPr="009B020F">
        <w:rPr>
          <w:rFonts w:ascii="Arial" w:hAnsi="Arial" w:cs="Arial"/>
          <w:color w:val="000000"/>
          <w:sz w:val="20"/>
          <w:szCs w:val="20"/>
        </w:rPr>
        <w:t>el se zavazuje vyzvat objednatele písemně nejméně 5 pracovních dnů předem, k předání a převzetí díla v místě stavby</w:t>
      </w:r>
      <w:r w:rsidR="009B020F">
        <w:rPr>
          <w:rFonts w:ascii="Arial" w:hAnsi="Arial" w:cs="Arial"/>
          <w:color w:val="000000"/>
          <w:sz w:val="20"/>
          <w:szCs w:val="20"/>
        </w:rPr>
        <w:t xml:space="preserve"> po dokončení stavebních prací</w:t>
      </w:r>
      <w:r w:rsidRPr="009B020F">
        <w:rPr>
          <w:rFonts w:ascii="Arial" w:hAnsi="Arial" w:cs="Arial"/>
          <w:color w:val="000000"/>
          <w:sz w:val="20"/>
          <w:szCs w:val="20"/>
        </w:rPr>
        <w:t>. Zhotovitel zajistí účast u přejímacího říz</w:t>
      </w:r>
      <w:r w:rsidRPr="005071C5">
        <w:rPr>
          <w:rFonts w:ascii="Arial" w:hAnsi="Arial" w:cs="Arial"/>
          <w:color w:val="000000"/>
          <w:sz w:val="20"/>
          <w:szCs w:val="20"/>
        </w:rPr>
        <w:t xml:space="preserve">ení těch </w:t>
      </w:r>
      <w:r w:rsidR="003B4D85" w:rsidRPr="005071C5">
        <w:rPr>
          <w:rFonts w:ascii="Arial" w:hAnsi="Arial" w:cs="Arial"/>
          <w:color w:val="000000"/>
          <w:sz w:val="20"/>
          <w:szCs w:val="20"/>
        </w:rPr>
        <w:t xml:space="preserve">osob anebo </w:t>
      </w:r>
      <w:r w:rsidR="00413322" w:rsidRPr="005071C5">
        <w:rPr>
          <w:rFonts w:ascii="Arial" w:hAnsi="Arial" w:cs="Arial"/>
          <w:color w:val="000000"/>
          <w:sz w:val="20"/>
          <w:szCs w:val="20"/>
        </w:rPr>
        <w:t>pod</w:t>
      </w:r>
      <w:r w:rsidRPr="005071C5">
        <w:rPr>
          <w:rFonts w:ascii="Arial" w:hAnsi="Arial" w:cs="Arial"/>
          <w:color w:val="000000"/>
          <w:sz w:val="20"/>
          <w:szCs w:val="20"/>
        </w:rPr>
        <w:t>dodavatelů, jejichž účast je k řádnému předání a převzetí díla nutná</w:t>
      </w:r>
      <w:r w:rsidR="00741B6D" w:rsidRPr="005071C5">
        <w:rPr>
          <w:rFonts w:ascii="Arial" w:hAnsi="Arial" w:cs="Arial"/>
          <w:color w:val="000000"/>
          <w:sz w:val="20"/>
          <w:szCs w:val="20"/>
        </w:rPr>
        <w:t xml:space="preserve">; </w:t>
      </w:r>
      <w:r w:rsidR="003B4D85" w:rsidRPr="005071C5">
        <w:rPr>
          <w:rFonts w:ascii="Arial" w:hAnsi="Arial" w:cs="Arial"/>
          <w:color w:val="000000"/>
          <w:sz w:val="20"/>
          <w:szCs w:val="20"/>
        </w:rPr>
        <w:t xml:space="preserve">nepřítomnost </w:t>
      </w:r>
      <w:r w:rsidR="00741B6D" w:rsidRPr="005071C5">
        <w:rPr>
          <w:rFonts w:ascii="Arial" w:hAnsi="Arial" w:cs="Arial"/>
          <w:color w:val="000000"/>
          <w:sz w:val="20"/>
          <w:szCs w:val="20"/>
        </w:rPr>
        <w:t>vyžaduje stanovení nového termínu dle předchozí věty a zhotovitel je v prodlení s předáním díla</w:t>
      </w:r>
      <w:r w:rsidRPr="005071C5">
        <w:rPr>
          <w:rFonts w:ascii="Arial" w:hAnsi="Arial" w:cs="Arial"/>
          <w:color w:val="000000"/>
          <w:sz w:val="20"/>
          <w:szCs w:val="20"/>
        </w:rPr>
        <w:t>. Přejímací řízení bude probíhat dle dohodnutého harmonogramu přejímek. Přejímací řízení bude zahájeno v den určený ve výzvě zhotovitele.</w:t>
      </w:r>
      <w:bookmarkEnd w:id="29"/>
      <w:r w:rsidRPr="005071C5">
        <w:rPr>
          <w:rFonts w:ascii="Arial" w:hAnsi="Arial" w:cs="Arial"/>
          <w:color w:val="000000"/>
          <w:sz w:val="20"/>
          <w:szCs w:val="20"/>
        </w:rPr>
        <w:t xml:space="preserve"> </w:t>
      </w:r>
    </w:p>
    <w:p w14:paraId="6E842008" w14:textId="77777777"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 příp</w:t>
      </w:r>
      <w:r w:rsidR="00761D56" w:rsidRPr="005071C5">
        <w:rPr>
          <w:rFonts w:ascii="Arial" w:hAnsi="Arial" w:cs="Arial"/>
          <w:color w:val="000000"/>
          <w:sz w:val="20"/>
          <w:szCs w:val="20"/>
        </w:rPr>
        <w:t>a</w:t>
      </w:r>
      <w:r w:rsidRPr="005071C5">
        <w:rPr>
          <w:rFonts w:ascii="Arial" w:hAnsi="Arial" w:cs="Arial"/>
          <w:color w:val="000000"/>
          <w:sz w:val="20"/>
          <w:szCs w:val="20"/>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w:t>
      </w:r>
      <w:r w:rsidR="00A540E2" w:rsidRPr="005071C5">
        <w:rPr>
          <w:rFonts w:ascii="Arial" w:hAnsi="Arial" w:cs="Arial"/>
          <w:color w:val="000000"/>
          <w:sz w:val="20"/>
          <w:szCs w:val="20"/>
        </w:rPr>
        <w:t>bude</w:t>
      </w:r>
      <w:r w:rsidR="001300C4" w:rsidRPr="005071C5">
        <w:rPr>
          <w:rFonts w:ascii="Arial" w:hAnsi="Arial" w:cs="Arial"/>
          <w:color w:val="000000"/>
          <w:sz w:val="20"/>
          <w:szCs w:val="20"/>
        </w:rPr>
        <w:t> postupem dle bodu 9.2.1 stanoven nový termín</w:t>
      </w:r>
      <w:r w:rsidR="00092CC5" w:rsidRPr="005071C5">
        <w:rPr>
          <w:rFonts w:ascii="Arial" w:hAnsi="Arial" w:cs="Arial"/>
          <w:color w:val="000000"/>
          <w:sz w:val="20"/>
          <w:szCs w:val="20"/>
        </w:rPr>
        <w:t xml:space="preserve">; v takovém případě není zhotovitel v </w:t>
      </w:r>
      <w:r w:rsidRPr="005071C5">
        <w:rPr>
          <w:rFonts w:ascii="Arial" w:hAnsi="Arial" w:cs="Arial"/>
          <w:color w:val="000000"/>
          <w:sz w:val="20"/>
          <w:szCs w:val="20"/>
        </w:rPr>
        <w:t xml:space="preserve">prodlení s předáním díla. </w:t>
      </w:r>
      <w:r w:rsidRPr="00E6344E">
        <w:rPr>
          <w:rFonts w:ascii="Arial" w:hAnsi="Arial" w:cs="Arial"/>
          <w:color w:val="000000"/>
          <w:sz w:val="20"/>
          <w:szCs w:val="20"/>
        </w:rPr>
        <w:t xml:space="preserve">Přejímací řízení bude ukončeno v den podpisu protokolu o předání a převzetí </w:t>
      </w:r>
      <w:r w:rsidR="00953179" w:rsidRPr="00E6344E">
        <w:rPr>
          <w:rFonts w:ascii="Arial" w:hAnsi="Arial" w:cs="Arial"/>
          <w:color w:val="000000"/>
          <w:sz w:val="20"/>
          <w:szCs w:val="20"/>
        </w:rPr>
        <w:t xml:space="preserve">díla </w:t>
      </w:r>
      <w:r w:rsidRPr="00E6344E">
        <w:rPr>
          <w:rFonts w:ascii="Arial" w:hAnsi="Arial" w:cs="Arial"/>
          <w:color w:val="000000"/>
          <w:sz w:val="20"/>
          <w:szCs w:val="20"/>
        </w:rPr>
        <w:t>objednatelem</w:t>
      </w:r>
      <w:r w:rsidR="001313CF" w:rsidRPr="00E6344E">
        <w:rPr>
          <w:rFonts w:ascii="Arial" w:hAnsi="Arial" w:cs="Arial"/>
          <w:color w:val="000000"/>
          <w:sz w:val="20"/>
          <w:szCs w:val="20"/>
        </w:rPr>
        <w:t>, a to bez výhrad</w:t>
      </w:r>
      <w:r w:rsidRPr="00E6344E">
        <w:rPr>
          <w:rFonts w:ascii="Arial" w:hAnsi="Arial" w:cs="Arial"/>
          <w:color w:val="000000"/>
          <w:sz w:val="20"/>
          <w:szCs w:val="20"/>
        </w:rPr>
        <w:t>.</w:t>
      </w:r>
    </w:p>
    <w:p w14:paraId="5DCDC851" w14:textId="77777777" w:rsidR="002A6EDB" w:rsidRPr="005071C5" w:rsidRDefault="002A6EDB"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Před zahájením přejímky dle předchozího odstavce</w:t>
      </w:r>
      <w:r w:rsidR="00520A4C" w:rsidRPr="00520A4C">
        <w:rPr>
          <w:rFonts w:ascii="Arial" w:hAnsi="Arial" w:cs="Arial"/>
          <w:color w:val="000000"/>
          <w:sz w:val="20"/>
          <w:szCs w:val="20"/>
        </w:rPr>
        <w:t>, nejpozději společně s výzvou dle bodu 9.2.1 tohoto článku</w:t>
      </w:r>
      <w:r w:rsidRPr="001254D1">
        <w:rPr>
          <w:rFonts w:ascii="Arial" w:hAnsi="Arial" w:cs="Arial"/>
          <w:color w:val="000000"/>
          <w:sz w:val="20"/>
          <w:szCs w:val="20"/>
        </w:rPr>
        <w:t>,</w:t>
      </w:r>
      <w:r w:rsidRPr="005071C5">
        <w:rPr>
          <w:rFonts w:ascii="Arial" w:hAnsi="Arial" w:cs="Arial"/>
          <w:color w:val="000000"/>
          <w:sz w:val="20"/>
          <w:szCs w:val="20"/>
        </w:rPr>
        <w:t xml:space="preserve"> zhotovitel předá objednateli dokumentaci skutečného provedení díla, </w:t>
      </w:r>
      <w:r w:rsidRPr="005071C5">
        <w:rPr>
          <w:rFonts w:ascii="Arial" w:hAnsi="Arial" w:cs="Arial"/>
          <w:sz w:val="20"/>
          <w:szCs w:val="20"/>
        </w:rPr>
        <w:t>dokumentaci pro vydání kolaudačního rozhodnutí a provozní dokumentaci</w:t>
      </w:r>
      <w:r w:rsidRPr="005071C5">
        <w:rPr>
          <w:rFonts w:ascii="Arial" w:hAnsi="Arial" w:cs="Arial"/>
          <w:color w:val="000000"/>
          <w:sz w:val="20"/>
          <w:szCs w:val="20"/>
        </w:rPr>
        <w:t xml:space="preserve"> v počtech </w:t>
      </w:r>
      <w:proofErr w:type="spellStart"/>
      <w:r w:rsidRPr="005071C5">
        <w:rPr>
          <w:rFonts w:ascii="Arial" w:hAnsi="Arial" w:cs="Arial"/>
          <w:color w:val="000000"/>
          <w:sz w:val="20"/>
          <w:szCs w:val="20"/>
        </w:rPr>
        <w:t>paré</w:t>
      </w:r>
      <w:proofErr w:type="spellEnd"/>
      <w:r w:rsidRPr="005071C5">
        <w:rPr>
          <w:rFonts w:ascii="Arial" w:hAnsi="Arial" w:cs="Arial"/>
          <w:color w:val="000000"/>
          <w:sz w:val="20"/>
          <w:szCs w:val="20"/>
        </w:rPr>
        <w:t xml:space="preserve"> a formě stanovené v čl. 4 smlouvy. Pokud nebudou při převzetí díla doloženy tyto Dokumentace, je objednatel oprávněn dílo nepřevzít.</w:t>
      </w:r>
    </w:p>
    <w:p w14:paraId="3A8ABD8B" w14:textId="77777777"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K zaháj</w:t>
      </w:r>
      <w:r w:rsidR="00761D56" w:rsidRPr="005071C5">
        <w:rPr>
          <w:rFonts w:ascii="Arial" w:hAnsi="Arial" w:cs="Arial"/>
          <w:color w:val="000000"/>
          <w:sz w:val="20"/>
          <w:szCs w:val="20"/>
        </w:rPr>
        <w:t>e</w:t>
      </w:r>
      <w:r w:rsidRPr="005071C5">
        <w:rPr>
          <w:rFonts w:ascii="Arial" w:hAnsi="Arial" w:cs="Arial"/>
          <w:color w:val="000000"/>
          <w:sz w:val="20"/>
          <w:szCs w:val="20"/>
        </w:rPr>
        <w:t xml:space="preserve">ní přejímky předloží zhotovitel objednateli veškeré náležitosti, prokazující řádné, včasné, kvalitní a komplexní provedení </w:t>
      </w:r>
      <w:r w:rsidR="00807408" w:rsidRPr="005071C5">
        <w:rPr>
          <w:rFonts w:ascii="Arial" w:hAnsi="Arial" w:cs="Arial"/>
          <w:color w:val="000000"/>
          <w:sz w:val="20"/>
          <w:szCs w:val="20"/>
        </w:rPr>
        <w:t xml:space="preserve">a dokončení </w:t>
      </w:r>
      <w:r w:rsidRPr="005071C5">
        <w:rPr>
          <w:rFonts w:ascii="Arial" w:hAnsi="Arial" w:cs="Arial"/>
          <w:color w:val="000000"/>
          <w:sz w:val="20"/>
          <w:szCs w:val="20"/>
        </w:rPr>
        <w:t>díla, zejména</w:t>
      </w:r>
      <w:r w:rsidR="00F946E6">
        <w:rPr>
          <w:rFonts w:ascii="Arial" w:hAnsi="Arial" w:cs="Arial"/>
          <w:b/>
          <w:color w:val="000000"/>
          <w:sz w:val="20"/>
          <w:szCs w:val="20"/>
        </w:rPr>
        <w:t xml:space="preserve"> veškerou Dokumentaci a originál stavebního deníku, jakož i doklady o uložení/zpracování odpadu</w:t>
      </w:r>
      <w:r w:rsidR="000F1E1A" w:rsidRPr="00D41F81">
        <w:rPr>
          <w:rFonts w:ascii="Arial" w:hAnsi="Arial" w:cs="Arial"/>
          <w:color w:val="000000"/>
          <w:sz w:val="20"/>
          <w:szCs w:val="20"/>
        </w:rPr>
        <w:t>.</w:t>
      </w:r>
    </w:p>
    <w:p w14:paraId="77964978" w14:textId="77777777" w:rsidR="00AF3E5C" w:rsidRPr="005071C5" w:rsidRDefault="00520A4C" w:rsidP="00FE5866">
      <w:pPr>
        <w:pStyle w:val="Seznam2"/>
        <w:numPr>
          <w:ilvl w:val="2"/>
          <w:numId w:val="14"/>
        </w:numPr>
        <w:spacing w:after="120" w:line="276" w:lineRule="auto"/>
        <w:contextualSpacing w:val="0"/>
        <w:rPr>
          <w:rFonts w:ascii="Arial" w:hAnsi="Arial" w:cs="Arial"/>
          <w:color w:val="000000"/>
          <w:sz w:val="20"/>
          <w:szCs w:val="20"/>
        </w:rPr>
      </w:pPr>
      <w:r w:rsidRPr="00520A4C">
        <w:rPr>
          <w:rFonts w:ascii="Arial" w:hAnsi="Arial" w:cs="Arial"/>
          <w:b/>
          <w:color w:val="000000"/>
          <w:sz w:val="20"/>
          <w:szCs w:val="20"/>
        </w:rPr>
        <w:t>Protokol o předání a převzetí díla</w:t>
      </w:r>
      <w:r w:rsidR="00D429B0" w:rsidRPr="005071C5">
        <w:rPr>
          <w:rFonts w:ascii="Arial" w:hAnsi="Arial" w:cs="Arial"/>
          <w:color w:val="000000"/>
          <w:sz w:val="20"/>
          <w:szCs w:val="20"/>
        </w:rPr>
        <w:t xml:space="preserve"> </w:t>
      </w:r>
      <w:r w:rsidR="00AF3E5C" w:rsidRPr="005071C5">
        <w:rPr>
          <w:rFonts w:ascii="Arial" w:hAnsi="Arial" w:cs="Arial"/>
          <w:color w:val="000000"/>
          <w:sz w:val="20"/>
          <w:szCs w:val="20"/>
        </w:rPr>
        <w:t>sepsaný stranami bude obsahovat zejména:</w:t>
      </w:r>
    </w:p>
    <w:p w14:paraId="5B8D87D7" w14:textId="77777777"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zhodnocení jakosti díla nebo event. jeho části,</w:t>
      </w:r>
    </w:p>
    <w:p w14:paraId="5FA117B3" w14:textId="77777777"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identifikační údaje o díle,</w:t>
      </w:r>
    </w:p>
    <w:p w14:paraId="42170AA4" w14:textId="77777777" w:rsidR="00AF3E5C" w:rsidRPr="005071C5" w:rsidRDefault="00983815"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nárok na slevu z </w:t>
      </w:r>
      <w:r w:rsidR="00122807" w:rsidRPr="005071C5">
        <w:rPr>
          <w:rFonts w:ascii="Arial" w:hAnsi="Arial" w:cs="Arial"/>
          <w:color w:val="000000"/>
          <w:sz w:val="20"/>
          <w:szCs w:val="20"/>
        </w:rPr>
        <w:t>C</w:t>
      </w:r>
      <w:r w:rsidRPr="005071C5">
        <w:rPr>
          <w:rFonts w:ascii="Arial" w:hAnsi="Arial" w:cs="Arial"/>
          <w:color w:val="000000"/>
          <w:sz w:val="20"/>
          <w:szCs w:val="20"/>
        </w:rPr>
        <w:t xml:space="preserve">eny nebo </w:t>
      </w:r>
      <w:r w:rsidR="00AF3E5C" w:rsidRPr="005071C5">
        <w:rPr>
          <w:rFonts w:ascii="Arial" w:hAnsi="Arial" w:cs="Arial"/>
          <w:color w:val="000000"/>
          <w:sz w:val="20"/>
          <w:szCs w:val="20"/>
        </w:rPr>
        <w:t>případnou dohodu o slevě z </w:t>
      </w:r>
      <w:r w:rsidR="00122807" w:rsidRPr="005071C5">
        <w:rPr>
          <w:rFonts w:ascii="Arial" w:hAnsi="Arial" w:cs="Arial"/>
          <w:color w:val="000000"/>
          <w:sz w:val="20"/>
          <w:szCs w:val="20"/>
        </w:rPr>
        <w:t>C</w:t>
      </w:r>
      <w:r w:rsidR="00AF3E5C" w:rsidRPr="005071C5">
        <w:rPr>
          <w:rFonts w:ascii="Arial" w:hAnsi="Arial" w:cs="Arial"/>
          <w:color w:val="000000"/>
          <w:sz w:val="20"/>
          <w:szCs w:val="20"/>
        </w:rPr>
        <w:t xml:space="preserve">eny, </w:t>
      </w:r>
    </w:p>
    <w:p w14:paraId="08FFFC8A" w14:textId="77777777" w:rsidR="00AF3E5C"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prohlášení objednatele, že předávané dílo přejímá,</w:t>
      </w:r>
    </w:p>
    <w:p w14:paraId="5F87EE22" w14:textId="77777777" w:rsidR="00FF0347" w:rsidRPr="005071C5" w:rsidRDefault="00FF0347" w:rsidP="00FE5866">
      <w:pPr>
        <w:numPr>
          <w:ilvl w:val="0"/>
          <w:numId w:val="15"/>
        </w:numPr>
        <w:spacing w:after="120" w:line="276" w:lineRule="auto"/>
        <w:rPr>
          <w:rFonts w:ascii="Arial" w:hAnsi="Arial" w:cs="Arial"/>
          <w:color w:val="000000"/>
          <w:sz w:val="20"/>
          <w:szCs w:val="20"/>
        </w:rPr>
      </w:pPr>
      <w:r>
        <w:rPr>
          <w:rFonts w:ascii="Arial" w:hAnsi="Arial" w:cs="Arial"/>
          <w:color w:val="000000"/>
          <w:sz w:val="20"/>
          <w:szCs w:val="20"/>
        </w:rPr>
        <w:t>vady a nedodělky</w:t>
      </w:r>
      <w:r w:rsidR="00384930">
        <w:rPr>
          <w:rFonts w:ascii="Arial" w:hAnsi="Arial" w:cs="Arial"/>
          <w:color w:val="000000"/>
          <w:sz w:val="20"/>
          <w:szCs w:val="20"/>
        </w:rPr>
        <w:t>,</w:t>
      </w:r>
    </w:p>
    <w:p w14:paraId="7CC76A6F" w14:textId="77777777" w:rsidR="00AF3E5C" w:rsidRPr="005071C5" w:rsidRDefault="00452B2D"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soupis příloh</w:t>
      </w:r>
      <w:r w:rsidR="004F77B1" w:rsidRPr="005071C5">
        <w:rPr>
          <w:rFonts w:ascii="Arial" w:hAnsi="Arial" w:cs="Arial"/>
          <w:color w:val="000000"/>
          <w:sz w:val="20"/>
          <w:szCs w:val="20"/>
        </w:rPr>
        <w:t xml:space="preserve"> protokolu.</w:t>
      </w:r>
    </w:p>
    <w:p w14:paraId="094B2D99" w14:textId="77777777"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Pokud</w:t>
      </w:r>
      <w:r w:rsidR="00761D56" w:rsidRPr="005071C5">
        <w:rPr>
          <w:rFonts w:ascii="Arial" w:hAnsi="Arial" w:cs="Arial"/>
          <w:color w:val="000000"/>
          <w:sz w:val="20"/>
          <w:szCs w:val="20"/>
        </w:rPr>
        <w:t xml:space="preserve"> </w:t>
      </w:r>
      <w:r w:rsidRPr="005071C5">
        <w:rPr>
          <w:rFonts w:ascii="Arial" w:hAnsi="Arial" w:cs="Arial"/>
          <w:color w:val="000000"/>
          <w:sz w:val="20"/>
          <w:szCs w:val="20"/>
        </w:rPr>
        <w:t>dílo nebo jeho část vykazuje při přejímacím řízení vady a nedodělky</w:t>
      </w:r>
      <w:r w:rsidR="00CC2885">
        <w:rPr>
          <w:rFonts w:ascii="Arial" w:hAnsi="Arial" w:cs="Arial"/>
          <w:color w:val="000000"/>
          <w:sz w:val="20"/>
          <w:szCs w:val="20"/>
        </w:rPr>
        <w:t xml:space="preserve"> </w:t>
      </w:r>
      <w:r w:rsidRPr="005071C5">
        <w:rPr>
          <w:rFonts w:ascii="Arial" w:hAnsi="Arial" w:cs="Arial"/>
          <w:color w:val="000000"/>
          <w:sz w:val="20"/>
          <w:szCs w:val="20"/>
        </w:rPr>
        <w:t xml:space="preserve">je objednatel oprávněn toto přejímací řízení přerušit pouhým prohlášením o jeho přerušení z tohoto důvodu s tím, ze smluvní strany </w:t>
      </w:r>
      <w:r w:rsidR="00D829B3" w:rsidRPr="005071C5">
        <w:rPr>
          <w:rFonts w:ascii="Arial" w:hAnsi="Arial" w:cs="Arial"/>
          <w:color w:val="000000"/>
          <w:sz w:val="20"/>
          <w:szCs w:val="20"/>
        </w:rPr>
        <w:t>nebudou</w:t>
      </w:r>
      <w:r w:rsidRPr="005071C5">
        <w:rPr>
          <w:rFonts w:ascii="Arial" w:hAnsi="Arial" w:cs="Arial"/>
          <w:color w:val="000000"/>
          <w:sz w:val="20"/>
          <w:szCs w:val="20"/>
        </w:rPr>
        <w:t xml:space="preserve"> vypracovávat </w:t>
      </w:r>
      <w:r w:rsidR="00EE5E96" w:rsidRPr="005071C5">
        <w:rPr>
          <w:rFonts w:ascii="Arial" w:hAnsi="Arial" w:cs="Arial"/>
          <w:color w:val="000000"/>
          <w:sz w:val="20"/>
          <w:szCs w:val="20"/>
        </w:rPr>
        <w:t xml:space="preserve">protokol </w:t>
      </w:r>
      <w:r w:rsidRPr="005071C5">
        <w:rPr>
          <w:rFonts w:ascii="Arial" w:hAnsi="Arial" w:cs="Arial"/>
          <w:color w:val="000000"/>
          <w:sz w:val="20"/>
          <w:szCs w:val="20"/>
        </w:rPr>
        <w:t xml:space="preserve">o předání a převzetí díla, ale jsou povinny vyhotovit </w:t>
      </w:r>
      <w:r w:rsidR="00520A4C" w:rsidRPr="00520A4C">
        <w:rPr>
          <w:rFonts w:ascii="Arial" w:hAnsi="Arial" w:cs="Arial"/>
          <w:b/>
          <w:color w:val="000000"/>
          <w:sz w:val="20"/>
          <w:szCs w:val="20"/>
        </w:rPr>
        <w:t>zápis o této skutečnosti</w:t>
      </w:r>
      <w:r w:rsidRPr="005071C5">
        <w:rPr>
          <w:rFonts w:ascii="Arial" w:hAnsi="Arial" w:cs="Arial"/>
          <w:color w:val="000000"/>
          <w:sz w:val="20"/>
          <w:szCs w:val="20"/>
        </w:rPr>
        <w:t xml:space="preserve">, a to včetně </w:t>
      </w:r>
      <w:r w:rsidR="00275F16" w:rsidRPr="005071C5">
        <w:rPr>
          <w:rFonts w:ascii="Arial" w:hAnsi="Arial" w:cs="Arial"/>
          <w:color w:val="000000"/>
          <w:sz w:val="20"/>
          <w:szCs w:val="20"/>
        </w:rPr>
        <w:t xml:space="preserve">výčtu </w:t>
      </w:r>
      <w:r w:rsidR="00757361" w:rsidRPr="005071C5">
        <w:rPr>
          <w:rFonts w:ascii="Arial" w:hAnsi="Arial" w:cs="Arial"/>
          <w:color w:val="000000"/>
          <w:sz w:val="20"/>
          <w:szCs w:val="20"/>
        </w:rPr>
        <w:t>zjištěných vad a nedodělků; po o</w:t>
      </w:r>
      <w:r w:rsidR="00670E4D" w:rsidRPr="005071C5">
        <w:rPr>
          <w:rFonts w:ascii="Arial" w:hAnsi="Arial" w:cs="Arial"/>
          <w:color w:val="000000"/>
          <w:sz w:val="20"/>
          <w:szCs w:val="20"/>
        </w:rPr>
        <w:t xml:space="preserve">dstranění vad a nedodělků bude přejímací řízení opakováno postupem dle </w:t>
      </w:r>
      <w:r w:rsidR="00E51E4F" w:rsidRPr="005071C5">
        <w:rPr>
          <w:rFonts w:ascii="Arial" w:hAnsi="Arial" w:cs="Arial"/>
          <w:color w:val="000000"/>
          <w:sz w:val="20"/>
          <w:szCs w:val="20"/>
        </w:rPr>
        <w:t>čl.</w:t>
      </w:r>
      <w:r w:rsidR="00670E4D" w:rsidRPr="005071C5">
        <w:rPr>
          <w:rFonts w:ascii="Arial" w:hAnsi="Arial" w:cs="Arial"/>
          <w:color w:val="000000"/>
          <w:sz w:val="20"/>
          <w:szCs w:val="20"/>
        </w:rPr>
        <w:t xml:space="preserve"> </w:t>
      </w:r>
      <w:r w:rsidR="00CD285E">
        <w:fldChar w:fldCharType="begin"/>
      </w:r>
      <w:r w:rsidR="00553141">
        <w:instrText xml:space="preserve"> REF _Ref177643208 \r \h  \* MERGEFORMAT </w:instrText>
      </w:r>
      <w:r w:rsidR="00CD285E">
        <w:fldChar w:fldCharType="separate"/>
      </w:r>
      <w:r w:rsidR="00670E4D" w:rsidRPr="005071C5">
        <w:rPr>
          <w:rFonts w:ascii="Arial" w:hAnsi="Arial" w:cs="Arial"/>
          <w:color w:val="000000"/>
          <w:sz w:val="20"/>
          <w:szCs w:val="20"/>
        </w:rPr>
        <w:t>9.2</w:t>
      </w:r>
      <w:r w:rsidR="00CD285E">
        <w:fldChar w:fldCharType="end"/>
      </w:r>
      <w:r w:rsidR="00670E4D" w:rsidRPr="005071C5">
        <w:rPr>
          <w:rFonts w:ascii="Arial" w:hAnsi="Arial" w:cs="Arial"/>
          <w:color w:val="000000"/>
          <w:sz w:val="20"/>
          <w:szCs w:val="20"/>
        </w:rPr>
        <w:t xml:space="preserve"> této smlouvy</w:t>
      </w:r>
      <w:r w:rsidRPr="005071C5">
        <w:rPr>
          <w:rFonts w:ascii="Arial" w:hAnsi="Arial" w:cs="Arial"/>
          <w:color w:val="000000"/>
          <w:sz w:val="20"/>
          <w:szCs w:val="20"/>
        </w:rPr>
        <w:t>.</w:t>
      </w:r>
    </w:p>
    <w:p w14:paraId="2420F112" w14:textId="77777777" w:rsidR="00665DAF"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30" w:name="_Ref177644340"/>
      <w:r w:rsidRPr="005071C5">
        <w:rPr>
          <w:rFonts w:ascii="Arial" w:hAnsi="Arial" w:cs="Arial"/>
          <w:color w:val="000000"/>
          <w:sz w:val="20"/>
          <w:szCs w:val="20"/>
        </w:rPr>
        <w:t>Pokud</w:t>
      </w:r>
      <w:r w:rsidR="00761D56" w:rsidRPr="005071C5">
        <w:rPr>
          <w:rFonts w:ascii="Arial" w:hAnsi="Arial" w:cs="Arial"/>
          <w:color w:val="000000"/>
          <w:sz w:val="20"/>
          <w:szCs w:val="20"/>
        </w:rPr>
        <w:t xml:space="preserve"> </w:t>
      </w:r>
      <w:r w:rsidRPr="005071C5">
        <w:rPr>
          <w:rFonts w:ascii="Arial" w:hAnsi="Arial" w:cs="Arial"/>
          <w:color w:val="000000"/>
          <w:sz w:val="20"/>
          <w:szCs w:val="20"/>
        </w:rPr>
        <w:t xml:space="preserve">dílo nebo jeho část vykazuje při přejímacím řízení drobné vady a nedodělky, mohou smluvní strany po vzájemné dohodě vypracovat </w:t>
      </w:r>
      <w:r w:rsidR="000F0D2C" w:rsidRPr="009D0173">
        <w:rPr>
          <w:rFonts w:ascii="Arial" w:hAnsi="Arial" w:cs="Arial"/>
          <w:b/>
          <w:color w:val="000000"/>
          <w:sz w:val="20"/>
          <w:szCs w:val="20"/>
        </w:rPr>
        <w:t>protokol o předání a převzetí díla</w:t>
      </w:r>
      <w:r w:rsidRPr="005071C5">
        <w:rPr>
          <w:rFonts w:ascii="Arial" w:hAnsi="Arial" w:cs="Arial"/>
          <w:color w:val="000000"/>
          <w:sz w:val="20"/>
          <w:szCs w:val="20"/>
        </w:rPr>
        <w:t xml:space="preserve">. Součástí </w:t>
      </w:r>
      <w:r w:rsidR="005C457A" w:rsidRPr="005071C5">
        <w:rPr>
          <w:rFonts w:ascii="Arial" w:hAnsi="Arial" w:cs="Arial"/>
          <w:color w:val="000000"/>
          <w:sz w:val="20"/>
          <w:szCs w:val="20"/>
        </w:rPr>
        <w:t xml:space="preserve">protokolu </w:t>
      </w:r>
      <w:r w:rsidRPr="005071C5">
        <w:rPr>
          <w:rFonts w:ascii="Arial" w:hAnsi="Arial" w:cs="Arial"/>
          <w:color w:val="000000"/>
          <w:sz w:val="20"/>
          <w:szCs w:val="20"/>
        </w:rPr>
        <w:t>bude výčet</w:t>
      </w:r>
      <w:r w:rsidR="00EB115B" w:rsidRPr="005071C5">
        <w:rPr>
          <w:rFonts w:ascii="Arial" w:hAnsi="Arial" w:cs="Arial"/>
          <w:color w:val="000000"/>
          <w:sz w:val="20"/>
          <w:szCs w:val="20"/>
        </w:rPr>
        <w:t xml:space="preserve"> zjištěných vad</w:t>
      </w:r>
      <w:r w:rsidR="00BB74F3" w:rsidRPr="005071C5">
        <w:rPr>
          <w:rFonts w:ascii="Arial" w:hAnsi="Arial" w:cs="Arial"/>
          <w:color w:val="000000"/>
          <w:sz w:val="20"/>
          <w:szCs w:val="20"/>
        </w:rPr>
        <w:t>, nedodělků a</w:t>
      </w:r>
      <w:r w:rsidRPr="005071C5">
        <w:rPr>
          <w:rFonts w:ascii="Arial" w:hAnsi="Arial" w:cs="Arial"/>
          <w:color w:val="000000"/>
          <w:sz w:val="20"/>
          <w:szCs w:val="20"/>
        </w:rPr>
        <w:t xml:space="preserve"> nedostatků </w:t>
      </w:r>
      <w:r w:rsidRPr="00A64115">
        <w:rPr>
          <w:rFonts w:ascii="Arial" w:hAnsi="Arial" w:cs="Arial"/>
          <w:color w:val="000000"/>
          <w:sz w:val="20"/>
          <w:szCs w:val="20"/>
        </w:rPr>
        <w:t>včetně termínu pro odstranění těchto vad</w:t>
      </w:r>
      <w:r w:rsidR="00BB74F3" w:rsidRPr="005071C5">
        <w:rPr>
          <w:rFonts w:ascii="Arial" w:hAnsi="Arial" w:cs="Arial"/>
          <w:color w:val="000000"/>
          <w:sz w:val="20"/>
          <w:szCs w:val="20"/>
        </w:rPr>
        <w:t>, nedodělků</w:t>
      </w:r>
      <w:r w:rsidRPr="005071C5">
        <w:rPr>
          <w:rFonts w:ascii="Arial" w:hAnsi="Arial" w:cs="Arial"/>
          <w:color w:val="000000"/>
          <w:sz w:val="20"/>
          <w:szCs w:val="20"/>
        </w:rPr>
        <w:t xml:space="preserve"> a nedostatků</w:t>
      </w:r>
      <w:r w:rsidR="00A64115">
        <w:rPr>
          <w:rFonts w:ascii="Arial" w:hAnsi="Arial" w:cs="Arial"/>
          <w:color w:val="000000"/>
          <w:sz w:val="20"/>
          <w:szCs w:val="20"/>
        </w:rPr>
        <w:t>. Nebude-li v protokolu uvedeno jinak, je zhotovitel povinen veškeré vady, nedodělky a nedostatky odstranit nejpozději do 10 dnů ode dne podpisu protokolu</w:t>
      </w:r>
      <w:r w:rsidR="001F6FC6">
        <w:rPr>
          <w:rFonts w:ascii="Arial" w:hAnsi="Arial" w:cs="Arial"/>
          <w:color w:val="000000"/>
          <w:sz w:val="20"/>
          <w:szCs w:val="20"/>
        </w:rPr>
        <w:t>.</w:t>
      </w:r>
      <w:r w:rsidR="003661F5" w:rsidRPr="005071C5">
        <w:rPr>
          <w:rFonts w:ascii="Arial" w:hAnsi="Arial" w:cs="Arial"/>
          <w:color w:val="000000"/>
          <w:sz w:val="20"/>
          <w:szCs w:val="20"/>
        </w:rPr>
        <w:t xml:space="preserve"> </w:t>
      </w:r>
      <w:r w:rsidR="00A64115">
        <w:rPr>
          <w:rFonts w:ascii="Arial" w:hAnsi="Arial" w:cs="Arial"/>
          <w:color w:val="000000"/>
          <w:sz w:val="20"/>
          <w:szCs w:val="20"/>
        </w:rPr>
        <w:t>P</w:t>
      </w:r>
      <w:r w:rsidR="003661F5" w:rsidRPr="005071C5">
        <w:rPr>
          <w:rFonts w:ascii="Arial" w:hAnsi="Arial" w:cs="Arial"/>
          <w:color w:val="000000"/>
          <w:sz w:val="20"/>
          <w:szCs w:val="20"/>
        </w:rPr>
        <w:t xml:space="preserve">řejímací řízení </w:t>
      </w:r>
      <w:r w:rsidR="00A8282F" w:rsidRPr="005071C5">
        <w:rPr>
          <w:rFonts w:ascii="Arial" w:hAnsi="Arial" w:cs="Arial"/>
          <w:color w:val="000000"/>
          <w:sz w:val="20"/>
          <w:szCs w:val="20"/>
        </w:rPr>
        <w:t xml:space="preserve">bude </w:t>
      </w:r>
      <w:r w:rsidR="003661F5" w:rsidRPr="005071C5">
        <w:rPr>
          <w:rFonts w:ascii="Arial" w:hAnsi="Arial" w:cs="Arial"/>
          <w:color w:val="000000"/>
          <w:sz w:val="20"/>
          <w:szCs w:val="20"/>
        </w:rPr>
        <w:t xml:space="preserve">opakováno </w:t>
      </w:r>
      <w:r w:rsidR="0023703E" w:rsidRPr="005071C5">
        <w:rPr>
          <w:rFonts w:ascii="Arial" w:hAnsi="Arial" w:cs="Arial"/>
          <w:color w:val="000000"/>
          <w:sz w:val="20"/>
          <w:szCs w:val="20"/>
        </w:rPr>
        <w:t xml:space="preserve">v nezbytně nutném rozsahu </w:t>
      </w:r>
      <w:r w:rsidR="003661F5" w:rsidRPr="005071C5">
        <w:rPr>
          <w:rFonts w:ascii="Arial" w:hAnsi="Arial" w:cs="Arial"/>
          <w:color w:val="000000"/>
          <w:sz w:val="20"/>
          <w:szCs w:val="20"/>
        </w:rPr>
        <w:t xml:space="preserve">postupem dle </w:t>
      </w:r>
      <w:r w:rsidR="00E51E4F" w:rsidRPr="005071C5">
        <w:rPr>
          <w:rFonts w:ascii="Arial" w:hAnsi="Arial" w:cs="Arial"/>
          <w:color w:val="000000"/>
          <w:sz w:val="20"/>
          <w:szCs w:val="20"/>
        </w:rPr>
        <w:t>čl.</w:t>
      </w:r>
      <w:r w:rsidR="003661F5" w:rsidRPr="005071C5">
        <w:rPr>
          <w:rFonts w:ascii="Arial" w:hAnsi="Arial" w:cs="Arial"/>
          <w:color w:val="000000"/>
          <w:sz w:val="20"/>
          <w:szCs w:val="20"/>
        </w:rPr>
        <w:t xml:space="preserve"> </w:t>
      </w:r>
      <w:r w:rsidR="00CD285E">
        <w:fldChar w:fldCharType="begin"/>
      </w:r>
      <w:r w:rsidR="00553141">
        <w:instrText xml:space="preserve"> REF _Ref177643208 \r \h  \* MERGEFORMAT </w:instrText>
      </w:r>
      <w:r w:rsidR="00CD285E">
        <w:fldChar w:fldCharType="separate"/>
      </w:r>
      <w:r w:rsidR="003661F5" w:rsidRPr="005071C5">
        <w:rPr>
          <w:rFonts w:ascii="Arial" w:hAnsi="Arial" w:cs="Arial"/>
          <w:color w:val="000000"/>
          <w:sz w:val="20"/>
          <w:szCs w:val="20"/>
        </w:rPr>
        <w:t>9.2</w:t>
      </w:r>
      <w:r w:rsidR="00CD285E">
        <w:fldChar w:fldCharType="end"/>
      </w:r>
      <w:r w:rsidR="003661F5" w:rsidRPr="005071C5">
        <w:rPr>
          <w:rFonts w:ascii="Arial" w:hAnsi="Arial" w:cs="Arial"/>
          <w:color w:val="000000"/>
          <w:sz w:val="20"/>
          <w:szCs w:val="20"/>
        </w:rPr>
        <w:t xml:space="preserve"> této smlouvy</w:t>
      </w:r>
      <w:r w:rsidR="009D3863">
        <w:rPr>
          <w:rFonts w:ascii="Arial" w:hAnsi="Arial" w:cs="Arial"/>
          <w:color w:val="000000"/>
          <w:sz w:val="20"/>
          <w:szCs w:val="20"/>
        </w:rPr>
        <w:t xml:space="preserve">, k čemuž budou vypracovány dodatky protokolu o předání a převzetí díla (dodatkem protokolu o předání a převzetí díla jsou míněny ty protokoly o předání a převzetí díla, která časově následují po prvním protokolu </w:t>
      </w:r>
      <w:r w:rsidR="00EC4BDD">
        <w:rPr>
          <w:rFonts w:ascii="Arial" w:hAnsi="Arial" w:cs="Arial"/>
          <w:color w:val="000000"/>
          <w:sz w:val="20"/>
          <w:szCs w:val="20"/>
        </w:rPr>
        <w:t>o předání a převzetí díla</w:t>
      </w:r>
      <w:r w:rsidR="009C4BB6">
        <w:rPr>
          <w:rFonts w:ascii="Arial" w:hAnsi="Arial" w:cs="Arial"/>
          <w:color w:val="000000"/>
          <w:sz w:val="20"/>
          <w:szCs w:val="20"/>
        </w:rPr>
        <w:t>)</w:t>
      </w:r>
      <w:r w:rsidRPr="005071C5">
        <w:rPr>
          <w:rFonts w:ascii="Arial" w:hAnsi="Arial" w:cs="Arial"/>
          <w:color w:val="000000"/>
          <w:sz w:val="20"/>
          <w:szCs w:val="20"/>
        </w:rPr>
        <w:t>.</w:t>
      </w:r>
      <w:r w:rsidR="003D0768" w:rsidRPr="005071C5">
        <w:rPr>
          <w:rFonts w:ascii="Arial" w:hAnsi="Arial" w:cs="Arial"/>
          <w:color w:val="000000"/>
          <w:sz w:val="20"/>
          <w:szCs w:val="20"/>
        </w:rPr>
        <w:t xml:space="preserve"> </w:t>
      </w:r>
      <w:bookmarkEnd w:id="30"/>
    </w:p>
    <w:p w14:paraId="1ECCF2A4" w14:textId="77777777"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Jestliž</w:t>
      </w:r>
      <w:r w:rsidR="00761D56" w:rsidRPr="005071C5">
        <w:rPr>
          <w:rFonts w:ascii="Arial" w:hAnsi="Arial" w:cs="Arial"/>
          <w:color w:val="000000"/>
          <w:sz w:val="20"/>
          <w:szCs w:val="20"/>
        </w:rPr>
        <w:t>e</w:t>
      </w:r>
      <w:r w:rsidRPr="005071C5">
        <w:rPr>
          <w:rFonts w:ascii="Arial" w:hAnsi="Arial" w:cs="Arial"/>
          <w:color w:val="000000"/>
          <w:sz w:val="20"/>
          <w:szCs w:val="20"/>
        </w:rPr>
        <w:t xml:space="preserve"> objednatel odmítne dílo převzít</w:t>
      </w:r>
      <w:r w:rsidR="009D3863">
        <w:rPr>
          <w:rFonts w:ascii="Arial" w:hAnsi="Arial" w:cs="Arial"/>
          <w:color w:val="000000"/>
          <w:sz w:val="20"/>
          <w:szCs w:val="20"/>
        </w:rPr>
        <w:t xml:space="preserve"> postupem dle odst. 9.2.6</w:t>
      </w:r>
      <w:r w:rsidRPr="005071C5">
        <w:rPr>
          <w:rFonts w:ascii="Arial" w:hAnsi="Arial" w:cs="Arial"/>
          <w:color w:val="000000"/>
          <w:sz w:val="20"/>
          <w:szCs w:val="20"/>
        </w:rPr>
        <w:t>, sepíší obě strany zápis, v němž uvedou svá stanoviska a jejich odůvodnění a dohodnou náhradní termín předání</w:t>
      </w:r>
      <w:r w:rsidR="00AE64F6" w:rsidRPr="005071C5">
        <w:rPr>
          <w:rFonts w:ascii="Arial" w:hAnsi="Arial" w:cs="Arial"/>
          <w:color w:val="000000"/>
          <w:sz w:val="20"/>
          <w:szCs w:val="20"/>
        </w:rPr>
        <w:t xml:space="preserve">; </w:t>
      </w:r>
      <w:r w:rsidR="00D00560" w:rsidRPr="005071C5">
        <w:rPr>
          <w:rFonts w:ascii="Arial" w:hAnsi="Arial" w:cs="Arial"/>
          <w:color w:val="000000"/>
          <w:sz w:val="20"/>
          <w:szCs w:val="20"/>
        </w:rPr>
        <w:t xml:space="preserve">v případě, že se </w:t>
      </w:r>
      <w:r w:rsidR="00134050" w:rsidRPr="005071C5">
        <w:rPr>
          <w:rFonts w:ascii="Arial" w:hAnsi="Arial" w:cs="Arial"/>
          <w:color w:val="000000"/>
          <w:sz w:val="20"/>
          <w:szCs w:val="20"/>
        </w:rPr>
        <w:t xml:space="preserve">na náhradním termínu </w:t>
      </w:r>
      <w:r w:rsidR="00D00560" w:rsidRPr="005071C5">
        <w:rPr>
          <w:rFonts w:ascii="Arial" w:hAnsi="Arial" w:cs="Arial"/>
          <w:color w:val="000000"/>
          <w:sz w:val="20"/>
          <w:szCs w:val="20"/>
        </w:rPr>
        <w:t>nedohodnou</w:t>
      </w:r>
      <w:r w:rsidR="00134050" w:rsidRPr="005071C5">
        <w:rPr>
          <w:rFonts w:ascii="Arial" w:hAnsi="Arial" w:cs="Arial"/>
          <w:color w:val="000000"/>
          <w:sz w:val="20"/>
          <w:szCs w:val="20"/>
        </w:rPr>
        <w:t>,</w:t>
      </w:r>
      <w:r w:rsidR="00D00560" w:rsidRPr="005071C5">
        <w:rPr>
          <w:rFonts w:ascii="Arial" w:hAnsi="Arial" w:cs="Arial"/>
          <w:color w:val="000000"/>
          <w:sz w:val="20"/>
          <w:szCs w:val="20"/>
        </w:rPr>
        <w:t xml:space="preserve"> stanoví nový termín zhotovitel postupem dle bodu </w:t>
      </w:r>
      <w:r w:rsidR="00CD285E">
        <w:fldChar w:fldCharType="begin"/>
      </w:r>
      <w:r w:rsidR="00553141">
        <w:instrText xml:space="preserve"> REF _Ref177644564 \r \h  \* MERGEFORMAT </w:instrText>
      </w:r>
      <w:r w:rsidR="00CD285E">
        <w:fldChar w:fldCharType="separate"/>
      </w:r>
      <w:r w:rsidR="00134050" w:rsidRPr="005071C5">
        <w:rPr>
          <w:rFonts w:ascii="Arial" w:hAnsi="Arial" w:cs="Arial"/>
          <w:color w:val="000000"/>
          <w:sz w:val="20"/>
          <w:szCs w:val="20"/>
        </w:rPr>
        <w:t>9.2.1</w:t>
      </w:r>
      <w:r w:rsidR="00CD285E">
        <w:fldChar w:fldCharType="end"/>
      </w:r>
      <w:r w:rsidR="00134050" w:rsidRPr="005071C5">
        <w:rPr>
          <w:rFonts w:ascii="Arial" w:hAnsi="Arial" w:cs="Arial"/>
          <w:color w:val="000000"/>
          <w:sz w:val="20"/>
          <w:szCs w:val="20"/>
        </w:rPr>
        <w:t xml:space="preserve">; </w:t>
      </w:r>
      <w:r w:rsidR="00AE64F6" w:rsidRPr="005071C5">
        <w:rPr>
          <w:rFonts w:ascii="Arial" w:hAnsi="Arial" w:cs="Arial"/>
          <w:color w:val="000000"/>
          <w:sz w:val="20"/>
          <w:szCs w:val="20"/>
        </w:rPr>
        <w:t xml:space="preserve">dále bude přejímací řízení opakováno postupem dle </w:t>
      </w:r>
      <w:r w:rsidR="00E51E4F" w:rsidRPr="005071C5">
        <w:rPr>
          <w:rFonts w:ascii="Arial" w:hAnsi="Arial" w:cs="Arial"/>
          <w:color w:val="000000"/>
          <w:sz w:val="20"/>
          <w:szCs w:val="20"/>
        </w:rPr>
        <w:t>čl.</w:t>
      </w:r>
      <w:r w:rsidR="00AE64F6" w:rsidRPr="005071C5">
        <w:rPr>
          <w:rFonts w:ascii="Arial" w:hAnsi="Arial" w:cs="Arial"/>
          <w:color w:val="000000"/>
          <w:sz w:val="20"/>
          <w:szCs w:val="20"/>
        </w:rPr>
        <w:t xml:space="preserve"> </w:t>
      </w:r>
      <w:r w:rsidR="00CD285E">
        <w:fldChar w:fldCharType="begin"/>
      </w:r>
      <w:r w:rsidR="00553141">
        <w:instrText xml:space="preserve"> REF _Ref177643208 \r \h  \* MERGEFORMAT </w:instrText>
      </w:r>
      <w:r w:rsidR="00CD285E">
        <w:fldChar w:fldCharType="separate"/>
      </w:r>
      <w:r w:rsidR="00AE64F6" w:rsidRPr="005071C5">
        <w:rPr>
          <w:rFonts w:ascii="Arial" w:hAnsi="Arial" w:cs="Arial"/>
          <w:color w:val="000000"/>
          <w:sz w:val="20"/>
          <w:szCs w:val="20"/>
        </w:rPr>
        <w:t>9.2</w:t>
      </w:r>
      <w:r w:rsidR="00CD285E">
        <w:fldChar w:fldCharType="end"/>
      </w:r>
      <w:r w:rsidR="00AE64F6" w:rsidRPr="005071C5">
        <w:rPr>
          <w:rFonts w:ascii="Arial" w:hAnsi="Arial" w:cs="Arial"/>
          <w:color w:val="000000"/>
          <w:sz w:val="20"/>
          <w:szCs w:val="20"/>
        </w:rPr>
        <w:t xml:space="preserve"> této smlouvy</w:t>
      </w:r>
      <w:r w:rsidRPr="005071C5">
        <w:rPr>
          <w:rFonts w:ascii="Arial" w:hAnsi="Arial" w:cs="Arial"/>
          <w:color w:val="000000"/>
          <w:sz w:val="20"/>
          <w:szCs w:val="20"/>
        </w:rPr>
        <w:t>.</w:t>
      </w:r>
    </w:p>
    <w:p w14:paraId="378552C6" w14:textId="77777777" w:rsidR="00AF3E5C" w:rsidRPr="00EC4BDD"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EC4BDD">
        <w:rPr>
          <w:rFonts w:ascii="Arial" w:hAnsi="Arial" w:cs="Arial"/>
          <w:color w:val="000000"/>
          <w:sz w:val="20"/>
          <w:szCs w:val="20"/>
        </w:rPr>
        <w:lastRenderedPageBreak/>
        <w:t>Po ods</w:t>
      </w:r>
      <w:r w:rsidR="00D654AF" w:rsidRPr="00EC4BDD">
        <w:rPr>
          <w:rFonts w:ascii="Arial" w:hAnsi="Arial" w:cs="Arial"/>
          <w:color w:val="000000"/>
          <w:sz w:val="20"/>
          <w:szCs w:val="20"/>
        </w:rPr>
        <w:t>t</w:t>
      </w:r>
      <w:r w:rsidRPr="00EC4BDD">
        <w:rPr>
          <w:rFonts w:ascii="Arial" w:hAnsi="Arial" w:cs="Arial"/>
          <w:color w:val="000000"/>
          <w:sz w:val="20"/>
          <w:szCs w:val="20"/>
        </w:rPr>
        <w:t xml:space="preserve">ranění </w:t>
      </w:r>
      <w:r w:rsidR="009747CB" w:rsidRPr="00EC4BDD">
        <w:rPr>
          <w:rFonts w:ascii="Arial" w:hAnsi="Arial" w:cs="Arial"/>
          <w:color w:val="000000"/>
          <w:sz w:val="20"/>
          <w:szCs w:val="20"/>
        </w:rPr>
        <w:t xml:space="preserve">všech </w:t>
      </w:r>
      <w:r w:rsidRPr="00EC4BDD">
        <w:rPr>
          <w:rFonts w:ascii="Arial" w:hAnsi="Arial" w:cs="Arial"/>
          <w:color w:val="000000"/>
          <w:sz w:val="20"/>
          <w:szCs w:val="20"/>
        </w:rPr>
        <w:t>vad a nedodělků</w:t>
      </w:r>
      <w:r w:rsidR="00D8368B" w:rsidRPr="00EC4BDD">
        <w:rPr>
          <w:rFonts w:ascii="Arial" w:hAnsi="Arial" w:cs="Arial"/>
          <w:color w:val="000000"/>
          <w:sz w:val="20"/>
          <w:szCs w:val="20"/>
        </w:rPr>
        <w:t xml:space="preserve"> anebo nedostatků</w:t>
      </w:r>
      <w:r w:rsidR="00074F28" w:rsidRPr="00EC4BDD">
        <w:rPr>
          <w:rFonts w:ascii="Arial" w:hAnsi="Arial" w:cs="Arial"/>
          <w:color w:val="000000"/>
          <w:sz w:val="20"/>
          <w:szCs w:val="20"/>
        </w:rPr>
        <w:t xml:space="preserve"> a řádně proběhlém přejímacím řízení</w:t>
      </w:r>
      <w:r w:rsidR="00537B90" w:rsidRPr="00EC4BDD">
        <w:rPr>
          <w:rFonts w:ascii="Arial" w:hAnsi="Arial" w:cs="Arial"/>
          <w:color w:val="000000"/>
          <w:sz w:val="20"/>
          <w:szCs w:val="20"/>
        </w:rPr>
        <w:t xml:space="preserve"> vypracují smluvní strany protokol o předání a převzetí díla</w:t>
      </w:r>
      <w:r w:rsidRPr="00EC4BDD">
        <w:rPr>
          <w:rFonts w:ascii="Arial" w:hAnsi="Arial" w:cs="Arial"/>
          <w:color w:val="000000"/>
          <w:sz w:val="20"/>
          <w:szCs w:val="20"/>
        </w:rPr>
        <w:t xml:space="preserve">, </w:t>
      </w:r>
      <w:r w:rsidR="00340AB0" w:rsidRPr="00EC4BDD">
        <w:rPr>
          <w:rFonts w:ascii="Arial" w:hAnsi="Arial" w:cs="Arial"/>
          <w:color w:val="000000"/>
          <w:sz w:val="20"/>
          <w:szCs w:val="20"/>
        </w:rPr>
        <w:t xml:space="preserve">ve kterém objednatel prohlásí, že dílo jako celek přejímá bez výhrad. </w:t>
      </w:r>
      <w:r w:rsidR="00122E8F" w:rsidRPr="00EC4BDD">
        <w:rPr>
          <w:rFonts w:ascii="Arial" w:hAnsi="Arial" w:cs="Arial"/>
          <w:color w:val="000000"/>
          <w:sz w:val="20"/>
          <w:szCs w:val="20"/>
        </w:rPr>
        <w:t xml:space="preserve">V případě existujícího protokolu dle bodu </w:t>
      </w:r>
      <w:r w:rsidR="00CD285E" w:rsidRPr="00EC4BDD">
        <w:fldChar w:fldCharType="begin"/>
      </w:r>
      <w:r w:rsidR="001B46D0">
        <w:instrText xml:space="preserve"> REF _Ref177644340 \r \h  \* MERGEFORMAT </w:instrText>
      </w:r>
      <w:r w:rsidR="00CD285E" w:rsidRPr="00EC4BDD">
        <w:fldChar w:fldCharType="separate"/>
      </w:r>
      <w:r w:rsidR="00A23A30" w:rsidRPr="00EC4BDD">
        <w:rPr>
          <w:rFonts w:ascii="Arial" w:hAnsi="Arial" w:cs="Arial"/>
          <w:color w:val="000000"/>
          <w:sz w:val="20"/>
          <w:szCs w:val="20"/>
        </w:rPr>
        <w:t>9.2.7</w:t>
      </w:r>
      <w:r w:rsidR="00CD285E" w:rsidRPr="00EC4BDD">
        <w:fldChar w:fldCharType="end"/>
      </w:r>
      <w:r w:rsidR="00A23A30" w:rsidRPr="00EC4BDD">
        <w:rPr>
          <w:rFonts w:ascii="Arial" w:hAnsi="Arial" w:cs="Arial"/>
          <w:color w:val="000000"/>
          <w:sz w:val="20"/>
          <w:szCs w:val="20"/>
        </w:rPr>
        <w:t xml:space="preserve"> </w:t>
      </w:r>
      <w:r w:rsidR="00122E8F" w:rsidRPr="00EC4BDD">
        <w:rPr>
          <w:rFonts w:ascii="Arial" w:hAnsi="Arial" w:cs="Arial"/>
          <w:color w:val="000000"/>
          <w:sz w:val="20"/>
          <w:szCs w:val="20"/>
        </w:rPr>
        <w:t>postačí vypracovat dodatek k</w:t>
      </w:r>
      <w:r w:rsidR="001B46D0">
        <w:rPr>
          <w:rFonts w:ascii="Arial" w:hAnsi="Arial" w:cs="Arial"/>
          <w:color w:val="000000"/>
          <w:sz w:val="20"/>
          <w:szCs w:val="20"/>
        </w:rPr>
        <w:t xml:space="preserve"> protokolu s prohlášením objednatele dle předchozí věty. </w:t>
      </w:r>
      <w:r w:rsidR="001B46D0">
        <w:rPr>
          <w:rFonts w:ascii="Arial" w:hAnsi="Arial" w:cs="Arial"/>
          <w:b/>
          <w:color w:val="000000"/>
          <w:sz w:val="20"/>
          <w:szCs w:val="20"/>
        </w:rPr>
        <w:t>Přejímací řízení je skončeno a dílo jako celek je objednatelem převzato podpisem protokolu o předání a převzetí díla bez výhrad ze strany objednatele.</w:t>
      </w:r>
      <w:r w:rsidR="001B46D0">
        <w:rPr>
          <w:rFonts w:ascii="Arial" w:hAnsi="Arial" w:cs="Arial"/>
          <w:color w:val="000000"/>
          <w:sz w:val="20"/>
          <w:szCs w:val="20"/>
        </w:rPr>
        <w:t xml:space="preserve"> </w:t>
      </w:r>
    </w:p>
    <w:p w14:paraId="10C53D90" w14:textId="77777777" w:rsidR="00AF3E5C" w:rsidRPr="005071C5" w:rsidRDefault="00C92290" w:rsidP="00FE5866">
      <w:pPr>
        <w:pStyle w:val="Seznam2"/>
        <w:numPr>
          <w:ilvl w:val="2"/>
          <w:numId w:val="14"/>
        </w:numPr>
        <w:spacing w:after="120" w:line="276" w:lineRule="auto"/>
        <w:contextualSpacing w:val="0"/>
        <w:rPr>
          <w:rFonts w:ascii="Arial" w:hAnsi="Arial" w:cs="Arial"/>
          <w:color w:val="000000"/>
          <w:sz w:val="20"/>
          <w:szCs w:val="20"/>
        </w:rPr>
      </w:pPr>
      <w:bookmarkStart w:id="31" w:name="_Ref177668033"/>
      <w:r w:rsidRPr="005071C5">
        <w:rPr>
          <w:rFonts w:ascii="Arial" w:hAnsi="Arial" w:cs="Arial"/>
          <w:color w:val="000000"/>
          <w:sz w:val="20"/>
          <w:szCs w:val="20"/>
        </w:rPr>
        <w:t>K</w:t>
      </w:r>
      <w:r w:rsidRPr="00EC4BDD">
        <w:rPr>
          <w:rFonts w:ascii="Arial" w:hAnsi="Arial" w:cs="Arial"/>
          <w:color w:val="000000"/>
          <w:sz w:val="20"/>
          <w:szCs w:val="20"/>
        </w:rPr>
        <w:t>e dn</w:t>
      </w:r>
      <w:r w:rsidR="00761D56" w:rsidRPr="00EC4BDD">
        <w:rPr>
          <w:rFonts w:ascii="Arial" w:hAnsi="Arial" w:cs="Arial"/>
          <w:color w:val="000000"/>
          <w:sz w:val="20"/>
          <w:szCs w:val="20"/>
        </w:rPr>
        <w:t>i</w:t>
      </w:r>
      <w:r w:rsidR="00AF3E5C" w:rsidRPr="00EC4BDD">
        <w:rPr>
          <w:rFonts w:ascii="Arial" w:hAnsi="Arial" w:cs="Arial"/>
          <w:color w:val="000000"/>
          <w:sz w:val="20"/>
          <w:szCs w:val="20"/>
        </w:rPr>
        <w:t xml:space="preserve"> předání a převzetí díla </w:t>
      </w:r>
      <w:r w:rsidR="00F95D86" w:rsidRPr="00EC4BDD">
        <w:rPr>
          <w:rFonts w:ascii="Arial" w:hAnsi="Arial" w:cs="Arial"/>
          <w:color w:val="000000"/>
          <w:sz w:val="20"/>
          <w:szCs w:val="20"/>
        </w:rPr>
        <w:t xml:space="preserve">bez výhrad </w:t>
      </w:r>
      <w:r w:rsidR="00AF3E5C" w:rsidRPr="00EC4BDD">
        <w:rPr>
          <w:rFonts w:ascii="Arial" w:hAnsi="Arial" w:cs="Arial"/>
          <w:color w:val="000000"/>
          <w:sz w:val="20"/>
          <w:szCs w:val="20"/>
        </w:rPr>
        <w:t>zhotovitel vyklidí staveniš</w:t>
      </w:r>
      <w:r w:rsidR="00AF3E5C" w:rsidRPr="005071C5">
        <w:rPr>
          <w:rFonts w:ascii="Arial" w:hAnsi="Arial" w:cs="Arial"/>
          <w:color w:val="000000"/>
          <w:sz w:val="20"/>
          <w:szCs w:val="20"/>
        </w:rPr>
        <w:t>tě a zařízení staveniště (svá pracoviště). Za vyklizené staveniště se považuje staveniště upravené na náklady zhotovitele do stavu dle příslušné projektové dokumentace, resp. do stavu při převzetí staveniště.</w:t>
      </w:r>
      <w:bookmarkEnd w:id="31"/>
    </w:p>
    <w:p w14:paraId="79D789A9" w14:textId="77777777"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Při </w:t>
      </w:r>
      <w:r w:rsidR="00B44391" w:rsidRPr="005071C5">
        <w:rPr>
          <w:rFonts w:ascii="Arial" w:hAnsi="Arial" w:cs="Arial"/>
          <w:color w:val="000000"/>
          <w:sz w:val="20"/>
          <w:szCs w:val="20"/>
        </w:rPr>
        <w:t xml:space="preserve">převzetí </w:t>
      </w:r>
      <w:r w:rsidRPr="005071C5">
        <w:rPr>
          <w:rFonts w:ascii="Arial" w:hAnsi="Arial" w:cs="Arial"/>
          <w:color w:val="000000"/>
          <w:sz w:val="20"/>
          <w:szCs w:val="20"/>
        </w:rPr>
        <w:t xml:space="preserve">díla </w:t>
      </w:r>
      <w:r w:rsidR="00B44391" w:rsidRPr="005071C5">
        <w:rPr>
          <w:rFonts w:ascii="Arial" w:hAnsi="Arial" w:cs="Arial"/>
          <w:color w:val="000000"/>
          <w:sz w:val="20"/>
          <w:szCs w:val="20"/>
        </w:rPr>
        <w:t xml:space="preserve">jako celku, nedohodnou-li se smluvní strany písemně jinak, </w:t>
      </w:r>
      <w:r w:rsidRPr="005071C5">
        <w:rPr>
          <w:rFonts w:ascii="Arial" w:hAnsi="Arial" w:cs="Arial"/>
          <w:color w:val="000000"/>
          <w:sz w:val="20"/>
          <w:szCs w:val="20"/>
        </w:rPr>
        <w:t>předá zhotovitel objednateli veškeré</w:t>
      </w:r>
      <w:r w:rsidR="0093690F" w:rsidRPr="005071C5">
        <w:rPr>
          <w:rFonts w:ascii="Arial" w:hAnsi="Arial" w:cs="Arial"/>
          <w:color w:val="000000"/>
          <w:sz w:val="20"/>
          <w:szCs w:val="20"/>
        </w:rPr>
        <w:t xml:space="preserve"> podklady obdržené od objednatele </w:t>
      </w:r>
      <w:r w:rsidR="00B41079" w:rsidRPr="005071C5">
        <w:rPr>
          <w:rFonts w:ascii="Arial" w:hAnsi="Arial" w:cs="Arial"/>
          <w:color w:val="000000"/>
          <w:sz w:val="20"/>
          <w:szCs w:val="20"/>
        </w:rPr>
        <w:t xml:space="preserve">nebo jeho zástupců </w:t>
      </w:r>
      <w:r w:rsidR="0093690F" w:rsidRPr="005071C5">
        <w:rPr>
          <w:rFonts w:ascii="Arial" w:hAnsi="Arial" w:cs="Arial"/>
          <w:color w:val="000000"/>
          <w:sz w:val="20"/>
          <w:szCs w:val="20"/>
        </w:rPr>
        <w:t>a</w:t>
      </w:r>
      <w:r w:rsidRPr="005071C5">
        <w:rPr>
          <w:rFonts w:ascii="Arial" w:hAnsi="Arial" w:cs="Arial"/>
          <w:color w:val="000000"/>
          <w:sz w:val="20"/>
          <w:szCs w:val="20"/>
        </w:rPr>
        <w:t xml:space="preserve"> doklady týkající se stavby, </w:t>
      </w:r>
      <w:r w:rsidR="00D57446" w:rsidRPr="005071C5">
        <w:rPr>
          <w:rFonts w:ascii="Arial" w:hAnsi="Arial" w:cs="Arial"/>
          <w:sz w:val="20"/>
          <w:szCs w:val="20"/>
        </w:rPr>
        <w:t>prohlášení o shodě ke všem použitým materiálům, návody na obsluhu a proškolení osob s obsluhou zařízení, které to vyžaduje,</w:t>
      </w:r>
      <w:r w:rsidR="00D57446" w:rsidRPr="005071C5">
        <w:rPr>
          <w:rFonts w:ascii="Arial" w:hAnsi="Arial" w:cs="Arial"/>
          <w:color w:val="000000"/>
          <w:sz w:val="20"/>
          <w:szCs w:val="20"/>
        </w:rPr>
        <w:t xml:space="preserve"> </w:t>
      </w:r>
      <w:r w:rsidRPr="005071C5">
        <w:rPr>
          <w:rFonts w:ascii="Arial" w:hAnsi="Arial" w:cs="Arial"/>
          <w:color w:val="000000"/>
          <w:sz w:val="20"/>
          <w:szCs w:val="20"/>
        </w:rPr>
        <w:t xml:space="preserve">záruční </w:t>
      </w:r>
      <w:r w:rsidR="00F4056B" w:rsidRPr="005071C5">
        <w:rPr>
          <w:rFonts w:ascii="Arial" w:hAnsi="Arial" w:cs="Arial"/>
          <w:color w:val="000000"/>
          <w:sz w:val="20"/>
          <w:szCs w:val="20"/>
        </w:rPr>
        <w:t>listy</w:t>
      </w:r>
      <w:r w:rsidRPr="005071C5">
        <w:rPr>
          <w:rFonts w:ascii="Arial" w:hAnsi="Arial" w:cs="Arial"/>
          <w:color w:val="000000"/>
          <w:sz w:val="20"/>
          <w:szCs w:val="20"/>
        </w:rPr>
        <w:t xml:space="preserve"> </w:t>
      </w:r>
      <w:r w:rsidR="00F4056B" w:rsidRPr="005071C5">
        <w:rPr>
          <w:rFonts w:ascii="Arial" w:hAnsi="Arial" w:cs="Arial"/>
          <w:color w:val="000000"/>
          <w:sz w:val="20"/>
          <w:szCs w:val="20"/>
        </w:rPr>
        <w:t xml:space="preserve">a </w:t>
      </w:r>
      <w:r w:rsidRPr="005071C5">
        <w:rPr>
          <w:rFonts w:ascii="Arial" w:hAnsi="Arial" w:cs="Arial"/>
          <w:color w:val="000000"/>
          <w:sz w:val="20"/>
          <w:szCs w:val="20"/>
        </w:rPr>
        <w:t xml:space="preserve">apod. </w:t>
      </w:r>
      <w:r w:rsidR="006F366D" w:rsidRPr="005071C5">
        <w:rPr>
          <w:rFonts w:ascii="Arial" w:hAnsi="Arial" w:cs="Arial"/>
          <w:color w:val="000000"/>
          <w:sz w:val="20"/>
          <w:szCs w:val="20"/>
        </w:rPr>
        <w:t xml:space="preserve">které mu byly předané objednatelem nebo jeho zástupci v souvislosti s touto smlouvou anebo které získal v souvislosti s plněním této smlouvy, případně </w:t>
      </w:r>
      <w:r w:rsidRPr="005071C5">
        <w:rPr>
          <w:rFonts w:ascii="Arial" w:hAnsi="Arial" w:cs="Arial"/>
          <w:color w:val="000000"/>
          <w:sz w:val="20"/>
          <w:szCs w:val="20"/>
        </w:rPr>
        <w:t>v rozsahu dle požadavků objednatele.</w:t>
      </w:r>
    </w:p>
    <w:p w14:paraId="5CC91C1E" w14:textId="77777777" w:rsidR="00954C27" w:rsidRPr="005071C5" w:rsidRDefault="00954C27"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Dokumentaci skutečného provedení stavby, obsahující zapracované veškeré její změny odsouhlasené objednatelem odevzdá zhotovitel objednateli při </w:t>
      </w:r>
      <w:r w:rsidR="003A3F5B" w:rsidRPr="005071C5">
        <w:rPr>
          <w:rFonts w:ascii="Arial" w:hAnsi="Arial" w:cs="Arial"/>
          <w:color w:val="000000"/>
          <w:sz w:val="20"/>
          <w:szCs w:val="20"/>
        </w:rPr>
        <w:t>převzetí</w:t>
      </w:r>
      <w:r w:rsidRPr="005071C5">
        <w:rPr>
          <w:rFonts w:ascii="Arial" w:hAnsi="Arial" w:cs="Arial"/>
          <w:color w:val="000000"/>
          <w:sz w:val="20"/>
          <w:szCs w:val="20"/>
        </w:rPr>
        <w:t xml:space="preserve"> díla</w:t>
      </w:r>
      <w:r w:rsidR="003A3F5B" w:rsidRPr="005071C5">
        <w:rPr>
          <w:rFonts w:ascii="Arial" w:hAnsi="Arial" w:cs="Arial"/>
          <w:color w:val="000000"/>
          <w:sz w:val="20"/>
          <w:szCs w:val="20"/>
        </w:rPr>
        <w:t xml:space="preserve"> objednatelem</w:t>
      </w:r>
      <w:r w:rsidRPr="005071C5">
        <w:rPr>
          <w:rFonts w:ascii="Arial" w:hAnsi="Arial" w:cs="Arial"/>
          <w:color w:val="000000"/>
          <w:sz w:val="20"/>
          <w:szCs w:val="20"/>
        </w:rPr>
        <w:t>. Na žádost objednatele zhotovitel dodá i případné vícetisky. Náklady s pořízením vícetisků spojené hradí ta smluvní strana, která jejich potřebu vyvolala, popř. si je vyžádala.</w:t>
      </w:r>
    </w:p>
    <w:p w14:paraId="2A489154" w14:textId="77777777" w:rsidR="00AF3E5C" w:rsidRPr="005071C5" w:rsidRDefault="00AF3E5C" w:rsidP="00FE5866">
      <w:pPr>
        <w:spacing w:before="360" w:line="276" w:lineRule="auto"/>
        <w:ind w:left="3540" w:firstLine="708"/>
        <w:rPr>
          <w:rFonts w:ascii="Arial" w:hAnsi="Arial" w:cs="Arial"/>
          <w:color w:val="000000"/>
          <w:sz w:val="20"/>
          <w:szCs w:val="20"/>
        </w:rPr>
      </w:pPr>
      <w:r w:rsidRPr="005071C5">
        <w:rPr>
          <w:rFonts w:ascii="Arial" w:hAnsi="Arial" w:cs="Arial"/>
          <w:color w:val="000000"/>
          <w:sz w:val="20"/>
          <w:szCs w:val="20"/>
        </w:rPr>
        <w:t>Článek 10</w:t>
      </w:r>
    </w:p>
    <w:p w14:paraId="3CFC029B" w14:textId="77777777" w:rsidR="00AF3E5C" w:rsidRPr="005071C5" w:rsidRDefault="00AF3E5C" w:rsidP="00FE5866">
      <w:pPr>
        <w:pStyle w:val="Seznam"/>
        <w:spacing w:after="120" w:line="276" w:lineRule="auto"/>
        <w:jc w:val="center"/>
        <w:rPr>
          <w:rFonts w:ascii="Arial" w:hAnsi="Arial" w:cs="Arial"/>
          <w:b/>
          <w:color w:val="000000"/>
        </w:rPr>
      </w:pPr>
      <w:r w:rsidRPr="005071C5">
        <w:rPr>
          <w:rFonts w:ascii="Arial" w:hAnsi="Arial" w:cs="Arial"/>
          <w:b/>
          <w:color w:val="000000"/>
        </w:rPr>
        <w:t>Nebezpečí škody na věci, vlastnické právo k zhotovovanému dílu</w:t>
      </w:r>
    </w:p>
    <w:p w14:paraId="2AFCCBE7" w14:textId="77777777"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nese do převzetí díla</w:t>
      </w:r>
      <w:r w:rsidR="00CA5A05" w:rsidRPr="005071C5">
        <w:rPr>
          <w:rFonts w:ascii="Arial" w:hAnsi="Arial" w:cs="Arial"/>
          <w:color w:val="000000"/>
          <w:sz w:val="20"/>
          <w:szCs w:val="20"/>
        </w:rPr>
        <w:t xml:space="preserve"> jako celku</w:t>
      </w:r>
      <w:r w:rsidRPr="005071C5">
        <w:rPr>
          <w:rFonts w:ascii="Arial" w:hAnsi="Arial" w:cs="Arial"/>
          <w:color w:val="000000"/>
          <w:sz w:val="20"/>
          <w:szCs w:val="20"/>
        </w:rPr>
        <w:t xml:space="preserve"> </w:t>
      </w:r>
      <w:r w:rsidR="00CA5A05" w:rsidRPr="005071C5">
        <w:rPr>
          <w:rFonts w:ascii="Arial" w:hAnsi="Arial" w:cs="Arial"/>
          <w:color w:val="000000"/>
          <w:sz w:val="20"/>
          <w:szCs w:val="20"/>
        </w:rPr>
        <w:t xml:space="preserve">objednatelem bez výhrad </w:t>
      </w:r>
      <w:r w:rsidRPr="005071C5">
        <w:rPr>
          <w:rFonts w:ascii="Arial" w:hAnsi="Arial" w:cs="Arial"/>
          <w:color w:val="000000"/>
          <w:sz w:val="20"/>
          <w:szCs w:val="20"/>
        </w:rPr>
        <w:t>nebezpečí škody a jiné nebezpečí:</w:t>
      </w:r>
    </w:p>
    <w:p w14:paraId="3F271D5B" w14:textId="77777777" w:rsidR="00AF3E5C" w:rsidRPr="005071C5" w:rsidRDefault="00AF3E5C" w:rsidP="00FE5866">
      <w:pPr>
        <w:pStyle w:val="Odstavecseseznamem"/>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díle a všech jeho zhotovovaných, upravovaných, dalších částech,</w:t>
      </w:r>
    </w:p>
    <w:p w14:paraId="5A9E0DFD" w14:textId="77777777"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částech či součástech díla, které jsou na staveništi uskladněny,</w:t>
      </w:r>
    </w:p>
    <w:p w14:paraId="7C8B8C42" w14:textId="77777777"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plochách, stávajících prostorech a budovách</w:t>
      </w:r>
      <w:r w:rsidR="00196694" w:rsidRPr="005071C5">
        <w:rPr>
          <w:rFonts w:ascii="Arial" w:hAnsi="Arial" w:cs="Arial"/>
          <w:color w:val="000000"/>
          <w:sz w:val="20"/>
          <w:szCs w:val="20"/>
        </w:rPr>
        <w:t>,</w:t>
      </w:r>
      <w:r w:rsidRPr="005071C5">
        <w:rPr>
          <w:rFonts w:ascii="Arial" w:hAnsi="Arial" w:cs="Arial"/>
          <w:color w:val="000000"/>
          <w:sz w:val="20"/>
          <w:szCs w:val="20"/>
        </w:rPr>
        <w:t xml:space="preserve"> a to ode dne jejich převzetí zhotovitelem</w:t>
      </w:r>
      <w:r w:rsidR="00820D2B" w:rsidRPr="005071C5">
        <w:rPr>
          <w:rFonts w:ascii="Arial" w:hAnsi="Arial" w:cs="Arial"/>
          <w:color w:val="000000"/>
          <w:sz w:val="20"/>
          <w:szCs w:val="20"/>
        </w:rPr>
        <w:t xml:space="preserve">, </w:t>
      </w:r>
      <w:r w:rsidRPr="005071C5">
        <w:rPr>
          <w:rFonts w:ascii="Arial" w:hAnsi="Arial" w:cs="Arial"/>
          <w:color w:val="000000"/>
          <w:sz w:val="20"/>
          <w:szCs w:val="20"/>
        </w:rPr>
        <w:t xml:space="preserve">pokud v jednotlivých případech nebude dohodnuto </w:t>
      </w:r>
      <w:r w:rsidR="00820D2B" w:rsidRPr="005071C5">
        <w:rPr>
          <w:rFonts w:ascii="Arial" w:hAnsi="Arial" w:cs="Arial"/>
          <w:color w:val="000000"/>
          <w:sz w:val="20"/>
          <w:szCs w:val="20"/>
        </w:rPr>
        <w:t xml:space="preserve">písemně </w:t>
      </w:r>
      <w:r w:rsidRPr="005071C5">
        <w:rPr>
          <w:rFonts w:ascii="Arial" w:hAnsi="Arial" w:cs="Arial"/>
          <w:color w:val="000000"/>
          <w:sz w:val="20"/>
          <w:szCs w:val="20"/>
        </w:rPr>
        <w:t>jinak,</w:t>
      </w:r>
    </w:p>
    <w:p w14:paraId="1090A8A8" w14:textId="77777777"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majetku, zdraví a právech třetích osob v souvislosti s prováděním díla.</w:t>
      </w:r>
    </w:p>
    <w:p w14:paraId="18A2DF12" w14:textId="77777777" w:rsidR="00AF3E5C" w:rsidRPr="005071C5" w:rsidRDefault="00AF3E5C" w:rsidP="00FE5866">
      <w:pPr>
        <w:pStyle w:val="Seznam2"/>
        <w:spacing w:after="120" w:line="276" w:lineRule="auto"/>
        <w:ind w:left="709" w:firstLine="0"/>
        <w:contextualSpacing w:val="0"/>
        <w:rPr>
          <w:rFonts w:ascii="Arial" w:hAnsi="Arial" w:cs="Arial"/>
          <w:color w:val="000000"/>
          <w:sz w:val="20"/>
          <w:szCs w:val="20"/>
        </w:rPr>
      </w:pPr>
      <w:r w:rsidRPr="005071C5">
        <w:rPr>
          <w:rFonts w:ascii="Arial" w:hAnsi="Arial" w:cs="Arial"/>
          <w:color w:val="000000"/>
          <w:sz w:val="20"/>
          <w:szCs w:val="20"/>
        </w:rPr>
        <w:t>Odpovědnost na těchto věcech je objektivní a zhotovitel se jí může zprostit jen, pokud by ke škodě došlo i jinak nebo prokáže-li zhotovitel, že porušením povinností, na základě</w:t>
      </w:r>
      <w:r w:rsidR="00E51E4F" w:rsidRPr="005071C5">
        <w:rPr>
          <w:rFonts w:ascii="Arial" w:hAnsi="Arial" w:cs="Arial"/>
          <w:color w:val="000000"/>
          <w:sz w:val="20"/>
          <w:szCs w:val="20"/>
        </w:rPr>
        <w:t>,</w:t>
      </w:r>
      <w:r w:rsidRPr="005071C5">
        <w:rPr>
          <w:rFonts w:ascii="Arial" w:hAnsi="Arial" w:cs="Arial"/>
          <w:color w:val="000000"/>
          <w:sz w:val="20"/>
          <w:szCs w:val="20"/>
        </w:rPr>
        <w:t xml:space="preserve"> kterých objednateli vznikla škoda, bylo způsobeno okolnostmi vylučujícími odpovědnost zhotovitele.</w:t>
      </w:r>
    </w:p>
    <w:p w14:paraId="3B546532" w14:textId="77777777"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nese též do </w:t>
      </w:r>
      <w:r w:rsidR="00802BBE" w:rsidRPr="005071C5">
        <w:rPr>
          <w:rFonts w:ascii="Arial" w:hAnsi="Arial" w:cs="Arial"/>
          <w:color w:val="000000"/>
          <w:sz w:val="20"/>
          <w:szCs w:val="20"/>
        </w:rPr>
        <w:t xml:space="preserve">převzetí díla jako celku objednatelem bez výhrad </w:t>
      </w:r>
      <w:r w:rsidRPr="005071C5">
        <w:rPr>
          <w:rFonts w:ascii="Arial" w:hAnsi="Arial" w:cs="Arial"/>
          <w:color w:val="000000"/>
          <w:sz w:val="20"/>
          <w:szCs w:val="20"/>
        </w:rPr>
        <w:t>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2FBAF6B9"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pomocné stavební konstrukce všeho druhu nutné k provedení díla (lešení, podpěrné konstrukce atp.),</w:t>
      </w:r>
    </w:p>
    <w:p w14:paraId="3297DC97"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zařízení staveniště provozního, výrobního i sociálního charakteru,</w:t>
      </w:r>
    </w:p>
    <w:p w14:paraId="06F66E57"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ostatní provizorní konstrukce a objekty v rozsahu vymezeném příslušnou dokumentací a smlouvou, </w:t>
      </w:r>
    </w:p>
    <w:p w14:paraId="36F3BF25" w14:textId="77777777" w:rsidR="00AF3E5C" w:rsidRPr="005071C5" w:rsidRDefault="00AF3E5C" w:rsidP="00FE5866">
      <w:pPr>
        <w:pStyle w:val="Seznam2"/>
        <w:spacing w:after="120" w:line="276" w:lineRule="auto"/>
        <w:ind w:left="0" w:firstLine="709"/>
        <w:contextualSpacing w:val="0"/>
        <w:rPr>
          <w:rFonts w:ascii="Arial" w:hAnsi="Arial" w:cs="Arial"/>
          <w:color w:val="000000"/>
          <w:sz w:val="20"/>
          <w:szCs w:val="20"/>
        </w:rPr>
      </w:pPr>
      <w:r w:rsidRPr="005071C5">
        <w:rPr>
          <w:rFonts w:ascii="Arial" w:hAnsi="Arial" w:cs="Arial"/>
          <w:color w:val="000000"/>
          <w:sz w:val="20"/>
          <w:szCs w:val="20"/>
        </w:rPr>
        <w:t>a to jak vůči objednateli, tak vůči třetím osobám.</w:t>
      </w:r>
    </w:p>
    <w:p w14:paraId="3FF8C97B" w14:textId="77777777"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lastRenderedPageBreak/>
        <w:t>Předání a převzetí staveniště nemá vliv na odpovědnost</w:t>
      </w:r>
      <w:r w:rsidR="000C5266" w:rsidRPr="005071C5">
        <w:rPr>
          <w:rFonts w:ascii="Arial" w:hAnsi="Arial" w:cs="Arial"/>
          <w:color w:val="000000"/>
          <w:sz w:val="20"/>
          <w:szCs w:val="20"/>
        </w:rPr>
        <w:t xml:space="preserve"> zhotovitele</w:t>
      </w:r>
      <w:r w:rsidRPr="005071C5">
        <w:rPr>
          <w:rFonts w:ascii="Arial" w:hAnsi="Arial" w:cs="Arial"/>
          <w:color w:val="000000"/>
          <w:sz w:val="20"/>
          <w:szCs w:val="20"/>
        </w:rPr>
        <w:t xml:space="preserve"> za škodu podle obecně závazných předpisů, jakož i škodu způsobenou vadným provedením díla nebo jiným porušením závazku zhotovitele</w:t>
      </w:r>
      <w:r w:rsidR="004A51BC" w:rsidRPr="005071C5">
        <w:rPr>
          <w:rFonts w:ascii="Arial" w:hAnsi="Arial" w:cs="Arial"/>
          <w:color w:val="000000"/>
          <w:sz w:val="20"/>
          <w:szCs w:val="20"/>
        </w:rPr>
        <w:t xml:space="preserve"> dle této smlouvy</w:t>
      </w:r>
      <w:r w:rsidRPr="005071C5">
        <w:rPr>
          <w:rFonts w:ascii="Arial" w:hAnsi="Arial" w:cs="Arial"/>
          <w:color w:val="000000"/>
          <w:sz w:val="20"/>
          <w:szCs w:val="20"/>
        </w:rPr>
        <w:t>.</w:t>
      </w:r>
    </w:p>
    <w:p w14:paraId="465641C2" w14:textId="77777777"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Smluvní strany se dohodly, že vlastníkem zhotovovaného díla a jeho oddělitelných částí i součástí a příslušenství je od počátku objednatel.</w:t>
      </w:r>
      <w:r w:rsidR="00DD400B" w:rsidRPr="005071C5">
        <w:rPr>
          <w:rFonts w:ascii="Arial" w:hAnsi="Arial" w:cs="Arial"/>
        </w:rPr>
        <w:t xml:space="preserve"> </w:t>
      </w:r>
      <w:r w:rsidR="00DD400B" w:rsidRPr="005071C5">
        <w:rPr>
          <w:rFonts w:ascii="Arial" w:hAnsi="Arial" w:cs="Arial"/>
          <w:color w:val="000000"/>
          <w:sz w:val="20"/>
          <w:szCs w:val="20"/>
        </w:rPr>
        <w:t xml:space="preserve">Vlastnické právo k hmotnému nosiči autorského díla </w:t>
      </w:r>
      <w:r w:rsidR="007A584A" w:rsidRPr="005071C5">
        <w:rPr>
          <w:rFonts w:ascii="Arial" w:hAnsi="Arial" w:cs="Arial"/>
          <w:color w:val="000000"/>
          <w:sz w:val="20"/>
          <w:szCs w:val="20"/>
        </w:rPr>
        <w:t xml:space="preserve">nabývá objednatel </w:t>
      </w:r>
      <w:r w:rsidR="00DD400B" w:rsidRPr="005071C5">
        <w:rPr>
          <w:rFonts w:ascii="Arial" w:hAnsi="Arial" w:cs="Arial"/>
          <w:color w:val="000000"/>
          <w:sz w:val="20"/>
          <w:szCs w:val="20"/>
        </w:rPr>
        <w:t>k okamžiku jeho předání zhotovitelem.</w:t>
      </w:r>
    </w:p>
    <w:p w14:paraId="762593A7" w14:textId="77777777"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w:t>
      </w:r>
      <w:r w:rsidR="00554441" w:rsidRPr="005071C5">
        <w:rPr>
          <w:rFonts w:ascii="Arial" w:hAnsi="Arial" w:cs="Arial"/>
          <w:color w:val="000000"/>
          <w:sz w:val="20"/>
          <w:szCs w:val="20"/>
        </w:rPr>
        <w:t xml:space="preserve"> objednatelem bez výhrad</w:t>
      </w:r>
      <w:r w:rsidRPr="005071C5">
        <w:rPr>
          <w:rFonts w:ascii="Arial" w:hAnsi="Arial" w:cs="Arial"/>
          <w:color w:val="000000"/>
          <w:sz w:val="20"/>
          <w:szCs w:val="20"/>
        </w:rPr>
        <w:t>, s výjimkou těch, které prokazatelně a oprávněně spotřeboval k naplnění svých závazků ze smlouvy nebo které jsou nutné a potřebné pro řádné ukončení díla.</w:t>
      </w:r>
    </w:p>
    <w:p w14:paraId="1A9E6841" w14:textId="77777777"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poškození stávajících inženýrských sítí a cizích zařízení, k němuž došlo činností či nečinností </w:t>
      </w:r>
      <w:r w:rsidR="004D6F4E" w:rsidRPr="005071C5">
        <w:rPr>
          <w:rFonts w:ascii="Arial" w:hAnsi="Arial" w:cs="Arial"/>
          <w:color w:val="000000"/>
          <w:sz w:val="20"/>
          <w:szCs w:val="20"/>
        </w:rPr>
        <w:t xml:space="preserve">nebo opomenutím </w:t>
      </w:r>
      <w:r w:rsidRPr="005071C5">
        <w:rPr>
          <w:rFonts w:ascii="Arial" w:hAnsi="Arial" w:cs="Arial"/>
          <w:color w:val="000000"/>
          <w:sz w:val="20"/>
          <w:szCs w:val="20"/>
        </w:rPr>
        <w:t xml:space="preserve">zhotovitele nebo jeho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dodavatelů. </w:t>
      </w:r>
    </w:p>
    <w:p w14:paraId="4A123F62" w14:textId="77777777"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bookmarkStart w:id="32" w:name="_Ref177668188"/>
      <w:r w:rsidRPr="005071C5">
        <w:rPr>
          <w:rFonts w:ascii="Arial" w:hAnsi="Arial" w:cs="Arial"/>
          <w:color w:val="000000"/>
          <w:sz w:val="20"/>
          <w:szCs w:val="20"/>
        </w:rPr>
        <w:t xml:space="preserve">Zhotovitel se zavazuje, že ve smlouvách se svými jednotlivými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dodavateli nebude sjednána tzv. výhrada vlastnictví, tedy takové ustanovení, které by stanovovalo, že zhotovované dílo či jakákoli jeho část je až do úplného zaplacení </w:t>
      </w:r>
      <w:r w:rsidR="00732DC2" w:rsidRPr="005071C5">
        <w:rPr>
          <w:rFonts w:ascii="Arial" w:hAnsi="Arial" w:cs="Arial"/>
          <w:color w:val="000000"/>
          <w:sz w:val="20"/>
          <w:szCs w:val="20"/>
        </w:rPr>
        <w:t>C</w:t>
      </w:r>
      <w:r w:rsidRPr="005071C5">
        <w:rPr>
          <w:rFonts w:ascii="Arial" w:hAnsi="Arial" w:cs="Arial"/>
          <w:color w:val="000000"/>
          <w:sz w:val="20"/>
          <w:szCs w:val="20"/>
        </w:rPr>
        <w:t xml:space="preserve">eny za dílo ve vlastnictví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dodavatele. Dílo </w:t>
      </w:r>
      <w:r w:rsidR="00436CE0" w:rsidRPr="005071C5">
        <w:rPr>
          <w:rFonts w:ascii="Arial" w:hAnsi="Arial" w:cs="Arial"/>
          <w:color w:val="000000"/>
          <w:sz w:val="20"/>
          <w:szCs w:val="20"/>
        </w:rPr>
        <w:t xml:space="preserve">a každá jeho část </w:t>
      </w:r>
      <w:r w:rsidRPr="005071C5">
        <w:rPr>
          <w:rFonts w:ascii="Arial" w:hAnsi="Arial" w:cs="Arial"/>
          <w:color w:val="000000"/>
          <w:sz w:val="20"/>
          <w:szCs w:val="20"/>
        </w:rPr>
        <w:t xml:space="preserve">musí vždy přímo přecházet do vlastnictví objednatele dle této smlouvy. Objednatel je oprávněn vyžádat si k nahlédnutí smlouvy mezi zhotovitelem a jeho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dodavateli a zhotovitel je povinen mu tyto předložit. Na žádost objednatele pořídí zhotovitel na vlastní náklad příslušné kopie vyžádaných smluv. </w:t>
      </w:r>
      <w:r w:rsidR="003303E6" w:rsidRPr="005071C5">
        <w:rPr>
          <w:rFonts w:ascii="Arial" w:hAnsi="Arial" w:cs="Arial"/>
          <w:color w:val="000000"/>
          <w:sz w:val="20"/>
          <w:szCs w:val="20"/>
        </w:rPr>
        <w:t xml:space="preserve">Žádná </w:t>
      </w:r>
      <w:r w:rsidRPr="005071C5">
        <w:rPr>
          <w:rFonts w:ascii="Arial" w:hAnsi="Arial" w:cs="Arial"/>
          <w:color w:val="000000"/>
          <w:sz w:val="20"/>
          <w:szCs w:val="20"/>
        </w:rPr>
        <w:t>smlouv</w:t>
      </w:r>
      <w:r w:rsidR="003303E6" w:rsidRPr="005071C5">
        <w:rPr>
          <w:rFonts w:ascii="Arial" w:hAnsi="Arial" w:cs="Arial"/>
          <w:color w:val="000000"/>
          <w:sz w:val="20"/>
          <w:szCs w:val="20"/>
        </w:rPr>
        <w:t>a</w:t>
      </w:r>
      <w:r w:rsidRPr="005071C5">
        <w:rPr>
          <w:rFonts w:ascii="Arial" w:hAnsi="Arial" w:cs="Arial"/>
          <w:color w:val="000000"/>
          <w:sz w:val="20"/>
          <w:szCs w:val="20"/>
        </w:rPr>
        <w:t xml:space="preserve"> uzavíran</w:t>
      </w:r>
      <w:r w:rsidR="003303E6" w:rsidRPr="005071C5">
        <w:rPr>
          <w:rFonts w:ascii="Arial" w:hAnsi="Arial" w:cs="Arial"/>
          <w:color w:val="000000"/>
          <w:sz w:val="20"/>
          <w:szCs w:val="20"/>
        </w:rPr>
        <w:t>á</w:t>
      </w:r>
      <w:r w:rsidRPr="005071C5">
        <w:rPr>
          <w:rFonts w:ascii="Arial" w:hAnsi="Arial" w:cs="Arial"/>
          <w:color w:val="000000"/>
          <w:sz w:val="20"/>
          <w:szCs w:val="20"/>
        </w:rPr>
        <w:t xml:space="preserve"> mezi zhotovitelem a </w:t>
      </w:r>
      <w:r w:rsidR="00413322" w:rsidRPr="005071C5">
        <w:rPr>
          <w:rFonts w:ascii="Arial" w:hAnsi="Arial" w:cs="Arial"/>
          <w:color w:val="000000"/>
          <w:sz w:val="20"/>
          <w:szCs w:val="20"/>
        </w:rPr>
        <w:t>pod</w:t>
      </w:r>
      <w:r w:rsidRPr="005071C5">
        <w:rPr>
          <w:rFonts w:ascii="Arial" w:hAnsi="Arial" w:cs="Arial"/>
          <w:color w:val="000000"/>
          <w:sz w:val="20"/>
          <w:szCs w:val="20"/>
        </w:rPr>
        <w:t>dodavatel</w:t>
      </w:r>
      <w:r w:rsidR="003303E6" w:rsidRPr="005071C5">
        <w:rPr>
          <w:rFonts w:ascii="Arial" w:hAnsi="Arial" w:cs="Arial"/>
          <w:color w:val="000000"/>
          <w:sz w:val="20"/>
          <w:szCs w:val="20"/>
        </w:rPr>
        <w:t>em</w:t>
      </w:r>
      <w:r w:rsidRPr="005071C5">
        <w:rPr>
          <w:rFonts w:ascii="Arial" w:hAnsi="Arial" w:cs="Arial"/>
          <w:color w:val="000000"/>
          <w:sz w:val="20"/>
          <w:szCs w:val="20"/>
        </w:rPr>
        <w:t xml:space="preserve"> nesmí obsahovat ustanovení o důvěrnosti informací ve vztahu k</w:t>
      </w:r>
      <w:r w:rsidR="005040F0" w:rsidRPr="005071C5">
        <w:rPr>
          <w:rFonts w:ascii="Arial" w:hAnsi="Arial" w:cs="Arial"/>
          <w:color w:val="000000"/>
          <w:sz w:val="20"/>
          <w:szCs w:val="20"/>
        </w:rPr>
        <w:t xml:space="preserve"> objednateli</w:t>
      </w:r>
      <w:r w:rsidRPr="005071C5">
        <w:rPr>
          <w:rFonts w:ascii="Arial" w:hAnsi="Arial" w:cs="Arial"/>
          <w:color w:val="000000"/>
          <w:sz w:val="20"/>
          <w:szCs w:val="20"/>
        </w:rPr>
        <w:t xml:space="preserve">. Kdykoli o to objednatel požádá, je zhotovitel povinen poskytnout objednateli veškeré informace a podklady vyžadované </w:t>
      </w:r>
      <w:r w:rsidR="005709F7" w:rsidRPr="005071C5">
        <w:rPr>
          <w:rFonts w:ascii="Arial" w:hAnsi="Arial" w:cs="Arial"/>
          <w:color w:val="000000"/>
          <w:sz w:val="20"/>
          <w:szCs w:val="20"/>
        </w:rPr>
        <w:t xml:space="preserve">objednatelem </w:t>
      </w:r>
      <w:r w:rsidRPr="005071C5">
        <w:rPr>
          <w:rFonts w:ascii="Arial" w:hAnsi="Arial" w:cs="Arial"/>
          <w:color w:val="000000"/>
          <w:sz w:val="20"/>
          <w:szCs w:val="20"/>
        </w:rPr>
        <w:t>související s prováděním díla podle této smlouvy.</w:t>
      </w:r>
      <w:bookmarkEnd w:id="32"/>
      <w:r w:rsidRPr="005071C5">
        <w:rPr>
          <w:rFonts w:ascii="Arial" w:hAnsi="Arial" w:cs="Arial"/>
          <w:color w:val="000000"/>
          <w:sz w:val="20"/>
          <w:szCs w:val="20"/>
        </w:rPr>
        <w:t xml:space="preserve"> </w:t>
      </w:r>
    </w:p>
    <w:p w14:paraId="39166E2A"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11</w:t>
      </w:r>
    </w:p>
    <w:p w14:paraId="2C8D19C0"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Odpovědnost </w:t>
      </w:r>
      <w:r w:rsidR="00E4587E" w:rsidRPr="005071C5">
        <w:rPr>
          <w:rFonts w:ascii="Arial" w:hAnsi="Arial" w:cs="Arial"/>
          <w:b/>
          <w:color w:val="000000"/>
        </w:rPr>
        <w:t>zhotovitele</w:t>
      </w:r>
      <w:r w:rsidR="000764C9">
        <w:rPr>
          <w:rFonts w:ascii="Arial" w:hAnsi="Arial" w:cs="Arial"/>
          <w:b/>
          <w:color w:val="000000"/>
        </w:rPr>
        <w:t>, záruka za jakost</w:t>
      </w:r>
    </w:p>
    <w:p w14:paraId="3C21A215" w14:textId="77777777" w:rsidR="009F47C1" w:rsidRPr="005071C5" w:rsidRDefault="009F47C1"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 xml:space="preserve">Odpovědnost </w:t>
      </w:r>
      <w:r w:rsidR="00BE6862" w:rsidRPr="005071C5">
        <w:rPr>
          <w:rFonts w:ascii="Arial" w:hAnsi="Arial" w:cs="Arial"/>
          <w:b/>
          <w:bCs/>
          <w:color w:val="000000"/>
          <w:sz w:val="20"/>
          <w:szCs w:val="20"/>
        </w:rPr>
        <w:t xml:space="preserve">zhotovitele </w:t>
      </w:r>
      <w:r w:rsidRPr="005071C5">
        <w:rPr>
          <w:rFonts w:ascii="Arial" w:hAnsi="Arial" w:cs="Arial"/>
          <w:b/>
          <w:bCs/>
          <w:color w:val="000000"/>
          <w:sz w:val="20"/>
          <w:szCs w:val="20"/>
        </w:rPr>
        <w:t>za vady</w:t>
      </w:r>
      <w:r w:rsidR="00E4587E" w:rsidRPr="005071C5">
        <w:rPr>
          <w:rFonts w:ascii="Arial" w:hAnsi="Arial" w:cs="Arial"/>
          <w:b/>
          <w:bCs/>
          <w:color w:val="000000"/>
          <w:sz w:val="20"/>
          <w:szCs w:val="20"/>
        </w:rPr>
        <w:t xml:space="preserve"> díla</w:t>
      </w:r>
    </w:p>
    <w:p w14:paraId="7153D678" w14:textId="77777777" w:rsidR="00AF3E5C" w:rsidRPr="005071C5"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se zavazuje, že dílo i jeho části budou mít vlastnosti stanovené v projektové a smluvní dokumentaci, včetně jejích změn a doplňků </w:t>
      </w:r>
      <w:r w:rsidR="00F4056B" w:rsidRPr="005071C5">
        <w:rPr>
          <w:rFonts w:ascii="Arial" w:hAnsi="Arial" w:cs="Arial"/>
          <w:color w:val="000000"/>
          <w:sz w:val="20"/>
          <w:szCs w:val="20"/>
        </w:rPr>
        <w:t>v technických</w:t>
      </w:r>
      <w:r w:rsidRPr="005071C5">
        <w:rPr>
          <w:rFonts w:ascii="Arial" w:hAnsi="Arial" w:cs="Arial"/>
          <w:color w:val="000000"/>
          <w:sz w:val="20"/>
          <w:szCs w:val="20"/>
        </w:rPr>
        <w:t xml:space="preserve"> normách a předpisech, které se na provedení díla vztahují, jinak vlastnosti a jakost odpovídající účelu </w:t>
      </w:r>
      <w:r w:rsidR="00F4056B" w:rsidRPr="005071C5">
        <w:rPr>
          <w:rFonts w:ascii="Arial" w:hAnsi="Arial" w:cs="Arial"/>
          <w:color w:val="000000"/>
          <w:sz w:val="20"/>
          <w:szCs w:val="20"/>
        </w:rPr>
        <w:t>smlouvy</w:t>
      </w:r>
      <w:r w:rsidR="004531D7" w:rsidRPr="005071C5">
        <w:rPr>
          <w:rFonts w:ascii="Arial" w:hAnsi="Arial" w:cs="Arial"/>
          <w:sz w:val="20"/>
          <w:szCs w:val="20"/>
        </w:rPr>
        <w:t xml:space="preserve"> </w:t>
      </w:r>
      <w:r w:rsidR="004531D7" w:rsidRPr="005071C5">
        <w:rPr>
          <w:rFonts w:ascii="Arial" w:hAnsi="Arial" w:cs="Arial"/>
          <w:color w:val="000000"/>
          <w:sz w:val="20"/>
          <w:szCs w:val="20"/>
        </w:rPr>
        <w:t>a podmínkám stanoveným smlouvou</w:t>
      </w:r>
      <w:r w:rsidR="00F4056B" w:rsidRPr="005071C5">
        <w:rPr>
          <w:rFonts w:ascii="Arial" w:hAnsi="Arial" w:cs="Arial"/>
          <w:color w:val="000000"/>
          <w:sz w:val="20"/>
          <w:szCs w:val="20"/>
        </w:rPr>
        <w:t>,</w:t>
      </w:r>
      <w:r w:rsidRPr="005071C5">
        <w:rPr>
          <w:rFonts w:ascii="Arial" w:hAnsi="Arial" w:cs="Arial"/>
          <w:color w:val="000000"/>
          <w:sz w:val="20"/>
          <w:szCs w:val="20"/>
        </w:rPr>
        <w:t xml:space="preserve"> a to po dobu </w:t>
      </w:r>
      <w:r w:rsidRPr="005071C5">
        <w:rPr>
          <w:rFonts w:ascii="Arial" w:hAnsi="Arial" w:cs="Arial"/>
          <w:b/>
          <w:color w:val="000000"/>
          <w:sz w:val="20"/>
          <w:szCs w:val="20"/>
        </w:rPr>
        <w:t>60 měsíců</w:t>
      </w:r>
      <w:r w:rsidRPr="005071C5">
        <w:rPr>
          <w:rFonts w:ascii="Arial" w:hAnsi="Arial" w:cs="Arial"/>
          <w:color w:val="000000"/>
          <w:sz w:val="20"/>
          <w:szCs w:val="20"/>
        </w:rPr>
        <w:t xml:space="preserve"> ode dne předání a převzetí díla </w:t>
      </w:r>
      <w:r w:rsidR="006D7EB6" w:rsidRPr="005071C5">
        <w:rPr>
          <w:rFonts w:ascii="Arial" w:hAnsi="Arial" w:cs="Arial"/>
          <w:color w:val="000000"/>
          <w:sz w:val="20"/>
          <w:szCs w:val="20"/>
        </w:rPr>
        <w:t xml:space="preserve">jako celku objednatelem bez výhrad </w:t>
      </w:r>
      <w:r w:rsidRPr="005071C5">
        <w:rPr>
          <w:rFonts w:ascii="Arial" w:hAnsi="Arial" w:cs="Arial"/>
          <w:color w:val="000000"/>
          <w:sz w:val="20"/>
          <w:szCs w:val="20"/>
        </w:rPr>
        <w:t>(</w:t>
      </w:r>
      <w:r w:rsidR="006D7EB6" w:rsidRPr="005071C5">
        <w:rPr>
          <w:rFonts w:ascii="Arial" w:hAnsi="Arial" w:cs="Arial"/>
          <w:color w:val="000000"/>
          <w:sz w:val="20"/>
          <w:szCs w:val="20"/>
        </w:rPr>
        <w:t>dále jen „</w:t>
      </w:r>
      <w:r w:rsidRPr="005071C5">
        <w:rPr>
          <w:rFonts w:ascii="Arial" w:hAnsi="Arial" w:cs="Arial"/>
          <w:color w:val="000000"/>
          <w:sz w:val="20"/>
          <w:szCs w:val="20"/>
        </w:rPr>
        <w:t>záruční doba</w:t>
      </w:r>
      <w:r w:rsidR="00B00731">
        <w:rPr>
          <w:rFonts w:ascii="Arial" w:hAnsi="Arial" w:cs="Arial"/>
          <w:color w:val="000000"/>
          <w:sz w:val="20"/>
          <w:szCs w:val="20"/>
        </w:rPr>
        <w:t xml:space="preserve"> 1</w:t>
      </w:r>
      <w:r w:rsidR="006D7EB6" w:rsidRPr="005071C5">
        <w:rPr>
          <w:rFonts w:ascii="Arial" w:hAnsi="Arial" w:cs="Arial"/>
          <w:color w:val="000000"/>
          <w:sz w:val="20"/>
          <w:szCs w:val="20"/>
        </w:rPr>
        <w:t>“</w:t>
      </w:r>
      <w:r w:rsidRPr="005071C5">
        <w:rPr>
          <w:rFonts w:ascii="Arial" w:hAnsi="Arial" w:cs="Arial"/>
          <w:color w:val="000000"/>
          <w:sz w:val="20"/>
          <w:szCs w:val="20"/>
        </w:rPr>
        <w:t>)</w:t>
      </w:r>
      <w:r w:rsidR="00564B6D" w:rsidRPr="005071C5">
        <w:rPr>
          <w:rFonts w:ascii="Arial" w:hAnsi="Arial" w:cs="Arial"/>
          <w:color w:val="000000"/>
          <w:sz w:val="20"/>
          <w:szCs w:val="20"/>
        </w:rPr>
        <w:t>.</w:t>
      </w:r>
      <w:r w:rsidR="00A64115">
        <w:rPr>
          <w:rFonts w:ascii="Arial" w:hAnsi="Arial" w:cs="Arial"/>
          <w:color w:val="000000"/>
          <w:sz w:val="20"/>
          <w:szCs w:val="20"/>
        </w:rPr>
        <w:t xml:space="preserve"> V případě střešní krytiny smluvní strany sjednávají záruční dobu po dobu </w:t>
      </w:r>
      <w:r w:rsidR="000F0D2C" w:rsidRPr="009D0173">
        <w:rPr>
          <w:rFonts w:ascii="Arial" w:hAnsi="Arial" w:cs="Arial"/>
          <w:b/>
          <w:color w:val="000000"/>
          <w:sz w:val="20"/>
          <w:szCs w:val="20"/>
        </w:rPr>
        <w:t>120 měsíců</w:t>
      </w:r>
      <w:r w:rsidR="00A64115">
        <w:rPr>
          <w:rFonts w:ascii="Arial" w:hAnsi="Arial" w:cs="Arial"/>
          <w:color w:val="000000"/>
          <w:sz w:val="20"/>
          <w:szCs w:val="20"/>
        </w:rPr>
        <w:t xml:space="preserve"> ode dne</w:t>
      </w:r>
      <w:r w:rsidR="00A64115" w:rsidRPr="00A64115">
        <w:rPr>
          <w:rFonts w:ascii="Arial" w:hAnsi="Arial" w:cs="Arial"/>
          <w:color w:val="000000"/>
          <w:sz w:val="20"/>
          <w:szCs w:val="20"/>
        </w:rPr>
        <w:t xml:space="preserve"> </w:t>
      </w:r>
      <w:r w:rsidR="00A64115" w:rsidRPr="005071C5">
        <w:rPr>
          <w:rFonts w:ascii="Arial" w:hAnsi="Arial" w:cs="Arial"/>
          <w:color w:val="000000"/>
          <w:sz w:val="20"/>
          <w:szCs w:val="20"/>
        </w:rPr>
        <w:t>předání a převzetí díla jako celku objednatelem bez výhrad</w:t>
      </w:r>
      <w:r w:rsidR="003333E0">
        <w:rPr>
          <w:rFonts w:ascii="Arial" w:hAnsi="Arial" w:cs="Arial"/>
          <w:color w:val="000000"/>
          <w:sz w:val="20"/>
          <w:szCs w:val="20"/>
        </w:rPr>
        <w:t xml:space="preserve"> (dále jen „záruční doba</w:t>
      </w:r>
      <w:r w:rsidR="00B00731">
        <w:rPr>
          <w:rFonts w:ascii="Arial" w:hAnsi="Arial" w:cs="Arial"/>
          <w:color w:val="000000"/>
          <w:sz w:val="20"/>
          <w:szCs w:val="20"/>
        </w:rPr>
        <w:t xml:space="preserve"> 2“; záruční doba 1 a záruční doba 2 dále společně jako „</w:t>
      </w:r>
      <w:r w:rsidR="000F0D2C" w:rsidRPr="009D0173">
        <w:rPr>
          <w:rFonts w:ascii="Arial" w:hAnsi="Arial" w:cs="Arial"/>
          <w:b/>
          <w:color w:val="000000"/>
          <w:sz w:val="20"/>
          <w:szCs w:val="20"/>
        </w:rPr>
        <w:t>záruční doba</w:t>
      </w:r>
      <w:r w:rsidR="00B00731">
        <w:rPr>
          <w:rFonts w:ascii="Arial" w:hAnsi="Arial" w:cs="Arial"/>
          <w:color w:val="000000"/>
          <w:sz w:val="20"/>
          <w:szCs w:val="20"/>
        </w:rPr>
        <w:t>“)</w:t>
      </w:r>
      <w:r w:rsidR="00A64115">
        <w:rPr>
          <w:rFonts w:ascii="Arial" w:hAnsi="Arial" w:cs="Arial"/>
          <w:color w:val="000000"/>
          <w:sz w:val="20"/>
          <w:szCs w:val="20"/>
        </w:rPr>
        <w:t>.</w:t>
      </w:r>
      <w:r w:rsidR="000764C9">
        <w:rPr>
          <w:rFonts w:ascii="Arial" w:hAnsi="Arial" w:cs="Arial"/>
          <w:color w:val="000000"/>
          <w:sz w:val="20"/>
          <w:szCs w:val="20"/>
        </w:rPr>
        <w:t xml:space="preserve"> Záruční doba počíná plynout dnem podpisu Protokolu o předání a převzetí bez výhrad.</w:t>
      </w:r>
    </w:p>
    <w:p w14:paraId="3857A770" w14:textId="77777777" w:rsidR="00AF3E5C" w:rsidRPr="005071C5"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w:t>
      </w:r>
      <w:r w:rsidR="008135C1" w:rsidRPr="005071C5">
        <w:rPr>
          <w:rFonts w:ascii="Arial" w:hAnsi="Arial" w:cs="Arial"/>
          <w:color w:val="000000"/>
          <w:sz w:val="20"/>
          <w:szCs w:val="20"/>
        </w:rPr>
        <w:t>TDS</w:t>
      </w:r>
      <w:r w:rsidRPr="005071C5">
        <w:rPr>
          <w:rFonts w:ascii="Arial" w:hAnsi="Arial" w:cs="Arial"/>
          <w:color w:val="000000"/>
          <w:sz w:val="20"/>
          <w:szCs w:val="20"/>
        </w:rPr>
        <w:t xml:space="preserve"> n</w:t>
      </w:r>
      <w:r w:rsidR="00BA78F3" w:rsidRPr="005071C5">
        <w:rPr>
          <w:rFonts w:ascii="Arial" w:hAnsi="Arial" w:cs="Arial"/>
          <w:color w:val="000000"/>
          <w:sz w:val="20"/>
          <w:szCs w:val="20"/>
        </w:rPr>
        <w:t>ejpozději 10</w:t>
      </w:r>
      <w:r w:rsidRPr="005071C5">
        <w:rPr>
          <w:rFonts w:ascii="Arial" w:hAnsi="Arial" w:cs="Arial"/>
          <w:color w:val="000000"/>
          <w:sz w:val="20"/>
          <w:szCs w:val="20"/>
        </w:rPr>
        <w:t xml:space="preserve"> dnů před započetím používání materiálů při realizaci předmětu díla. V případě, že tak neučiní, je </w:t>
      </w:r>
      <w:r w:rsidR="008135C1" w:rsidRPr="005071C5">
        <w:rPr>
          <w:rFonts w:ascii="Arial" w:hAnsi="Arial" w:cs="Arial"/>
          <w:color w:val="000000"/>
          <w:sz w:val="20"/>
          <w:szCs w:val="20"/>
        </w:rPr>
        <w:t>TDS</w:t>
      </w:r>
      <w:r w:rsidRPr="005071C5">
        <w:rPr>
          <w:rFonts w:ascii="Arial" w:hAnsi="Arial" w:cs="Arial"/>
          <w:color w:val="000000"/>
          <w:sz w:val="20"/>
          <w:szCs w:val="20"/>
        </w:rPr>
        <w:t xml:space="preserve"> oprávněn zastavit příslušnou práci. Toto přerušení neopravňuje zhotovitele požadovat změnu termínu dokončení díla.</w:t>
      </w:r>
    </w:p>
    <w:p w14:paraId="15BF589E" w14:textId="77777777"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Vady plnění vzniklé v průběhu záruční doby uplatní objednatel u </w:t>
      </w:r>
      <w:r w:rsidR="008B0D44">
        <w:rPr>
          <w:rFonts w:ascii="Arial" w:hAnsi="Arial" w:cs="Arial"/>
          <w:color w:val="000000"/>
          <w:sz w:val="20"/>
          <w:szCs w:val="20"/>
        </w:rPr>
        <w:t>zhotovitele</w:t>
      </w:r>
      <w:r w:rsidR="008B0D44" w:rsidRPr="005071C5">
        <w:rPr>
          <w:rFonts w:ascii="Arial" w:hAnsi="Arial" w:cs="Arial"/>
          <w:color w:val="000000"/>
          <w:sz w:val="20"/>
          <w:szCs w:val="20"/>
        </w:rPr>
        <w:t xml:space="preserve"> </w:t>
      </w:r>
      <w:r w:rsidRPr="005071C5">
        <w:rPr>
          <w:rFonts w:ascii="Arial" w:hAnsi="Arial" w:cs="Arial"/>
          <w:color w:val="000000"/>
          <w:sz w:val="20"/>
          <w:szCs w:val="20"/>
        </w:rPr>
        <w:t xml:space="preserve">písemně </w:t>
      </w:r>
      <w:r w:rsidR="00325AC6">
        <w:rPr>
          <w:rFonts w:ascii="Arial" w:hAnsi="Arial" w:cs="Arial"/>
          <w:color w:val="000000"/>
          <w:sz w:val="20"/>
          <w:szCs w:val="20"/>
        </w:rPr>
        <w:t xml:space="preserve">prostřednictvím datové schránky </w:t>
      </w:r>
      <w:r w:rsidRPr="005071C5">
        <w:rPr>
          <w:rFonts w:ascii="Arial" w:hAnsi="Arial" w:cs="Arial"/>
          <w:color w:val="000000"/>
          <w:sz w:val="20"/>
          <w:szCs w:val="20"/>
        </w:rPr>
        <w:t>a u vad vysoké a střední kategorie (viz čl.</w:t>
      </w:r>
      <w:r w:rsidR="00407694" w:rsidRPr="005071C5">
        <w:rPr>
          <w:rFonts w:ascii="Arial" w:hAnsi="Arial" w:cs="Arial"/>
          <w:color w:val="000000"/>
          <w:sz w:val="20"/>
          <w:szCs w:val="20"/>
        </w:rPr>
        <w:t xml:space="preserve"> </w:t>
      </w:r>
      <w:r w:rsidR="00CD285E">
        <w:fldChar w:fldCharType="begin"/>
      </w:r>
      <w:r w:rsidR="00553141">
        <w:instrText xml:space="preserve"> REF _Ref177667462 \r \h  \* MERGEFORMAT </w:instrText>
      </w:r>
      <w:r w:rsidR="00CD285E">
        <w:fldChar w:fldCharType="separate"/>
      </w:r>
      <w:r w:rsidR="00407694" w:rsidRPr="005071C5">
        <w:rPr>
          <w:rFonts w:ascii="Arial" w:hAnsi="Arial" w:cs="Arial"/>
          <w:color w:val="000000"/>
          <w:sz w:val="20"/>
          <w:szCs w:val="20"/>
        </w:rPr>
        <w:t>11.4</w:t>
      </w:r>
      <w:r w:rsidR="00CD285E">
        <w:fldChar w:fldCharType="end"/>
      </w:r>
      <w:r w:rsidRPr="005071C5">
        <w:rPr>
          <w:rFonts w:ascii="Arial" w:hAnsi="Arial" w:cs="Arial"/>
          <w:color w:val="000000"/>
          <w:sz w:val="20"/>
          <w:szCs w:val="20"/>
        </w:rPr>
        <w:t xml:space="preserve">) i telefonicky, přičemž v reklamaci vadu popíše a uvede požadovaný způsob jejího odstranění. Objednatel je oprávněn požadovat dle své volby odstranění vady opravou, nahrazením novou bezvadnou věcí (plněním) nebo požadovat přiměřenou slevu ze sjednané </w:t>
      </w:r>
      <w:r w:rsidR="003B5BE4" w:rsidRPr="005071C5">
        <w:rPr>
          <w:rFonts w:ascii="Arial" w:hAnsi="Arial" w:cs="Arial"/>
          <w:color w:val="000000"/>
          <w:sz w:val="20"/>
          <w:szCs w:val="20"/>
        </w:rPr>
        <w:t>C</w:t>
      </w:r>
      <w:r w:rsidRPr="005071C5">
        <w:rPr>
          <w:rFonts w:ascii="Arial" w:hAnsi="Arial" w:cs="Arial"/>
          <w:color w:val="000000"/>
          <w:sz w:val="20"/>
          <w:szCs w:val="20"/>
        </w:rPr>
        <w:t>eny</w:t>
      </w:r>
      <w:r w:rsidR="00704099" w:rsidRPr="005071C5">
        <w:rPr>
          <w:rFonts w:ascii="Arial" w:hAnsi="Arial" w:cs="Arial"/>
          <w:color w:val="000000"/>
          <w:sz w:val="20"/>
          <w:szCs w:val="20"/>
        </w:rPr>
        <w:t xml:space="preserve">. </w:t>
      </w:r>
    </w:p>
    <w:p w14:paraId="68B77293" w14:textId="77777777"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33" w:name="_Ref177667462"/>
      <w:r w:rsidRPr="005071C5">
        <w:rPr>
          <w:rFonts w:ascii="Arial" w:hAnsi="Arial" w:cs="Arial"/>
          <w:color w:val="000000"/>
          <w:sz w:val="20"/>
          <w:szCs w:val="20"/>
        </w:rPr>
        <w:lastRenderedPageBreak/>
        <w:t>Pokud objednatel zvolí odstranění vady opravou, vady plnění budou odstraňovány v těchto režimech (kategoriích):</w:t>
      </w:r>
      <w:bookmarkEnd w:id="33"/>
    </w:p>
    <w:p w14:paraId="60B34EB0" w14:textId="77777777" w:rsidR="007F7DCB" w:rsidRPr="005071C5" w:rsidRDefault="007F7DCB" w:rsidP="00FE5866">
      <w:pPr>
        <w:pStyle w:val="Seznam2"/>
        <w:numPr>
          <w:ilvl w:val="2"/>
          <w:numId w:val="26"/>
        </w:numPr>
        <w:spacing w:after="120" w:line="276" w:lineRule="auto"/>
        <w:contextualSpacing w:val="0"/>
        <w:rPr>
          <w:rFonts w:ascii="Arial" w:hAnsi="Arial" w:cs="Arial"/>
          <w:strike/>
          <w:color w:val="000000"/>
          <w:sz w:val="20"/>
          <w:szCs w:val="20"/>
        </w:rPr>
      </w:pPr>
      <w:r w:rsidRPr="005071C5">
        <w:rPr>
          <w:rFonts w:ascii="Arial" w:hAnsi="Arial" w:cs="Arial"/>
          <w:color w:val="000000"/>
          <w:sz w:val="20"/>
          <w:szCs w:val="20"/>
        </w:rPr>
        <w:t>Kategorie vady</w:t>
      </w:r>
      <w:r w:rsidR="009F4505" w:rsidRPr="005071C5">
        <w:rPr>
          <w:rFonts w:ascii="Arial" w:hAnsi="Arial" w:cs="Arial"/>
          <w:color w:val="000000"/>
          <w:sz w:val="20"/>
          <w:szCs w:val="20"/>
        </w:rPr>
        <w:t xml:space="preserve"> „vysoké“ neboli</w:t>
      </w:r>
      <w:r w:rsidRPr="005071C5">
        <w:rPr>
          <w:rFonts w:ascii="Arial" w:hAnsi="Arial" w:cs="Arial"/>
          <w:color w:val="000000"/>
          <w:sz w:val="20"/>
          <w:szCs w:val="20"/>
        </w:rPr>
        <w:t xml:space="preserve"> „</w:t>
      </w:r>
      <w:r w:rsidR="00244D7C" w:rsidRPr="005071C5">
        <w:rPr>
          <w:rFonts w:ascii="Arial" w:hAnsi="Arial" w:cs="Arial"/>
          <w:color w:val="000000"/>
          <w:sz w:val="20"/>
          <w:szCs w:val="20"/>
        </w:rPr>
        <w:t>havárie</w:t>
      </w:r>
      <w:r w:rsidR="00B36C31" w:rsidRPr="005071C5">
        <w:rPr>
          <w:rFonts w:ascii="Arial" w:hAnsi="Arial" w:cs="Arial"/>
          <w:color w:val="000000"/>
          <w:sz w:val="20"/>
          <w:szCs w:val="20"/>
        </w:rPr>
        <w:t>“,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w:t>
      </w:r>
      <w:r w:rsidRPr="005071C5">
        <w:rPr>
          <w:rFonts w:ascii="Arial" w:hAnsi="Arial" w:cs="Arial"/>
          <w:color w:val="000000"/>
          <w:sz w:val="20"/>
          <w:szCs w:val="20"/>
        </w:rPr>
        <w:t xml:space="preserve">. Tento stav může ohrozit běžný provoz </w:t>
      </w:r>
      <w:r w:rsidR="00AA155A" w:rsidRPr="005071C5">
        <w:rPr>
          <w:rFonts w:ascii="Arial" w:hAnsi="Arial" w:cs="Arial"/>
          <w:color w:val="000000"/>
          <w:sz w:val="20"/>
          <w:szCs w:val="20"/>
        </w:rPr>
        <w:t xml:space="preserve">díla </w:t>
      </w:r>
      <w:r w:rsidRPr="005071C5">
        <w:rPr>
          <w:rFonts w:ascii="Arial" w:hAnsi="Arial" w:cs="Arial"/>
          <w:color w:val="000000"/>
          <w:sz w:val="20"/>
          <w:szCs w:val="20"/>
        </w:rPr>
        <w:t xml:space="preserve">a nelze jej dočasně řešit jiným </w:t>
      </w:r>
      <w:r w:rsidR="00B36C31" w:rsidRPr="005071C5">
        <w:rPr>
          <w:rFonts w:ascii="Arial" w:hAnsi="Arial" w:cs="Arial"/>
          <w:color w:val="000000"/>
          <w:sz w:val="20"/>
          <w:szCs w:val="20"/>
        </w:rPr>
        <w:t>opatřením. Nejpozději</w:t>
      </w:r>
      <w:r w:rsidRPr="005071C5">
        <w:rPr>
          <w:rFonts w:ascii="Arial" w:hAnsi="Arial" w:cs="Arial"/>
          <w:color w:val="000000"/>
          <w:sz w:val="20"/>
          <w:szCs w:val="20"/>
        </w:rPr>
        <w:t xml:space="preserve"> do </w:t>
      </w:r>
      <w:r w:rsidR="00B36C31" w:rsidRPr="005071C5">
        <w:rPr>
          <w:rFonts w:ascii="Arial" w:hAnsi="Arial" w:cs="Arial"/>
          <w:color w:val="000000"/>
          <w:sz w:val="20"/>
          <w:szCs w:val="20"/>
        </w:rPr>
        <w:t>1</w:t>
      </w:r>
      <w:r w:rsidRPr="005071C5">
        <w:rPr>
          <w:rFonts w:ascii="Arial" w:hAnsi="Arial" w:cs="Arial"/>
          <w:color w:val="000000"/>
          <w:sz w:val="20"/>
          <w:szCs w:val="20"/>
        </w:rPr>
        <w:t xml:space="preserve">2 hodin po nahlášení vady </w:t>
      </w:r>
      <w:r w:rsidR="00B36C31" w:rsidRPr="005071C5">
        <w:rPr>
          <w:rFonts w:ascii="Arial" w:hAnsi="Arial" w:cs="Arial"/>
          <w:color w:val="000000"/>
          <w:sz w:val="20"/>
          <w:szCs w:val="20"/>
        </w:rPr>
        <w:t xml:space="preserve">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59DE953F" w14:textId="77777777" w:rsidR="008C4591" w:rsidRPr="005071C5" w:rsidRDefault="007F7DCB" w:rsidP="00FE5866">
      <w:pPr>
        <w:pStyle w:val="Odstavecseseznamem"/>
        <w:numPr>
          <w:ilvl w:val="2"/>
          <w:numId w:val="26"/>
        </w:numPr>
        <w:spacing w:after="120" w:line="276" w:lineRule="auto"/>
        <w:rPr>
          <w:rFonts w:ascii="Arial" w:hAnsi="Arial" w:cs="Arial"/>
          <w:color w:val="000000"/>
          <w:sz w:val="20"/>
          <w:szCs w:val="20"/>
        </w:rPr>
      </w:pPr>
      <w:r w:rsidRPr="005071C5">
        <w:rPr>
          <w:rFonts w:ascii="Arial" w:hAnsi="Arial" w:cs="Arial"/>
          <w:color w:val="000000"/>
          <w:sz w:val="20"/>
          <w:szCs w:val="20"/>
        </w:rPr>
        <w:t>Kategorie vady „střední“, vady omezující provoz</w:t>
      </w:r>
      <w:r w:rsidR="0019706C" w:rsidRPr="005071C5">
        <w:rPr>
          <w:rFonts w:ascii="Arial" w:hAnsi="Arial" w:cs="Arial"/>
          <w:color w:val="000000"/>
          <w:sz w:val="20"/>
          <w:szCs w:val="20"/>
        </w:rPr>
        <w:t xml:space="preserve"> díla, </w:t>
      </w:r>
      <w:r w:rsidRPr="005071C5">
        <w:rPr>
          <w:rFonts w:ascii="Arial" w:hAnsi="Arial" w:cs="Arial"/>
          <w:color w:val="000000"/>
          <w:sz w:val="20"/>
          <w:szCs w:val="20"/>
        </w:rPr>
        <w:t xml:space="preserve">kdy </w:t>
      </w:r>
      <w:r w:rsidR="0019706C" w:rsidRPr="005071C5">
        <w:rPr>
          <w:rFonts w:ascii="Arial" w:hAnsi="Arial" w:cs="Arial"/>
          <w:color w:val="000000"/>
          <w:sz w:val="20"/>
          <w:szCs w:val="20"/>
        </w:rPr>
        <w:t>užívání díla je degradováno</w:t>
      </w:r>
      <w:r w:rsidRPr="005071C5">
        <w:rPr>
          <w:rFonts w:ascii="Arial" w:hAnsi="Arial" w:cs="Arial"/>
          <w:color w:val="000000"/>
          <w:sz w:val="20"/>
          <w:szCs w:val="20"/>
        </w:rPr>
        <w:t xml:space="preserve"> tak, že tento stav omezuje běžný provoz</w:t>
      </w:r>
      <w:r w:rsidR="0019706C" w:rsidRPr="005071C5">
        <w:rPr>
          <w:rFonts w:ascii="Arial" w:hAnsi="Arial" w:cs="Arial"/>
          <w:color w:val="000000"/>
          <w:sz w:val="20"/>
          <w:szCs w:val="20"/>
        </w:rPr>
        <w:t xml:space="preserve"> díla, avšak dílo lze užívat s drobným omezením, eventuálně lze problémy řešit dočasně jinými opatřeními.</w:t>
      </w:r>
      <w:r w:rsidR="00B36C31" w:rsidRPr="005071C5">
        <w:rPr>
          <w:rFonts w:ascii="Arial" w:hAnsi="Arial" w:cs="Arial"/>
          <w:color w:val="000000"/>
          <w:sz w:val="20"/>
          <w:szCs w:val="20"/>
        </w:rPr>
        <w:t xml:space="preserve"> Nejpozději do 2 (dvou) dnů</w:t>
      </w:r>
      <w:r w:rsidRPr="005071C5">
        <w:rPr>
          <w:rFonts w:ascii="Arial" w:hAnsi="Arial" w:cs="Arial"/>
          <w:color w:val="000000"/>
          <w:sz w:val="20"/>
          <w:szCs w:val="20"/>
        </w:rPr>
        <w:t xml:space="preserve"> po nahlášení vady provede dodavatel zjištění příčin, které vadu způsobují. Dodavatel bezodkladně zahájí práce na odstranění vady a zajistí odstranění této</w:t>
      </w:r>
      <w:r w:rsidR="00AE0F51" w:rsidRPr="005071C5">
        <w:rPr>
          <w:rFonts w:ascii="Arial" w:hAnsi="Arial" w:cs="Arial"/>
          <w:color w:val="000000"/>
          <w:sz w:val="20"/>
          <w:szCs w:val="20"/>
        </w:rPr>
        <w:t xml:space="preserve"> vady ve lhůtě do 5</w:t>
      </w:r>
      <w:r w:rsidRPr="005071C5">
        <w:rPr>
          <w:rFonts w:ascii="Arial" w:hAnsi="Arial" w:cs="Arial"/>
          <w:color w:val="000000"/>
          <w:sz w:val="20"/>
          <w:szCs w:val="20"/>
        </w:rPr>
        <w:t xml:space="preserve"> kalendářních dnů od nahlášení vady. </w:t>
      </w:r>
      <w:r w:rsidRPr="005071C5">
        <w:rPr>
          <w:rFonts w:ascii="Arial" w:hAnsi="Arial" w:cs="Arial"/>
          <w:sz w:val="20"/>
          <w:szCs w:val="20"/>
        </w:rPr>
        <w:t xml:space="preserve"> </w:t>
      </w:r>
    </w:p>
    <w:p w14:paraId="4B106D86" w14:textId="77777777" w:rsidR="008C4591" w:rsidRPr="005071C5" w:rsidRDefault="007F7DCB" w:rsidP="00FE5866">
      <w:pPr>
        <w:pStyle w:val="Odstavecseseznamem"/>
        <w:numPr>
          <w:ilvl w:val="2"/>
          <w:numId w:val="26"/>
        </w:numPr>
        <w:spacing w:after="120" w:line="276" w:lineRule="auto"/>
        <w:rPr>
          <w:rFonts w:ascii="Arial" w:hAnsi="Arial" w:cs="Arial"/>
          <w:color w:val="000000"/>
          <w:sz w:val="20"/>
          <w:szCs w:val="20"/>
        </w:rPr>
      </w:pPr>
      <w:r w:rsidRPr="005071C5">
        <w:rPr>
          <w:rFonts w:ascii="Arial" w:hAnsi="Arial" w:cs="Arial"/>
          <w:color w:val="000000"/>
          <w:sz w:val="20"/>
          <w:szCs w:val="20"/>
        </w:rPr>
        <w:t>Kategorie vady „nízká“, vady neomezující provoz</w:t>
      </w:r>
      <w:r w:rsidR="00FF2D82" w:rsidRPr="005071C5">
        <w:rPr>
          <w:rFonts w:ascii="Arial" w:hAnsi="Arial" w:cs="Arial"/>
          <w:color w:val="000000"/>
          <w:sz w:val="20"/>
          <w:szCs w:val="20"/>
        </w:rPr>
        <w:t xml:space="preserve"> díla</w:t>
      </w:r>
      <w:r w:rsidRPr="005071C5">
        <w:rPr>
          <w:rFonts w:ascii="Arial" w:hAnsi="Arial" w:cs="Arial"/>
          <w:color w:val="000000"/>
          <w:sz w:val="20"/>
          <w:szCs w:val="20"/>
        </w:rPr>
        <w:t>, jedná se o drobné vady, které nespadají do kategorií „vysoká“</w:t>
      </w:r>
      <w:r w:rsidR="00B36C31" w:rsidRPr="005071C5">
        <w:rPr>
          <w:rFonts w:ascii="Arial" w:hAnsi="Arial" w:cs="Arial"/>
          <w:color w:val="000000"/>
          <w:sz w:val="20"/>
          <w:szCs w:val="20"/>
        </w:rPr>
        <w:t xml:space="preserve"> nebo „střední“. Nejpozději do 5</w:t>
      </w:r>
      <w:r w:rsidRPr="005071C5">
        <w:rPr>
          <w:rFonts w:ascii="Arial" w:hAnsi="Arial" w:cs="Arial"/>
          <w:color w:val="000000"/>
          <w:sz w:val="20"/>
          <w:szCs w:val="20"/>
        </w:rPr>
        <w:t xml:space="preserve"> pracovních dnů po nahlášení vady provede dodavatel zjištění příčin, které vadu způsobují. Dodavatel bezodkladně zahájí práce na odstranění vady a zajistí od</w:t>
      </w:r>
      <w:r w:rsidR="00AE0F51" w:rsidRPr="005071C5">
        <w:rPr>
          <w:rFonts w:ascii="Arial" w:hAnsi="Arial" w:cs="Arial"/>
          <w:color w:val="000000"/>
          <w:sz w:val="20"/>
          <w:szCs w:val="20"/>
        </w:rPr>
        <w:t>s</w:t>
      </w:r>
      <w:r w:rsidR="00766B52" w:rsidRPr="005071C5">
        <w:rPr>
          <w:rFonts w:ascii="Arial" w:hAnsi="Arial" w:cs="Arial"/>
          <w:color w:val="000000"/>
          <w:sz w:val="20"/>
          <w:szCs w:val="20"/>
        </w:rPr>
        <w:t>tranění této vady ve lhůtě do 15</w:t>
      </w:r>
      <w:r w:rsidRPr="005071C5">
        <w:rPr>
          <w:rFonts w:ascii="Arial" w:hAnsi="Arial" w:cs="Arial"/>
          <w:color w:val="000000"/>
          <w:sz w:val="20"/>
          <w:szCs w:val="20"/>
        </w:rPr>
        <w:t xml:space="preserve"> pracovních dnů od nahlášení vady. </w:t>
      </w:r>
    </w:p>
    <w:p w14:paraId="50468D23" w14:textId="77777777" w:rsidR="007F7DCB" w:rsidRPr="005071C5" w:rsidRDefault="008B0D44" w:rsidP="00FE5866">
      <w:pPr>
        <w:pStyle w:val="Odstavecseseznamem"/>
        <w:numPr>
          <w:ilvl w:val="2"/>
          <w:numId w:val="19"/>
        </w:numPr>
        <w:spacing w:after="120" w:line="276" w:lineRule="auto"/>
        <w:rPr>
          <w:rFonts w:ascii="Arial" w:hAnsi="Arial" w:cs="Arial"/>
          <w:color w:val="000000"/>
          <w:sz w:val="20"/>
          <w:szCs w:val="20"/>
        </w:rPr>
      </w:pPr>
      <w:r>
        <w:rPr>
          <w:rFonts w:ascii="Arial" w:hAnsi="Arial" w:cs="Arial"/>
          <w:color w:val="000000"/>
          <w:sz w:val="20"/>
          <w:szCs w:val="20"/>
        </w:rPr>
        <w:t>Zhotovitel</w:t>
      </w:r>
      <w:r w:rsidRPr="005071C5">
        <w:rPr>
          <w:rFonts w:ascii="Arial" w:hAnsi="Arial" w:cs="Arial"/>
          <w:color w:val="000000"/>
          <w:sz w:val="20"/>
          <w:szCs w:val="20"/>
        </w:rPr>
        <w:t xml:space="preserve"> </w:t>
      </w:r>
      <w:r w:rsidR="007F7DCB" w:rsidRPr="005071C5">
        <w:rPr>
          <w:rFonts w:ascii="Arial" w:hAnsi="Arial" w:cs="Arial"/>
          <w:color w:val="000000"/>
          <w:sz w:val="20"/>
          <w:szCs w:val="20"/>
        </w:rPr>
        <w:t xml:space="preserve">je povinen zahájit bezplatné odstraňování reklamované vady vždy neprodleně a odstranit ji v co nejkratším možném termínu, s výjimkou vad, které není technicky a technologicky možné do této doby odstranit. V takovém případě, je </w:t>
      </w:r>
      <w:r>
        <w:rPr>
          <w:rFonts w:ascii="Arial" w:hAnsi="Arial" w:cs="Arial"/>
          <w:color w:val="000000"/>
          <w:sz w:val="20"/>
          <w:szCs w:val="20"/>
        </w:rPr>
        <w:t>zhotovitel</w:t>
      </w:r>
      <w:r w:rsidRPr="005071C5">
        <w:rPr>
          <w:rFonts w:ascii="Arial" w:hAnsi="Arial" w:cs="Arial"/>
          <w:color w:val="000000"/>
          <w:sz w:val="20"/>
          <w:szCs w:val="20"/>
        </w:rPr>
        <w:t xml:space="preserve"> </w:t>
      </w:r>
      <w:r w:rsidR="007F7DCB" w:rsidRPr="005071C5">
        <w:rPr>
          <w:rFonts w:ascii="Arial" w:hAnsi="Arial" w:cs="Arial"/>
          <w:color w:val="000000"/>
          <w:sz w:val="20"/>
          <w:szCs w:val="20"/>
        </w:rPr>
        <w:t>povinen o této skutečnosti písemně informovat objednatele</w:t>
      </w:r>
      <w:r w:rsidR="00DB427E" w:rsidRPr="005071C5">
        <w:rPr>
          <w:rFonts w:ascii="Arial" w:hAnsi="Arial" w:cs="Arial"/>
          <w:color w:val="000000"/>
          <w:sz w:val="20"/>
          <w:szCs w:val="20"/>
        </w:rPr>
        <w:t>,</w:t>
      </w:r>
      <w:r w:rsidR="007F7DCB" w:rsidRPr="005071C5">
        <w:rPr>
          <w:rFonts w:ascii="Arial" w:hAnsi="Arial" w:cs="Arial"/>
          <w:color w:val="000000"/>
          <w:sz w:val="20"/>
          <w:szCs w:val="20"/>
        </w:rPr>
        <w:t xml:space="preserve"> a to ihned po zjištění této skutečnosti, nejpozději však ve lhůtě, ve které má být vada odstraněna podle své kategorie, a smluvní strany dohodnou jinou přiměřenou lhůtu. </w:t>
      </w:r>
      <w:r w:rsidR="000F1E1A" w:rsidRPr="006946BB">
        <w:rPr>
          <w:rFonts w:ascii="Arial" w:hAnsi="Arial" w:cs="Arial"/>
          <w:color w:val="000000"/>
          <w:sz w:val="20"/>
          <w:szCs w:val="20"/>
        </w:rPr>
        <w:t>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w:t>
      </w:r>
      <w:r w:rsidR="007F7DCB" w:rsidRPr="005071C5">
        <w:rPr>
          <w:rFonts w:ascii="Arial" w:hAnsi="Arial" w:cs="Arial"/>
          <w:color w:val="000000"/>
          <w:sz w:val="20"/>
          <w:szCs w:val="20"/>
        </w:rPr>
        <w:t xml:space="preserve"> </w:t>
      </w:r>
    </w:p>
    <w:p w14:paraId="3DA1614A" w14:textId="77777777" w:rsidR="007F7DCB" w:rsidRPr="005071C5"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Zařazení vady do jednotlivých kategorií určuje objednatel. </w:t>
      </w:r>
    </w:p>
    <w:p w14:paraId="731E2B19" w14:textId="77777777" w:rsidR="007F7DCB" w:rsidRPr="005071C5"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Veškeré požadavky na odstranění vad uplatňují </w:t>
      </w:r>
      <w:r w:rsidR="00562CCF" w:rsidRPr="005071C5">
        <w:rPr>
          <w:rFonts w:ascii="Arial" w:hAnsi="Arial" w:cs="Arial"/>
          <w:color w:val="000000"/>
          <w:sz w:val="20"/>
          <w:szCs w:val="20"/>
        </w:rPr>
        <w:t>zástupci</w:t>
      </w:r>
      <w:r w:rsidRPr="005071C5">
        <w:rPr>
          <w:rFonts w:ascii="Arial" w:hAnsi="Arial" w:cs="Arial"/>
          <w:color w:val="000000"/>
          <w:sz w:val="20"/>
          <w:szCs w:val="20"/>
        </w:rPr>
        <w:t xml:space="preserve"> objednatele, uveden</w:t>
      </w:r>
      <w:r w:rsidR="001D6A65" w:rsidRPr="005071C5">
        <w:rPr>
          <w:rFonts w:ascii="Arial" w:hAnsi="Arial" w:cs="Arial"/>
          <w:color w:val="000000"/>
          <w:sz w:val="20"/>
          <w:szCs w:val="20"/>
        </w:rPr>
        <w:t>i</w:t>
      </w:r>
      <w:r w:rsidRPr="005071C5">
        <w:rPr>
          <w:rFonts w:ascii="Arial" w:hAnsi="Arial" w:cs="Arial"/>
          <w:color w:val="000000"/>
          <w:sz w:val="20"/>
          <w:szCs w:val="20"/>
        </w:rPr>
        <w:t xml:space="preserve"> v této smlouvě</w:t>
      </w:r>
      <w:r w:rsidR="001D6A65" w:rsidRPr="005071C5">
        <w:rPr>
          <w:rFonts w:ascii="Arial" w:hAnsi="Arial" w:cs="Arial"/>
          <w:color w:val="000000"/>
          <w:sz w:val="20"/>
          <w:szCs w:val="20"/>
        </w:rPr>
        <w:t xml:space="preserve"> nebo ve stavebním deníku</w:t>
      </w:r>
      <w:r w:rsidRPr="005071C5">
        <w:rPr>
          <w:rFonts w:ascii="Arial" w:hAnsi="Arial" w:cs="Arial"/>
          <w:color w:val="000000"/>
          <w:sz w:val="20"/>
          <w:szCs w:val="20"/>
        </w:rPr>
        <w:t xml:space="preserve">, anebo jiní zaměstnanci objednatele či osoby oprávněné </w:t>
      </w:r>
      <w:r w:rsidR="006C5001" w:rsidRPr="005071C5">
        <w:rPr>
          <w:rFonts w:ascii="Arial" w:hAnsi="Arial" w:cs="Arial"/>
          <w:color w:val="000000"/>
          <w:sz w:val="20"/>
          <w:szCs w:val="20"/>
        </w:rPr>
        <w:t xml:space="preserve">za objednatele </w:t>
      </w:r>
      <w:r w:rsidRPr="005071C5">
        <w:rPr>
          <w:rFonts w:ascii="Arial" w:hAnsi="Arial" w:cs="Arial"/>
          <w:color w:val="000000"/>
          <w:sz w:val="20"/>
          <w:szCs w:val="20"/>
        </w:rPr>
        <w:t xml:space="preserve">jednat, prostřednictvím kontaktního místa, které </w:t>
      </w:r>
      <w:r w:rsidR="008B0D44">
        <w:rPr>
          <w:rFonts w:ascii="Arial" w:hAnsi="Arial" w:cs="Arial"/>
          <w:color w:val="000000"/>
          <w:sz w:val="20"/>
          <w:szCs w:val="20"/>
        </w:rPr>
        <w:t>zhotovitel</w:t>
      </w:r>
      <w:r w:rsidR="008B0D44" w:rsidRPr="005071C5">
        <w:rPr>
          <w:rFonts w:ascii="Arial" w:hAnsi="Arial" w:cs="Arial"/>
          <w:color w:val="000000"/>
          <w:sz w:val="20"/>
          <w:szCs w:val="20"/>
        </w:rPr>
        <w:t xml:space="preserve"> </w:t>
      </w:r>
      <w:r w:rsidRPr="005071C5">
        <w:rPr>
          <w:rFonts w:ascii="Arial" w:hAnsi="Arial" w:cs="Arial"/>
          <w:color w:val="000000"/>
          <w:sz w:val="20"/>
          <w:szCs w:val="20"/>
        </w:rPr>
        <w:t>poskytne v souladu s dále uvedenými pravidly.</w:t>
      </w:r>
    </w:p>
    <w:p w14:paraId="67684867" w14:textId="77777777" w:rsidR="007F7DCB" w:rsidRPr="005071C5"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Kontaktní místo umožňuje příjem požadavků odstranění vady v českém jazyce na telefonním čísle (Hot-line): </w:t>
      </w:r>
      <w:r w:rsidR="000A544B" w:rsidRPr="005071C5">
        <w:rPr>
          <w:rFonts w:ascii="Arial" w:hAnsi="Arial" w:cs="Arial"/>
          <w:b/>
          <w:bCs/>
          <w:color w:val="000000"/>
          <w:sz w:val="20"/>
          <w:szCs w:val="20"/>
          <w:highlight w:val="cyan"/>
        </w:rPr>
        <w:t>[bude doplněno před podpisem]</w:t>
      </w:r>
      <w:r w:rsidRPr="005071C5">
        <w:rPr>
          <w:rFonts w:ascii="Arial" w:hAnsi="Arial" w:cs="Arial"/>
          <w:b/>
          <w:bCs/>
          <w:color w:val="000000"/>
          <w:sz w:val="20"/>
          <w:szCs w:val="20"/>
        </w:rPr>
        <w:t xml:space="preserve"> </w:t>
      </w:r>
      <w:r w:rsidRPr="005071C5">
        <w:rPr>
          <w:rFonts w:ascii="Arial" w:hAnsi="Arial" w:cs="Arial"/>
          <w:color w:val="000000"/>
          <w:sz w:val="20"/>
          <w:szCs w:val="20"/>
        </w:rPr>
        <w:t>v pracovní dny v době 8:00-17:00</w:t>
      </w:r>
    </w:p>
    <w:p w14:paraId="26AE8E08" w14:textId="77777777" w:rsidR="00B17374" w:rsidRPr="005071C5" w:rsidRDefault="00B17374" w:rsidP="00FE5866">
      <w:pPr>
        <w:pStyle w:val="Odstavecseseznamem"/>
        <w:numPr>
          <w:ilvl w:val="0"/>
          <w:numId w:val="25"/>
        </w:numPr>
        <w:spacing w:after="120" w:line="276" w:lineRule="auto"/>
        <w:rPr>
          <w:rFonts w:ascii="Arial" w:hAnsi="Arial" w:cs="Arial"/>
          <w:color w:val="000000"/>
          <w:sz w:val="20"/>
          <w:szCs w:val="20"/>
        </w:rPr>
      </w:pPr>
      <w:r w:rsidRPr="005071C5">
        <w:rPr>
          <w:rFonts w:ascii="Arial" w:hAnsi="Arial" w:cs="Arial"/>
          <w:color w:val="000000"/>
          <w:sz w:val="20"/>
          <w:szCs w:val="20"/>
        </w:rPr>
        <w:t>na e-mailové adrese: [bude doplněno před podpisem] v režimu 7x24x365</w:t>
      </w:r>
    </w:p>
    <w:p w14:paraId="118B90FE" w14:textId="43E867E1" w:rsidR="00653A38" w:rsidRPr="005071C5" w:rsidRDefault="00653A3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34" w:name="_Ref177667465"/>
      <w:r w:rsidRPr="005071C5">
        <w:rPr>
          <w:rFonts w:ascii="Arial" w:hAnsi="Arial" w:cs="Arial"/>
          <w:color w:val="000000"/>
          <w:sz w:val="20"/>
          <w:szCs w:val="20"/>
        </w:rPr>
        <w:t>Pokud objednatel zvolí</w:t>
      </w:r>
      <w:r w:rsidR="00363850" w:rsidRPr="005071C5">
        <w:rPr>
          <w:rFonts w:ascii="Arial" w:hAnsi="Arial" w:cs="Arial"/>
          <w:color w:val="000000"/>
          <w:sz w:val="20"/>
          <w:szCs w:val="20"/>
        </w:rPr>
        <w:t xml:space="preserve"> </w:t>
      </w:r>
      <w:r w:rsidR="00363850" w:rsidRPr="00DC2EF5">
        <w:rPr>
          <w:rFonts w:ascii="Arial" w:hAnsi="Arial" w:cs="Arial"/>
          <w:color w:val="000000"/>
          <w:sz w:val="20"/>
          <w:szCs w:val="20"/>
        </w:rPr>
        <w:t>odstranění vady nahrazením novou bezvadnou věcí (plněním)</w:t>
      </w:r>
      <w:r w:rsidR="0003718E" w:rsidRPr="00DC2EF5">
        <w:rPr>
          <w:rFonts w:ascii="Arial" w:hAnsi="Arial" w:cs="Arial"/>
          <w:color w:val="000000"/>
          <w:sz w:val="20"/>
          <w:szCs w:val="20"/>
        </w:rPr>
        <w:t xml:space="preserve">, je zhotovitel povinen </w:t>
      </w:r>
      <w:r w:rsidR="001F2576" w:rsidRPr="00DC2EF5">
        <w:rPr>
          <w:rFonts w:ascii="Arial" w:hAnsi="Arial" w:cs="Arial"/>
          <w:color w:val="000000"/>
          <w:sz w:val="20"/>
          <w:szCs w:val="20"/>
        </w:rPr>
        <w:t>neprodleně, n</w:t>
      </w:r>
      <w:r w:rsidR="0056342D" w:rsidRPr="00DC2EF5">
        <w:rPr>
          <w:rFonts w:ascii="Arial" w:hAnsi="Arial" w:cs="Arial"/>
          <w:color w:val="000000"/>
          <w:sz w:val="20"/>
          <w:szCs w:val="20"/>
        </w:rPr>
        <w:t xml:space="preserve">ejpozději do 2 dnů po nahlášení vady </w:t>
      </w:r>
      <w:r w:rsidR="001F2576" w:rsidRPr="00DC2EF5">
        <w:rPr>
          <w:rFonts w:ascii="Arial" w:hAnsi="Arial" w:cs="Arial"/>
          <w:color w:val="000000"/>
          <w:sz w:val="20"/>
          <w:szCs w:val="20"/>
        </w:rPr>
        <w:t>provést</w:t>
      </w:r>
      <w:r w:rsidR="0056342D" w:rsidRPr="00DC2EF5">
        <w:rPr>
          <w:rFonts w:ascii="Arial" w:hAnsi="Arial" w:cs="Arial"/>
          <w:color w:val="000000"/>
          <w:sz w:val="20"/>
          <w:szCs w:val="20"/>
        </w:rPr>
        <w:t xml:space="preserve"> zjištění příčin, které vadu způsobují </w:t>
      </w:r>
      <w:r w:rsidR="001F2576" w:rsidRPr="00DC2EF5">
        <w:rPr>
          <w:rFonts w:ascii="Arial" w:hAnsi="Arial" w:cs="Arial"/>
          <w:color w:val="000000"/>
          <w:sz w:val="20"/>
          <w:szCs w:val="20"/>
        </w:rPr>
        <w:t xml:space="preserve">a </w:t>
      </w:r>
      <w:r w:rsidR="0003718E" w:rsidRPr="00DC2EF5">
        <w:rPr>
          <w:rFonts w:ascii="Arial" w:hAnsi="Arial" w:cs="Arial"/>
          <w:color w:val="000000"/>
          <w:sz w:val="20"/>
          <w:szCs w:val="20"/>
        </w:rPr>
        <w:t>věc nahradit neprodleně, nejpozději do 5 pracovních dnů</w:t>
      </w:r>
      <w:r w:rsidR="0003718E" w:rsidRPr="005071C5">
        <w:rPr>
          <w:rFonts w:ascii="Arial" w:hAnsi="Arial" w:cs="Arial"/>
          <w:color w:val="000000"/>
          <w:sz w:val="20"/>
          <w:szCs w:val="20"/>
        </w:rPr>
        <w:t xml:space="preserve"> po nahlášení vady</w:t>
      </w:r>
      <w:r w:rsidR="0056342D" w:rsidRPr="005071C5">
        <w:rPr>
          <w:rFonts w:ascii="Arial" w:hAnsi="Arial" w:cs="Arial"/>
          <w:color w:val="000000"/>
          <w:sz w:val="20"/>
          <w:szCs w:val="20"/>
        </w:rPr>
        <w:t xml:space="preserve">; </w:t>
      </w:r>
      <w:r w:rsidR="00A802BF" w:rsidRPr="005071C5">
        <w:rPr>
          <w:rFonts w:ascii="Arial" w:hAnsi="Arial" w:cs="Arial"/>
          <w:color w:val="000000"/>
          <w:sz w:val="20"/>
          <w:szCs w:val="20"/>
        </w:rPr>
        <w:t>v případě, že nahrazení věci není v dané lhůtě prokazatelně možné, dohodnou se smluvní strany písemně na přiměřené lhůtě</w:t>
      </w:r>
      <w:r w:rsidR="00344547" w:rsidRPr="005071C5">
        <w:rPr>
          <w:rFonts w:ascii="Arial" w:hAnsi="Arial" w:cs="Arial"/>
          <w:color w:val="000000"/>
          <w:sz w:val="20"/>
          <w:szCs w:val="20"/>
        </w:rPr>
        <w:t>.</w:t>
      </w:r>
      <w:bookmarkEnd w:id="34"/>
      <w:r w:rsidR="00344547" w:rsidRPr="005071C5">
        <w:rPr>
          <w:rFonts w:ascii="Arial" w:hAnsi="Arial" w:cs="Arial"/>
          <w:color w:val="000000"/>
          <w:sz w:val="20"/>
          <w:szCs w:val="20"/>
        </w:rPr>
        <w:t xml:space="preserve"> </w:t>
      </w:r>
    </w:p>
    <w:p w14:paraId="324609B6" w14:textId="77777777"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Jestliže </w:t>
      </w:r>
      <w:r w:rsidR="008B0D44">
        <w:rPr>
          <w:rFonts w:ascii="Arial" w:hAnsi="Arial" w:cs="Arial"/>
          <w:color w:val="000000"/>
          <w:sz w:val="20"/>
          <w:szCs w:val="20"/>
        </w:rPr>
        <w:t>zhotovitel</w:t>
      </w:r>
      <w:r w:rsidR="008B0D44" w:rsidRPr="005071C5">
        <w:rPr>
          <w:rFonts w:ascii="Arial" w:hAnsi="Arial" w:cs="Arial"/>
          <w:color w:val="000000"/>
          <w:sz w:val="20"/>
          <w:szCs w:val="20"/>
        </w:rPr>
        <w:t xml:space="preserve"> </w:t>
      </w:r>
      <w:r w:rsidRPr="005071C5">
        <w:rPr>
          <w:rFonts w:ascii="Arial" w:hAnsi="Arial" w:cs="Arial"/>
          <w:color w:val="000000"/>
          <w:sz w:val="20"/>
          <w:szCs w:val="20"/>
        </w:rPr>
        <w:t xml:space="preserve">neodstraní reklamované vady </w:t>
      </w:r>
      <w:r w:rsidR="00027DE1" w:rsidRPr="005071C5">
        <w:rPr>
          <w:rFonts w:ascii="Arial" w:hAnsi="Arial" w:cs="Arial"/>
          <w:color w:val="000000"/>
          <w:sz w:val="20"/>
          <w:szCs w:val="20"/>
        </w:rPr>
        <w:t xml:space="preserve">nebo nenahradí věc </w:t>
      </w:r>
      <w:r w:rsidRPr="005071C5">
        <w:rPr>
          <w:rFonts w:ascii="Arial" w:hAnsi="Arial" w:cs="Arial"/>
          <w:color w:val="000000"/>
          <w:sz w:val="20"/>
          <w:szCs w:val="20"/>
        </w:rPr>
        <w:t xml:space="preserve">ve lhůtách uvedených v bodě 11.4 </w:t>
      </w:r>
      <w:r w:rsidR="00653A38" w:rsidRPr="005071C5">
        <w:rPr>
          <w:rFonts w:ascii="Arial" w:hAnsi="Arial" w:cs="Arial"/>
          <w:color w:val="000000"/>
          <w:sz w:val="20"/>
          <w:szCs w:val="20"/>
        </w:rPr>
        <w:t xml:space="preserve">anebo 11.5 </w:t>
      </w:r>
      <w:r w:rsidRPr="005071C5">
        <w:rPr>
          <w:rFonts w:ascii="Arial" w:hAnsi="Arial" w:cs="Arial"/>
          <w:color w:val="000000"/>
          <w:sz w:val="20"/>
          <w:szCs w:val="20"/>
        </w:rPr>
        <w:t xml:space="preserve">této smlouvy je objednatel oprávněn </w:t>
      </w:r>
      <w:r w:rsidR="005E26A6" w:rsidRPr="005071C5">
        <w:rPr>
          <w:rFonts w:ascii="Arial" w:hAnsi="Arial" w:cs="Arial"/>
          <w:color w:val="000000"/>
          <w:sz w:val="20"/>
          <w:szCs w:val="20"/>
        </w:rPr>
        <w:t>na náklady a odpovědnost zhotovitele</w:t>
      </w:r>
      <w:r w:rsidR="005E26A6" w:rsidRPr="005071C5" w:rsidDel="00073031">
        <w:rPr>
          <w:rFonts w:ascii="Arial" w:hAnsi="Arial" w:cs="Arial"/>
          <w:color w:val="000000"/>
          <w:sz w:val="20"/>
          <w:szCs w:val="20"/>
        </w:rPr>
        <w:t xml:space="preserve"> </w:t>
      </w:r>
      <w:r w:rsidR="00073031" w:rsidRPr="005071C5">
        <w:rPr>
          <w:rFonts w:ascii="Arial" w:hAnsi="Arial" w:cs="Arial"/>
          <w:color w:val="000000"/>
          <w:sz w:val="20"/>
          <w:szCs w:val="20"/>
        </w:rPr>
        <w:t>k odstranění vady využít</w:t>
      </w:r>
      <w:r w:rsidRPr="005071C5">
        <w:rPr>
          <w:rFonts w:ascii="Arial" w:hAnsi="Arial" w:cs="Arial"/>
          <w:color w:val="000000"/>
          <w:sz w:val="20"/>
          <w:szCs w:val="20"/>
        </w:rPr>
        <w:t xml:space="preserve"> jinou (třetí) osobu nebo jejím prostřednictvím zakoupit</w:t>
      </w:r>
      <w:r w:rsidR="00047341" w:rsidRPr="005071C5">
        <w:rPr>
          <w:rFonts w:ascii="Arial" w:hAnsi="Arial" w:cs="Arial"/>
          <w:color w:val="000000"/>
          <w:sz w:val="20"/>
          <w:szCs w:val="20"/>
        </w:rPr>
        <w:t xml:space="preserve"> a</w:t>
      </w:r>
      <w:r w:rsidRPr="005071C5">
        <w:rPr>
          <w:rFonts w:ascii="Arial" w:hAnsi="Arial" w:cs="Arial"/>
          <w:color w:val="000000"/>
          <w:sz w:val="20"/>
          <w:szCs w:val="20"/>
        </w:rPr>
        <w:t xml:space="preserve"> vyměnit vadnou či </w:t>
      </w:r>
      <w:r w:rsidRPr="005071C5">
        <w:rPr>
          <w:rFonts w:ascii="Arial" w:hAnsi="Arial" w:cs="Arial"/>
          <w:color w:val="000000"/>
          <w:sz w:val="20"/>
          <w:szCs w:val="20"/>
        </w:rPr>
        <w:lastRenderedPageBreak/>
        <w:t>nefunkční část plnění</w:t>
      </w:r>
      <w:r w:rsidR="005E26A6" w:rsidRPr="005071C5">
        <w:rPr>
          <w:rFonts w:ascii="Arial" w:hAnsi="Arial" w:cs="Arial"/>
          <w:color w:val="000000"/>
          <w:sz w:val="20"/>
          <w:szCs w:val="20"/>
        </w:rPr>
        <w:t xml:space="preserve">, a to </w:t>
      </w:r>
      <w:r w:rsidRPr="005071C5">
        <w:rPr>
          <w:rFonts w:ascii="Arial" w:hAnsi="Arial" w:cs="Arial"/>
          <w:color w:val="000000"/>
          <w:sz w:val="20"/>
          <w:szCs w:val="20"/>
        </w:rPr>
        <w:t xml:space="preserve">ve srovnatelných technických a cenových parametrech </w:t>
      </w:r>
      <w:r w:rsidR="00A73A02" w:rsidRPr="005071C5">
        <w:rPr>
          <w:rFonts w:ascii="Arial" w:hAnsi="Arial" w:cs="Arial"/>
          <w:color w:val="000000"/>
          <w:sz w:val="20"/>
          <w:szCs w:val="20"/>
        </w:rPr>
        <w:t xml:space="preserve">nahrazované věci, </w:t>
      </w:r>
      <w:r w:rsidR="005E26A6" w:rsidRPr="005071C5">
        <w:rPr>
          <w:rFonts w:ascii="Arial" w:hAnsi="Arial" w:cs="Arial"/>
          <w:color w:val="000000"/>
          <w:sz w:val="20"/>
          <w:szCs w:val="20"/>
        </w:rPr>
        <w:t xml:space="preserve">a </w:t>
      </w:r>
      <w:r w:rsidRPr="005071C5">
        <w:rPr>
          <w:rFonts w:ascii="Arial" w:hAnsi="Arial" w:cs="Arial"/>
          <w:color w:val="000000"/>
          <w:sz w:val="20"/>
          <w:szCs w:val="20"/>
        </w:rPr>
        <w:t>je</w:t>
      </w:r>
      <w:r w:rsidR="005E26A6" w:rsidRPr="005071C5">
        <w:rPr>
          <w:rFonts w:ascii="Arial" w:hAnsi="Arial" w:cs="Arial"/>
          <w:color w:val="000000"/>
          <w:sz w:val="20"/>
          <w:szCs w:val="20"/>
        </w:rPr>
        <w:t>-li</w:t>
      </w:r>
      <w:r w:rsidRPr="005071C5">
        <w:rPr>
          <w:rFonts w:ascii="Arial" w:hAnsi="Arial" w:cs="Arial"/>
          <w:color w:val="000000"/>
          <w:sz w:val="20"/>
          <w:szCs w:val="20"/>
        </w:rPr>
        <w:t xml:space="preserve"> to z hlediska nabídky trhu možné</w:t>
      </w:r>
      <w:r w:rsidR="005E26A6" w:rsidRPr="005071C5">
        <w:rPr>
          <w:rFonts w:ascii="Arial" w:hAnsi="Arial" w:cs="Arial"/>
          <w:color w:val="000000"/>
          <w:sz w:val="20"/>
          <w:szCs w:val="20"/>
        </w:rPr>
        <w:t xml:space="preserve"> v</w:t>
      </w:r>
      <w:r w:rsidR="005E26A6" w:rsidRPr="005071C5" w:rsidDel="005E26A6">
        <w:rPr>
          <w:rFonts w:ascii="Arial" w:hAnsi="Arial" w:cs="Arial"/>
          <w:color w:val="000000"/>
          <w:sz w:val="20"/>
          <w:szCs w:val="20"/>
        </w:rPr>
        <w:t xml:space="preserve"> </w:t>
      </w:r>
      <w:r w:rsidRPr="005071C5">
        <w:rPr>
          <w:rFonts w:ascii="Arial" w:hAnsi="Arial" w:cs="Arial"/>
          <w:color w:val="000000"/>
          <w:sz w:val="20"/>
          <w:szCs w:val="20"/>
        </w:rPr>
        <w:t xml:space="preserve">technických a cenových parametrech </w:t>
      </w:r>
      <w:r w:rsidR="00503C2E" w:rsidRPr="005071C5">
        <w:rPr>
          <w:rFonts w:ascii="Arial" w:hAnsi="Arial" w:cs="Arial"/>
          <w:color w:val="000000"/>
          <w:sz w:val="20"/>
          <w:szCs w:val="20"/>
        </w:rPr>
        <w:t xml:space="preserve">obdobných nebo </w:t>
      </w:r>
      <w:r w:rsidRPr="005071C5">
        <w:rPr>
          <w:rFonts w:ascii="Arial" w:hAnsi="Arial" w:cs="Arial"/>
          <w:color w:val="000000"/>
          <w:sz w:val="20"/>
          <w:szCs w:val="20"/>
        </w:rPr>
        <w:t>i vyšších, je</w:t>
      </w:r>
      <w:r w:rsidR="00503C2E" w:rsidRPr="005071C5">
        <w:rPr>
          <w:rFonts w:ascii="Arial" w:hAnsi="Arial" w:cs="Arial"/>
          <w:color w:val="000000"/>
          <w:sz w:val="20"/>
          <w:szCs w:val="20"/>
        </w:rPr>
        <w:t>-li to</w:t>
      </w:r>
      <w:r w:rsidRPr="005071C5">
        <w:rPr>
          <w:rFonts w:ascii="Arial" w:hAnsi="Arial" w:cs="Arial"/>
          <w:color w:val="000000"/>
          <w:sz w:val="20"/>
          <w:szCs w:val="20"/>
        </w:rPr>
        <w:t xml:space="preserve"> potřeba k účelnému odstranění vad</w:t>
      </w:r>
      <w:r w:rsidR="00503C2E" w:rsidRPr="005071C5">
        <w:rPr>
          <w:rFonts w:ascii="Arial" w:hAnsi="Arial" w:cs="Arial"/>
          <w:color w:val="000000"/>
          <w:sz w:val="20"/>
          <w:szCs w:val="20"/>
        </w:rPr>
        <w:t xml:space="preserve"> nebo adekvátnímu nahrazení věci</w:t>
      </w:r>
      <w:r w:rsidRPr="005071C5">
        <w:rPr>
          <w:rFonts w:ascii="Arial" w:hAnsi="Arial" w:cs="Arial"/>
          <w:color w:val="000000"/>
          <w:sz w:val="20"/>
          <w:szCs w:val="20"/>
        </w:rPr>
        <w:t xml:space="preserve">. Takto vzniklé náklady </w:t>
      </w:r>
      <w:r w:rsidR="00503C2E" w:rsidRPr="005071C5">
        <w:rPr>
          <w:rFonts w:ascii="Arial" w:hAnsi="Arial" w:cs="Arial"/>
          <w:color w:val="000000"/>
          <w:sz w:val="20"/>
          <w:szCs w:val="20"/>
        </w:rPr>
        <w:t xml:space="preserve">objednatele </w:t>
      </w:r>
      <w:r w:rsidRPr="005071C5">
        <w:rPr>
          <w:rFonts w:ascii="Arial" w:hAnsi="Arial" w:cs="Arial"/>
          <w:color w:val="000000"/>
          <w:sz w:val="20"/>
          <w:szCs w:val="20"/>
        </w:rPr>
        <w:t xml:space="preserve">je </w:t>
      </w:r>
      <w:r w:rsidR="00503C2E" w:rsidRPr="005071C5">
        <w:rPr>
          <w:rFonts w:ascii="Arial" w:hAnsi="Arial" w:cs="Arial"/>
          <w:color w:val="000000"/>
          <w:sz w:val="20"/>
          <w:szCs w:val="20"/>
        </w:rPr>
        <w:t xml:space="preserve">zhotovitel </w:t>
      </w:r>
      <w:r w:rsidRPr="005071C5">
        <w:rPr>
          <w:rFonts w:ascii="Arial" w:hAnsi="Arial" w:cs="Arial"/>
          <w:color w:val="000000"/>
          <w:sz w:val="20"/>
          <w:szCs w:val="20"/>
        </w:rPr>
        <w:t xml:space="preserve">povinen objednateli </w:t>
      </w:r>
      <w:r w:rsidR="00503C2E" w:rsidRPr="005071C5">
        <w:rPr>
          <w:rFonts w:ascii="Arial" w:hAnsi="Arial" w:cs="Arial"/>
          <w:color w:val="000000"/>
          <w:sz w:val="20"/>
          <w:szCs w:val="20"/>
        </w:rPr>
        <w:t xml:space="preserve">nahradit </w:t>
      </w:r>
      <w:r w:rsidRPr="005071C5">
        <w:rPr>
          <w:rFonts w:ascii="Arial" w:hAnsi="Arial" w:cs="Arial"/>
          <w:color w:val="000000"/>
          <w:sz w:val="20"/>
          <w:szCs w:val="20"/>
        </w:rPr>
        <w:t xml:space="preserve">do 5 dnů ode dne doručení </w:t>
      </w:r>
      <w:r w:rsidR="00A567F1" w:rsidRPr="005071C5">
        <w:rPr>
          <w:rFonts w:ascii="Arial" w:hAnsi="Arial" w:cs="Arial"/>
          <w:color w:val="000000"/>
          <w:sz w:val="20"/>
          <w:szCs w:val="20"/>
        </w:rPr>
        <w:t>faktury – daňového</w:t>
      </w:r>
      <w:r w:rsidRPr="005071C5">
        <w:rPr>
          <w:rFonts w:ascii="Arial" w:hAnsi="Arial" w:cs="Arial"/>
          <w:color w:val="000000"/>
          <w:sz w:val="20"/>
          <w:szCs w:val="20"/>
        </w:rPr>
        <w:t xml:space="preserve"> dokladu</w:t>
      </w:r>
      <w:r w:rsidR="00A567F1" w:rsidRPr="005071C5">
        <w:rPr>
          <w:rFonts w:ascii="Arial" w:hAnsi="Arial" w:cs="Arial"/>
          <w:color w:val="000000"/>
          <w:sz w:val="20"/>
          <w:szCs w:val="20"/>
        </w:rPr>
        <w:t xml:space="preserve"> k jejich úhradě a způsobem ve faktuře uvedeným</w:t>
      </w:r>
      <w:r w:rsidRPr="005071C5">
        <w:rPr>
          <w:rFonts w:ascii="Arial" w:hAnsi="Arial" w:cs="Arial"/>
          <w:color w:val="000000"/>
          <w:sz w:val="20"/>
          <w:szCs w:val="20"/>
        </w:rPr>
        <w:t xml:space="preserve">. Tímto se </w:t>
      </w:r>
      <w:r w:rsidR="008B0D44">
        <w:rPr>
          <w:rFonts w:ascii="Arial" w:hAnsi="Arial" w:cs="Arial"/>
          <w:color w:val="000000"/>
          <w:sz w:val="20"/>
          <w:szCs w:val="20"/>
        </w:rPr>
        <w:t>zhotovitel</w:t>
      </w:r>
      <w:r w:rsidR="008B0D44" w:rsidRPr="005071C5">
        <w:rPr>
          <w:rFonts w:ascii="Arial" w:hAnsi="Arial" w:cs="Arial"/>
          <w:color w:val="000000"/>
          <w:sz w:val="20"/>
          <w:szCs w:val="20"/>
        </w:rPr>
        <w:t xml:space="preserve"> </w:t>
      </w:r>
      <w:r w:rsidRPr="005071C5">
        <w:rPr>
          <w:rFonts w:ascii="Arial" w:hAnsi="Arial" w:cs="Arial"/>
          <w:color w:val="000000"/>
          <w:sz w:val="20"/>
          <w:szCs w:val="20"/>
        </w:rPr>
        <w:t xml:space="preserve">nezbavuje odpovědnosti za </w:t>
      </w:r>
      <w:r w:rsidR="00A567F1" w:rsidRPr="005071C5">
        <w:rPr>
          <w:rFonts w:ascii="Arial" w:hAnsi="Arial" w:cs="Arial"/>
          <w:color w:val="000000"/>
          <w:sz w:val="20"/>
          <w:szCs w:val="20"/>
        </w:rPr>
        <w:t xml:space="preserve">dílo </w:t>
      </w:r>
      <w:r w:rsidRPr="005071C5">
        <w:rPr>
          <w:rFonts w:ascii="Arial" w:hAnsi="Arial" w:cs="Arial"/>
          <w:color w:val="000000"/>
          <w:sz w:val="20"/>
          <w:szCs w:val="20"/>
        </w:rPr>
        <w:t xml:space="preserve">jako celek ani </w:t>
      </w:r>
      <w:r w:rsidR="005F43EC" w:rsidRPr="005071C5">
        <w:rPr>
          <w:rFonts w:ascii="Arial" w:hAnsi="Arial" w:cs="Arial"/>
          <w:color w:val="000000"/>
          <w:sz w:val="20"/>
          <w:szCs w:val="20"/>
        </w:rPr>
        <w:t xml:space="preserve">odpovědnosti za </w:t>
      </w:r>
      <w:r w:rsidRPr="005071C5">
        <w:rPr>
          <w:rFonts w:ascii="Arial" w:hAnsi="Arial" w:cs="Arial"/>
          <w:color w:val="000000"/>
          <w:sz w:val="20"/>
          <w:szCs w:val="20"/>
        </w:rPr>
        <w:t>jeho jednotliv</w:t>
      </w:r>
      <w:r w:rsidR="005F43EC" w:rsidRPr="005071C5">
        <w:rPr>
          <w:rFonts w:ascii="Arial" w:hAnsi="Arial" w:cs="Arial"/>
          <w:color w:val="000000"/>
          <w:sz w:val="20"/>
          <w:szCs w:val="20"/>
        </w:rPr>
        <w:t>é</w:t>
      </w:r>
      <w:r w:rsidRPr="005071C5">
        <w:rPr>
          <w:rFonts w:ascii="Arial" w:hAnsi="Arial" w:cs="Arial"/>
          <w:color w:val="000000"/>
          <w:sz w:val="20"/>
          <w:szCs w:val="20"/>
        </w:rPr>
        <w:t xml:space="preserve"> částí. </w:t>
      </w:r>
      <w:r w:rsidR="005F43EC" w:rsidRPr="005071C5">
        <w:rPr>
          <w:rFonts w:ascii="Arial" w:hAnsi="Arial" w:cs="Arial"/>
          <w:color w:val="000000"/>
          <w:sz w:val="20"/>
          <w:szCs w:val="20"/>
        </w:rPr>
        <w:t xml:space="preserve">Ujednání </w:t>
      </w:r>
      <w:r w:rsidRPr="005071C5">
        <w:rPr>
          <w:rFonts w:ascii="Arial" w:hAnsi="Arial" w:cs="Arial"/>
          <w:color w:val="000000"/>
          <w:sz w:val="20"/>
          <w:szCs w:val="20"/>
        </w:rPr>
        <w:t xml:space="preserve">uvedené v předcházející větě se </w:t>
      </w:r>
      <w:r w:rsidR="00055916" w:rsidRPr="005071C5">
        <w:rPr>
          <w:rFonts w:ascii="Arial" w:hAnsi="Arial" w:cs="Arial"/>
          <w:color w:val="000000"/>
          <w:sz w:val="20"/>
          <w:szCs w:val="20"/>
        </w:rPr>
        <w:t>nedotýká</w:t>
      </w:r>
      <w:r w:rsidRPr="005071C5">
        <w:rPr>
          <w:rFonts w:ascii="Arial" w:hAnsi="Arial" w:cs="Arial"/>
          <w:color w:val="000000"/>
          <w:sz w:val="20"/>
          <w:szCs w:val="20"/>
        </w:rPr>
        <w:t xml:space="preserve"> garance (záruk</w:t>
      </w:r>
      <w:r w:rsidR="00055916" w:rsidRPr="005071C5">
        <w:rPr>
          <w:rFonts w:ascii="Arial" w:hAnsi="Arial" w:cs="Arial"/>
          <w:color w:val="000000"/>
          <w:sz w:val="20"/>
          <w:szCs w:val="20"/>
        </w:rPr>
        <w:t>y</w:t>
      </w:r>
      <w:r w:rsidRPr="005071C5">
        <w:rPr>
          <w:rFonts w:ascii="Arial" w:hAnsi="Arial" w:cs="Arial"/>
          <w:color w:val="000000"/>
          <w:sz w:val="20"/>
          <w:szCs w:val="20"/>
        </w:rPr>
        <w:t xml:space="preserve">) třetích osob za provedenou práci </w:t>
      </w:r>
      <w:r w:rsidR="00F3759D" w:rsidRPr="005071C5">
        <w:rPr>
          <w:rFonts w:ascii="Arial" w:hAnsi="Arial" w:cs="Arial"/>
          <w:color w:val="000000"/>
          <w:sz w:val="20"/>
          <w:szCs w:val="20"/>
        </w:rPr>
        <w:t xml:space="preserve">či nahrazenou věc </w:t>
      </w:r>
      <w:r w:rsidRPr="005071C5">
        <w:rPr>
          <w:rFonts w:ascii="Arial" w:hAnsi="Arial" w:cs="Arial"/>
          <w:color w:val="000000"/>
          <w:sz w:val="20"/>
          <w:szCs w:val="20"/>
        </w:rPr>
        <w:t xml:space="preserve">dle tohoto </w:t>
      </w:r>
      <w:r w:rsidR="00F3759D" w:rsidRPr="005071C5">
        <w:rPr>
          <w:rFonts w:ascii="Arial" w:hAnsi="Arial" w:cs="Arial"/>
          <w:color w:val="000000"/>
          <w:sz w:val="20"/>
          <w:szCs w:val="20"/>
        </w:rPr>
        <w:t>odstavce</w:t>
      </w:r>
      <w:r w:rsidRPr="005071C5">
        <w:rPr>
          <w:rFonts w:ascii="Arial" w:hAnsi="Arial" w:cs="Arial"/>
          <w:color w:val="000000"/>
          <w:sz w:val="20"/>
          <w:szCs w:val="20"/>
        </w:rPr>
        <w:t>.</w:t>
      </w:r>
    </w:p>
    <w:p w14:paraId="43EF4FC0" w14:textId="77777777"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Uplatněním práv </w:t>
      </w:r>
      <w:r w:rsidR="00DA0D14" w:rsidRPr="005071C5">
        <w:rPr>
          <w:rFonts w:ascii="Arial" w:hAnsi="Arial" w:cs="Arial"/>
          <w:color w:val="000000"/>
          <w:sz w:val="20"/>
          <w:szCs w:val="20"/>
        </w:rPr>
        <w:t>objednatele z vadného plnění v rámci záruční doby</w:t>
      </w:r>
      <w:r w:rsidR="00B2194B" w:rsidRPr="005071C5">
        <w:rPr>
          <w:rFonts w:ascii="Arial" w:hAnsi="Arial" w:cs="Arial"/>
          <w:color w:val="000000"/>
          <w:sz w:val="20"/>
          <w:szCs w:val="20"/>
        </w:rPr>
        <w:t xml:space="preserve"> </w:t>
      </w:r>
      <w:r w:rsidR="00F7518D" w:rsidRPr="005071C5">
        <w:rPr>
          <w:rFonts w:ascii="Arial" w:hAnsi="Arial" w:cs="Arial"/>
          <w:color w:val="000000"/>
          <w:sz w:val="20"/>
          <w:szCs w:val="20"/>
        </w:rPr>
        <w:t xml:space="preserve">(dále jen „záruka“) </w:t>
      </w:r>
      <w:r w:rsidRPr="005071C5">
        <w:rPr>
          <w:rFonts w:ascii="Arial" w:hAnsi="Arial" w:cs="Arial"/>
          <w:color w:val="000000"/>
          <w:sz w:val="20"/>
          <w:szCs w:val="20"/>
        </w:rPr>
        <w:t>nejsou dotčena práva objednatele na uhrazení smluvní pokuty a náhradu škody související s vadným plněním.</w:t>
      </w:r>
    </w:p>
    <w:p w14:paraId="4ED36146" w14:textId="77777777"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35" w:name="_Ref177663236"/>
      <w:r w:rsidRPr="005071C5">
        <w:rPr>
          <w:rFonts w:ascii="Arial" w:hAnsi="Arial" w:cs="Arial"/>
          <w:color w:val="000000"/>
          <w:sz w:val="20"/>
          <w:szCs w:val="20"/>
        </w:rPr>
        <w:t xml:space="preserve">Objednatel </w:t>
      </w:r>
      <w:r w:rsidR="00BD4C20" w:rsidRPr="005071C5">
        <w:rPr>
          <w:rFonts w:ascii="Arial" w:hAnsi="Arial" w:cs="Arial"/>
          <w:color w:val="000000"/>
          <w:sz w:val="20"/>
          <w:szCs w:val="20"/>
        </w:rPr>
        <w:t xml:space="preserve">je oprávněn postoupit </w:t>
      </w:r>
      <w:r w:rsidRPr="005071C5">
        <w:rPr>
          <w:rFonts w:ascii="Arial" w:hAnsi="Arial" w:cs="Arial"/>
          <w:color w:val="000000"/>
          <w:sz w:val="20"/>
          <w:szCs w:val="20"/>
        </w:rPr>
        <w:t xml:space="preserve">práva a povinnosti vyplývající ze záruky vůči </w:t>
      </w:r>
      <w:r w:rsidR="00643D27" w:rsidRPr="005071C5">
        <w:rPr>
          <w:rFonts w:ascii="Arial" w:hAnsi="Arial" w:cs="Arial"/>
          <w:color w:val="000000"/>
          <w:sz w:val="20"/>
          <w:szCs w:val="20"/>
        </w:rPr>
        <w:t xml:space="preserve">zhotoviteli </w:t>
      </w:r>
      <w:r w:rsidRPr="005071C5">
        <w:rPr>
          <w:rFonts w:ascii="Arial" w:hAnsi="Arial" w:cs="Arial"/>
          <w:color w:val="000000"/>
          <w:sz w:val="20"/>
          <w:szCs w:val="20"/>
        </w:rPr>
        <w:t>na třetí osobu či osoby, na něž objednatel eventuálně převede vlastnická práva k</w:t>
      </w:r>
      <w:r w:rsidR="00BD4C20" w:rsidRPr="005071C5">
        <w:rPr>
          <w:rFonts w:ascii="Arial" w:hAnsi="Arial" w:cs="Arial"/>
          <w:color w:val="000000"/>
          <w:sz w:val="20"/>
          <w:szCs w:val="20"/>
        </w:rPr>
        <w:t> </w:t>
      </w:r>
      <w:r w:rsidRPr="005071C5">
        <w:rPr>
          <w:rFonts w:ascii="Arial" w:hAnsi="Arial" w:cs="Arial"/>
          <w:color w:val="000000"/>
          <w:sz w:val="20"/>
          <w:szCs w:val="20"/>
        </w:rPr>
        <w:t>objektům</w:t>
      </w:r>
      <w:r w:rsidR="00BD4C20" w:rsidRPr="005071C5">
        <w:rPr>
          <w:rFonts w:ascii="Arial" w:hAnsi="Arial" w:cs="Arial"/>
          <w:color w:val="000000"/>
          <w:sz w:val="20"/>
          <w:szCs w:val="20"/>
        </w:rPr>
        <w:t xml:space="preserve"> stavby</w:t>
      </w:r>
      <w:r w:rsidR="009759E8" w:rsidRPr="005071C5">
        <w:rPr>
          <w:rFonts w:ascii="Arial" w:hAnsi="Arial" w:cs="Arial"/>
          <w:color w:val="000000"/>
          <w:sz w:val="20"/>
          <w:szCs w:val="20"/>
        </w:rPr>
        <w:t>, resp. k objektům díla</w:t>
      </w:r>
      <w:r w:rsidRPr="005071C5">
        <w:rPr>
          <w:rFonts w:ascii="Arial" w:hAnsi="Arial" w:cs="Arial"/>
          <w:color w:val="000000"/>
          <w:sz w:val="20"/>
          <w:szCs w:val="20"/>
        </w:rPr>
        <w:t xml:space="preserve">. </w:t>
      </w:r>
      <w:r w:rsidR="008B0D44">
        <w:rPr>
          <w:rFonts w:ascii="Arial" w:hAnsi="Arial" w:cs="Arial"/>
          <w:color w:val="000000"/>
          <w:sz w:val="20"/>
          <w:szCs w:val="20"/>
        </w:rPr>
        <w:t>Zhotovitel</w:t>
      </w:r>
      <w:r w:rsidR="008B0D44" w:rsidRPr="005071C5">
        <w:rPr>
          <w:rFonts w:ascii="Arial" w:hAnsi="Arial" w:cs="Arial"/>
          <w:color w:val="000000"/>
          <w:sz w:val="20"/>
          <w:szCs w:val="20"/>
        </w:rPr>
        <w:t xml:space="preserve"> </w:t>
      </w:r>
      <w:r w:rsidRPr="005071C5">
        <w:rPr>
          <w:rFonts w:ascii="Arial" w:hAnsi="Arial" w:cs="Arial"/>
          <w:color w:val="000000"/>
          <w:sz w:val="20"/>
          <w:szCs w:val="20"/>
        </w:rPr>
        <w:t xml:space="preserve">s postoupením těchto práv souhlasí. </w:t>
      </w:r>
      <w:r w:rsidR="008B0D44">
        <w:rPr>
          <w:rFonts w:ascii="Arial" w:hAnsi="Arial" w:cs="Arial"/>
          <w:color w:val="000000"/>
          <w:sz w:val="20"/>
          <w:szCs w:val="20"/>
        </w:rPr>
        <w:t>Zhotovitel</w:t>
      </w:r>
      <w:r w:rsidR="008B0D44" w:rsidRPr="005071C5">
        <w:rPr>
          <w:rFonts w:ascii="Arial" w:hAnsi="Arial" w:cs="Arial"/>
          <w:color w:val="000000"/>
          <w:sz w:val="20"/>
          <w:szCs w:val="20"/>
        </w:rPr>
        <w:t xml:space="preserve"> </w:t>
      </w:r>
      <w:r w:rsidRPr="005071C5">
        <w:rPr>
          <w:rFonts w:ascii="Arial" w:hAnsi="Arial" w:cs="Arial"/>
          <w:color w:val="000000"/>
          <w:sz w:val="20"/>
          <w:szCs w:val="20"/>
        </w:rPr>
        <w:t xml:space="preserve">současně bere na vědomí, že objednatel, resp. shora uvedené třetí osoby, jsou oprávněny zmocnit jednotlivé subjekty zajišťující správu k objektům, k výkonu práv vyplývajících ze záruky vůči </w:t>
      </w:r>
      <w:r w:rsidR="00D352B8" w:rsidRPr="005071C5">
        <w:rPr>
          <w:rFonts w:ascii="Arial" w:hAnsi="Arial" w:cs="Arial"/>
          <w:color w:val="000000"/>
          <w:sz w:val="20"/>
          <w:szCs w:val="20"/>
        </w:rPr>
        <w:t>zhotoviteli</w:t>
      </w:r>
      <w:r w:rsidRPr="005071C5">
        <w:rPr>
          <w:rFonts w:ascii="Arial" w:hAnsi="Arial" w:cs="Arial"/>
          <w:color w:val="000000"/>
          <w:sz w:val="20"/>
          <w:szCs w:val="20"/>
        </w:rPr>
        <w:t>.</w:t>
      </w:r>
      <w:bookmarkEnd w:id="35"/>
    </w:p>
    <w:p w14:paraId="1E47A32F" w14:textId="77777777" w:rsidR="00D32E10" w:rsidRPr="005071C5" w:rsidRDefault="00D32E1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Spo</w:t>
      </w:r>
      <w:r w:rsidR="00E60221" w:rsidRPr="005071C5">
        <w:rPr>
          <w:rFonts w:ascii="Arial" w:hAnsi="Arial" w:cs="Arial"/>
          <w:color w:val="000000"/>
          <w:sz w:val="20"/>
          <w:szCs w:val="20"/>
        </w:rPr>
        <w:t xml:space="preserve">rné reklamace: V případě, že uživatel objektu či objednatel reklamují vadu, u které je sporné, zda je reklamace oprávněná, je zhotovitel povinen tuto vadu odstranit ve sjednaných lhůtách </w:t>
      </w:r>
      <w:r w:rsidR="008E31BA" w:rsidRPr="005071C5">
        <w:rPr>
          <w:rFonts w:ascii="Arial" w:hAnsi="Arial" w:cs="Arial"/>
          <w:color w:val="000000"/>
          <w:sz w:val="20"/>
          <w:szCs w:val="20"/>
        </w:rPr>
        <w:t xml:space="preserve">dle tohoto článku smlouvy, a to </w:t>
      </w:r>
      <w:r w:rsidR="00E60221" w:rsidRPr="005071C5">
        <w:rPr>
          <w:rFonts w:ascii="Arial" w:hAnsi="Arial" w:cs="Arial"/>
          <w:color w:val="000000"/>
          <w:sz w:val="20"/>
          <w:szCs w:val="20"/>
        </w:rPr>
        <w:t xml:space="preserve">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w:t>
      </w:r>
      <w:r w:rsidR="00AC4BF5" w:rsidRPr="005071C5">
        <w:rPr>
          <w:rFonts w:ascii="Arial" w:hAnsi="Arial" w:cs="Arial"/>
          <w:color w:val="000000"/>
          <w:sz w:val="20"/>
          <w:szCs w:val="20"/>
        </w:rPr>
        <w:t>prokázat</w:t>
      </w:r>
      <w:r w:rsidR="00E60221" w:rsidRPr="005071C5">
        <w:rPr>
          <w:rFonts w:ascii="Arial" w:hAnsi="Arial" w:cs="Arial"/>
          <w:color w:val="000000"/>
          <w:sz w:val="20"/>
          <w:szCs w:val="20"/>
        </w:rPr>
        <w:t xml:space="preserve">. V případě, že se </w:t>
      </w:r>
      <w:r w:rsidR="00E8197B" w:rsidRPr="005071C5">
        <w:rPr>
          <w:rFonts w:ascii="Arial" w:hAnsi="Arial" w:cs="Arial"/>
          <w:color w:val="000000"/>
          <w:sz w:val="20"/>
          <w:szCs w:val="20"/>
        </w:rPr>
        <w:t xml:space="preserve">uživatel objektu či </w:t>
      </w:r>
      <w:r w:rsidR="00E60221" w:rsidRPr="005071C5">
        <w:rPr>
          <w:rFonts w:ascii="Arial" w:hAnsi="Arial" w:cs="Arial"/>
          <w:color w:val="000000"/>
          <w:sz w:val="20"/>
          <w:szCs w:val="20"/>
        </w:rPr>
        <w:t>objednatel a zhotovitel neshodnou na posouzení oprávněnosti reklamace,</w:t>
      </w:r>
      <w:r w:rsidR="005D024E" w:rsidRPr="005071C5">
        <w:rPr>
          <w:rFonts w:ascii="Arial" w:hAnsi="Arial" w:cs="Arial"/>
          <w:color w:val="000000"/>
          <w:sz w:val="20"/>
          <w:szCs w:val="20"/>
        </w:rPr>
        <w:t xml:space="preserve"> rozhodne o její oprávněnosti znalec v příslušném oboru určený </w:t>
      </w:r>
      <w:r w:rsidR="006E5D1D" w:rsidRPr="005071C5">
        <w:rPr>
          <w:rFonts w:ascii="Arial" w:hAnsi="Arial" w:cs="Arial"/>
          <w:color w:val="000000"/>
          <w:sz w:val="20"/>
          <w:szCs w:val="20"/>
        </w:rPr>
        <w:t>objednatelem, nedohodnou-li se smluvní strany jinak</w:t>
      </w:r>
      <w:r w:rsidR="005D024E" w:rsidRPr="005071C5">
        <w:rPr>
          <w:rFonts w:ascii="Arial" w:hAnsi="Arial" w:cs="Arial"/>
          <w:color w:val="000000"/>
          <w:sz w:val="20"/>
          <w:szCs w:val="20"/>
        </w:rPr>
        <w:t>.</w:t>
      </w:r>
      <w:r w:rsidR="00E60221" w:rsidRPr="005071C5">
        <w:rPr>
          <w:rFonts w:ascii="Arial" w:hAnsi="Arial" w:cs="Arial"/>
          <w:color w:val="000000"/>
          <w:sz w:val="20"/>
          <w:szCs w:val="20"/>
        </w:rPr>
        <w:t xml:space="preserve"> </w:t>
      </w:r>
      <w:r w:rsidR="001311FA" w:rsidRPr="005071C5">
        <w:rPr>
          <w:rFonts w:ascii="Arial" w:hAnsi="Arial" w:cs="Arial"/>
          <w:color w:val="000000"/>
          <w:sz w:val="20"/>
          <w:szCs w:val="20"/>
        </w:rPr>
        <w:t>Ujednání tohoto bodu platí obdobně pro sporné reklamace s požadavkem na nahrazení věci.</w:t>
      </w:r>
    </w:p>
    <w:p w14:paraId="3D4BF301" w14:textId="77777777" w:rsidR="003C4F2A" w:rsidRPr="005071C5" w:rsidRDefault="003C4F2A" w:rsidP="00FE5866">
      <w:pPr>
        <w:pStyle w:val="Seznam2"/>
        <w:numPr>
          <w:ilvl w:val="1"/>
          <w:numId w:val="19"/>
        </w:numPr>
        <w:tabs>
          <w:tab w:val="clear" w:pos="390"/>
        </w:tabs>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Odpovědnost zhotovitele za vady Dokumentace:</w:t>
      </w:r>
    </w:p>
    <w:p w14:paraId="25B6384B" w14:textId="77777777"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odpovídá za správnost a úplnost předané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5A9A614C" w14:textId="77777777"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 případě, že Dokumentace bude obsahovat vady, může objednatel po zhotoviteli požadovat skutečně způsobenou prokazatelnou škodu vzniklou objednateli na základě takového vadného plnění.</w:t>
      </w:r>
    </w:p>
    <w:p w14:paraId="6F938875" w14:textId="2E92D5CF"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bookmarkStart w:id="36" w:name="_Ref177667901"/>
      <w:r w:rsidRPr="005071C5">
        <w:rPr>
          <w:rFonts w:ascii="Arial" w:hAnsi="Arial" w:cs="Arial"/>
          <w:color w:val="000000"/>
          <w:sz w:val="20"/>
          <w:szCs w:val="20"/>
        </w:rPr>
        <w:t>Objednatel se zavazuje oznámit (reklamovat) vady díla písemně</w:t>
      </w:r>
      <w:r w:rsidR="00325AC6">
        <w:rPr>
          <w:rFonts w:ascii="Arial" w:hAnsi="Arial" w:cs="Arial"/>
          <w:color w:val="000000"/>
          <w:sz w:val="20"/>
          <w:szCs w:val="20"/>
        </w:rPr>
        <w:t xml:space="preserve"> prostřednictvím datové </w:t>
      </w:r>
      <w:r w:rsidR="00325AC6" w:rsidRPr="00DC2EF5">
        <w:rPr>
          <w:rFonts w:ascii="Arial" w:hAnsi="Arial" w:cs="Arial"/>
          <w:color w:val="000000"/>
          <w:sz w:val="20"/>
          <w:szCs w:val="20"/>
        </w:rPr>
        <w:t>schránky</w:t>
      </w:r>
      <w:r w:rsidRPr="00DC2EF5">
        <w:rPr>
          <w:rFonts w:ascii="Arial" w:hAnsi="Arial" w:cs="Arial"/>
          <w:color w:val="000000"/>
          <w:sz w:val="20"/>
          <w:szCs w:val="20"/>
        </w:rPr>
        <w:t xml:space="preserve">. V oznámení (reklamaci) musí být vada popsána. Zhotovitel je povinen provést bezplatné odstranění vytknutých vad. Bezplatným odstraněním vady se zejména rozumí přepracování či úprava vadné části </w:t>
      </w:r>
      <w:r w:rsidR="00DD6A8D" w:rsidRPr="00DC2EF5">
        <w:rPr>
          <w:rFonts w:ascii="Arial" w:hAnsi="Arial" w:cs="Arial"/>
          <w:color w:val="000000"/>
          <w:sz w:val="20"/>
          <w:szCs w:val="20"/>
        </w:rPr>
        <w:t>Dokumentace</w:t>
      </w:r>
      <w:r w:rsidRPr="00DC2EF5">
        <w:rPr>
          <w:rFonts w:ascii="Arial" w:hAnsi="Arial" w:cs="Arial"/>
          <w:color w:val="000000"/>
          <w:sz w:val="20"/>
          <w:szCs w:val="20"/>
        </w:rPr>
        <w:t>. Zhotovitel je povinen zahájit odstraňování vady nejpozději do 3 pracovních dnů ode dne doručení reklamace a odstranit vadu bez zbytečného odkladu, nejpozději však do třiceti kalendářních dnů po doručení reklamace objednatele, nedohodne-li se protokolárně objednatel se zhotovitelem</w:t>
      </w:r>
      <w:r w:rsidRPr="005071C5">
        <w:rPr>
          <w:rFonts w:ascii="Arial" w:hAnsi="Arial" w:cs="Arial"/>
          <w:color w:val="000000"/>
          <w:sz w:val="20"/>
          <w:szCs w:val="20"/>
        </w:rPr>
        <w:t xml:space="preserve"> s přihlédnutím ke všem objektivním okolnostem jinak. Ujednání tohoto odstavce platí i pro vadu vytknutou v záruční době.</w:t>
      </w:r>
      <w:bookmarkEnd w:id="36"/>
    </w:p>
    <w:p w14:paraId="09E6E745" w14:textId="77777777" w:rsidR="003D02F8" w:rsidRPr="005071C5" w:rsidRDefault="003D02F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7A42F1CB" w14:textId="77777777" w:rsidR="00E74186" w:rsidRPr="00325AC6" w:rsidRDefault="00553141"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325AC6">
        <w:rPr>
          <w:rFonts w:ascii="Arial" w:hAnsi="Arial" w:cs="Arial"/>
          <w:color w:val="000000"/>
          <w:sz w:val="20"/>
          <w:szCs w:val="20"/>
        </w:rPr>
        <w:lastRenderedPageBreak/>
        <w:t xml:space="preserve">Ujednání tohoto článku o odpovědnosti zhotovitele za vady díla se nedotýká ujednání článku </w:t>
      </w:r>
      <w:r w:rsidR="00CD285E" w:rsidRPr="00325AC6">
        <w:rPr>
          <w:rFonts w:ascii="Arial" w:hAnsi="Arial" w:cs="Arial"/>
          <w:color w:val="000000"/>
          <w:sz w:val="20"/>
          <w:szCs w:val="20"/>
        </w:rPr>
        <w:fldChar w:fldCharType="begin"/>
      </w:r>
      <w:r w:rsidRPr="00325AC6">
        <w:rPr>
          <w:rFonts w:ascii="Arial" w:hAnsi="Arial" w:cs="Arial"/>
          <w:color w:val="000000"/>
          <w:sz w:val="20"/>
          <w:szCs w:val="20"/>
        </w:rPr>
        <w:instrText xml:space="preserve"> REF _Ref177656977 \r \h  \* MERGEFORMAT </w:instrText>
      </w:r>
      <w:r w:rsidR="00CD285E" w:rsidRPr="00325AC6">
        <w:rPr>
          <w:rFonts w:ascii="Arial" w:hAnsi="Arial" w:cs="Arial"/>
          <w:color w:val="000000"/>
          <w:sz w:val="20"/>
          <w:szCs w:val="20"/>
        </w:rPr>
      </w:r>
      <w:r w:rsidR="00CD285E" w:rsidRPr="00325AC6">
        <w:rPr>
          <w:rFonts w:ascii="Arial" w:hAnsi="Arial" w:cs="Arial"/>
          <w:color w:val="000000"/>
          <w:sz w:val="20"/>
          <w:szCs w:val="20"/>
        </w:rPr>
        <w:fldChar w:fldCharType="separate"/>
      </w:r>
      <w:r w:rsidRPr="00325AC6">
        <w:rPr>
          <w:rFonts w:ascii="Arial" w:hAnsi="Arial" w:cs="Arial"/>
          <w:color w:val="000000"/>
          <w:sz w:val="20"/>
          <w:szCs w:val="20"/>
        </w:rPr>
        <w:t>8.10</w:t>
      </w:r>
      <w:r w:rsidR="00CD285E" w:rsidRPr="00325AC6">
        <w:rPr>
          <w:rFonts w:ascii="Arial" w:hAnsi="Arial" w:cs="Arial"/>
          <w:color w:val="000000"/>
          <w:sz w:val="20"/>
          <w:szCs w:val="20"/>
        </w:rPr>
        <w:fldChar w:fldCharType="end"/>
      </w:r>
      <w:r w:rsidRPr="00325AC6">
        <w:rPr>
          <w:rFonts w:ascii="Arial" w:hAnsi="Arial" w:cs="Arial"/>
          <w:color w:val="000000"/>
          <w:sz w:val="20"/>
          <w:szCs w:val="20"/>
        </w:rPr>
        <w:t xml:space="preserve"> smlouvy.</w:t>
      </w:r>
    </w:p>
    <w:p w14:paraId="7542EDA2" w14:textId="77777777" w:rsidR="00F62EE0" w:rsidRPr="005071C5" w:rsidRDefault="00F62EE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Smluvní strany se dohodly, že odpovědnost zhotovitele za vady sjednaná smlouvou nevylučuje odpovědnost zhotovitele za vady dle právních předpisů. </w:t>
      </w:r>
    </w:p>
    <w:p w14:paraId="23A3477B" w14:textId="77777777" w:rsidR="00F62EE0" w:rsidRPr="005071C5" w:rsidRDefault="00F62EE0"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Obecná odpovědnost zhotovitele za újmu způsobenou objednateli</w:t>
      </w:r>
    </w:p>
    <w:p w14:paraId="49F9F540" w14:textId="77777777" w:rsidR="0028229B" w:rsidRPr="005071C5"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1542819A" w14:textId="77777777" w:rsidR="00BE6862" w:rsidRPr="005071C5"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w:t>
      </w:r>
      <w:r w:rsidR="00E47F88" w:rsidRPr="005071C5">
        <w:rPr>
          <w:rFonts w:ascii="Arial" w:hAnsi="Arial" w:cs="Arial"/>
          <w:color w:val="000000"/>
          <w:sz w:val="20"/>
          <w:szCs w:val="20"/>
        </w:rPr>
        <w:t xml:space="preserve">. Ujednání tohoto odstavce se užije i na případ uložení sankce objednateli v případě porušení povinností zhotovitele dle článku </w:t>
      </w:r>
      <w:r w:rsidR="00CD285E">
        <w:fldChar w:fldCharType="begin"/>
      </w:r>
      <w:r w:rsidR="00553141">
        <w:instrText xml:space="preserve"> REF _Ref177664606 \r \h  \* MERGEFORMAT </w:instrText>
      </w:r>
      <w:r w:rsidR="00CD285E">
        <w:fldChar w:fldCharType="separate"/>
      </w:r>
      <w:r w:rsidR="00E47F88" w:rsidRPr="00436B44">
        <w:rPr>
          <w:rFonts w:ascii="Arial" w:hAnsi="Arial" w:cs="Arial"/>
          <w:color w:val="000000"/>
          <w:sz w:val="20"/>
          <w:szCs w:val="20"/>
        </w:rPr>
        <w:t>14.7</w:t>
      </w:r>
      <w:r w:rsidR="00CD285E">
        <w:fldChar w:fldCharType="end"/>
      </w:r>
      <w:r w:rsidR="00E47F88" w:rsidRPr="00436B44">
        <w:rPr>
          <w:rFonts w:ascii="Arial" w:hAnsi="Arial" w:cs="Arial"/>
          <w:color w:val="000000"/>
          <w:sz w:val="20"/>
          <w:szCs w:val="20"/>
        </w:rPr>
        <w:t xml:space="preserve"> smlouvy</w:t>
      </w:r>
      <w:r w:rsidR="00E47F88" w:rsidRPr="005071C5">
        <w:rPr>
          <w:rFonts w:ascii="Arial" w:hAnsi="Arial" w:cs="Arial"/>
          <w:color w:val="000000"/>
          <w:sz w:val="20"/>
          <w:szCs w:val="20"/>
        </w:rPr>
        <w:t>.</w:t>
      </w:r>
    </w:p>
    <w:p w14:paraId="3372B342" w14:textId="77777777" w:rsidR="004C7C3E" w:rsidRPr="005071C5"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5253BB4D" w14:textId="77777777" w:rsidR="00436B44" w:rsidRPr="00C13595"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odpovídá objednateli také za nemajetkovou újmu, která objednateli vznikne v důsledku porušení této smlouvy ze strany zhotovitele</w:t>
      </w:r>
      <w:r w:rsidR="00BC2FCE" w:rsidRPr="005071C5">
        <w:rPr>
          <w:rFonts w:ascii="Arial" w:hAnsi="Arial" w:cs="Arial"/>
          <w:color w:val="000000"/>
          <w:sz w:val="20"/>
          <w:szCs w:val="20"/>
        </w:rPr>
        <w:t>.</w:t>
      </w:r>
    </w:p>
    <w:p w14:paraId="71454805" w14:textId="77777777" w:rsidR="00833A31" w:rsidRPr="00833A31" w:rsidRDefault="00833A31" w:rsidP="00833A31">
      <w:pPr>
        <w:pStyle w:val="Seznam2"/>
        <w:numPr>
          <w:ilvl w:val="1"/>
          <w:numId w:val="19"/>
        </w:numPr>
        <w:tabs>
          <w:tab w:val="clear" w:pos="390"/>
          <w:tab w:val="num" w:pos="720"/>
        </w:tabs>
        <w:spacing w:after="120" w:line="276" w:lineRule="auto"/>
        <w:ind w:left="720" w:hanging="720"/>
        <w:rPr>
          <w:rFonts w:ascii="Arial" w:hAnsi="Arial" w:cs="Arial"/>
          <w:color w:val="000000"/>
          <w:sz w:val="20"/>
          <w:szCs w:val="20"/>
        </w:rPr>
      </w:pPr>
      <w:r w:rsidRPr="00833A31">
        <w:rPr>
          <w:rFonts w:ascii="Arial" w:hAnsi="Arial" w:cs="Arial"/>
          <w:color w:val="000000"/>
          <w:sz w:val="20"/>
          <w:szCs w:val="20"/>
        </w:rPr>
        <w:t xml:space="preserve">Zhotovitel byl objednatelem výslovně upozorněn na to, že pro čerpání Dotace objednatelem k úhradě části ceny za dílo dle této smlouvy je nutné splnit zejména následující povinnosti: </w:t>
      </w:r>
    </w:p>
    <w:p w14:paraId="09E8D9DC" w14:textId="77777777" w:rsidR="006C4CBD" w:rsidRDefault="00833A31">
      <w:pPr>
        <w:pStyle w:val="Seznam2"/>
        <w:numPr>
          <w:ilvl w:val="2"/>
          <w:numId w:val="19"/>
        </w:numPr>
        <w:spacing w:after="120" w:line="276" w:lineRule="auto"/>
        <w:rPr>
          <w:rFonts w:ascii="Arial" w:hAnsi="Arial" w:cs="Arial"/>
          <w:color w:val="000000"/>
          <w:sz w:val="20"/>
          <w:szCs w:val="20"/>
        </w:rPr>
      </w:pPr>
      <w:r w:rsidRPr="00833A31">
        <w:rPr>
          <w:rFonts w:ascii="Arial" w:hAnsi="Arial" w:cs="Arial"/>
          <w:color w:val="000000"/>
          <w:sz w:val="20"/>
          <w:szCs w:val="20"/>
        </w:rPr>
        <w:t>dodržet způsob fakturace sjednaný touto smlouvou,</w:t>
      </w:r>
    </w:p>
    <w:p w14:paraId="44FA9215" w14:textId="77777777" w:rsidR="006C4CBD" w:rsidRDefault="00833A31">
      <w:pPr>
        <w:pStyle w:val="Seznam2"/>
        <w:numPr>
          <w:ilvl w:val="2"/>
          <w:numId w:val="19"/>
        </w:numPr>
        <w:spacing w:after="120" w:line="276" w:lineRule="auto"/>
        <w:rPr>
          <w:rFonts w:ascii="Arial" w:hAnsi="Arial" w:cs="Arial"/>
          <w:color w:val="000000"/>
          <w:sz w:val="20"/>
          <w:szCs w:val="20"/>
        </w:rPr>
      </w:pPr>
      <w:r w:rsidRPr="00833A31">
        <w:rPr>
          <w:rFonts w:ascii="Arial" w:hAnsi="Arial" w:cs="Arial"/>
          <w:color w:val="000000"/>
          <w:sz w:val="20"/>
          <w:szCs w:val="20"/>
        </w:rPr>
        <w:t>dodržet sjednaný termín předání a převzetí díla,</w:t>
      </w:r>
    </w:p>
    <w:p w14:paraId="5BC2FC34" w14:textId="77777777" w:rsidR="006C4CBD" w:rsidRDefault="00833A31">
      <w:pPr>
        <w:pStyle w:val="Seznam2"/>
        <w:numPr>
          <w:ilvl w:val="2"/>
          <w:numId w:val="19"/>
        </w:numPr>
        <w:spacing w:after="120" w:line="276" w:lineRule="auto"/>
        <w:rPr>
          <w:rFonts w:ascii="Arial" w:hAnsi="Arial" w:cs="Arial"/>
          <w:color w:val="000000"/>
          <w:sz w:val="20"/>
          <w:szCs w:val="20"/>
        </w:rPr>
      </w:pPr>
      <w:r w:rsidRPr="00833A31">
        <w:rPr>
          <w:rFonts w:ascii="Arial" w:hAnsi="Arial" w:cs="Arial"/>
          <w:color w:val="000000"/>
          <w:sz w:val="20"/>
          <w:szCs w:val="20"/>
        </w:rPr>
        <w:t xml:space="preserve">jakož i další povinnosti v Dotačních pravidlech uvedené.  </w:t>
      </w:r>
    </w:p>
    <w:p w14:paraId="62524928" w14:textId="77777777" w:rsidR="006C4CBD" w:rsidRDefault="00833A31">
      <w:pPr>
        <w:pStyle w:val="Seznam2"/>
        <w:numPr>
          <w:ilvl w:val="1"/>
          <w:numId w:val="19"/>
        </w:numPr>
        <w:tabs>
          <w:tab w:val="clear" w:pos="390"/>
          <w:tab w:val="num" w:pos="720"/>
        </w:tabs>
        <w:spacing w:after="120" w:line="276" w:lineRule="auto"/>
        <w:ind w:left="720" w:hanging="720"/>
        <w:rPr>
          <w:rFonts w:ascii="Arial" w:hAnsi="Arial" w:cs="Arial"/>
          <w:color w:val="000000"/>
          <w:sz w:val="20"/>
          <w:szCs w:val="20"/>
        </w:rPr>
      </w:pPr>
      <w:r w:rsidRPr="00833A31">
        <w:rPr>
          <w:rFonts w:ascii="Arial" w:hAnsi="Arial" w:cs="Arial"/>
          <w:color w:val="000000"/>
          <w:sz w:val="20"/>
          <w:szCs w:val="20"/>
        </w:rPr>
        <w:t>Zhotovitel se zavazuje dílo provádět a postupovat při plnění této smlouvy tak, aby objednatel Dotační podmínky mohl dodržet. Zhotovitel bere na vědomí, že nedodržení jakékoli z výše uvedených povinností může ohrozit a/nebo znemožnit čerpání Dotace objednateli a/nebo může mít za následek poskytnutí Dotace v nižší výši a/nebo objednatel bude povinen již poskytnutou Dotaci či její část vrátit a dále zaplatit sankce v podobě úroku z prodlení, a to i nad rámec části ceny za dílo dle této smlouvy hrazené z Dotace. Pokud dojde pro porušení jakékoli z povinností zhotovitele sjednaných touto smlouvou z důvodu př</w:t>
      </w:r>
      <w:r w:rsidR="00FD0DCE">
        <w:rPr>
          <w:rFonts w:ascii="Arial" w:hAnsi="Arial" w:cs="Arial"/>
          <w:color w:val="000000"/>
          <w:sz w:val="20"/>
          <w:szCs w:val="20"/>
        </w:rPr>
        <w:t>ičitatelného zhotoviteli k některému z důsledků popsaných v předchozí větě, zavazuje se zhotovitel uhradit objednateli veškeré újmy, zejména zaplatit neposkytnutou Dotaci, její část či vrácenou Dotaci či její část a náklady vynaložené na projektový tým, které objednateli v důsledku porušení povinností zhotovitele vzniknou.</w:t>
      </w:r>
    </w:p>
    <w:p w14:paraId="09CD5D73" w14:textId="77777777" w:rsidR="00BC2FCE" w:rsidRPr="005071C5" w:rsidRDefault="007E6F9C" w:rsidP="00FD7C50">
      <w:pPr>
        <w:pStyle w:val="Seznam2"/>
        <w:spacing w:before="240"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Odpovědnost zhotovitele za újmu způsobenou třetím osobám a odškodnění objednatele</w:t>
      </w:r>
    </w:p>
    <w:p w14:paraId="2686B70E" w14:textId="77777777" w:rsidR="00A73EB5" w:rsidRPr="005071C5" w:rsidRDefault="00A73EB5"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je povinen objednatele odškodnit a zajistit, aby mu nevznikla újma v důsledku jakýchkoli nároků, náhrady újmy nebo nákladů, které vůči objednateli uplatňují nebo mohou uplatňovat třetí osoby, a které vznikly v souvislosti s:</w:t>
      </w:r>
    </w:p>
    <w:p w14:paraId="1929695B" w14:textId="77777777" w:rsidR="00A73EB5"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tělesným úrazem, nemocí, chorobou nebo smrtí jakékoli osoby, které vyplývají z vad díla nebo jeho části, pokud k nim nedošlo v důsledku porušení smlouvy objednatelem, nebo v důsledku úmyslného jednání nebo nedbalosti objednatele; a</w:t>
      </w:r>
    </w:p>
    <w:p w14:paraId="64BB96A8" w14:textId="77777777" w:rsidR="00A73EB5"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škodou na jakýchkoli věcech v takovém rozsahu, v jakém tato škoda:</w:t>
      </w:r>
    </w:p>
    <w:p w14:paraId="0B8F99A1" w14:textId="77777777" w:rsidR="00A73EB5" w:rsidRPr="005071C5" w:rsidRDefault="00A73EB5" w:rsidP="00FE5866">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vyplývá z kterékoliv části díla; a</w:t>
      </w:r>
    </w:p>
    <w:p w14:paraId="1F056CDD" w14:textId="77777777" w:rsidR="00A73EB5" w:rsidRPr="005071C5" w:rsidRDefault="00A73EB5" w:rsidP="00FE5866">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došlo k ní kvůli nedbalosti, úmyslnému jednání nebo porušení smlouvy zhotovitelem nebo osobou, za kterou zhotovitel odpovídá;</w:t>
      </w:r>
    </w:p>
    <w:p w14:paraId="2E2E16AE" w14:textId="77777777" w:rsidR="007E6F9C"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r w:rsidR="008D624B" w:rsidRPr="005071C5">
        <w:rPr>
          <w:rFonts w:ascii="Arial" w:hAnsi="Arial" w:cs="Arial"/>
          <w:color w:val="000000"/>
          <w:sz w:val="20"/>
          <w:szCs w:val="20"/>
        </w:rPr>
        <w:t>.</w:t>
      </w:r>
    </w:p>
    <w:p w14:paraId="3928D41F" w14:textId="77777777" w:rsidR="008D624B" w:rsidRPr="005071C5" w:rsidRDefault="00D313D7"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Vyloučení odpovědnosti zhotovitele</w:t>
      </w:r>
    </w:p>
    <w:p w14:paraId="6E5E8AF7" w14:textId="77777777" w:rsidR="00436B44" w:rsidRPr="005071C5" w:rsidRDefault="00436B44" w:rsidP="00436B44">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nebude odpovědný za prodlení při provádění díla, pokud budou kumulativně splněny následující podmínky:</w:t>
      </w:r>
    </w:p>
    <w:p w14:paraId="3C06208A" w14:textId="77777777" w:rsidR="00436B44" w:rsidRPr="005071C5" w:rsidRDefault="00436B44" w:rsidP="00436B44">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prodlení bylo </w:t>
      </w:r>
      <w:r w:rsidRPr="00FD7C50">
        <w:rPr>
          <w:rFonts w:ascii="Arial" w:hAnsi="Arial" w:cs="Arial"/>
          <w:color w:val="000000"/>
          <w:sz w:val="20"/>
          <w:szCs w:val="20"/>
        </w:rPr>
        <w:t>způsob</w:t>
      </w:r>
      <w:r w:rsidR="00520A4C" w:rsidRPr="00FD7C50">
        <w:rPr>
          <w:rFonts w:ascii="Arial" w:hAnsi="Arial" w:cs="Arial"/>
          <w:color w:val="000000"/>
          <w:sz w:val="20"/>
          <w:szCs w:val="20"/>
        </w:rPr>
        <w:t>eno</w:t>
      </w:r>
      <w:r w:rsidRPr="00FD7C50">
        <w:rPr>
          <w:rFonts w:ascii="Arial" w:hAnsi="Arial" w:cs="Arial"/>
          <w:color w:val="000000"/>
          <w:sz w:val="20"/>
          <w:szCs w:val="20"/>
        </w:rPr>
        <w:t xml:space="preserve"> </w:t>
      </w:r>
      <w:r w:rsidRPr="005071C5">
        <w:rPr>
          <w:rFonts w:ascii="Arial" w:hAnsi="Arial" w:cs="Arial"/>
          <w:color w:val="000000"/>
          <w:sz w:val="20"/>
          <w:szCs w:val="20"/>
        </w:rPr>
        <w:t>Vyšší mocí nebo došlo k přerušení prací na základě pokynu objednatele dle článku 15 této smlouvy;</w:t>
      </w:r>
    </w:p>
    <w:p w14:paraId="521B1CE2" w14:textId="77777777" w:rsidR="00436B44" w:rsidRPr="005071C5" w:rsidRDefault="00436B44" w:rsidP="00436B44">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délka prodlení odpovídá délce trvání a povaze Vyšší moci nebo přerušení prací z pokynu objednatele; a</w:t>
      </w:r>
    </w:p>
    <w:p w14:paraId="752FE044" w14:textId="77777777" w:rsidR="00436B44" w:rsidRPr="008E4719" w:rsidRDefault="00436B44" w:rsidP="008E4719">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w:t>
      </w:r>
      <w:r w:rsidRPr="00FD7C50">
        <w:rPr>
          <w:rFonts w:ascii="Arial" w:hAnsi="Arial" w:cs="Arial"/>
          <w:color w:val="000000"/>
          <w:sz w:val="20"/>
          <w:szCs w:val="20"/>
        </w:rPr>
        <w:t>mus</w:t>
      </w:r>
      <w:r w:rsidR="00520A4C" w:rsidRPr="00FD7C50">
        <w:rPr>
          <w:rFonts w:ascii="Arial" w:hAnsi="Arial" w:cs="Arial"/>
          <w:color w:val="000000"/>
          <w:sz w:val="20"/>
          <w:szCs w:val="20"/>
        </w:rPr>
        <w:t>í obsahovat</w:t>
      </w:r>
      <w:r w:rsidR="00910943" w:rsidRPr="00FD7C50">
        <w:rPr>
          <w:rFonts w:ascii="Arial" w:hAnsi="Arial" w:cs="Arial"/>
          <w:color w:val="000000"/>
          <w:sz w:val="20"/>
          <w:szCs w:val="20"/>
        </w:rPr>
        <w:t xml:space="preserve"> </w:t>
      </w:r>
      <w:r w:rsidRPr="005071C5">
        <w:rPr>
          <w:rFonts w:ascii="Arial" w:hAnsi="Arial" w:cs="Arial"/>
          <w:color w:val="000000"/>
          <w:sz w:val="20"/>
          <w:szCs w:val="20"/>
        </w:rPr>
        <w:t xml:space="preserve">náležitosti stanovené v článku </w:t>
      </w:r>
      <w:r w:rsidR="00CD285E">
        <w:fldChar w:fldCharType="begin"/>
      </w:r>
      <w:r w:rsidR="00553141">
        <w:instrText xml:space="preserve"> REF _Ref177661724 \r \h  \* MERGEFORMAT </w:instrText>
      </w:r>
      <w:r w:rsidR="00CD285E">
        <w:fldChar w:fldCharType="separate"/>
      </w:r>
      <w:r w:rsidRPr="005071C5">
        <w:rPr>
          <w:rFonts w:ascii="Arial" w:hAnsi="Arial" w:cs="Arial"/>
          <w:color w:val="000000"/>
          <w:sz w:val="20"/>
          <w:szCs w:val="20"/>
        </w:rPr>
        <w:t>15.3</w:t>
      </w:r>
      <w:r w:rsidR="00CD285E">
        <w:fldChar w:fldCharType="end"/>
      </w:r>
      <w:r w:rsidRPr="005071C5">
        <w:rPr>
          <w:rFonts w:ascii="Arial" w:hAnsi="Arial" w:cs="Arial"/>
          <w:color w:val="000000"/>
          <w:sz w:val="20"/>
          <w:szCs w:val="20"/>
        </w:rPr>
        <w:t xml:space="preserve"> smlouvy.</w:t>
      </w:r>
    </w:p>
    <w:p w14:paraId="48BB8C8F" w14:textId="77777777" w:rsidR="00C72ABA" w:rsidRPr="005071C5" w:rsidRDefault="00C72ABA" w:rsidP="00FE5866">
      <w:pPr>
        <w:spacing w:line="276" w:lineRule="auto"/>
        <w:rPr>
          <w:rFonts w:ascii="Arial" w:hAnsi="Arial" w:cs="Arial"/>
          <w:color w:val="000000"/>
          <w:sz w:val="20"/>
          <w:szCs w:val="20"/>
        </w:rPr>
      </w:pPr>
    </w:p>
    <w:p w14:paraId="5E0C2D87" w14:textId="77777777" w:rsidR="00AF3E5C" w:rsidRPr="005071C5" w:rsidRDefault="00AF3E5C" w:rsidP="00FE5866">
      <w:pPr>
        <w:spacing w:line="276" w:lineRule="auto"/>
        <w:jc w:val="center"/>
        <w:rPr>
          <w:rFonts w:ascii="Arial" w:hAnsi="Arial" w:cs="Arial"/>
          <w:color w:val="000000"/>
          <w:sz w:val="20"/>
          <w:szCs w:val="20"/>
        </w:rPr>
      </w:pPr>
      <w:r w:rsidRPr="005071C5">
        <w:rPr>
          <w:rFonts w:ascii="Arial" w:hAnsi="Arial" w:cs="Arial"/>
          <w:color w:val="000000"/>
          <w:sz w:val="20"/>
          <w:szCs w:val="20"/>
        </w:rPr>
        <w:t>Článek 12</w:t>
      </w:r>
    </w:p>
    <w:p w14:paraId="143B7D3F" w14:textId="77777777" w:rsidR="00AF3E5C" w:rsidRPr="00DC2EF5" w:rsidRDefault="00FD0DCE" w:rsidP="00FE5866">
      <w:pPr>
        <w:pStyle w:val="Seznam"/>
        <w:spacing w:after="120" w:line="276" w:lineRule="auto"/>
        <w:ind w:left="0" w:firstLine="0"/>
        <w:jc w:val="center"/>
        <w:rPr>
          <w:rFonts w:ascii="Arial" w:hAnsi="Arial" w:cs="Arial"/>
          <w:b/>
          <w:color w:val="000000"/>
        </w:rPr>
      </w:pPr>
      <w:r w:rsidRPr="00DC2EF5">
        <w:rPr>
          <w:rFonts w:ascii="Arial" w:hAnsi="Arial" w:cs="Arial"/>
          <w:b/>
          <w:color w:val="000000"/>
        </w:rPr>
        <w:t>Smluvní pokuty</w:t>
      </w:r>
    </w:p>
    <w:p w14:paraId="49408E43" w14:textId="77777777" w:rsidR="00AF3E5C" w:rsidRPr="00DC2EF5" w:rsidRDefault="00B03DF7"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DC2EF5">
        <w:rPr>
          <w:rFonts w:ascii="Arial" w:hAnsi="Arial" w:cs="Arial"/>
          <w:color w:val="000000"/>
          <w:sz w:val="20"/>
          <w:szCs w:val="20"/>
        </w:rPr>
        <w:t xml:space="preserve">Objednatel </w:t>
      </w:r>
      <w:r w:rsidR="008E1619" w:rsidRPr="00DC2EF5">
        <w:rPr>
          <w:rFonts w:ascii="Arial" w:hAnsi="Arial" w:cs="Arial"/>
          <w:color w:val="000000"/>
          <w:sz w:val="20"/>
          <w:szCs w:val="20"/>
        </w:rPr>
        <w:t>má nárok na zaplacení</w:t>
      </w:r>
      <w:r w:rsidR="00AF3E5C" w:rsidRPr="00DC2EF5">
        <w:rPr>
          <w:rFonts w:ascii="Arial" w:hAnsi="Arial" w:cs="Arial"/>
          <w:color w:val="000000"/>
          <w:sz w:val="20"/>
          <w:szCs w:val="20"/>
        </w:rPr>
        <w:t xml:space="preserve"> následující smluvní pokuty:</w:t>
      </w:r>
    </w:p>
    <w:p w14:paraId="4C9E78E8" w14:textId="77777777" w:rsidR="00AF3E5C" w:rsidRPr="00DC2EF5" w:rsidRDefault="002C3057" w:rsidP="00FE5866">
      <w:pPr>
        <w:pStyle w:val="Seznam3"/>
        <w:numPr>
          <w:ilvl w:val="2"/>
          <w:numId w:val="20"/>
        </w:numPr>
        <w:spacing w:after="120" w:line="276" w:lineRule="auto"/>
        <w:contextualSpacing w:val="0"/>
        <w:rPr>
          <w:rFonts w:ascii="Arial" w:hAnsi="Arial" w:cs="Arial"/>
          <w:color w:val="000000"/>
          <w:sz w:val="20"/>
          <w:szCs w:val="20"/>
        </w:rPr>
      </w:pPr>
      <w:r w:rsidRPr="00DC2EF5">
        <w:rPr>
          <w:rFonts w:ascii="Arial" w:hAnsi="Arial" w:cs="Arial"/>
          <w:color w:val="000000"/>
          <w:sz w:val="20"/>
          <w:szCs w:val="20"/>
        </w:rPr>
        <w:t xml:space="preserve">Smluvní pokuta pro případ prodlení zhotovitele </w:t>
      </w:r>
      <w:r w:rsidR="00F25DAE" w:rsidRPr="00DC2EF5">
        <w:rPr>
          <w:rFonts w:ascii="Arial" w:hAnsi="Arial" w:cs="Arial"/>
          <w:sz w:val="20"/>
          <w:szCs w:val="20"/>
        </w:rPr>
        <w:t>s</w:t>
      </w:r>
      <w:r w:rsidR="00CF2094" w:rsidRPr="00DC2EF5">
        <w:rPr>
          <w:rFonts w:ascii="Arial" w:hAnsi="Arial" w:cs="Arial"/>
          <w:sz w:val="20"/>
          <w:szCs w:val="20"/>
        </w:rPr>
        <w:t xml:space="preserve"> provedením díla v </w:t>
      </w:r>
      <w:r w:rsidRPr="00DC2EF5">
        <w:rPr>
          <w:rFonts w:ascii="Arial" w:hAnsi="Arial" w:cs="Arial"/>
          <w:sz w:val="20"/>
          <w:szCs w:val="20"/>
        </w:rPr>
        <w:t xml:space="preserve">termínu dokončení stavebních </w:t>
      </w:r>
      <w:r w:rsidRPr="00DC2EF5">
        <w:rPr>
          <w:rFonts w:ascii="Arial" w:hAnsi="Arial" w:cs="Arial"/>
          <w:color w:val="000000"/>
          <w:sz w:val="20"/>
          <w:szCs w:val="20"/>
        </w:rPr>
        <w:t>prací uvedené</w:t>
      </w:r>
      <w:r w:rsidR="00BB3426" w:rsidRPr="00DC2EF5">
        <w:rPr>
          <w:rFonts w:ascii="Arial" w:hAnsi="Arial" w:cs="Arial"/>
          <w:color w:val="000000"/>
          <w:sz w:val="20"/>
          <w:szCs w:val="20"/>
        </w:rPr>
        <w:t>m</w:t>
      </w:r>
      <w:r w:rsidRPr="00DC2EF5">
        <w:rPr>
          <w:rFonts w:ascii="Arial" w:hAnsi="Arial" w:cs="Arial"/>
          <w:color w:val="000000"/>
          <w:sz w:val="20"/>
          <w:szCs w:val="20"/>
        </w:rPr>
        <w:t xml:space="preserve"> v</w:t>
      </w:r>
      <w:r w:rsidR="00C8002E" w:rsidRPr="00DC2EF5">
        <w:rPr>
          <w:rFonts w:ascii="Arial" w:hAnsi="Arial" w:cs="Arial"/>
          <w:color w:val="000000"/>
          <w:sz w:val="20"/>
          <w:szCs w:val="20"/>
        </w:rPr>
        <w:t xml:space="preserve"> čl. </w:t>
      </w:r>
      <w:r w:rsidR="00CD285E" w:rsidRPr="00DC2EF5">
        <w:fldChar w:fldCharType="begin"/>
      </w:r>
      <w:r w:rsidR="00553141" w:rsidRPr="00DC2EF5">
        <w:instrText xml:space="preserve"> REF _Ref177620525 \r \h  \* MERGEFORMAT </w:instrText>
      </w:r>
      <w:r w:rsidR="00CD285E" w:rsidRPr="00DC2EF5">
        <w:fldChar w:fldCharType="separate"/>
      </w:r>
      <w:r w:rsidR="00BB3426" w:rsidRPr="00DC2EF5">
        <w:rPr>
          <w:rFonts w:ascii="Arial" w:hAnsi="Arial" w:cs="Arial"/>
          <w:color w:val="000000"/>
          <w:sz w:val="20"/>
          <w:szCs w:val="20"/>
        </w:rPr>
        <w:t>5.3</w:t>
      </w:r>
      <w:r w:rsidR="00CD285E" w:rsidRPr="00DC2EF5">
        <w:fldChar w:fldCharType="end"/>
      </w:r>
      <w:r w:rsidR="00BB3426" w:rsidRPr="00DC2EF5">
        <w:rPr>
          <w:rFonts w:ascii="Arial" w:hAnsi="Arial" w:cs="Arial"/>
          <w:color w:val="000000"/>
          <w:sz w:val="20"/>
          <w:szCs w:val="20"/>
        </w:rPr>
        <w:t xml:space="preserve"> </w:t>
      </w:r>
      <w:r w:rsidRPr="00DC2EF5">
        <w:rPr>
          <w:rFonts w:ascii="Arial" w:hAnsi="Arial" w:cs="Arial"/>
          <w:color w:val="000000"/>
          <w:sz w:val="20"/>
          <w:szCs w:val="20"/>
        </w:rPr>
        <w:t xml:space="preserve">smlouvy činí </w:t>
      </w:r>
      <w:r w:rsidR="00F9517C" w:rsidRPr="00DC2EF5">
        <w:rPr>
          <w:rFonts w:ascii="Arial" w:hAnsi="Arial" w:cs="Arial"/>
          <w:color w:val="000000"/>
          <w:sz w:val="20"/>
          <w:szCs w:val="20"/>
        </w:rPr>
        <w:t>1</w:t>
      </w:r>
      <w:r w:rsidR="008C474E" w:rsidRPr="00DC2EF5">
        <w:rPr>
          <w:rFonts w:ascii="Arial" w:hAnsi="Arial" w:cs="Arial"/>
          <w:color w:val="000000"/>
          <w:sz w:val="20"/>
          <w:szCs w:val="20"/>
        </w:rPr>
        <w:t>0</w:t>
      </w:r>
      <w:r w:rsidRPr="00DC2EF5">
        <w:rPr>
          <w:rFonts w:ascii="Arial" w:hAnsi="Arial" w:cs="Arial"/>
          <w:color w:val="000000"/>
          <w:sz w:val="20"/>
          <w:szCs w:val="20"/>
        </w:rPr>
        <w:t>.000 Kč za každý i jen započatý den prodlení, a to až do</w:t>
      </w:r>
      <w:r w:rsidR="00C81A5B" w:rsidRPr="00DC2EF5">
        <w:rPr>
          <w:rFonts w:ascii="Arial" w:hAnsi="Arial" w:cs="Arial"/>
          <w:color w:val="000000"/>
          <w:sz w:val="20"/>
          <w:szCs w:val="20"/>
        </w:rPr>
        <w:t> </w:t>
      </w:r>
      <w:r w:rsidRPr="00DC2EF5">
        <w:rPr>
          <w:rFonts w:ascii="Arial" w:hAnsi="Arial" w:cs="Arial"/>
          <w:color w:val="000000"/>
          <w:sz w:val="20"/>
          <w:szCs w:val="20"/>
        </w:rPr>
        <w:t xml:space="preserve">data skutečného dokončení </w:t>
      </w:r>
      <w:r w:rsidR="00CC5329" w:rsidRPr="00DC2EF5">
        <w:rPr>
          <w:rFonts w:ascii="Arial" w:hAnsi="Arial" w:cs="Arial"/>
          <w:sz w:val="20"/>
          <w:szCs w:val="20"/>
        </w:rPr>
        <w:t xml:space="preserve">stavebních </w:t>
      </w:r>
      <w:r w:rsidRPr="00DC2EF5">
        <w:rPr>
          <w:rFonts w:ascii="Arial" w:hAnsi="Arial" w:cs="Arial"/>
          <w:color w:val="000000"/>
          <w:sz w:val="20"/>
          <w:szCs w:val="20"/>
        </w:rPr>
        <w:t xml:space="preserve">prací. </w:t>
      </w:r>
    </w:p>
    <w:p w14:paraId="76912A94" w14:textId="77777777" w:rsidR="005342C3" w:rsidRPr="00DC2EF5" w:rsidRDefault="005342C3" w:rsidP="00FE5866">
      <w:pPr>
        <w:pStyle w:val="Seznam3"/>
        <w:numPr>
          <w:ilvl w:val="2"/>
          <w:numId w:val="20"/>
        </w:numPr>
        <w:spacing w:after="120" w:line="276" w:lineRule="auto"/>
        <w:contextualSpacing w:val="0"/>
        <w:rPr>
          <w:rFonts w:ascii="Arial" w:hAnsi="Arial" w:cs="Arial"/>
          <w:sz w:val="20"/>
          <w:szCs w:val="20"/>
        </w:rPr>
      </w:pPr>
      <w:r w:rsidRPr="00DC2EF5">
        <w:rPr>
          <w:rFonts w:ascii="Arial" w:hAnsi="Arial" w:cs="Arial"/>
          <w:sz w:val="20"/>
          <w:szCs w:val="20"/>
        </w:rPr>
        <w:t xml:space="preserve">Smluvní pokuta pro případ prodlení zhotovitele </w:t>
      </w:r>
      <w:r w:rsidR="00AE5DAA" w:rsidRPr="00DC2EF5">
        <w:rPr>
          <w:rFonts w:ascii="Arial" w:hAnsi="Arial" w:cs="Arial"/>
          <w:sz w:val="20"/>
          <w:szCs w:val="20"/>
        </w:rPr>
        <w:t xml:space="preserve">s provedením díla v </w:t>
      </w:r>
      <w:r w:rsidRPr="00DC2EF5">
        <w:rPr>
          <w:rFonts w:ascii="Arial" w:hAnsi="Arial" w:cs="Arial"/>
          <w:sz w:val="20"/>
          <w:szCs w:val="20"/>
        </w:rPr>
        <w:t xml:space="preserve">termínu </w:t>
      </w:r>
      <w:r w:rsidR="00B611DC" w:rsidRPr="00DC2EF5">
        <w:rPr>
          <w:rFonts w:ascii="Arial" w:hAnsi="Arial" w:cs="Arial"/>
          <w:sz w:val="20"/>
          <w:szCs w:val="20"/>
        </w:rPr>
        <w:t xml:space="preserve">předání </w:t>
      </w:r>
      <w:r w:rsidR="005C6A7E" w:rsidRPr="00DC2EF5">
        <w:rPr>
          <w:rFonts w:ascii="Arial" w:hAnsi="Arial" w:cs="Arial"/>
          <w:sz w:val="20"/>
          <w:szCs w:val="20"/>
        </w:rPr>
        <w:t>dokončeného</w:t>
      </w:r>
      <w:r w:rsidR="00B611DC" w:rsidRPr="00DC2EF5">
        <w:rPr>
          <w:rFonts w:ascii="Arial" w:hAnsi="Arial" w:cs="Arial"/>
          <w:sz w:val="20"/>
          <w:szCs w:val="20"/>
        </w:rPr>
        <w:t xml:space="preserve"> díla </w:t>
      </w:r>
      <w:r w:rsidRPr="00DC2EF5">
        <w:rPr>
          <w:rFonts w:ascii="Arial" w:hAnsi="Arial" w:cs="Arial"/>
          <w:sz w:val="20"/>
          <w:szCs w:val="20"/>
        </w:rPr>
        <w:t>uvedené</w:t>
      </w:r>
      <w:r w:rsidR="005C6A7E" w:rsidRPr="00DC2EF5">
        <w:rPr>
          <w:rFonts w:ascii="Arial" w:hAnsi="Arial" w:cs="Arial"/>
          <w:sz w:val="20"/>
          <w:szCs w:val="20"/>
        </w:rPr>
        <w:t>m</w:t>
      </w:r>
      <w:r w:rsidRPr="00DC2EF5">
        <w:rPr>
          <w:rFonts w:ascii="Arial" w:hAnsi="Arial" w:cs="Arial"/>
          <w:sz w:val="20"/>
          <w:szCs w:val="20"/>
        </w:rPr>
        <w:t xml:space="preserve"> v </w:t>
      </w:r>
      <w:r w:rsidR="00C8002E" w:rsidRPr="00DC2EF5">
        <w:rPr>
          <w:rFonts w:ascii="Arial" w:hAnsi="Arial" w:cs="Arial"/>
          <w:color w:val="000000"/>
          <w:sz w:val="20"/>
          <w:szCs w:val="20"/>
        </w:rPr>
        <w:t xml:space="preserve">čl. </w:t>
      </w:r>
      <w:r w:rsidR="00CD285E" w:rsidRPr="00DC2EF5">
        <w:fldChar w:fldCharType="begin"/>
      </w:r>
      <w:r w:rsidR="00553141" w:rsidRPr="00DC2EF5">
        <w:instrText xml:space="preserve"> REF _Ref177620525 \r \h  \* MERGEFORMAT </w:instrText>
      </w:r>
      <w:r w:rsidR="00CD285E" w:rsidRPr="00DC2EF5">
        <w:fldChar w:fldCharType="separate"/>
      </w:r>
      <w:r w:rsidR="005C6A7E" w:rsidRPr="00DC2EF5">
        <w:rPr>
          <w:rFonts w:ascii="Arial" w:hAnsi="Arial" w:cs="Arial"/>
          <w:sz w:val="20"/>
          <w:szCs w:val="20"/>
        </w:rPr>
        <w:t>5.3</w:t>
      </w:r>
      <w:r w:rsidR="00CD285E" w:rsidRPr="00DC2EF5">
        <w:fldChar w:fldCharType="end"/>
      </w:r>
      <w:r w:rsidR="005C6A7E" w:rsidRPr="00DC2EF5">
        <w:rPr>
          <w:rFonts w:ascii="Arial" w:hAnsi="Arial" w:cs="Arial"/>
          <w:sz w:val="20"/>
          <w:szCs w:val="20"/>
        </w:rPr>
        <w:t xml:space="preserve"> </w:t>
      </w:r>
      <w:r w:rsidRPr="00DC2EF5">
        <w:rPr>
          <w:rFonts w:ascii="Arial" w:hAnsi="Arial" w:cs="Arial"/>
          <w:sz w:val="20"/>
          <w:szCs w:val="20"/>
        </w:rPr>
        <w:t xml:space="preserve">smlouvy činí </w:t>
      </w:r>
      <w:r w:rsidR="00BA12B0" w:rsidRPr="00DC2EF5">
        <w:rPr>
          <w:rFonts w:ascii="Arial" w:hAnsi="Arial" w:cs="Arial"/>
          <w:sz w:val="20"/>
          <w:szCs w:val="20"/>
        </w:rPr>
        <w:t>1</w:t>
      </w:r>
      <w:r w:rsidR="00B611DC" w:rsidRPr="00DC2EF5">
        <w:rPr>
          <w:rFonts w:ascii="Arial" w:hAnsi="Arial" w:cs="Arial"/>
          <w:sz w:val="20"/>
          <w:szCs w:val="20"/>
        </w:rPr>
        <w:t>0</w:t>
      </w:r>
      <w:r w:rsidRPr="00DC2EF5">
        <w:rPr>
          <w:rFonts w:ascii="Arial" w:hAnsi="Arial" w:cs="Arial"/>
          <w:sz w:val="20"/>
          <w:szCs w:val="20"/>
        </w:rPr>
        <w:t>.000 Kč za každý i jen započatý den prodlení</w:t>
      </w:r>
      <w:r w:rsidR="00F4056B" w:rsidRPr="00DC2EF5">
        <w:rPr>
          <w:rFonts w:ascii="Arial" w:hAnsi="Arial" w:cs="Arial"/>
          <w:sz w:val="20"/>
          <w:szCs w:val="20"/>
        </w:rPr>
        <w:t>,</w:t>
      </w:r>
      <w:r w:rsidRPr="00DC2EF5">
        <w:rPr>
          <w:rFonts w:ascii="Arial" w:hAnsi="Arial" w:cs="Arial"/>
          <w:sz w:val="20"/>
          <w:szCs w:val="20"/>
        </w:rPr>
        <w:t xml:space="preserve"> a to až do data skutečného </w:t>
      </w:r>
      <w:r w:rsidR="00B611DC" w:rsidRPr="00DC2EF5">
        <w:rPr>
          <w:rFonts w:ascii="Arial" w:hAnsi="Arial" w:cs="Arial"/>
          <w:sz w:val="20"/>
          <w:szCs w:val="20"/>
        </w:rPr>
        <w:t xml:space="preserve">předání </w:t>
      </w:r>
      <w:r w:rsidR="00C43604" w:rsidRPr="00DC2EF5">
        <w:rPr>
          <w:rFonts w:ascii="Arial" w:hAnsi="Arial" w:cs="Arial"/>
          <w:sz w:val="20"/>
          <w:szCs w:val="20"/>
        </w:rPr>
        <w:t xml:space="preserve">dokončeného </w:t>
      </w:r>
      <w:r w:rsidR="00B611DC" w:rsidRPr="00DC2EF5">
        <w:rPr>
          <w:rFonts w:ascii="Arial" w:hAnsi="Arial" w:cs="Arial"/>
          <w:sz w:val="20"/>
          <w:szCs w:val="20"/>
        </w:rPr>
        <w:t>díla</w:t>
      </w:r>
      <w:r w:rsidR="00C43604" w:rsidRPr="00DC2EF5">
        <w:rPr>
          <w:rFonts w:ascii="Arial" w:hAnsi="Arial" w:cs="Arial"/>
          <w:sz w:val="20"/>
          <w:szCs w:val="20"/>
        </w:rPr>
        <w:t xml:space="preserve"> dle podmínek smlouvy</w:t>
      </w:r>
      <w:r w:rsidRPr="00DC2EF5">
        <w:rPr>
          <w:rFonts w:ascii="Arial" w:hAnsi="Arial" w:cs="Arial"/>
          <w:sz w:val="20"/>
          <w:szCs w:val="20"/>
        </w:rPr>
        <w:t xml:space="preserve">. </w:t>
      </w:r>
    </w:p>
    <w:p w14:paraId="3A1B68DA" w14:textId="77777777" w:rsidR="00AF3E5C" w:rsidRPr="00DC2EF5"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DC2EF5">
        <w:rPr>
          <w:rFonts w:ascii="Arial" w:hAnsi="Arial" w:cs="Arial"/>
          <w:color w:val="000000"/>
          <w:sz w:val="20"/>
          <w:szCs w:val="20"/>
        </w:rPr>
        <w:t xml:space="preserve">Smluvní pokuta za </w:t>
      </w:r>
      <w:r w:rsidR="006F75AD" w:rsidRPr="00DC2EF5">
        <w:rPr>
          <w:rFonts w:ascii="Arial" w:hAnsi="Arial" w:cs="Arial"/>
          <w:color w:val="000000"/>
          <w:sz w:val="20"/>
          <w:szCs w:val="20"/>
        </w:rPr>
        <w:t xml:space="preserve">nepřevzetí staveniště </w:t>
      </w:r>
      <w:r w:rsidR="003B7566" w:rsidRPr="00DC2EF5">
        <w:rPr>
          <w:rFonts w:ascii="Arial" w:hAnsi="Arial" w:cs="Arial"/>
          <w:color w:val="000000"/>
          <w:sz w:val="20"/>
          <w:szCs w:val="20"/>
        </w:rPr>
        <w:t xml:space="preserve">nebo za nezahájení stavby </w:t>
      </w:r>
      <w:r w:rsidR="00B03DF7" w:rsidRPr="00DC2EF5">
        <w:rPr>
          <w:rFonts w:ascii="Arial" w:hAnsi="Arial" w:cs="Arial"/>
          <w:color w:val="000000"/>
          <w:sz w:val="20"/>
          <w:szCs w:val="20"/>
        </w:rPr>
        <w:t xml:space="preserve">zhotovitelem </w:t>
      </w:r>
      <w:r w:rsidR="006F75AD" w:rsidRPr="00DC2EF5">
        <w:rPr>
          <w:rFonts w:ascii="Arial" w:hAnsi="Arial" w:cs="Arial"/>
          <w:color w:val="000000"/>
          <w:sz w:val="20"/>
          <w:szCs w:val="20"/>
        </w:rPr>
        <w:t xml:space="preserve">v termínu </w:t>
      </w:r>
      <w:r w:rsidR="006177A3" w:rsidRPr="00DC2EF5">
        <w:rPr>
          <w:rFonts w:ascii="Arial" w:hAnsi="Arial" w:cs="Arial"/>
          <w:color w:val="000000"/>
          <w:sz w:val="20"/>
          <w:szCs w:val="20"/>
        </w:rPr>
        <w:t xml:space="preserve">dle </w:t>
      </w:r>
      <w:r w:rsidR="00C8002E" w:rsidRPr="00DC2EF5">
        <w:rPr>
          <w:rFonts w:ascii="Arial" w:hAnsi="Arial" w:cs="Arial"/>
          <w:color w:val="000000"/>
          <w:sz w:val="20"/>
          <w:szCs w:val="20"/>
        </w:rPr>
        <w:t xml:space="preserve">čl. </w:t>
      </w:r>
      <w:r w:rsidR="00CD285E" w:rsidRPr="00DC2EF5">
        <w:fldChar w:fldCharType="begin"/>
      </w:r>
      <w:r w:rsidR="00553141" w:rsidRPr="00DC2EF5">
        <w:instrText xml:space="preserve"> REF _Ref177634267 \r \h  \* MERGEFORMAT </w:instrText>
      </w:r>
      <w:r w:rsidR="00CD285E" w:rsidRPr="00DC2EF5">
        <w:fldChar w:fldCharType="separate"/>
      </w:r>
      <w:r w:rsidR="003B7566" w:rsidRPr="00DC2EF5">
        <w:rPr>
          <w:rFonts w:ascii="Arial" w:hAnsi="Arial" w:cs="Arial"/>
          <w:color w:val="000000"/>
          <w:sz w:val="20"/>
          <w:szCs w:val="20"/>
        </w:rPr>
        <w:t>5.2</w:t>
      </w:r>
      <w:r w:rsidR="00CD285E" w:rsidRPr="00DC2EF5">
        <w:fldChar w:fldCharType="end"/>
      </w:r>
      <w:r w:rsidR="003B7566" w:rsidRPr="00DC2EF5">
        <w:rPr>
          <w:rFonts w:ascii="Arial" w:hAnsi="Arial" w:cs="Arial"/>
          <w:color w:val="000000"/>
          <w:sz w:val="20"/>
          <w:szCs w:val="20"/>
        </w:rPr>
        <w:t xml:space="preserve"> </w:t>
      </w:r>
      <w:r w:rsidR="006177A3" w:rsidRPr="00DC2EF5">
        <w:rPr>
          <w:rFonts w:ascii="Arial" w:hAnsi="Arial" w:cs="Arial"/>
          <w:color w:val="000000"/>
          <w:sz w:val="20"/>
          <w:szCs w:val="20"/>
        </w:rPr>
        <w:t>smlouvy</w:t>
      </w:r>
      <w:r w:rsidR="006F75AD" w:rsidRPr="00DC2EF5">
        <w:rPr>
          <w:rFonts w:ascii="Arial" w:hAnsi="Arial" w:cs="Arial"/>
          <w:color w:val="000000"/>
          <w:sz w:val="20"/>
          <w:szCs w:val="20"/>
        </w:rPr>
        <w:t xml:space="preserve"> </w:t>
      </w:r>
      <w:r w:rsidR="0026765C" w:rsidRPr="00DC2EF5">
        <w:rPr>
          <w:rFonts w:ascii="Arial" w:hAnsi="Arial" w:cs="Arial"/>
          <w:color w:val="000000"/>
          <w:sz w:val="20"/>
          <w:szCs w:val="20"/>
        </w:rPr>
        <w:t>činí</w:t>
      </w:r>
      <w:r w:rsidR="00175739" w:rsidRPr="00DC2EF5">
        <w:rPr>
          <w:rFonts w:ascii="Arial" w:hAnsi="Arial" w:cs="Arial"/>
          <w:color w:val="000000"/>
          <w:sz w:val="20"/>
          <w:szCs w:val="20"/>
        </w:rPr>
        <w:t xml:space="preserve"> </w:t>
      </w:r>
      <w:r w:rsidR="009B406D" w:rsidRPr="00DC2EF5">
        <w:rPr>
          <w:rFonts w:ascii="Arial" w:hAnsi="Arial" w:cs="Arial"/>
          <w:color w:val="000000"/>
          <w:sz w:val="20"/>
          <w:szCs w:val="20"/>
        </w:rPr>
        <w:t>5</w:t>
      </w:r>
      <w:r w:rsidRPr="00DC2EF5">
        <w:rPr>
          <w:rFonts w:ascii="Arial" w:hAnsi="Arial" w:cs="Arial"/>
          <w:color w:val="000000"/>
          <w:sz w:val="20"/>
          <w:szCs w:val="20"/>
        </w:rPr>
        <w:t xml:space="preserve">.000 Kč za každý </w:t>
      </w:r>
      <w:r w:rsidR="0026765C" w:rsidRPr="00DC2EF5">
        <w:rPr>
          <w:rFonts w:ascii="Arial" w:hAnsi="Arial" w:cs="Arial"/>
          <w:color w:val="000000"/>
          <w:sz w:val="20"/>
          <w:szCs w:val="20"/>
        </w:rPr>
        <w:t xml:space="preserve">i jen započatý </w:t>
      </w:r>
      <w:r w:rsidRPr="00DC2EF5">
        <w:rPr>
          <w:rFonts w:ascii="Arial" w:hAnsi="Arial" w:cs="Arial"/>
          <w:color w:val="000000"/>
          <w:sz w:val="20"/>
          <w:szCs w:val="20"/>
        </w:rPr>
        <w:t>den prodlení.</w:t>
      </w:r>
    </w:p>
    <w:p w14:paraId="48923B0D" w14:textId="77777777" w:rsidR="009B406D" w:rsidRPr="00DC2EF5"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DC2EF5">
        <w:rPr>
          <w:rFonts w:ascii="Arial" w:hAnsi="Arial" w:cs="Arial"/>
          <w:color w:val="000000"/>
          <w:sz w:val="20"/>
          <w:szCs w:val="20"/>
        </w:rPr>
        <w:t xml:space="preserve">Smluvní pokuta </w:t>
      </w:r>
      <w:r w:rsidR="00294CC7" w:rsidRPr="00DC2EF5">
        <w:rPr>
          <w:rFonts w:ascii="Arial" w:hAnsi="Arial" w:cs="Arial"/>
          <w:color w:val="000000"/>
          <w:sz w:val="20"/>
          <w:szCs w:val="20"/>
        </w:rPr>
        <w:t xml:space="preserve">činí </w:t>
      </w:r>
      <w:r w:rsidR="00F83696" w:rsidRPr="00DC2EF5">
        <w:rPr>
          <w:rFonts w:ascii="Arial" w:hAnsi="Arial" w:cs="Arial"/>
          <w:color w:val="000000"/>
          <w:sz w:val="20"/>
          <w:szCs w:val="20"/>
        </w:rPr>
        <w:t>2</w:t>
      </w:r>
      <w:r w:rsidRPr="00DC2EF5">
        <w:rPr>
          <w:rFonts w:ascii="Arial" w:hAnsi="Arial" w:cs="Arial"/>
          <w:color w:val="000000"/>
          <w:sz w:val="20"/>
          <w:szCs w:val="20"/>
        </w:rPr>
        <w:t>.000 Kč za každý jednotlivý případ porušení předpisů BOZP nebo provozního řádu stavby pracovníkem zhotovitele (např. nepoužívání předepsaných osobních ochranných prostředků, apod.) nebo nesplnění pokynů koordinátora BOZP.</w:t>
      </w:r>
    </w:p>
    <w:p w14:paraId="2CF042FB" w14:textId="77777777" w:rsidR="009B406D" w:rsidRPr="00DC2EF5"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DC2EF5">
        <w:rPr>
          <w:rFonts w:ascii="Arial" w:hAnsi="Arial" w:cs="Arial"/>
          <w:color w:val="000000"/>
          <w:sz w:val="20"/>
          <w:szCs w:val="20"/>
        </w:rPr>
        <w:t>Smluv</w:t>
      </w:r>
      <w:r w:rsidR="00216AB4" w:rsidRPr="00DC2EF5">
        <w:rPr>
          <w:rFonts w:ascii="Arial" w:hAnsi="Arial" w:cs="Arial"/>
          <w:color w:val="000000"/>
          <w:sz w:val="20"/>
          <w:szCs w:val="20"/>
        </w:rPr>
        <w:t>n</w:t>
      </w:r>
      <w:r w:rsidRPr="00DC2EF5">
        <w:rPr>
          <w:rFonts w:ascii="Arial" w:hAnsi="Arial" w:cs="Arial"/>
          <w:color w:val="000000"/>
          <w:sz w:val="20"/>
          <w:szCs w:val="20"/>
        </w:rPr>
        <w:t xml:space="preserve">í pokuta </w:t>
      </w:r>
      <w:r w:rsidR="003745E3" w:rsidRPr="00DC2EF5">
        <w:rPr>
          <w:rFonts w:ascii="Arial" w:hAnsi="Arial" w:cs="Arial"/>
          <w:color w:val="000000"/>
          <w:sz w:val="20"/>
          <w:szCs w:val="20"/>
        </w:rPr>
        <w:t xml:space="preserve">činí </w:t>
      </w:r>
      <w:r w:rsidR="00F83696" w:rsidRPr="00DC2EF5">
        <w:rPr>
          <w:rFonts w:ascii="Arial" w:hAnsi="Arial" w:cs="Arial"/>
          <w:color w:val="000000"/>
          <w:sz w:val="20"/>
          <w:szCs w:val="20"/>
        </w:rPr>
        <w:t>2</w:t>
      </w:r>
      <w:r w:rsidRPr="00DC2EF5">
        <w:rPr>
          <w:rFonts w:ascii="Arial" w:hAnsi="Arial" w:cs="Arial"/>
          <w:color w:val="000000"/>
          <w:sz w:val="20"/>
          <w:szCs w:val="20"/>
        </w:rPr>
        <w:t>.000 Kč za každý jednotlivý případ porušení zákazu kouření</w:t>
      </w:r>
      <w:r w:rsidR="006F75AD" w:rsidRPr="00DC2EF5">
        <w:rPr>
          <w:rFonts w:ascii="Arial" w:hAnsi="Arial" w:cs="Arial"/>
          <w:color w:val="000000"/>
          <w:sz w:val="20"/>
          <w:szCs w:val="20"/>
        </w:rPr>
        <w:t xml:space="preserve">, </w:t>
      </w:r>
      <w:r w:rsidRPr="00DC2EF5">
        <w:rPr>
          <w:rFonts w:ascii="Arial" w:hAnsi="Arial" w:cs="Arial"/>
          <w:color w:val="000000"/>
          <w:sz w:val="20"/>
          <w:szCs w:val="20"/>
        </w:rPr>
        <w:t xml:space="preserve">požívání alkoholických nápojů </w:t>
      </w:r>
      <w:r w:rsidR="007A2D94" w:rsidRPr="00DC2EF5">
        <w:rPr>
          <w:rFonts w:ascii="Arial" w:hAnsi="Arial" w:cs="Arial"/>
          <w:color w:val="000000"/>
          <w:sz w:val="20"/>
          <w:szCs w:val="20"/>
        </w:rPr>
        <w:t>nebo jiných omamných a psychotropních látek na stavbě</w:t>
      </w:r>
      <w:r w:rsidR="00AE2639" w:rsidRPr="00DC2EF5">
        <w:rPr>
          <w:rFonts w:ascii="Arial" w:hAnsi="Arial" w:cs="Arial"/>
          <w:color w:val="000000"/>
          <w:sz w:val="20"/>
          <w:szCs w:val="20"/>
        </w:rPr>
        <w:t xml:space="preserve"> dle bodu </w:t>
      </w:r>
      <w:r w:rsidR="00CD285E" w:rsidRPr="00DC2EF5">
        <w:fldChar w:fldCharType="begin"/>
      </w:r>
      <w:r w:rsidR="00520A4C" w:rsidRPr="00DC2EF5">
        <w:instrText xml:space="preserve"> REF _Ref177666960 \r \h  \* MERGEFORMAT </w:instrText>
      </w:r>
      <w:r w:rsidR="00CD285E" w:rsidRPr="00DC2EF5">
        <w:fldChar w:fldCharType="separate"/>
      </w:r>
      <w:r w:rsidR="00AE2639" w:rsidRPr="00DC2EF5">
        <w:rPr>
          <w:rFonts w:ascii="Arial" w:hAnsi="Arial" w:cs="Arial"/>
          <w:color w:val="000000"/>
          <w:sz w:val="20"/>
          <w:szCs w:val="20"/>
        </w:rPr>
        <w:t>8.7.8</w:t>
      </w:r>
      <w:r w:rsidR="00CD285E" w:rsidRPr="00DC2EF5">
        <w:fldChar w:fldCharType="end"/>
      </w:r>
      <w:r w:rsidR="00AE2639" w:rsidRPr="00DC2EF5">
        <w:rPr>
          <w:rFonts w:ascii="Arial" w:hAnsi="Arial" w:cs="Arial"/>
          <w:color w:val="000000"/>
          <w:sz w:val="20"/>
          <w:szCs w:val="20"/>
        </w:rPr>
        <w:t xml:space="preserve"> smlouvy</w:t>
      </w:r>
      <w:r w:rsidRPr="00DC2EF5">
        <w:rPr>
          <w:rFonts w:ascii="Arial" w:hAnsi="Arial" w:cs="Arial"/>
          <w:color w:val="000000"/>
          <w:sz w:val="20"/>
          <w:szCs w:val="20"/>
        </w:rPr>
        <w:t>.</w:t>
      </w:r>
    </w:p>
    <w:p w14:paraId="1846682F" w14:textId="77777777" w:rsidR="009B406D" w:rsidRPr="00DC2EF5"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DC2EF5">
        <w:rPr>
          <w:rFonts w:ascii="Arial" w:hAnsi="Arial" w:cs="Arial"/>
          <w:color w:val="000000"/>
          <w:sz w:val="20"/>
          <w:szCs w:val="20"/>
        </w:rPr>
        <w:t>Smluv</w:t>
      </w:r>
      <w:r w:rsidR="00216AB4" w:rsidRPr="00DC2EF5">
        <w:rPr>
          <w:rFonts w:ascii="Arial" w:hAnsi="Arial" w:cs="Arial"/>
          <w:color w:val="000000"/>
          <w:sz w:val="20"/>
          <w:szCs w:val="20"/>
        </w:rPr>
        <w:t>n</w:t>
      </w:r>
      <w:r w:rsidRPr="00DC2EF5">
        <w:rPr>
          <w:rFonts w:ascii="Arial" w:hAnsi="Arial" w:cs="Arial"/>
          <w:color w:val="000000"/>
          <w:sz w:val="20"/>
          <w:szCs w:val="20"/>
        </w:rPr>
        <w:t xml:space="preserve">í pokuta </w:t>
      </w:r>
      <w:r w:rsidR="00E9108E" w:rsidRPr="00DC2EF5">
        <w:rPr>
          <w:rFonts w:ascii="Arial" w:hAnsi="Arial" w:cs="Arial"/>
          <w:color w:val="000000"/>
          <w:sz w:val="20"/>
          <w:szCs w:val="20"/>
        </w:rPr>
        <w:t xml:space="preserve">činí </w:t>
      </w:r>
      <w:r w:rsidRPr="00DC2EF5">
        <w:rPr>
          <w:rFonts w:ascii="Arial" w:hAnsi="Arial" w:cs="Arial"/>
          <w:color w:val="000000"/>
          <w:sz w:val="20"/>
          <w:szCs w:val="20"/>
        </w:rPr>
        <w:t xml:space="preserve">5.000 Kč za každý jednotlivý případ </w:t>
      </w:r>
      <w:r w:rsidR="00D53BF4" w:rsidRPr="00DC2EF5">
        <w:rPr>
          <w:rFonts w:ascii="Arial" w:hAnsi="Arial" w:cs="Arial"/>
          <w:color w:val="000000"/>
          <w:sz w:val="20"/>
          <w:szCs w:val="20"/>
        </w:rPr>
        <w:t xml:space="preserve">neodstranění </w:t>
      </w:r>
      <w:r w:rsidRPr="00DC2EF5">
        <w:rPr>
          <w:rFonts w:ascii="Arial" w:hAnsi="Arial" w:cs="Arial"/>
          <w:color w:val="000000"/>
          <w:sz w:val="20"/>
          <w:szCs w:val="20"/>
        </w:rPr>
        <w:t xml:space="preserve">znečištění </w:t>
      </w:r>
      <w:r w:rsidR="00D53BF4" w:rsidRPr="00DC2EF5">
        <w:rPr>
          <w:rFonts w:ascii="Arial" w:hAnsi="Arial" w:cs="Arial"/>
          <w:color w:val="000000"/>
          <w:sz w:val="20"/>
          <w:szCs w:val="20"/>
        </w:rPr>
        <w:t xml:space="preserve">dle </w:t>
      </w:r>
      <w:r w:rsidR="00C8002E" w:rsidRPr="00DC2EF5">
        <w:rPr>
          <w:rFonts w:ascii="Arial" w:hAnsi="Arial" w:cs="Arial"/>
          <w:color w:val="000000"/>
          <w:sz w:val="20"/>
          <w:szCs w:val="20"/>
        </w:rPr>
        <w:t xml:space="preserve">čl. </w:t>
      </w:r>
      <w:r w:rsidR="00CD285E" w:rsidRPr="00DC2EF5">
        <w:fldChar w:fldCharType="begin"/>
      </w:r>
      <w:r w:rsidR="00553141" w:rsidRPr="00DC2EF5">
        <w:instrText xml:space="preserve"> REF _Ref177667269 \r \h  \* MERGEFORMAT </w:instrText>
      </w:r>
      <w:r w:rsidR="00CD285E" w:rsidRPr="00DC2EF5">
        <w:fldChar w:fldCharType="separate"/>
      </w:r>
      <w:r w:rsidR="00605855" w:rsidRPr="00DC2EF5">
        <w:rPr>
          <w:rFonts w:ascii="Arial" w:hAnsi="Arial" w:cs="Arial"/>
          <w:color w:val="000000"/>
          <w:sz w:val="20"/>
          <w:szCs w:val="20"/>
        </w:rPr>
        <w:t>4.9</w:t>
      </w:r>
      <w:r w:rsidR="00CD285E" w:rsidRPr="00DC2EF5">
        <w:fldChar w:fldCharType="end"/>
      </w:r>
      <w:r w:rsidR="00605855" w:rsidRPr="00DC2EF5">
        <w:rPr>
          <w:rFonts w:ascii="Arial" w:hAnsi="Arial" w:cs="Arial"/>
          <w:color w:val="000000"/>
          <w:sz w:val="20"/>
          <w:szCs w:val="20"/>
        </w:rPr>
        <w:t xml:space="preserve"> smlouvy</w:t>
      </w:r>
      <w:r w:rsidR="00CF1E8D" w:rsidRPr="00DC2EF5">
        <w:rPr>
          <w:rFonts w:ascii="Arial" w:hAnsi="Arial" w:cs="Arial"/>
          <w:color w:val="000000"/>
          <w:sz w:val="20"/>
          <w:szCs w:val="20"/>
        </w:rPr>
        <w:t xml:space="preserve">, pokud nebude </w:t>
      </w:r>
      <w:r w:rsidR="00BD2234" w:rsidRPr="00DC2EF5">
        <w:rPr>
          <w:rFonts w:ascii="Arial" w:hAnsi="Arial" w:cs="Arial"/>
          <w:color w:val="000000"/>
          <w:sz w:val="20"/>
          <w:szCs w:val="20"/>
        </w:rPr>
        <w:t xml:space="preserve">nejpozději </w:t>
      </w:r>
      <w:r w:rsidR="00F83696" w:rsidRPr="00DC2EF5">
        <w:rPr>
          <w:rFonts w:ascii="Arial" w:hAnsi="Arial" w:cs="Arial"/>
          <w:color w:val="000000"/>
          <w:sz w:val="20"/>
          <w:szCs w:val="20"/>
        </w:rPr>
        <w:t xml:space="preserve">do druhého </w:t>
      </w:r>
      <w:r w:rsidR="00BD2234" w:rsidRPr="00DC2EF5">
        <w:rPr>
          <w:rFonts w:ascii="Arial" w:hAnsi="Arial" w:cs="Arial"/>
          <w:color w:val="000000"/>
          <w:sz w:val="20"/>
          <w:szCs w:val="20"/>
        </w:rPr>
        <w:t>dne</w:t>
      </w:r>
      <w:r w:rsidR="00CF1E8D" w:rsidRPr="00DC2EF5">
        <w:rPr>
          <w:rFonts w:ascii="Arial" w:hAnsi="Arial" w:cs="Arial"/>
          <w:color w:val="000000"/>
          <w:sz w:val="20"/>
          <w:szCs w:val="20"/>
        </w:rPr>
        <w:t xml:space="preserve"> </w:t>
      </w:r>
      <w:r w:rsidR="00F83696" w:rsidRPr="00DC2EF5">
        <w:rPr>
          <w:rFonts w:ascii="Arial" w:hAnsi="Arial" w:cs="Arial"/>
          <w:color w:val="000000"/>
          <w:sz w:val="20"/>
          <w:szCs w:val="20"/>
        </w:rPr>
        <w:t xml:space="preserve">k výzvě objednatele </w:t>
      </w:r>
      <w:r w:rsidR="00CF1E8D" w:rsidRPr="00DC2EF5">
        <w:rPr>
          <w:rFonts w:ascii="Arial" w:hAnsi="Arial" w:cs="Arial"/>
          <w:color w:val="000000"/>
          <w:sz w:val="20"/>
          <w:szCs w:val="20"/>
        </w:rPr>
        <w:t>odstraněno</w:t>
      </w:r>
      <w:r w:rsidR="007079F8" w:rsidRPr="00DC2EF5">
        <w:rPr>
          <w:rFonts w:ascii="Arial" w:hAnsi="Arial" w:cs="Arial"/>
          <w:color w:val="000000"/>
          <w:sz w:val="20"/>
          <w:szCs w:val="20"/>
        </w:rPr>
        <w:t xml:space="preserve"> zhotovitelem</w:t>
      </w:r>
      <w:r w:rsidRPr="00DC2EF5">
        <w:rPr>
          <w:rFonts w:ascii="Arial" w:hAnsi="Arial" w:cs="Arial"/>
          <w:color w:val="000000"/>
          <w:sz w:val="20"/>
          <w:szCs w:val="20"/>
        </w:rPr>
        <w:t>.</w:t>
      </w:r>
    </w:p>
    <w:p w14:paraId="6017941C" w14:textId="77777777" w:rsidR="00AF3E5C" w:rsidRPr="005071C5"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DC2EF5">
        <w:rPr>
          <w:rFonts w:ascii="Arial" w:hAnsi="Arial" w:cs="Arial"/>
          <w:color w:val="000000"/>
          <w:sz w:val="20"/>
          <w:szCs w:val="20"/>
        </w:rPr>
        <w:t>Smluv</w:t>
      </w:r>
      <w:r w:rsidR="00216AB4" w:rsidRPr="00DC2EF5">
        <w:rPr>
          <w:rFonts w:ascii="Arial" w:hAnsi="Arial" w:cs="Arial"/>
          <w:color w:val="000000"/>
          <w:sz w:val="20"/>
          <w:szCs w:val="20"/>
        </w:rPr>
        <w:t>n</w:t>
      </w:r>
      <w:r w:rsidRPr="00DC2EF5">
        <w:rPr>
          <w:rFonts w:ascii="Arial" w:hAnsi="Arial" w:cs="Arial"/>
          <w:color w:val="000000"/>
          <w:sz w:val="20"/>
          <w:szCs w:val="20"/>
        </w:rPr>
        <w:t xml:space="preserve">í pokuta pro případ prodlení </w:t>
      </w:r>
      <w:r w:rsidR="007079F8" w:rsidRPr="00DC2EF5">
        <w:rPr>
          <w:rFonts w:ascii="Arial" w:hAnsi="Arial" w:cs="Arial"/>
          <w:color w:val="000000"/>
          <w:sz w:val="20"/>
          <w:szCs w:val="20"/>
        </w:rPr>
        <w:t xml:space="preserve">zhotovitele </w:t>
      </w:r>
      <w:r w:rsidRPr="00DC2EF5">
        <w:rPr>
          <w:rFonts w:ascii="Arial" w:hAnsi="Arial" w:cs="Arial"/>
          <w:color w:val="000000"/>
          <w:sz w:val="20"/>
          <w:szCs w:val="20"/>
        </w:rPr>
        <w:t xml:space="preserve">s odstraněním vad </w:t>
      </w:r>
      <w:r w:rsidR="0098340A" w:rsidRPr="00DC2EF5">
        <w:rPr>
          <w:rFonts w:ascii="Arial" w:hAnsi="Arial" w:cs="Arial"/>
          <w:color w:val="000000"/>
          <w:sz w:val="20"/>
          <w:szCs w:val="20"/>
        </w:rPr>
        <w:t>ve lhůtě stanovené v</w:t>
      </w:r>
      <w:r w:rsidR="00F9517C" w:rsidRPr="00DC2EF5">
        <w:rPr>
          <w:rFonts w:ascii="Arial" w:hAnsi="Arial" w:cs="Arial"/>
          <w:color w:val="000000"/>
          <w:sz w:val="20"/>
          <w:szCs w:val="20"/>
        </w:rPr>
        <w:t> </w:t>
      </w:r>
      <w:r w:rsidR="0098340A" w:rsidRPr="00DC2EF5">
        <w:rPr>
          <w:rFonts w:ascii="Arial" w:hAnsi="Arial" w:cs="Arial"/>
          <w:color w:val="000000"/>
          <w:sz w:val="20"/>
          <w:szCs w:val="20"/>
        </w:rPr>
        <w:t>bodu</w:t>
      </w:r>
      <w:r w:rsidR="00F9517C" w:rsidRPr="00DC2EF5">
        <w:rPr>
          <w:rFonts w:ascii="Arial" w:hAnsi="Arial" w:cs="Arial"/>
          <w:color w:val="000000"/>
          <w:sz w:val="20"/>
          <w:szCs w:val="20"/>
        </w:rPr>
        <w:t xml:space="preserve"> 9.2.7</w:t>
      </w:r>
      <w:r w:rsidR="0098340A" w:rsidRPr="00DC2EF5">
        <w:rPr>
          <w:rFonts w:ascii="Arial" w:hAnsi="Arial" w:cs="Arial"/>
          <w:color w:val="000000"/>
          <w:sz w:val="20"/>
          <w:szCs w:val="20"/>
        </w:rPr>
        <w:t xml:space="preserve"> </w:t>
      </w:r>
      <w:r w:rsidR="009C4BB6" w:rsidRPr="00DC2EF5">
        <w:rPr>
          <w:rFonts w:ascii="Arial" w:hAnsi="Arial" w:cs="Arial"/>
          <w:color w:val="000000"/>
          <w:sz w:val="20"/>
          <w:szCs w:val="20"/>
        </w:rPr>
        <w:t>s</w:t>
      </w:r>
      <w:r w:rsidR="00F9517C" w:rsidRPr="00DC2EF5">
        <w:rPr>
          <w:rFonts w:ascii="Arial" w:hAnsi="Arial" w:cs="Arial"/>
          <w:color w:val="000000"/>
          <w:sz w:val="20"/>
          <w:szCs w:val="20"/>
        </w:rPr>
        <w:t xml:space="preserve">mlouvy </w:t>
      </w:r>
      <w:r w:rsidR="00BD0FBF" w:rsidRPr="00DC2EF5">
        <w:rPr>
          <w:rFonts w:ascii="Arial" w:hAnsi="Arial" w:cs="Arial"/>
          <w:color w:val="000000"/>
          <w:sz w:val="20"/>
          <w:szCs w:val="20"/>
        </w:rPr>
        <w:t xml:space="preserve">nebo </w:t>
      </w:r>
      <w:r w:rsidRPr="00DC2EF5">
        <w:rPr>
          <w:rFonts w:ascii="Arial" w:hAnsi="Arial" w:cs="Arial"/>
          <w:color w:val="000000"/>
          <w:sz w:val="20"/>
          <w:szCs w:val="20"/>
        </w:rPr>
        <w:t xml:space="preserve">v dohodnuté lhůtě, </w:t>
      </w:r>
      <w:r w:rsidR="00B0374D" w:rsidRPr="00DC2EF5">
        <w:rPr>
          <w:rFonts w:ascii="Arial" w:hAnsi="Arial" w:cs="Arial"/>
          <w:color w:val="000000"/>
          <w:sz w:val="20"/>
          <w:szCs w:val="20"/>
        </w:rPr>
        <w:t xml:space="preserve">činí </w:t>
      </w:r>
      <w:r w:rsidR="009B406D" w:rsidRPr="00DC2EF5">
        <w:rPr>
          <w:rFonts w:ascii="Arial" w:hAnsi="Arial" w:cs="Arial"/>
          <w:color w:val="000000"/>
          <w:sz w:val="20"/>
          <w:szCs w:val="20"/>
        </w:rPr>
        <w:t>2</w:t>
      </w:r>
      <w:r w:rsidRPr="00DC2EF5">
        <w:rPr>
          <w:rFonts w:ascii="Arial" w:hAnsi="Arial" w:cs="Arial"/>
          <w:color w:val="000000"/>
          <w:sz w:val="20"/>
          <w:szCs w:val="20"/>
        </w:rPr>
        <w:t>.000 Kč za každý</w:t>
      </w:r>
      <w:r w:rsidRPr="005071C5">
        <w:rPr>
          <w:rFonts w:ascii="Arial" w:hAnsi="Arial" w:cs="Arial"/>
          <w:color w:val="000000"/>
          <w:sz w:val="20"/>
          <w:szCs w:val="20"/>
        </w:rPr>
        <w:t xml:space="preserve"> den prodlení a každou</w:t>
      </w:r>
      <w:r w:rsidR="00EF5131" w:rsidRPr="005071C5">
        <w:rPr>
          <w:rFonts w:ascii="Arial" w:hAnsi="Arial" w:cs="Arial"/>
          <w:color w:val="000000"/>
          <w:sz w:val="20"/>
          <w:szCs w:val="20"/>
        </w:rPr>
        <w:t xml:space="preserve"> jednotlivou</w:t>
      </w:r>
      <w:r w:rsidRPr="005071C5">
        <w:rPr>
          <w:rFonts w:ascii="Arial" w:hAnsi="Arial" w:cs="Arial"/>
          <w:color w:val="000000"/>
          <w:sz w:val="20"/>
          <w:szCs w:val="20"/>
        </w:rPr>
        <w:t xml:space="preserve"> vadu.</w:t>
      </w:r>
    </w:p>
    <w:p w14:paraId="0399E97E" w14:textId="77777777" w:rsidR="00AF3E5C" w:rsidRPr="00DC2EF5" w:rsidRDefault="00AF3E5C" w:rsidP="00FE5866">
      <w:pPr>
        <w:pStyle w:val="Odstavecseseznamem"/>
        <w:numPr>
          <w:ilvl w:val="2"/>
          <w:numId w:val="20"/>
        </w:numPr>
        <w:spacing w:after="120" w:line="276" w:lineRule="auto"/>
        <w:rPr>
          <w:rFonts w:ascii="Arial" w:hAnsi="Arial" w:cs="Arial"/>
          <w:color w:val="000000"/>
          <w:sz w:val="20"/>
          <w:szCs w:val="20"/>
        </w:rPr>
      </w:pPr>
      <w:r w:rsidRPr="005071C5">
        <w:rPr>
          <w:rFonts w:ascii="Arial" w:hAnsi="Arial" w:cs="Arial"/>
          <w:color w:val="000000"/>
          <w:sz w:val="20"/>
          <w:szCs w:val="20"/>
        </w:rPr>
        <w:lastRenderedPageBreak/>
        <w:t>Smluv</w:t>
      </w:r>
      <w:r w:rsidR="00216AB4" w:rsidRPr="005071C5">
        <w:rPr>
          <w:rFonts w:ascii="Arial" w:hAnsi="Arial" w:cs="Arial"/>
          <w:color w:val="000000"/>
          <w:sz w:val="20"/>
          <w:szCs w:val="20"/>
        </w:rPr>
        <w:t>n</w:t>
      </w:r>
      <w:r w:rsidRPr="005071C5">
        <w:rPr>
          <w:rFonts w:ascii="Arial" w:hAnsi="Arial" w:cs="Arial"/>
          <w:color w:val="000000"/>
          <w:sz w:val="20"/>
          <w:szCs w:val="20"/>
        </w:rPr>
        <w:t xml:space="preserve">í pokuta pro případ </w:t>
      </w:r>
      <w:r w:rsidRPr="00DC2EF5">
        <w:rPr>
          <w:rFonts w:ascii="Arial" w:hAnsi="Arial" w:cs="Arial"/>
          <w:color w:val="000000"/>
          <w:sz w:val="20"/>
          <w:szCs w:val="20"/>
        </w:rPr>
        <w:t xml:space="preserve">prodlení </w:t>
      </w:r>
      <w:r w:rsidR="007079F8" w:rsidRPr="00DC2EF5">
        <w:rPr>
          <w:rFonts w:ascii="Arial" w:hAnsi="Arial" w:cs="Arial"/>
          <w:color w:val="000000"/>
          <w:sz w:val="20"/>
          <w:szCs w:val="20"/>
        </w:rPr>
        <w:t xml:space="preserve">zhotovitele </w:t>
      </w:r>
      <w:r w:rsidRPr="00DC2EF5">
        <w:rPr>
          <w:rFonts w:ascii="Arial" w:hAnsi="Arial" w:cs="Arial"/>
          <w:color w:val="000000"/>
          <w:sz w:val="20"/>
          <w:szCs w:val="20"/>
        </w:rPr>
        <w:t xml:space="preserve">s odstraněním vad </w:t>
      </w:r>
      <w:r w:rsidR="0043243D" w:rsidRPr="00DC2EF5">
        <w:rPr>
          <w:rFonts w:ascii="Arial" w:hAnsi="Arial" w:cs="Arial"/>
          <w:color w:val="000000"/>
          <w:sz w:val="20"/>
          <w:szCs w:val="20"/>
        </w:rPr>
        <w:t xml:space="preserve">v záruční době </w:t>
      </w:r>
      <w:r w:rsidR="005306D0" w:rsidRPr="00DC2EF5">
        <w:rPr>
          <w:rFonts w:ascii="Arial" w:hAnsi="Arial" w:cs="Arial"/>
          <w:color w:val="000000"/>
          <w:sz w:val="20"/>
          <w:szCs w:val="20"/>
        </w:rPr>
        <w:t xml:space="preserve">v termínu dle čl. </w:t>
      </w:r>
      <w:r w:rsidR="00CD285E" w:rsidRPr="00DC2EF5">
        <w:fldChar w:fldCharType="begin"/>
      </w:r>
      <w:r w:rsidR="00553141" w:rsidRPr="00DC2EF5">
        <w:instrText xml:space="preserve"> REF _Ref177667462 \r \h  \* MERGEFORMAT </w:instrText>
      </w:r>
      <w:r w:rsidR="00CD285E" w:rsidRPr="00DC2EF5">
        <w:fldChar w:fldCharType="separate"/>
      </w:r>
      <w:r w:rsidR="005306D0" w:rsidRPr="00DC2EF5">
        <w:rPr>
          <w:rFonts w:ascii="Arial" w:hAnsi="Arial" w:cs="Arial"/>
          <w:color w:val="000000"/>
          <w:sz w:val="20"/>
          <w:szCs w:val="20"/>
        </w:rPr>
        <w:t>11.4</w:t>
      </w:r>
      <w:r w:rsidR="00CD285E" w:rsidRPr="00DC2EF5">
        <w:fldChar w:fldCharType="end"/>
      </w:r>
      <w:r w:rsidR="005306D0" w:rsidRPr="00DC2EF5">
        <w:rPr>
          <w:rFonts w:ascii="Arial" w:hAnsi="Arial" w:cs="Arial"/>
          <w:color w:val="000000"/>
          <w:sz w:val="20"/>
          <w:szCs w:val="20"/>
        </w:rPr>
        <w:t xml:space="preserve"> nebo </w:t>
      </w:r>
      <w:r w:rsidR="00404533" w:rsidRPr="00DC2EF5">
        <w:fldChar w:fldCharType="begin"/>
      </w:r>
      <w:r w:rsidR="00404533" w:rsidRPr="00DC2EF5">
        <w:instrText xml:space="preserve"> REF _Ref177667465 \r \h  \* MERGEFORMAT </w:instrText>
      </w:r>
      <w:r w:rsidR="00404533" w:rsidRPr="00DC2EF5">
        <w:fldChar w:fldCharType="separate"/>
      </w:r>
      <w:r w:rsidR="005306D0" w:rsidRPr="00DC2EF5">
        <w:rPr>
          <w:rFonts w:ascii="Arial" w:hAnsi="Arial" w:cs="Arial"/>
          <w:color w:val="000000"/>
          <w:sz w:val="20"/>
          <w:szCs w:val="20"/>
        </w:rPr>
        <w:t>11.5</w:t>
      </w:r>
      <w:r w:rsidR="00404533" w:rsidRPr="00DC2EF5">
        <w:fldChar w:fldCharType="end"/>
      </w:r>
      <w:r w:rsidR="005306D0" w:rsidRPr="00DC2EF5">
        <w:rPr>
          <w:rFonts w:ascii="Arial" w:hAnsi="Arial" w:cs="Arial"/>
          <w:color w:val="000000"/>
          <w:sz w:val="20"/>
          <w:szCs w:val="20"/>
        </w:rPr>
        <w:t xml:space="preserve"> této smlouvy </w:t>
      </w:r>
      <w:r w:rsidRPr="00DC2EF5">
        <w:rPr>
          <w:rFonts w:ascii="Arial" w:hAnsi="Arial" w:cs="Arial"/>
          <w:color w:val="000000"/>
          <w:sz w:val="20"/>
          <w:szCs w:val="20"/>
        </w:rPr>
        <w:t xml:space="preserve">se sjednává ve výši </w:t>
      </w:r>
      <w:r w:rsidR="009B406D" w:rsidRPr="00DC2EF5">
        <w:rPr>
          <w:rFonts w:ascii="Arial" w:hAnsi="Arial" w:cs="Arial"/>
          <w:color w:val="000000"/>
          <w:sz w:val="20"/>
          <w:szCs w:val="20"/>
        </w:rPr>
        <w:t>5</w:t>
      </w:r>
      <w:r w:rsidRPr="00DC2EF5">
        <w:rPr>
          <w:rFonts w:ascii="Arial" w:hAnsi="Arial" w:cs="Arial"/>
          <w:color w:val="000000"/>
          <w:sz w:val="20"/>
          <w:szCs w:val="20"/>
        </w:rPr>
        <w:t xml:space="preserve">.000 Kč za každý </w:t>
      </w:r>
      <w:r w:rsidR="0043243D" w:rsidRPr="00DC2EF5">
        <w:rPr>
          <w:rFonts w:ascii="Arial" w:hAnsi="Arial" w:cs="Arial"/>
          <w:color w:val="000000"/>
          <w:sz w:val="20"/>
          <w:szCs w:val="20"/>
        </w:rPr>
        <w:t xml:space="preserve">i jen započatý </w:t>
      </w:r>
      <w:r w:rsidRPr="00DC2EF5">
        <w:rPr>
          <w:rFonts w:ascii="Arial" w:hAnsi="Arial" w:cs="Arial"/>
          <w:color w:val="000000"/>
          <w:sz w:val="20"/>
          <w:szCs w:val="20"/>
        </w:rPr>
        <w:t>den prodlení a každou vadu.</w:t>
      </w:r>
      <w:r w:rsidR="0019706C" w:rsidRPr="00DC2EF5">
        <w:rPr>
          <w:rFonts w:ascii="Arial" w:hAnsi="Arial" w:cs="Arial"/>
          <w:color w:val="000000"/>
          <w:sz w:val="20"/>
          <w:szCs w:val="20"/>
        </w:rPr>
        <w:t xml:space="preserve"> V případě nedodržení termínů, stanovených v hodinách, dle čl. </w:t>
      </w:r>
      <w:r w:rsidR="00CD285E" w:rsidRPr="00DC2EF5">
        <w:fldChar w:fldCharType="begin"/>
      </w:r>
      <w:r w:rsidR="00553141" w:rsidRPr="00DC2EF5">
        <w:instrText xml:space="preserve"> REF _Ref177667462 \r \h  \* MERGEFORMAT </w:instrText>
      </w:r>
      <w:r w:rsidR="00CD285E" w:rsidRPr="00DC2EF5">
        <w:fldChar w:fldCharType="separate"/>
      </w:r>
      <w:r w:rsidR="00E87E83" w:rsidRPr="00DC2EF5">
        <w:rPr>
          <w:rFonts w:ascii="Arial" w:hAnsi="Arial" w:cs="Arial"/>
          <w:color w:val="000000"/>
          <w:sz w:val="20"/>
          <w:szCs w:val="20"/>
        </w:rPr>
        <w:t>11.4</w:t>
      </w:r>
      <w:r w:rsidR="00CD285E" w:rsidRPr="00DC2EF5">
        <w:fldChar w:fldCharType="end"/>
      </w:r>
      <w:r w:rsidR="005306D0" w:rsidRPr="00DC2EF5">
        <w:rPr>
          <w:rFonts w:ascii="Arial" w:hAnsi="Arial" w:cs="Arial"/>
          <w:color w:val="000000"/>
          <w:sz w:val="20"/>
          <w:szCs w:val="20"/>
        </w:rPr>
        <w:t xml:space="preserve"> </w:t>
      </w:r>
      <w:r w:rsidR="0019706C" w:rsidRPr="00DC2EF5">
        <w:rPr>
          <w:rFonts w:ascii="Arial" w:hAnsi="Arial" w:cs="Arial"/>
          <w:color w:val="000000"/>
          <w:sz w:val="20"/>
          <w:szCs w:val="20"/>
        </w:rPr>
        <w:t xml:space="preserve">této smlouvy </w:t>
      </w:r>
      <w:r w:rsidR="005306D0" w:rsidRPr="00DC2EF5">
        <w:rPr>
          <w:rFonts w:ascii="Arial" w:hAnsi="Arial" w:cs="Arial"/>
          <w:color w:val="000000"/>
          <w:sz w:val="20"/>
          <w:szCs w:val="20"/>
        </w:rPr>
        <w:t xml:space="preserve">zhotovitelem </w:t>
      </w:r>
      <w:r w:rsidR="004E2E1C" w:rsidRPr="00DC2EF5">
        <w:rPr>
          <w:rFonts w:ascii="Arial" w:hAnsi="Arial" w:cs="Arial"/>
          <w:color w:val="000000"/>
          <w:sz w:val="20"/>
          <w:szCs w:val="20"/>
        </w:rPr>
        <w:t>činí smluvní pokuta</w:t>
      </w:r>
      <w:r w:rsidR="0019706C" w:rsidRPr="00DC2EF5">
        <w:rPr>
          <w:rFonts w:ascii="Arial" w:hAnsi="Arial" w:cs="Arial"/>
          <w:color w:val="000000"/>
          <w:sz w:val="20"/>
          <w:szCs w:val="20"/>
        </w:rPr>
        <w:t xml:space="preserve"> </w:t>
      </w:r>
      <w:r w:rsidR="00F4056B" w:rsidRPr="00DC2EF5">
        <w:rPr>
          <w:rFonts w:ascii="Arial" w:hAnsi="Arial" w:cs="Arial"/>
          <w:color w:val="000000"/>
          <w:sz w:val="20"/>
          <w:szCs w:val="20"/>
        </w:rPr>
        <w:t>1.000, -</w:t>
      </w:r>
      <w:r w:rsidR="0019706C" w:rsidRPr="00DC2EF5">
        <w:rPr>
          <w:rFonts w:ascii="Arial" w:hAnsi="Arial" w:cs="Arial"/>
          <w:color w:val="000000"/>
          <w:sz w:val="20"/>
          <w:szCs w:val="20"/>
        </w:rPr>
        <w:t xml:space="preserve"> Kč za každý jednotlivý případ </w:t>
      </w:r>
      <w:r w:rsidR="000548F0" w:rsidRPr="00DC2EF5">
        <w:rPr>
          <w:rFonts w:ascii="Arial" w:hAnsi="Arial" w:cs="Arial"/>
          <w:color w:val="000000"/>
          <w:sz w:val="20"/>
          <w:szCs w:val="20"/>
        </w:rPr>
        <w:t xml:space="preserve">prodlení </w:t>
      </w:r>
      <w:r w:rsidR="0019706C" w:rsidRPr="00DC2EF5">
        <w:rPr>
          <w:rFonts w:ascii="Arial" w:hAnsi="Arial" w:cs="Arial"/>
          <w:color w:val="000000"/>
          <w:sz w:val="20"/>
          <w:szCs w:val="20"/>
        </w:rPr>
        <w:t xml:space="preserve">a za každou i započatou hodinu prodlení, a to až do doby provedení opravy anebo do doby, než je mezi stranami dohodnut jiný termín. </w:t>
      </w:r>
    </w:p>
    <w:p w14:paraId="429F28CB" w14:textId="77777777" w:rsidR="009B406D" w:rsidRPr="00DC2EF5" w:rsidRDefault="009B406D" w:rsidP="00FE5866">
      <w:pPr>
        <w:pStyle w:val="Odstavecseseznamem"/>
        <w:numPr>
          <w:ilvl w:val="2"/>
          <w:numId w:val="20"/>
        </w:numPr>
        <w:spacing w:after="120" w:line="276" w:lineRule="auto"/>
        <w:rPr>
          <w:rFonts w:ascii="Arial" w:hAnsi="Arial" w:cs="Arial"/>
          <w:color w:val="000000"/>
          <w:sz w:val="20"/>
          <w:szCs w:val="20"/>
        </w:rPr>
      </w:pPr>
      <w:r w:rsidRPr="00DC2EF5">
        <w:rPr>
          <w:rFonts w:ascii="Arial" w:hAnsi="Arial" w:cs="Arial"/>
          <w:color w:val="000000"/>
          <w:sz w:val="20"/>
          <w:szCs w:val="20"/>
        </w:rPr>
        <w:t>V příp</w:t>
      </w:r>
      <w:r w:rsidR="00216AB4" w:rsidRPr="00DC2EF5">
        <w:rPr>
          <w:rFonts w:ascii="Arial" w:hAnsi="Arial" w:cs="Arial"/>
          <w:color w:val="000000"/>
          <w:sz w:val="20"/>
          <w:szCs w:val="20"/>
        </w:rPr>
        <w:t>a</w:t>
      </w:r>
      <w:r w:rsidRPr="00DC2EF5">
        <w:rPr>
          <w:rFonts w:ascii="Arial" w:hAnsi="Arial" w:cs="Arial"/>
          <w:color w:val="000000"/>
          <w:sz w:val="20"/>
          <w:szCs w:val="20"/>
        </w:rPr>
        <w:t>dě, že zhotovitel nevyklidí staveniště</w:t>
      </w:r>
      <w:r w:rsidR="006A0607" w:rsidRPr="00DC2EF5">
        <w:rPr>
          <w:rFonts w:ascii="Arial" w:hAnsi="Arial" w:cs="Arial"/>
          <w:color w:val="000000"/>
          <w:sz w:val="20"/>
          <w:szCs w:val="20"/>
        </w:rPr>
        <w:t xml:space="preserve"> </w:t>
      </w:r>
      <w:r w:rsidR="00522714" w:rsidRPr="00DC2EF5">
        <w:rPr>
          <w:rFonts w:ascii="Arial" w:hAnsi="Arial" w:cs="Arial"/>
          <w:color w:val="000000"/>
          <w:sz w:val="20"/>
          <w:szCs w:val="20"/>
        </w:rPr>
        <w:t xml:space="preserve">v termínu dle bodu </w:t>
      </w:r>
      <w:r w:rsidR="00CD285E" w:rsidRPr="00DC2EF5">
        <w:fldChar w:fldCharType="begin"/>
      </w:r>
      <w:r w:rsidR="00553141" w:rsidRPr="00DC2EF5">
        <w:instrText xml:space="preserve"> REF _Ref177668033 \r \h  \* MERGEFORMAT </w:instrText>
      </w:r>
      <w:r w:rsidR="00CD285E" w:rsidRPr="00DC2EF5">
        <w:fldChar w:fldCharType="separate"/>
      </w:r>
      <w:r w:rsidR="00522714" w:rsidRPr="00DC2EF5">
        <w:rPr>
          <w:rFonts w:ascii="Arial" w:hAnsi="Arial" w:cs="Arial"/>
          <w:color w:val="000000"/>
          <w:sz w:val="20"/>
          <w:szCs w:val="20"/>
        </w:rPr>
        <w:t>9.2.10</w:t>
      </w:r>
      <w:r w:rsidR="00CD285E" w:rsidRPr="00DC2EF5">
        <w:fldChar w:fldCharType="end"/>
      </w:r>
      <w:r w:rsidR="00D2734D" w:rsidRPr="00DC2EF5">
        <w:rPr>
          <w:rFonts w:ascii="Arial" w:hAnsi="Arial" w:cs="Arial"/>
          <w:color w:val="000000"/>
          <w:sz w:val="20"/>
          <w:szCs w:val="20"/>
        </w:rPr>
        <w:t xml:space="preserve"> nebo</w:t>
      </w:r>
      <w:r w:rsidR="00C8002E" w:rsidRPr="00DC2EF5">
        <w:rPr>
          <w:rFonts w:ascii="Arial" w:hAnsi="Arial" w:cs="Arial"/>
          <w:color w:val="000000"/>
          <w:sz w:val="20"/>
          <w:szCs w:val="20"/>
        </w:rPr>
        <w:t xml:space="preserve"> čl.</w:t>
      </w:r>
      <w:r w:rsidR="00D2734D" w:rsidRPr="00DC2EF5">
        <w:rPr>
          <w:rFonts w:ascii="Arial" w:hAnsi="Arial" w:cs="Arial"/>
          <w:color w:val="000000"/>
          <w:sz w:val="20"/>
          <w:szCs w:val="20"/>
        </w:rPr>
        <w:t xml:space="preserve"> </w:t>
      </w:r>
      <w:r w:rsidR="00404533" w:rsidRPr="00DC2EF5">
        <w:fldChar w:fldCharType="begin"/>
      </w:r>
      <w:r w:rsidR="00404533" w:rsidRPr="00DC2EF5">
        <w:instrText xml:space="preserve"> REF _Ref177668075 \r \h  \* MERGEFORMAT </w:instrText>
      </w:r>
      <w:r w:rsidR="00404533" w:rsidRPr="00DC2EF5">
        <w:fldChar w:fldCharType="separate"/>
      </w:r>
      <w:r w:rsidR="00CB3C4C" w:rsidRPr="00DC2EF5">
        <w:rPr>
          <w:rFonts w:ascii="Arial" w:hAnsi="Arial" w:cs="Arial"/>
          <w:color w:val="000000"/>
          <w:sz w:val="20"/>
          <w:szCs w:val="20"/>
        </w:rPr>
        <w:t>13.5</w:t>
      </w:r>
      <w:r w:rsidR="00404533" w:rsidRPr="00DC2EF5">
        <w:fldChar w:fldCharType="end"/>
      </w:r>
      <w:r w:rsidR="00CB3C4C" w:rsidRPr="00DC2EF5">
        <w:rPr>
          <w:rFonts w:ascii="Arial" w:hAnsi="Arial" w:cs="Arial"/>
          <w:color w:val="000000"/>
          <w:sz w:val="20"/>
          <w:szCs w:val="20"/>
        </w:rPr>
        <w:t xml:space="preserve"> smlouvy</w:t>
      </w:r>
      <w:r w:rsidRPr="00DC2EF5">
        <w:rPr>
          <w:rFonts w:ascii="Arial" w:hAnsi="Arial" w:cs="Arial"/>
          <w:color w:val="000000"/>
          <w:sz w:val="20"/>
          <w:szCs w:val="20"/>
        </w:rPr>
        <w:t xml:space="preserve">, zaplatí objednateli smluvní pokutu ve výši </w:t>
      </w:r>
      <w:r w:rsidR="004B3228" w:rsidRPr="00DC2EF5">
        <w:rPr>
          <w:rFonts w:ascii="Arial" w:hAnsi="Arial" w:cs="Arial"/>
          <w:color w:val="000000"/>
          <w:sz w:val="20"/>
          <w:szCs w:val="20"/>
        </w:rPr>
        <w:t>10</w:t>
      </w:r>
      <w:r w:rsidR="009628E2" w:rsidRPr="00DC2EF5">
        <w:rPr>
          <w:rFonts w:ascii="Arial" w:hAnsi="Arial" w:cs="Arial"/>
          <w:color w:val="000000"/>
          <w:sz w:val="20"/>
          <w:szCs w:val="20"/>
        </w:rPr>
        <w:t>.000 Kč za každý</w:t>
      </w:r>
      <w:r w:rsidR="00CB3C4C" w:rsidRPr="00DC2EF5">
        <w:rPr>
          <w:rFonts w:ascii="Arial" w:hAnsi="Arial" w:cs="Arial"/>
          <w:color w:val="000000"/>
          <w:sz w:val="20"/>
          <w:szCs w:val="20"/>
        </w:rPr>
        <w:t xml:space="preserve"> i započatý</w:t>
      </w:r>
      <w:r w:rsidR="009628E2" w:rsidRPr="00DC2EF5">
        <w:rPr>
          <w:rFonts w:ascii="Arial" w:hAnsi="Arial" w:cs="Arial"/>
          <w:color w:val="000000"/>
          <w:sz w:val="20"/>
          <w:szCs w:val="20"/>
        </w:rPr>
        <w:t xml:space="preserve"> den </w:t>
      </w:r>
      <w:r w:rsidR="00CB3C4C" w:rsidRPr="00DC2EF5">
        <w:rPr>
          <w:rFonts w:ascii="Arial" w:hAnsi="Arial" w:cs="Arial"/>
          <w:color w:val="000000"/>
          <w:sz w:val="20"/>
          <w:szCs w:val="20"/>
        </w:rPr>
        <w:t>prodlení</w:t>
      </w:r>
      <w:r w:rsidR="009628E2" w:rsidRPr="00DC2EF5">
        <w:rPr>
          <w:rFonts w:ascii="Arial" w:hAnsi="Arial" w:cs="Arial"/>
          <w:color w:val="000000"/>
          <w:sz w:val="20"/>
          <w:szCs w:val="20"/>
        </w:rPr>
        <w:t>.</w:t>
      </w:r>
    </w:p>
    <w:p w14:paraId="6EECB90D" w14:textId="77777777" w:rsidR="00E742A0" w:rsidRPr="00DC2EF5" w:rsidRDefault="00E742A0" w:rsidP="00FE5866">
      <w:pPr>
        <w:pStyle w:val="Seznam3"/>
        <w:numPr>
          <w:ilvl w:val="2"/>
          <w:numId w:val="20"/>
        </w:numPr>
        <w:spacing w:after="120" w:line="276" w:lineRule="auto"/>
        <w:contextualSpacing w:val="0"/>
        <w:rPr>
          <w:rFonts w:ascii="Arial" w:hAnsi="Arial" w:cs="Arial"/>
          <w:color w:val="000000"/>
          <w:sz w:val="20"/>
          <w:szCs w:val="20"/>
        </w:rPr>
      </w:pPr>
      <w:r w:rsidRPr="00DC2EF5">
        <w:rPr>
          <w:rFonts w:ascii="Arial" w:hAnsi="Arial" w:cs="Arial"/>
          <w:color w:val="000000"/>
          <w:sz w:val="20"/>
          <w:szCs w:val="20"/>
        </w:rPr>
        <w:t>Smluv</w:t>
      </w:r>
      <w:r w:rsidR="00216AB4" w:rsidRPr="00DC2EF5">
        <w:rPr>
          <w:rFonts w:ascii="Arial" w:hAnsi="Arial" w:cs="Arial"/>
          <w:color w:val="000000"/>
          <w:sz w:val="20"/>
          <w:szCs w:val="20"/>
        </w:rPr>
        <w:t>n</w:t>
      </w:r>
      <w:r w:rsidRPr="00DC2EF5">
        <w:rPr>
          <w:rFonts w:ascii="Arial" w:hAnsi="Arial" w:cs="Arial"/>
          <w:color w:val="000000"/>
          <w:sz w:val="20"/>
          <w:szCs w:val="20"/>
        </w:rPr>
        <w:t xml:space="preserve">í pokuta </w:t>
      </w:r>
      <w:r w:rsidR="00AC21DF" w:rsidRPr="00DC2EF5">
        <w:rPr>
          <w:rFonts w:ascii="Arial" w:hAnsi="Arial" w:cs="Arial"/>
          <w:color w:val="000000"/>
          <w:sz w:val="20"/>
          <w:szCs w:val="20"/>
        </w:rPr>
        <w:t xml:space="preserve">je stanovena </w:t>
      </w:r>
      <w:r w:rsidR="006F0069" w:rsidRPr="00DC2EF5">
        <w:rPr>
          <w:rFonts w:ascii="Arial" w:hAnsi="Arial" w:cs="Arial"/>
          <w:color w:val="000000"/>
          <w:sz w:val="20"/>
          <w:szCs w:val="20"/>
        </w:rPr>
        <w:t>ve výši 1</w:t>
      </w:r>
      <w:r w:rsidR="004C080D" w:rsidRPr="00DC2EF5">
        <w:rPr>
          <w:rFonts w:ascii="Arial" w:hAnsi="Arial" w:cs="Arial"/>
          <w:color w:val="000000"/>
          <w:sz w:val="20"/>
          <w:szCs w:val="20"/>
        </w:rPr>
        <w:t>0</w:t>
      </w:r>
      <w:r w:rsidRPr="00DC2EF5">
        <w:rPr>
          <w:rFonts w:ascii="Arial" w:hAnsi="Arial" w:cs="Arial"/>
          <w:color w:val="000000"/>
          <w:sz w:val="20"/>
          <w:szCs w:val="20"/>
        </w:rPr>
        <w:t xml:space="preserve">.000 Kč </w:t>
      </w:r>
      <w:r w:rsidR="00FF2EC1" w:rsidRPr="00DC2EF5">
        <w:rPr>
          <w:rFonts w:ascii="Arial" w:hAnsi="Arial" w:cs="Arial"/>
          <w:color w:val="000000"/>
          <w:sz w:val="20"/>
          <w:szCs w:val="20"/>
        </w:rPr>
        <w:t xml:space="preserve">za </w:t>
      </w:r>
      <w:r w:rsidR="000B730E" w:rsidRPr="00DC2EF5">
        <w:rPr>
          <w:rFonts w:ascii="Arial" w:hAnsi="Arial" w:cs="Arial"/>
          <w:color w:val="000000"/>
          <w:sz w:val="20"/>
          <w:szCs w:val="20"/>
        </w:rPr>
        <w:t xml:space="preserve">každé jednotlivé </w:t>
      </w:r>
      <w:r w:rsidR="00FF2EC1" w:rsidRPr="00DC2EF5">
        <w:rPr>
          <w:rFonts w:ascii="Arial" w:hAnsi="Arial" w:cs="Arial"/>
          <w:color w:val="000000"/>
          <w:sz w:val="20"/>
          <w:szCs w:val="20"/>
        </w:rPr>
        <w:t xml:space="preserve">porušení </w:t>
      </w:r>
      <w:r w:rsidR="000B730E" w:rsidRPr="00DC2EF5">
        <w:rPr>
          <w:rFonts w:ascii="Arial" w:hAnsi="Arial" w:cs="Arial"/>
          <w:color w:val="000000"/>
          <w:sz w:val="20"/>
          <w:szCs w:val="20"/>
        </w:rPr>
        <w:t>povinností zhotovitele</w:t>
      </w:r>
      <w:r w:rsidR="00CC6FA9" w:rsidRPr="00DC2EF5">
        <w:rPr>
          <w:rFonts w:ascii="Arial" w:hAnsi="Arial" w:cs="Arial"/>
          <w:color w:val="000000"/>
          <w:sz w:val="20"/>
          <w:szCs w:val="20"/>
        </w:rPr>
        <w:t xml:space="preserve"> dle </w:t>
      </w:r>
      <w:r w:rsidR="00C8002E" w:rsidRPr="00DC2EF5">
        <w:rPr>
          <w:rFonts w:ascii="Arial" w:hAnsi="Arial" w:cs="Arial"/>
          <w:color w:val="000000"/>
          <w:sz w:val="20"/>
          <w:szCs w:val="20"/>
        </w:rPr>
        <w:t xml:space="preserve">čl. </w:t>
      </w:r>
      <w:r w:rsidR="00CD285E" w:rsidRPr="00DC2EF5">
        <w:fldChar w:fldCharType="begin"/>
      </w:r>
      <w:r w:rsidR="00553141" w:rsidRPr="00DC2EF5">
        <w:instrText xml:space="preserve"> REF _Ref177668188 \r \h  \* MERGEFORMAT </w:instrText>
      </w:r>
      <w:r w:rsidR="00CD285E" w:rsidRPr="00DC2EF5">
        <w:fldChar w:fldCharType="separate"/>
      </w:r>
      <w:r w:rsidR="00CC6FA9" w:rsidRPr="00DC2EF5">
        <w:rPr>
          <w:rFonts w:ascii="Arial" w:hAnsi="Arial" w:cs="Arial"/>
          <w:color w:val="000000"/>
          <w:sz w:val="20"/>
          <w:szCs w:val="20"/>
        </w:rPr>
        <w:t>10.7</w:t>
      </w:r>
      <w:r w:rsidR="00CD285E" w:rsidRPr="00DC2EF5">
        <w:fldChar w:fldCharType="end"/>
      </w:r>
      <w:r w:rsidR="00CC6FA9" w:rsidRPr="00DC2EF5">
        <w:rPr>
          <w:rFonts w:ascii="Arial" w:hAnsi="Arial" w:cs="Arial"/>
          <w:color w:val="000000"/>
          <w:sz w:val="20"/>
          <w:szCs w:val="20"/>
        </w:rPr>
        <w:t xml:space="preserve"> této smlouvy</w:t>
      </w:r>
      <w:r w:rsidRPr="00DC2EF5">
        <w:rPr>
          <w:rFonts w:ascii="Arial" w:hAnsi="Arial" w:cs="Arial"/>
          <w:color w:val="000000"/>
          <w:sz w:val="20"/>
          <w:szCs w:val="20"/>
        </w:rPr>
        <w:t>.</w:t>
      </w:r>
    </w:p>
    <w:p w14:paraId="0A84289A" w14:textId="77777777" w:rsidR="004B3228" w:rsidRPr="00DC2EF5" w:rsidRDefault="004B3228" w:rsidP="00FE5866">
      <w:pPr>
        <w:pStyle w:val="Seznam3"/>
        <w:numPr>
          <w:ilvl w:val="2"/>
          <w:numId w:val="20"/>
        </w:numPr>
        <w:spacing w:after="120" w:line="276" w:lineRule="auto"/>
        <w:contextualSpacing w:val="0"/>
        <w:rPr>
          <w:rFonts w:ascii="Arial" w:hAnsi="Arial" w:cs="Arial"/>
          <w:color w:val="000000"/>
          <w:sz w:val="20"/>
          <w:szCs w:val="20"/>
        </w:rPr>
      </w:pPr>
      <w:r w:rsidRPr="00DC2EF5">
        <w:rPr>
          <w:rFonts w:ascii="Arial" w:hAnsi="Arial" w:cs="Arial"/>
          <w:color w:val="000000"/>
          <w:sz w:val="20"/>
          <w:szCs w:val="20"/>
        </w:rPr>
        <w:t xml:space="preserve">Smluvní pokuta za </w:t>
      </w:r>
      <w:r w:rsidR="00231C87" w:rsidRPr="00DC2EF5">
        <w:rPr>
          <w:rFonts w:ascii="Arial" w:hAnsi="Arial" w:cs="Arial"/>
          <w:color w:val="000000"/>
          <w:sz w:val="20"/>
          <w:szCs w:val="20"/>
        </w:rPr>
        <w:t xml:space="preserve">každý jednotlivý případ </w:t>
      </w:r>
      <w:r w:rsidRPr="00DC2EF5">
        <w:rPr>
          <w:rFonts w:ascii="Arial" w:hAnsi="Arial" w:cs="Arial"/>
          <w:color w:val="000000"/>
          <w:sz w:val="20"/>
          <w:szCs w:val="20"/>
        </w:rPr>
        <w:t xml:space="preserve">porušení povinnosti </w:t>
      </w:r>
      <w:r w:rsidR="00C52845" w:rsidRPr="00DC2EF5">
        <w:rPr>
          <w:rFonts w:ascii="Arial" w:hAnsi="Arial" w:cs="Arial"/>
          <w:color w:val="000000"/>
          <w:sz w:val="20"/>
          <w:szCs w:val="20"/>
        </w:rPr>
        <w:t xml:space="preserve">zhotovitele </w:t>
      </w:r>
      <w:r w:rsidRPr="00DC2EF5">
        <w:rPr>
          <w:rFonts w:ascii="Arial" w:hAnsi="Arial" w:cs="Arial"/>
          <w:color w:val="000000"/>
          <w:sz w:val="20"/>
          <w:szCs w:val="20"/>
        </w:rPr>
        <w:t>seznámit zaměstnance s ustanovením</w:t>
      </w:r>
      <w:r w:rsidR="00C8002E" w:rsidRPr="00DC2EF5">
        <w:rPr>
          <w:rFonts w:ascii="Arial" w:hAnsi="Arial" w:cs="Arial"/>
          <w:color w:val="000000"/>
          <w:sz w:val="20"/>
          <w:szCs w:val="20"/>
        </w:rPr>
        <w:t xml:space="preserve"> čl. </w:t>
      </w:r>
      <w:r w:rsidR="00CD285E" w:rsidRPr="00DC2EF5">
        <w:fldChar w:fldCharType="begin"/>
      </w:r>
      <w:r w:rsidR="00553141" w:rsidRPr="00DC2EF5">
        <w:instrText xml:space="preserve"> REF _Ref177656977 \r \h  \* MERGEFORMAT </w:instrText>
      </w:r>
      <w:r w:rsidR="00CD285E" w:rsidRPr="00DC2EF5">
        <w:fldChar w:fldCharType="separate"/>
      </w:r>
      <w:r w:rsidR="00231C87" w:rsidRPr="00DC2EF5">
        <w:rPr>
          <w:rFonts w:ascii="Arial" w:hAnsi="Arial" w:cs="Arial"/>
          <w:color w:val="000000"/>
          <w:sz w:val="20"/>
          <w:szCs w:val="20"/>
        </w:rPr>
        <w:t>8.10</w:t>
      </w:r>
      <w:r w:rsidR="00CD285E" w:rsidRPr="00DC2EF5">
        <w:fldChar w:fldCharType="end"/>
      </w:r>
      <w:r w:rsidRPr="00DC2EF5">
        <w:rPr>
          <w:rFonts w:ascii="Arial" w:hAnsi="Arial" w:cs="Arial"/>
          <w:color w:val="000000"/>
          <w:sz w:val="20"/>
          <w:szCs w:val="20"/>
        </w:rPr>
        <w:t xml:space="preserve"> této smlouvy činí 10.000 Kč. </w:t>
      </w:r>
    </w:p>
    <w:p w14:paraId="0B165F9C" w14:textId="77777777" w:rsidR="004B3228" w:rsidRPr="00DC2EF5" w:rsidRDefault="004B3228" w:rsidP="00FE5866">
      <w:pPr>
        <w:pStyle w:val="Seznam3"/>
        <w:numPr>
          <w:ilvl w:val="2"/>
          <w:numId w:val="20"/>
        </w:numPr>
        <w:spacing w:after="120" w:line="276" w:lineRule="auto"/>
        <w:contextualSpacing w:val="0"/>
        <w:rPr>
          <w:rFonts w:ascii="Arial" w:hAnsi="Arial" w:cs="Arial"/>
          <w:color w:val="000000"/>
          <w:sz w:val="20"/>
          <w:szCs w:val="20"/>
        </w:rPr>
      </w:pPr>
      <w:r w:rsidRPr="00DC2EF5">
        <w:rPr>
          <w:rFonts w:ascii="Arial" w:hAnsi="Arial" w:cs="Arial"/>
          <w:color w:val="000000"/>
          <w:sz w:val="20"/>
          <w:szCs w:val="20"/>
        </w:rPr>
        <w:t xml:space="preserve">Smluvní pokuta v případě neúčasti zástupce zhotovitele na kontrolních dnech podle bodů </w:t>
      </w:r>
      <w:r w:rsidR="00CD285E" w:rsidRPr="00DC2EF5">
        <w:fldChar w:fldCharType="begin"/>
      </w:r>
      <w:r w:rsidR="00553141" w:rsidRPr="00DC2EF5">
        <w:instrText xml:space="preserve"> REF _Ref177668407 \r \h  \* MERGEFORMAT </w:instrText>
      </w:r>
      <w:r w:rsidR="00CD285E" w:rsidRPr="00DC2EF5">
        <w:fldChar w:fldCharType="separate"/>
      </w:r>
      <w:r w:rsidR="0008751C" w:rsidRPr="00DC2EF5">
        <w:rPr>
          <w:rFonts w:ascii="Arial" w:hAnsi="Arial" w:cs="Arial"/>
          <w:color w:val="000000"/>
          <w:sz w:val="20"/>
          <w:szCs w:val="20"/>
        </w:rPr>
        <w:t>8.2.1</w:t>
      </w:r>
      <w:r w:rsidR="00CD285E" w:rsidRPr="00DC2EF5">
        <w:fldChar w:fldCharType="end"/>
      </w:r>
      <w:r w:rsidR="0008751C" w:rsidRPr="00DC2EF5">
        <w:rPr>
          <w:rFonts w:ascii="Arial" w:hAnsi="Arial" w:cs="Arial"/>
          <w:color w:val="000000"/>
          <w:sz w:val="20"/>
          <w:szCs w:val="20"/>
        </w:rPr>
        <w:t xml:space="preserve"> nebo </w:t>
      </w:r>
      <w:r w:rsidR="00404533" w:rsidRPr="00DC2EF5">
        <w:fldChar w:fldCharType="begin"/>
      </w:r>
      <w:r w:rsidR="00404533" w:rsidRPr="00DC2EF5">
        <w:instrText xml:space="preserve"> REF _Ref177633694 \r \h  \* MERGEFORMAT </w:instrText>
      </w:r>
      <w:r w:rsidR="00404533" w:rsidRPr="00DC2EF5">
        <w:fldChar w:fldCharType="separate"/>
      </w:r>
      <w:r w:rsidR="0008751C" w:rsidRPr="00DC2EF5">
        <w:rPr>
          <w:rFonts w:ascii="Arial" w:hAnsi="Arial" w:cs="Arial"/>
          <w:color w:val="000000"/>
          <w:sz w:val="20"/>
          <w:szCs w:val="20"/>
        </w:rPr>
        <w:t>8.2.2</w:t>
      </w:r>
      <w:r w:rsidR="00404533" w:rsidRPr="00DC2EF5">
        <w:fldChar w:fldCharType="end"/>
      </w:r>
      <w:r w:rsidR="0008751C" w:rsidRPr="00DC2EF5">
        <w:rPr>
          <w:rFonts w:ascii="Arial" w:hAnsi="Arial" w:cs="Arial"/>
          <w:color w:val="000000"/>
          <w:sz w:val="20"/>
          <w:szCs w:val="20"/>
        </w:rPr>
        <w:t xml:space="preserve"> </w:t>
      </w:r>
      <w:r w:rsidRPr="00DC2EF5">
        <w:rPr>
          <w:rFonts w:ascii="Arial" w:hAnsi="Arial" w:cs="Arial"/>
          <w:color w:val="000000"/>
          <w:sz w:val="20"/>
          <w:szCs w:val="20"/>
        </w:rPr>
        <w:t>smlouvy se sjednává ve výši 10</w:t>
      </w:r>
      <w:r w:rsidR="00824C6B" w:rsidRPr="00DC2EF5">
        <w:rPr>
          <w:rFonts w:ascii="Arial" w:hAnsi="Arial" w:cs="Arial"/>
          <w:color w:val="000000"/>
          <w:sz w:val="20"/>
          <w:szCs w:val="20"/>
        </w:rPr>
        <w:t>.</w:t>
      </w:r>
      <w:r w:rsidRPr="00DC2EF5">
        <w:rPr>
          <w:rFonts w:ascii="Arial" w:hAnsi="Arial" w:cs="Arial"/>
          <w:color w:val="000000"/>
          <w:sz w:val="20"/>
          <w:szCs w:val="20"/>
        </w:rPr>
        <w:t>000 Kč za každý případ neúčasti</w:t>
      </w:r>
      <w:r w:rsidR="0008751C" w:rsidRPr="00DC2EF5">
        <w:rPr>
          <w:rFonts w:ascii="Arial" w:hAnsi="Arial" w:cs="Arial"/>
          <w:color w:val="000000"/>
          <w:sz w:val="20"/>
          <w:szCs w:val="20"/>
        </w:rPr>
        <w:t xml:space="preserve"> a každou povinnou a nepřítomnou osobu</w:t>
      </w:r>
      <w:r w:rsidRPr="00DC2EF5">
        <w:rPr>
          <w:rFonts w:ascii="Arial" w:hAnsi="Arial" w:cs="Arial"/>
          <w:color w:val="000000"/>
          <w:sz w:val="20"/>
          <w:szCs w:val="20"/>
        </w:rPr>
        <w:t>.</w:t>
      </w:r>
    </w:p>
    <w:p w14:paraId="745E97F8" w14:textId="77777777" w:rsidR="00CE6EB1" w:rsidRPr="00DC2EF5" w:rsidRDefault="00CE6EB1" w:rsidP="00FE5866">
      <w:pPr>
        <w:pStyle w:val="Seznam3"/>
        <w:numPr>
          <w:ilvl w:val="2"/>
          <w:numId w:val="20"/>
        </w:numPr>
        <w:spacing w:after="120" w:line="276" w:lineRule="auto"/>
        <w:contextualSpacing w:val="0"/>
        <w:rPr>
          <w:rFonts w:ascii="Arial" w:hAnsi="Arial" w:cs="Arial"/>
          <w:color w:val="000000"/>
          <w:sz w:val="20"/>
          <w:szCs w:val="20"/>
        </w:rPr>
      </w:pPr>
      <w:r w:rsidRPr="00DC2EF5">
        <w:rPr>
          <w:rFonts w:ascii="Arial" w:hAnsi="Arial" w:cs="Arial"/>
          <w:color w:val="000000"/>
          <w:sz w:val="20"/>
          <w:szCs w:val="20"/>
        </w:rPr>
        <w:t>Smluv</w:t>
      </w:r>
      <w:r w:rsidR="00216AB4" w:rsidRPr="00DC2EF5">
        <w:rPr>
          <w:rFonts w:ascii="Arial" w:hAnsi="Arial" w:cs="Arial"/>
          <w:color w:val="000000"/>
          <w:sz w:val="20"/>
          <w:szCs w:val="20"/>
        </w:rPr>
        <w:t>n</w:t>
      </w:r>
      <w:r w:rsidRPr="00DC2EF5">
        <w:rPr>
          <w:rFonts w:ascii="Arial" w:hAnsi="Arial" w:cs="Arial"/>
          <w:color w:val="000000"/>
          <w:sz w:val="20"/>
          <w:szCs w:val="20"/>
        </w:rPr>
        <w:t>í pokuta ve výši 5.000 Kč se sjednává za každé jednotlivé</w:t>
      </w:r>
      <w:r w:rsidR="003017EC" w:rsidRPr="00DC2EF5">
        <w:rPr>
          <w:rFonts w:ascii="Arial" w:hAnsi="Arial" w:cs="Arial"/>
          <w:color w:val="000000"/>
          <w:sz w:val="20"/>
          <w:szCs w:val="20"/>
        </w:rPr>
        <w:t xml:space="preserve"> por</w:t>
      </w:r>
      <w:r w:rsidR="004E53A6" w:rsidRPr="00DC2EF5">
        <w:rPr>
          <w:rFonts w:ascii="Arial" w:hAnsi="Arial" w:cs="Arial"/>
          <w:color w:val="000000"/>
          <w:sz w:val="20"/>
          <w:szCs w:val="20"/>
        </w:rPr>
        <w:t>ušení nebo nesplnění stanovené nebo</w:t>
      </w:r>
      <w:r w:rsidRPr="00DC2EF5">
        <w:rPr>
          <w:rFonts w:ascii="Arial" w:hAnsi="Arial" w:cs="Arial"/>
          <w:color w:val="000000"/>
          <w:sz w:val="20"/>
          <w:szCs w:val="20"/>
        </w:rPr>
        <w:t xml:space="preserve"> dohodnuté povinnosti zhotovitele</w:t>
      </w:r>
      <w:r w:rsidR="004E53A6" w:rsidRPr="00DC2EF5">
        <w:rPr>
          <w:rFonts w:ascii="Arial" w:hAnsi="Arial" w:cs="Arial"/>
          <w:color w:val="000000"/>
          <w:sz w:val="20"/>
          <w:szCs w:val="20"/>
        </w:rPr>
        <w:t xml:space="preserve"> na</w:t>
      </w:r>
      <w:r w:rsidRPr="00DC2EF5">
        <w:rPr>
          <w:rFonts w:ascii="Arial" w:hAnsi="Arial" w:cs="Arial"/>
          <w:color w:val="000000"/>
          <w:sz w:val="20"/>
          <w:szCs w:val="20"/>
        </w:rPr>
        <w:t xml:space="preserve"> kontrolní</w:t>
      </w:r>
      <w:r w:rsidR="004E53A6" w:rsidRPr="00DC2EF5">
        <w:rPr>
          <w:rFonts w:ascii="Arial" w:hAnsi="Arial" w:cs="Arial"/>
          <w:color w:val="000000"/>
          <w:sz w:val="20"/>
          <w:szCs w:val="20"/>
        </w:rPr>
        <w:t>m</w:t>
      </w:r>
      <w:r w:rsidRPr="00DC2EF5">
        <w:rPr>
          <w:rFonts w:ascii="Arial" w:hAnsi="Arial" w:cs="Arial"/>
          <w:color w:val="000000"/>
          <w:sz w:val="20"/>
          <w:szCs w:val="20"/>
        </w:rPr>
        <w:t xml:space="preserve"> dn</w:t>
      </w:r>
      <w:r w:rsidR="003B012A" w:rsidRPr="00DC2EF5">
        <w:rPr>
          <w:rFonts w:ascii="Arial" w:hAnsi="Arial" w:cs="Arial"/>
          <w:color w:val="000000"/>
          <w:sz w:val="20"/>
          <w:szCs w:val="20"/>
        </w:rPr>
        <w:t>i</w:t>
      </w:r>
      <w:r w:rsidRPr="00DC2EF5">
        <w:rPr>
          <w:rFonts w:ascii="Arial" w:hAnsi="Arial" w:cs="Arial"/>
          <w:color w:val="000000"/>
          <w:sz w:val="20"/>
          <w:szCs w:val="20"/>
        </w:rPr>
        <w:t>, kter</w:t>
      </w:r>
      <w:r w:rsidR="003B012A" w:rsidRPr="00DC2EF5">
        <w:rPr>
          <w:rFonts w:ascii="Arial" w:hAnsi="Arial" w:cs="Arial"/>
          <w:color w:val="000000"/>
          <w:sz w:val="20"/>
          <w:szCs w:val="20"/>
        </w:rPr>
        <w:t>á</w:t>
      </w:r>
      <w:r w:rsidRPr="00DC2EF5">
        <w:rPr>
          <w:rFonts w:ascii="Arial" w:hAnsi="Arial" w:cs="Arial"/>
          <w:color w:val="000000"/>
          <w:sz w:val="20"/>
          <w:szCs w:val="20"/>
        </w:rPr>
        <w:t xml:space="preserve"> bud</w:t>
      </w:r>
      <w:r w:rsidR="003B012A" w:rsidRPr="00DC2EF5">
        <w:rPr>
          <w:rFonts w:ascii="Arial" w:hAnsi="Arial" w:cs="Arial"/>
          <w:color w:val="000000"/>
          <w:sz w:val="20"/>
          <w:szCs w:val="20"/>
        </w:rPr>
        <w:t>e</w:t>
      </w:r>
      <w:r w:rsidRPr="00DC2EF5">
        <w:rPr>
          <w:rFonts w:ascii="Arial" w:hAnsi="Arial" w:cs="Arial"/>
          <w:color w:val="000000"/>
          <w:sz w:val="20"/>
          <w:szCs w:val="20"/>
        </w:rPr>
        <w:t xml:space="preserve"> </w:t>
      </w:r>
      <w:r w:rsidR="003B012A" w:rsidRPr="00DC2EF5">
        <w:rPr>
          <w:rFonts w:ascii="Arial" w:hAnsi="Arial" w:cs="Arial"/>
          <w:color w:val="000000"/>
          <w:sz w:val="20"/>
          <w:szCs w:val="20"/>
        </w:rPr>
        <w:t>uvedena</w:t>
      </w:r>
      <w:r w:rsidRPr="00DC2EF5">
        <w:rPr>
          <w:rFonts w:ascii="Arial" w:hAnsi="Arial" w:cs="Arial"/>
          <w:color w:val="000000"/>
          <w:sz w:val="20"/>
          <w:szCs w:val="20"/>
        </w:rPr>
        <w:t xml:space="preserve"> v zápise z kontrolního dne</w:t>
      </w:r>
      <w:r w:rsidRPr="00DC2EF5">
        <w:rPr>
          <w:rFonts w:ascii="Arial" w:hAnsi="Arial" w:cs="Arial"/>
          <w:sz w:val="20"/>
          <w:szCs w:val="20"/>
        </w:rPr>
        <w:t>.</w:t>
      </w:r>
    </w:p>
    <w:p w14:paraId="6BF8FD0D" w14:textId="77777777" w:rsidR="003F20D8" w:rsidRPr="00DC2EF5" w:rsidRDefault="005916BE" w:rsidP="00FE5866">
      <w:pPr>
        <w:pStyle w:val="Seznam3"/>
        <w:numPr>
          <w:ilvl w:val="2"/>
          <w:numId w:val="20"/>
        </w:numPr>
        <w:spacing w:after="120" w:line="276" w:lineRule="auto"/>
        <w:contextualSpacing w:val="0"/>
        <w:rPr>
          <w:rFonts w:ascii="Arial" w:hAnsi="Arial" w:cs="Arial"/>
          <w:color w:val="000000"/>
          <w:sz w:val="20"/>
          <w:szCs w:val="20"/>
        </w:rPr>
      </w:pPr>
      <w:r w:rsidRPr="00DC2EF5">
        <w:rPr>
          <w:rFonts w:ascii="Arial" w:hAnsi="Arial" w:cs="Arial"/>
          <w:color w:val="000000"/>
          <w:sz w:val="20"/>
          <w:szCs w:val="20"/>
        </w:rPr>
        <w:t>Smluv</w:t>
      </w:r>
      <w:r w:rsidR="00216AB4" w:rsidRPr="00DC2EF5">
        <w:rPr>
          <w:rFonts w:ascii="Arial" w:hAnsi="Arial" w:cs="Arial"/>
          <w:color w:val="000000"/>
          <w:sz w:val="20"/>
          <w:szCs w:val="20"/>
        </w:rPr>
        <w:t>n</w:t>
      </w:r>
      <w:r w:rsidRPr="00DC2EF5">
        <w:rPr>
          <w:rFonts w:ascii="Arial" w:hAnsi="Arial" w:cs="Arial"/>
          <w:color w:val="000000"/>
          <w:sz w:val="20"/>
          <w:szCs w:val="20"/>
        </w:rPr>
        <w:t>í pokut</w:t>
      </w:r>
      <w:r w:rsidR="0083321A" w:rsidRPr="00DC2EF5">
        <w:rPr>
          <w:rFonts w:ascii="Arial" w:hAnsi="Arial" w:cs="Arial"/>
          <w:color w:val="000000"/>
          <w:sz w:val="20"/>
          <w:szCs w:val="20"/>
        </w:rPr>
        <w:t>a za prodlení zhotovitele s</w:t>
      </w:r>
      <w:r w:rsidR="00034C59" w:rsidRPr="00DC2EF5">
        <w:rPr>
          <w:rFonts w:ascii="Arial" w:hAnsi="Arial" w:cs="Arial"/>
          <w:color w:val="000000"/>
          <w:sz w:val="20"/>
          <w:szCs w:val="20"/>
        </w:rPr>
        <w:t xml:space="preserve"> úhradou částky </w:t>
      </w:r>
      <w:r w:rsidR="00533BBD" w:rsidRPr="00DC2EF5">
        <w:rPr>
          <w:rFonts w:ascii="Arial" w:hAnsi="Arial" w:cs="Arial"/>
          <w:color w:val="000000"/>
          <w:sz w:val="20"/>
          <w:szCs w:val="20"/>
        </w:rPr>
        <w:t>zaplacen</w:t>
      </w:r>
      <w:r w:rsidR="00034C59" w:rsidRPr="00DC2EF5">
        <w:rPr>
          <w:rFonts w:ascii="Arial" w:hAnsi="Arial" w:cs="Arial"/>
          <w:color w:val="000000"/>
          <w:sz w:val="20"/>
          <w:szCs w:val="20"/>
        </w:rPr>
        <w:t>é</w:t>
      </w:r>
      <w:r w:rsidR="00533BBD" w:rsidRPr="00DC2EF5">
        <w:rPr>
          <w:rFonts w:ascii="Arial" w:hAnsi="Arial" w:cs="Arial"/>
          <w:color w:val="000000"/>
          <w:sz w:val="20"/>
          <w:szCs w:val="20"/>
        </w:rPr>
        <w:t xml:space="preserve"> poddodavateli přímo objednatelem</w:t>
      </w:r>
      <w:r w:rsidR="00533BBD" w:rsidRPr="00DC2EF5" w:rsidDel="0083321A">
        <w:rPr>
          <w:rFonts w:ascii="Arial" w:hAnsi="Arial" w:cs="Arial"/>
          <w:color w:val="000000"/>
          <w:sz w:val="20"/>
          <w:szCs w:val="20"/>
        </w:rPr>
        <w:t xml:space="preserve"> </w:t>
      </w:r>
      <w:r w:rsidR="00034C59" w:rsidRPr="00DC2EF5">
        <w:rPr>
          <w:rFonts w:ascii="Arial" w:hAnsi="Arial" w:cs="Arial"/>
          <w:color w:val="000000"/>
          <w:sz w:val="20"/>
          <w:szCs w:val="20"/>
        </w:rPr>
        <w:t>ve lhůtě</w:t>
      </w:r>
      <w:r w:rsidRPr="00DC2EF5">
        <w:rPr>
          <w:rFonts w:ascii="Arial" w:hAnsi="Arial" w:cs="Arial"/>
          <w:color w:val="000000"/>
          <w:sz w:val="20"/>
          <w:szCs w:val="20"/>
        </w:rPr>
        <w:t xml:space="preserve"> dle čl. </w:t>
      </w:r>
      <w:r w:rsidR="00CD285E" w:rsidRPr="00DC2EF5">
        <w:fldChar w:fldCharType="begin"/>
      </w:r>
      <w:r w:rsidR="00553141" w:rsidRPr="00DC2EF5">
        <w:instrText xml:space="preserve"> REF _Ref177668941 \r \h  \* MERGEFORMAT </w:instrText>
      </w:r>
      <w:r w:rsidR="00CD285E" w:rsidRPr="00DC2EF5">
        <w:fldChar w:fldCharType="separate"/>
      </w:r>
      <w:r w:rsidR="00C42491" w:rsidRPr="00DC2EF5">
        <w:rPr>
          <w:rFonts w:ascii="Arial" w:hAnsi="Arial" w:cs="Arial"/>
          <w:color w:val="000000"/>
          <w:sz w:val="20"/>
          <w:szCs w:val="20"/>
        </w:rPr>
        <w:t>7.8</w:t>
      </w:r>
      <w:r w:rsidR="00CD285E" w:rsidRPr="00DC2EF5">
        <w:fldChar w:fldCharType="end"/>
      </w:r>
      <w:r w:rsidRPr="00DC2EF5">
        <w:rPr>
          <w:rFonts w:ascii="Arial" w:hAnsi="Arial" w:cs="Arial"/>
          <w:color w:val="000000"/>
          <w:sz w:val="20"/>
          <w:szCs w:val="20"/>
        </w:rPr>
        <w:t xml:space="preserve"> smlouvy </w:t>
      </w:r>
      <w:r w:rsidR="00034C59" w:rsidRPr="00DC2EF5">
        <w:rPr>
          <w:rFonts w:ascii="Arial" w:hAnsi="Arial" w:cs="Arial"/>
          <w:color w:val="000000"/>
          <w:sz w:val="20"/>
          <w:szCs w:val="20"/>
        </w:rPr>
        <w:t>činí 0,15 % z objednatelem zaplacené částky</w:t>
      </w:r>
      <w:r w:rsidR="00E53BC1" w:rsidRPr="00DC2EF5">
        <w:rPr>
          <w:rFonts w:ascii="Arial" w:hAnsi="Arial" w:cs="Arial"/>
          <w:color w:val="000000"/>
          <w:sz w:val="20"/>
          <w:szCs w:val="20"/>
        </w:rPr>
        <w:t>, a to za každý i započatý den prodlení</w:t>
      </w:r>
      <w:r w:rsidRPr="00DC2EF5">
        <w:rPr>
          <w:rFonts w:ascii="Arial" w:hAnsi="Arial" w:cs="Arial"/>
          <w:color w:val="000000"/>
          <w:sz w:val="20"/>
          <w:szCs w:val="20"/>
        </w:rPr>
        <w:t>.</w:t>
      </w:r>
    </w:p>
    <w:p w14:paraId="4A10D495" w14:textId="77777777" w:rsidR="00B51D68" w:rsidRPr="00DC2EF5" w:rsidRDefault="00305B33" w:rsidP="00FE5866">
      <w:pPr>
        <w:pStyle w:val="Seznam3"/>
        <w:numPr>
          <w:ilvl w:val="2"/>
          <w:numId w:val="20"/>
        </w:numPr>
        <w:spacing w:after="120" w:line="276" w:lineRule="auto"/>
        <w:contextualSpacing w:val="0"/>
        <w:rPr>
          <w:rFonts w:ascii="Arial" w:hAnsi="Arial" w:cs="Arial"/>
          <w:sz w:val="20"/>
          <w:szCs w:val="20"/>
        </w:rPr>
      </w:pPr>
      <w:r w:rsidRPr="00DC2EF5">
        <w:rPr>
          <w:rFonts w:ascii="Arial" w:hAnsi="Arial" w:cs="Arial"/>
          <w:sz w:val="20"/>
          <w:szCs w:val="20"/>
        </w:rPr>
        <w:t>Zhotovitel je povinen zaplatit objednateli smluvní pokutu ve výši 5</w:t>
      </w:r>
      <w:r w:rsidR="00F7246D" w:rsidRPr="00DC2EF5">
        <w:rPr>
          <w:rFonts w:ascii="Arial" w:hAnsi="Arial" w:cs="Arial"/>
          <w:sz w:val="20"/>
          <w:szCs w:val="20"/>
        </w:rPr>
        <w:t>.</w:t>
      </w:r>
      <w:r w:rsidRPr="00DC2EF5">
        <w:rPr>
          <w:rFonts w:ascii="Arial" w:hAnsi="Arial" w:cs="Arial"/>
          <w:sz w:val="20"/>
          <w:szCs w:val="20"/>
        </w:rPr>
        <w:t xml:space="preserve">000 Kč za každé jednotlivé porušení povinnosti zhotovitele stanovené v čl. </w:t>
      </w:r>
      <w:r w:rsidR="00CD285E" w:rsidRPr="00DC2EF5">
        <w:fldChar w:fldCharType="begin"/>
      </w:r>
      <w:r w:rsidR="00553141" w:rsidRPr="00DC2EF5">
        <w:instrText xml:space="preserve"> REF _Ref177670840 \r \h  \* MERGEFORMAT </w:instrText>
      </w:r>
      <w:r w:rsidR="00CD285E" w:rsidRPr="00DC2EF5">
        <w:fldChar w:fldCharType="separate"/>
      </w:r>
      <w:r w:rsidR="00F23AA9" w:rsidRPr="00DC2EF5">
        <w:rPr>
          <w:rFonts w:ascii="Arial" w:hAnsi="Arial" w:cs="Arial"/>
          <w:sz w:val="20"/>
          <w:szCs w:val="20"/>
        </w:rPr>
        <w:t>8.8</w:t>
      </w:r>
      <w:r w:rsidR="00CD285E" w:rsidRPr="00DC2EF5">
        <w:fldChar w:fldCharType="end"/>
      </w:r>
      <w:r w:rsidR="00F23AA9" w:rsidRPr="00DC2EF5">
        <w:rPr>
          <w:rFonts w:ascii="Arial" w:hAnsi="Arial" w:cs="Arial"/>
          <w:sz w:val="20"/>
          <w:szCs w:val="20"/>
        </w:rPr>
        <w:t xml:space="preserve"> nebo </w:t>
      </w:r>
      <w:r w:rsidR="00404533" w:rsidRPr="00DC2EF5">
        <w:fldChar w:fldCharType="begin"/>
      </w:r>
      <w:r w:rsidR="00404533" w:rsidRPr="00DC2EF5">
        <w:instrText xml:space="preserve"> REF _Ref177670560 \r \h  \* MERGEFORMAT </w:instrText>
      </w:r>
      <w:r w:rsidR="00404533" w:rsidRPr="00DC2EF5">
        <w:fldChar w:fldCharType="separate"/>
      </w:r>
      <w:r w:rsidR="00F7246D" w:rsidRPr="00DC2EF5">
        <w:rPr>
          <w:rFonts w:ascii="Arial" w:hAnsi="Arial" w:cs="Arial"/>
          <w:sz w:val="20"/>
          <w:szCs w:val="20"/>
        </w:rPr>
        <w:t>8.12</w:t>
      </w:r>
      <w:r w:rsidR="00404533" w:rsidRPr="00DC2EF5">
        <w:fldChar w:fldCharType="end"/>
      </w:r>
      <w:r w:rsidRPr="00DC2EF5">
        <w:rPr>
          <w:rFonts w:ascii="Arial" w:hAnsi="Arial" w:cs="Arial"/>
          <w:sz w:val="20"/>
          <w:szCs w:val="20"/>
        </w:rPr>
        <w:t xml:space="preserve"> smlouvy. </w:t>
      </w:r>
    </w:p>
    <w:p w14:paraId="02B83186" w14:textId="77777777" w:rsidR="00B428CD" w:rsidRPr="00DC2EF5" w:rsidRDefault="00B428CD" w:rsidP="00FE5866">
      <w:pPr>
        <w:pStyle w:val="Seznam3"/>
        <w:numPr>
          <w:ilvl w:val="2"/>
          <w:numId w:val="20"/>
        </w:numPr>
        <w:spacing w:after="120" w:line="276" w:lineRule="auto"/>
        <w:contextualSpacing w:val="0"/>
        <w:rPr>
          <w:rFonts w:ascii="Arial" w:hAnsi="Arial" w:cs="Arial"/>
          <w:sz w:val="20"/>
          <w:szCs w:val="20"/>
        </w:rPr>
      </w:pPr>
      <w:r w:rsidRPr="00DC2EF5">
        <w:rPr>
          <w:rFonts w:ascii="Arial" w:hAnsi="Arial" w:cs="Arial"/>
          <w:sz w:val="20"/>
          <w:szCs w:val="20"/>
        </w:rPr>
        <w:t xml:space="preserve">Zhotovitel je povinen zaplatit objednateli smluvní pokutu ve výši 10.000 Kč za každé jednotlivé porušení povinnosti zhotovitele stanovené v čl. </w:t>
      </w:r>
      <w:r w:rsidR="00CD285E" w:rsidRPr="00DC2EF5">
        <w:fldChar w:fldCharType="begin"/>
      </w:r>
      <w:r w:rsidR="00553141" w:rsidRPr="00DC2EF5">
        <w:instrText xml:space="preserve"> REF _Ref177670618 \r \h  \* MERGEFORMAT </w:instrText>
      </w:r>
      <w:r w:rsidR="00CD285E" w:rsidRPr="00DC2EF5">
        <w:fldChar w:fldCharType="separate"/>
      </w:r>
      <w:r w:rsidRPr="00DC2EF5">
        <w:rPr>
          <w:rFonts w:ascii="Arial" w:hAnsi="Arial" w:cs="Arial"/>
          <w:sz w:val="20"/>
          <w:szCs w:val="20"/>
        </w:rPr>
        <w:t>8.13</w:t>
      </w:r>
      <w:r w:rsidR="00CD285E" w:rsidRPr="00DC2EF5">
        <w:fldChar w:fldCharType="end"/>
      </w:r>
      <w:r w:rsidRPr="00DC2EF5">
        <w:rPr>
          <w:rFonts w:ascii="Arial" w:hAnsi="Arial" w:cs="Arial"/>
          <w:sz w:val="20"/>
          <w:szCs w:val="20"/>
        </w:rPr>
        <w:t xml:space="preserve"> smlouvy. </w:t>
      </w:r>
    </w:p>
    <w:p w14:paraId="6F50898A" w14:textId="77777777" w:rsidR="00305B33" w:rsidRPr="00DC2EF5" w:rsidRDefault="003E3F1A" w:rsidP="00FE5866">
      <w:pPr>
        <w:pStyle w:val="Odstavecseseznamem"/>
        <w:numPr>
          <w:ilvl w:val="2"/>
          <w:numId w:val="20"/>
        </w:numPr>
        <w:spacing w:after="120" w:line="276" w:lineRule="auto"/>
        <w:rPr>
          <w:rFonts w:ascii="Arial" w:hAnsi="Arial" w:cs="Arial"/>
          <w:sz w:val="20"/>
          <w:szCs w:val="20"/>
        </w:rPr>
      </w:pPr>
      <w:r w:rsidRPr="00DC2EF5">
        <w:rPr>
          <w:rFonts w:ascii="Arial" w:hAnsi="Arial" w:cs="Arial"/>
          <w:sz w:val="20"/>
          <w:szCs w:val="20"/>
        </w:rPr>
        <w:t xml:space="preserve">Zhotovitel je povinen zaplatit objednateli smluvní pokutu ve výši 50.000 Kč za každé jednotlivé porušení povinnosti zhotovitele stanovené v čl. </w:t>
      </w:r>
      <w:r w:rsidR="00CD285E" w:rsidRPr="00DC2EF5">
        <w:fldChar w:fldCharType="begin"/>
      </w:r>
      <w:r w:rsidR="00553141" w:rsidRPr="00DC2EF5">
        <w:instrText xml:space="preserve"> REF _Ref177660472 \r \h  \* MERGEFORMAT </w:instrText>
      </w:r>
      <w:r w:rsidR="00CD285E" w:rsidRPr="00DC2EF5">
        <w:fldChar w:fldCharType="separate"/>
      </w:r>
      <w:r w:rsidR="00454E53" w:rsidRPr="00DC2EF5">
        <w:rPr>
          <w:rFonts w:ascii="Arial" w:hAnsi="Arial" w:cs="Arial"/>
          <w:sz w:val="20"/>
          <w:szCs w:val="20"/>
        </w:rPr>
        <w:t>14.9</w:t>
      </w:r>
      <w:r w:rsidR="00CD285E" w:rsidRPr="00DC2EF5">
        <w:fldChar w:fldCharType="end"/>
      </w:r>
      <w:r w:rsidR="00454E53" w:rsidRPr="00DC2EF5">
        <w:rPr>
          <w:rFonts w:ascii="Arial" w:hAnsi="Arial" w:cs="Arial"/>
          <w:sz w:val="20"/>
          <w:szCs w:val="20"/>
        </w:rPr>
        <w:t xml:space="preserve"> </w:t>
      </w:r>
      <w:r w:rsidR="002611BB" w:rsidRPr="00DC2EF5">
        <w:rPr>
          <w:rFonts w:ascii="Arial" w:hAnsi="Arial" w:cs="Arial"/>
          <w:sz w:val="20"/>
          <w:szCs w:val="20"/>
        </w:rPr>
        <w:t xml:space="preserve">nebo </w:t>
      </w:r>
      <w:r w:rsidR="00404533" w:rsidRPr="00DC2EF5">
        <w:fldChar w:fldCharType="begin"/>
      </w:r>
      <w:r w:rsidR="00404533" w:rsidRPr="00DC2EF5">
        <w:instrText xml:space="preserve"> REF _Ref177670758 \r \h  \* MERGEFORMAT </w:instrText>
      </w:r>
      <w:r w:rsidR="00404533" w:rsidRPr="00DC2EF5">
        <w:fldChar w:fldCharType="separate"/>
      </w:r>
      <w:r w:rsidR="002611BB" w:rsidRPr="00DC2EF5">
        <w:rPr>
          <w:rFonts w:ascii="Arial" w:hAnsi="Arial" w:cs="Arial"/>
          <w:sz w:val="20"/>
          <w:szCs w:val="20"/>
        </w:rPr>
        <w:t>14.10</w:t>
      </w:r>
      <w:r w:rsidR="00404533" w:rsidRPr="00DC2EF5">
        <w:fldChar w:fldCharType="end"/>
      </w:r>
      <w:r w:rsidR="002611BB" w:rsidRPr="00DC2EF5">
        <w:rPr>
          <w:rFonts w:ascii="Arial" w:hAnsi="Arial" w:cs="Arial"/>
          <w:sz w:val="20"/>
          <w:szCs w:val="20"/>
        </w:rPr>
        <w:t xml:space="preserve"> </w:t>
      </w:r>
      <w:r w:rsidRPr="00DC2EF5">
        <w:rPr>
          <w:rFonts w:ascii="Arial" w:hAnsi="Arial" w:cs="Arial"/>
          <w:sz w:val="20"/>
          <w:szCs w:val="20"/>
        </w:rPr>
        <w:t xml:space="preserve">smlouvy. Zhotovitel </w:t>
      </w:r>
      <w:r w:rsidR="00305B33" w:rsidRPr="00DC2EF5">
        <w:rPr>
          <w:rFonts w:ascii="Arial" w:hAnsi="Arial" w:cs="Arial"/>
          <w:sz w:val="20"/>
          <w:szCs w:val="20"/>
        </w:rPr>
        <w:t xml:space="preserve">je povinen zaplatit Objednateli smluvní pokutu ve výši 5 000 Kč za každý započatý den prodlení s plněním jeho povinností podle čl. </w:t>
      </w:r>
      <w:r w:rsidR="00CD285E" w:rsidRPr="00DC2EF5">
        <w:fldChar w:fldCharType="begin"/>
      </w:r>
      <w:r w:rsidR="00553141" w:rsidRPr="00DC2EF5">
        <w:instrText xml:space="preserve"> REF _Ref177660472 \r \h  \* MERGEFORMAT </w:instrText>
      </w:r>
      <w:r w:rsidR="00CD285E" w:rsidRPr="00DC2EF5">
        <w:fldChar w:fldCharType="separate"/>
      </w:r>
      <w:r w:rsidR="002611BB" w:rsidRPr="00DC2EF5">
        <w:rPr>
          <w:rFonts w:ascii="Arial" w:hAnsi="Arial" w:cs="Arial"/>
          <w:sz w:val="20"/>
          <w:szCs w:val="20"/>
        </w:rPr>
        <w:t>14.9</w:t>
      </w:r>
      <w:r w:rsidR="00CD285E" w:rsidRPr="00DC2EF5">
        <w:fldChar w:fldCharType="end"/>
      </w:r>
      <w:r w:rsidR="002611BB" w:rsidRPr="00DC2EF5">
        <w:rPr>
          <w:rFonts w:ascii="Arial" w:hAnsi="Arial" w:cs="Arial"/>
          <w:sz w:val="20"/>
          <w:szCs w:val="20"/>
        </w:rPr>
        <w:t xml:space="preserve"> nebo </w:t>
      </w:r>
      <w:r w:rsidR="00404533" w:rsidRPr="00DC2EF5">
        <w:fldChar w:fldCharType="begin"/>
      </w:r>
      <w:r w:rsidR="00404533" w:rsidRPr="00DC2EF5">
        <w:instrText xml:space="preserve"> REF _Ref177670758 \r \h  \* MERGEFORMAT </w:instrText>
      </w:r>
      <w:r w:rsidR="00404533" w:rsidRPr="00DC2EF5">
        <w:fldChar w:fldCharType="separate"/>
      </w:r>
      <w:r w:rsidR="002611BB" w:rsidRPr="00DC2EF5">
        <w:rPr>
          <w:rFonts w:ascii="Arial" w:hAnsi="Arial" w:cs="Arial"/>
          <w:sz w:val="20"/>
          <w:szCs w:val="20"/>
        </w:rPr>
        <w:t>14.10</w:t>
      </w:r>
      <w:r w:rsidR="00404533" w:rsidRPr="00DC2EF5">
        <w:fldChar w:fldCharType="end"/>
      </w:r>
      <w:r w:rsidR="002611BB" w:rsidRPr="00DC2EF5">
        <w:rPr>
          <w:rFonts w:ascii="Arial" w:hAnsi="Arial" w:cs="Arial"/>
          <w:sz w:val="20"/>
          <w:szCs w:val="20"/>
        </w:rPr>
        <w:t xml:space="preserve"> </w:t>
      </w:r>
      <w:r w:rsidR="00305B33" w:rsidRPr="00DC2EF5">
        <w:rPr>
          <w:rFonts w:ascii="Arial" w:hAnsi="Arial" w:cs="Arial"/>
          <w:sz w:val="20"/>
          <w:szCs w:val="20"/>
        </w:rPr>
        <w:t>smlouvy</w:t>
      </w:r>
      <w:r w:rsidR="00B428CD" w:rsidRPr="00DC2EF5">
        <w:rPr>
          <w:rFonts w:ascii="Arial" w:hAnsi="Arial" w:cs="Arial"/>
          <w:sz w:val="20"/>
          <w:szCs w:val="20"/>
        </w:rPr>
        <w:t>.</w:t>
      </w:r>
    </w:p>
    <w:p w14:paraId="7FB9653F" w14:textId="77777777" w:rsidR="00C218E4" w:rsidRPr="00DC2EF5" w:rsidRDefault="00C218E4" w:rsidP="00FE5866">
      <w:pPr>
        <w:pStyle w:val="Seznam3"/>
        <w:numPr>
          <w:ilvl w:val="2"/>
          <w:numId w:val="20"/>
        </w:numPr>
        <w:spacing w:after="120" w:line="276" w:lineRule="auto"/>
        <w:contextualSpacing w:val="0"/>
        <w:rPr>
          <w:rFonts w:ascii="Arial" w:hAnsi="Arial" w:cs="Arial"/>
          <w:sz w:val="20"/>
          <w:szCs w:val="20"/>
        </w:rPr>
      </w:pPr>
      <w:r w:rsidRPr="00DC2EF5">
        <w:rPr>
          <w:rFonts w:ascii="Arial" w:hAnsi="Arial" w:cs="Arial"/>
          <w:sz w:val="20"/>
          <w:szCs w:val="20"/>
        </w:rPr>
        <w:t>Zjistí-li objednatel porušení kterékoliv povinnosti vyplývající z</w:t>
      </w:r>
      <w:r w:rsidR="009200A6" w:rsidRPr="00DC2EF5">
        <w:rPr>
          <w:rFonts w:ascii="Arial" w:hAnsi="Arial" w:cs="Arial"/>
          <w:sz w:val="20"/>
          <w:szCs w:val="20"/>
        </w:rPr>
        <w:t xml:space="preserve"> Čestného </w:t>
      </w:r>
      <w:r w:rsidRPr="00DC2EF5">
        <w:rPr>
          <w:rFonts w:ascii="Arial" w:hAnsi="Arial" w:cs="Arial"/>
          <w:sz w:val="20"/>
          <w:szCs w:val="20"/>
        </w:rPr>
        <w:t xml:space="preserve">prohlášení </w:t>
      </w:r>
      <w:r w:rsidR="009200A6" w:rsidRPr="00DC2EF5">
        <w:rPr>
          <w:rFonts w:ascii="Arial" w:hAnsi="Arial" w:cs="Arial"/>
          <w:sz w:val="20"/>
          <w:szCs w:val="20"/>
        </w:rPr>
        <w:t>dle čl.</w:t>
      </w:r>
      <w:r w:rsidR="00903C1E" w:rsidRPr="00DC2EF5">
        <w:rPr>
          <w:rFonts w:ascii="Arial" w:hAnsi="Arial" w:cs="Arial"/>
          <w:sz w:val="20"/>
          <w:szCs w:val="20"/>
        </w:rPr>
        <w:t xml:space="preserve"> </w:t>
      </w:r>
      <w:r w:rsidR="00CD285E" w:rsidRPr="00DC2EF5">
        <w:fldChar w:fldCharType="begin"/>
      </w:r>
      <w:r w:rsidR="00553141" w:rsidRPr="00DC2EF5">
        <w:instrText xml:space="preserve"> REF _Ref177669897 \r \h  \* MERGEFORMAT </w:instrText>
      </w:r>
      <w:r w:rsidR="00CD285E" w:rsidRPr="00DC2EF5">
        <w:fldChar w:fldCharType="separate"/>
      </w:r>
      <w:r w:rsidR="00903C1E" w:rsidRPr="00DC2EF5">
        <w:rPr>
          <w:rFonts w:ascii="Arial" w:hAnsi="Arial" w:cs="Arial"/>
          <w:sz w:val="20"/>
          <w:szCs w:val="20"/>
        </w:rPr>
        <w:t>14.8</w:t>
      </w:r>
      <w:r w:rsidR="00CD285E" w:rsidRPr="00DC2EF5">
        <w:fldChar w:fldCharType="end"/>
      </w:r>
      <w:r w:rsidR="00903C1E" w:rsidRPr="00DC2EF5">
        <w:rPr>
          <w:rFonts w:ascii="Arial" w:hAnsi="Arial" w:cs="Arial"/>
          <w:sz w:val="20"/>
          <w:szCs w:val="20"/>
        </w:rPr>
        <w:t xml:space="preserve"> smlouvy</w:t>
      </w:r>
      <w:r w:rsidRPr="00DC2EF5">
        <w:rPr>
          <w:rFonts w:ascii="Arial" w:hAnsi="Arial" w:cs="Arial"/>
          <w:sz w:val="20"/>
          <w:szCs w:val="20"/>
        </w:rPr>
        <w:t xml:space="preserve">, je </w:t>
      </w:r>
      <w:r w:rsidR="0000735C" w:rsidRPr="00DC2EF5">
        <w:rPr>
          <w:rFonts w:ascii="Arial" w:hAnsi="Arial" w:cs="Arial"/>
          <w:sz w:val="20"/>
          <w:szCs w:val="20"/>
        </w:rPr>
        <w:t xml:space="preserve">zhotovitel </w:t>
      </w:r>
      <w:r w:rsidRPr="00DC2EF5">
        <w:rPr>
          <w:rFonts w:ascii="Arial" w:hAnsi="Arial" w:cs="Arial"/>
          <w:sz w:val="20"/>
          <w:szCs w:val="20"/>
        </w:rPr>
        <w:t>povinen uhradit</w:t>
      </w:r>
      <w:r w:rsidR="0000735C" w:rsidRPr="00DC2EF5">
        <w:rPr>
          <w:rFonts w:ascii="Arial" w:hAnsi="Arial" w:cs="Arial"/>
          <w:sz w:val="20"/>
          <w:szCs w:val="20"/>
        </w:rPr>
        <w:t xml:space="preserve"> mu</w:t>
      </w:r>
      <w:r w:rsidRPr="00DC2EF5">
        <w:rPr>
          <w:rFonts w:ascii="Arial" w:hAnsi="Arial" w:cs="Arial"/>
          <w:sz w:val="20"/>
          <w:szCs w:val="20"/>
        </w:rPr>
        <w:t xml:space="preserve"> smluvní pokutu ve výši 2.000 Kč za každý zjištěný případ</w:t>
      </w:r>
      <w:r w:rsidR="0000735C" w:rsidRPr="00DC2EF5">
        <w:rPr>
          <w:rFonts w:ascii="Arial" w:hAnsi="Arial" w:cs="Arial"/>
          <w:sz w:val="20"/>
          <w:szCs w:val="20"/>
        </w:rPr>
        <w:t xml:space="preserve"> porušení povinnosti</w:t>
      </w:r>
      <w:r w:rsidRPr="00DC2EF5">
        <w:rPr>
          <w:rFonts w:ascii="Arial" w:hAnsi="Arial" w:cs="Arial"/>
          <w:sz w:val="20"/>
          <w:szCs w:val="20"/>
        </w:rPr>
        <w:t>.</w:t>
      </w:r>
    </w:p>
    <w:p w14:paraId="066E2B3C" w14:textId="77777777" w:rsidR="00B113CF" w:rsidRPr="00DC2EF5" w:rsidRDefault="00766981" w:rsidP="00FE5866">
      <w:pPr>
        <w:pStyle w:val="Seznam3"/>
        <w:numPr>
          <w:ilvl w:val="2"/>
          <w:numId w:val="20"/>
        </w:numPr>
        <w:spacing w:after="120" w:line="276" w:lineRule="auto"/>
        <w:contextualSpacing w:val="0"/>
        <w:rPr>
          <w:rFonts w:ascii="Arial" w:hAnsi="Arial" w:cs="Arial"/>
          <w:sz w:val="20"/>
          <w:szCs w:val="20"/>
        </w:rPr>
      </w:pPr>
      <w:r w:rsidRPr="00DC2EF5">
        <w:rPr>
          <w:rFonts w:ascii="Arial" w:hAnsi="Arial" w:cs="Arial"/>
          <w:sz w:val="20"/>
          <w:szCs w:val="20"/>
        </w:rPr>
        <w:t>Smluvní pokuta pro případ prodlení zhotovitele s</w:t>
      </w:r>
      <w:r w:rsidR="00206A8E" w:rsidRPr="00DC2EF5">
        <w:rPr>
          <w:rFonts w:ascii="Arial" w:hAnsi="Arial" w:cs="Arial"/>
          <w:sz w:val="20"/>
          <w:szCs w:val="20"/>
        </w:rPr>
        <w:t>e zpracováním</w:t>
      </w:r>
      <w:r w:rsidRPr="00DC2EF5">
        <w:rPr>
          <w:rFonts w:ascii="Arial" w:hAnsi="Arial" w:cs="Arial"/>
          <w:sz w:val="20"/>
          <w:szCs w:val="20"/>
        </w:rPr>
        <w:t xml:space="preserve"> </w:t>
      </w:r>
      <w:r w:rsidR="00206A8E" w:rsidRPr="00DC2EF5">
        <w:rPr>
          <w:rFonts w:ascii="Arial" w:hAnsi="Arial" w:cs="Arial"/>
          <w:sz w:val="20"/>
          <w:szCs w:val="20"/>
        </w:rPr>
        <w:t xml:space="preserve">hodnocení dopadů Změny díla ve lhůtě stanovené nebo dohodnuté dle </w:t>
      </w:r>
      <w:r w:rsidR="00A53BA6" w:rsidRPr="00DC2EF5">
        <w:rPr>
          <w:rFonts w:ascii="Arial" w:hAnsi="Arial" w:cs="Arial"/>
          <w:sz w:val="20"/>
          <w:szCs w:val="20"/>
        </w:rPr>
        <w:t xml:space="preserve">bodu </w:t>
      </w:r>
      <w:r w:rsidR="00CD285E" w:rsidRPr="00DC2EF5">
        <w:fldChar w:fldCharType="begin"/>
      </w:r>
      <w:r w:rsidR="00553141" w:rsidRPr="00DC2EF5">
        <w:instrText xml:space="preserve"> REF _Ref183113166 \r \h  \* MERGEFORMAT </w:instrText>
      </w:r>
      <w:r w:rsidR="00CD285E" w:rsidRPr="00DC2EF5">
        <w:fldChar w:fldCharType="separate"/>
      </w:r>
      <w:r w:rsidR="00A53BA6" w:rsidRPr="00DC2EF5">
        <w:rPr>
          <w:rFonts w:ascii="Arial" w:hAnsi="Arial" w:cs="Arial"/>
          <w:sz w:val="20"/>
          <w:szCs w:val="20"/>
        </w:rPr>
        <w:t>6.4.4.2</w:t>
      </w:r>
      <w:r w:rsidR="00CD285E" w:rsidRPr="00DC2EF5">
        <w:fldChar w:fldCharType="end"/>
      </w:r>
      <w:r w:rsidRPr="00DC2EF5">
        <w:rPr>
          <w:rFonts w:ascii="Arial" w:hAnsi="Arial" w:cs="Arial"/>
          <w:sz w:val="20"/>
          <w:szCs w:val="20"/>
        </w:rPr>
        <w:t xml:space="preserve"> této smlouvy se sjednává ve výši </w:t>
      </w:r>
      <w:r w:rsidR="00A53BA6" w:rsidRPr="00DC2EF5">
        <w:rPr>
          <w:rFonts w:ascii="Arial" w:hAnsi="Arial" w:cs="Arial"/>
          <w:sz w:val="20"/>
          <w:szCs w:val="20"/>
        </w:rPr>
        <w:t>2</w:t>
      </w:r>
      <w:r w:rsidRPr="00DC2EF5">
        <w:rPr>
          <w:rFonts w:ascii="Arial" w:hAnsi="Arial" w:cs="Arial"/>
          <w:sz w:val="20"/>
          <w:szCs w:val="20"/>
        </w:rPr>
        <w:t>.000 Kč za každý i jen započatý den prodlení</w:t>
      </w:r>
      <w:r w:rsidR="00A53BA6" w:rsidRPr="00DC2EF5">
        <w:rPr>
          <w:rFonts w:ascii="Arial" w:hAnsi="Arial" w:cs="Arial"/>
          <w:sz w:val="20"/>
          <w:szCs w:val="20"/>
        </w:rPr>
        <w:t>.</w:t>
      </w:r>
      <w:r w:rsidRPr="00DC2EF5">
        <w:rPr>
          <w:rFonts w:ascii="Arial" w:hAnsi="Arial" w:cs="Arial"/>
          <w:sz w:val="20"/>
          <w:szCs w:val="20"/>
        </w:rPr>
        <w:t xml:space="preserve"> </w:t>
      </w:r>
    </w:p>
    <w:p w14:paraId="4B7D4E53" w14:textId="77777777" w:rsidR="004B3228" w:rsidRPr="00DC2EF5" w:rsidRDefault="00841B35" w:rsidP="00FE5866">
      <w:pPr>
        <w:pStyle w:val="Seznam3"/>
        <w:numPr>
          <w:ilvl w:val="2"/>
          <w:numId w:val="20"/>
        </w:numPr>
        <w:spacing w:after="120" w:line="276" w:lineRule="auto"/>
        <w:contextualSpacing w:val="0"/>
        <w:rPr>
          <w:rFonts w:ascii="Arial" w:hAnsi="Arial" w:cs="Arial"/>
          <w:color w:val="000000"/>
          <w:sz w:val="20"/>
          <w:szCs w:val="20"/>
        </w:rPr>
      </w:pPr>
      <w:r w:rsidRPr="00DC2EF5">
        <w:rPr>
          <w:rFonts w:ascii="Arial" w:hAnsi="Arial" w:cs="Arial"/>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r w:rsidR="004B3228" w:rsidRPr="00DC2EF5">
        <w:rPr>
          <w:rFonts w:ascii="Arial" w:hAnsi="Arial" w:cs="Arial"/>
          <w:color w:val="000000"/>
          <w:sz w:val="20"/>
          <w:szCs w:val="20"/>
        </w:rPr>
        <w:t>.</w:t>
      </w:r>
    </w:p>
    <w:p w14:paraId="2132A277" w14:textId="77777777" w:rsidR="00BC2049" w:rsidRPr="00DC2EF5" w:rsidRDefault="0011240F" w:rsidP="00FE5866">
      <w:pPr>
        <w:pStyle w:val="Odstavecseseznamem"/>
        <w:numPr>
          <w:ilvl w:val="2"/>
          <w:numId w:val="20"/>
        </w:numPr>
        <w:spacing w:after="120" w:line="276" w:lineRule="auto"/>
        <w:rPr>
          <w:rFonts w:ascii="Arial" w:hAnsi="Arial" w:cs="Arial"/>
          <w:color w:val="000000"/>
          <w:sz w:val="20"/>
          <w:szCs w:val="20"/>
        </w:rPr>
      </w:pPr>
      <w:r w:rsidRPr="00DC2EF5">
        <w:rPr>
          <w:rFonts w:ascii="Arial" w:hAnsi="Arial" w:cs="Arial"/>
          <w:color w:val="000000"/>
          <w:sz w:val="20"/>
          <w:szCs w:val="20"/>
        </w:rPr>
        <w:t>Není-li výslovně stanoveno jinak, s</w:t>
      </w:r>
      <w:r w:rsidR="00BC2049" w:rsidRPr="00DC2EF5">
        <w:rPr>
          <w:rFonts w:ascii="Arial" w:hAnsi="Arial" w:cs="Arial"/>
          <w:color w:val="000000"/>
          <w:sz w:val="20"/>
          <w:szCs w:val="20"/>
        </w:rPr>
        <w:t xml:space="preserve">platnost </w:t>
      </w:r>
      <w:r w:rsidR="00785280" w:rsidRPr="00DC2EF5">
        <w:rPr>
          <w:rFonts w:ascii="Arial" w:hAnsi="Arial" w:cs="Arial"/>
          <w:color w:val="000000"/>
          <w:sz w:val="20"/>
          <w:szCs w:val="20"/>
        </w:rPr>
        <w:t>sjednaných</w:t>
      </w:r>
      <w:r w:rsidR="00BC2049" w:rsidRPr="00DC2EF5">
        <w:rPr>
          <w:rFonts w:ascii="Arial" w:hAnsi="Arial" w:cs="Arial"/>
          <w:color w:val="000000"/>
          <w:sz w:val="20"/>
          <w:szCs w:val="20"/>
        </w:rPr>
        <w:t xml:space="preserve"> smluvních pokut je 14 dnů od doručení faktury</w:t>
      </w:r>
      <w:r w:rsidR="00785280" w:rsidRPr="00DC2EF5">
        <w:rPr>
          <w:rFonts w:ascii="Arial" w:hAnsi="Arial" w:cs="Arial"/>
          <w:color w:val="000000"/>
          <w:sz w:val="20"/>
          <w:szCs w:val="20"/>
        </w:rPr>
        <w:t xml:space="preserve"> k zaplacení</w:t>
      </w:r>
      <w:r w:rsidR="00BC2049" w:rsidRPr="00DC2EF5">
        <w:rPr>
          <w:rFonts w:ascii="Arial" w:hAnsi="Arial" w:cs="Arial"/>
          <w:color w:val="000000"/>
          <w:sz w:val="20"/>
          <w:szCs w:val="20"/>
        </w:rPr>
        <w:t>.</w:t>
      </w:r>
      <w:r w:rsidR="006E2BED" w:rsidRPr="00DC2EF5">
        <w:rPr>
          <w:rFonts w:ascii="Arial" w:hAnsi="Arial" w:cs="Arial"/>
          <w:color w:val="000000"/>
          <w:sz w:val="20"/>
          <w:szCs w:val="20"/>
        </w:rPr>
        <w:t xml:space="preserve"> Zaplacením smluvní pokuty není dotčeno právo objednatele na náhradu škody.</w:t>
      </w:r>
    </w:p>
    <w:p w14:paraId="2E8F80AE" w14:textId="77777777" w:rsidR="006E2BED" w:rsidRPr="00DC2EF5" w:rsidRDefault="00EA233D" w:rsidP="006E2BED">
      <w:pPr>
        <w:pStyle w:val="Odstavecseseznamem"/>
        <w:spacing w:after="120" w:line="276" w:lineRule="auto"/>
        <w:rPr>
          <w:rFonts w:ascii="Arial" w:hAnsi="Arial" w:cs="Arial"/>
          <w:sz w:val="20"/>
          <w:szCs w:val="20"/>
        </w:rPr>
      </w:pPr>
      <w:r w:rsidRPr="00DC2EF5">
        <w:rPr>
          <w:rFonts w:ascii="Arial" w:hAnsi="Arial" w:cs="Arial"/>
          <w:color w:val="000000"/>
          <w:sz w:val="20"/>
          <w:szCs w:val="20"/>
        </w:rPr>
        <w:t>Smluvní úrok z prodlení pro případ prodlení objednatele s úhradou oprávněných faktur o více než 30 dní činí 0,01 % z dlužné částky za každý den prodlení.</w:t>
      </w:r>
      <w:r w:rsidR="002C366E" w:rsidRPr="00DC2EF5">
        <w:rPr>
          <w:rFonts w:ascii="Arial" w:hAnsi="Arial" w:cs="Arial"/>
          <w:sz w:val="20"/>
          <w:szCs w:val="20"/>
        </w:rPr>
        <w:t xml:space="preserve"> </w:t>
      </w:r>
    </w:p>
    <w:p w14:paraId="609CD190" w14:textId="77777777" w:rsidR="00DC2EF5" w:rsidRDefault="00DC2EF5" w:rsidP="00FE5866">
      <w:pPr>
        <w:spacing w:before="360" w:line="276" w:lineRule="auto"/>
        <w:jc w:val="center"/>
        <w:rPr>
          <w:rFonts w:ascii="Arial" w:hAnsi="Arial" w:cs="Arial"/>
          <w:color w:val="000000"/>
          <w:sz w:val="20"/>
          <w:szCs w:val="20"/>
        </w:rPr>
      </w:pPr>
    </w:p>
    <w:p w14:paraId="524857B2" w14:textId="52213FE3" w:rsidR="00AF3E5C" w:rsidRPr="005071C5" w:rsidRDefault="00AF3E5C" w:rsidP="00FE5866">
      <w:pPr>
        <w:spacing w:before="360" w:line="276" w:lineRule="auto"/>
        <w:jc w:val="center"/>
        <w:rPr>
          <w:rFonts w:ascii="Arial" w:hAnsi="Arial" w:cs="Arial"/>
          <w:color w:val="000000"/>
          <w:sz w:val="20"/>
          <w:szCs w:val="20"/>
        </w:rPr>
      </w:pPr>
      <w:r w:rsidRPr="00DC2EF5">
        <w:rPr>
          <w:rFonts w:ascii="Arial" w:hAnsi="Arial" w:cs="Arial"/>
          <w:color w:val="000000"/>
          <w:sz w:val="20"/>
          <w:szCs w:val="20"/>
        </w:rPr>
        <w:lastRenderedPageBreak/>
        <w:t>Článek 13</w:t>
      </w:r>
    </w:p>
    <w:p w14:paraId="3C592241" w14:textId="77777777" w:rsidR="00AF3E5C" w:rsidRPr="005071C5" w:rsidRDefault="00891866"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O</w:t>
      </w:r>
      <w:r w:rsidR="00AF3E5C" w:rsidRPr="005071C5">
        <w:rPr>
          <w:rFonts w:ascii="Arial" w:hAnsi="Arial" w:cs="Arial"/>
          <w:b/>
          <w:color w:val="000000"/>
        </w:rPr>
        <w:t>dstoupení od smlouvy</w:t>
      </w:r>
    </w:p>
    <w:p w14:paraId="4283E23E" w14:textId="77777777" w:rsidR="001A66BD" w:rsidRPr="005071C5" w:rsidRDefault="00055283" w:rsidP="00FE5866">
      <w:pPr>
        <w:pStyle w:val="Odstavecseseznamem"/>
        <w:numPr>
          <w:ilvl w:val="0"/>
          <w:numId w:val="20"/>
        </w:numPr>
        <w:spacing w:after="120" w:line="276" w:lineRule="auto"/>
        <w:rPr>
          <w:rFonts w:ascii="Arial" w:hAnsi="Arial" w:cs="Arial"/>
          <w:color w:val="000000"/>
          <w:sz w:val="20"/>
          <w:szCs w:val="20"/>
        </w:rPr>
      </w:pPr>
      <w:r w:rsidRPr="005071C5">
        <w:rPr>
          <w:rFonts w:ascii="Arial" w:hAnsi="Arial" w:cs="Arial"/>
          <w:color w:val="000000"/>
          <w:sz w:val="20"/>
          <w:szCs w:val="20"/>
        </w:rPr>
        <w:t>Odstoupení od smlouvy kterékoliv ze smluvních stran je možné v případech stanovených právními předpisy anebo touto smlouvou.</w:t>
      </w:r>
    </w:p>
    <w:p w14:paraId="588B3B10" w14:textId="77777777" w:rsidR="00AF3E5C"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Objednatel je bez dalšího </w:t>
      </w:r>
      <w:r w:rsidR="00D90380" w:rsidRPr="005071C5">
        <w:rPr>
          <w:rFonts w:ascii="Arial" w:hAnsi="Arial" w:cs="Arial"/>
          <w:color w:val="000000"/>
          <w:sz w:val="20"/>
          <w:szCs w:val="20"/>
        </w:rPr>
        <w:t xml:space="preserve">dále </w:t>
      </w:r>
      <w:r w:rsidRPr="005071C5">
        <w:rPr>
          <w:rFonts w:ascii="Arial" w:hAnsi="Arial" w:cs="Arial"/>
          <w:color w:val="000000"/>
          <w:sz w:val="20"/>
          <w:szCs w:val="20"/>
        </w:rPr>
        <w:t>oprávněn odstoupit od smlouvy či její části v případě:</w:t>
      </w:r>
    </w:p>
    <w:p w14:paraId="7065CD25" w14:textId="77777777" w:rsidR="00681CE8" w:rsidRPr="005071C5" w:rsidRDefault="00050AB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ukáže-li se jakékoliv prohlášení zhotovitele učiněné v této smlouvě jako nepravdivé</w:t>
      </w:r>
      <w:r w:rsidR="00681CE8" w:rsidRPr="005071C5">
        <w:rPr>
          <w:rFonts w:ascii="Arial" w:hAnsi="Arial" w:cs="Arial"/>
          <w:color w:val="000000"/>
          <w:sz w:val="20"/>
          <w:szCs w:val="20"/>
        </w:rPr>
        <w:t>;</w:t>
      </w:r>
    </w:p>
    <w:p w14:paraId="0C7BF9B5" w14:textId="77777777" w:rsidR="000804B3" w:rsidRPr="005071C5" w:rsidRDefault="00050AB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že </w:t>
      </w:r>
      <w:r w:rsidR="000804B3" w:rsidRPr="005071C5">
        <w:rPr>
          <w:rFonts w:ascii="Arial" w:hAnsi="Arial" w:cs="Arial"/>
          <w:color w:val="000000"/>
          <w:sz w:val="20"/>
          <w:szCs w:val="20"/>
        </w:rPr>
        <w:t>zhotovitel z jakéhokoli důvodu není schopen plnit své závazky vyplývající z této smlouvy</w:t>
      </w:r>
      <w:r w:rsidRPr="005071C5">
        <w:rPr>
          <w:rFonts w:ascii="Arial" w:hAnsi="Arial" w:cs="Arial"/>
          <w:color w:val="000000"/>
          <w:sz w:val="20"/>
          <w:szCs w:val="20"/>
        </w:rPr>
        <w:t>;</w:t>
      </w:r>
      <w:r w:rsidR="000804B3" w:rsidRPr="005071C5">
        <w:rPr>
          <w:rFonts w:ascii="Arial" w:hAnsi="Arial" w:cs="Arial"/>
          <w:color w:val="000000"/>
          <w:sz w:val="20"/>
          <w:szCs w:val="20"/>
        </w:rPr>
        <w:t xml:space="preserve"> </w:t>
      </w:r>
    </w:p>
    <w:p w14:paraId="0B275293" w14:textId="77777777" w:rsidR="00AF3E5C" w:rsidRPr="005071C5" w:rsidRDefault="0059383E" w:rsidP="00FE5866">
      <w:pPr>
        <w:numPr>
          <w:ilvl w:val="0"/>
          <w:numId w:val="21"/>
        </w:numPr>
        <w:spacing w:after="120" w:line="276" w:lineRule="auto"/>
        <w:rPr>
          <w:rFonts w:ascii="Arial" w:hAnsi="Arial" w:cs="Arial"/>
          <w:color w:val="000000"/>
          <w:sz w:val="20"/>
          <w:szCs w:val="20"/>
        </w:rPr>
      </w:pPr>
      <w:r w:rsidRPr="0059383E">
        <w:rPr>
          <w:rFonts w:ascii="Arial" w:hAnsi="Arial" w:cs="Arial"/>
          <w:color w:val="000000"/>
          <w:sz w:val="20"/>
          <w:szCs w:val="20"/>
        </w:rPr>
        <w:t>že objednatel nezajistí dostatečné množství finančních prostředků na dokončení celého dí</w:t>
      </w:r>
      <w:r>
        <w:rPr>
          <w:rFonts w:ascii="Arial" w:hAnsi="Arial" w:cs="Arial"/>
          <w:color w:val="000000"/>
          <w:sz w:val="20"/>
          <w:szCs w:val="20"/>
        </w:rPr>
        <w:t>la do zahájení stavebních prací, a to v rozsahu, který není kryt poskytnutou dotací</w:t>
      </w:r>
      <w:r w:rsidR="00AF3E5C" w:rsidRPr="005071C5">
        <w:rPr>
          <w:rFonts w:ascii="Arial" w:hAnsi="Arial" w:cs="Arial"/>
          <w:color w:val="000000"/>
          <w:sz w:val="20"/>
          <w:szCs w:val="20"/>
        </w:rPr>
        <w:t>;</w:t>
      </w:r>
    </w:p>
    <w:p w14:paraId="7E977F41" w14:textId="77777777" w:rsidR="00DD7628" w:rsidRDefault="00DD7628" w:rsidP="00FE5866">
      <w:pPr>
        <w:numPr>
          <w:ilvl w:val="0"/>
          <w:numId w:val="21"/>
        </w:numPr>
        <w:spacing w:after="120" w:line="276" w:lineRule="auto"/>
        <w:rPr>
          <w:rFonts w:ascii="Arial" w:hAnsi="Arial" w:cs="Arial"/>
          <w:color w:val="000000"/>
          <w:sz w:val="20"/>
          <w:szCs w:val="20"/>
        </w:rPr>
      </w:pPr>
      <w:r>
        <w:rPr>
          <w:rFonts w:ascii="Arial" w:hAnsi="Arial" w:cs="Arial"/>
          <w:color w:val="000000"/>
          <w:sz w:val="20"/>
          <w:szCs w:val="20"/>
        </w:rPr>
        <w:t>že zhotovitel nezahájí práce do 30 dnů ode dne výzvy objednatele k zahájení prací;</w:t>
      </w:r>
    </w:p>
    <w:p w14:paraId="14F9E71D" w14:textId="77777777"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neoprávněné zastavení či přerušení prací na více jak </w:t>
      </w:r>
      <w:r w:rsidR="00B2068E">
        <w:rPr>
          <w:rFonts w:ascii="Arial" w:hAnsi="Arial" w:cs="Arial"/>
          <w:color w:val="000000"/>
          <w:sz w:val="20"/>
          <w:szCs w:val="20"/>
        </w:rPr>
        <w:t>21</w:t>
      </w:r>
      <w:r w:rsidR="00B2068E" w:rsidRPr="005071C5">
        <w:rPr>
          <w:rFonts w:ascii="Arial" w:hAnsi="Arial" w:cs="Arial"/>
          <w:color w:val="000000"/>
          <w:sz w:val="20"/>
          <w:szCs w:val="20"/>
        </w:rPr>
        <w:t xml:space="preserve"> </w:t>
      </w:r>
      <w:r w:rsidRPr="005071C5">
        <w:rPr>
          <w:rFonts w:ascii="Arial" w:hAnsi="Arial" w:cs="Arial"/>
          <w:color w:val="000000"/>
          <w:sz w:val="20"/>
          <w:szCs w:val="20"/>
        </w:rPr>
        <w:t>dní na stavbě v rozporu s touto smlouvou;</w:t>
      </w:r>
    </w:p>
    <w:p w14:paraId="5223F8CF" w14:textId="77777777" w:rsidR="00AF3E5C" w:rsidRPr="005071C5" w:rsidRDefault="00851420"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nezjednání nápravy ani v objednatelem stanovené lhůtě</w:t>
      </w:r>
      <w:r w:rsidRPr="005071C5" w:rsidDel="00851420">
        <w:rPr>
          <w:rFonts w:ascii="Arial" w:hAnsi="Arial" w:cs="Arial"/>
          <w:color w:val="000000"/>
          <w:sz w:val="20"/>
          <w:szCs w:val="20"/>
        </w:rPr>
        <w:t xml:space="preserve"> </w:t>
      </w:r>
      <w:r w:rsidR="00AF3E5C" w:rsidRPr="005071C5">
        <w:rPr>
          <w:rFonts w:ascii="Arial" w:hAnsi="Arial" w:cs="Arial"/>
          <w:color w:val="000000"/>
          <w:sz w:val="20"/>
          <w:szCs w:val="20"/>
        </w:rPr>
        <w:t xml:space="preserve">podle bodu </w:t>
      </w:r>
      <w:r w:rsidR="00CD285E">
        <w:fldChar w:fldCharType="begin"/>
      </w:r>
      <w:r w:rsidR="00553141">
        <w:instrText xml:space="preserve"> REF _Ref177655790 \r \h  \* MERGEFORMAT </w:instrText>
      </w:r>
      <w:r w:rsidR="00CD285E">
        <w:fldChar w:fldCharType="separate"/>
      </w:r>
      <w:r w:rsidRPr="005071C5">
        <w:rPr>
          <w:rFonts w:ascii="Arial" w:hAnsi="Arial" w:cs="Arial"/>
          <w:color w:val="000000"/>
          <w:sz w:val="20"/>
          <w:szCs w:val="20"/>
        </w:rPr>
        <w:t>8.2.4</w:t>
      </w:r>
      <w:r w:rsidR="00CD285E">
        <w:fldChar w:fldCharType="end"/>
      </w:r>
      <w:r w:rsidRPr="005071C5">
        <w:rPr>
          <w:rFonts w:ascii="Arial" w:hAnsi="Arial" w:cs="Arial"/>
          <w:color w:val="000000"/>
          <w:sz w:val="20"/>
          <w:szCs w:val="20"/>
        </w:rPr>
        <w:t xml:space="preserve"> </w:t>
      </w:r>
      <w:r w:rsidR="00AF3E5C" w:rsidRPr="005071C5">
        <w:rPr>
          <w:rFonts w:ascii="Arial" w:hAnsi="Arial" w:cs="Arial"/>
          <w:color w:val="000000"/>
          <w:sz w:val="20"/>
          <w:szCs w:val="20"/>
        </w:rPr>
        <w:t>této smlouvy;</w:t>
      </w:r>
    </w:p>
    <w:p w14:paraId="490CFCA8" w14:textId="77777777"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nepředložení pojistné smlouvy</w:t>
      </w:r>
      <w:r w:rsidR="00B92825" w:rsidRPr="005071C5">
        <w:rPr>
          <w:rFonts w:ascii="Arial" w:hAnsi="Arial" w:cs="Arial"/>
          <w:color w:val="000000"/>
          <w:sz w:val="20"/>
          <w:szCs w:val="20"/>
        </w:rPr>
        <w:t xml:space="preserve"> nebo jiné </w:t>
      </w:r>
      <w:r w:rsidR="00B92825" w:rsidRPr="00B654C0">
        <w:rPr>
          <w:rFonts w:ascii="Arial" w:hAnsi="Arial" w:cs="Arial"/>
          <w:color w:val="000000"/>
          <w:sz w:val="20"/>
          <w:szCs w:val="20"/>
        </w:rPr>
        <w:t>nedodr</w:t>
      </w:r>
      <w:r w:rsidR="00520A4C" w:rsidRPr="00B654C0">
        <w:rPr>
          <w:rFonts w:ascii="Arial" w:hAnsi="Arial" w:cs="Arial"/>
          <w:color w:val="000000"/>
          <w:sz w:val="20"/>
          <w:szCs w:val="20"/>
        </w:rPr>
        <w:t>žení</w:t>
      </w:r>
      <w:r w:rsidR="00B92825" w:rsidRPr="005071C5">
        <w:rPr>
          <w:rFonts w:ascii="Arial" w:hAnsi="Arial" w:cs="Arial"/>
          <w:color w:val="000000"/>
          <w:sz w:val="20"/>
          <w:szCs w:val="20"/>
        </w:rPr>
        <w:t xml:space="preserve"> podmínek</w:t>
      </w:r>
      <w:r w:rsidRPr="005071C5">
        <w:rPr>
          <w:rFonts w:ascii="Arial" w:hAnsi="Arial" w:cs="Arial"/>
          <w:color w:val="000000"/>
          <w:sz w:val="20"/>
          <w:szCs w:val="20"/>
        </w:rPr>
        <w:t xml:space="preserve"> podle </w:t>
      </w:r>
      <w:r w:rsidR="00080EC1" w:rsidRPr="005071C5">
        <w:rPr>
          <w:rFonts w:ascii="Arial" w:hAnsi="Arial" w:cs="Arial"/>
          <w:color w:val="000000"/>
          <w:sz w:val="20"/>
          <w:szCs w:val="20"/>
        </w:rPr>
        <w:t xml:space="preserve">článku </w:t>
      </w:r>
      <w:r w:rsidR="00CD285E">
        <w:fldChar w:fldCharType="begin"/>
      </w:r>
      <w:r w:rsidR="00553141">
        <w:instrText xml:space="preserve"> REF _Ref177660472 \r \h  \* MERGEFORMAT </w:instrText>
      </w:r>
      <w:r w:rsidR="00CD285E">
        <w:fldChar w:fldCharType="separate"/>
      </w:r>
      <w:r w:rsidR="00080EC1" w:rsidRPr="005071C5">
        <w:rPr>
          <w:rFonts w:ascii="Arial" w:hAnsi="Arial" w:cs="Arial"/>
          <w:color w:val="000000"/>
          <w:sz w:val="20"/>
          <w:szCs w:val="20"/>
        </w:rPr>
        <w:t>14.9</w:t>
      </w:r>
      <w:r w:rsidR="00CD285E">
        <w:fldChar w:fldCharType="end"/>
      </w:r>
      <w:r w:rsidR="00080EC1" w:rsidRPr="005071C5">
        <w:rPr>
          <w:rFonts w:ascii="Arial" w:hAnsi="Arial" w:cs="Arial"/>
          <w:color w:val="000000"/>
          <w:sz w:val="20"/>
          <w:szCs w:val="20"/>
        </w:rPr>
        <w:t xml:space="preserve"> </w:t>
      </w:r>
      <w:r w:rsidRPr="005071C5">
        <w:rPr>
          <w:rFonts w:ascii="Arial" w:hAnsi="Arial" w:cs="Arial"/>
          <w:color w:val="000000"/>
          <w:sz w:val="20"/>
          <w:szCs w:val="20"/>
        </w:rPr>
        <w:t>této smlouvy;</w:t>
      </w:r>
    </w:p>
    <w:p w14:paraId="1245A29C" w14:textId="77777777" w:rsidR="00BD3DD7" w:rsidRPr="005071C5" w:rsidRDefault="00BD3DD7"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nastane, kterákoliv z následujících situací: (i) zhotovitel vstoupí do likvidace; nebo (</w:t>
      </w:r>
      <w:proofErr w:type="spellStart"/>
      <w:r w:rsidRPr="005071C5">
        <w:rPr>
          <w:rFonts w:ascii="Arial" w:hAnsi="Arial" w:cs="Arial"/>
          <w:color w:val="000000"/>
          <w:sz w:val="20"/>
          <w:szCs w:val="20"/>
        </w:rPr>
        <w:t>ii</w:t>
      </w:r>
      <w:proofErr w:type="spellEnd"/>
      <w:r w:rsidRPr="005071C5">
        <w:rPr>
          <w:rFonts w:ascii="Arial" w:hAnsi="Arial" w:cs="Arial"/>
          <w:color w:val="000000"/>
          <w:sz w:val="20"/>
          <w:szCs w:val="20"/>
        </w:rPr>
        <w:t>) soud rozhodne o úpadku zhotovitele; nebo (</w:t>
      </w:r>
      <w:proofErr w:type="spellStart"/>
      <w:r w:rsidRPr="005071C5">
        <w:rPr>
          <w:rFonts w:ascii="Arial" w:hAnsi="Arial" w:cs="Arial"/>
          <w:color w:val="000000"/>
          <w:sz w:val="20"/>
          <w:szCs w:val="20"/>
        </w:rPr>
        <w:t>iii</w:t>
      </w:r>
      <w:proofErr w:type="spellEnd"/>
      <w:r w:rsidRPr="005071C5">
        <w:rPr>
          <w:rFonts w:ascii="Arial" w:hAnsi="Arial" w:cs="Arial"/>
          <w:color w:val="000000"/>
          <w:sz w:val="20"/>
          <w:szCs w:val="20"/>
        </w:rPr>
        <w:t>) zhotovitel podá insolvenční návrh na svou osobu; (</w:t>
      </w:r>
      <w:proofErr w:type="spellStart"/>
      <w:r w:rsidRPr="005071C5">
        <w:rPr>
          <w:rFonts w:ascii="Arial" w:hAnsi="Arial" w:cs="Arial"/>
          <w:color w:val="000000"/>
          <w:sz w:val="20"/>
          <w:szCs w:val="20"/>
        </w:rPr>
        <w:t>iv</w:t>
      </w:r>
      <w:proofErr w:type="spellEnd"/>
      <w:r w:rsidRPr="005071C5">
        <w:rPr>
          <w:rFonts w:ascii="Arial" w:hAnsi="Arial" w:cs="Arial"/>
          <w:color w:val="000000"/>
          <w:sz w:val="20"/>
          <w:szCs w:val="20"/>
        </w:rPr>
        <w:t>) insolvenční návrh na zhotovitele bude zamítnut pro nedostatek majetku ve smyslu ustanovení zákona č. 182/2006 Sb., o úpadku a způsobech jeho řešení (insolvenční zákon), ve znění pozdějších předpisů;</w:t>
      </w:r>
    </w:p>
    <w:p w14:paraId="147BEB87" w14:textId="77777777" w:rsidR="007E7179" w:rsidRPr="005071C5" w:rsidRDefault="00520A4C" w:rsidP="00FE5866">
      <w:pPr>
        <w:numPr>
          <w:ilvl w:val="0"/>
          <w:numId w:val="21"/>
        </w:numPr>
        <w:spacing w:after="120" w:line="276" w:lineRule="auto"/>
        <w:rPr>
          <w:rFonts w:ascii="Arial" w:hAnsi="Arial" w:cs="Arial"/>
          <w:color w:val="000000"/>
          <w:sz w:val="20"/>
          <w:szCs w:val="20"/>
        </w:rPr>
      </w:pPr>
      <w:r w:rsidRPr="00520A4C">
        <w:rPr>
          <w:rFonts w:ascii="Arial" w:hAnsi="Arial" w:cs="Arial"/>
          <w:color w:val="000000"/>
          <w:sz w:val="20"/>
          <w:szCs w:val="20"/>
        </w:rPr>
        <w:t>že zhotovitel porušil nebo nesplnil jakoukoli ze svých povinností vyplývajících z této smlouvy a nenapravil takové porušení v přiměřené lhůtě určené objednatelem v písemné výzvě k nápravě, doručené zhotoviteli, kde bylo specifikováno příslušné porušení nebo nesplnění povinností; lhůta k nápravě nesmí být kratší než [patnáct kalendářních] dnů</w:t>
      </w:r>
      <w:r>
        <w:rPr>
          <w:rFonts w:ascii="Arial" w:hAnsi="Arial" w:cs="Arial"/>
          <w:color w:val="000000"/>
          <w:sz w:val="20"/>
          <w:szCs w:val="20"/>
        </w:rPr>
        <w:t>;</w:t>
      </w:r>
    </w:p>
    <w:p w14:paraId="71075E00" w14:textId="77777777" w:rsidR="00AF3E5C" w:rsidRPr="005071C5" w:rsidRDefault="007E7179"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z </w:t>
      </w:r>
      <w:r w:rsidRPr="008E4719">
        <w:rPr>
          <w:rFonts w:ascii="Arial" w:hAnsi="Arial" w:cs="Arial"/>
          <w:color w:val="000000"/>
          <w:sz w:val="20"/>
          <w:szCs w:val="20"/>
        </w:rPr>
        <w:t>důvodu Vyšší moci</w:t>
      </w:r>
      <w:r w:rsidRPr="005071C5">
        <w:rPr>
          <w:rFonts w:ascii="Arial" w:hAnsi="Arial" w:cs="Arial"/>
          <w:color w:val="000000"/>
          <w:sz w:val="20"/>
          <w:szCs w:val="20"/>
        </w:rPr>
        <w:t xml:space="preserve"> není možné, účelné nebo vhodné </w:t>
      </w:r>
      <w:r w:rsidR="00EF2EE1" w:rsidRPr="005071C5">
        <w:rPr>
          <w:rFonts w:ascii="Arial" w:hAnsi="Arial" w:cs="Arial"/>
          <w:color w:val="000000"/>
          <w:sz w:val="20"/>
          <w:szCs w:val="20"/>
        </w:rPr>
        <w:t>s</w:t>
      </w:r>
      <w:r w:rsidRPr="005071C5">
        <w:rPr>
          <w:rFonts w:ascii="Arial" w:hAnsi="Arial" w:cs="Arial"/>
          <w:color w:val="000000"/>
          <w:sz w:val="20"/>
          <w:szCs w:val="20"/>
        </w:rPr>
        <w:t>tavbu a/nebo dílo realizovat</w:t>
      </w:r>
      <w:r w:rsidR="00AF3E5C" w:rsidRPr="005071C5">
        <w:rPr>
          <w:rFonts w:ascii="Arial" w:hAnsi="Arial" w:cs="Arial"/>
          <w:color w:val="000000"/>
          <w:sz w:val="20"/>
          <w:szCs w:val="20"/>
        </w:rPr>
        <w:t>.</w:t>
      </w:r>
    </w:p>
    <w:p w14:paraId="42AE1C89" w14:textId="77777777" w:rsidR="00FF54F8"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je oprávněn odstoupit od smlouvy či její části </w:t>
      </w:r>
      <w:r w:rsidR="002E130E" w:rsidRPr="005071C5">
        <w:rPr>
          <w:rFonts w:ascii="Arial" w:hAnsi="Arial" w:cs="Arial"/>
          <w:color w:val="000000"/>
          <w:sz w:val="20"/>
          <w:szCs w:val="20"/>
        </w:rPr>
        <w:t xml:space="preserve">dále </w:t>
      </w:r>
      <w:r w:rsidRPr="005071C5">
        <w:rPr>
          <w:rFonts w:ascii="Arial" w:hAnsi="Arial" w:cs="Arial"/>
          <w:color w:val="000000"/>
          <w:sz w:val="20"/>
          <w:szCs w:val="20"/>
        </w:rPr>
        <w:t>v</w:t>
      </w:r>
      <w:r w:rsidR="00820AF1" w:rsidRPr="005071C5">
        <w:rPr>
          <w:rFonts w:ascii="Arial" w:hAnsi="Arial" w:cs="Arial"/>
          <w:color w:val="000000"/>
          <w:sz w:val="20"/>
          <w:szCs w:val="20"/>
        </w:rPr>
        <w:t> </w:t>
      </w:r>
      <w:r w:rsidRPr="005071C5">
        <w:rPr>
          <w:rFonts w:ascii="Arial" w:hAnsi="Arial" w:cs="Arial"/>
          <w:color w:val="000000"/>
          <w:sz w:val="20"/>
          <w:szCs w:val="20"/>
        </w:rPr>
        <w:t>případě</w:t>
      </w:r>
      <w:r w:rsidR="00820AF1" w:rsidRPr="005071C5">
        <w:rPr>
          <w:rFonts w:ascii="Arial" w:hAnsi="Arial" w:cs="Arial"/>
          <w:color w:val="000000"/>
          <w:sz w:val="20"/>
          <w:szCs w:val="20"/>
        </w:rPr>
        <w:t>, že</w:t>
      </w:r>
      <w:r w:rsidR="002E130E" w:rsidRPr="005071C5">
        <w:rPr>
          <w:rFonts w:ascii="Arial" w:hAnsi="Arial" w:cs="Arial"/>
          <w:color w:val="000000"/>
          <w:sz w:val="20"/>
          <w:szCs w:val="20"/>
        </w:rPr>
        <w:t>:</w:t>
      </w:r>
      <w:r w:rsidRPr="005071C5">
        <w:rPr>
          <w:rFonts w:ascii="Arial" w:hAnsi="Arial" w:cs="Arial"/>
          <w:color w:val="000000"/>
          <w:sz w:val="20"/>
          <w:szCs w:val="20"/>
        </w:rPr>
        <w:t xml:space="preserve"> </w:t>
      </w:r>
    </w:p>
    <w:p w14:paraId="2C899B66" w14:textId="77777777" w:rsidR="00701846" w:rsidRPr="005071C5" w:rsidRDefault="00701846" w:rsidP="00FE5866">
      <w:pPr>
        <w:numPr>
          <w:ilvl w:val="0"/>
          <w:numId w:val="33"/>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objednatel bezdůvodně nezaplatil zhotoviteli Cenu nebo jakoukoli její část v souladu se smlouvou a nenapravil takové porušení své povinnosti v dodatečné přiměřené lhůtě, která nesmí být kratší než </w:t>
      </w:r>
      <w:r w:rsidR="00520A4C" w:rsidRPr="00520A4C">
        <w:rPr>
          <w:rFonts w:ascii="Arial" w:hAnsi="Arial" w:cs="Arial"/>
          <w:color w:val="000000"/>
          <w:sz w:val="20"/>
          <w:szCs w:val="20"/>
        </w:rPr>
        <w:t>třicet</w:t>
      </w:r>
      <w:r w:rsidRPr="005071C5">
        <w:rPr>
          <w:rFonts w:ascii="Arial" w:hAnsi="Arial" w:cs="Arial"/>
          <w:color w:val="000000"/>
          <w:sz w:val="20"/>
          <w:szCs w:val="20"/>
        </w:rPr>
        <w:t xml:space="preserve"> kalendářních dnů, jak bude uvedena v písemné výzvě k nápravě doručené zhotovitelem objednateli;</w:t>
      </w:r>
    </w:p>
    <w:p w14:paraId="361B538C" w14:textId="77777777" w:rsidR="008B3291" w:rsidRPr="005071C5" w:rsidRDefault="002E130E" w:rsidP="00FE5866">
      <w:pPr>
        <w:numPr>
          <w:ilvl w:val="0"/>
          <w:numId w:val="33"/>
        </w:numPr>
        <w:spacing w:after="120" w:line="276" w:lineRule="auto"/>
        <w:rPr>
          <w:rFonts w:ascii="Arial" w:hAnsi="Arial" w:cs="Arial"/>
          <w:color w:val="000000"/>
          <w:sz w:val="20"/>
          <w:szCs w:val="20"/>
        </w:rPr>
      </w:pPr>
      <w:r w:rsidRPr="005071C5">
        <w:rPr>
          <w:rFonts w:ascii="Arial" w:hAnsi="Arial" w:cs="Arial"/>
          <w:color w:val="000000"/>
          <w:sz w:val="20"/>
          <w:szCs w:val="20"/>
        </w:rPr>
        <w:t>bylo vůči objednateli z</w:t>
      </w:r>
      <w:r w:rsidR="00FF54F8" w:rsidRPr="005071C5">
        <w:rPr>
          <w:rFonts w:ascii="Arial" w:hAnsi="Arial" w:cs="Arial"/>
          <w:color w:val="000000"/>
          <w:sz w:val="20"/>
          <w:szCs w:val="20"/>
        </w:rPr>
        <w:t>ahájeno insolvenční řízení</w:t>
      </w:r>
      <w:r w:rsidRPr="005071C5">
        <w:rPr>
          <w:rFonts w:ascii="Arial" w:hAnsi="Arial" w:cs="Arial"/>
          <w:color w:val="000000"/>
          <w:sz w:val="20"/>
          <w:szCs w:val="20"/>
        </w:rPr>
        <w:t>.</w:t>
      </w:r>
    </w:p>
    <w:p w14:paraId="5161043D" w14:textId="77777777" w:rsidR="0054135D" w:rsidRPr="005071C5" w:rsidRDefault="00176AA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bookmarkStart w:id="37" w:name="_Ref177668065"/>
      <w:r w:rsidRPr="005071C5">
        <w:rPr>
          <w:rFonts w:ascii="Arial" w:hAnsi="Arial" w:cs="Arial"/>
          <w:color w:val="000000"/>
          <w:sz w:val="20"/>
          <w:szCs w:val="20"/>
        </w:rPr>
        <w:t xml:space="preserve">Nedojde-li ke splnění povinnosti, jejímuž včasnému splnění zabránila Vyšší moc, ani do 60 dní od </w:t>
      </w:r>
      <w:r w:rsidR="00520A4C" w:rsidRPr="00B654C0">
        <w:rPr>
          <w:rFonts w:ascii="Arial" w:hAnsi="Arial" w:cs="Arial"/>
          <w:color w:val="000000"/>
          <w:sz w:val="20"/>
          <w:szCs w:val="20"/>
        </w:rPr>
        <w:t xml:space="preserve">doby, kdy </w:t>
      </w:r>
      <w:r w:rsidRPr="005071C5">
        <w:rPr>
          <w:rFonts w:ascii="Arial" w:hAnsi="Arial" w:cs="Arial"/>
          <w:color w:val="000000"/>
          <w:sz w:val="20"/>
          <w:szCs w:val="20"/>
        </w:rPr>
        <w:t xml:space="preserve">měla být povinnost splněna původně před prodloužením lhůty dle </w:t>
      </w:r>
      <w:r w:rsidR="00181AD5" w:rsidRPr="005071C5">
        <w:rPr>
          <w:rFonts w:ascii="Arial" w:hAnsi="Arial" w:cs="Arial"/>
          <w:color w:val="000000"/>
          <w:sz w:val="20"/>
          <w:szCs w:val="20"/>
        </w:rPr>
        <w:t xml:space="preserve">článku </w:t>
      </w:r>
      <w:r w:rsidR="00584C5D" w:rsidRPr="005071C5">
        <w:rPr>
          <w:rFonts w:ascii="Arial" w:hAnsi="Arial" w:cs="Arial"/>
          <w:color w:val="000000"/>
          <w:sz w:val="20"/>
          <w:szCs w:val="20"/>
        </w:rPr>
        <w:t>15.</w:t>
      </w:r>
      <w:r w:rsidRPr="005071C5">
        <w:rPr>
          <w:rFonts w:ascii="Arial" w:hAnsi="Arial" w:cs="Arial"/>
          <w:color w:val="000000"/>
          <w:sz w:val="20"/>
          <w:szCs w:val="20"/>
        </w:rPr>
        <w:t>1 této smlouvy, má kterákoliv smluvní strana právo od smlouvy odstoupit.</w:t>
      </w:r>
      <w:bookmarkEnd w:id="37"/>
    </w:p>
    <w:p w14:paraId="11EC84F6" w14:textId="77777777" w:rsidR="008B3291"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Odstoupení od smlouvy musí být učiněno písemně</w:t>
      </w:r>
      <w:r w:rsidR="00574FE8" w:rsidRPr="005071C5">
        <w:rPr>
          <w:rFonts w:ascii="Arial" w:hAnsi="Arial" w:cs="Arial"/>
          <w:color w:val="000000"/>
          <w:sz w:val="20"/>
          <w:szCs w:val="20"/>
        </w:rPr>
        <w:t xml:space="preserve"> a doručeno druhé smluvní straně</w:t>
      </w:r>
      <w:r w:rsidRPr="005071C5">
        <w:rPr>
          <w:rFonts w:ascii="Arial" w:hAnsi="Arial" w:cs="Arial"/>
          <w:color w:val="000000"/>
          <w:sz w:val="20"/>
          <w:szCs w:val="20"/>
        </w:rPr>
        <w:t>; účinky odstoupení nastávají dnem doručení druhé smluvní straně oznámení o odstoupení.</w:t>
      </w:r>
    </w:p>
    <w:p w14:paraId="39B57AF4" w14:textId="2480AB64" w:rsidR="00ED5916"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sz w:val="20"/>
          <w:szCs w:val="20"/>
        </w:rPr>
      </w:pPr>
      <w:bookmarkStart w:id="38" w:name="_Ref177668075"/>
      <w:r w:rsidRPr="005071C5">
        <w:rPr>
          <w:rFonts w:ascii="Arial" w:hAnsi="Arial" w:cs="Arial"/>
          <w:color w:val="000000"/>
          <w:sz w:val="20"/>
          <w:szCs w:val="20"/>
        </w:rPr>
        <w:t xml:space="preserve">V případě odstoupení od smlouvy bude provedena inventura a vyúčtování podle jednotkových cen provedených prací a zakoupených materiálů. </w:t>
      </w:r>
      <w:r w:rsidR="00905092" w:rsidRPr="005071C5">
        <w:rPr>
          <w:rFonts w:ascii="Arial" w:hAnsi="Arial" w:cs="Arial"/>
          <w:color w:val="000000"/>
          <w:sz w:val="20"/>
          <w:szCs w:val="20"/>
        </w:rPr>
        <w:t>Zhotovitel je povinen</w:t>
      </w:r>
      <w:r w:rsidR="00D708A7" w:rsidRPr="005071C5">
        <w:rPr>
          <w:rFonts w:ascii="Arial" w:hAnsi="Arial" w:cs="Arial"/>
          <w:color w:val="000000"/>
          <w:sz w:val="20"/>
          <w:szCs w:val="20"/>
        </w:rPr>
        <w:t xml:space="preserve"> neprodleně, nejpozději </w:t>
      </w:r>
      <w:r w:rsidR="00D708A7" w:rsidRPr="00DC2EF5">
        <w:rPr>
          <w:rFonts w:ascii="Arial" w:hAnsi="Arial" w:cs="Arial"/>
          <w:color w:val="000000"/>
          <w:sz w:val="20"/>
          <w:szCs w:val="20"/>
        </w:rPr>
        <w:t>do 3 dnů</w:t>
      </w:r>
      <w:r w:rsidR="00905092" w:rsidRPr="00DC2EF5">
        <w:rPr>
          <w:rFonts w:ascii="Arial" w:hAnsi="Arial" w:cs="Arial"/>
          <w:color w:val="000000"/>
          <w:sz w:val="20"/>
          <w:szCs w:val="20"/>
        </w:rPr>
        <w:t xml:space="preserve"> </w:t>
      </w:r>
      <w:r w:rsidR="00D708A7" w:rsidRPr="00DC2EF5">
        <w:rPr>
          <w:rFonts w:ascii="Arial" w:hAnsi="Arial" w:cs="Arial"/>
          <w:color w:val="000000"/>
          <w:sz w:val="20"/>
          <w:szCs w:val="20"/>
        </w:rPr>
        <w:t xml:space="preserve">ode dne účinnosti odstoupení </w:t>
      </w:r>
      <w:r w:rsidR="00905092" w:rsidRPr="00DC2EF5">
        <w:rPr>
          <w:rFonts w:ascii="Arial" w:hAnsi="Arial" w:cs="Arial"/>
          <w:color w:val="000000"/>
          <w:sz w:val="20"/>
          <w:szCs w:val="20"/>
        </w:rPr>
        <w:t>písemně upozornit objednatele na veškerá opatření, která je</w:t>
      </w:r>
      <w:r w:rsidR="00905092" w:rsidRPr="005071C5">
        <w:rPr>
          <w:rFonts w:ascii="Arial" w:hAnsi="Arial" w:cs="Arial"/>
          <w:color w:val="000000"/>
          <w:sz w:val="20"/>
          <w:szCs w:val="20"/>
        </w:rPr>
        <w:t xml:space="preserve"> nutno učinit, zejména na taková opatření, která mají zabránit vzniku újmy objednateli a pro případ porušení této povinnosti ponese odpovědnost za újmu vzniklou objednateli, a to v plné výši</w:t>
      </w:r>
      <w:r w:rsidR="00DB13D7" w:rsidRPr="005071C5">
        <w:rPr>
          <w:rFonts w:ascii="Arial" w:hAnsi="Arial" w:cs="Arial"/>
          <w:color w:val="000000"/>
          <w:sz w:val="20"/>
          <w:szCs w:val="20"/>
        </w:rPr>
        <w:t>.</w:t>
      </w:r>
      <w:r w:rsidR="00905092" w:rsidRPr="005071C5">
        <w:rPr>
          <w:rFonts w:ascii="Arial" w:hAnsi="Arial" w:cs="Arial"/>
          <w:color w:val="000000"/>
          <w:sz w:val="20"/>
          <w:szCs w:val="20"/>
        </w:rPr>
        <w:t xml:space="preserve"> </w:t>
      </w:r>
      <w:r w:rsidRPr="005071C5">
        <w:rPr>
          <w:rFonts w:ascii="Arial" w:hAnsi="Arial" w:cs="Arial"/>
          <w:color w:val="000000"/>
          <w:sz w:val="20"/>
          <w:szCs w:val="20"/>
        </w:rPr>
        <w:t xml:space="preserve">Zhotovitel je povinen okamžitě opustit staveniště a vyklidit zařízení staveniště, nejpozději však do </w:t>
      </w:r>
      <w:r w:rsidR="00DB0F5E" w:rsidRPr="005071C5">
        <w:rPr>
          <w:rFonts w:ascii="Arial" w:hAnsi="Arial" w:cs="Arial"/>
          <w:color w:val="000000"/>
          <w:sz w:val="20"/>
          <w:szCs w:val="20"/>
        </w:rPr>
        <w:t>5 kalendářních</w:t>
      </w:r>
      <w:r w:rsidRPr="005071C5">
        <w:rPr>
          <w:rFonts w:ascii="Arial" w:hAnsi="Arial" w:cs="Arial"/>
          <w:color w:val="000000"/>
          <w:sz w:val="20"/>
          <w:szCs w:val="20"/>
        </w:rPr>
        <w:t xml:space="preserve"> dnů ode dne účinnosti odstoupení. Neučiní-li tak zhotovitel, je objednatel oprávněn staveniště na náklady zhotovitele vyklidit a náklady mu přefakturovat</w:t>
      </w:r>
      <w:r w:rsidR="009E44DF" w:rsidRPr="005071C5">
        <w:rPr>
          <w:rFonts w:ascii="Arial" w:hAnsi="Arial" w:cs="Arial"/>
          <w:color w:val="000000"/>
          <w:sz w:val="20"/>
          <w:szCs w:val="20"/>
        </w:rPr>
        <w:t xml:space="preserve"> nebo se jejich náhrady domáhat v souladu s právními předpisy</w:t>
      </w:r>
      <w:r w:rsidRPr="005071C5">
        <w:rPr>
          <w:rFonts w:ascii="Arial" w:hAnsi="Arial" w:cs="Arial"/>
          <w:color w:val="000000"/>
          <w:sz w:val="20"/>
          <w:szCs w:val="20"/>
        </w:rPr>
        <w:t xml:space="preserve">. Smluvní strany provedou vzájemné vypořádání následovně. </w:t>
      </w:r>
      <w:r w:rsidRPr="005071C5">
        <w:rPr>
          <w:rFonts w:ascii="Arial" w:hAnsi="Arial" w:cs="Arial"/>
          <w:sz w:val="20"/>
          <w:szCs w:val="20"/>
        </w:rPr>
        <w:t>Zhotovitel</w:t>
      </w:r>
      <w:r w:rsidR="006D0E31" w:rsidRPr="005071C5">
        <w:rPr>
          <w:rFonts w:ascii="Arial" w:hAnsi="Arial" w:cs="Arial"/>
          <w:sz w:val="20"/>
          <w:szCs w:val="20"/>
        </w:rPr>
        <w:t xml:space="preserve"> je povinen </w:t>
      </w:r>
      <w:r w:rsidR="006D0E31" w:rsidRPr="005071C5">
        <w:rPr>
          <w:rFonts w:ascii="Arial" w:hAnsi="Arial" w:cs="Arial"/>
          <w:sz w:val="20"/>
          <w:szCs w:val="20"/>
        </w:rPr>
        <w:lastRenderedPageBreak/>
        <w:t xml:space="preserve">neprodleně vyúčtovat </w:t>
      </w:r>
      <w:r w:rsidR="00742449" w:rsidRPr="005071C5">
        <w:rPr>
          <w:rFonts w:ascii="Arial" w:hAnsi="Arial" w:cs="Arial"/>
          <w:sz w:val="20"/>
          <w:szCs w:val="20"/>
        </w:rPr>
        <w:t xml:space="preserve">skutečně </w:t>
      </w:r>
      <w:r w:rsidR="006D0E31" w:rsidRPr="005071C5">
        <w:rPr>
          <w:rFonts w:ascii="Arial" w:hAnsi="Arial" w:cs="Arial"/>
          <w:sz w:val="20"/>
          <w:szCs w:val="20"/>
        </w:rPr>
        <w:t xml:space="preserve">provedené </w:t>
      </w:r>
      <w:r w:rsidR="00BD3342" w:rsidRPr="005071C5">
        <w:rPr>
          <w:rFonts w:ascii="Arial" w:hAnsi="Arial" w:cs="Arial"/>
          <w:sz w:val="20"/>
          <w:szCs w:val="20"/>
        </w:rPr>
        <w:t xml:space="preserve">a dosud nevyfakturované </w:t>
      </w:r>
      <w:r w:rsidR="006D0E31" w:rsidRPr="005071C5">
        <w:rPr>
          <w:rFonts w:ascii="Arial" w:hAnsi="Arial" w:cs="Arial"/>
          <w:sz w:val="20"/>
          <w:szCs w:val="20"/>
        </w:rPr>
        <w:t>práce a dodávky dle smlouvy</w:t>
      </w:r>
      <w:r w:rsidR="00DE5E76" w:rsidRPr="005071C5">
        <w:rPr>
          <w:rFonts w:ascii="Arial" w:hAnsi="Arial" w:cs="Arial"/>
          <w:sz w:val="20"/>
          <w:szCs w:val="20"/>
        </w:rPr>
        <w:t>;</w:t>
      </w:r>
      <w:r w:rsidR="006D0E31" w:rsidRPr="005071C5">
        <w:rPr>
          <w:rFonts w:ascii="Arial" w:hAnsi="Arial" w:cs="Arial"/>
          <w:sz w:val="20"/>
          <w:szCs w:val="20"/>
        </w:rPr>
        <w:t xml:space="preserve"> </w:t>
      </w:r>
      <w:r w:rsidR="00050464" w:rsidRPr="005071C5">
        <w:rPr>
          <w:rFonts w:ascii="Arial" w:hAnsi="Arial" w:cs="Arial"/>
          <w:sz w:val="20"/>
          <w:szCs w:val="20"/>
        </w:rPr>
        <w:t xml:space="preserve">cena </w:t>
      </w:r>
      <w:r w:rsidR="006D0E31" w:rsidRPr="005071C5">
        <w:rPr>
          <w:rFonts w:ascii="Arial" w:hAnsi="Arial" w:cs="Arial"/>
          <w:sz w:val="20"/>
          <w:szCs w:val="20"/>
        </w:rPr>
        <w:t>stavební</w:t>
      </w:r>
      <w:r w:rsidR="00050464" w:rsidRPr="005071C5">
        <w:rPr>
          <w:rFonts w:ascii="Arial" w:hAnsi="Arial" w:cs="Arial"/>
          <w:sz w:val="20"/>
          <w:szCs w:val="20"/>
        </w:rPr>
        <w:t>ch</w:t>
      </w:r>
      <w:r w:rsidR="006D0E31" w:rsidRPr="005071C5">
        <w:rPr>
          <w:rFonts w:ascii="Arial" w:hAnsi="Arial" w:cs="Arial"/>
          <w:sz w:val="20"/>
          <w:szCs w:val="20"/>
        </w:rPr>
        <w:t xml:space="preserve"> pr</w:t>
      </w:r>
      <w:r w:rsidR="00050464" w:rsidRPr="005071C5">
        <w:rPr>
          <w:rFonts w:ascii="Arial" w:hAnsi="Arial" w:cs="Arial"/>
          <w:sz w:val="20"/>
          <w:szCs w:val="20"/>
        </w:rPr>
        <w:t>a</w:t>
      </w:r>
      <w:r w:rsidR="006D0E31" w:rsidRPr="005071C5">
        <w:rPr>
          <w:rFonts w:ascii="Arial" w:hAnsi="Arial" w:cs="Arial"/>
          <w:sz w:val="20"/>
          <w:szCs w:val="20"/>
        </w:rPr>
        <w:t>c</w:t>
      </w:r>
      <w:r w:rsidR="00050464" w:rsidRPr="005071C5">
        <w:rPr>
          <w:rFonts w:ascii="Arial" w:hAnsi="Arial" w:cs="Arial"/>
          <w:sz w:val="20"/>
          <w:szCs w:val="20"/>
        </w:rPr>
        <w:t>í</w:t>
      </w:r>
      <w:r w:rsidR="006D0E31" w:rsidRPr="005071C5">
        <w:rPr>
          <w:rFonts w:ascii="Arial" w:hAnsi="Arial" w:cs="Arial"/>
          <w:sz w:val="20"/>
          <w:szCs w:val="20"/>
        </w:rPr>
        <w:t xml:space="preserve"> </w:t>
      </w:r>
      <w:r w:rsidR="00050464" w:rsidRPr="005071C5">
        <w:rPr>
          <w:rFonts w:ascii="Arial" w:hAnsi="Arial" w:cs="Arial"/>
          <w:sz w:val="20"/>
          <w:szCs w:val="20"/>
        </w:rPr>
        <w:t>se určí</w:t>
      </w:r>
      <w:r w:rsidR="006D0E31" w:rsidRPr="005071C5">
        <w:rPr>
          <w:rFonts w:ascii="Arial" w:hAnsi="Arial" w:cs="Arial"/>
          <w:sz w:val="20"/>
          <w:szCs w:val="20"/>
        </w:rPr>
        <w:t xml:space="preserve"> dle soupisu prací, dodávek a služeb včetně výkazu výměr</w:t>
      </w:r>
      <w:r w:rsidR="00905092" w:rsidRPr="005071C5">
        <w:rPr>
          <w:rFonts w:ascii="Arial" w:hAnsi="Arial" w:cs="Arial"/>
          <w:sz w:val="20"/>
          <w:szCs w:val="20"/>
        </w:rPr>
        <w:t>.</w:t>
      </w:r>
      <w:bookmarkEnd w:id="38"/>
    </w:p>
    <w:p w14:paraId="023AB537" w14:textId="77777777" w:rsidR="00AF3E5C" w:rsidRPr="005071C5" w:rsidRDefault="005C152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2146B8E7" w14:textId="77777777" w:rsidR="00181820" w:rsidRDefault="00181820"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Smluvní strany se 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w:t>
      </w:r>
      <w:r w:rsidR="003F44BD" w:rsidRPr="005071C5">
        <w:rPr>
          <w:rFonts w:ascii="Arial" w:hAnsi="Arial" w:cs="Arial"/>
          <w:color w:val="000000"/>
          <w:sz w:val="20"/>
          <w:szCs w:val="20"/>
        </w:rPr>
        <w:t xml:space="preserve"> užití díla </w:t>
      </w:r>
      <w:r w:rsidR="003F44BD" w:rsidRPr="00177947">
        <w:rPr>
          <w:rFonts w:ascii="Arial" w:hAnsi="Arial" w:cs="Arial"/>
          <w:color w:val="000000"/>
          <w:sz w:val="20"/>
          <w:szCs w:val="20"/>
        </w:rPr>
        <w:t>podle čl. 8.1</w:t>
      </w:r>
      <w:r w:rsidR="008E4719" w:rsidRPr="00177947">
        <w:rPr>
          <w:rFonts w:ascii="Arial" w:hAnsi="Arial" w:cs="Arial"/>
          <w:color w:val="000000"/>
          <w:sz w:val="20"/>
          <w:szCs w:val="20"/>
        </w:rPr>
        <w:t>1</w:t>
      </w:r>
      <w:r w:rsidR="003F44BD" w:rsidRPr="00177947">
        <w:rPr>
          <w:rFonts w:ascii="Arial" w:hAnsi="Arial" w:cs="Arial"/>
          <w:color w:val="000000"/>
          <w:sz w:val="20"/>
          <w:szCs w:val="20"/>
        </w:rPr>
        <w:t xml:space="preserve"> této smlouvy,</w:t>
      </w:r>
      <w:r w:rsidRPr="005071C5">
        <w:rPr>
          <w:rFonts w:ascii="Arial" w:hAnsi="Arial" w:cs="Arial"/>
          <w:color w:val="000000"/>
          <w:sz w:val="20"/>
          <w:szCs w:val="20"/>
        </w:rPr>
        <w:t xml:space="preserve"> odpovědnosti za vady díla, záruky a záruční doby podle čl. 11 této smlouvy, ustanovení o smluvních pokutách podle čl. 12 této smlouvy, ani ustanovení o vlastnictví díla</w:t>
      </w:r>
      <w:r w:rsidR="000B3D43" w:rsidRPr="005071C5">
        <w:rPr>
          <w:rFonts w:ascii="Arial" w:hAnsi="Arial" w:cs="Arial"/>
          <w:color w:val="000000"/>
          <w:sz w:val="20"/>
          <w:szCs w:val="20"/>
        </w:rPr>
        <w:t xml:space="preserve"> podle čl. 10 této smlouvy</w:t>
      </w:r>
      <w:r w:rsidRPr="005071C5">
        <w:rPr>
          <w:rFonts w:ascii="Arial" w:hAnsi="Arial" w:cs="Arial"/>
          <w:color w:val="000000"/>
          <w:sz w:val="20"/>
          <w:szCs w:val="20"/>
        </w:rPr>
        <w:t>, náhradě škody a cenová ujednání obsažená v této smlouvě a jejich přílohách.</w:t>
      </w:r>
    </w:p>
    <w:p w14:paraId="3130390F" w14:textId="77777777" w:rsidR="00B2068E" w:rsidRPr="005071C5" w:rsidRDefault="00B2068E"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Pr>
          <w:rFonts w:ascii="Arial" w:hAnsi="Arial" w:cs="Arial"/>
          <w:color w:val="000000"/>
          <w:sz w:val="20"/>
          <w:szCs w:val="20"/>
        </w:rPr>
        <w:t>Nemá-li doposud provedené částečné plnění zhotovitele pro objednatele význam, může objednatel odstoupit od celého plnění. Zhotovitel nemá v případě odstoupení objednatele od této smlouvy právo na náhradu škody v souvislosti s tímto odstoupením.</w:t>
      </w:r>
    </w:p>
    <w:p w14:paraId="2209B557" w14:textId="77777777" w:rsidR="00AF3E5C" w:rsidRPr="005071C5" w:rsidRDefault="00AF3E5C" w:rsidP="00FE5866">
      <w:pPr>
        <w:pStyle w:val="Seznam2"/>
        <w:spacing w:before="360" w:line="276" w:lineRule="auto"/>
        <w:ind w:left="0" w:firstLine="0"/>
        <w:contextualSpacing w:val="0"/>
        <w:jc w:val="center"/>
        <w:rPr>
          <w:rFonts w:ascii="Arial" w:hAnsi="Arial" w:cs="Arial"/>
          <w:color w:val="000000"/>
          <w:sz w:val="20"/>
          <w:szCs w:val="20"/>
        </w:rPr>
      </w:pPr>
      <w:r w:rsidRPr="005071C5">
        <w:rPr>
          <w:rFonts w:ascii="Arial" w:hAnsi="Arial" w:cs="Arial"/>
          <w:color w:val="000000"/>
          <w:sz w:val="20"/>
          <w:szCs w:val="20"/>
        </w:rPr>
        <w:t>Článek 14</w:t>
      </w:r>
    </w:p>
    <w:p w14:paraId="697E899E" w14:textId="77777777" w:rsidR="00AF3E5C" w:rsidRPr="005071C5" w:rsidRDefault="00AF3E5C" w:rsidP="00FE5866">
      <w:pPr>
        <w:pStyle w:val="Seznam"/>
        <w:spacing w:after="120" w:line="276" w:lineRule="auto"/>
        <w:jc w:val="center"/>
        <w:rPr>
          <w:rFonts w:ascii="Arial" w:hAnsi="Arial" w:cs="Arial"/>
          <w:b/>
          <w:color w:val="000000"/>
        </w:rPr>
      </w:pPr>
      <w:r w:rsidRPr="005071C5">
        <w:rPr>
          <w:rFonts w:ascii="Arial" w:hAnsi="Arial" w:cs="Arial"/>
          <w:b/>
          <w:color w:val="000000"/>
        </w:rPr>
        <w:t>Další ujednání</w:t>
      </w:r>
      <w:r w:rsidR="00B779EC" w:rsidRPr="005071C5">
        <w:rPr>
          <w:rFonts w:ascii="Arial" w:hAnsi="Arial" w:cs="Arial"/>
          <w:b/>
          <w:color w:val="000000"/>
        </w:rPr>
        <w:t xml:space="preserve">, pojištění </w:t>
      </w:r>
      <w:r w:rsidR="009E5E31" w:rsidRPr="005071C5">
        <w:rPr>
          <w:rFonts w:ascii="Arial" w:hAnsi="Arial" w:cs="Arial"/>
          <w:b/>
          <w:color w:val="000000"/>
        </w:rPr>
        <w:t>a bankovní záruka</w:t>
      </w:r>
    </w:p>
    <w:p w14:paraId="36726963" w14:textId="77777777"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Technickými normami (ČSN) podle této smlouvy jsou všechny česk</w:t>
      </w:r>
      <w:r w:rsidR="00D30FB1" w:rsidRPr="005071C5">
        <w:rPr>
          <w:rFonts w:ascii="Arial" w:hAnsi="Arial" w:cs="Arial"/>
          <w:color w:val="000000"/>
          <w:sz w:val="20"/>
          <w:szCs w:val="20"/>
        </w:rPr>
        <w:t xml:space="preserve">é technické předpisy a normy,  </w:t>
      </w:r>
      <w:r w:rsidRPr="005071C5">
        <w:rPr>
          <w:rFonts w:ascii="Arial" w:hAnsi="Arial" w:cs="Arial"/>
          <w:color w:val="000000"/>
          <w:sz w:val="20"/>
          <w:szCs w:val="20"/>
        </w:rPr>
        <w:t>mezinárodní normy podle zákona č. 22/1997 Sb.</w:t>
      </w:r>
      <w:r w:rsidR="00EB0B1D" w:rsidRPr="005071C5">
        <w:rPr>
          <w:rFonts w:ascii="Arial" w:hAnsi="Arial" w:cs="Arial"/>
          <w:color w:val="000000"/>
          <w:sz w:val="20"/>
          <w:szCs w:val="20"/>
        </w:rPr>
        <w:t>, o technických požadavcích na výrobky a o změně a doplnění některých zákonů</w:t>
      </w:r>
      <w:r w:rsidR="00BD2B5E" w:rsidRPr="005071C5">
        <w:rPr>
          <w:rFonts w:ascii="Arial" w:hAnsi="Arial" w:cs="Arial"/>
          <w:color w:val="000000"/>
          <w:sz w:val="20"/>
          <w:szCs w:val="20"/>
        </w:rPr>
        <w:t xml:space="preserve">, </w:t>
      </w:r>
      <w:r w:rsidR="00BD2B5E" w:rsidRPr="005071C5">
        <w:rPr>
          <w:rFonts w:ascii="Arial" w:hAnsi="Arial" w:cs="Arial"/>
          <w:bCs/>
          <w:sz w:val="20"/>
          <w:szCs w:val="20"/>
        </w:rPr>
        <w:t>ve znění pozdějších předpisů</w:t>
      </w:r>
      <w:r w:rsidRPr="005071C5">
        <w:rPr>
          <w:rFonts w:ascii="Arial" w:hAnsi="Arial" w:cs="Arial"/>
          <w:color w:val="000000"/>
          <w:sz w:val="20"/>
          <w:szCs w:val="20"/>
        </w:rPr>
        <w:t xml:space="preserve">, a to jak jejich části závazné i nezávazné (doporučující), které jsou platné a účinné v den podpisu </w:t>
      </w:r>
      <w:r w:rsidR="00520A4C" w:rsidRPr="00B654C0">
        <w:rPr>
          <w:rFonts w:ascii="Arial" w:hAnsi="Arial" w:cs="Arial"/>
          <w:color w:val="000000"/>
          <w:sz w:val="20"/>
          <w:szCs w:val="20"/>
        </w:rPr>
        <w:t>(uzavření)</w:t>
      </w:r>
      <w:r w:rsidR="008F3077">
        <w:rPr>
          <w:rFonts w:ascii="Arial" w:hAnsi="Arial" w:cs="Arial"/>
          <w:color w:val="000000"/>
          <w:sz w:val="20"/>
          <w:szCs w:val="20"/>
        </w:rPr>
        <w:t xml:space="preserve"> </w:t>
      </w:r>
      <w:r w:rsidRPr="005071C5">
        <w:rPr>
          <w:rFonts w:ascii="Arial" w:hAnsi="Arial" w:cs="Arial"/>
          <w:color w:val="000000"/>
          <w:sz w:val="20"/>
          <w:szCs w:val="20"/>
        </w:rPr>
        <w:t xml:space="preserve">této smlouvy nebo které budou platit v průběhu provádění výstavby; technickými normami jsou dále i standardy nebo obdobná určení jakosti a bezpečnosti, která budou zavedena připravovanou legislativou v průběhu provádění díla. </w:t>
      </w:r>
    </w:p>
    <w:p w14:paraId="5E41BF86" w14:textId="77777777" w:rsidR="00AF3E5C" w:rsidRPr="005071C5" w:rsidRDefault="005E00A7"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J</w:t>
      </w:r>
      <w:r w:rsidR="00AF3E5C" w:rsidRPr="005071C5">
        <w:rPr>
          <w:rFonts w:ascii="Arial" w:hAnsi="Arial" w:cs="Arial"/>
          <w:color w:val="000000"/>
          <w:sz w:val="20"/>
          <w:szCs w:val="20"/>
        </w:rPr>
        <w:t xml:space="preserve">e-li k plnění povinností zhotovitele z této smlouvy třeba činit právní </w:t>
      </w:r>
      <w:r w:rsidR="0049752C" w:rsidRPr="005071C5">
        <w:rPr>
          <w:rFonts w:ascii="Arial" w:hAnsi="Arial" w:cs="Arial"/>
          <w:color w:val="000000"/>
          <w:sz w:val="20"/>
          <w:szCs w:val="20"/>
        </w:rPr>
        <w:t xml:space="preserve">jednání </w:t>
      </w:r>
      <w:r w:rsidR="00AF3E5C" w:rsidRPr="005071C5">
        <w:rPr>
          <w:rFonts w:ascii="Arial" w:hAnsi="Arial" w:cs="Arial"/>
          <w:color w:val="000000"/>
          <w:sz w:val="20"/>
          <w:szCs w:val="20"/>
        </w:rPr>
        <w:t xml:space="preserve">jménem objednatele, objednatel je povinen udělit zhotoviteli </w:t>
      </w:r>
      <w:r w:rsidR="008F0D85" w:rsidRPr="005071C5">
        <w:rPr>
          <w:rFonts w:ascii="Arial" w:hAnsi="Arial" w:cs="Arial"/>
          <w:color w:val="000000"/>
          <w:sz w:val="20"/>
          <w:szCs w:val="20"/>
        </w:rPr>
        <w:t xml:space="preserve">na jeho písemnou výzvu </w:t>
      </w:r>
      <w:r w:rsidR="00AF3E5C" w:rsidRPr="005071C5">
        <w:rPr>
          <w:rFonts w:ascii="Arial" w:hAnsi="Arial" w:cs="Arial"/>
          <w:color w:val="000000"/>
          <w:sz w:val="20"/>
          <w:szCs w:val="20"/>
        </w:rPr>
        <w:t>písemnou plnou moc.</w:t>
      </w:r>
    </w:p>
    <w:p w14:paraId="1B5D593D" w14:textId="77777777" w:rsidR="00AF3E5C" w:rsidRPr="005071C5" w:rsidRDefault="008B3291"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Z</w:t>
      </w:r>
      <w:r w:rsidR="00AF3E5C" w:rsidRPr="005071C5">
        <w:rPr>
          <w:rFonts w:ascii="Arial" w:hAnsi="Arial" w:cs="Arial"/>
          <w:color w:val="000000"/>
          <w:sz w:val="20"/>
          <w:szCs w:val="20"/>
        </w:rPr>
        <w:t xml:space="preserve">hotovitel se zavazuje, že nebude provádět technický dozor stavebníka </w:t>
      </w:r>
      <w:r w:rsidR="00252192" w:rsidRPr="005071C5">
        <w:rPr>
          <w:rFonts w:ascii="Arial" w:hAnsi="Arial" w:cs="Arial"/>
          <w:color w:val="000000"/>
          <w:sz w:val="20"/>
          <w:szCs w:val="20"/>
        </w:rPr>
        <w:t xml:space="preserve">ani dozor projektanta </w:t>
      </w:r>
      <w:r w:rsidR="004E4532" w:rsidRPr="005071C5">
        <w:rPr>
          <w:rFonts w:ascii="Arial" w:hAnsi="Arial" w:cs="Arial"/>
          <w:color w:val="000000"/>
          <w:sz w:val="20"/>
          <w:szCs w:val="20"/>
        </w:rPr>
        <w:t xml:space="preserve">pro objednatele </w:t>
      </w:r>
      <w:r w:rsidR="00AF3E5C" w:rsidRPr="005071C5">
        <w:rPr>
          <w:rFonts w:ascii="Arial" w:hAnsi="Arial" w:cs="Arial"/>
          <w:color w:val="000000"/>
          <w:sz w:val="20"/>
          <w:szCs w:val="20"/>
        </w:rPr>
        <w:t>prostřednictvím svých zaměstnanců ani jiných osob s ním finančně, personálně či jinak propojených</w:t>
      </w:r>
      <w:r w:rsidR="00446DBD" w:rsidRPr="005071C5">
        <w:rPr>
          <w:rFonts w:ascii="Arial" w:hAnsi="Arial" w:cs="Arial"/>
          <w:color w:val="000000"/>
          <w:sz w:val="20"/>
          <w:szCs w:val="20"/>
        </w:rPr>
        <w:t>, ani jinou kontrolní, technickou, stavební či jakoukoli obdobnou činnost v souvislosti s prováděním díla anebo stavbou</w:t>
      </w:r>
      <w:r w:rsidR="00AF3E5C" w:rsidRPr="005071C5">
        <w:rPr>
          <w:rFonts w:ascii="Arial" w:hAnsi="Arial" w:cs="Arial"/>
          <w:color w:val="000000"/>
          <w:sz w:val="20"/>
          <w:szCs w:val="20"/>
        </w:rPr>
        <w:t xml:space="preserve">. Nedodržení ustanovení předchozí věty je překážkou v realizaci předmětu této smlouvy na straně zhotovitele, který tak nesmí pokračovat v realizaci předmětu smlouvy až do naplnění podmínky dle věty první tohoto odstavce. Vzniklé prodlení </w:t>
      </w:r>
      <w:r w:rsidR="005061F3" w:rsidRPr="005071C5">
        <w:rPr>
          <w:rFonts w:ascii="Arial" w:hAnsi="Arial" w:cs="Arial"/>
          <w:color w:val="000000"/>
          <w:sz w:val="20"/>
          <w:szCs w:val="20"/>
        </w:rPr>
        <w:t xml:space="preserve">s prováděním díla </w:t>
      </w:r>
      <w:r w:rsidR="00AF3E5C" w:rsidRPr="005071C5">
        <w:rPr>
          <w:rFonts w:ascii="Arial" w:hAnsi="Arial" w:cs="Arial"/>
          <w:color w:val="000000"/>
          <w:sz w:val="20"/>
          <w:szCs w:val="20"/>
        </w:rPr>
        <w:t>bude sankcionováno dle ustanovení této smlouvy o smluvních pokutách.</w:t>
      </w:r>
    </w:p>
    <w:p w14:paraId="67353FAA" w14:textId="77777777" w:rsidR="00AF3E5C" w:rsidRPr="005071C5" w:rsidRDefault="00631B1E"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Objednatel je povinen poskytovat zhotoviteli za účelem jeho řádného plnění této smlouvy součinnost</w:t>
      </w:r>
      <w:r w:rsidR="00AF3E5C" w:rsidRPr="005071C5">
        <w:rPr>
          <w:rFonts w:ascii="Arial" w:hAnsi="Arial" w:cs="Arial"/>
          <w:color w:val="000000"/>
          <w:sz w:val="20"/>
          <w:szCs w:val="20"/>
        </w:rPr>
        <w:t>, popř. se</w:t>
      </w:r>
      <w:r w:rsidR="00D13B7D" w:rsidRPr="005071C5">
        <w:rPr>
          <w:rFonts w:ascii="Arial" w:hAnsi="Arial" w:cs="Arial"/>
          <w:color w:val="000000"/>
          <w:sz w:val="20"/>
          <w:szCs w:val="20"/>
        </w:rPr>
        <w:t xml:space="preserve"> na předchozí výzvu zhotovitele </w:t>
      </w:r>
      <w:r w:rsidR="00AF3E5C" w:rsidRPr="005071C5">
        <w:rPr>
          <w:rFonts w:ascii="Arial" w:hAnsi="Arial" w:cs="Arial"/>
          <w:color w:val="000000"/>
          <w:sz w:val="20"/>
          <w:szCs w:val="20"/>
        </w:rPr>
        <w:t xml:space="preserve">osobně </w:t>
      </w:r>
      <w:r w:rsidR="00817705" w:rsidRPr="005071C5">
        <w:rPr>
          <w:rFonts w:ascii="Arial" w:hAnsi="Arial" w:cs="Arial"/>
          <w:color w:val="000000"/>
          <w:sz w:val="20"/>
          <w:szCs w:val="20"/>
        </w:rPr>
        <w:t>z</w:t>
      </w:r>
      <w:r w:rsidR="00AF3E5C" w:rsidRPr="005071C5">
        <w:rPr>
          <w:rFonts w:ascii="Arial" w:hAnsi="Arial" w:cs="Arial"/>
          <w:color w:val="000000"/>
          <w:sz w:val="20"/>
          <w:szCs w:val="20"/>
        </w:rPr>
        <w:t>účastnit jednání ve lhůtě, kterou zhotovitel stanoví, ne však kratší než 24 hodin od doručení výzvy</w:t>
      </w:r>
      <w:r w:rsidR="000D1CF6" w:rsidRPr="005071C5">
        <w:rPr>
          <w:rFonts w:ascii="Arial" w:hAnsi="Arial" w:cs="Arial"/>
          <w:color w:val="000000"/>
          <w:sz w:val="20"/>
          <w:szCs w:val="20"/>
        </w:rPr>
        <w:t xml:space="preserve"> a současně </w:t>
      </w:r>
      <w:r w:rsidR="000C6969" w:rsidRPr="005071C5">
        <w:rPr>
          <w:rFonts w:ascii="Arial" w:hAnsi="Arial" w:cs="Arial"/>
          <w:color w:val="000000"/>
          <w:sz w:val="20"/>
          <w:szCs w:val="20"/>
        </w:rPr>
        <w:t xml:space="preserve">je termín </w:t>
      </w:r>
      <w:r w:rsidR="000D1CF6" w:rsidRPr="005071C5">
        <w:rPr>
          <w:rFonts w:ascii="Arial" w:hAnsi="Arial" w:cs="Arial"/>
          <w:color w:val="000000"/>
          <w:sz w:val="20"/>
          <w:szCs w:val="20"/>
        </w:rPr>
        <w:t xml:space="preserve">jednání </w:t>
      </w:r>
      <w:r w:rsidR="000C6969" w:rsidRPr="005071C5">
        <w:rPr>
          <w:rFonts w:ascii="Arial" w:hAnsi="Arial" w:cs="Arial"/>
          <w:color w:val="000000"/>
          <w:sz w:val="20"/>
          <w:szCs w:val="20"/>
        </w:rPr>
        <w:t>zhotovitel povinen stanovit na pracovní den</w:t>
      </w:r>
      <w:r w:rsidR="00AF3E5C" w:rsidRPr="005071C5">
        <w:rPr>
          <w:rFonts w:ascii="Arial" w:hAnsi="Arial" w:cs="Arial"/>
          <w:color w:val="000000"/>
          <w:sz w:val="20"/>
          <w:szCs w:val="20"/>
        </w:rPr>
        <w:t>.</w:t>
      </w:r>
    </w:p>
    <w:p w14:paraId="00D85A0B" w14:textId="77777777"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Zhotovitel se zavazuje </w:t>
      </w:r>
      <w:r w:rsidR="008A386B" w:rsidRPr="005071C5">
        <w:rPr>
          <w:rFonts w:ascii="Arial" w:hAnsi="Arial" w:cs="Arial"/>
          <w:color w:val="000000"/>
          <w:sz w:val="20"/>
          <w:szCs w:val="20"/>
        </w:rPr>
        <w:t xml:space="preserve">v případě potřeby </w:t>
      </w:r>
      <w:r w:rsidRPr="005071C5">
        <w:rPr>
          <w:rFonts w:ascii="Arial" w:hAnsi="Arial" w:cs="Arial"/>
          <w:color w:val="000000"/>
          <w:sz w:val="20"/>
          <w:szCs w:val="20"/>
        </w:rPr>
        <w:t xml:space="preserve">koordinovat postup svých prací se zhotoviteli inženýrských sítí tak, aby nedocházelo k prodlení </w:t>
      </w:r>
      <w:r w:rsidR="00237C83" w:rsidRPr="005071C5">
        <w:rPr>
          <w:rFonts w:ascii="Arial" w:hAnsi="Arial" w:cs="Arial"/>
          <w:color w:val="000000"/>
          <w:sz w:val="20"/>
          <w:szCs w:val="20"/>
        </w:rPr>
        <w:t>s prováděním dí</w:t>
      </w:r>
      <w:r w:rsidR="008E20E8" w:rsidRPr="005071C5">
        <w:rPr>
          <w:rFonts w:ascii="Arial" w:hAnsi="Arial" w:cs="Arial"/>
          <w:color w:val="000000"/>
          <w:sz w:val="20"/>
          <w:szCs w:val="20"/>
        </w:rPr>
        <w:t xml:space="preserve">la </w:t>
      </w:r>
      <w:r w:rsidRPr="005071C5">
        <w:rPr>
          <w:rFonts w:ascii="Arial" w:hAnsi="Arial" w:cs="Arial"/>
          <w:color w:val="000000"/>
          <w:sz w:val="20"/>
          <w:szCs w:val="20"/>
        </w:rPr>
        <w:t>či případným škodám. O všech sporných otázkách je zhotovitel povinen se dohodnout s ostatními zhotoviteli</w:t>
      </w:r>
      <w:r w:rsidR="001F010C" w:rsidRPr="005071C5">
        <w:rPr>
          <w:rFonts w:ascii="Arial" w:hAnsi="Arial" w:cs="Arial"/>
          <w:color w:val="000000"/>
          <w:sz w:val="20"/>
          <w:szCs w:val="20"/>
        </w:rPr>
        <w:t xml:space="preserve"> inženýrských sítí</w:t>
      </w:r>
      <w:r w:rsidRPr="005071C5">
        <w:rPr>
          <w:rFonts w:ascii="Arial" w:hAnsi="Arial" w:cs="Arial"/>
          <w:color w:val="000000"/>
          <w:sz w:val="20"/>
          <w:szCs w:val="20"/>
        </w:rPr>
        <w:t>. Nedojde-li k</w:t>
      </w:r>
      <w:r w:rsidR="001F010C" w:rsidRPr="005071C5">
        <w:rPr>
          <w:rFonts w:ascii="Arial" w:hAnsi="Arial" w:cs="Arial"/>
          <w:color w:val="000000"/>
          <w:sz w:val="20"/>
          <w:szCs w:val="20"/>
        </w:rPr>
        <w:t xml:space="preserve"> takové </w:t>
      </w:r>
      <w:r w:rsidRPr="005071C5">
        <w:rPr>
          <w:rFonts w:ascii="Arial" w:hAnsi="Arial" w:cs="Arial"/>
          <w:color w:val="000000"/>
          <w:sz w:val="20"/>
          <w:szCs w:val="20"/>
        </w:rPr>
        <w:t>dohodě</w:t>
      </w:r>
      <w:r w:rsidR="001F010C" w:rsidRPr="005071C5">
        <w:rPr>
          <w:rFonts w:ascii="Arial" w:hAnsi="Arial" w:cs="Arial"/>
          <w:color w:val="000000"/>
          <w:sz w:val="20"/>
          <w:szCs w:val="20"/>
        </w:rPr>
        <w:t>,</w:t>
      </w:r>
      <w:r w:rsidRPr="005071C5">
        <w:rPr>
          <w:rFonts w:ascii="Arial" w:hAnsi="Arial" w:cs="Arial"/>
          <w:color w:val="000000"/>
          <w:sz w:val="20"/>
          <w:szCs w:val="20"/>
        </w:rPr>
        <w:t xml:space="preserve"> je zhotovitel povinen bezodkladně informovat objednatele. Objednatel je v tomto </w:t>
      </w:r>
      <w:r w:rsidRPr="005071C5">
        <w:rPr>
          <w:rFonts w:ascii="Arial" w:hAnsi="Arial" w:cs="Arial"/>
          <w:color w:val="000000"/>
          <w:sz w:val="20"/>
          <w:szCs w:val="20"/>
        </w:rPr>
        <w:lastRenderedPageBreak/>
        <w:t>případě oprávněn písemně rozhodnout o sporné otázce s tím, že zhotovitel je tímto rozhodnutím zavázán.</w:t>
      </w:r>
    </w:p>
    <w:p w14:paraId="07030016" w14:textId="77777777"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1927064A" w14:textId="77777777" w:rsidR="00CA7F9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Zhotovitel je povinen archivovat veškerou dokumentaci </w:t>
      </w:r>
      <w:r w:rsidR="001B436E" w:rsidRPr="005071C5">
        <w:rPr>
          <w:rFonts w:ascii="Arial" w:hAnsi="Arial" w:cs="Arial"/>
          <w:color w:val="000000"/>
          <w:sz w:val="20"/>
          <w:szCs w:val="20"/>
        </w:rPr>
        <w:t xml:space="preserve">k provádění díla </w:t>
      </w:r>
      <w:r w:rsidRPr="005071C5">
        <w:rPr>
          <w:rFonts w:ascii="Arial" w:hAnsi="Arial" w:cs="Arial"/>
          <w:color w:val="000000"/>
          <w:sz w:val="20"/>
          <w:szCs w:val="20"/>
        </w:rPr>
        <w:t xml:space="preserve">po dobu 10 let od </w:t>
      </w:r>
      <w:r w:rsidR="00002991" w:rsidRPr="005071C5">
        <w:rPr>
          <w:rFonts w:ascii="Arial" w:hAnsi="Arial" w:cs="Arial"/>
          <w:color w:val="000000"/>
          <w:sz w:val="20"/>
          <w:szCs w:val="20"/>
        </w:rPr>
        <w:t>převzetí díla objednatelem bez výhrad nebo od ukončení této smlouvy</w:t>
      </w:r>
      <w:r w:rsidR="000426C0" w:rsidRPr="005071C5">
        <w:rPr>
          <w:rFonts w:ascii="Arial" w:hAnsi="Arial" w:cs="Arial"/>
          <w:color w:val="000000"/>
          <w:sz w:val="20"/>
          <w:szCs w:val="20"/>
        </w:rPr>
        <w:t xml:space="preserve"> (jakýmkoliv způsobem) dle toho, která </w:t>
      </w:r>
      <w:r w:rsidR="00DB1E9C" w:rsidRPr="005071C5">
        <w:rPr>
          <w:rFonts w:ascii="Arial" w:hAnsi="Arial" w:cs="Arial"/>
          <w:color w:val="000000"/>
          <w:sz w:val="20"/>
          <w:szCs w:val="20"/>
        </w:rPr>
        <w:t>okolnost</w:t>
      </w:r>
      <w:r w:rsidR="000426C0" w:rsidRPr="005071C5">
        <w:rPr>
          <w:rFonts w:ascii="Arial" w:hAnsi="Arial" w:cs="Arial"/>
          <w:color w:val="000000"/>
          <w:sz w:val="20"/>
          <w:szCs w:val="20"/>
        </w:rPr>
        <w:t xml:space="preserve"> nastane dříve</w:t>
      </w:r>
      <w:r w:rsidRPr="005071C5">
        <w:rPr>
          <w:rFonts w:ascii="Arial" w:hAnsi="Arial" w:cs="Arial"/>
          <w:color w:val="000000"/>
          <w:sz w:val="20"/>
          <w:szCs w:val="20"/>
        </w:rPr>
        <w:t xml:space="preserve">. </w:t>
      </w:r>
      <w:r w:rsidR="00DB1E9C" w:rsidRPr="005071C5">
        <w:rPr>
          <w:rFonts w:ascii="Arial" w:hAnsi="Arial" w:cs="Arial"/>
          <w:color w:val="000000"/>
          <w:sz w:val="20"/>
          <w:szCs w:val="20"/>
        </w:rPr>
        <w:t xml:space="preserve">Zhotovitel prohlašuje, že si je vědom, že je ve smyslu </w:t>
      </w:r>
      <w:proofErr w:type="spellStart"/>
      <w:r w:rsidR="00DB1E9C" w:rsidRPr="005071C5">
        <w:rPr>
          <w:rFonts w:ascii="Arial" w:hAnsi="Arial" w:cs="Arial"/>
          <w:color w:val="000000"/>
          <w:sz w:val="20"/>
          <w:szCs w:val="20"/>
        </w:rPr>
        <w:t>ust</w:t>
      </w:r>
      <w:proofErr w:type="spellEnd"/>
      <w:r w:rsidR="00DB1E9C" w:rsidRPr="005071C5">
        <w:rPr>
          <w:rFonts w:ascii="Arial" w:hAnsi="Arial" w:cs="Arial"/>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09291001" w14:textId="77777777" w:rsidR="00C218E4" w:rsidRPr="005071C5" w:rsidRDefault="00C218E4"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Zhotovitel se dále zavazuje dodržovat při plnění této smlouvy povinnosti stanovené Čestným prohlášením ke společensky a environmentálně odpovědnému plnění veřejné zakázky (dále též jen „</w:t>
      </w:r>
      <w:r w:rsidR="00E645D6" w:rsidRPr="005071C5">
        <w:rPr>
          <w:rFonts w:ascii="Arial" w:hAnsi="Arial" w:cs="Arial"/>
          <w:color w:val="000000"/>
          <w:sz w:val="20"/>
          <w:szCs w:val="20"/>
        </w:rPr>
        <w:t xml:space="preserve">Čestné </w:t>
      </w:r>
      <w:r w:rsidRPr="005071C5">
        <w:rPr>
          <w:rFonts w:ascii="Arial" w:hAnsi="Arial" w:cs="Arial"/>
          <w:color w:val="000000"/>
          <w:sz w:val="20"/>
          <w:szCs w:val="20"/>
        </w:rPr>
        <w:t>prohlášení“</w:t>
      </w:r>
      <w:r w:rsidR="00E645D6" w:rsidRPr="005071C5">
        <w:rPr>
          <w:rFonts w:ascii="Arial" w:hAnsi="Arial" w:cs="Arial"/>
          <w:color w:val="000000"/>
          <w:sz w:val="20"/>
          <w:szCs w:val="20"/>
        </w:rPr>
        <w:t>)</w:t>
      </w:r>
      <w:r w:rsidRPr="005071C5">
        <w:rPr>
          <w:rFonts w:ascii="Arial" w:hAnsi="Arial" w:cs="Arial"/>
          <w:color w:val="000000"/>
          <w:sz w:val="20"/>
          <w:szCs w:val="20"/>
        </w:rPr>
        <w:t xml:space="preserve">, které předal objednateli při podání nabídky na veřejnou zakázku, a které je přílohou č. </w:t>
      </w:r>
      <w:r w:rsidR="007676AA" w:rsidRPr="005071C5">
        <w:rPr>
          <w:rFonts w:ascii="Arial" w:hAnsi="Arial" w:cs="Arial"/>
          <w:color w:val="000000"/>
          <w:sz w:val="20"/>
          <w:szCs w:val="20"/>
        </w:rPr>
        <w:t>4</w:t>
      </w:r>
      <w:r w:rsidRPr="005071C5">
        <w:rPr>
          <w:rFonts w:ascii="Arial" w:hAnsi="Arial" w:cs="Arial"/>
          <w:color w:val="000000"/>
          <w:sz w:val="20"/>
          <w:szCs w:val="20"/>
        </w:rPr>
        <w:t xml:space="preserve"> této smlouvy. </w:t>
      </w:r>
      <w:r w:rsidR="00F13CDB" w:rsidRPr="005071C5">
        <w:rPr>
          <w:rFonts w:ascii="Arial" w:hAnsi="Arial" w:cs="Arial"/>
          <w:color w:val="000000"/>
          <w:sz w:val="20"/>
          <w:szCs w:val="20"/>
        </w:rPr>
        <w:t xml:space="preserve">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w:t>
      </w:r>
      <w:r w:rsidR="00922C64" w:rsidRPr="005071C5">
        <w:rPr>
          <w:rFonts w:ascii="Arial" w:hAnsi="Arial" w:cs="Arial"/>
          <w:color w:val="000000"/>
          <w:sz w:val="20"/>
          <w:szCs w:val="20"/>
        </w:rPr>
        <w:t>zástupce</w:t>
      </w:r>
      <w:r w:rsidR="00F13CDB" w:rsidRPr="005071C5">
        <w:rPr>
          <w:rFonts w:ascii="Arial" w:hAnsi="Arial" w:cs="Arial"/>
          <w:color w:val="000000"/>
          <w:sz w:val="20"/>
          <w:szCs w:val="20"/>
        </w:rPr>
        <w:t xml:space="preserve"> zhotovitele</w:t>
      </w:r>
      <w:r w:rsidR="00F80065" w:rsidRPr="005071C5">
        <w:rPr>
          <w:rFonts w:ascii="Arial" w:hAnsi="Arial" w:cs="Arial"/>
          <w:color w:val="000000"/>
          <w:sz w:val="20"/>
          <w:szCs w:val="20"/>
        </w:rPr>
        <w:t xml:space="preserve"> uvedeného ve smlouvě nebo stavebním deníku</w:t>
      </w:r>
      <w:r w:rsidR="00F13CDB" w:rsidRPr="005071C5">
        <w:rPr>
          <w:rFonts w:ascii="Arial" w:hAnsi="Arial" w:cs="Arial"/>
          <w:color w:val="000000"/>
          <w:sz w:val="20"/>
          <w:szCs w:val="20"/>
        </w:rPr>
        <w:t>.</w:t>
      </w:r>
      <w:r w:rsidR="00B82C92" w:rsidRPr="005071C5">
        <w:rPr>
          <w:rFonts w:ascii="Arial" w:hAnsi="Arial" w:cs="Arial"/>
          <w:color w:val="000000"/>
          <w:sz w:val="20"/>
          <w:szCs w:val="20"/>
        </w:rPr>
        <w:t xml:space="preserve"> V případě rozporu povinností dle Čestného prohlášení s povinnostmi zhotovitele dle této smlouvy, mají přednost povinnosti zhotovitele stanovené smlouvou.</w:t>
      </w:r>
      <w:r w:rsidR="00B82C92" w:rsidRPr="005071C5" w:rsidDel="00A44748">
        <w:rPr>
          <w:rFonts w:ascii="Arial" w:hAnsi="Arial" w:cs="Arial"/>
          <w:color w:val="000000"/>
          <w:sz w:val="20"/>
          <w:szCs w:val="20"/>
        </w:rPr>
        <w:t xml:space="preserve"> </w:t>
      </w:r>
    </w:p>
    <w:p w14:paraId="07579A4C" w14:textId="77777777" w:rsidR="00C218E4" w:rsidRPr="00B654C0" w:rsidRDefault="00C21601" w:rsidP="00FE5866">
      <w:pPr>
        <w:pStyle w:val="Seznam2"/>
        <w:numPr>
          <w:ilvl w:val="1"/>
          <w:numId w:val="23"/>
        </w:numPr>
        <w:spacing w:after="120" w:line="276" w:lineRule="auto"/>
        <w:ind w:hanging="643"/>
        <w:contextualSpacing w:val="0"/>
        <w:rPr>
          <w:rFonts w:ascii="Arial" w:hAnsi="Arial" w:cs="Arial"/>
          <w:b/>
          <w:color w:val="000000"/>
          <w:sz w:val="20"/>
          <w:szCs w:val="20"/>
        </w:rPr>
      </w:pPr>
      <w:bookmarkStart w:id="39" w:name="_Ref177660472"/>
      <w:r w:rsidRPr="00B654C0">
        <w:rPr>
          <w:rFonts w:ascii="Arial" w:hAnsi="Arial" w:cs="Arial"/>
          <w:b/>
          <w:color w:val="000000"/>
          <w:sz w:val="20"/>
          <w:szCs w:val="20"/>
        </w:rPr>
        <w:t>Pojištění</w:t>
      </w:r>
      <w:bookmarkEnd w:id="39"/>
    </w:p>
    <w:p w14:paraId="46C6F99D" w14:textId="77777777" w:rsidR="00C5182E"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bookmarkStart w:id="40" w:name="_Ref177660389"/>
      <w:r w:rsidRPr="005071C5">
        <w:rPr>
          <w:rFonts w:ascii="Arial" w:hAnsi="Arial" w:cs="Arial"/>
          <w:color w:val="000000"/>
          <w:sz w:val="20"/>
          <w:szCs w:val="20"/>
        </w:rPr>
        <w:t>Zhotovitel je povinen na vlastní náklady sjednat a udržovat v platnosti od podpisu této smlouvy</w:t>
      </w:r>
      <w:r w:rsidR="006D5008">
        <w:rPr>
          <w:rFonts w:ascii="Arial" w:hAnsi="Arial" w:cs="Arial"/>
          <w:color w:val="000000"/>
          <w:sz w:val="20"/>
          <w:szCs w:val="20"/>
        </w:rPr>
        <w:t xml:space="preserve"> </w:t>
      </w:r>
      <w:r w:rsidR="00520A4C" w:rsidRPr="00B654C0">
        <w:rPr>
          <w:rFonts w:ascii="Arial" w:hAnsi="Arial" w:cs="Arial"/>
          <w:color w:val="000000"/>
          <w:sz w:val="20"/>
          <w:szCs w:val="20"/>
        </w:rPr>
        <w:t>oběma smluvními stranami</w:t>
      </w:r>
      <w:r w:rsidRPr="005071C5">
        <w:rPr>
          <w:rFonts w:ascii="Arial" w:hAnsi="Arial" w:cs="Arial"/>
          <w:color w:val="000000"/>
          <w:sz w:val="20"/>
          <w:szCs w:val="20"/>
        </w:rPr>
        <w:t xml:space="preserve">, po celou dobu trvání této smlouvy až </w:t>
      </w:r>
      <w:r w:rsidR="00AC4200" w:rsidRPr="005071C5">
        <w:rPr>
          <w:rFonts w:ascii="Arial" w:hAnsi="Arial" w:cs="Arial"/>
          <w:color w:val="000000"/>
          <w:sz w:val="20"/>
          <w:szCs w:val="20"/>
        </w:rPr>
        <w:t xml:space="preserve">do </w:t>
      </w:r>
      <w:r w:rsidR="0077578D" w:rsidRPr="005071C5">
        <w:rPr>
          <w:rFonts w:ascii="Arial" w:hAnsi="Arial" w:cs="Arial"/>
          <w:color w:val="000000"/>
          <w:sz w:val="20"/>
          <w:szCs w:val="20"/>
        </w:rPr>
        <w:t xml:space="preserve">dne předání a převzetí díla jako celku objednatelem bez výhrad (včetně) </w:t>
      </w:r>
      <w:r w:rsidR="00C5182E" w:rsidRPr="005071C5">
        <w:rPr>
          <w:rFonts w:ascii="Arial" w:hAnsi="Arial" w:cs="Arial"/>
          <w:color w:val="000000"/>
          <w:sz w:val="20"/>
          <w:szCs w:val="20"/>
        </w:rPr>
        <w:t xml:space="preserve">pojistnou smlouvu na </w:t>
      </w:r>
      <w:r w:rsidR="00520A4C" w:rsidRPr="00520A4C">
        <w:rPr>
          <w:rFonts w:ascii="Arial" w:hAnsi="Arial" w:cs="Arial"/>
          <w:b/>
          <w:color w:val="000000"/>
          <w:sz w:val="20"/>
          <w:szCs w:val="20"/>
        </w:rPr>
        <w:t>majetkové pojištění stavebních a montážních rizik Díla typu „all risk“</w:t>
      </w:r>
      <w:r w:rsidR="00C5182E" w:rsidRPr="005071C5">
        <w:rPr>
          <w:rFonts w:ascii="Arial" w:hAnsi="Arial" w:cs="Arial"/>
          <w:color w:val="000000"/>
          <w:sz w:val="20"/>
          <w:szCs w:val="20"/>
        </w:rPr>
        <w:t xml:space="preserve">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 prováděním díla, </w:t>
      </w:r>
      <w:r w:rsidR="00520A4C" w:rsidRPr="00520A4C">
        <w:rPr>
          <w:rFonts w:ascii="Arial" w:hAnsi="Arial" w:cs="Arial"/>
          <w:b/>
          <w:color w:val="000000"/>
          <w:sz w:val="20"/>
          <w:szCs w:val="20"/>
        </w:rPr>
        <w:t>a to na tzv. novou cenu díla</w:t>
      </w:r>
      <w:r w:rsidR="00C5182E" w:rsidRPr="005071C5">
        <w:rPr>
          <w:rFonts w:ascii="Arial" w:hAnsi="Arial" w:cs="Arial"/>
          <w:color w:val="000000"/>
          <w:sz w:val="20"/>
          <w:szCs w:val="20"/>
        </w:rPr>
        <w:t xml:space="preserve">,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w:t>
      </w:r>
      <w:r w:rsidR="00520A4C" w:rsidRPr="00B654C0">
        <w:rPr>
          <w:rFonts w:ascii="Arial" w:hAnsi="Arial" w:cs="Arial"/>
          <w:color w:val="000000"/>
          <w:sz w:val="20"/>
          <w:szCs w:val="20"/>
        </w:rPr>
        <w:t>či jiná součinnost ze strany Zh</w:t>
      </w:r>
      <w:r w:rsidR="00C5182E" w:rsidRPr="005071C5">
        <w:rPr>
          <w:rFonts w:ascii="Arial" w:hAnsi="Arial" w:cs="Arial"/>
          <w:color w:val="000000"/>
          <w:sz w:val="20"/>
          <w:szCs w:val="20"/>
        </w:rPr>
        <w:t xml:space="preserve">otovitele nebo jiných osob. </w:t>
      </w:r>
    </w:p>
    <w:p w14:paraId="5A62CD5E" w14:textId="77777777" w:rsidR="00C5182E" w:rsidRPr="005071C5" w:rsidRDefault="00C5182E" w:rsidP="00FE5866">
      <w:pPr>
        <w:pStyle w:val="Odstavecseseznamem"/>
        <w:numPr>
          <w:ilvl w:val="2"/>
          <w:numId w:val="23"/>
        </w:numPr>
        <w:spacing w:after="120" w:line="276" w:lineRule="auto"/>
        <w:ind w:left="1287"/>
        <w:rPr>
          <w:rFonts w:ascii="Arial" w:hAnsi="Arial" w:cs="Arial"/>
          <w:color w:val="000000"/>
          <w:sz w:val="20"/>
          <w:szCs w:val="20"/>
        </w:rPr>
      </w:pPr>
      <w:bookmarkStart w:id="41" w:name="_Ref178201438"/>
      <w:r w:rsidRPr="005071C5">
        <w:rPr>
          <w:rFonts w:ascii="Arial" w:hAnsi="Arial" w:cs="Arial"/>
          <w:color w:val="000000"/>
          <w:sz w:val="20"/>
          <w:szCs w:val="20"/>
        </w:rPr>
        <w:t>Zhotovitel je povinen na vlastní náklady sjednat a udržovat v platnosti od podpisu této smlouvy</w:t>
      </w:r>
      <w:r w:rsidR="00C2772C">
        <w:rPr>
          <w:rFonts w:ascii="Arial" w:hAnsi="Arial" w:cs="Arial"/>
          <w:color w:val="000000"/>
          <w:sz w:val="20"/>
          <w:szCs w:val="20"/>
        </w:rPr>
        <w:t xml:space="preserve"> </w:t>
      </w:r>
      <w:r w:rsidR="00520A4C" w:rsidRPr="00B654C0">
        <w:rPr>
          <w:rFonts w:ascii="Arial" w:hAnsi="Arial" w:cs="Arial"/>
          <w:color w:val="000000"/>
          <w:sz w:val="20"/>
          <w:szCs w:val="20"/>
        </w:rPr>
        <w:t>oběma smluvními stranami</w:t>
      </w:r>
      <w:r w:rsidRPr="005071C5">
        <w:rPr>
          <w:rFonts w:ascii="Arial" w:hAnsi="Arial" w:cs="Arial"/>
          <w:color w:val="000000"/>
          <w:sz w:val="20"/>
          <w:szCs w:val="20"/>
        </w:rPr>
        <w:t xml:space="preserve">, po celou dobu trvání této smlouvy až do dne předání a převzetí díla jako celku objednatelem bez výhrad (včetně) pojistnou smlouvu, jejímž předmětem je </w:t>
      </w:r>
      <w:r w:rsidR="00520A4C" w:rsidRPr="00520A4C">
        <w:rPr>
          <w:rFonts w:ascii="Arial" w:hAnsi="Arial" w:cs="Arial"/>
          <w:b/>
          <w:color w:val="000000"/>
          <w:sz w:val="20"/>
          <w:szCs w:val="20"/>
        </w:rPr>
        <w:t xml:space="preserve">pojištění odpovědnosti za škodu na zdraví i na majetku </w:t>
      </w:r>
      <w:r w:rsidRPr="005071C5">
        <w:rPr>
          <w:rFonts w:ascii="Arial" w:hAnsi="Arial" w:cs="Arial"/>
          <w:color w:val="000000"/>
          <w:sz w:val="20"/>
          <w:szCs w:val="20"/>
        </w:rPr>
        <w:t xml:space="preserve">způsobenou Zhotovitelem Objednateli a třetím osobám. Zhotovitel je povinen zajistit, aby se uvedené pojištění vztahovalo na odpovědnost Zhotovitele za škody případně vzniklé dle smlouvy. Celková částka pojistného krytí na základě </w:t>
      </w:r>
      <w:r w:rsidRPr="005071C5">
        <w:rPr>
          <w:rFonts w:ascii="Arial" w:hAnsi="Arial" w:cs="Arial"/>
          <w:color w:val="000000"/>
          <w:sz w:val="20"/>
          <w:szCs w:val="20"/>
        </w:rPr>
        <w:lastRenderedPageBreak/>
        <w:t xml:space="preserve">takového pojištění </w:t>
      </w:r>
      <w:r w:rsidRPr="00DC2EF5">
        <w:rPr>
          <w:rFonts w:ascii="Arial" w:hAnsi="Arial" w:cs="Arial"/>
          <w:color w:val="000000"/>
          <w:sz w:val="20"/>
          <w:szCs w:val="20"/>
        </w:rPr>
        <w:t xml:space="preserve">bude dosahovat alespoň výše </w:t>
      </w:r>
      <w:r w:rsidR="009B1FEE" w:rsidRPr="00DC2EF5">
        <w:rPr>
          <w:rFonts w:ascii="Arial" w:hAnsi="Arial" w:cs="Arial"/>
          <w:color w:val="000000"/>
          <w:sz w:val="20"/>
          <w:szCs w:val="20"/>
        </w:rPr>
        <w:t>4</w:t>
      </w:r>
      <w:r w:rsidRPr="00DC2EF5">
        <w:rPr>
          <w:rFonts w:ascii="Arial" w:hAnsi="Arial" w:cs="Arial"/>
          <w:color w:val="000000"/>
          <w:sz w:val="20"/>
          <w:szCs w:val="20"/>
        </w:rPr>
        <w:t>0.000.000,- Kč.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bookmarkEnd w:id="41"/>
      <w:r w:rsidRPr="00DC2EF5">
        <w:rPr>
          <w:rFonts w:ascii="Arial" w:hAnsi="Arial" w:cs="Arial"/>
          <w:color w:val="000000"/>
          <w:sz w:val="20"/>
          <w:szCs w:val="20"/>
        </w:rPr>
        <w:t xml:space="preserve"> </w:t>
      </w:r>
      <w:r w:rsidR="00070236" w:rsidRPr="00DC2EF5">
        <w:rPr>
          <w:rFonts w:ascii="Arial" w:hAnsi="Arial" w:cs="Arial"/>
          <w:color w:val="000000"/>
          <w:sz w:val="20"/>
          <w:szCs w:val="20"/>
        </w:rPr>
        <w:t xml:space="preserve">Zhotovitel je povinen mít dále platně sjednanou </w:t>
      </w:r>
      <w:r w:rsidR="00520A4C" w:rsidRPr="00DC2EF5">
        <w:rPr>
          <w:rFonts w:ascii="Arial" w:hAnsi="Arial" w:cs="Arial"/>
          <w:b/>
          <w:color w:val="000000"/>
          <w:sz w:val="20"/>
          <w:szCs w:val="20"/>
        </w:rPr>
        <w:t xml:space="preserve">pojistnou smlouvu na pojištění jeho obecné odpovědnosti z jeho </w:t>
      </w:r>
      <w:r w:rsidR="00B654C0" w:rsidRPr="00DC2EF5">
        <w:rPr>
          <w:rFonts w:ascii="Arial" w:hAnsi="Arial" w:cs="Arial"/>
          <w:b/>
          <w:color w:val="000000"/>
          <w:sz w:val="20"/>
          <w:szCs w:val="20"/>
        </w:rPr>
        <w:t xml:space="preserve">podnikatelské </w:t>
      </w:r>
      <w:r w:rsidR="00520A4C" w:rsidRPr="00DC2EF5">
        <w:rPr>
          <w:rFonts w:ascii="Arial" w:hAnsi="Arial" w:cs="Arial"/>
          <w:b/>
          <w:color w:val="000000"/>
          <w:sz w:val="20"/>
          <w:szCs w:val="20"/>
        </w:rPr>
        <w:t>činnosti</w:t>
      </w:r>
      <w:r w:rsidR="00520A4C" w:rsidRPr="00DC2EF5">
        <w:rPr>
          <w:rFonts w:ascii="Arial" w:hAnsi="Arial" w:cs="Arial"/>
          <w:color w:val="000000"/>
          <w:sz w:val="20"/>
          <w:szCs w:val="20"/>
        </w:rPr>
        <w:t>. P</w:t>
      </w:r>
      <w:r w:rsidR="00070236" w:rsidRPr="00DC2EF5">
        <w:rPr>
          <w:rFonts w:ascii="Arial" w:hAnsi="Arial" w:cs="Arial"/>
          <w:color w:val="000000"/>
          <w:sz w:val="20"/>
          <w:szCs w:val="20"/>
        </w:rPr>
        <w:t>ojištění musí být účinné ode dne uzavření této smlouvy a musí být udržováno po celou dobu realizace díla</w:t>
      </w:r>
      <w:r w:rsidR="00070236" w:rsidRPr="00070236">
        <w:rPr>
          <w:rFonts w:ascii="Arial" w:hAnsi="Arial" w:cs="Arial"/>
          <w:color w:val="000000"/>
          <w:sz w:val="20"/>
          <w:szCs w:val="20"/>
        </w:rPr>
        <w:t xml:space="preserve"> a následně do doby zániku záruky </w:t>
      </w:r>
      <w:r w:rsidR="00070236">
        <w:rPr>
          <w:rFonts w:ascii="Arial" w:hAnsi="Arial" w:cs="Arial"/>
          <w:color w:val="000000"/>
          <w:sz w:val="20"/>
          <w:szCs w:val="20"/>
        </w:rPr>
        <w:t>z</w:t>
      </w:r>
      <w:r w:rsidR="00070236" w:rsidRPr="00070236">
        <w:rPr>
          <w:rFonts w:ascii="Arial" w:hAnsi="Arial" w:cs="Arial"/>
          <w:color w:val="000000"/>
          <w:sz w:val="20"/>
          <w:szCs w:val="20"/>
        </w:rPr>
        <w:t xml:space="preserve">hotovitele podle této </w:t>
      </w:r>
      <w:r w:rsidR="00070236">
        <w:rPr>
          <w:rFonts w:ascii="Arial" w:hAnsi="Arial" w:cs="Arial"/>
          <w:color w:val="000000"/>
          <w:sz w:val="20"/>
          <w:szCs w:val="20"/>
        </w:rPr>
        <w:t>s</w:t>
      </w:r>
      <w:r w:rsidR="00070236" w:rsidRPr="00070236">
        <w:rPr>
          <w:rFonts w:ascii="Arial" w:hAnsi="Arial" w:cs="Arial"/>
          <w:color w:val="000000"/>
          <w:sz w:val="20"/>
          <w:szCs w:val="20"/>
        </w:rPr>
        <w:t>mlouvy.</w:t>
      </w:r>
    </w:p>
    <w:bookmarkEnd w:id="40"/>
    <w:p w14:paraId="1B6D82B1" w14:textId="77777777" w:rsidR="00EA25AA" w:rsidRPr="005071C5" w:rsidRDefault="00070236"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Pojistn</w:t>
      </w:r>
      <w:r>
        <w:rPr>
          <w:rFonts w:ascii="Arial" w:hAnsi="Arial" w:cs="Arial"/>
          <w:color w:val="000000"/>
          <w:sz w:val="20"/>
          <w:szCs w:val="20"/>
        </w:rPr>
        <w:t>é</w:t>
      </w:r>
      <w:r w:rsidRPr="005071C5">
        <w:rPr>
          <w:rFonts w:ascii="Arial" w:hAnsi="Arial" w:cs="Arial"/>
          <w:color w:val="000000"/>
          <w:sz w:val="20"/>
          <w:szCs w:val="20"/>
        </w:rPr>
        <w:t xml:space="preserve"> smlouv</w:t>
      </w:r>
      <w:r>
        <w:rPr>
          <w:rFonts w:ascii="Arial" w:hAnsi="Arial" w:cs="Arial"/>
          <w:color w:val="000000"/>
          <w:sz w:val="20"/>
          <w:szCs w:val="20"/>
        </w:rPr>
        <w:t>y</w:t>
      </w:r>
      <w:r w:rsidRPr="005071C5">
        <w:rPr>
          <w:rFonts w:ascii="Arial" w:hAnsi="Arial" w:cs="Arial"/>
          <w:color w:val="000000"/>
          <w:sz w:val="20"/>
          <w:szCs w:val="20"/>
        </w:rPr>
        <w:t xml:space="preserve"> </w:t>
      </w:r>
      <w:r w:rsidR="00EA25AA" w:rsidRPr="005071C5">
        <w:rPr>
          <w:rFonts w:ascii="Arial" w:hAnsi="Arial" w:cs="Arial"/>
          <w:color w:val="000000"/>
          <w:sz w:val="20"/>
          <w:szCs w:val="20"/>
        </w:rPr>
        <w:t xml:space="preserve">dle </w:t>
      </w:r>
      <w:r w:rsidR="0013190B" w:rsidRPr="005071C5">
        <w:rPr>
          <w:rFonts w:ascii="Arial" w:hAnsi="Arial" w:cs="Arial"/>
          <w:color w:val="000000"/>
          <w:sz w:val="20"/>
          <w:szCs w:val="20"/>
        </w:rPr>
        <w:t xml:space="preserve">bodu </w:t>
      </w:r>
      <w:r w:rsidR="00CD285E">
        <w:fldChar w:fldCharType="begin"/>
      </w:r>
      <w:r w:rsidR="00553141">
        <w:instrText xml:space="preserve"> REF _Ref177660389 \r \h  \* MERGEFORMAT </w:instrText>
      </w:r>
      <w:r w:rsidR="00CD285E">
        <w:fldChar w:fldCharType="separate"/>
      </w:r>
      <w:r w:rsidR="0013190B" w:rsidRPr="005071C5">
        <w:rPr>
          <w:rFonts w:ascii="Arial" w:hAnsi="Arial" w:cs="Arial"/>
          <w:color w:val="000000"/>
          <w:sz w:val="20"/>
          <w:szCs w:val="20"/>
        </w:rPr>
        <w:t>14.9.1</w:t>
      </w:r>
      <w:r w:rsidR="00CD285E">
        <w:fldChar w:fldCharType="end"/>
      </w:r>
      <w:r w:rsidR="0013190B" w:rsidRPr="005071C5">
        <w:rPr>
          <w:rFonts w:ascii="Arial" w:hAnsi="Arial" w:cs="Arial"/>
          <w:color w:val="000000"/>
          <w:sz w:val="20"/>
          <w:szCs w:val="20"/>
        </w:rPr>
        <w:t xml:space="preserve"> </w:t>
      </w:r>
      <w:r w:rsidR="00C5182E" w:rsidRPr="005071C5">
        <w:rPr>
          <w:rFonts w:ascii="Arial" w:hAnsi="Arial" w:cs="Arial"/>
          <w:color w:val="000000"/>
          <w:sz w:val="20"/>
          <w:szCs w:val="20"/>
        </w:rPr>
        <w:t xml:space="preserve">a </w:t>
      </w:r>
      <w:r w:rsidR="00404533">
        <w:fldChar w:fldCharType="begin"/>
      </w:r>
      <w:r w:rsidR="00404533">
        <w:instrText xml:space="preserve"> REF _Ref178201438 \r \h  \* MERGEFORMAT </w:instrText>
      </w:r>
      <w:r w:rsidR="00404533">
        <w:fldChar w:fldCharType="separate"/>
      </w:r>
      <w:r w:rsidR="00C5182E" w:rsidRPr="005071C5">
        <w:rPr>
          <w:rFonts w:ascii="Arial" w:hAnsi="Arial" w:cs="Arial"/>
          <w:color w:val="000000"/>
          <w:sz w:val="20"/>
          <w:szCs w:val="20"/>
        </w:rPr>
        <w:t>14.9.2</w:t>
      </w:r>
      <w:r w:rsidR="00404533">
        <w:fldChar w:fldCharType="end"/>
      </w:r>
      <w:r w:rsidR="00C5182E" w:rsidRPr="005071C5">
        <w:rPr>
          <w:rFonts w:ascii="Arial" w:hAnsi="Arial" w:cs="Arial"/>
          <w:color w:val="000000"/>
          <w:sz w:val="20"/>
          <w:szCs w:val="20"/>
        </w:rPr>
        <w:t xml:space="preserve"> </w:t>
      </w:r>
      <w:r w:rsidR="00EA25AA" w:rsidRPr="005071C5">
        <w:rPr>
          <w:rFonts w:ascii="Arial" w:hAnsi="Arial" w:cs="Arial"/>
          <w:color w:val="000000"/>
          <w:sz w:val="20"/>
          <w:szCs w:val="20"/>
        </w:rPr>
        <w:t xml:space="preserve">musí zahrnovat také krytí škod způsobených poddodavateli nebo zhotovitel musí zajistit, aby poddodavatelé měli uzavřenou pojistnou smlouvu na </w:t>
      </w:r>
      <w:r w:rsidR="00C5182E" w:rsidRPr="005071C5">
        <w:rPr>
          <w:rFonts w:ascii="Arial" w:hAnsi="Arial" w:cs="Arial"/>
          <w:color w:val="000000"/>
          <w:sz w:val="20"/>
          <w:szCs w:val="20"/>
        </w:rPr>
        <w:t>obdobná pojištění</w:t>
      </w:r>
      <w:r w:rsidR="00EA25AA" w:rsidRPr="005071C5">
        <w:rPr>
          <w:rFonts w:ascii="Arial" w:hAnsi="Arial" w:cs="Arial"/>
          <w:color w:val="000000"/>
          <w:sz w:val="20"/>
          <w:szCs w:val="20"/>
        </w:rPr>
        <w:t>,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533B7739" w14:textId="5130D031" w:rsidR="00EA25AA" w:rsidRPr="00DC2EF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předloží a předá objednateli platnou a účinnou pojistnou smlouvu</w:t>
      </w:r>
      <w:r w:rsidR="00C5182E" w:rsidRPr="005071C5">
        <w:rPr>
          <w:rFonts w:ascii="Arial" w:hAnsi="Arial" w:cs="Arial"/>
          <w:color w:val="000000"/>
          <w:sz w:val="20"/>
          <w:szCs w:val="20"/>
        </w:rPr>
        <w:t xml:space="preserve"> nebo pojistné smlouvy </w:t>
      </w:r>
      <w:r w:rsidRPr="005071C5">
        <w:rPr>
          <w:rFonts w:ascii="Arial" w:hAnsi="Arial" w:cs="Arial"/>
          <w:color w:val="000000"/>
          <w:sz w:val="20"/>
          <w:szCs w:val="20"/>
        </w:rPr>
        <w:t xml:space="preserve">dle tohoto článku </w:t>
      </w:r>
      <w:r w:rsidR="00CD285E">
        <w:fldChar w:fldCharType="begin"/>
      </w:r>
      <w:r w:rsidR="00553141">
        <w:instrText xml:space="preserve"> REF _Ref177660472 \r \h  \* MERGEFORMAT </w:instrText>
      </w:r>
      <w:r w:rsidR="00CD285E">
        <w:fldChar w:fldCharType="separate"/>
      </w:r>
      <w:r w:rsidR="0045659A" w:rsidRPr="005071C5">
        <w:rPr>
          <w:rFonts w:ascii="Arial" w:hAnsi="Arial" w:cs="Arial"/>
          <w:color w:val="000000"/>
          <w:sz w:val="20"/>
          <w:szCs w:val="20"/>
        </w:rPr>
        <w:t>14.9</w:t>
      </w:r>
      <w:r w:rsidR="00CD285E">
        <w:fldChar w:fldCharType="end"/>
      </w:r>
      <w:r w:rsidR="0045659A" w:rsidRPr="005071C5">
        <w:rPr>
          <w:rFonts w:ascii="Arial" w:hAnsi="Arial" w:cs="Arial"/>
          <w:color w:val="000000"/>
          <w:sz w:val="20"/>
          <w:szCs w:val="20"/>
        </w:rPr>
        <w:t xml:space="preserve"> </w:t>
      </w:r>
      <w:r w:rsidRPr="005071C5">
        <w:rPr>
          <w:rFonts w:ascii="Arial" w:hAnsi="Arial" w:cs="Arial"/>
          <w:color w:val="000000"/>
          <w:sz w:val="20"/>
          <w:szCs w:val="20"/>
        </w:rPr>
        <w:t xml:space="preserve">smlouvy nejpozději do </w:t>
      </w:r>
      <w:r w:rsidR="00815D67">
        <w:rPr>
          <w:rFonts w:ascii="Arial" w:hAnsi="Arial" w:cs="Arial"/>
          <w:color w:val="000000"/>
          <w:sz w:val="20"/>
          <w:szCs w:val="20"/>
        </w:rPr>
        <w:t>7</w:t>
      </w:r>
      <w:r w:rsidRPr="005071C5">
        <w:rPr>
          <w:rFonts w:ascii="Arial" w:hAnsi="Arial" w:cs="Arial"/>
          <w:color w:val="000000"/>
          <w:sz w:val="20"/>
          <w:szCs w:val="20"/>
        </w:rPr>
        <w:t xml:space="preserve"> kalendářních dní po podpisu této smlouvy</w:t>
      </w:r>
      <w:r w:rsidR="00A959D3">
        <w:rPr>
          <w:rFonts w:ascii="Arial" w:hAnsi="Arial" w:cs="Arial"/>
          <w:color w:val="000000"/>
          <w:sz w:val="20"/>
          <w:szCs w:val="20"/>
        </w:rPr>
        <w:t xml:space="preserve"> </w:t>
      </w:r>
      <w:r w:rsidR="00520A4C" w:rsidRPr="00B654C0">
        <w:rPr>
          <w:rFonts w:ascii="Arial" w:hAnsi="Arial" w:cs="Arial"/>
          <w:color w:val="000000"/>
          <w:sz w:val="20"/>
          <w:szCs w:val="20"/>
        </w:rPr>
        <w:t>oběma smluvními stranami</w:t>
      </w:r>
      <w:r w:rsidRPr="005071C5">
        <w:rPr>
          <w:rFonts w:ascii="Arial" w:hAnsi="Arial" w:cs="Arial"/>
          <w:color w:val="000000"/>
          <w:sz w:val="20"/>
          <w:szCs w:val="20"/>
        </w:rPr>
        <w:t xml:space="preserve">. Zhotovitel se zavazuje řádně a včas plnit veškeré závazky z pojistné smlouvy pro něj plynoucí po celou dobu trvání jeho povinností dle tohoto </w:t>
      </w:r>
      <w:r w:rsidR="0045659A" w:rsidRPr="005071C5">
        <w:rPr>
          <w:rFonts w:ascii="Arial" w:hAnsi="Arial" w:cs="Arial"/>
          <w:color w:val="000000"/>
          <w:sz w:val="20"/>
          <w:szCs w:val="20"/>
        </w:rPr>
        <w:t xml:space="preserve">článku </w:t>
      </w:r>
      <w:r w:rsidR="00CD285E">
        <w:fldChar w:fldCharType="begin"/>
      </w:r>
      <w:r w:rsidR="00553141">
        <w:instrText xml:space="preserve"> REF _Ref177660472 \r \h  \* MERGEFORMAT </w:instrText>
      </w:r>
      <w:r w:rsidR="00CD285E">
        <w:fldChar w:fldCharType="separate"/>
      </w:r>
      <w:r w:rsidR="0045659A" w:rsidRPr="005071C5">
        <w:rPr>
          <w:rFonts w:ascii="Arial" w:hAnsi="Arial" w:cs="Arial"/>
          <w:color w:val="000000"/>
          <w:sz w:val="20"/>
          <w:szCs w:val="20"/>
        </w:rPr>
        <w:t>14.9</w:t>
      </w:r>
      <w:r w:rsidR="00CD285E">
        <w:fldChar w:fldCharType="end"/>
      </w:r>
      <w:r w:rsidR="0045659A" w:rsidRPr="005071C5">
        <w:rPr>
          <w:rFonts w:ascii="Arial" w:hAnsi="Arial" w:cs="Arial"/>
          <w:color w:val="000000"/>
          <w:sz w:val="20"/>
          <w:szCs w:val="20"/>
        </w:rPr>
        <w:t xml:space="preserve"> </w:t>
      </w:r>
      <w:r w:rsidRPr="005071C5">
        <w:rPr>
          <w:rFonts w:ascii="Arial" w:hAnsi="Arial" w:cs="Arial"/>
          <w:color w:val="000000"/>
          <w:sz w:val="20"/>
          <w:szCs w:val="20"/>
        </w:rPr>
        <w:t xml:space="preserve">smlouvy, resp. zajistí, aby pojistná smlouva byla řádně a včas prodlužována nebo obnovována. Zhotovitel předloží </w:t>
      </w:r>
      <w:r w:rsidRPr="00DC2EF5">
        <w:rPr>
          <w:rFonts w:ascii="Arial" w:hAnsi="Arial" w:cs="Arial"/>
          <w:color w:val="000000"/>
          <w:sz w:val="20"/>
          <w:szCs w:val="20"/>
        </w:rPr>
        <w:t>doklad prokazující trvání požadovaného pojištění objednateli kdykoliv na vyžádání, nejpozději do 7 kalendářních dnů od doručení výzvy objednatele.</w:t>
      </w:r>
    </w:p>
    <w:p w14:paraId="2B59A504" w14:textId="77777777" w:rsidR="00C218E4" w:rsidRPr="00DC2EF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DC2EF5">
        <w:rPr>
          <w:rFonts w:ascii="Arial" w:hAnsi="Arial" w:cs="Arial"/>
          <w:color w:val="000000"/>
          <w:sz w:val="20"/>
          <w:szCs w:val="20"/>
        </w:rP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291C6618" w14:textId="77777777" w:rsidR="00F101C2" w:rsidRPr="005071C5"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uhradí objednateli případný rozdíl mezi částkou, na niž objednateli oprávněně vznikne nárok, a pojistným plněním vyplaceným pojišťovnou objednateli dle pojistné smlouvy.</w:t>
      </w:r>
    </w:p>
    <w:p w14:paraId="41855FD0" w14:textId="77777777" w:rsidR="00F101C2" w:rsidRPr="005071C5"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34B99823" w14:textId="77777777" w:rsidR="000A2409" w:rsidRPr="00B654C0" w:rsidRDefault="000F1E1A" w:rsidP="00FE5866">
      <w:pPr>
        <w:pStyle w:val="Seznam2"/>
        <w:numPr>
          <w:ilvl w:val="1"/>
          <w:numId w:val="23"/>
        </w:numPr>
        <w:spacing w:after="120" w:line="276" w:lineRule="auto"/>
        <w:ind w:hanging="643"/>
        <w:contextualSpacing w:val="0"/>
        <w:rPr>
          <w:rFonts w:ascii="Arial" w:hAnsi="Arial" w:cs="Arial"/>
          <w:b/>
          <w:color w:val="000000"/>
          <w:sz w:val="20"/>
          <w:szCs w:val="20"/>
        </w:rPr>
      </w:pPr>
      <w:bookmarkStart w:id="42" w:name="_Ref177670758"/>
      <w:r w:rsidRPr="00B654C0">
        <w:rPr>
          <w:rFonts w:ascii="Arial" w:hAnsi="Arial" w:cs="Arial"/>
          <w:b/>
          <w:color w:val="000000"/>
          <w:sz w:val="20"/>
          <w:szCs w:val="20"/>
        </w:rPr>
        <w:t>Bankovní záruka</w:t>
      </w:r>
      <w:bookmarkEnd w:id="42"/>
      <w:r w:rsidR="00FF2688">
        <w:rPr>
          <w:rFonts w:ascii="Arial" w:hAnsi="Arial" w:cs="Arial"/>
          <w:b/>
          <w:color w:val="000000"/>
          <w:sz w:val="20"/>
          <w:szCs w:val="20"/>
        </w:rPr>
        <w:t xml:space="preserve"> </w:t>
      </w:r>
      <w:r w:rsidR="00FF2688" w:rsidRPr="00FF2688">
        <w:t xml:space="preserve"> </w:t>
      </w:r>
      <w:r w:rsidR="00FF2688">
        <w:rPr>
          <w:rFonts w:ascii="Arial" w:hAnsi="Arial" w:cs="Arial"/>
          <w:b/>
          <w:color w:val="000000"/>
          <w:sz w:val="20"/>
          <w:szCs w:val="20"/>
        </w:rPr>
        <w:t>po</w:t>
      </w:r>
      <w:r w:rsidR="00FF2688" w:rsidRPr="00FF2688">
        <w:rPr>
          <w:rFonts w:ascii="Arial" w:hAnsi="Arial" w:cs="Arial"/>
          <w:b/>
          <w:color w:val="000000"/>
          <w:sz w:val="20"/>
          <w:szCs w:val="20"/>
        </w:rPr>
        <w:t xml:space="preserve"> záruční dobu</w:t>
      </w:r>
    </w:p>
    <w:p w14:paraId="4F0E4DEE" w14:textId="77777777" w:rsidR="003F5048" w:rsidRPr="00833A31" w:rsidRDefault="000F1E1A" w:rsidP="00FE5866">
      <w:pPr>
        <w:pStyle w:val="Seznam2"/>
        <w:numPr>
          <w:ilvl w:val="2"/>
          <w:numId w:val="23"/>
        </w:numPr>
        <w:spacing w:after="120" w:line="276" w:lineRule="auto"/>
        <w:contextualSpacing w:val="0"/>
        <w:rPr>
          <w:rFonts w:ascii="Arial" w:hAnsi="Arial" w:cs="Arial"/>
          <w:color w:val="000000"/>
          <w:sz w:val="20"/>
          <w:szCs w:val="20"/>
        </w:rPr>
      </w:pPr>
      <w:r w:rsidRPr="00833A31">
        <w:rPr>
          <w:rFonts w:ascii="Arial" w:hAnsi="Arial" w:cs="Arial"/>
          <w:color w:val="000000"/>
          <w:sz w:val="20"/>
          <w:szCs w:val="20"/>
        </w:rPr>
        <w:t xml:space="preserve">Zhotovitel je povinen poskytnout a objednateli předat bankovní záruku za řádné a včasné plnění svých závazků dle této </w:t>
      </w:r>
      <w:r w:rsidR="009C4BB6">
        <w:rPr>
          <w:rFonts w:ascii="Arial" w:hAnsi="Arial" w:cs="Arial"/>
          <w:color w:val="000000"/>
          <w:sz w:val="20"/>
          <w:szCs w:val="20"/>
        </w:rPr>
        <w:t>s</w:t>
      </w:r>
      <w:r w:rsidR="00975E3B" w:rsidRPr="00833A31">
        <w:rPr>
          <w:rFonts w:ascii="Arial" w:hAnsi="Arial" w:cs="Arial"/>
          <w:color w:val="000000"/>
          <w:sz w:val="20"/>
          <w:szCs w:val="20"/>
        </w:rPr>
        <w:t xml:space="preserve">mlouvy </w:t>
      </w:r>
      <w:r w:rsidRPr="00833A31">
        <w:rPr>
          <w:rFonts w:ascii="Arial" w:hAnsi="Arial" w:cs="Arial"/>
          <w:color w:val="000000"/>
          <w:sz w:val="20"/>
          <w:szCs w:val="20"/>
        </w:rPr>
        <w:t>v záruční době</w:t>
      </w:r>
      <w:r w:rsidR="009C4BB6">
        <w:rPr>
          <w:rFonts w:ascii="Arial" w:hAnsi="Arial" w:cs="Arial"/>
          <w:color w:val="000000"/>
          <w:sz w:val="20"/>
          <w:szCs w:val="20"/>
        </w:rPr>
        <w:t xml:space="preserve"> 1 (tj. po dobu 60 </w:t>
      </w:r>
      <w:proofErr w:type="spellStart"/>
      <w:r w:rsidR="009C4BB6">
        <w:rPr>
          <w:rFonts w:ascii="Arial" w:hAnsi="Arial" w:cs="Arial"/>
          <w:color w:val="000000"/>
          <w:sz w:val="20"/>
          <w:szCs w:val="20"/>
        </w:rPr>
        <w:t>měsiců</w:t>
      </w:r>
      <w:proofErr w:type="spellEnd"/>
      <w:r w:rsidR="009C4BB6">
        <w:rPr>
          <w:rFonts w:ascii="Arial" w:hAnsi="Arial" w:cs="Arial"/>
          <w:color w:val="000000"/>
          <w:sz w:val="20"/>
          <w:szCs w:val="20"/>
        </w:rPr>
        <w:t>)</w:t>
      </w:r>
      <w:r w:rsidR="005E2CD0">
        <w:rPr>
          <w:rFonts w:ascii="Arial" w:hAnsi="Arial" w:cs="Arial"/>
          <w:color w:val="000000"/>
          <w:sz w:val="20"/>
          <w:szCs w:val="20"/>
        </w:rPr>
        <w:t xml:space="preserve"> při naplnění předpokladů a</w:t>
      </w:r>
      <w:r w:rsidRPr="00833A31">
        <w:rPr>
          <w:rFonts w:ascii="Arial" w:hAnsi="Arial" w:cs="Arial"/>
          <w:color w:val="000000"/>
          <w:sz w:val="20"/>
          <w:szCs w:val="20"/>
        </w:rPr>
        <w:t xml:space="preserve"> ve výši </w:t>
      </w:r>
      <w:r w:rsidR="005E2CD0">
        <w:rPr>
          <w:rFonts w:ascii="Arial" w:hAnsi="Arial" w:cs="Arial"/>
          <w:color w:val="000000"/>
          <w:sz w:val="20"/>
          <w:szCs w:val="20"/>
        </w:rPr>
        <w:t xml:space="preserve">dle čl. 7 odst. </w:t>
      </w:r>
      <w:r w:rsidR="003579E4">
        <w:rPr>
          <w:rFonts w:ascii="Arial" w:hAnsi="Arial" w:cs="Arial"/>
          <w:color w:val="000000"/>
          <w:sz w:val="20"/>
          <w:szCs w:val="20"/>
        </w:rPr>
        <w:t xml:space="preserve">7.4 bod </w:t>
      </w:r>
      <w:r w:rsidR="005E2CD0">
        <w:rPr>
          <w:rFonts w:ascii="Arial" w:hAnsi="Arial" w:cs="Arial"/>
          <w:color w:val="000000"/>
          <w:sz w:val="20"/>
          <w:szCs w:val="20"/>
        </w:rPr>
        <w:t>7.4.2</w:t>
      </w:r>
      <w:r w:rsidR="003579E4">
        <w:rPr>
          <w:rFonts w:ascii="Arial" w:hAnsi="Arial" w:cs="Arial"/>
          <w:color w:val="000000"/>
          <w:sz w:val="20"/>
          <w:szCs w:val="20"/>
        </w:rPr>
        <w:t xml:space="preserve"> písm. b)</w:t>
      </w:r>
      <w:r w:rsidR="005E2CD0">
        <w:rPr>
          <w:rFonts w:ascii="Arial" w:hAnsi="Arial" w:cs="Arial"/>
          <w:color w:val="000000"/>
          <w:sz w:val="20"/>
          <w:szCs w:val="20"/>
        </w:rPr>
        <w:t xml:space="preserve"> této </w:t>
      </w:r>
      <w:r w:rsidR="009C4BB6">
        <w:rPr>
          <w:rFonts w:ascii="Arial" w:hAnsi="Arial" w:cs="Arial"/>
          <w:color w:val="000000"/>
          <w:sz w:val="20"/>
          <w:szCs w:val="20"/>
        </w:rPr>
        <w:t>s</w:t>
      </w:r>
      <w:r w:rsidR="005E2CD0">
        <w:rPr>
          <w:rFonts w:ascii="Arial" w:hAnsi="Arial" w:cs="Arial"/>
          <w:color w:val="000000"/>
          <w:sz w:val="20"/>
          <w:szCs w:val="20"/>
        </w:rPr>
        <w:t>mlouvy</w:t>
      </w:r>
      <w:r w:rsidR="00975E3B">
        <w:rPr>
          <w:rFonts w:ascii="Arial" w:hAnsi="Arial" w:cs="Arial"/>
          <w:color w:val="000000"/>
          <w:sz w:val="20"/>
          <w:szCs w:val="20"/>
        </w:rPr>
        <w:t>.</w:t>
      </w:r>
      <w:r w:rsidRPr="00833A31">
        <w:rPr>
          <w:rFonts w:ascii="Arial" w:hAnsi="Arial" w:cs="Arial"/>
          <w:color w:val="000000"/>
          <w:sz w:val="20"/>
          <w:szCs w:val="20"/>
        </w:rPr>
        <w:t xml:space="preserve"> </w:t>
      </w:r>
      <w:r w:rsidR="00975E3B">
        <w:rPr>
          <w:rFonts w:ascii="Arial" w:hAnsi="Arial" w:cs="Arial"/>
          <w:color w:val="000000"/>
          <w:sz w:val="20"/>
          <w:szCs w:val="20"/>
        </w:rPr>
        <w:t>P</w:t>
      </w:r>
      <w:r w:rsidRPr="00833A31">
        <w:rPr>
          <w:rFonts w:ascii="Arial" w:hAnsi="Arial" w:cs="Arial"/>
          <w:color w:val="000000"/>
          <w:sz w:val="20"/>
          <w:szCs w:val="20"/>
        </w:rPr>
        <w:t xml:space="preserve">latnost této bankovní záruky </w:t>
      </w:r>
      <w:r w:rsidR="00975E3B">
        <w:rPr>
          <w:rFonts w:ascii="Arial" w:hAnsi="Arial" w:cs="Arial"/>
          <w:color w:val="000000"/>
          <w:sz w:val="20"/>
          <w:szCs w:val="20"/>
        </w:rPr>
        <w:t>bude</w:t>
      </w:r>
      <w:r w:rsidR="00975E3B" w:rsidRPr="00833A31">
        <w:rPr>
          <w:rFonts w:ascii="Arial" w:hAnsi="Arial" w:cs="Arial"/>
          <w:color w:val="000000"/>
          <w:sz w:val="20"/>
          <w:szCs w:val="20"/>
        </w:rPr>
        <w:t xml:space="preserve"> </w:t>
      </w:r>
      <w:r w:rsidRPr="00833A31">
        <w:rPr>
          <w:rFonts w:ascii="Arial" w:hAnsi="Arial" w:cs="Arial"/>
          <w:color w:val="000000"/>
          <w:sz w:val="20"/>
          <w:szCs w:val="20"/>
        </w:rPr>
        <w:t xml:space="preserve">stanovena nejméně do </w:t>
      </w:r>
      <w:r w:rsidR="00975E3B">
        <w:rPr>
          <w:rFonts w:ascii="Arial" w:hAnsi="Arial" w:cs="Arial"/>
          <w:color w:val="000000"/>
          <w:sz w:val="20"/>
          <w:szCs w:val="20"/>
        </w:rPr>
        <w:t>skončení záruční doby</w:t>
      </w:r>
      <w:r w:rsidR="009C4BB6">
        <w:rPr>
          <w:rFonts w:ascii="Arial" w:hAnsi="Arial" w:cs="Arial"/>
          <w:color w:val="000000"/>
          <w:sz w:val="20"/>
          <w:szCs w:val="20"/>
        </w:rPr>
        <w:t xml:space="preserve"> 1</w:t>
      </w:r>
      <w:r w:rsidR="00975E3B">
        <w:rPr>
          <w:rFonts w:ascii="Arial" w:hAnsi="Arial" w:cs="Arial"/>
          <w:color w:val="000000"/>
          <w:sz w:val="20"/>
          <w:szCs w:val="20"/>
        </w:rPr>
        <w:t xml:space="preserve"> dle této </w:t>
      </w:r>
      <w:r w:rsidR="009C4BB6">
        <w:rPr>
          <w:rFonts w:ascii="Arial" w:hAnsi="Arial" w:cs="Arial"/>
          <w:color w:val="000000"/>
          <w:sz w:val="20"/>
          <w:szCs w:val="20"/>
        </w:rPr>
        <w:t>s</w:t>
      </w:r>
      <w:r w:rsidRPr="00833A31">
        <w:rPr>
          <w:rFonts w:ascii="Arial" w:hAnsi="Arial" w:cs="Arial"/>
          <w:color w:val="000000"/>
          <w:sz w:val="20"/>
          <w:szCs w:val="20"/>
        </w:rPr>
        <w:t>mlouvy.</w:t>
      </w:r>
    </w:p>
    <w:p w14:paraId="72D08DC8" w14:textId="77777777" w:rsidR="00912144" w:rsidRPr="003579E4" w:rsidRDefault="000F1E1A" w:rsidP="00FE5866">
      <w:pPr>
        <w:pStyle w:val="Seznam2"/>
        <w:numPr>
          <w:ilvl w:val="2"/>
          <w:numId w:val="23"/>
        </w:numPr>
        <w:spacing w:after="120" w:line="276" w:lineRule="auto"/>
        <w:contextualSpacing w:val="0"/>
        <w:rPr>
          <w:rFonts w:ascii="Arial" w:hAnsi="Arial" w:cs="Arial"/>
          <w:color w:val="000000"/>
          <w:sz w:val="20"/>
          <w:szCs w:val="20"/>
        </w:rPr>
      </w:pPr>
      <w:r w:rsidRPr="003579E4">
        <w:rPr>
          <w:rFonts w:ascii="Arial" w:hAnsi="Arial" w:cs="Arial"/>
          <w:color w:val="000000"/>
          <w:sz w:val="20"/>
          <w:szCs w:val="20"/>
        </w:rPr>
        <w:t xml:space="preserve">Bankovní záruka musí být vystavena jako neodvolatelná a bezpodmínečná, přičemž příslušná banka se zaváže k plnění bez námitek a na základě první výzvy objednatele jako oprávněného. Bankovní záruka bude zajišťovat dodržení smluvních podmínek, kvality a termínů provedení služeb dle této </w:t>
      </w:r>
      <w:r w:rsidR="009C4BB6">
        <w:rPr>
          <w:rFonts w:ascii="Arial" w:hAnsi="Arial" w:cs="Arial"/>
          <w:color w:val="000000"/>
          <w:sz w:val="20"/>
          <w:szCs w:val="20"/>
        </w:rPr>
        <w:t>s</w:t>
      </w:r>
      <w:r w:rsidRPr="003579E4">
        <w:rPr>
          <w:rFonts w:ascii="Arial" w:hAnsi="Arial" w:cs="Arial"/>
          <w:color w:val="000000"/>
          <w:sz w:val="20"/>
          <w:szCs w:val="20"/>
        </w:rPr>
        <w:t>mlouvy. Bankovn</w:t>
      </w:r>
      <w:r w:rsidR="00FD0DCE" w:rsidRPr="003579E4">
        <w:rPr>
          <w:rFonts w:ascii="Arial" w:hAnsi="Arial" w:cs="Arial"/>
          <w:color w:val="000000"/>
          <w:sz w:val="20"/>
          <w:szCs w:val="20"/>
        </w:rPr>
        <w:t>í záruka bude objednatelem použita jako kompenzace jakýchkoli nároků, které by vznikly nedodržením povinností zhotovitele vyplývajících ze smlouvy. Objednatel je oprávněn využít prostředků bankovní záruky ve výši, která odpovídá výši splatné částky smluvní pokuty, jakéhokoli neuspokojeného dluhu zhotovitele vůči objednateli, nákladů nezbytných k odstranění vad plnění poskytnutých v záruční době dle této smlouvy či případného nároku na náhradu škod způsobených zhotovitelem, nebo jakékoli částce, která podle mínění objednatele odpovídá náhradě vadného plnění zhotovitele v záruční době.</w:t>
      </w:r>
    </w:p>
    <w:p w14:paraId="45DC2831" w14:textId="77777777" w:rsidR="00CB2501" w:rsidRPr="005071C5" w:rsidRDefault="00CB2501"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 xml:space="preserve">Objednatel je oprávněn uplatnit právo z bankovní záruky zejména pokud: </w:t>
      </w:r>
    </w:p>
    <w:p w14:paraId="29FEC76E" w14:textId="77777777" w:rsidR="00CB2501" w:rsidRPr="005071C5"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nesplnil své povinnosti vyplývající ze smlouvy</w:t>
      </w:r>
      <w:r w:rsidR="000764C9">
        <w:rPr>
          <w:rFonts w:ascii="Arial" w:hAnsi="Arial" w:cs="Arial"/>
          <w:color w:val="000000"/>
          <w:sz w:val="20"/>
          <w:szCs w:val="20"/>
        </w:rPr>
        <w:t xml:space="preserve"> v záruční době</w:t>
      </w:r>
      <w:r w:rsidR="009C4BB6">
        <w:rPr>
          <w:rFonts w:ascii="Arial" w:hAnsi="Arial" w:cs="Arial"/>
          <w:color w:val="000000"/>
          <w:sz w:val="20"/>
          <w:szCs w:val="20"/>
        </w:rPr>
        <w:t xml:space="preserve"> 1</w:t>
      </w:r>
      <w:r w:rsidRPr="005071C5">
        <w:rPr>
          <w:rFonts w:ascii="Arial" w:hAnsi="Arial" w:cs="Arial"/>
          <w:color w:val="000000"/>
          <w:sz w:val="20"/>
          <w:szCs w:val="20"/>
        </w:rPr>
        <w:t xml:space="preserve">; </w:t>
      </w:r>
    </w:p>
    <w:p w14:paraId="2E358275" w14:textId="77777777" w:rsidR="00CB2501" w:rsidRPr="005071C5"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objednatel odstoupí od smlouvy z důvodů na straně zhotovitele;</w:t>
      </w:r>
    </w:p>
    <w:p w14:paraId="55DA7E85" w14:textId="77777777" w:rsidR="008B0D44"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neuhradí objednateli způsobenou škodu či smluvní pokutu, k níž je podle smlouvy povinen a která vůči němu byla objednatelem uplatněna</w:t>
      </w:r>
      <w:r w:rsidR="008B0D44">
        <w:rPr>
          <w:rFonts w:ascii="Arial" w:hAnsi="Arial" w:cs="Arial"/>
          <w:color w:val="000000"/>
          <w:sz w:val="20"/>
          <w:szCs w:val="20"/>
        </w:rPr>
        <w:t>,</w:t>
      </w:r>
    </w:p>
    <w:p w14:paraId="3A34A11D" w14:textId="77777777" w:rsidR="00CB2501" w:rsidRPr="005071C5" w:rsidRDefault="008B0D44" w:rsidP="00FE5866">
      <w:pPr>
        <w:pStyle w:val="Seznam2"/>
        <w:numPr>
          <w:ilvl w:val="3"/>
          <w:numId w:val="34"/>
        </w:numPr>
        <w:spacing w:after="120" w:line="276" w:lineRule="auto"/>
        <w:contextualSpacing w:val="0"/>
        <w:rPr>
          <w:rFonts w:ascii="Arial" w:hAnsi="Arial" w:cs="Arial"/>
          <w:color w:val="000000"/>
          <w:sz w:val="20"/>
          <w:szCs w:val="20"/>
        </w:rPr>
      </w:pPr>
      <w:r>
        <w:rPr>
          <w:rFonts w:ascii="Arial" w:hAnsi="Arial" w:cs="Arial"/>
          <w:color w:val="000000"/>
          <w:sz w:val="20"/>
          <w:szCs w:val="20"/>
        </w:rPr>
        <w:t>byl</w:t>
      </w:r>
      <w:r w:rsidRPr="008B0D44">
        <w:rPr>
          <w:rFonts w:ascii="Arial" w:hAnsi="Arial" w:cs="Arial"/>
          <w:color w:val="000000"/>
          <w:sz w:val="20"/>
          <w:szCs w:val="20"/>
        </w:rPr>
        <w:t xml:space="preserve"> podán návrh na zahájení</w:t>
      </w:r>
      <w:r>
        <w:rPr>
          <w:rFonts w:ascii="Arial" w:hAnsi="Arial" w:cs="Arial"/>
          <w:color w:val="000000"/>
          <w:sz w:val="20"/>
          <w:szCs w:val="20"/>
        </w:rPr>
        <w:t xml:space="preserve"> insolvenčního řízení</w:t>
      </w:r>
      <w:r w:rsidRPr="008B0D44">
        <w:rPr>
          <w:rFonts w:ascii="Arial" w:hAnsi="Arial" w:cs="Arial"/>
          <w:color w:val="000000"/>
          <w:sz w:val="20"/>
          <w:szCs w:val="20"/>
        </w:rPr>
        <w:t xml:space="preserve"> </w:t>
      </w:r>
      <w:r>
        <w:rPr>
          <w:rFonts w:ascii="Arial" w:hAnsi="Arial" w:cs="Arial"/>
          <w:color w:val="000000"/>
          <w:sz w:val="20"/>
          <w:szCs w:val="20"/>
        </w:rPr>
        <w:t>zhotovitele nebo pokud vstoupí do likvidace</w:t>
      </w:r>
    </w:p>
    <w:p w14:paraId="1015A57D" w14:textId="77777777" w:rsidR="00CF6D54" w:rsidRPr="009D0173" w:rsidRDefault="00CB2501" w:rsidP="00FE5866">
      <w:pPr>
        <w:pStyle w:val="Seznam2"/>
        <w:numPr>
          <w:ilvl w:val="2"/>
          <w:numId w:val="23"/>
        </w:numPr>
        <w:spacing w:after="120" w:line="276" w:lineRule="auto"/>
        <w:contextualSpacing w:val="0"/>
        <w:rPr>
          <w:rFonts w:ascii="Arial" w:hAnsi="Arial" w:cs="Arial"/>
          <w:sz w:val="20"/>
          <w:szCs w:val="20"/>
        </w:rPr>
      </w:pPr>
      <w:r w:rsidRPr="005071C5">
        <w:rPr>
          <w:rFonts w:ascii="Arial" w:hAnsi="Arial" w:cs="Arial"/>
          <w:color w:val="000000"/>
          <w:sz w:val="20"/>
          <w:szCs w:val="20"/>
        </w:rPr>
        <w:t>Objednatel je povinen originál bankovní záruky zhotoviteli po uplynutí záruční doby vrátit, pakliže o to zhotovitel objednatele požádá, a to do třiceti dnů od obdržení písemné žádosti zhotovitele k jeho vrácení.</w:t>
      </w:r>
    </w:p>
    <w:p w14:paraId="297A589F" w14:textId="77777777" w:rsidR="008B2A45" w:rsidRPr="009D0173" w:rsidRDefault="000F0D2C" w:rsidP="009D0173">
      <w:pPr>
        <w:pStyle w:val="Seznam2"/>
        <w:numPr>
          <w:ilvl w:val="1"/>
          <w:numId w:val="23"/>
        </w:numPr>
        <w:spacing w:after="120" w:line="276" w:lineRule="auto"/>
        <w:contextualSpacing w:val="0"/>
        <w:rPr>
          <w:rFonts w:ascii="Arial" w:hAnsi="Arial" w:cs="Arial"/>
          <w:b/>
          <w:sz w:val="20"/>
          <w:szCs w:val="20"/>
        </w:rPr>
      </w:pPr>
      <w:r w:rsidRPr="009D0173">
        <w:rPr>
          <w:rFonts w:ascii="Arial" w:hAnsi="Arial" w:cs="Arial"/>
          <w:b/>
          <w:color w:val="000000"/>
          <w:sz w:val="20"/>
          <w:szCs w:val="20"/>
        </w:rPr>
        <w:t>Bankovní záruka za provedení díla</w:t>
      </w:r>
    </w:p>
    <w:p w14:paraId="55A685AE" w14:textId="77777777" w:rsidR="00660561" w:rsidRDefault="00660561" w:rsidP="00FF2688">
      <w:pPr>
        <w:pStyle w:val="Seznam2"/>
        <w:numPr>
          <w:ilvl w:val="2"/>
          <w:numId w:val="23"/>
        </w:numPr>
        <w:spacing w:after="120" w:line="276" w:lineRule="auto"/>
        <w:contextualSpacing w:val="0"/>
        <w:rPr>
          <w:rFonts w:ascii="Arial" w:hAnsi="Arial" w:cs="Arial"/>
          <w:sz w:val="20"/>
          <w:szCs w:val="20"/>
        </w:rPr>
      </w:pPr>
      <w:r w:rsidRPr="00660561">
        <w:rPr>
          <w:rFonts w:ascii="Arial" w:hAnsi="Arial" w:cs="Arial"/>
          <w:sz w:val="20"/>
          <w:szCs w:val="20"/>
        </w:rPr>
        <w:t xml:space="preserve">Zhotovitel je povinen předat </w:t>
      </w:r>
      <w:r>
        <w:rPr>
          <w:rFonts w:ascii="Arial" w:hAnsi="Arial" w:cs="Arial"/>
          <w:sz w:val="20"/>
          <w:szCs w:val="20"/>
        </w:rPr>
        <w:t>o</w:t>
      </w:r>
      <w:r w:rsidRPr="00660561">
        <w:rPr>
          <w:rFonts w:ascii="Arial" w:hAnsi="Arial" w:cs="Arial"/>
          <w:sz w:val="20"/>
          <w:szCs w:val="20"/>
        </w:rPr>
        <w:t xml:space="preserve">bjednateli v případě, že bude vyžadováno </w:t>
      </w:r>
      <w:r>
        <w:rPr>
          <w:rFonts w:ascii="Arial" w:hAnsi="Arial" w:cs="Arial"/>
          <w:sz w:val="20"/>
          <w:szCs w:val="20"/>
        </w:rPr>
        <w:t>o</w:t>
      </w:r>
      <w:r w:rsidRPr="00660561">
        <w:rPr>
          <w:rFonts w:ascii="Arial" w:hAnsi="Arial" w:cs="Arial"/>
          <w:sz w:val="20"/>
          <w:szCs w:val="20"/>
        </w:rPr>
        <w:t xml:space="preserve">bjednatelem, bankovní záruku za provedení </w:t>
      </w:r>
      <w:r>
        <w:rPr>
          <w:rFonts w:ascii="Arial" w:hAnsi="Arial" w:cs="Arial"/>
          <w:sz w:val="20"/>
          <w:szCs w:val="20"/>
        </w:rPr>
        <w:t>d</w:t>
      </w:r>
      <w:r w:rsidRPr="00660561">
        <w:rPr>
          <w:rFonts w:ascii="Arial" w:hAnsi="Arial" w:cs="Arial"/>
          <w:sz w:val="20"/>
          <w:szCs w:val="20"/>
        </w:rPr>
        <w:t>íla</w:t>
      </w:r>
      <w:r>
        <w:rPr>
          <w:rFonts w:ascii="Arial" w:hAnsi="Arial" w:cs="Arial"/>
          <w:sz w:val="20"/>
          <w:szCs w:val="20"/>
        </w:rPr>
        <w:t>,</w:t>
      </w:r>
      <w:r w:rsidRPr="00660561">
        <w:rPr>
          <w:rFonts w:ascii="Arial" w:hAnsi="Arial" w:cs="Arial"/>
          <w:sz w:val="20"/>
          <w:szCs w:val="20"/>
        </w:rPr>
        <w:t xml:space="preserve"> a to nejpozději do 30 dní od zahájení prací na </w:t>
      </w:r>
      <w:r>
        <w:rPr>
          <w:rFonts w:ascii="Arial" w:hAnsi="Arial" w:cs="Arial"/>
          <w:sz w:val="20"/>
          <w:szCs w:val="20"/>
        </w:rPr>
        <w:t>d</w:t>
      </w:r>
      <w:r w:rsidRPr="00660561">
        <w:rPr>
          <w:rFonts w:ascii="Arial" w:hAnsi="Arial" w:cs="Arial"/>
          <w:sz w:val="20"/>
          <w:szCs w:val="20"/>
        </w:rPr>
        <w:t xml:space="preserve">íle; do předání této bankovní záruky </w:t>
      </w:r>
      <w:r w:rsidR="00BD53C4">
        <w:rPr>
          <w:rFonts w:ascii="Arial" w:hAnsi="Arial" w:cs="Arial"/>
          <w:sz w:val="20"/>
          <w:szCs w:val="20"/>
        </w:rPr>
        <w:t>o</w:t>
      </w:r>
      <w:r w:rsidRPr="00660561">
        <w:rPr>
          <w:rFonts w:ascii="Arial" w:hAnsi="Arial" w:cs="Arial"/>
          <w:sz w:val="20"/>
          <w:szCs w:val="20"/>
        </w:rPr>
        <w:t xml:space="preserve">bjednatel není povinen hradit jakékoli platby </w:t>
      </w:r>
      <w:r w:rsidR="00BD53C4">
        <w:rPr>
          <w:rFonts w:ascii="Arial" w:hAnsi="Arial" w:cs="Arial"/>
          <w:sz w:val="20"/>
          <w:szCs w:val="20"/>
        </w:rPr>
        <w:t>z</w:t>
      </w:r>
      <w:r w:rsidRPr="00660561">
        <w:rPr>
          <w:rFonts w:ascii="Arial" w:hAnsi="Arial" w:cs="Arial"/>
          <w:sz w:val="20"/>
          <w:szCs w:val="20"/>
        </w:rPr>
        <w:t xml:space="preserve">hotoviteli. </w:t>
      </w:r>
    </w:p>
    <w:p w14:paraId="70634DB5" w14:textId="77777777" w:rsidR="00660561" w:rsidRDefault="00660561" w:rsidP="00FF2688">
      <w:pPr>
        <w:pStyle w:val="Seznam2"/>
        <w:numPr>
          <w:ilvl w:val="2"/>
          <w:numId w:val="23"/>
        </w:numPr>
        <w:spacing w:after="120" w:line="276" w:lineRule="auto"/>
        <w:contextualSpacing w:val="0"/>
        <w:rPr>
          <w:rFonts w:ascii="Arial" w:hAnsi="Arial" w:cs="Arial"/>
          <w:sz w:val="20"/>
          <w:szCs w:val="20"/>
        </w:rPr>
      </w:pPr>
      <w:r>
        <w:rPr>
          <w:rFonts w:ascii="Arial" w:hAnsi="Arial" w:cs="Arial"/>
          <w:sz w:val="20"/>
          <w:szCs w:val="20"/>
        </w:rPr>
        <w:t>Tato b</w:t>
      </w:r>
      <w:r w:rsidRPr="00660561">
        <w:rPr>
          <w:rFonts w:ascii="Arial" w:hAnsi="Arial" w:cs="Arial"/>
          <w:sz w:val="20"/>
          <w:szCs w:val="20"/>
        </w:rPr>
        <w:t>ankovní záruka bude vystavena na částku rovnající se 5 % z</w:t>
      </w:r>
      <w:r>
        <w:rPr>
          <w:rFonts w:ascii="Arial" w:hAnsi="Arial" w:cs="Arial"/>
          <w:sz w:val="20"/>
          <w:szCs w:val="20"/>
        </w:rPr>
        <w:t>e základu</w:t>
      </w:r>
      <w:r w:rsidRPr="00660561">
        <w:rPr>
          <w:rFonts w:ascii="Arial" w:hAnsi="Arial" w:cs="Arial"/>
          <w:sz w:val="20"/>
          <w:szCs w:val="20"/>
        </w:rPr>
        <w:t xml:space="preserve"> </w:t>
      </w:r>
      <w:r>
        <w:rPr>
          <w:rFonts w:ascii="Arial" w:hAnsi="Arial" w:cs="Arial"/>
          <w:sz w:val="20"/>
          <w:szCs w:val="20"/>
        </w:rPr>
        <w:t>c</w:t>
      </w:r>
      <w:r w:rsidRPr="00660561">
        <w:rPr>
          <w:rFonts w:ascii="Arial" w:hAnsi="Arial" w:cs="Arial"/>
          <w:sz w:val="20"/>
          <w:szCs w:val="20"/>
        </w:rPr>
        <w:t xml:space="preserve">eny </w:t>
      </w:r>
      <w:r>
        <w:rPr>
          <w:rFonts w:ascii="Arial" w:hAnsi="Arial" w:cs="Arial"/>
          <w:sz w:val="20"/>
          <w:szCs w:val="20"/>
        </w:rPr>
        <w:t>d</w:t>
      </w:r>
      <w:r w:rsidRPr="00660561">
        <w:rPr>
          <w:rFonts w:ascii="Arial" w:hAnsi="Arial" w:cs="Arial"/>
          <w:sz w:val="20"/>
          <w:szCs w:val="20"/>
        </w:rPr>
        <w:t>íla</w:t>
      </w:r>
      <w:r w:rsidR="006149CB">
        <w:rPr>
          <w:rFonts w:ascii="Arial" w:hAnsi="Arial" w:cs="Arial"/>
          <w:sz w:val="20"/>
          <w:szCs w:val="20"/>
        </w:rPr>
        <w:t xml:space="preserve"> a bude </w:t>
      </w:r>
      <w:r w:rsidR="006149CB" w:rsidRPr="006149CB">
        <w:rPr>
          <w:rFonts w:ascii="Arial" w:hAnsi="Arial" w:cs="Arial"/>
          <w:sz w:val="20"/>
          <w:szCs w:val="20"/>
        </w:rPr>
        <w:t>vystavena jak</w:t>
      </w:r>
      <w:r w:rsidR="006149CB">
        <w:rPr>
          <w:rFonts w:ascii="Arial" w:hAnsi="Arial" w:cs="Arial"/>
          <w:sz w:val="20"/>
          <w:szCs w:val="20"/>
        </w:rPr>
        <w:t>o bezpodmínečná, neodvolatelná</w:t>
      </w:r>
      <w:r w:rsidR="006149CB" w:rsidRPr="006149CB">
        <w:rPr>
          <w:rFonts w:ascii="Arial" w:hAnsi="Arial" w:cs="Arial"/>
          <w:sz w:val="20"/>
          <w:szCs w:val="20"/>
        </w:rPr>
        <w:t>, kryjící řádné a včasné provedení díla zhotovitelem dle této smlouvy.</w:t>
      </w:r>
      <w:r w:rsidRPr="00660561">
        <w:rPr>
          <w:rFonts w:ascii="Arial" w:hAnsi="Arial" w:cs="Arial"/>
          <w:sz w:val="20"/>
          <w:szCs w:val="20"/>
        </w:rPr>
        <w:t xml:space="preserve"> </w:t>
      </w:r>
    </w:p>
    <w:p w14:paraId="2CA90F5E" w14:textId="77777777" w:rsidR="00F65C98" w:rsidRDefault="00BD53C4" w:rsidP="00FF2688">
      <w:pPr>
        <w:pStyle w:val="Seznam2"/>
        <w:numPr>
          <w:ilvl w:val="2"/>
          <w:numId w:val="23"/>
        </w:numPr>
        <w:spacing w:after="120" w:line="276" w:lineRule="auto"/>
        <w:contextualSpacing w:val="0"/>
        <w:rPr>
          <w:rFonts w:ascii="Arial" w:hAnsi="Arial" w:cs="Arial"/>
          <w:sz w:val="20"/>
          <w:szCs w:val="20"/>
        </w:rPr>
      </w:pPr>
      <w:r>
        <w:rPr>
          <w:rFonts w:ascii="Arial" w:hAnsi="Arial" w:cs="Arial"/>
          <w:sz w:val="20"/>
          <w:szCs w:val="20"/>
        </w:rPr>
        <w:t>Vzhledem k tomu, že b</w:t>
      </w:r>
      <w:r w:rsidR="00660561">
        <w:rPr>
          <w:rFonts w:ascii="Arial" w:hAnsi="Arial" w:cs="Arial"/>
          <w:sz w:val="20"/>
          <w:szCs w:val="20"/>
        </w:rPr>
        <w:t>an</w:t>
      </w:r>
      <w:r w:rsidR="00660561" w:rsidRPr="00660561">
        <w:rPr>
          <w:rFonts w:ascii="Arial" w:hAnsi="Arial" w:cs="Arial"/>
          <w:sz w:val="20"/>
          <w:szCs w:val="20"/>
        </w:rPr>
        <w:t xml:space="preserve">kovní záruka za provedení </w:t>
      </w:r>
      <w:r w:rsidR="00660561">
        <w:rPr>
          <w:rFonts w:ascii="Arial" w:hAnsi="Arial" w:cs="Arial"/>
          <w:sz w:val="20"/>
          <w:szCs w:val="20"/>
        </w:rPr>
        <w:t>d</w:t>
      </w:r>
      <w:r w:rsidR="00660561" w:rsidRPr="00660561">
        <w:rPr>
          <w:rFonts w:ascii="Arial" w:hAnsi="Arial" w:cs="Arial"/>
          <w:sz w:val="20"/>
          <w:szCs w:val="20"/>
        </w:rPr>
        <w:t xml:space="preserve">íla musí být využitelná až do podpisu Protokolu o předání a převzetí, </w:t>
      </w:r>
      <w:r>
        <w:rPr>
          <w:rFonts w:ascii="Arial" w:hAnsi="Arial" w:cs="Arial"/>
          <w:sz w:val="20"/>
          <w:szCs w:val="20"/>
        </w:rPr>
        <w:t>bude p</w:t>
      </w:r>
      <w:r w:rsidRPr="00833A31">
        <w:rPr>
          <w:rFonts w:ascii="Arial" w:hAnsi="Arial" w:cs="Arial"/>
          <w:color w:val="000000"/>
          <w:sz w:val="20"/>
          <w:szCs w:val="20"/>
        </w:rPr>
        <w:t xml:space="preserve">latnost této bankovní záruky stanovena nejméně </w:t>
      </w:r>
      <w:r w:rsidR="00660561" w:rsidRPr="00660561">
        <w:rPr>
          <w:rFonts w:ascii="Arial" w:hAnsi="Arial" w:cs="Arial"/>
          <w:sz w:val="20"/>
          <w:szCs w:val="20"/>
        </w:rPr>
        <w:t xml:space="preserve">na dobu </w:t>
      </w:r>
      <w:r w:rsidR="00357952">
        <w:rPr>
          <w:rFonts w:ascii="Arial" w:hAnsi="Arial" w:cs="Arial"/>
          <w:sz w:val="20"/>
          <w:szCs w:val="20"/>
        </w:rPr>
        <w:t>osmnácti</w:t>
      </w:r>
      <w:r w:rsidR="00660561" w:rsidRPr="00660561">
        <w:rPr>
          <w:rFonts w:ascii="Arial" w:hAnsi="Arial" w:cs="Arial"/>
          <w:sz w:val="20"/>
          <w:szCs w:val="20"/>
        </w:rPr>
        <w:t xml:space="preserve"> měsíců (</w:t>
      </w:r>
      <w:r w:rsidR="00357952">
        <w:rPr>
          <w:rFonts w:ascii="Arial" w:hAnsi="Arial" w:cs="Arial"/>
          <w:sz w:val="20"/>
          <w:szCs w:val="20"/>
        </w:rPr>
        <w:t xml:space="preserve">s ohledem na požadavek dokončení stavebních prací </w:t>
      </w:r>
      <w:r w:rsidR="00357952" w:rsidRPr="00357952">
        <w:rPr>
          <w:rFonts w:ascii="Arial" w:hAnsi="Arial" w:cs="Arial"/>
          <w:sz w:val="20"/>
          <w:szCs w:val="20"/>
        </w:rPr>
        <w:t>do 18 měsíců od doručení výzvy k zahájení prací zhotoviteli</w:t>
      </w:r>
      <w:r w:rsidR="00660561" w:rsidRPr="00660561">
        <w:rPr>
          <w:rFonts w:ascii="Arial" w:hAnsi="Arial" w:cs="Arial"/>
          <w:sz w:val="20"/>
          <w:szCs w:val="20"/>
        </w:rPr>
        <w:t xml:space="preserve">). Pokud by </w:t>
      </w:r>
      <w:r w:rsidR="00AE7FA5">
        <w:rPr>
          <w:rFonts w:ascii="Arial" w:hAnsi="Arial" w:cs="Arial"/>
          <w:sz w:val="20"/>
          <w:szCs w:val="20"/>
        </w:rPr>
        <w:t>platnost záruky uplynula</w:t>
      </w:r>
      <w:r w:rsidR="00660561" w:rsidRPr="00660561">
        <w:rPr>
          <w:rFonts w:ascii="Arial" w:hAnsi="Arial" w:cs="Arial"/>
          <w:sz w:val="20"/>
          <w:szCs w:val="20"/>
        </w:rPr>
        <w:t xml:space="preserve"> před předáním dokončeného a bezvadného </w:t>
      </w:r>
      <w:r>
        <w:rPr>
          <w:rFonts w:ascii="Arial" w:hAnsi="Arial" w:cs="Arial"/>
          <w:sz w:val="20"/>
          <w:szCs w:val="20"/>
        </w:rPr>
        <w:t>d</w:t>
      </w:r>
      <w:r w:rsidR="00660561" w:rsidRPr="00660561">
        <w:rPr>
          <w:rFonts w:ascii="Arial" w:hAnsi="Arial" w:cs="Arial"/>
          <w:sz w:val="20"/>
          <w:szCs w:val="20"/>
        </w:rPr>
        <w:t xml:space="preserve">íla, je </w:t>
      </w:r>
      <w:r>
        <w:rPr>
          <w:rFonts w:ascii="Arial" w:hAnsi="Arial" w:cs="Arial"/>
          <w:sz w:val="20"/>
          <w:szCs w:val="20"/>
        </w:rPr>
        <w:t>z</w:t>
      </w:r>
      <w:r w:rsidR="00660561" w:rsidRPr="00660561">
        <w:rPr>
          <w:rFonts w:ascii="Arial" w:hAnsi="Arial" w:cs="Arial"/>
          <w:sz w:val="20"/>
          <w:szCs w:val="20"/>
        </w:rPr>
        <w:t xml:space="preserve">hotovitel povinen předat </w:t>
      </w:r>
      <w:r>
        <w:rPr>
          <w:rFonts w:ascii="Arial" w:hAnsi="Arial" w:cs="Arial"/>
          <w:sz w:val="20"/>
          <w:szCs w:val="20"/>
        </w:rPr>
        <w:t>o</w:t>
      </w:r>
      <w:r w:rsidR="00660561" w:rsidRPr="00660561">
        <w:rPr>
          <w:rFonts w:ascii="Arial" w:hAnsi="Arial" w:cs="Arial"/>
          <w:sz w:val="20"/>
          <w:szCs w:val="20"/>
        </w:rPr>
        <w:t>bjednateli vždy novou bankovní záruku</w:t>
      </w:r>
      <w:r w:rsidR="00F65C98" w:rsidRPr="00F65C98">
        <w:rPr>
          <w:rFonts w:ascii="Arial" w:hAnsi="Arial" w:cs="Arial"/>
          <w:sz w:val="20"/>
          <w:szCs w:val="20"/>
        </w:rPr>
        <w:t xml:space="preserve"> </w:t>
      </w:r>
      <w:r w:rsidR="00F65C98">
        <w:rPr>
          <w:rFonts w:ascii="Arial" w:hAnsi="Arial" w:cs="Arial"/>
          <w:sz w:val="20"/>
          <w:szCs w:val="20"/>
        </w:rPr>
        <w:t>prodlouženou</w:t>
      </w:r>
      <w:r w:rsidR="00F65C98" w:rsidRPr="00357952">
        <w:rPr>
          <w:rFonts w:ascii="Arial" w:hAnsi="Arial" w:cs="Arial"/>
          <w:sz w:val="20"/>
          <w:szCs w:val="20"/>
        </w:rPr>
        <w:t xml:space="preserve"> až do doby pravděpodobného předání</w:t>
      </w:r>
      <w:r w:rsidR="00F65C98">
        <w:rPr>
          <w:rFonts w:ascii="Arial" w:hAnsi="Arial" w:cs="Arial"/>
          <w:sz w:val="20"/>
          <w:szCs w:val="20"/>
        </w:rPr>
        <w:t xml:space="preserve"> díla</w:t>
      </w:r>
      <w:r w:rsidR="00660561" w:rsidRPr="00660561">
        <w:rPr>
          <w:rFonts w:ascii="Arial" w:hAnsi="Arial" w:cs="Arial"/>
          <w:sz w:val="20"/>
          <w:szCs w:val="20"/>
        </w:rPr>
        <w:t>, a to nejméně jeden měsíc před skončením platnosti původní bankovní záruky</w:t>
      </w:r>
      <w:r w:rsidR="00F65C98">
        <w:rPr>
          <w:rFonts w:ascii="Arial" w:hAnsi="Arial" w:cs="Arial"/>
          <w:sz w:val="20"/>
          <w:szCs w:val="20"/>
        </w:rPr>
        <w:t>.</w:t>
      </w:r>
    </w:p>
    <w:p w14:paraId="6CBF514D" w14:textId="77777777" w:rsidR="00FF2688" w:rsidRPr="009D0173" w:rsidRDefault="00F65C98" w:rsidP="00FF2688">
      <w:pPr>
        <w:pStyle w:val="Seznam2"/>
        <w:numPr>
          <w:ilvl w:val="2"/>
          <w:numId w:val="23"/>
        </w:numPr>
        <w:spacing w:after="120" w:line="276" w:lineRule="auto"/>
        <w:contextualSpacing w:val="0"/>
        <w:rPr>
          <w:rFonts w:ascii="Arial" w:hAnsi="Arial" w:cs="Arial"/>
          <w:sz w:val="20"/>
          <w:szCs w:val="20"/>
        </w:rPr>
      </w:pPr>
      <w:r w:rsidRPr="00F65C98">
        <w:rPr>
          <w:rFonts w:ascii="Arial" w:hAnsi="Arial" w:cs="Arial"/>
          <w:sz w:val="20"/>
          <w:szCs w:val="20"/>
        </w:rPr>
        <w:t xml:space="preserve">Nepředloží-li </w:t>
      </w:r>
      <w:r>
        <w:rPr>
          <w:rFonts w:ascii="Arial" w:hAnsi="Arial" w:cs="Arial"/>
          <w:sz w:val="20"/>
          <w:szCs w:val="20"/>
        </w:rPr>
        <w:t>z</w:t>
      </w:r>
      <w:r w:rsidRPr="00F65C98">
        <w:rPr>
          <w:rFonts w:ascii="Arial" w:hAnsi="Arial" w:cs="Arial"/>
          <w:sz w:val="20"/>
          <w:szCs w:val="20"/>
        </w:rPr>
        <w:t xml:space="preserve">hotovitel včas </w:t>
      </w:r>
      <w:r>
        <w:rPr>
          <w:rFonts w:ascii="Arial" w:hAnsi="Arial" w:cs="Arial"/>
          <w:sz w:val="20"/>
          <w:szCs w:val="20"/>
        </w:rPr>
        <w:t>b</w:t>
      </w:r>
      <w:r w:rsidRPr="00F65C98">
        <w:rPr>
          <w:rFonts w:ascii="Arial" w:hAnsi="Arial" w:cs="Arial"/>
          <w:sz w:val="20"/>
          <w:szCs w:val="20"/>
        </w:rPr>
        <w:t xml:space="preserve">ankovní záruku za provedení </w:t>
      </w:r>
      <w:r>
        <w:rPr>
          <w:rFonts w:ascii="Arial" w:hAnsi="Arial" w:cs="Arial"/>
          <w:sz w:val="20"/>
          <w:szCs w:val="20"/>
        </w:rPr>
        <w:t>d</w:t>
      </w:r>
      <w:r w:rsidRPr="00F65C98">
        <w:rPr>
          <w:rFonts w:ascii="Arial" w:hAnsi="Arial" w:cs="Arial"/>
          <w:sz w:val="20"/>
          <w:szCs w:val="20"/>
        </w:rPr>
        <w:t xml:space="preserve">íla nebo vyprší-li platnost tato před podpisem Protokolu o předání a převzetí, bude moci </w:t>
      </w:r>
      <w:r>
        <w:rPr>
          <w:rFonts w:ascii="Arial" w:hAnsi="Arial" w:cs="Arial"/>
          <w:sz w:val="20"/>
          <w:szCs w:val="20"/>
        </w:rPr>
        <w:t>o</w:t>
      </w:r>
      <w:r w:rsidRPr="00F65C98">
        <w:rPr>
          <w:rFonts w:ascii="Arial" w:hAnsi="Arial" w:cs="Arial"/>
          <w:sz w:val="20"/>
          <w:szCs w:val="20"/>
        </w:rPr>
        <w:t xml:space="preserve">bjednatel pozastavit další úhrady ceny </w:t>
      </w:r>
      <w:r>
        <w:rPr>
          <w:rFonts w:ascii="Arial" w:hAnsi="Arial" w:cs="Arial"/>
          <w:sz w:val="20"/>
          <w:szCs w:val="20"/>
        </w:rPr>
        <w:t>d</w:t>
      </w:r>
      <w:r w:rsidRPr="00F65C98">
        <w:rPr>
          <w:rFonts w:ascii="Arial" w:hAnsi="Arial" w:cs="Arial"/>
          <w:sz w:val="20"/>
          <w:szCs w:val="20"/>
        </w:rPr>
        <w:t xml:space="preserve">íla podle této </w:t>
      </w:r>
      <w:r>
        <w:rPr>
          <w:rFonts w:ascii="Arial" w:hAnsi="Arial" w:cs="Arial"/>
          <w:sz w:val="20"/>
          <w:szCs w:val="20"/>
        </w:rPr>
        <w:t>s</w:t>
      </w:r>
      <w:r w:rsidRPr="00F65C98">
        <w:rPr>
          <w:rFonts w:ascii="Arial" w:hAnsi="Arial" w:cs="Arial"/>
          <w:sz w:val="20"/>
          <w:szCs w:val="20"/>
        </w:rPr>
        <w:t xml:space="preserve">mlouvy, dokud nedojde k předložení či prodloužení platnosti </w:t>
      </w:r>
      <w:r>
        <w:rPr>
          <w:rFonts w:ascii="Arial" w:hAnsi="Arial" w:cs="Arial"/>
          <w:sz w:val="20"/>
          <w:szCs w:val="20"/>
        </w:rPr>
        <w:t>b</w:t>
      </w:r>
      <w:r w:rsidRPr="00F65C98">
        <w:rPr>
          <w:rFonts w:ascii="Arial" w:hAnsi="Arial" w:cs="Arial"/>
          <w:sz w:val="20"/>
          <w:szCs w:val="20"/>
        </w:rPr>
        <w:t xml:space="preserve">ankovní záruky za provedení </w:t>
      </w:r>
      <w:r>
        <w:rPr>
          <w:rFonts w:ascii="Arial" w:hAnsi="Arial" w:cs="Arial"/>
          <w:sz w:val="20"/>
          <w:szCs w:val="20"/>
        </w:rPr>
        <w:t>d</w:t>
      </w:r>
      <w:r w:rsidRPr="00F65C98">
        <w:rPr>
          <w:rFonts w:ascii="Arial" w:hAnsi="Arial" w:cs="Arial"/>
          <w:sz w:val="20"/>
          <w:szCs w:val="20"/>
        </w:rPr>
        <w:t>íla</w:t>
      </w:r>
      <w:r>
        <w:rPr>
          <w:rFonts w:ascii="Arial" w:hAnsi="Arial" w:cs="Arial"/>
          <w:sz w:val="20"/>
          <w:szCs w:val="20"/>
        </w:rPr>
        <w:t>.</w:t>
      </w:r>
    </w:p>
    <w:p w14:paraId="029EF41B" w14:textId="77777777" w:rsidR="008B2A45" w:rsidRPr="009D0173" w:rsidRDefault="00FF2688" w:rsidP="009D0173">
      <w:pPr>
        <w:pStyle w:val="Seznam2"/>
        <w:numPr>
          <w:ilvl w:val="1"/>
          <w:numId w:val="23"/>
        </w:numPr>
        <w:spacing w:after="120" w:line="276" w:lineRule="auto"/>
        <w:contextualSpacing w:val="0"/>
        <w:rPr>
          <w:rFonts w:ascii="Arial" w:hAnsi="Arial" w:cs="Arial"/>
          <w:sz w:val="20"/>
          <w:szCs w:val="20"/>
        </w:rPr>
      </w:pPr>
      <w:r>
        <w:rPr>
          <w:rFonts w:ascii="Arial" w:hAnsi="Arial" w:cs="Arial"/>
          <w:color w:val="000000"/>
          <w:sz w:val="20"/>
          <w:szCs w:val="20"/>
        </w:rPr>
        <w:t xml:space="preserve">Jakákoliv vystavená bankovní záruka musí </w:t>
      </w:r>
      <w:r w:rsidR="009772C8">
        <w:rPr>
          <w:rFonts w:ascii="Arial" w:hAnsi="Arial" w:cs="Arial"/>
          <w:color w:val="000000"/>
          <w:sz w:val="20"/>
          <w:szCs w:val="20"/>
        </w:rPr>
        <w:t xml:space="preserve">být vystavena renomovanou tuzemskou bankou a </w:t>
      </w:r>
      <w:r>
        <w:rPr>
          <w:rFonts w:ascii="Arial" w:hAnsi="Arial" w:cs="Arial"/>
          <w:color w:val="000000"/>
          <w:sz w:val="20"/>
          <w:szCs w:val="20"/>
        </w:rPr>
        <w:t>obsahovat následující text:</w:t>
      </w:r>
    </w:p>
    <w:p w14:paraId="27077079" w14:textId="77777777" w:rsidR="00FF2688" w:rsidRDefault="000F0D2C" w:rsidP="00FF2688">
      <w:pPr>
        <w:pStyle w:val="Seznam2"/>
        <w:spacing w:after="120" w:line="276" w:lineRule="auto"/>
        <w:ind w:left="1416" w:firstLine="0"/>
        <w:contextualSpacing w:val="0"/>
        <w:rPr>
          <w:rFonts w:ascii="Arial" w:hAnsi="Arial" w:cs="Arial"/>
          <w:b/>
          <w:sz w:val="20"/>
          <w:szCs w:val="20"/>
        </w:rPr>
      </w:pPr>
      <w:r w:rsidRPr="009D0173">
        <w:rPr>
          <w:rFonts w:ascii="Arial" w:hAnsi="Arial" w:cs="Arial"/>
          <w:b/>
          <w:sz w:val="20"/>
          <w:szCs w:val="20"/>
        </w:rPr>
        <w:t>„Tato bankovní záruka zůstává platná a plně použitelná po celou dobu své platnosti bez jakéhokoliv omezení, a to i v případě, že bude ve vztahu ke společnosti, za kterou byla tato záruka poskytnuta, zahájeno insolvenční řízení, prohlášen úpadek (konkurz) či jiný způsob řešení úpadku dle insolvenčního zákona. Banka není oprávněna domáhat se změny poměrů související s výše uvedeným.“</w:t>
      </w:r>
    </w:p>
    <w:p w14:paraId="6372A26E" w14:textId="77777777" w:rsidR="00F945F4" w:rsidRPr="00F945F4" w:rsidRDefault="009C5E3E" w:rsidP="00FF2688">
      <w:pPr>
        <w:pStyle w:val="Seznam2"/>
        <w:spacing w:after="120" w:line="276" w:lineRule="auto"/>
        <w:ind w:left="1416" w:firstLine="0"/>
        <w:contextualSpacing w:val="0"/>
        <w:rPr>
          <w:rFonts w:ascii="Arial" w:hAnsi="Arial" w:cs="Arial"/>
          <w:sz w:val="20"/>
          <w:szCs w:val="20"/>
        </w:rPr>
      </w:pPr>
      <w:r w:rsidRPr="009C5E3E">
        <w:rPr>
          <w:rFonts w:ascii="Arial" w:hAnsi="Arial" w:cs="Arial"/>
          <w:sz w:val="20"/>
          <w:szCs w:val="20"/>
        </w:rPr>
        <w:t xml:space="preserve">Pokud banka z objektivních důvodů odmítne </w:t>
      </w:r>
      <w:r>
        <w:rPr>
          <w:rFonts w:ascii="Arial" w:hAnsi="Arial" w:cs="Arial"/>
          <w:sz w:val="20"/>
          <w:szCs w:val="20"/>
        </w:rPr>
        <w:t>uvedení této textace v</w:t>
      </w:r>
      <w:r w:rsidRPr="009C5E3E">
        <w:rPr>
          <w:rFonts w:ascii="Arial" w:hAnsi="Arial" w:cs="Arial"/>
          <w:sz w:val="20"/>
          <w:szCs w:val="20"/>
        </w:rPr>
        <w:t xml:space="preserve"> bankovní záru</w:t>
      </w:r>
      <w:r>
        <w:rPr>
          <w:rFonts w:ascii="Arial" w:hAnsi="Arial" w:cs="Arial"/>
          <w:sz w:val="20"/>
          <w:szCs w:val="20"/>
        </w:rPr>
        <w:t>ce</w:t>
      </w:r>
      <w:r w:rsidRPr="009C5E3E">
        <w:rPr>
          <w:rFonts w:ascii="Arial" w:hAnsi="Arial" w:cs="Arial"/>
          <w:sz w:val="20"/>
          <w:szCs w:val="20"/>
        </w:rPr>
        <w:t xml:space="preserve">, může </w:t>
      </w:r>
      <w:r>
        <w:rPr>
          <w:rFonts w:ascii="Arial" w:hAnsi="Arial" w:cs="Arial"/>
          <w:sz w:val="20"/>
          <w:szCs w:val="20"/>
        </w:rPr>
        <w:t>objednatel</w:t>
      </w:r>
      <w:r w:rsidRPr="009C5E3E">
        <w:rPr>
          <w:rFonts w:ascii="Arial" w:hAnsi="Arial" w:cs="Arial"/>
          <w:sz w:val="20"/>
          <w:szCs w:val="20"/>
        </w:rPr>
        <w:t xml:space="preserve"> tuto skutečnost posoudit a přiměřeně akcepto</w:t>
      </w:r>
      <w:r>
        <w:rPr>
          <w:rFonts w:ascii="Arial" w:hAnsi="Arial" w:cs="Arial"/>
          <w:sz w:val="20"/>
          <w:szCs w:val="20"/>
        </w:rPr>
        <w:t>vat jinou standardní formulaci.</w:t>
      </w:r>
    </w:p>
    <w:p w14:paraId="67F7D002" w14:textId="77777777" w:rsidR="00AF3E5C" w:rsidRPr="005071C5" w:rsidRDefault="00F71719"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15</w:t>
      </w:r>
    </w:p>
    <w:p w14:paraId="28F3C9AD" w14:textId="77777777" w:rsidR="008217E6" w:rsidRPr="005071C5" w:rsidRDefault="00FD0DCE" w:rsidP="00FE5866">
      <w:pPr>
        <w:pStyle w:val="Seznam"/>
        <w:spacing w:after="120" w:line="276" w:lineRule="auto"/>
        <w:ind w:left="0" w:firstLine="0"/>
        <w:jc w:val="center"/>
        <w:rPr>
          <w:rFonts w:ascii="Arial" w:hAnsi="Arial" w:cs="Arial"/>
          <w:b/>
          <w:color w:val="000000"/>
        </w:rPr>
      </w:pPr>
      <w:r w:rsidRPr="00070236">
        <w:rPr>
          <w:rFonts w:ascii="Arial" w:hAnsi="Arial" w:cs="Arial"/>
          <w:b/>
          <w:color w:val="000000"/>
        </w:rPr>
        <w:t>Vyšší moc</w:t>
      </w:r>
    </w:p>
    <w:p w14:paraId="2B8CA95F" w14:textId="77777777" w:rsidR="00C16774" w:rsidRPr="005071C5" w:rsidRDefault="005E00A7" w:rsidP="00FE5866">
      <w:pPr>
        <w:pStyle w:val="Seznam2"/>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15.1      </w:t>
      </w:r>
      <w:r w:rsidR="008217E6" w:rsidRPr="005071C5">
        <w:rPr>
          <w:rFonts w:ascii="Arial" w:hAnsi="Arial" w:cs="Arial"/>
          <w:sz w:val="20"/>
          <w:szCs w:val="20"/>
        </w:rPr>
        <w:t xml:space="preserve">Brání-li smluvní straně ve splnění povinnosti vyšší moc, jak je definována v článku </w:t>
      </w:r>
      <w:r w:rsidR="00404533">
        <w:fldChar w:fldCharType="begin"/>
      </w:r>
      <w:r w:rsidR="00404533">
        <w:instrText xml:space="preserve"> REF _Ref177661706 \r \h  \* MERGEFORMAT </w:instrText>
      </w:r>
      <w:r w:rsidR="00404533">
        <w:fldChar w:fldCharType="separate"/>
      </w:r>
      <w:r w:rsidR="00396705" w:rsidRPr="005071C5">
        <w:rPr>
          <w:rFonts w:ascii="Arial" w:hAnsi="Arial" w:cs="Arial"/>
          <w:sz w:val="20"/>
          <w:szCs w:val="20"/>
        </w:rPr>
        <w:t>15.2</w:t>
      </w:r>
      <w:r w:rsidR="00404533">
        <w:fldChar w:fldCharType="end"/>
      </w:r>
      <w:r w:rsidR="00396705" w:rsidRPr="005071C5">
        <w:rPr>
          <w:rFonts w:ascii="Arial" w:hAnsi="Arial" w:cs="Arial"/>
          <w:sz w:val="20"/>
          <w:szCs w:val="20"/>
        </w:rPr>
        <w:t xml:space="preserve"> </w:t>
      </w:r>
      <w:r w:rsidR="008217E6" w:rsidRPr="005071C5">
        <w:rPr>
          <w:rFonts w:ascii="Arial" w:hAnsi="Arial" w:cs="Arial"/>
          <w:sz w:val="20"/>
          <w:szCs w:val="20"/>
        </w:rPr>
        <w:t xml:space="preserve">této smlouvy (dále jen „Vyšší moc“), prodlužuje se lhůta ke splnění této povinnosti o dobu trvání překážky Vyšší moci za předpokladu, že daná smluvní strana postupovala podle článku </w:t>
      </w:r>
      <w:r w:rsidR="00404533">
        <w:fldChar w:fldCharType="begin"/>
      </w:r>
      <w:r w:rsidR="00404533">
        <w:instrText xml:space="preserve"> REF _Ref177661724 \r \h  \* MERGEFORMAT </w:instrText>
      </w:r>
      <w:r w:rsidR="00404533">
        <w:fldChar w:fldCharType="separate"/>
      </w:r>
      <w:r w:rsidR="00396705" w:rsidRPr="005071C5">
        <w:rPr>
          <w:rFonts w:ascii="Arial" w:hAnsi="Arial" w:cs="Arial"/>
          <w:sz w:val="20"/>
          <w:szCs w:val="20"/>
        </w:rPr>
        <w:t>15.3</w:t>
      </w:r>
      <w:r w:rsidR="00404533">
        <w:fldChar w:fldCharType="end"/>
      </w:r>
      <w:r w:rsidR="008217E6" w:rsidRPr="005071C5">
        <w:rPr>
          <w:rFonts w:ascii="Arial" w:hAnsi="Arial" w:cs="Arial"/>
          <w:sz w:val="20"/>
          <w:szCs w:val="20"/>
        </w:rPr>
        <w:t xml:space="preserve"> této smlouvy.</w:t>
      </w:r>
      <w:r w:rsidR="008217E6" w:rsidRPr="005071C5">
        <w:rPr>
          <w:rFonts w:ascii="Arial" w:hAnsi="Arial" w:cs="Arial"/>
          <w:color w:val="000000"/>
          <w:sz w:val="20"/>
          <w:szCs w:val="20"/>
        </w:rPr>
        <w:t xml:space="preserve"> </w:t>
      </w:r>
    </w:p>
    <w:p w14:paraId="4E4A6BD7" w14:textId="77777777" w:rsidR="007A51E8"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lastRenderedPageBreak/>
        <w:t xml:space="preserve">Pro účely této smlouvy se </w:t>
      </w:r>
      <w:r w:rsidR="007A51E8" w:rsidRPr="005071C5">
        <w:rPr>
          <w:rFonts w:ascii="Arial" w:hAnsi="Arial" w:cs="Arial"/>
          <w:sz w:val="20"/>
          <w:szCs w:val="20"/>
        </w:rPr>
        <w:t xml:space="preserve">Vyšší mocí rozumí výjimečná událost nebo okolnost, která nemohla být předvídána žádnou ze smluvních stran </w:t>
      </w:r>
      <w:r w:rsidR="007A51E8" w:rsidRPr="00BC726D">
        <w:rPr>
          <w:rFonts w:ascii="Arial" w:hAnsi="Arial" w:cs="Arial"/>
          <w:sz w:val="20"/>
          <w:szCs w:val="20"/>
        </w:rPr>
        <w:t>před uzavřením této smlouvy,</w:t>
      </w:r>
      <w:r w:rsidR="007A51E8" w:rsidRPr="005071C5">
        <w:rPr>
          <w:rFonts w:ascii="Arial" w:hAnsi="Arial" w:cs="Arial"/>
          <w:sz w:val="20"/>
          <w:szCs w:val="20"/>
        </w:rPr>
        <w:t xml:space="preserve"> ani nebylo možné jí předejít přijetím preventivních opatření, a která je mimo kontrolu kterékoli ze smluvních stran a nebyla způsobena úmyslně nebo z nedbalosti kterékoli smluvní strany.</w:t>
      </w:r>
      <w:bookmarkStart w:id="43" w:name="_Ref177661706"/>
      <w:r w:rsidR="007A6FB6">
        <w:rPr>
          <w:rFonts w:ascii="Arial" w:hAnsi="Arial" w:cs="Arial"/>
          <w:sz w:val="20"/>
          <w:szCs w:val="20"/>
        </w:rPr>
        <w:t xml:space="preserve"> </w:t>
      </w:r>
      <w:r w:rsidR="007A6FB6" w:rsidRPr="007A6FB6">
        <w:rPr>
          <w:rFonts w:ascii="Arial" w:hAnsi="Arial" w:cs="Arial"/>
          <w:sz w:val="20"/>
          <w:szCs w:val="20"/>
        </w:rPr>
        <w:t xml:space="preserve">Za okolnosti </w:t>
      </w:r>
      <w:r w:rsidR="00520A4C" w:rsidRPr="00975E3B">
        <w:rPr>
          <w:rFonts w:ascii="Arial" w:hAnsi="Arial" w:cs="Arial"/>
          <w:sz w:val="20"/>
          <w:szCs w:val="20"/>
        </w:rPr>
        <w:t>Vy</w:t>
      </w:r>
      <w:r w:rsidR="007A6FB6" w:rsidRPr="007A6FB6">
        <w:rPr>
          <w:rFonts w:ascii="Arial" w:hAnsi="Arial" w:cs="Arial"/>
          <w:sz w:val="20"/>
          <w:szCs w:val="20"/>
        </w:rPr>
        <w:t xml:space="preserve">šší moci se nepovažují chyby nebo zanedbání ze strany zhotovitele a dále situace, kdy lze dílo provést za ztížených podmínek, zvýšených nákladů a/nebo prostřednictvím třetích osob. </w:t>
      </w:r>
    </w:p>
    <w:p w14:paraId="1817F824" w14:textId="77777777" w:rsidR="00C16774"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bookmarkStart w:id="44" w:name="_Ref177661724"/>
      <w:bookmarkEnd w:id="43"/>
      <w:r w:rsidRPr="005071C5">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44"/>
      <w:r w:rsidRPr="005071C5">
        <w:rPr>
          <w:rFonts w:ascii="Arial" w:hAnsi="Arial" w:cs="Arial"/>
          <w:sz w:val="20"/>
          <w:szCs w:val="20"/>
        </w:rPr>
        <w:t xml:space="preserve"> </w:t>
      </w:r>
      <w:r w:rsidR="007A6FB6" w:rsidRPr="007A6FB6">
        <w:rPr>
          <w:rFonts w:ascii="Arial" w:hAnsi="Arial" w:cs="Arial"/>
          <w:sz w:val="20"/>
          <w:szCs w:val="20"/>
        </w:rPr>
        <w:t xml:space="preserve">V případě, že by </w:t>
      </w:r>
      <w:r w:rsidR="00520A4C" w:rsidRPr="00975E3B">
        <w:rPr>
          <w:rFonts w:ascii="Arial" w:hAnsi="Arial" w:cs="Arial"/>
          <w:sz w:val="20"/>
          <w:szCs w:val="20"/>
        </w:rPr>
        <w:t>Vyš</w:t>
      </w:r>
      <w:r w:rsidR="007A6FB6" w:rsidRPr="007A6FB6">
        <w:rPr>
          <w:rFonts w:ascii="Arial" w:hAnsi="Arial" w:cs="Arial"/>
          <w:sz w:val="20"/>
          <w:szCs w:val="20"/>
        </w:rPr>
        <w:t>ší moc způsobila odložení smluvních závazků o více než 3 týdny, dohodnou se smluvní strany na dalším postupu realizace smlouvy</w:t>
      </w:r>
      <w:r w:rsidR="007A6FB6">
        <w:rPr>
          <w:rFonts w:ascii="Arial" w:hAnsi="Arial" w:cs="Arial"/>
          <w:sz w:val="20"/>
          <w:szCs w:val="20"/>
        </w:rPr>
        <w:t>.</w:t>
      </w:r>
    </w:p>
    <w:p w14:paraId="6A97392B" w14:textId="77777777" w:rsidR="008217E6"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Smluvní strana, které ve splnění povinnosti zabránila Vyšší moc, je povinna učinit vše, co </w:t>
      </w:r>
      <w:r w:rsidR="00622776" w:rsidRPr="005071C5">
        <w:rPr>
          <w:rFonts w:ascii="Arial" w:hAnsi="Arial" w:cs="Arial"/>
          <w:sz w:val="20"/>
          <w:szCs w:val="20"/>
        </w:rPr>
        <w:t>lze po ní spravedlivě požadovat</w:t>
      </w:r>
      <w:r w:rsidRPr="005071C5">
        <w:rPr>
          <w:rFonts w:ascii="Arial" w:hAnsi="Arial" w:cs="Arial"/>
          <w:sz w:val="20"/>
          <w:szCs w:val="20"/>
        </w:rPr>
        <w:t xml:space="preserve">, aby odvrátila či minimalizovala újmu vzniklou druhé </w:t>
      </w:r>
      <w:r w:rsidR="009C4BB6">
        <w:rPr>
          <w:rFonts w:ascii="Arial" w:hAnsi="Arial" w:cs="Arial"/>
          <w:sz w:val="20"/>
          <w:szCs w:val="20"/>
        </w:rPr>
        <w:t>s</w:t>
      </w:r>
      <w:r w:rsidRPr="005071C5">
        <w:rPr>
          <w:rFonts w:ascii="Arial" w:hAnsi="Arial" w:cs="Arial"/>
          <w:sz w:val="20"/>
          <w:szCs w:val="20"/>
        </w:rPr>
        <w:t xml:space="preserve">mluvní straně z důvodu, že není schopna svou povinnost splnit. </w:t>
      </w:r>
      <w:r w:rsidR="00C16774" w:rsidRPr="005071C5">
        <w:rPr>
          <w:rFonts w:ascii="Arial" w:hAnsi="Arial" w:cs="Arial"/>
          <w:color w:val="000000"/>
          <w:sz w:val="20"/>
          <w:szCs w:val="20"/>
        </w:rPr>
        <w:t xml:space="preserve"> </w:t>
      </w:r>
    </w:p>
    <w:p w14:paraId="46791A63" w14:textId="77777777" w:rsidR="00AF3E5C" w:rsidRPr="005071C5" w:rsidRDefault="00881F96"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16</w:t>
      </w:r>
    </w:p>
    <w:p w14:paraId="2EF613CB" w14:textId="77777777" w:rsidR="00AF3E5C" w:rsidRPr="005071C5" w:rsidRDefault="00AF3E5C" w:rsidP="00FE5866">
      <w:pPr>
        <w:pStyle w:val="Seznam"/>
        <w:spacing w:after="120" w:line="276" w:lineRule="auto"/>
        <w:ind w:left="0" w:firstLine="0"/>
        <w:jc w:val="center"/>
        <w:rPr>
          <w:rFonts w:ascii="Arial" w:hAnsi="Arial" w:cs="Arial"/>
          <w:color w:val="000000"/>
        </w:rPr>
      </w:pPr>
      <w:r w:rsidRPr="005071C5">
        <w:rPr>
          <w:rFonts w:ascii="Arial" w:hAnsi="Arial" w:cs="Arial"/>
          <w:b/>
          <w:color w:val="000000"/>
        </w:rPr>
        <w:t>Závěrečná ustanovení</w:t>
      </w:r>
    </w:p>
    <w:p w14:paraId="316225B1" w14:textId="77777777" w:rsidR="00975E3B" w:rsidRDefault="00975E3B" w:rsidP="00975E3B">
      <w:pPr>
        <w:pStyle w:val="Seznam2"/>
        <w:numPr>
          <w:ilvl w:val="1"/>
          <w:numId w:val="24"/>
        </w:numPr>
        <w:spacing w:after="120" w:line="276" w:lineRule="auto"/>
        <w:contextualSpacing w:val="0"/>
        <w:rPr>
          <w:rFonts w:ascii="Arial" w:hAnsi="Arial" w:cs="Arial"/>
          <w:color w:val="000000"/>
          <w:sz w:val="20"/>
          <w:szCs w:val="20"/>
        </w:rPr>
      </w:pPr>
      <w:r w:rsidRPr="0083307E">
        <w:rPr>
          <w:rFonts w:ascii="Arial" w:hAnsi="Arial" w:cs="Arial"/>
          <w:color w:val="000000"/>
          <w:sz w:val="20"/>
          <w:szCs w:val="20"/>
        </w:rPr>
        <w:t xml:space="preserve">Tato smlouva nabývá platnosti dnem jejího podpisu smluvními stranami. </w:t>
      </w:r>
    </w:p>
    <w:p w14:paraId="1D4CD410" w14:textId="77777777" w:rsidR="00B14FB6" w:rsidRPr="005071C5" w:rsidRDefault="00B14FB6" w:rsidP="00C70695">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 xml:space="preserve">Smluvní strany shodně uvádí, že tato smlouva </w:t>
      </w:r>
      <w:r w:rsidR="000F1E1A" w:rsidRPr="005E2CD0">
        <w:rPr>
          <w:rFonts w:ascii="Arial" w:hAnsi="Arial" w:cs="Arial"/>
          <w:color w:val="000000"/>
          <w:sz w:val="20"/>
          <w:szCs w:val="20"/>
        </w:rPr>
        <w:t>neobsahuje obchodní tajemství</w:t>
      </w:r>
      <w:r w:rsidRPr="005071C5">
        <w:rPr>
          <w:rFonts w:ascii="Arial" w:hAnsi="Arial" w:cs="Arial"/>
          <w:color w:val="000000"/>
          <w:sz w:val="20"/>
          <w:szCs w:val="20"/>
        </w:rPr>
        <w:t xml:space="preserve">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4D2BA2" w:rsidRPr="005071C5">
        <w:rPr>
          <w:rFonts w:ascii="Arial" w:hAnsi="Arial" w:cs="Arial"/>
          <w:color w:val="000000"/>
          <w:sz w:val="20"/>
          <w:szCs w:val="20"/>
        </w:rPr>
        <w:t>.</w:t>
      </w:r>
    </w:p>
    <w:p w14:paraId="27703EB5" w14:textId="77777777" w:rsidR="004D2BA2" w:rsidRPr="005071C5" w:rsidRDefault="004D2BA2"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bere na vědomí, že tato smlouva, včetně případných dodatků, může být uveřejněna na profilu objednatele ve smyslu ZZVZ</w:t>
      </w:r>
      <w:r w:rsidR="003E6F2A" w:rsidRPr="005071C5">
        <w:rPr>
          <w:rFonts w:ascii="Arial" w:hAnsi="Arial" w:cs="Arial"/>
          <w:color w:val="000000"/>
          <w:sz w:val="20"/>
          <w:szCs w:val="20"/>
        </w:rPr>
        <w:t>.</w:t>
      </w:r>
    </w:p>
    <w:p w14:paraId="182277E1"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7D5DA935"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Strany vylučují pro tuto smlouvu nebo uzavření dodatku k ní použití ustanovení:</w:t>
      </w:r>
    </w:p>
    <w:p w14:paraId="0D31587C"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1740 odst. 3 občanského zákoníku (přijetí nabídky s odchylkou);</w:t>
      </w:r>
    </w:p>
    <w:p w14:paraId="391C34D6" w14:textId="77777777" w:rsidR="003E6F2A"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1798 až § 1801 občanského zákoníku (úpravu smluv uzavíraných adhezních způsobem);</w:t>
      </w:r>
    </w:p>
    <w:p w14:paraId="0A23BA88" w14:textId="77777777" w:rsidR="00070236" w:rsidRPr="005071C5" w:rsidRDefault="00070236" w:rsidP="00FE5866">
      <w:pPr>
        <w:pStyle w:val="Seznam2"/>
        <w:numPr>
          <w:ilvl w:val="1"/>
          <w:numId w:val="35"/>
        </w:numPr>
        <w:spacing w:after="120" w:line="276" w:lineRule="auto"/>
        <w:contextualSpacing w:val="0"/>
        <w:rPr>
          <w:rFonts w:ascii="Arial" w:hAnsi="Arial" w:cs="Arial"/>
          <w:color w:val="000000"/>
          <w:sz w:val="20"/>
          <w:szCs w:val="20"/>
        </w:rPr>
      </w:pPr>
      <w:r>
        <w:rPr>
          <w:rFonts w:ascii="Arial" w:hAnsi="Arial" w:cs="Arial"/>
          <w:color w:val="000000"/>
          <w:sz w:val="20"/>
          <w:szCs w:val="20"/>
        </w:rPr>
        <w:t>§ 2050 občanského zákoníku (vyloučení náhrady škody v případě uplatnění smluvní pokuty);</w:t>
      </w:r>
    </w:p>
    <w:p w14:paraId="17B79D25"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2591 občanského zákoníku (odstoupení zhotovitele pro neposkytování součinnosti objednatelem);</w:t>
      </w:r>
    </w:p>
    <w:p w14:paraId="7A144E95"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2595 občanského zákoníku (odstoupení zhotovitele pro nevhodný příkaz nebo nevhodnou věc);</w:t>
      </w:r>
    </w:p>
    <w:p w14:paraId="7817A888"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2609 občanského zákoníku (svépomocný prodej);</w:t>
      </w:r>
    </w:p>
    <w:p w14:paraId="3EA953BB"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2611 občanského zákoníku (možnost požadovat poskytnutí přiměřené části odměny).</w:t>
      </w:r>
    </w:p>
    <w:p w14:paraId="00FDFD30"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na sebe výslovně přebírá nebezpečí změny okolností dle § 1765 odst. 2 a § 2620 odst. 2 občanského zákoníku.</w:t>
      </w:r>
    </w:p>
    <w:p w14:paraId="2AE6BC28" w14:textId="77777777"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 xml:space="preserve">Zhotovitel není oprávněn započíst jakoukoliv svou peněžitou pohledávku za objednatelem bez předchozího písemného souhlasu objednatele. Objednatel je oprávněn započíst jakoukoliv svou </w:t>
      </w:r>
      <w:r w:rsidRPr="005071C5">
        <w:rPr>
          <w:rFonts w:ascii="Arial" w:hAnsi="Arial" w:cs="Arial"/>
          <w:color w:val="000000"/>
          <w:sz w:val="20"/>
          <w:szCs w:val="20"/>
        </w:rPr>
        <w:lastRenderedPageBreak/>
        <w:t xml:space="preserve">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70CD1A54" w14:textId="77777777"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A8705D" w:rsidRPr="005071C5">
        <w:rPr>
          <w:rFonts w:ascii="Arial" w:hAnsi="Arial" w:cs="Arial"/>
          <w:color w:val="000000"/>
          <w:sz w:val="20"/>
          <w:szCs w:val="20"/>
        </w:rPr>
        <w:t xml:space="preserve">; </w:t>
      </w:r>
      <w:r w:rsidR="00671E39" w:rsidRPr="005071C5">
        <w:rPr>
          <w:rFonts w:ascii="Arial" w:hAnsi="Arial" w:cs="Arial"/>
          <w:color w:val="000000"/>
          <w:sz w:val="20"/>
          <w:szCs w:val="20"/>
        </w:rPr>
        <w:t xml:space="preserve">ujednání čl. </w:t>
      </w:r>
      <w:r w:rsidR="00CD285E">
        <w:fldChar w:fldCharType="begin"/>
      </w:r>
      <w:r w:rsidR="00553141">
        <w:instrText xml:space="preserve"> REF _Ref177663236 \r \h  \* MERGEFORMAT </w:instrText>
      </w:r>
      <w:r w:rsidR="00CD285E">
        <w:fldChar w:fldCharType="separate"/>
      </w:r>
      <w:r w:rsidR="00A63383" w:rsidRPr="005071C5">
        <w:rPr>
          <w:rFonts w:ascii="Arial" w:hAnsi="Arial" w:cs="Arial"/>
          <w:color w:val="000000"/>
          <w:sz w:val="20"/>
          <w:szCs w:val="20"/>
        </w:rPr>
        <w:t>11.8</w:t>
      </w:r>
      <w:r w:rsidR="00CD285E">
        <w:fldChar w:fldCharType="end"/>
      </w:r>
      <w:r w:rsidR="00A63383" w:rsidRPr="005071C5">
        <w:rPr>
          <w:rFonts w:ascii="Arial" w:hAnsi="Arial" w:cs="Arial"/>
          <w:color w:val="000000"/>
          <w:sz w:val="20"/>
          <w:szCs w:val="20"/>
        </w:rPr>
        <w:t xml:space="preserve"> smlouvy tímto není dotčeno</w:t>
      </w:r>
      <w:r w:rsidRPr="005071C5">
        <w:rPr>
          <w:rFonts w:ascii="Arial" w:hAnsi="Arial" w:cs="Arial"/>
          <w:color w:val="000000"/>
          <w:sz w:val="20"/>
          <w:szCs w:val="20"/>
        </w:rPr>
        <w:t xml:space="preserve">. </w:t>
      </w:r>
    </w:p>
    <w:p w14:paraId="0777FF05" w14:textId="77777777"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3F71AC" w:rsidRPr="005071C5">
        <w:rPr>
          <w:rFonts w:ascii="Arial" w:hAnsi="Arial" w:cs="Arial"/>
          <w:color w:val="000000"/>
          <w:sz w:val="20"/>
          <w:szCs w:val="20"/>
        </w:rPr>
        <w:t>.</w:t>
      </w:r>
    </w:p>
    <w:p w14:paraId="217F0D4E" w14:textId="77777777" w:rsidR="00AF3E5C" w:rsidRPr="005071C5" w:rsidRDefault="00AF3E5C" w:rsidP="00FE5866">
      <w:pPr>
        <w:pStyle w:val="Seznam2"/>
        <w:numPr>
          <w:ilvl w:val="1"/>
          <w:numId w:val="24"/>
        </w:numPr>
        <w:spacing w:after="120" w:line="276" w:lineRule="auto"/>
        <w:ind w:left="709" w:hanging="709"/>
        <w:contextualSpacing w:val="0"/>
        <w:rPr>
          <w:rFonts w:ascii="Arial" w:hAnsi="Arial" w:cs="Arial"/>
          <w:color w:val="000000"/>
          <w:sz w:val="20"/>
          <w:szCs w:val="20"/>
        </w:rPr>
      </w:pPr>
      <w:bookmarkStart w:id="45" w:name="_Ref177663596"/>
      <w:r w:rsidRPr="005071C5">
        <w:rPr>
          <w:rFonts w:ascii="Arial" w:hAnsi="Arial" w:cs="Arial"/>
          <w:color w:val="000000"/>
          <w:sz w:val="20"/>
          <w:szCs w:val="20"/>
        </w:rPr>
        <w:t>Tuto smlouvu lze měnit a doplňovat jen písemnými dodatky očíslovanými vzestupnou číselnou řadou a podepsanými oprávněnými zástupci obou smluvních stran</w:t>
      </w:r>
      <w:r w:rsidR="00204977" w:rsidRPr="005071C5">
        <w:rPr>
          <w:rFonts w:ascii="Arial" w:hAnsi="Arial" w:cs="Arial"/>
          <w:color w:val="000000"/>
          <w:sz w:val="20"/>
          <w:szCs w:val="20"/>
        </w:rPr>
        <w:t>, ledaže je touto smlouvou v určitém případě výslovně stanoveno jinak</w:t>
      </w:r>
      <w:r w:rsidRPr="005071C5">
        <w:rPr>
          <w:rFonts w:ascii="Arial" w:hAnsi="Arial" w:cs="Arial"/>
          <w:color w:val="000000"/>
          <w:sz w:val="20"/>
          <w:szCs w:val="20"/>
        </w:rPr>
        <w:t xml:space="preserve">. </w:t>
      </w:r>
      <w:r w:rsidR="00C138CA" w:rsidRPr="005071C5">
        <w:rPr>
          <w:rFonts w:ascii="Arial" w:hAnsi="Arial" w:cs="Arial"/>
          <w:color w:val="000000"/>
          <w:sz w:val="20"/>
          <w:szCs w:val="20"/>
        </w:rPr>
        <w:t>Změna této smlouvy musí být v souladu s předpisy pro veřejné zadávání, především se ZZVZ.</w:t>
      </w:r>
      <w:bookmarkEnd w:id="45"/>
    </w:p>
    <w:p w14:paraId="222E1C70" w14:textId="77777777" w:rsidR="00FF2EAD" w:rsidRPr="005071C5"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Nestanoví-li tato smlouva</w:t>
      </w:r>
      <w:r w:rsidR="002D0AF8" w:rsidRPr="005071C5">
        <w:rPr>
          <w:rFonts w:ascii="Arial" w:hAnsi="Arial" w:cs="Arial"/>
          <w:color w:val="000000"/>
          <w:sz w:val="20"/>
          <w:szCs w:val="20"/>
        </w:rPr>
        <w:t xml:space="preserve"> výslovně</w:t>
      </w:r>
      <w:r w:rsidRPr="005071C5">
        <w:rPr>
          <w:rFonts w:ascii="Arial" w:hAnsi="Arial" w:cs="Arial"/>
          <w:color w:val="000000"/>
          <w:sz w:val="20"/>
          <w:szCs w:val="20"/>
        </w:rPr>
        <w:t xml:space="preserve">, že se oznámení činěné dle této smlouvy druhé straně mohou provést zápisem ve stavebním deníku, ústně či jiným obdobným způsobem, provádí se oznámení </w:t>
      </w:r>
      <w:r w:rsidR="005E00A7" w:rsidRPr="005071C5">
        <w:rPr>
          <w:rFonts w:ascii="Arial" w:hAnsi="Arial" w:cs="Arial"/>
          <w:color w:val="000000"/>
          <w:sz w:val="20"/>
          <w:szCs w:val="20"/>
        </w:rPr>
        <w:t>písemně (a to i elektronicky e-mailem)</w:t>
      </w:r>
      <w:r w:rsidRPr="005071C5">
        <w:rPr>
          <w:rFonts w:ascii="Arial" w:hAnsi="Arial" w:cs="Arial"/>
          <w:color w:val="000000"/>
          <w:sz w:val="20"/>
          <w:szCs w:val="20"/>
        </w:rPr>
        <w:t xml:space="preserve"> pověřenému pracovníku nebo zástupci druhé strany</w:t>
      </w:r>
      <w:r w:rsidR="00C81755" w:rsidRPr="005071C5">
        <w:rPr>
          <w:rFonts w:ascii="Arial" w:hAnsi="Arial" w:cs="Arial"/>
          <w:color w:val="000000"/>
          <w:sz w:val="20"/>
          <w:szCs w:val="20"/>
        </w:rPr>
        <w:t>.</w:t>
      </w:r>
      <w:r w:rsidR="00C81755" w:rsidRPr="005071C5">
        <w:rPr>
          <w:rFonts w:ascii="Arial" w:hAnsi="Arial" w:cs="Arial"/>
          <w:sz w:val="20"/>
          <w:szCs w:val="20"/>
        </w:rPr>
        <w:t xml:space="preserve"> </w:t>
      </w:r>
      <w:r w:rsidR="00C81755" w:rsidRPr="005071C5">
        <w:rPr>
          <w:rFonts w:ascii="Arial" w:hAnsi="Arial" w:cs="Arial"/>
          <w:color w:val="000000"/>
          <w:sz w:val="20"/>
          <w:szCs w:val="20"/>
        </w:rPr>
        <w:t xml:space="preserve">Při nebezpečí prodlení se za řádně doručené oznámení považuje i oznámení učiněné telefonicky s tím, že bude příslušnou smluvní stranou následně potvrzeno některým ze způsobů stanovených pro doručování </w:t>
      </w:r>
      <w:r w:rsidR="005D140A" w:rsidRPr="005071C5">
        <w:rPr>
          <w:rFonts w:ascii="Arial" w:hAnsi="Arial" w:cs="Arial"/>
          <w:color w:val="000000"/>
          <w:sz w:val="20"/>
          <w:szCs w:val="20"/>
        </w:rPr>
        <w:t>písemností</w:t>
      </w:r>
      <w:r w:rsidRPr="005071C5">
        <w:rPr>
          <w:rFonts w:ascii="Arial" w:hAnsi="Arial" w:cs="Arial"/>
          <w:color w:val="000000"/>
          <w:sz w:val="20"/>
          <w:szCs w:val="20"/>
        </w:rPr>
        <w:t>.</w:t>
      </w:r>
      <w:r w:rsidR="002707FA" w:rsidRPr="005071C5">
        <w:rPr>
          <w:rFonts w:ascii="Arial" w:hAnsi="Arial" w:cs="Arial"/>
          <w:sz w:val="20"/>
          <w:szCs w:val="20"/>
        </w:rPr>
        <w:t xml:space="preserve"> </w:t>
      </w:r>
    </w:p>
    <w:p w14:paraId="5E05C9E1" w14:textId="77777777" w:rsidR="00AF3E5C" w:rsidRPr="005071C5" w:rsidRDefault="002707FA" w:rsidP="00FE5866">
      <w:pPr>
        <w:pStyle w:val="Seznam2"/>
        <w:spacing w:after="120" w:line="276" w:lineRule="auto"/>
        <w:ind w:left="720" w:firstLine="0"/>
        <w:contextualSpacing w:val="0"/>
        <w:rPr>
          <w:rFonts w:ascii="Arial" w:hAnsi="Arial" w:cs="Arial"/>
          <w:color w:val="000000"/>
          <w:sz w:val="20"/>
          <w:szCs w:val="20"/>
        </w:rPr>
      </w:pPr>
      <w:r w:rsidRPr="005071C5">
        <w:rPr>
          <w:rFonts w:ascii="Arial" w:hAnsi="Arial" w:cs="Arial"/>
          <w:color w:val="000000"/>
          <w:sz w:val="20"/>
          <w:szCs w:val="20"/>
        </w:rPr>
        <w:t xml:space="preserve">Veškeré písemnosti dle této smlouvy budou </w:t>
      </w:r>
      <w:r w:rsidRPr="00975E3B">
        <w:rPr>
          <w:rFonts w:ascii="Arial" w:hAnsi="Arial" w:cs="Arial"/>
          <w:color w:val="000000"/>
          <w:sz w:val="20"/>
          <w:szCs w:val="20"/>
        </w:rPr>
        <w:t>příjemci doručeny přednostně datovou schránkou, případně nebo elektronickou poštou. Elektronickou poštu nelze užít pro p</w:t>
      </w:r>
      <w:r w:rsidR="00975E3B" w:rsidRPr="00975E3B">
        <w:rPr>
          <w:rFonts w:ascii="Arial" w:hAnsi="Arial" w:cs="Arial"/>
          <w:color w:val="000000"/>
          <w:sz w:val="20"/>
          <w:szCs w:val="20"/>
        </w:rPr>
        <w:t xml:space="preserve">ísemnosti, kterými má dojít ke </w:t>
      </w:r>
      <w:r w:rsidRPr="00975E3B">
        <w:rPr>
          <w:rFonts w:ascii="Arial" w:hAnsi="Arial" w:cs="Arial"/>
          <w:color w:val="000000"/>
          <w:sz w:val="20"/>
          <w:szCs w:val="20"/>
        </w:rPr>
        <w:t>Změně díla, změnám nebo ukončení této smlouvy. Faktury budou doručovány dle podmínek stanovených v článku 7 této smlouvy.</w:t>
      </w:r>
    </w:p>
    <w:p w14:paraId="1F1EAABC" w14:textId="77777777" w:rsidR="00773E36" w:rsidRPr="005071C5" w:rsidRDefault="00773E36" w:rsidP="00FE5866">
      <w:pPr>
        <w:pStyle w:val="Seznam2"/>
        <w:spacing w:after="120" w:line="276" w:lineRule="auto"/>
        <w:ind w:left="720" w:firstLine="0"/>
        <w:contextualSpacing w:val="0"/>
        <w:rPr>
          <w:rFonts w:ascii="Arial" w:hAnsi="Arial" w:cs="Arial"/>
          <w:color w:val="000000"/>
          <w:sz w:val="20"/>
          <w:szCs w:val="20"/>
        </w:rPr>
      </w:pPr>
      <w:r w:rsidRPr="005071C5">
        <w:rPr>
          <w:rFonts w:ascii="Arial" w:hAnsi="Arial" w:cs="Arial"/>
          <w:color w:val="000000"/>
          <w:sz w:val="20"/>
          <w:szCs w:val="20"/>
        </w:rPr>
        <w:t>Všechny písemnosti jsou považovány za doručené</w:t>
      </w:r>
      <w:r w:rsidR="00CB74F4" w:rsidRPr="005071C5">
        <w:rPr>
          <w:rFonts w:ascii="Arial" w:hAnsi="Arial" w:cs="Arial"/>
          <w:color w:val="000000"/>
          <w:sz w:val="20"/>
          <w:szCs w:val="20"/>
        </w:rPr>
        <w:t>, pokud jsou doručovány</w:t>
      </w:r>
      <w:r w:rsidRPr="005071C5">
        <w:rPr>
          <w:rFonts w:ascii="Arial" w:hAnsi="Arial" w:cs="Arial"/>
          <w:color w:val="000000"/>
          <w:sz w:val="20"/>
          <w:szCs w:val="20"/>
        </w:rPr>
        <w:t>:</w:t>
      </w:r>
    </w:p>
    <w:p w14:paraId="7688BAA5" w14:textId="77777777" w:rsidR="00773E36" w:rsidRPr="005071C5" w:rsidRDefault="00CB74F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osobně – předáním</w:t>
      </w:r>
      <w:r w:rsidR="00773E36" w:rsidRPr="005071C5">
        <w:rPr>
          <w:rFonts w:ascii="Arial" w:hAnsi="Arial" w:cs="Arial"/>
          <w:color w:val="000000"/>
          <w:sz w:val="20"/>
          <w:szCs w:val="20"/>
        </w:rPr>
        <w:t xml:space="preserve"> zástupci adresáta (druhé </w:t>
      </w:r>
      <w:r w:rsidR="00285734" w:rsidRPr="005071C5">
        <w:rPr>
          <w:rFonts w:ascii="Arial" w:hAnsi="Arial" w:cs="Arial"/>
          <w:color w:val="000000"/>
          <w:sz w:val="20"/>
          <w:szCs w:val="20"/>
        </w:rPr>
        <w:t>smluvní s</w:t>
      </w:r>
      <w:r w:rsidR="00773E36" w:rsidRPr="005071C5">
        <w:rPr>
          <w:rFonts w:ascii="Arial" w:hAnsi="Arial" w:cs="Arial"/>
          <w:color w:val="000000"/>
          <w:sz w:val="20"/>
          <w:szCs w:val="20"/>
        </w:rPr>
        <w:t>trany) v okamžiku převzetí písemnosti, nebo okamžikem odmítnutí jejich převzetí ze strany zástupce adresáta;</w:t>
      </w:r>
    </w:p>
    <w:p w14:paraId="766D4FAA" w14:textId="77777777" w:rsidR="00773E36" w:rsidRPr="005071C5" w:rsidRDefault="00CB74F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elektronickou poštu (</w:t>
      </w:r>
      <w:r w:rsidR="00773E36" w:rsidRPr="005071C5">
        <w:rPr>
          <w:rFonts w:ascii="Arial" w:hAnsi="Arial" w:cs="Arial"/>
          <w:color w:val="000000"/>
          <w:sz w:val="20"/>
          <w:szCs w:val="20"/>
        </w:rPr>
        <w:t>e-mailem</w:t>
      </w:r>
      <w:r w:rsidRPr="005071C5">
        <w:rPr>
          <w:rFonts w:ascii="Arial" w:hAnsi="Arial" w:cs="Arial"/>
          <w:color w:val="000000"/>
          <w:sz w:val="20"/>
          <w:szCs w:val="20"/>
        </w:rPr>
        <w:t xml:space="preserve">) </w:t>
      </w:r>
      <w:r w:rsidR="00F3619A" w:rsidRPr="005071C5">
        <w:rPr>
          <w:rFonts w:ascii="Arial" w:hAnsi="Arial" w:cs="Arial"/>
          <w:color w:val="000000"/>
          <w:sz w:val="20"/>
          <w:szCs w:val="20"/>
        </w:rPr>
        <w:t xml:space="preserve">– </w:t>
      </w:r>
      <w:r w:rsidR="00773E36" w:rsidRPr="005071C5">
        <w:rPr>
          <w:rFonts w:ascii="Arial" w:hAnsi="Arial" w:cs="Arial"/>
          <w:color w:val="000000"/>
          <w:sz w:val="20"/>
          <w:szCs w:val="20"/>
        </w:rPr>
        <w:t xml:space="preserve">okamžikem doručení e-mailové zprávy do e-mailové schránky adresáta (druhé </w:t>
      </w:r>
      <w:r w:rsidR="00D61851" w:rsidRPr="005071C5">
        <w:rPr>
          <w:rFonts w:ascii="Arial" w:hAnsi="Arial" w:cs="Arial"/>
          <w:color w:val="000000"/>
          <w:sz w:val="20"/>
          <w:szCs w:val="20"/>
        </w:rPr>
        <w:t>smluvní strany</w:t>
      </w:r>
      <w:r w:rsidR="00773E36" w:rsidRPr="005071C5">
        <w:rPr>
          <w:rFonts w:ascii="Arial" w:hAnsi="Arial" w:cs="Arial"/>
          <w:color w:val="000000"/>
          <w:sz w:val="20"/>
          <w:szCs w:val="20"/>
        </w:rPr>
        <w:t>)</w:t>
      </w:r>
      <w:r w:rsidR="00975E3B">
        <w:rPr>
          <w:rFonts w:ascii="Arial" w:hAnsi="Arial" w:cs="Arial"/>
          <w:color w:val="000000"/>
          <w:sz w:val="20"/>
          <w:szCs w:val="20"/>
        </w:rPr>
        <w:t>, není-li stanoveno ve Smlouvě jinak</w:t>
      </w:r>
      <w:r w:rsidR="00773E36" w:rsidRPr="005071C5">
        <w:rPr>
          <w:rFonts w:ascii="Arial" w:hAnsi="Arial" w:cs="Arial"/>
          <w:color w:val="000000"/>
          <w:sz w:val="20"/>
          <w:szCs w:val="20"/>
        </w:rPr>
        <w:t xml:space="preserve">. </w:t>
      </w:r>
      <w:r w:rsidR="00773E36" w:rsidRPr="00975E3B">
        <w:rPr>
          <w:rFonts w:ascii="Arial" w:hAnsi="Arial" w:cs="Arial"/>
          <w:color w:val="000000"/>
          <w:sz w:val="20"/>
          <w:szCs w:val="20"/>
        </w:rPr>
        <w:t>Pokud však e-mailová zpráva nebyla zaslána v pracovní den nebo byla zaslána po 16:00 hod. v pracovní den, e-mailová zpráva se považuje za doručenou v 10:00 hod. následující pracovní den;</w:t>
      </w:r>
    </w:p>
    <w:p w14:paraId="5A96132F" w14:textId="77777777" w:rsidR="00AC4DE4" w:rsidRPr="005071C5" w:rsidRDefault="00773E36"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 datové </w:t>
      </w:r>
      <w:r w:rsidR="00F3619A" w:rsidRPr="005071C5">
        <w:rPr>
          <w:rFonts w:ascii="Arial" w:hAnsi="Arial" w:cs="Arial"/>
          <w:color w:val="000000"/>
          <w:sz w:val="20"/>
          <w:szCs w:val="20"/>
        </w:rPr>
        <w:t>schránky – okamžikem</w:t>
      </w:r>
      <w:r w:rsidRPr="005071C5">
        <w:rPr>
          <w:rFonts w:ascii="Arial" w:hAnsi="Arial" w:cs="Arial"/>
          <w:color w:val="000000"/>
          <w:sz w:val="20"/>
          <w:szCs w:val="20"/>
        </w:rPr>
        <w:t xml:space="preserve">, kdy se do datové schránky přihlásí k tomu oprávněný zástupce adresáta (druhé </w:t>
      </w:r>
      <w:r w:rsidR="00CB4573" w:rsidRPr="005071C5">
        <w:rPr>
          <w:rFonts w:ascii="Arial" w:hAnsi="Arial" w:cs="Arial"/>
          <w:color w:val="000000"/>
          <w:sz w:val="20"/>
          <w:szCs w:val="20"/>
        </w:rPr>
        <w:t>smluvní strany</w:t>
      </w:r>
      <w:r w:rsidRPr="005071C5">
        <w:rPr>
          <w:rFonts w:ascii="Arial" w:hAnsi="Arial" w:cs="Arial"/>
          <w:color w:val="000000"/>
          <w:sz w:val="20"/>
          <w:szCs w:val="20"/>
        </w:rPr>
        <w:t>) s tím, že pokud se taková osoba nepřihlásí do datové schránky ve lhůtě deseti kalendářních dnů ode dne, kdy byla písemnost dodána do datové schránky, považuje se písemnost za doručenou posledním dnem této lhůty;</w:t>
      </w:r>
      <w:r w:rsidR="00AC4DE4" w:rsidRPr="005071C5">
        <w:rPr>
          <w:rFonts w:ascii="Arial" w:hAnsi="Arial" w:cs="Arial"/>
          <w:color w:val="000000"/>
          <w:sz w:val="20"/>
          <w:szCs w:val="20"/>
        </w:rPr>
        <w:t xml:space="preserve"> </w:t>
      </w:r>
    </w:p>
    <w:p w14:paraId="4A6AD79A" w14:textId="77777777" w:rsidR="00AC4DE4" w:rsidRPr="005071C5" w:rsidRDefault="00AC4DE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poštou nebo </w:t>
      </w:r>
      <w:r w:rsidR="00F3619A" w:rsidRPr="005071C5">
        <w:rPr>
          <w:rFonts w:ascii="Arial" w:hAnsi="Arial" w:cs="Arial"/>
          <w:color w:val="000000"/>
          <w:sz w:val="20"/>
          <w:szCs w:val="20"/>
        </w:rPr>
        <w:t>kurýrem – okamžikem</w:t>
      </w:r>
      <w:r w:rsidRPr="005071C5">
        <w:rPr>
          <w:rFonts w:ascii="Arial" w:hAnsi="Arial" w:cs="Arial"/>
          <w:color w:val="000000"/>
          <w:sz w:val="20"/>
          <w:szCs w:val="20"/>
        </w:rPr>
        <w:t xml:space="preserve">, kdy zástupce druhé </w:t>
      </w:r>
      <w:r w:rsidR="00E3267F" w:rsidRPr="005071C5">
        <w:rPr>
          <w:rFonts w:ascii="Arial" w:hAnsi="Arial" w:cs="Arial"/>
          <w:color w:val="000000"/>
          <w:sz w:val="20"/>
          <w:szCs w:val="20"/>
        </w:rPr>
        <w:t>smluvní strany</w:t>
      </w:r>
      <w:r w:rsidRPr="005071C5">
        <w:rPr>
          <w:rFonts w:ascii="Arial" w:hAnsi="Arial" w:cs="Arial"/>
          <w:color w:val="000000"/>
          <w:sz w:val="20"/>
          <w:szCs w:val="20"/>
        </w:rPr>
        <w:t xml:space="preserve"> převzal zásilku nebo kdy zásilku odmítl převzít s výjimkou odmítnutí převzetí z důvodu jejího poškození.</w:t>
      </w:r>
    </w:p>
    <w:p w14:paraId="7FDE0D80" w14:textId="77777777" w:rsidR="003015C0" w:rsidRPr="005071C5"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V případě rozporu ustanovení této smlouvy s ustanoveními jejích příloh, platí ustanovení smlouvy.</w:t>
      </w:r>
    </w:p>
    <w:p w14:paraId="04B8F08C" w14:textId="77777777" w:rsidR="009357E8" w:rsidRPr="005071C5" w:rsidRDefault="00CD0866"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bCs/>
          <w:sz w:val="20"/>
          <w:szCs w:val="2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r w:rsidR="006464A6" w:rsidRPr="005071C5">
        <w:rPr>
          <w:rFonts w:ascii="Arial" w:hAnsi="Arial" w:cs="Arial"/>
          <w:bCs/>
          <w:sz w:val="20"/>
          <w:szCs w:val="20"/>
        </w:rPr>
        <w:t>.</w:t>
      </w:r>
    </w:p>
    <w:p w14:paraId="45F0E6E0" w14:textId="77777777" w:rsidR="00D81248" w:rsidRPr="00DC2EF5" w:rsidRDefault="009357E8" w:rsidP="00FE5866">
      <w:pPr>
        <w:pStyle w:val="Seznam2"/>
        <w:numPr>
          <w:ilvl w:val="1"/>
          <w:numId w:val="24"/>
        </w:numPr>
        <w:spacing w:after="120" w:line="276" w:lineRule="auto"/>
        <w:ind w:left="720" w:hanging="720"/>
        <w:contextualSpacing w:val="0"/>
        <w:rPr>
          <w:rFonts w:ascii="Arial" w:hAnsi="Arial" w:cs="Arial"/>
          <w:sz w:val="20"/>
          <w:szCs w:val="20"/>
        </w:rPr>
      </w:pPr>
      <w:r w:rsidRPr="00DC2EF5">
        <w:rPr>
          <w:rFonts w:ascii="Arial" w:hAnsi="Arial" w:cs="Arial"/>
          <w:color w:val="000000"/>
          <w:sz w:val="20"/>
          <w:szCs w:val="20"/>
        </w:rPr>
        <w:lastRenderedPageBreak/>
        <w:t>T</w:t>
      </w:r>
      <w:r w:rsidR="00D81248" w:rsidRPr="00DC2EF5">
        <w:rPr>
          <w:rFonts w:ascii="Arial" w:hAnsi="Arial" w:cs="Arial"/>
          <w:color w:val="000000"/>
          <w:sz w:val="20"/>
          <w:szCs w:val="20"/>
        </w:rPr>
        <w:t>ato smlouva</w:t>
      </w:r>
      <w:r w:rsidRPr="00DC2EF5">
        <w:rPr>
          <w:rFonts w:ascii="Arial" w:hAnsi="Arial" w:cs="Arial"/>
          <w:color w:val="000000"/>
          <w:sz w:val="20"/>
          <w:szCs w:val="20"/>
        </w:rPr>
        <w:t xml:space="preserve"> je</w:t>
      </w:r>
      <w:r w:rsidR="00D81248" w:rsidRPr="00DC2EF5">
        <w:rPr>
          <w:rFonts w:ascii="Arial" w:hAnsi="Arial" w:cs="Arial"/>
          <w:color w:val="000000"/>
          <w:sz w:val="20"/>
          <w:szCs w:val="20"/>
        </w:rPr>
        <w:t xml:space="preserve"> uzavírána v listinné podobě, bude vyhotovena v</w:t>
      </w:r>
      <w:r w:rsidR="00720A74" w:rsidRPr="00DC2EF5">
        <w:rPr>
          <w:rFonts w:ascii="Arial" w:hAnsi="Arial" w:cs="Arial"/>
          <w:color w:val="000000"/>
          <w:sz w:val="20"/>
          <w:szCs w:val="20"/>
        </w:rPr>
        <w:t>e</w:t>
      </w:r>
      <w:r w:rsidR="00D81248" w:rsidRPr="00DC2EF5">
        <w:rPr>
          <w:rFonts w:ascii="Arial" w:hAnsi="Arial" w:cs="Arial"/>
          <w:color w:val="000000"/>
          <w:sz w:val="20"/>
          <w:szCs w:val="20"/>
        </w:rPr>
        <w:t xml:space="preserve"> </w:t>
      </w:r>
      <w:r w:rsidR="00720A74" w:rsidRPr="00DC2EF5">
        <w:rPr>
          <w:rFonts w:ascii="Arial" w:hAnsi="Arial" w:cs="Arial"/>
          <w:color w:val="000000"/>
          <w:sz w:val="20"/>
          <w:szCs w:val="20"/>
        </w:rPr>
        <w:t xml:space="preserve">2 </w:t>
      </w:r>
      <w:r w:rsidR="00D81248" w:rsidRPr="00DC2EF5">
        <w:rPr>
          <w:rFonts w:ascii="Arial" w:hAnsi="Arial" w:cs="Arial"/>
          <w:color w:val="000000"/>
          <w:sz w:val="20"/>
          <w:szCs w:val="20"/>
        </w:rPr>
        <w:t xml:space="preserve">stejnopisech, z nichž </w:t>
      </w:r>
      <w:r w:rsidR="00720A74" w:rsidRPr="00DC2EF5">
        <w:rPr>
          <w:rFonts w:ascii="Arial" w:hAnsi="Arial" w:cs="Arial"/>
          <w:color w:val="000000"/>
          <w:sz w:val="20"/>
          <w:szCs w:val="20"/>
        </w:rPr>
        <w:t>každá smluvní strana obdrží po jednom</w:t>
      </w:r>
      <w:r w:rsidR="00D81248" w:rsidRPr="00DC2EF5">
        <w:rPr>
          <w:rFonts w:ascii="Arial" w:hAnsi="Arial" w:cs="Arial"/>
          <w:color w:val="000000"/>
          <w:sz w:val="20"/>
          <w:szCs w:val="20"/>
        </w:rPr>
        <w:t xml:space="preserve"> </w:t>
      </w:r>
      <w:r w:rsidR="00720A74" w:rsidRPr="00DC2EF5">
        <w:rPr>
          <w:rFonts w:ascii="Arial" w:hAnsi="Arial" w:cs="Arial"/>
          <w:color w:val="000000"/>
          <w:sz w:val="20"/>
          <w:szCs w:val="20"/>
        </w:rPr>
        <w:t>stejnopise</w:t>
      </w:r>
      <w:r w:rsidR="00D81248" w:rsidRPr="00DC2EF5">
        <w:rPr>
          <w:rFonts w:ascii="Arial" w:hAnsi="Arial" w:cs="Arial"/>
          <w:color w:val="000000"/>
          <w:sz w:val="20"/>
          <w:szCs w:val="20"/>
        </w:rPr>
        <w:t xml:space="preserve">. </w:t>
      </w:r>
    </w:p>
    <w:p w14:paraId="45D60C2C" w14:textId="77777777" w:rsidR="00D81248" w:rsidRPr="005071C5" w:rsidRDefault="005D2558" w:rsidP="00FE5866">
      <w:pPr>
        <w:pStyle w:val="Odstavec"/>
        <w:numPr>
          <w:ilvl w:val="1"/>
          <w:numId w:val="24"/>
        </w:numPr>
        <w:overflowPunct w:val="0"/>
        <w:autoSpaceDE w:val="0"/>
        <w:autoSpaceDN w:val="0"/>
        <w:spacing w:before="0" w:after="120" w:line="276" w:lineRule="auto"/>
        <w:ind w:left="709" w:hanging="709"/>
        <w:outlineLvl w:val="9"/>
        <w:rPr>
          <w:rFonts w:ascii="Arial" w:hAnsi="Arial" w:cs="Arial"/>
          <w:sz w:val="20"/>
          <w:szCs w:val="20"/>
        </w:rPr>
      </w:pPr>
      <w:r w:rsidRPr="005071C5">
        <w:rPr>
          <w:rFonts w:ascii="Arial" w:hAnsi="Arial" w:cs="Arial"/>
          <w:sz w:val="20"/>
          <w:szCs w:val="20"/>
        </w:rPr>
        <w:t>Smluvní strany</w:t>
      </w:r>
      <w:r w:rsidR="00D81248" w:rsidRPr="005071C5">
        <w:rPr>
          <w:rFonts w:ascii="Arial" w:hAnsi="Arial" w:cs="Arial"/>
          <w:sz w:val="20"/>
          <w:szCs w:val="20"/>
        </w:rPr>
        <w:t xml:space="preserve"> prohlašují, že se </w:t>
      </w:r>
      <w:r w:rsidR="00D81248" w:rsidRPr="00975E3B">
        <w:rPr>
          <w:rFonts w:ascii="Arial" w:hAnsi="Arial" w:cs="Arial"/>
          <w:sz w:val="20"/>
          <w:szCs w:val="20"/>
        </w:rPr>
        <w:t>seznámi</w:t>
      </w:r>
      <w:r w:rsidR="00520A4C" w:rsidRPr="00975E3B">
        <w:rPr>
          <w:rFonts w:ascii="Arial" w:hAnsi="Arial" w:cs="Arial"/>
          <w:sz w:val="20"/>
          <w:szCs w:val="20"/>
        </w:rPr>
        <w:t>ly s</w:t>
      </w:r>
      <w:r w:rsidR="00D81248" w:rsidRPr="005071C5">
        <w:rPr>
          <w:rFonts w:ascii="Arial" w:hAnsi="Arial" w:cs="Arial"/>
          <w:sz w:val="20"/>
          <w:szCs w:val="20"/>
        </w:rPr>
        <w:t xml:space="preserve"> obsahem této smlouvy, </w:t>
      </w:r>
      <w:r w:rsidR="00522606" w:rsidRPr="005071C5">
        <w:rPr>
          <w:rFonts w:ascii="Arial" w:hAnsi="Arial" w:cs="Arial"/>
          <w:sz w:val="20"/>
          <w:szCs w:val="20"/>
        </w:rPr>
        <w:t xml:space="preserve">že je jim znám význam jednotlivých ustanovení této smlouvy a </w:t>
      </w:r>
      <w:r w:rsidR="00D81248" w:rsidRPr="005071C5">
        <w:rPr>
          <w:rFonts w:ascii="Arial" w:hAnsi="Arial" w:cs="Arial"/>
          <w:sz w:val="20"/>
          <w:szCs w:val="20"/>
        </w:rPr>
        <w:t xml:space="preserve">nemají k ní připomínek a tuto uzavírají svobodně, vážně, vědomi si všech jejích důsledků. </w:t>
      </w:r>
      <w:r w:rsidR="00EB6606" w:rsidRPr="005071C5">
        <w:rPr>
          <w:rFonts w:ascii="Arial" w:hAnsi="Arial" w:cs="Arial"/>
          <w:sz w:val="20"/>
          <w:szCs w:val="20"/>
        </w:rPr>
        <w:t>Na důkaz svého souhlasu s obsahem jak je výše uvedeno připojují své podpisy.</w:t>
      </w:r>
      <w:r w:rsidR="00EB6606" w:rsidRPr="005071C5" w:rsidDel="00EB6606">
        <w:rPr>
          <w:rFonts w:ascii="Arial" w:hAnsi="Arial" w:cs="Arial"/>
          <w:sz w:val="20"/>
          <w:szCs w:val="20"/>
        </w:rPr>
        <w:t xml:space="preserve"> </w:t>
      </w:r>
    </w:p>
    <w:p w14:paraId="3F9DC3EF" w14:textId="77777777" w:rsidR="00DE1313" w:rsidRPr="005071C5" w:rsidRDefault="00DE1313" w:rsidP="00FE5866">
      <w:pPr>
        <w:spacing w:line="276" w:lineRule="auto"/>
        <w:ind w:right="475"/>
        <w:rPr>
          <w:rFonts w:ascii="Arial" w:hAnsi="Arial" w:cs="Arial"/>
          <w:color w:val="000000"/>
          <w:sz w:val="20"/>
          <w:szCs w:val="20"/>
        </w:rPr>
      </w:pPr>
    </w:p>
    <w:p w14:paraId="22727A66" w14:textId="77777777" w:rsidR="002E5F9F" w:rsidRPr="00975E3B" w:rsidRDefault="00CF1E8D" w:rsidP="0059450E">
      <w:pPr>
        <w:widowControl w:val="0"/>
        <w:tabs>
          <w:tab w:val="left" w:pos="567"/>
          <w:tab w:val="left" w:pos="5387"/>
        </w:tabs>
        <w:overflowPunct w:val="0"/>
        <w:autoSpaceDE w:val="0"/>
        <w:autoSpaceDN w:val="0"/>
        <w:adjustRightInd w:val="0"/>
        <w:spacing w:line="276" w:lineRule="auto"/>
        <w:rPr>
          <w:rFonts w:ascii="Arial" w:hAnsi="Arial" w:cs="Arial"/>
          <w:noProof/>
          <w:sz w:val="20"/>
          <w:szCs w:val="20"/>
        </w:rPr>
      </w:pPr>
      <w:r w:rsidRPr="00975E3B">
        <w:rPr>
          <w:rFonts w:ascii="Arial" w:hAnsi="Arial" w:cs="Arial"/>
          <w:noProof/>
          <w:sz w:val="20"/>
          <w:szCs w:val="20"/>
        </w:rPr>
        <w:t>O</w:t>
      </w:r>
      <w:r w:rsidR="002E5F9F" w:rsidRPr="00975E3B">
        <w:rPr>
          <w:rFonts w:ascii="Arial" w:hAnsi="Arial" w:cs="Arial"/>
          <w:noProof/>
          <w:sz w:val="20"/>
          <w:szCs w:val="20"/>
        </w:rPr>
        <w:t>bjednatel</w:t>
      </w:r>
      <w:r w:rsidR="007C16AC" w:rsidRPr="00975E3B">
        <w:rPr>
          <w:rFonts w:ascii="Arial" w:hAnsi="Arial" w:cs="Arial"/>
        </w:rPr>
        <w:t xml:space="preserve"> </w:t>
      </w:r>
      <w:r w:rsidR="007C16AC" w:rsidRPr="00975E3B">
        <w:rPr>
          <w:rFonts w:ascii="Arial" w:hAnsi="Arial" w:cs="Arial"/>
          <w:noProof/>
          <w:sz w:val="20"/>
          <w:szCs w:val="20"/>
        </w:rPr>
        <w:t>v Hradci Králové</w:t>
      </w:r>
      <w:r w:rsidR="002E5F9F" w:rsidRPr="00975E3B">
        <w:rPr>
          <w:rFonts w:ascii="Arial" w:hAnsi="Arial" w:cs="Arial"/>
          <w:noProof/>
          <w:sz w:val="20"/>
          <w:szCs w:val="20"/>
        </w:rPr>
        <w:t xml:space="preserve">:                                             </w:t>
      </w:r>
      <w:r w:rsidR="0059450E" w:rsidRPr="00975E3B">
        <w:rPr>
          <w:rFonts w:ascii="Arial" w:hAnsi="Arial" w:cs="Arial"/>
          <w:noProof/>
          <w:sz w:val="20"/>
          <w:szCs w:val="20"/>
        </w:rPr>
        <w:tab/>
      </w:r>
      <w:r w:rsidRPr="00975E3B">
        <w:rPr>
          <w:rFonts w:ascii="Arial" w:hAnsi="Arial" w:cs="Arial"/>
          <w:noProof/>
          <w:sz w:val="20"/>
          <w:szCs w:val="20"/>
        </w:rPr>
        <w:t>Z</w:t>
      </w:r>
      <w:r w:rsidR="002E5F9F" w:rsidRPr="00975E3B">
        <w:rPr>
          <w:rFonts w:ascii="Arial" w:hAnsi="Arial" w:cs="Arial"/>
          <w:noProof/>
          <w:sz w:val="20"/>
          <w:szCs w:val="20"/>
        </w:rPr>
        <w:t>hotovitel</w:t>
      </w:r>
      <w:r w:rsidR="00E00838" w:rsidRPr="00975E3B">
        <w:rPr>
          <w:rFonts w:ascii="Arial" w:hAnsi="Arial" w:cs="Arial"/>
        </w:rPr>
        <w:t xml:space="preserve"> </w:t>
      </w:r>
      <w:r w:rsidR="00E00838" w:rsidRPr="00975E3B">
        <w:rPr>
          <w:rFonts w:ascii="Arial" w:hAnsi="Arial" w:cs="Arial"/>
          <w:noProof/>
          <w:sz w:val="20"/>
          <w:szCs w:val="20"/>
        </w:rPr>
        <w:t>v [bude doplněno před uzavřením smlouvy]</w:t>
      </w:r>
      <w:r w:rsidR="002E5F9F" w:rsidRPr="00975E3B">
        <w:rPr>
          <w:rFonts w:ascii="Arial" w:hAnsi="Arial" w:cs="Arial"/>
          <w:noProof/>
          <w:sz w:val="20"/>
          <w:szCs w:val="20"/>
        </w:rPr>
        <w:t>:</w:t>
      </w:r>
    </w:p>
    <w:p w14:paraId="1CCE54FA" w14:textId="77777777" w:rsidR="003E7107" w:rsidRPr="00975E3B" w:rsidRDefault="00520A4C" w:rsidP="0059450E">
      <w:pPr>
        <w:widowControl w:val="0"/>
        <w:tabs>
          <w:tab w:val="left" w:pos="567"/>
          <w:tab w:val="left" w:pos="5387"/>
        </w:tabs>
        <w:overflowPunct w:val="0"/>
        <w:autoSpaceDE w:val="0"/>
        <w:autoSpaceDN w:val="0"/>
        <w:adjustRightInd w:val="0"/>
        <w:spacing w:line="276" w:lineRule="auto"/>
        <w:rPr>
          <w:rFonts w:ascii="Arial" w:hAnsi="Arial" w:cs="Arial"/>
          <w:noProof/>
          <w:sz w:val="20"/>
          <w:szCs w:val="20"/>
        </w:rPr>
      </w:pPr>
      <w:r w:rsidRPr="00975E3B">
        <w:rPr>
          <w:rFonts w:ascii="Arial" w:hAnsi="Arial" w:cs="Arial"/>
          <w:noProof/>
          <w:sz w:val="20"/>
          <w:szCs w:val="20"/>
        </w:rPr>
        <w:t>spis. zn. BiHK - ………… / 2025</w:t>
      </w:r>
    </w:p>
    <w:tbl>
      <w:tblPr>
        <w:tblStyle w:val="TableNormal"/>
        <w:tblW w:w="100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7"/>
        <w:gridCol w:w="4618"/>
      </w:tblGrid>
      <w:tr w:rsidR="002E5F9F" w:rsidRPr="00975E3B" w14:paraId="4949F5B2" w14:textId="77777777" w:rsidTr="00A526E3">
        <w:trPr>
          <w:trHeight w:val="233"/>
        </w:trPr>
        <w:tc>
          <w:tcPr>
            <w:tcW w:w="5387" w:type="dxa"/>
            <w:tcBorders>
              <w:top w:val="nil"/>
              <w:left w:val="nil"/>
              <w:bottom w:val="nil"/>
              <w:right w:val="nil"/>
            </w:tcBorders>
            <w:tcMar>
              <w:top w:w="80" w:type="dxa"/>
              <w:left w:w="80" w:type="dxa"/>
              <w:bottom w:w="80" w:type="dxa"/>
              <w:right w:w="80" w:type="dxa"/>
            </w:tcMar>
          </w:tcPr>
          <w:p w14:paraId="329EBDF5" w14:textId="77777777" w:rsidR="002E5F9F" w:rsidRPr="00975E3B" w:rsidRDefault="002E5F9F" w:rsidP="00FE5866">
            <w:pPr>
              <w:widowControl w:val="0"/>
              <w:overflowPunct w:val="0"/>
              <w:autoSpaceDE w:val="0"/>
              <w:autoSpaceDN w:val="0"/>
              <w:adjustRightInd w:val="0"/>
              <w:spacing w:line="276" w:lineRule="auto"/>
              <w:ind w:left="5672" w:hanging="5670"/>
              <w:rPr>
                <w:rFonts w:ascii="Arial" w:hAnsi="Arial" w:cs="Arial"/>
              </w:rPr>
            </w:pPr>
          </w:p>
        </w:tc>
        <w:tc>
          <w:tcPr>
            <w:tcW w:w="4618" w:type="dxa"/>
            <w:tcBorders>
              <w:top w:val="nil"/>
              <w:left w:val="nil"/>
              <w:bottom w:val="nil"/>
              <w:right w:val="nil"/>
            </w:tcBorders>
            <w:tcMar>
              <w:top w:w="80" w:type="dxa"/>
              <w:left w:w="80" w:type="dxa"/>
              <w:bottom w:w="80" w:type="dxa"/>
              <w:right w:w="80" w:type="dxa"/>
            </w:tcMar>
          </w:tcPr>
          <w:p w14:paraId="0EEA3041" w14:textId="77777777" w:rsidR="002E5F9F" w:rsidRPr="00975E3B" w:rsidRDefault="002E5F9F" w:rsidP="00FE5866">
            <w:pPr>
              <w:widowControl w:val="0"/>
              <w:overflowPunct w:val="0"/>
              <w:autoSpaceDE w:val="0"/>
              <w:autoSpaceDN w:val="0"/>
              <w:adjustRightInd w:val="0"/>
              <w:spacing w:line="276" w:lineRule="auto"/>
              <w:ind w:left="5672" w:hanging="5670"/>
              <w:rPr>
                <w:rFonts w:ascii="Arial" w:hAnsi="Arial" w:cs="Arial"/>
              </w:rPr>
            </w:pPr>
          </w:p>
        </w:tc>
      </w:tr>
      <w:tr w:rsidR="002E5F9F" w:rsidRPr="00975E3B" w14:paraId="76308BA4" w14:textId="77777777" w:rsidTr="00A526E3">
        <w:trPr>
          <w:trHeight w:val="1348"/>
        </w:trPr>
        <w:tc>
          <w:tcPr>
            <w:tcW w:w="5387" w:type="dxa"/>
            <w:tcBorders>
              <w:top w:val="nil"/>
              <w:left w:val="nil"/>
              <w:bottom w:val="nil"/>
              <w:right w:val="nil"/>
            </w:tcBorders>
            <w:tcMar>
              <w:top w:w="80" w:type="dxa"/>
              <w:left w:w="80" w:type="dxa"/>
              <w:bottom w:w="80" w:type="dxa"/>
              <w:right w:w="80" w:type="dxa"/>
            </w:tcMar>
          </w:tcPr>
          <w:p w14:paraId="35637D77" w14:textId="77777777" w:rsidR="002E5F9F" w:rsidRPr="00975E3B" w:rsidRDefault="002E5F9F" w:rsidP="00FE5866">
            <w:pPr>
              <w:spacing w:before="360" w:line="276" w:lineRule="auto"/>
              <w:rPr>
                <w:rFonts w:ascii="Arial" w:eastAsia="Arial" w:hAnsi="Arial" w:cs="Arial"/>
                <w:sz w:val="20"/>
                <w:szCs w:val="20"/>
              </w:rPr>
            </w:pPr>
          </w:p>
          <w:p w14:paraId="44D102DD" w14:textId="77777777" w:rsidR="002E5F9F" w:rsidRPr="00975E3B" w:rsidRDefault="002E5F9F" w:rsidP="00FE5866">
            <w:pPr>
              <w:spacing w:before="360" w:line="276" w:lineRule="auto"/>
              <w:rPr>
                <w:rFonts w:ascii="Arial" w:eastAsia="Arial" w:hAnsi="Arial" w:cs="Arial"/>
                <w:sz w:val="20"/>
                <w:szCs w:val="20"/>
              </w:rPr>
            </w:pPr>
            <w:r w:rsidRPr="00975E3B">
              <w:rPr>
                <w:rFonts w:ascii="Arial" w:hAnsi="Arial" w:cs="Arial"/>
                <w:sz w:val="20"/>
                <w:szCs w:val="20"/>
              </w:rPr>
              <w:t>…………………..</w:t>
            </w:r>
          </w:p>
          <w:p w14:paraId="2167C0D0" w14:textId="77777777" w:rsidR="002E5F9F" w:rsidRPr="00975E3B" w:rsidRDefault="0059450E" w:rsidP="00FE5866">
            <w:pPr>
              <w:widowControl w:val="0"/>
              <w:tabs>
                <w:tab w:val="left" w:pos="5103"/>
              </w:tabs>
              <w:overflowPunct w:val="0"/>
              <w:autoSpaceDE w:val="0"/>
              <w:autoSpaceDN w:val="0"/>
              <w:adjustRightInd w:val="0"/>
              <w:spacing w:line="276" w:lineRule="auto"/>
              <w:rPr>
                <w:rFonts w:ascii="Arial" w:hAnsi="Arial" w:cs="Arial"/>
                <w:noProof/>
                <w:color w:val="000000"/>
                <w:sz w:val="20"/>
                <w:szCs w:val="20"/>
              </w:rPr>
            </w:pPr>
            <w:proofErr w:type="spellStart"/>
            <w:r w:rsidRPr="00975E3B">
              <w:rPr>
                <w:rFonts w:ascii="Arial" w:hAnsi="Arial" w:cs="Arial"/>
                <w:sz w:val="20"/>
              </w:rPr>
              <w:t>Mons</w:t>
            </w:r>
            <w:proofErr w:type="spellEnd"/>
            <w:r w:rsidRPr="00975E3B">
              <w:rPr>
                <w:rFonts w:ascii="Arial" w:hAnsi="Arial" w:cs="Arial"/>
                <w:sz w:val="20"/>
              </w:rPr>
              <w:t>. Jan Vokál</w:t>
            </w:r>
          </w:p>
          <w:p w14:paraId="245CADF3" w14:textId="77777777" w:rsidR="002E5F9F" w:rsidRPr="00975E3B" w:rsidRDefault="0059450E" w:rsidP="0059450E">
            <w:pPr>
              <w:spacing w:line="276" w:lineRule="auto"/>
              <w:rPr>
                <w:rFonts w:ascii="Arial" w:hAnsi="Arial" w:cs="Arial"/>
              </w:rPr>
            </w:pPr>
            <w:r w:rsidRPr="00975E3B">
              <w:rPr>
                <w:rFonts w:ascii="Arial" w:hAnsi="Arial" w:cs="Arial"/>
                <w:sz w:val="20"/>
              </w:rPr>
              <w:t>biskup královéhradecký</w:t>
            </w:r>
          </w:p>
        </w:tc>
        <w:tc>
          <w:tcPr>
            <w:tcW w:w="4618" w:type="dxa"/>
            <w:tcBorders>
              <w:top w:val="nil"/>
              <w:left w:val="nil"/>
              <w:bottom w:val="nil"/>
              <w:right w:val="nil"/>
            </w:tcBorders>
            <w:tcMar>
              <w:top w:w="80" w:type="dxa"/>
              <w:left w:w="80" w:type="dxa"/>
              <w:bottom w:w="80" w:type="dxa"/>
              <w:right w:w="80" w:type="dxa"/>
            </w:tcMar>
          </w:tcPr>
          <w:p w14:paraId="128A1A92" w14:textId="77777777" w:rsidR="002E5F9F" w:rsidRPr="00975E3B" w:rsidRDefault="002E5F9F" w:rsidP="00FE5866">
            <w:pPr>
              <w:spacing w:before="360" w:line="276" w:lineRule="auto"/>
              <w:rPr>
                <w:rFonts w:ascii="Arial" w:eastAsia="Arial" w:hAnsi="Arial" w:cs="Arial"/>
                <w:sz w:val="20"/>
                <w:szCs w:val="20"/>
              </w:rPr>
            </w:pPr>
          </w:p>
          <w:p w14:paraId="572A1DF7" w14:textId="77777777" w:rsidR="002E5F9F" w:rsidRPr="00975E3B" w:rsidRDefault="002E5F9F" w:rsidP="00FE5866">
            <w:pPr>
              <w:spacing w:before="360" w:line="276" w:lineRule="auto"/>
              <w:rPr>
                <w:rFonts w:ascii="Arial" w:eastAsia="Arial" w:hAnsi="Arial" w:cs="Arial"/>
                <w:sz w:val="20"/>
                <w:szCs w:val="20"/>
              </w:rPr>
            </w:pPr>
            <w:r w:rsidRPr="00975E3B">
              <w:rPr>
                <w:rFonts w:ascii="Arial" w:hAnsi="Arial" w:cs="Arial"/>
                <w:sz w:val="20"/>
                <w:szCs w:val="20"/>
              </w:rPr>
              <w:t xml:space="preserve"> ……………………</w:t>
            </w:r>
          </w:p>
          <w:p w14:paraId="05CC7F26" w14:textId="77777777" w:rsidR="002E5F9F" w:rsidRPr="00975E3B" w:rsidRDefault="002E5F9F" w:rsidP="00FE5866">
            <w:pPr>
              <w:widowControl w:val="0"/>
              <w:tabs>
                <w:tab w:val="left" w:pos="5103"/>
              </w:tabs>
              <w:overflowPunct w:val="0"/>
              <w:autoSpaceDE w:val="0"/>
              <w:autoSpaceDN w:val="0"/>
              <w:adjustRightInd w:val="0"/>
              <w:spacing w:line="276" w:lineRule="auto"/>
              <w:rPr>
                <w:rFonts w:ascii="Arial" w:hAnsi="Arial" w:cs="Arial"/>
                <w:noProof/>
                <w:color w:val="000000"/>
                <w:sz w:val="20"/>
                <w:szCs w:val="20"/>
              </w:rPr>
            </w:pPr>
            <w:r w:rsidRPr="00975E3B">
              <w:rPr>
                <w:rFonts w:ascii="Arial" w:hAnsi="Arial" w:cs="Arial"/>
                <w:noProof/>
                <w:color w:val="000000"/>
                <w:sz w:val="20"/>
                <w:szCs w:val="20"/>
              </w:rPr>
              <w:t xml:space="preserve"> </w:t>
            </w:r>
            <w:r w:rsidR="00603A74" w:rsidRPr="00975E3B">
              <w:rPr>
                <w:rFonts w:ascii="Arial" w:hAnsi="Arial" w:cs="Arial"/>
                <w:noProof/>
                <w:color w:val="000000"/>
                <w:sz w:val="20"/>
                <w:szCs w:val="20"/>
              </w:rPr>
              <w:t>[</w:t>
            </w:r>
            <w:r w:rsidRPr="00975E3B">
              <w:rPr>
                <w:rFonts w:ascii="Arial" w:hAnsi="Arial" w:cs="Arial"/>
                <w:noProof/>
                <w:color w:val="000000"/>
                <w:sz w:val="20"/>
                <w:szCs w:val="20"/>
              </w:rPr>
              <w:t xml:space="preserve">Jméno a příjmení, </w:t>
            </w:r>
            <w:r w:rsidR="00CF1E8D" w:rsidRPr="00975E3B">
              <w:rPr>
                <w:rFonts w:ascii="Arial" w:hAnsi="Arial" w:cs="Arial"/>
                <w:noProof/>
                <w:color w:val="000000"/>
                <w:sz w:val="20"/>
                <w:szCs w:val="20"/>
              </w:rPr>
              <w:t>funkce</w:t>
            </w:r>
            <w:r w:rsidR="00603A74" w:rsidRPr="00975E3B">
              <w:rPr>
                <w:rFonts w:ascii="Arial" w:hAnsi="Arial" w:cs="Arial"/>
                <w:noProof/>
                <w:color w:val="000000"/>
                <w:sz w:val="20"/>
                <w:szCs w:val="20"/>
              </w:rPr>
              <w:t>]</w:t>
            </w:r>
          </w:p>
          <w:p w14:paraId="1136964C" w14:textId="77777777" w:rsidR="002E5F9F" w:rsidRPr="00975E3B" w:rsidRDefault="000A544B" w:rsidP="00FE5866">
            <w:pPr>
              <w:spacing w:line="276" w:lineRule="auto"/>
              <w:ind w:left="28"/>
              <w:rPr>
                <w:rFonts w:ascii="Arial" w:hAnsi="Arial" w:cs="Arial"/>
              </w:rPr>
            </w:pPr>
            <w:r w:rsidRPr="00975E3B">
              <w:rPr>
                <w:rFonts w:ascii="Arial" w:hAnsi="Arial" w:cs="Arial"/>
                <w:noProof/>
                <w:color w:val="000000"/>
                <w:sz w:val="20"/>
                <w:szCs w:val="20"/>
              </w:rPr>
              <w:t>S</w:t>
            </w:r>
            <w:r w:rsidR="002E5F9F" w:rsidRPr="00975E3B">
              <w:rPr>
                <w:rFonts w:ascii="Arial" w:hAnsi="Arial" w:cs="Arial"/>
                <w:noProof/>
                <w:color w:val="000000"/>
                <w:sz w:val="20"/>
                <w:szCs w:val="20"/>
              </w:rPr>
              <w:t>polečnost</w:t>
            </w:r>
            <w:r w:rsidRPr="00975E3B">
              <w:rPr>
                <w:rFonts w:ascii="Arial" w:hAnsi="Arial" w:cs="Arial"/>
                <w:noProof/>
                <w:color w:val="000000"/>
                <w:sz w:val="20"/>
                <w:szCs w:val="20"/>
              </w:rPr>
              <w:t>,  [bude doplněno před podpisem]</w:t>
            </w:r>
          </w:p>
        </w:tc>
      </w:tr>
    </w:tbl>
    <w:p w14:paraId="3F6A0EF6" w14:textId="77777777" w:rsidR="00E354BA" w:rsidRPr="00975E3B" w:rsidRDefault="00E354BA" w:rsidP="00FE5866">
      <w:pPr>
        <w:spacing w:line="276" w:lineRule="auto"/>
        <w:ind w:right="475"/>
        <w:rPr>
          <w:rFonts w:ascii="Arial" w:hAnsi="Arial" w:cs="Arial"/>
          <w:color w:val="000000"/>
          <w:sz w:val="20"/>
          <w:szCs w:val="20"/>
        </w:rPr>
      </w:pPr>
    </w:p>
    <w:p w14:paraId="62CCBAEC" w14:textId="77777777" w:rsidR="003E7107" w:rsidRPr="00975E3B" w:rsidRDefault="003E7107" w:rsidP="003E7107">
      <w:pPr>
        <w:spacing w:before="360" w:line="276" w:lineRule="auto"/>
        <w:jc w:val="left"/>
        <w:rPr>
          <w:rFonts w:ascii="Arial" w:eastAsia="Arial" w:hAnsi="Arial" w:cs="Arial"/>
          <w:sz w:val="20"/>
          <w:szCs w:val="20"/>
        </w:rPr>
      </w:pPr>
    </w:p>
    <w:p w14:paraId="632BDB7B" w14:textId="77777777" w:rsidR="003E7107" w:rsidRPr="00975E3B" w:rsidRDefault="003E7107" w:rsidP="003E7107">
      <w:pPr>
        <w:spacing w:before="360" w:line="276" w:lineRule="auto"/>
        <w:jc w:val="left"/>
        <w:rPr>
          <w:rFonts w:ascii="Arial" w:eastAsia="Arial" w:hAnsi="Arial" w:cs="Arial"/>
          <w:sz w:val="20"/>
          <w:szCs w:val="20"/>
        </w:rPr>
      </w:pPr>
      <w:r w:rsidRPr="00975E3B">
        <w:rPr>
          <w:rFonts w:ascii="Arial" w:hAnsi="Arial" w:cs="Arial"/>
          <w:sz w:val="20"/>
          <w:szCs w:val="20"/>
        </w:rPr>
        <w:t>…………………..</w:t>
      </w:r>
    </w:p>
    <w:p w14:paraId="248FDF2B" w14:textId="77777777" w:rsidR="003E7107" w:rsidRPr="00975E3B" w:rsidRDefault="00520A4C" w:rsidP="003E7107">
      <w:pPr>
        <w:widowControl w:val="0"/>
        <w:tabs>
          <w:tab w:val="left" w:pos="5103"/>
        </w:tabs>
        <w:overflowPunct w:val="0"/>
        <w:autoSpaceDE w:val="0"/>
        <w:autoSpaceDN w:val="0"/>
        <w:adjustRightInd w:val="0"/>
        <w:spacing w:line="276" w:lineRule="auto"/>
        <w:jc w:val="left"/>
        <w:rPr>
          <w:rFonts w:ascii="Arial" w:hAnsi="Arial" w:cs="Arial"/>
          <w:noProof/>
          <w:color w:val="000000"/>
          <w:sz w:val="20"/>
          <w:szCs w:val="20"/>
        </w:rPr>
      </w:pPr>
      <w:proofErr w:type="spellStart"/>
      <w:r w:rsidRPr="00975E3B">
        <w:rPr>
          <w:rFonts w:ascii="Arial" w:hAnsi="Arial" w:cs="Arial"/>
          <w:sz w:val="20"/>
        </w:rPr>
        <w:t>Mons</w:t>
      </w:r>
      <w:proofErr w:type="spellEnd"/>
      <w:r w:rsidRPr="00975E3B">
        <w:rPr>
          <w:rFonts w:ascii="Arial" w:hAnsi="Arial" w:cs="Arial"/>
          <w:sz w:val="20"/>
        </w:rPr>
        <w:t>. Jan Paseka</w:t>
      </w:r>
    </w:p>
    <w:p w14:paraId="3E713429" w14:textId="77777777" w:rsidR="006C4CBD" w:rsidRDefault="00520A4C">
      <w:pPr>
        <w:pStyle w:val="Zkladntext"/>
        <w:spacing w:before="120" w:after="0" w:line="276" w:lineRule="auto"/>
        <w:rPr>
          <w:rFonts w:ascii="Arial" w:hAnsi="Arial" w:cs="Arial"/>
          <w:color w:val="000000"/>
          <w:u w:val="single"/>
        </w:rPr>
      </w:pPr>
      <w:r w:rsidRPr="00975E3B">
        <w:rPr>
          <w:rFonts w:ascii="Arial" w:hAnsi="Arial" w:cs="Arial"/>
        </w:rPr>
        <w:t>generální vikář</w:t>
      </w:r>
      <w:r w:rsidR="003E7107">
        <w:rPr>
          <w:rFonts w:ascii="Arial" w:hAnsi="Arial" w:cs="Arial"/>
        </w:rPr>
        <w:t xml:space="preserve"> </w:t>
      </w:r>
    </w:p>
    <w:sectPr w:rsidR="006C4CBD" w:rsidSect="006B5FB3">
      <w:headerReference w:type="default" r:id="rId8"/>
      <w:footerReference w:type="default" r:id="rId9"/>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27D13" w14:textId="77777777" w:rsidR="00404533" w:rsidRDefault="00404533" w:rsidP="006E7BB0">
      <w:r>
        <w:separator/>
      </w:r>
    </w:p>
  </w:endnote>
  <w:endnote w:type="continuationSeparator" w:id="0">
    <w:p w14:paraId="5EDA6FCD" w14:textId="77777777" w:rsidR="00404533" w:rsidRDefault="00404533"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D17E" w14:textId="77777777" w:rsidR="00DD76A2" w:rsidRPr="00971774" w:rsidRDefault="00DD76A2">
    <w:pPr>
      <w:pStyle w:val="Zpat"/>
      <w:jc w:val="center"/>
      <w:rPr>
        <w:sz w:val="16"/>
        <w:szCs w:val="16"/>
      </w:rPr>
    </w:pPr>
    <w:r w:rsidRPr="00971774">
      <w:rPr>
        <w:sz w:val="16"/>
        <w:szCs w:val="16"/>
      </w:rPr>
      <w:fldChar w:fldCharType="begin"/>
    </w:r>
    <w:r w:rsidRPr="00971774">
      <w:rPr>
        <w:sz w:val="16"/>
        <w:szCs w:val="16"/>
      </w:rPr>
      <w:instrText xml:space="preserve"> PAGE   \* MERGEFORMAT </w:instrText>
    </w:r>
    <w:r w:rsidRPr="00971774">
      <w:rPr>
        <w:sz w:val="16"/>
        <w:szCs w:val="16"/>
      </w:rPr>
      <w:fldChar w:fldCharType="separate"/>
    </w:r>
    <w:r w:rsidR="009C5E3E">
      <w:rPr>
        <w:noProof/>
        <w:sz w:val="16"/>
        <w:szCs w:val="16"/>
      </w:rPr>
      <w:t>33</w:t>
    </w:r>
    <w:r w:rsidRPr="00971774">
      <w:rPr>
        <w:noProof/>
        <w:sz w:val="16"/>
        <w:szCs w:val="16"/>
      </w:rPr>
      <w:fldChar w:fldCharType="end"/>
    </w:r>
  </w:p>
  <w:p w14:paraId="1913C95C" w14:textId="77777777" w:rsidR="00DD76A2" w:rsidRDefault="00DD76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6B36" w14:textId="77777777" w:rsidR="00404533" w:rsidRDefault="00404533" w:rsidP="006E7BB0">
      <w:r>
        <w:separator/>
      </w:r>
    </w:p>
  </w:footnote>
  <w:footnote w:type="continuationSeparator" w:id="0">
    <w:p w14:paraId="13F6E2D3" w14:textId="77777777" w:rsidR="00404533" w:rsidRDefault="00404533" w:rsidP="006E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381A" w14:textId="77777777" w:rsidR="00DD76A2" w:rsidRPr="006B5FB3" w:rsidRDefault="00DD76A2" w:rsidP="006B5FB3">
    <w:pPr>
      <w:pStyle w:val="Zhlav"/>
    </w:pPr>
    <w:r>
      <w:rPr>
        <w:noProof/>
      </w:rPr>
      <w:drawing>
        <wp:inline distT="0" distB="0" distL="0" distR="0" wp14:anchorId="25F61747" wp14:editId="6CE7C61F">
          <wp:extent cx="5760720" cy="693420"/>
          <wp:effectExtent l="0" t="0" r="0" b="0"/>
          <wp:docPr id="44610899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8700AC2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4FF66A0"/>
    <w:multiLevelType w:val="multilevel"/>
    <w:tmpl w:val="4BDA577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09C919B8"/>
    <w:multiLevelType w:val="singleLevel"/>
    <w:tmpl w:val="A62ED1DC"/>
    <w:lvl w:ilvl="0">
      <w:start w:val="1"/>
      <w:numFmt w:val="lowerLetter"/>
      <w:lvlText w:val="%1)"/>
      <w:lvlJc w:val="left"/>
      <w:pPr>
        <w:tabs>
          <w:tab w:val="num" w:pos="785"/>
        </w:tabs>
        <w:ind w:left="785" w:hanging="360"/>
      </w:pPr>
      <w:rPr>
        <w:rFonts w:ascii="Arial" w:hAnsi="Arial" w:cs="Arial" w:hint="default"/>
        <w:sz w:val="20"/>
        <w:szCs w:val="20"/>
      </w:rPr>
    </w:lvl>
  </w:abstractNum>
  <w:abstractNum w:abstractNumId="5" w15:restartNumberingAfterBreak="0">
    <w:nsid w:val="0A895ADE"/>
    <w:multiLevelType w:val="hybridMultilevel"/>
    <w:tmpl w:val="9C7EF824"/>
    <w:lvl w:ilvl="0" w:tplc="0AE0B210">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1"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E642AAC"/>
    <w:multiLevelType w:val="multilevel"/>
    <w:tmpl w:val="879290E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4CC4EA1"/>
    <w:multiLevelType w:val="multilevel"/>
    <w:tmpl w:val="4DEA6954"/>
    <w:numStyleLink w:val="Styl1"/>
  </w:abstractNum>
  <w:abstractNum w:abstractNumId="15" w15:restartNumberingAfterBreak="0">
    <w:nsid w:val="26F6675E"/>
    <w:multiLevelType w:val="hybridMultilevel"/>
    <w:tmpl w:val="9C7EF824"/>
    <w:lvl w:ilvl="0" w:tplc="FFFFFFFF">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16" w15:restartNumberingAfterBreak="0">
    <w:nsid w:val="2931030C"/>
    <w:multiLevelType w:val="multilevel"/>
    <w:tmpl w:val="4BDA577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0"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4"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15:restartNumberingAfterBreak="0">
    <w:nsid w:val="3EDF2594"/>
    <w:multiLevelType w:val="multilevel"/>
    <w:tmpl w:val="3D9C0950"/>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Times New Roman" w:hAnsi="Times New Roman" w:cs="Times New Roman" w:hint="default"/>
        <w:b w:val="0"/>
        <w:bCs/>
        <w:sz w:val="20"/>
        <w:szCs w:val="20"/>
      </w:rPr>
    </w:lvl>
    <w:lvl w:ilvl="2">
      <w:start w:val="1"/>
      <w:numFmt w:val="decimal"/>
      <w:lvlText w:val="%1.%2.%3"/>
      <w:lvlJc w:val="left"/>
      <w:pPr>
        <w:tabs>
          <w:tab w:val="num" w:pos="720"/>
        </w:tabs>
        <w:ind w:left="720" w:hanging="720"/>
      </w:pPr>
      <w:rPr>
        <w:rFonts w:ascii="Times New Roman" w:hAnsi="Times New Roman" w:cs="Times New Roman"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29" w15:restartNumberingAfterBreak="0">
    <w:nsid w:val="43D035B7"/>
    <w:multiLevelType w:val="multilevel"/>
    <w:tmpl w:val="4DEA6954"/>
    <w:numStyleLink w:val="Styl1"/>
  </w:abstractNum>
  <w:abstractNum w:abstractNumId="30"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2"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FD773D3"/>
    <w:multiLevelType w:val="multilevel"/>
    <w:tmpl w:val="623C10C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65D2667F"/>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7E04403"/>
    <w:multiLevelType w:val="hybridMultilevel"/>
    <w:tmpl w:val="CF7C73F2"/>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38"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E673DFF"/>
    <w:multiLevelType w:val="hybridMultilevel"/>
    <w:tmpl w:val="3740F6B4"/>
    <w:lvl w:ilvl="0" w:tplc="0405000B">
      <w:start w:val="1"/>
      <w:numFmt w:val="bullet"/>
      <w:lvlText w:val=""/>
      <w:lvlJc w:val="left"/>
      <w:pPr>
        <w:ind w:left="1777" w:hanging="360"/>
      </w:pPr>
      <w:rPr>
        <w:rFonts w:ascii="Wingdings" w:hAnsi="Wingdings" w:hint="default"/>
      </w:rPr>
    </w:lvl>
    <w:lvl w:ilvl="1" w:tplc="04050003">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40" w15:restartNumberingAfterBreak="0">
    <w:nsid w:val="790F7C67"/>
    <w:multiLevelType w:val="multilevel"/>
    <w:tmpl w:val="37344CE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2" w15:restartNumberingAfterBreak="0">
    <w:nsid w:val="7CC910A3"/>
    <w:multiLevelType w:val="multilevel"/>
    <w:tmpl w:val="E65A8F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lowerLetter"/>
      <w:lvlText w:val="%4)"/>
      <w:lvlJc w:val="left"/>
      <w:pPr>
        <w:ind w:left="1494" w:hanging="360"/>
      </w:p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992"/>
        </w:tabs>
        <w:ind w:left="992"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768843968">
    <w:abstractNumId w:val="2"/>
  </w:num>
  <w:num w:numId="2" w16cid:durableId="1002859182">
    <w:abstractNumId w:val="30"/>
  </w:num>
  <w:num w:numId="3" w16cid:durableId="892011321">
    <w:abstractNumId w:val="41"/>
  </w:num>
  <w:num w:numId="4" w16cid:durableId="1799108376">
    <w:abstractNumId w:val="26"/>
  </w:num>
  <w:num w:numId="5" w16cid:durableId="308025256">
    <w:abstractNumId w:val="12"/>
  </w:num>
  <w:num w:numId="6" w16cid:durableId="91555662">
    <w:abstractNumId w:val="4"/>
  </w:num>
  <w:num w:numId="7" w16cid:durableId="1769354058">
    <w:abstractNumId w:val="40"/>
  </w:num>
  <w:num w:numId="8" w16cid:durableId="351421545">
    <w:abstractNumId w:val="43"/>
  </w:num>
  <w:num w:numId="9" w16cid:durableId="1584874188">
    <w:abstractNumId w:val="13"/>
  </w:num>
  <w:num w:numId="10" w16cid:durableId="1951473961">
    <w:abstractNumId w:val="8"/>
  </w:num>
  <w:num w:numId="11" w16cid:durableId="852645656">
    <w:abstractNumId w:val="33"/>
  </w:num>
  <w:num w:numId="12" w16cid:durableId="1040471728">
    <w:abstractNumId w:val="23"/>
  </w:num>
  <w:num w:numId="13" w16cid:durableId="1408190744">
    <w:abstractNumId w:val="44"/>
  </w:num>
  <w:num w:numId="14" w16cid:durableId="180243351">
    <w:abstractNumId w:val="38"/>
  </w:num>
  <w:num w:numId="15" w16cid:durableId="447748759">
    <w:abstractNumId w:val="7"/>
  </w:num>
  <w:num w:numId="16" w16cid:durableId="1125657188">
    <w:abstractNumId w:val="9"/>
  </w:num>
  <w:num w:numId="17" w16cid:durableId="1900482180">
    <w:abstractNumId w:val="25"/>
  </w:num>
  <w:num w:numId="18" w16cid:durableId="1843156736">
    <w:abstractNumId w:val="6"/>
  </w:num>
  <w:num w:numId="19" w16cid:durableId="679158419">
    <w:abstractNumId w:val="21"/>
  </w:num>
  <w:num w:numId="20" w16cid:durableId="1787263848">
    <w:abstractNumId w:val="27"/>
  </w:num>
  <w:num w:numId="21" w16cid:durableId="1577519243">
    <w:abstractNumId w:val="5"/>
  </w:num>
  <w:num w:numId="22" w16cid:durableId="1902011764">
    <w:abstractNumId w:val="1"/>
  </w:num>
  <w:num w:numId="23" w16cid:durableId="998776389">
    <w:abstractNumId w:val="19"/>
  </w:num>
  <w:num w:numId="24" w16cid:durableId="1992247180">
    <w:abstractNumId w:val="0"/>
  </w:num>
  <w:num w:numId="25" w16cid:durableId="1001158823">
    <w:abstractNumId w:val="39"/>
  </w:num>
  <w:num w:numId="26" w16cid:durableId="330915752">
    <w:abstractNumId w:val="17"/>
  </w:num>
  <w:num w:numId="27" w16cid:durableId="1991131777">
    <w:abstractNumId w:val="28"/>
  </w:num>
  <w:num w:numId="28" w16cid:durableId="558706597">
    <w:abstractNumId w:val="18"/>
  </w:num>
  <w:num w:numId="29" w16cid:durableId="1631669790">
    <w:abstractNumId w:val="42"/>
  </w:num>
  <w:num w:numId="30" w16cid:durableId="745345075">
    <w:abstractNumId w:val="11"/>
  </w:num>
  <w:num w:numId="31" w16cid:durableId="1791976654">
    <w:abstractNumId w:val="32"/>
  </w:num>
  <w:num w:numId="32" w16cid:durableId="1597401206">
    <w:abstractNumId w:val="22"/>
  </w:num>
  <w:num w:numId="33" w16cid:durableId="747969193">
    <w:abstractNumId w:val="15"/>
  </w:num>
  <w:num w:numId="34" w16cid:durableId="530531864">
    <w:abstractNumId w:val="10"/>
  </w:num>
  <w:num w:numId="35" w16cid:durableId="319693069">
    <w:abstractNumId w:val="36"/>
  </w:num>
  <w:num w:numId="36" w16cid:durableId="1809740813">
    <w:abstractNumId w:val="34"/>
  </w:num>
  <w:num w:numId="37" w16cid:durableId="1840734748">
    <w:abstractNumId w:val="3"/>
  </w:num>
  <w:num w:numId="38" w16cid:durableId="1564949029">
    <w:abstractNumId w:val="24"/>
  </w:num>
  <w:num w:numId="39" w16cid:durableId="278879648">
    <w:abstractNumId w:val="31"/>
  </w:num>
  <w:num w:numId="40" w16cid:durableId="1734153648">
    <w:abstractNumId w:val="35"/>
  </w:num>
  <w:num w:numId="41" w16cid:durableId="885725421">
    <w:abstractNumId w:val="16"/>
  </w:num>
  <w:num w:numId="42" w16cid:durableId="2054772317">
    <w:abstractNumId w:val="20"/>
  </w:num>
  <w:num w:numId="43" w16cid:durableId="628165390">
    <w:abstractNumId w:val="14"/>
  </w:num>
  <w:num w:numId="44" w16cid:durableId="2034960232">
    <w:abstractNumId w:val="37"/>
  </w:num>
  <w:num w:numId="45" w16cid:durableId="430778103">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A5"/>
    <w:rsid w:val="000016DE"/>
    <w:rsid w:val="00001BFD"/>
    <w:rsid w:val="00002691"/>
    <w:rsid w:val="00002730"/>
    <w:rsid w:val="00002991"/>
    <w:rsid w:val="00002D79"/>
    <w:rsid w:val="00003C03"/>
    <w:rsid w:val="00004239"/>
    <w:rsid w:val="00004264"/>
    <w:rsid w:val="0000546C"/>
    <w:rsid w:val="00005513"/>
    <w:rsid w:val="00005C71"/>
    <w:rsid w:val="00005D6C"/>
    <w:rsid w:val="0000735C"/>
    <w:rsid w:val="000078C3"/>
    <w:rsid w:val="0001065B"/>
    <w:rsid w:val="00010913"/>
    <w:rsid w:val="00010C82"/>
    <w:rsid w:val="0001181F"/>
    <w:rsid w:val="0001344D"/>
    <w:rsid w:val="000138DB"/>
    <w:rsid w:val="00014A2A"/>
    <w:rsid w:val="00015083"/>
    <w:rsid w:val="00015B55"/>
    <w:rsid w:val="00016FF7"/>
    <w:rsid w:val="000204CD"/>
    <w:rsid w:val="0002097B"/>
    <w:rsid w:val="0002326F"/>
    <w:rsid w:val="00023A7D"/>
    <w:rsid w:val="00023DE6"/>
    <w:rsid w:val="00024232"/>
    <w:rsid w:val="00024D44"/>
    <w:rsid w:val="0002533B"/>
    <w:rsid w:val="000264EA"/>
    <w:rsid w:val="00027863"/>
    <w:rsid w:val="00027DE1"/>
    <w:rsid w:val="00030058"/>
    <w:rsid w:val="00030966"/>
    <w:rsid w:val="0003154B"/>
    <w:rsid w:val="00032064"/>
    <w:rsid w:val="0003215E"/>
    <w:rsid w:val="000326C8"/>
    <w:rsid w:val="00034C59"/>
    <w:rsid w:val="000359DF"/>
    <w:rsid w:val="00036EA6"/>
    <w:rsid w:val="0003718E"/>
    <w:rsid w:val="000407D2"/>
    <w:rsid w:val="00040B30"/>
    <w:rsid w:val="0004134D"/>
    <w:rsid w:val="00041569"/>
    <w:rsid w:val="00041B8F"/>
    <w:rsid w:val="0004228E"/>
    <w:rsid w:val="000426C0"/>
    <w:rsid w:val="00042D1D"/>
    <w:rsid w:val="000435DC"/>
    <w:rsid w:val="0004427C"/>
    <w:rsid w:val="000445FB"/>
    <w:rsid w:val="00044E68"/>
    <w:rsid w:val="0004560D"/>
    <w:rsid w:val="00047112"/>
    <w:rsid w:val="00047341"/>
    <w:rsid w:val="00047C08"/>
    <w:rsid w:val="00050371"/>
    <w:rsid w:val="00050464"/>
    <w:rsid w:val="00050AB4"/>
    <w:rsid w:val="00050B77"/>
    <w:rsid w:val="00051F39"/>
    <w:rsid w:val="0005202E"/>
    <w:rsid w:val="000520E3"/>
    <w:rsid w:val="00052B0E"/>
    <w:rsid w:val="00052F89"/>
    <w:rsid w:val="0005385F"/>
    <w:rsid w:val="0005482D"/>
    <w:rsid w:val="000548F0"/>
    <w:rsid w:val="00055283"/>
    <w:rsid w:val="00055916"/>
    <w:rsid w:val="000568E1"/>
    <w:rsid w:val="00056A2F"/>
    <w:rsid w:val="00056ECC"/>
    <w:rsid w:val="00060114"/>
    <w:rsid w:val="000606D8"/>
    <w:rsid w:val="00060798"/>
    <w:rsid w:val="000607D8"/>
    <w:rsid w:val="0006081C"/>
    <w:rsid w:val="00061936"/>
    <w:rsid w:val="00061C8F"/>
    <w:rsid w:val="00063315"/>
    <w:rsid w:val="00063A65"/>
    <w:rsid w:val="0006573D"/>
    <w:rsid w:val="00065BDF"/>
    <w:rsid w:val="00065F5B"/>
    <w:rsid w:val="000661E7"/>
    <w:rsid w:val="00066CE0"/>
    <w:rsid w:val="000676D3"/>
    <w:rsid w:val="00070236"/>
    <w:rsid w:val="0007119B"/>
    <w:rsid w:val="00071FC3"/>
    <w:rsid w:val="00073031"/>
    <w:rsid w:val="00073244"/>
    <w:rsid w:val="000739C5"/>
    <w:rsid w:val="00074C6F"/>
    <w:rsid w:val="00074F28"/>
    <w:rsid w:val="000760B9"/>
    <w:rsid w:val="0007610E"/>
    <w:rsid w:val="000764C9"/>
    <w:rsid w:val="00076C08"/>
    <w:rsid w:val="00077A3F"/>
    <w:rsid w:val="000804B3"/>
    <w:rsid w:val="00080EC1"/>
    <w:rsid w:val="000814AC"/>
    <w:rsid w:val="00082CBD"/>
    <w:rsid w:val="00083D3B"/>
    <w:rsid w:val="00084431"/>
    <w:rsid w:val="00084C8E"/>
    <w:rsid w:val="0008751C"/>
    <w:rsid w:val="00087E3F"/>
    <w:rsid w:val="00092CC5"/>
    <w:rsid w:val="000932C9"/>
    <w:rsid w:val="0009332A"/>
    <w:rsid w:val="00093620"/>
    <w:rsid w:val="000943E5"/>
    <w:rsid w:val="00094410"/>
    <w:rsid w:val="00094D7E"/>
    <w:rsid w:val="00094ED4"/>
    <w:rsid w:val="0009692A"/>
    <w:rsid w:val="00096F70"/>
    <w:rsid w:val="00097FE5"/>
    <w:rsid w:val="000A20E3"/>
    <w:rsid w:val="000A2409"/>
    <w:rsid w:val="000A28F0"/>
    <w:rsid w:val="000A35E5"/>
    <w:rsid w:val="000A3B56"/>
    <w:rsid w:val="000A4420"/>
    <w:rsid w:val="000A454E"/>
    <w:rsid w:val="000A5250"/>
    <w:rsid w:val="000A544B"/>
    <w:rsid w:val="000A7A90"/>
    <w:rsid w:val="000A7C58"/>
    <w:rsid w:val="000A7F33"/>
    <w:rsid w:val="000B0B66"/>
    <w:rsid w:val="000B1195"/>
    <w:rsid w:val="000B1B89"/>
    <w:rsid w:val="000B2013"/>
    <w:rsid w:val="000B22E8"/>
    <w:rsid w:val="000B2E28"/>
    <w:rsid w:val="000B3689"/>
    <w:rsid w:val="000B3D43"/>
    <w:rsid w:val="000B45EC"/>
    <w:rsid w:val="000B52BE"/>
    <w:rsid w:val="000B5F8C"/>
    <w:rsid w:val="000B6EFD"/>
    <w:rsid w:val="000B730E"/>
    <w:rsid w:val="000B7DD1"/>
    <w:rsid w:val="000C00B6"/>
    <w:rsid w:val="000C06DB"/>
    <w:rsid w:val="000C0AEC"/>
    <w:rsid w:val="000C0CC9"/>
    <w:rsid w:val="000C107A"/>
    <w:rsid w:val="000C15D1"/>
    <w:rsid w:val="000C2A60"/>
    <w:rsid w:val="000C36E2"/>
    <w:rsid w:val="000C3F3A"/>
    <w:rsid w:val="000C4011"/>
    <w:rsid w:val="000C4A53"/>
    <w:rsid w:val="000C5266"/>
    <w:rsid w:val="000C5A15"/>
    <w:rsid w:val="000C65EE"/>
    <w:rsid w:val="000C6969"/>
    <w:rsid w:val="000C7001"/>
    <w:rsid w:val="000C7102"/>
    <w:rsid w:val="000D10BE"/>
    <w:rsid w:val="000D1AED"/>
    <w:rsid w:val="000D1C4C"/>
    <w:rsid w:val="000D1C68"/>
    <w:rsid w:val="000D1CF6"/>
    <w:rsid w:val="000D1D11"/>
    <w:rsid w:val="000D266A"/>
    <w:rsid w:val="000D3393"/>
    <w:rsid w:val="000D44EC"/>
    <w:rsid w:val="000D4E78"/>
    <w:rsid w:val="000D66B2"/>
    <w:rsid w:val="000D68FC"/>
    <w:rsid w:val="000D6B65"/>
    <w:rsid w:val="000E0C11"/>
    <w:rsid w:val="000E1031"/>
    <w:rsid w:val="000E210E"/>
    <w:rsid w:val="000E2650"/>
    <w:rsid w:val="000E27D6"/>
    <w:rsid w:val="000E3DCF"/>
    <w:rsid w:val="000E45E7"/>
    <w:rsid w:val="000E4BBD"/>
    <w:rsid w:val="000E5457"/>
    <w:rsid w:val="000E6275"/>
    <w:rsid w:val="000E7D21"/>
    <w:rsid w:val="000F0D2C"/>
    <w:rsid w:val="000F101E"/>
    <w:rsid w:val="000F1E1A"/>
    <w:rsid w:val="000F30F1"/>
    <w:rsid w:val="000F381E"/>
    <w:rsid w:val="000F3F42"/>
    <w:rsid w:val="000F43B0"/>
    <w:rsid w:val="000F447D"/>
    <w:rsid w:val="000F50A4"/>
    <w:rsid w:val="000F6655"/>
    <w:rsid w:val="000F6DAA"/>
    <w:rsid w:val="000F7411"/>
    <w:rsid w:val="000F7C78"/>
    <w:rsid w:val="001003AF"/>
    <w:rsid w:val="00100EEA"/>
    <w:rsid w:val="00100FDD"/>
    <w:rsid w:val="00101934"/>
    <w:rsid w:val="0010236F"/>
    <w:rsid w:val="00102B76"/>
    <w:rsid w:val="0010457F"/>
    <w:rsid w:val="00104718"/>
    <w:rsid w:val="001047CE"/>
    <w:rsid w:val="00104B35"/>
    <w:rsid w:val="001059F1"/>
    <w:rsid w:val="00105C26"/>
    <w:rsid w:val="0011240F"/>
    <w:rsid w:val="00113148"/>
    <w:rsid w:val="001138D8"/>
    <w:rsid w:val="00113A48"/>
    <w:rsid w:val="00113F40"/>
    <w:rsid w:val="00114182"/>
    <w:rsid w:val="00115944"/>
    <w:rsid w:val="00116576"/>
    <w:rsid w:val="00120AD4"/>
    <w:rsid w:val="0012229F"/>
    <w:rsid w:val="00122356"/>
    <w:rsid w:val="00122807"/>
    <w:rsid w:val="0012285D"/>
    <w:rsid w:val="00122E8F"/>
    <w:rsid w:val="00124043"/>
    <w:rsid w:val="001241D5"/>
    <w:rsid w:val="001245E1"/>
    <w:rsid w:val="001248FE"/>
    <w:rsid w:val="0012515C"/>
    <w:rsid w:val="001254D1"/>
    <w:rsid w:val="00125DBB"/>
    <w:rsid w:val="0012647F"/>
    <w:rsid w:val="00127B7E"/>
    <w:rsid w:val="001300C4"/>
    <w:rsid w:val="00130BD7"/>
    <w:rsid w:val="00130F4D"/>
    <w:rsid w:val="001311FA"/>
    <w:rsid w:val="001313CF"/>
    <w:rsid w:val="00131590"/>
    <w:rsid w:val="0013190B"/>
    <w:rsid w:val="0013262B"/>
    <w:rsid w:val="00134050"/>
    <w:rsid w:val="00134429"/>
    <w:rsid w:val="001355F1"/>
    <w:rsid w:val="00135B92"/>
    <w:rsid w:val="00136D65"/>
    <w:rsid w:val="001375B9"/>
    <w:rsid w:val="00137781"/>
    <w:rsid w:val="00141330"/>
    <w:rsid w:val="00142DB1"/>
    <w:rsid w:val="001433C2"/>
    <w:rsid w:val="00143740"/>
    <w:rsid w:val="00145326"/>
    <w:rsid w:val="001453E1"/>
    <w:rsid w:val="00150CDD"/>
    <w:rsid w:val="001517AA"/>
    <w:rsid w:val="00152CC1"/>
    <w:rsid w:val="00152CE9"/>
    <w:rsid w:val="00153F7D"/>
    <w:rsid w:val="00154112"/>
    <w:rsid w:val="00154DD3"/>
    <w:rsid w:val="001551BC"/>
    <w:rsid w:val="00160C04"/>
    <w:rsid w:val="00162D54"/>
    <w:rsid w:val="001649BA"/>
    <w:rsid w:val="00166FB5"/>
    <w:rsid w:val="001702C4"/>
    <w:rsid w:val="0017091D"/>
    <w:rsid w:val="00170E59"/>
    <w:rsid w:val="00170F54"/>
    <w:rsid w:val="001720FA"/>
    <w:rsid w:val="00173306"/>
    <w:rsid w:val="00173534"/>
    <w:rsid w:val="0017355A"/>
    <w:rsid w:val="001737AF"/>
    <w:rsid w:val="00173AD3"/>
    <w:rsid w:val="00174845"/>
    <w:rsid w:val="00175378"/>
    <w:rsid w:val="00175739"/>
    <w:rsid w:val="00176AA3"/>
    <w:rsid w:val="00176F7E"/>
    <w:rsid w:val="00177413"/>
    <w:rsid w:val="00177947"/>
    <w:rsid w:val="00177B7D"/>
    <w:rsid w:val="00181820"/>
    <w:rsid w:val="00181AD5"/>
    <w:rsid w:val="0018219F"/>
    <w:rsid w:val="001847B5"/>
    <w:rsid w:val="001847F6"/>
    <w:rsid w:val="00184A7C"/>
    <w:rsid w:val="00185778"/>
    <w:rsid w:val="0018620E"/>
    <w:rsid w:val="00186438"/>
    <w:rsid w:val="00186DAA"/>
    <w:rsid w:val="00190115"/>
    <w:rsid w:val="00190176"/>
    <w:rsid w:val="00190DA6"/>
    <w:rsid w:val="001913C1"/>
    <w:rsid w:val="001919B6"/>
    <w:rsid w:val="00192A94"/>
    <w:rsid w:val="00192C1B"/>
    <w:rsid w:val="00192D04"/>
    <w:rsid w:val="00192D4B"/>
    <w:rsid w:val="001931A5"/>
    <w:rsid w:val="00193558"/>
    <w:rsid w:val="001942F9"/>
    <w:rsid w:val="001946C0"/>
    <w:rsid w:val="001947A6"/>
    <w:rsid w:val="00195904"/>
    <w:rsid w:val="001965C5"/>
    <w:rsid w:val="00196694"/>
    <w:rsid w:val="00196765"/>
    <w:rsid w:val="001967BC"/>
    <w:rsid w:val="00196DE0"/>
    <w:rsid w:val="0019706C"/>
    <w:rsid w:val="001A06D4"/>
    <w:rsid w:val="001A1304"/>
    <w:rsid w:val="001A1D10"/>
    <w:rsid w:val="001A2075"/>
    <w:rsid w:val="001A329B"/>
    <w:rsid w:val="001A3A08"/>
    <w:rsid w:val="001A3EC5"/>
    <w:rsid w:val="001A41C4"/>
    <w:rsid w:val="001A4512"/>
    <w:rsid w:val="001A54F3"/>
    <w:rsid w:val="001A58F8"/>
    <w:rsid w:val="001A66BD"/>
    <w:rsid w:val="001A6DF6"/>
    <w:rsid w:val="001A76AF"/>
    <w:rsid w:val="001B3354"/>
    <w:rsid w:val="001B436E"/>
    <w:rsid w:val="001B46D0"/>
    <w:rsid w:val="001B5CDE"/>
    <w:rsid w:val="001B63F2"/>
    <w:rsid w:val="001B67CC"/>
    <w:rsid w:val="001B7AF2"/>
    <w:rsid w:val="001C0316"/>
    <w:rsid w:val="001C21D4"/>
    <w:rsid w:val="001C226D"/>
    <w:rsid w:val="001C2974"/>
    <w:rsid w:val="001C457D"/>
    <w:rsid w:val="001C45AA"/>
    <w:rsid w:val="001C5AE4"/>
    <w:rsid w:val="001C5B28"/>
    <w:rsid w:val="001C6E41"/>
    <w:rsid w:val="001D075C"/>
    <w:rsid w:val="001D077B"/>
    <w:rsid w:val="001D08BE"/>
    <w:rsid w:val="001D0E01"/>
    <w:rsid w:val="001D59CF"/>
    <w:rsid w:val="001D6A65"/>
    <w:rsid w:val="001E0921"/>
    <w:rsid w:val="001E0C77"/>
    <w:rsid w:val="001E159C"/>
    <w:rsid w:val="001E1823"/>
    <w:rsid w:val="001E248E"/>
    <w:rsid w:val="001E3579"/>
    <w:rsid w:val="001E5686"/>
    <w:rsid w:val="001E5A52"/>
    <w:rsid w:val="001E5ADD"/>
    <w:rsid w:val="001E5B25"/>
    <w:rsid w:val="001E5F0B"/>
    <w:rsid w:val="001E76F5"/>
    <w:rsid w:val="001E77F4"/>
    <w:rsid w:val="001E7860"/>
    <w:rsid w:val="001E7931"/>
    <w:rsid w:val="001F010C"/>
    <w:rsid w:val="001F04FD"/>
    <w:rsid w:val="001F0CFC"/>
    <w:rsid w:val="001F2576"/>
    <w:rsid w:val="001F2D9A"/>
    <w:rsid w:val="001F48B1"/>
    <w:rsid w:val="001F571D"/>
    <w:rsid w:val="001F6C31"/>
    <w:rsid w:val="001F6FC6"/>
    <w:rsid w:val="001F7932"/>
    <w:rsid w:val="00200EFA"/>
    <w:rsid w:val="00201B6D"/>
    <w:rsid w:val="00202727"/>
    <w:rsid w:val="0020388D"/>
    <w:rsid w:val="002038B8"/>
    <w:rsid w:val="00203A53"/>
    <w:rsid w:val="00203B68"/>
    <w:rsid w:val="00204165"/>
    <w:rsid w:val="00204977"/>
    <w:rsid w:val="002051F8"/>
    <w:rsid w:val="00206072"/>
    <w:rsid w:val="00206A8E"/>
    <w:rsid w:val="0020775E"/>
    <w:rsid w:val="002105B9"/>
    <w:rsid w:val="0021139B"/>
    <w:rsid w:val="002134A2"/>
    <w:rsid w:val="00214314"/>
    <w:rsid w:val="00214C11"/>
    <w:rsid w:val="00215657"/>
    <w:rsid w:val="0021622B"/>
    <w:rsid w:val="00216397"/>
    <w:rsid w:val="00216750"/>
    <w:rsid w:val="00216AB4"/>
    <w:rsid w:val="00217DC7"/>
    <w:rsid w:val="002234D5"/>
    <w:rsid w:val="0022385D"/>
    <w:rsid w:val="002238A8"/>
    <w:rsid w:val="00225435"/>
    <w:rsid w:val="00226129"/>
    <w:rsid w:val="002305B2"/>
    <w:rsid w:val="002318BB"/>
    <w:rsid w:val="00231C87"/>
    <w:rsid w:val="00231D6D"/>
    <w:rsid w:val="00233614"/>
    <w:rsid w:val="0023380B"/>
    <w:rsid w:val="00233ECF"/>
    <w:rsid w:val="00234338"/>
    <w:rsid w:val="00234A5D"/>
    <w:rsid w:val="00234C5D"/>
    <w:rsid w:val="002350D0"/>
    <w:rsid w:val="00235E77"/>
    <w:rsid w:val="00236768"/>
    <w:rsid w:val="0023703E"/>
    <w:rsid w:val="00237B35"/>
    <w:rsid w:val="00237C83"/>
    <w:rsid w:val="00240AB7"/>
    <w:rsid w:val="00241557"/>
    <w:rsid w:val="00244705"/>
    <w:rsid w:val="00244D7C"/>
    <w:rsid w:val="0024538F"/>
    <w:rsid w:val="0024637C"/>
    <w:rsid w:val="0024661E"/>
    <w:rsid w:val="00247EF0"/>
    <w:rsid w:val="00250704"/>
    <w:rsid w:val="002518EE"/>
    <w:rsid w:val="00252192"/>
    <w:rsid w:val="002540BC"/>
    <w:rsid w:val="00255F15"/>
    <w:rsid w:val="00256E64"/>
    <w:rsid w:val="00256F6E"/>
    <w:rsid w:val="0026044E"/>
    <w:rsid w:val="002610EC"/>
    <w:rsid w:val="002611BB"/>
    <w:rsid w:val="00262105"/>
    <w:rsid w:val="002625FB"/>
    <w:rsid w:val="00262778"/>
    <w:rsid w:val="00264B8C"/>
    <w:rsid w:val="00265563"/>
    <w:rsid w:val="00266EAF"/>
    <w:rsid w:val="00266ECF"/>
    <w:rsid w:val="002672CD"/>
    <w:rsid w:val="0026765C"/>
    <w:rsid w:val="002707FA"/>
    <w:rsid w:val="00271D54"/>
    <w:rsid w:val="0027200C"/>
    <w:rsid w:val="0027488F"/>
    <w:rsid w:val="00275629"/>
    <w:rsid w:val="00275E7E"/>
    <w:rsid w:val="00275F16"/>
    <w:rsid w:val="002766EA"/>
    <w:rsid w:val="00281F14"/>
    <w:rsid w:val="0028229B"/>
    <w:rsid w:val="00282F3F"/>
    <w:rsid w:val="00283714"/>
    <w:rsid w:val="00283D32"/>
    <w:rsid w:val="00283E34"/>
    <w:rsid w:val="00284859"/>
    <w:rsid w:val="00285047"/>
    <w:rsid w:val="002853D9"/>
    <w:rsid w:val="00285734"/>
    <w:rsid w:val="002864D0"/>
    <w:rsid w:val="0028757C"/>
    <w:rsid w:val="002879F7"/>
    <w:rsid w:val="00287B16"/>
    <w:rsid w:val="0029095F"/>
    <w:rsid w:val="00290C6B"/>
    <w:rsid w:val="0029419C"/>
    <w:rsid w:val="00294333"/>
    <w:rsid w:val="00294CC7"/>
    <w:rsid w:val="00295CA6"/>
    <w:rsid w:val="00296239"/>
    <w:rsid w:val="002A0224"/>
    <w:rsid w:val="002A0668"/>
    <w:rsid w:val="002A1101"/>
    <w:rsid w:val="002A140C"/>
    <w:rsid w:val="002A3465"/>
    <w:rsid w:val="002A36FF"/>
    <w:rsid w:val="002A4309"/>
    <w:rsid w:val="002A4C76"/>
    <w:rsid w:val="002A59F1"/>
    <w:rsid w:val="002A5B12"/>
    <w:rsid w:val="002A6304"/>
    <w:rsid w:val="002A6EDB"/>
    <w:rsid w:val="002A7873"/>
    <w:rsid w:val="002A78A7"/>
    <w:rsid w:val="002A79F5"/>
    <w:rsid w:val="002B33C5"/>
    <w:rsid w:val="002B5C96"/>
    <w:rsid w:val="002B6444"/>
    <w:rsid w:val="002B694B"/>
    <w:rsid w:val="002B6DCF"/>
    <w:rsid w:val="002B747C"/>
    <w:rsid w:val="002B7B70"/>
    <w:rsid w:val="002B7C9C"/>
    <w:rsid w:val="002C122B"/>
    <w:rsid w:val="002C1300"/>
    <w:rsid w:val="002C2823"/>
    <w:rsid w:val="002C2CC0"/>
    <w:rsid w:val="002C3057"/>
    <w:rsid w:val="002C366E"/>
    <w:rsid w:val="002C3D53"/>
    <w:rsid w:val="002C4293"/>
    <w:rsid w:val="002C4763"/>
    <w:rsid w:val="002C4E25"/>
    <w:rsid w:val="002C76D8"/>
    <w:rsid w:val="002D04E3"/>
    <w:rsid w:val="002D0AF8"/>
    <w:rsid w:val="002D25F4"/>
    <w:rsid w:val="002D463D"/>
    <w:rsid w:val="002D5C4B"/>
    <w:rsid w:val="002D6064"/>
    <w:rsid w:val="002D6CA8"/>
    <w:rsid w:val="002D7A52"/>
    <w:rsid w:val="002D7CCF"/>
    <w:rsid w:val="002E0696"/>
    <w:rsid w:val="002E1227"/>
    <w:rsid w:val="002E130E"/>
    <w:rsid w:val="002E15E8"/>
    <w:rsid w:val="002E2527"/>
    <w:rsid w:val="002E29B3"/>
    <w:rsid w:val="002E32A6"/>
    <w:rsid w:val="002E3EEE"/>
    <w:rsid w:val="002E4880"/>
    <w:rsid w:val="002E4B1A"/>
    <w:rsid w:val="002E4E78"/>
    <w:rsid w:val="002E5F9F"/>
    <w:rsid w:val="002E6E41"/>
    <w:rsid w:val="002E7C27"/>
    <w:rsid w:val="002F01CB"/>
    <w:rsid w:val="002F0AAC"/>
    <w:rsid w:val="002F1153"/>
    <w:rsid w:val="002F2D3F"/>
    <w:rsid w:val="002F39DF"/>
    <w:rsid w:val="002F3EEF"/>
    <w:rsid w:val="002F431E"/>
    <w:rsid w:val="002F4E9A"/>
    <w:rsid w:val="002F50A3"/>
    <w:rsid w:val="002F5D19"/>
    <w:rsid w:val="002F6E75"/>
    <w:rsid w:val="002F7CB8"/>
    <w:rsid w:val="003002B9"/>
    <w:rsid w:val="003007BE"/>
    <w:rsid w:val="00300C72"/>
    <w:rsid w:val="00300D2B"/>
    <w:rsid w:val="00300F71"/>
    <w:rsid w:val="00301453"/>
    <w:rsid w:val="003015C0"/>
    <w:rsid w:val="003017EC"/>
    <w:rsid w:val="00302E40"/>
    <w:rsid w:val="0030314C"/>
    <w:rsid w:val="00303924"/>
    <w:rsid w:val="00305B33"/>
    <w:rsid w:val="00305D3D"/>
    <w:rsid w:val="0030721B"/>
    <w:rsid w:val="003076EF"/>
    <w:rsid w:val="00307EA0"/>
    <w:rsid w:val="00307FEC"/>
    <w:rsid w:val="00310F90"/>
    <w:rsid w:val="00311D34"/>
    <w:rsid w:val="003124E9"/>
    <w:rsid w:val="003125B5"/>
    <w:rsid w:val="00312F78"/>
    <w:rsid w:val="00313509"/>
    <w:rsid w:val="0031489C"/>
    <w:rsid w:val="00315AFD"/>
    <w:rsid w:val="0031605E"/>
    <w:rsid w:val="00320024"/>
    <w:rsid w:val="00320C94"/>
    <w:rsid w:val="00321229"/>
    <w:rsid w:val="00321F3C"/>
    <w:rsid w:val="00322FE2"/>
    <w:rsid w:val="00323142"/>
    <w:rsid w:val="00324912"/>
    <w:rsid w:val="00324FB6"/>
    <w:rsid w:val="0032500E"/>
    <w:rsid w:val="00325977"/>
    <w:rsid w:val="00325AC6"/>
    <w:rsid w:val="0032619E"/>
    <w:rsid w:val="00327F42"/>
    <w:rsid w:val="00327F68"/>
    <w:rsid w:val="003303E6"/>
    <w:rsid w:val="00331BE2"/>
    <w:rsid w:val="00332019"/>
    <w:rsid w:val="003333E0"/>
    <w:rsid w:val="003338EE"/>
    <w:rsid w:val="00333E32"/>
    <w:rsid w:val="00333E5C"/>
    <w:rsid w:val="00334B48"/>
    <w:rsid w:val="00337139"/>
    <w:rsid w:val="00337D30"/>
    <w:rsid w:val="00340AB0"/>
    <w:rsid w:val="0034221D"/>
    <w:rsid w:val="00343309"/>
    <w:rsid w:val="00344547"/>
    <w:rsid w:val="00346DB3"/>
    <w:rsid w:val="0035143E"/>
    <w:rsid w:val="00352305"/>
    <w:rsid w:val="003523E6"/>
    <w:rsid w:val="00353E06"/>
    <w:rsid w:val="00353ECA"/>
    <w:rsid w:val="00354591"/>
    <w:rsid w:val="003557EC"/>
    <w:rsid w:val="0035613B"/>
    <w:rsid w:val="003564C6"/>
    <w:rsid w:val="00356725"/>
    <w:rsid w:val="00356839"/>
    <w:rsid w:val="003569AD"/>
    <w:rsid w:val="003569CB"/>
    <w:rsid w:val="00357053"/>
    <w:rsid w:val="00357684"/>
    <w:rsid w:val="00357952"/>
    <w:rsid w:val="003579E4"/>
    <w:rsid w:val="00357BEC"/>
    <w:rsid w:val="00360282"/>
    <w:rsid w:val="003611B5"/>
    <w:rsid w:val="00361733"/>
    <w:rsid w:val="003621A0"/>
    <w:rsid w:val="003626EE"/>
    <w:rsid w:val="00362ACA"/>
    <w:rsid w:val="003636B5"/>
    <w:rsid w:val="00363850"/>
    <w:rsid w:val="00364012"/>
    <w:rsid w:val="003642CE"/>
    <w:rsid w:val="00364407"/>
    <w:rsid w:val="003647B4"/>
    <w:rsid w:val="00364C52"/>
    <w:rsid w:val="00364E23"/>
    <w:rsid w:val="003657EF"/>
    <w:rsid w:val="003661F5"/>
    <w:rsid w:val="0036644C"/>
    <w:rsid w:val="00367DFC"/>
    <w:rsid w:val="00370A10"/>
    <w:rsid w:val="00372A8E"/>
    <w:rsid w:val="00372B8D"/>
    <w:rsid w:val="0037307D"/>
    <w:rsid w:val="003745E3"/>
    <w:rsid w:val="00375790"/>
    <w:rsid w:val="00377626"/>
    <w:rsid w:val="003777CC"/>
    <w:rsid w:val="00377CA6"/>
    <w:rsid w:val="00380B48"/>
    <w:rsid w:val="003813D1"/>
    <w:rsid w:val="0038142E"/>
    <w:rsid w:val="00381699"/>
    <w:rsid w:val="00382607"/>
    <w:rsid w:val="00382B15"/>
    <w:rsid w:val="003830C2"/>
    <w:rsid w:val="0038444F"/>
    <w:rsid w:val="00384930"/>
    <w:rsid w:val="00385B57"/>
    <w:rsid w:val="00385E48"/>
    <w:rsid w:val="0038612E"/>
    <w:rsid w:val="003863E4"/>
    <w:rsid w:val="003925CD"/>
    <w:rsid w:val="0039497F"/>
    <w:rsid w:val="00396705"/>
    <w:rsid w:val="0039712A"/>
    <w:rsid w:val="003A01F2"/>
    <w:rsid w:val="003A0515"/>
    <w:rsid w:val="003A286B"/>
    <w:rsid w:val="003A3CFA"/>
    <w:rsid w:val="003A3F32"/>
    <w:rsid w:val="003A3F5B"/>
    <w:rsid w:val="003A4D10"/>
    <w:rsid w:val="003A566A"/>
    <w:rsid w:val="003A5B65"/>
    <w:rsid w:val="003A684C"/>
    <w:rsid w:val="003A7523"/>
    <w:rsid w:val="003A7D6C"/>
    <w:rsid w:val="003A7FC6"/>
    <w:rsid w:val="003B012A"/>
    <w:rsid w:val="003B0FE8"/>
    <w:rsid w:val="003B35D6"/>
    <w:rsid w:val="003B4D85"/>
    <w:rsid w:val="003B5936"/>
    <w:rsid w:val="003B5BE4"/>
    <w:rsid w:val="003B6257"/>
    <w:rsid w:val="003B676C"/>
    <w:rsid w:val="003B6CA9"/>
    <w:rsid w:val="003B7566"/>
    <w:rsid w:val="003B7E01"/>
    <w:rsid w:val="003C187B"/>
    <w:rsid w:val="003C23F1"/>
    <w:rsid w:val="003C300D"/>
    <w:rsid w:val="003C3E90"/>
    <w:rsid w:val="003C3E98"/>
    <w:rsid w:val="003C4F2A"/>
    <w:rsid w:val="003C5B0B"/>
    <w:rsid w:val="003C6E32"/>
    <w:rsid w:val="003D02F8"/>
    <w:rsid w:val="003D0768"/>
    <w:rsid w:val="003D14C2"/>
    <w:rsid w:val="003D32AF"/>
    <w:rsid w:val="003D3918"/>
    <w:rsid w:val="003D53E9"/>
    <w:rsid w:val="003D627B"/>
    <w:rsid w:val="003D631F"/>
    <w:rsid w:val="003D662C"/>
    <w:rsid w:val="003D6A6F"/>
    <w:rsid w:val="003D7690"/>
    <w:rsid w:val="003D772A"/>
    <w:rsid w:val="003E0FB5"/>
    <w:rsid w:val="003E1D85"/>
    <w:rsid w:val="003E3F1A"/>
    <w:rsid w:val="003E42C5"/>
    <w:rsid w:val="003E54AB"/>
    <w:rsid w:val="003E5BA7"/>
    <w:rsid w:val="003E5C2E"/>
    <w:rsid w:val="003E5DF9"/>
    <w:rsid w:val="003E6330"/>
    <w:rsid w:val="003E6984"/>
    <w:rsid w:val="003E6DF0"/>
    <w:rsid w:val="003E6E8D"/>
    <w:rsid w:val="003E6F2A"/>
    <w:rsid w:val="003E7107"/>
    <w:rsid w:val="003F0316"/>
    <w:rsid w:val="003F1CAE"/>
    <w:rsid w:val="003F20D8"/>
    <w:rsid w:val="003F3CAA"/>
    <w:rsid w:val="003F4061"/>
    <w:rsid w:val="003F44BD"/>
    <w:rsid w:val="003F5048"/>
    <w:rsid w:val="003F545D"/>
    <w:rsid w:val="003F55A2"/>
    <w:rsid w:val="003F71AC"/>
    <w:rsid w:val="004040BC"/>
    <w:rsid w:val="00404533"/>
    <w:rsid w:val="00404EB8"/>
    <w:rsid w:val="0040520C"/>
    <w:rsid w:val="00405DBD"/>
    <w:rsid w:val="00405F14"/>
    <w:rsid w:val="00406ED3"/>
    <w:rsid w:val="0040706A"/>
    <w:rsid w:val="004072DC"/>
    <w:rsid w:val="00407489"/>
    <w:rsid w:val="00407694"/>
    <w:rsid w:val="004123D6"/>
    <w:rsid w:val="00413305"/>
    <w:rsid w:val="00413322"/>
    <w:rsid w:val="00413FCE"/>
    <w:rsid w:val="0041488D"/>
    <w:rsid w:val="004148CB"/>
    <w:rsid w:val="0041594F"/>
    <w:rsid w:val="00415E64"/>
    <w:rsid w:val="00416061"/>
    <w:rsid w:val="004175E0"/>
    <w:rsid w:val="00420D56"/>
    <w:rsid w:val="00421A65"/>
    <w:rsid w:val="00421FCB"/>
    <w:rsid w:val="00422736"/>
    <w:rsid w:val="00423B36"/>
    <w:rsid w:val="00423D58"/>
    <w:rsid w:val="00426BDE"/>
    <w:rsid w:val="004300A5"/>
    <w:rsid w:val="004303C2"/>
    <w:rsid w:val="00430D9E"/>
    <w:rsid w:val="00430E46"/>
    <w:rsid w:val="00431BB4"/>
    <w:rsid w:val="0043243D"/>
    <w:rsid w:val="004331C4"/>
    <w:rsid w:val="004342A1"/>
    <w:rsid w:val="004342D9"/>
    <w:rsid w:val="004348BA"/>
    <w:rsid w:val="004365D0"/>
    <w:rsid w:val="00436B44"/>
    <w:rsid w:val="00436CE0"/>
    <w:rsid w:val="004404EB"/>
    <w:rsid w:val="00440BFA"/>
    <w:rsid w:val="00441C3D"/>
    <w:rsid w:val="00441F12"/>
    <w:rsid w:val="00444A03"/>
    <w:rsid w:val="0044521C"/>
    <w:rsid w:val="00446453"/>
    <w:rsid w:val="00446DBD"/>
    <w:rsid w:val="00446DD5"/>
    <w:rsid w:val="00452B2D"/>
    <w:rsid w:val="00452B8B"/>
    <w:rsid w:val="00452C9B"/>
    <w:rsid w:val="004531D7"/>
    <w:rsid w:val="0045412A"/>
    <w:rsid w:val="0045443D"/>
    <w:rsid w:val="00454E53"/>
    <w:rsid w:val="00455C64"/>
    <w:rsid w:val="00456468"/>
    <w:rsid w:val="0045659A"/>
    <w:rsid w:val="00456B7B"/>
    <w:rsid w:val="00460644"/>
    <w:rsid w:val="00460680"/>
    <w:rsid w:val="00460A08"/>
    <w:rsid w:val="00461C45"/>
    <w:rsid w:val="00461DE7"/>
    <w:rsid w:val="004620A5"/>
    <w:rsid w:val="0046260B"/>
    <w:rsid w:val="0046429C"/>
    <w:rsid w:val="004646AA"/>
    <w:rsid w:val="00470CDF"/>
    <w:rsid w:val="00471C29"/>
    <w:rsid w:val="00472978"/>
    <w:rsid w:val="004729A2"/>
    <w:rsid w:val="00476109"/>
    <w:rsid w:val="00476245"/>
    <w:rsid w:val="00476D09"/>
    <w:rsid w:val="00476DFF"/>
    <w:rsid w:val="00476E6F"/>
    <w:rsid w:val="00476FE5"/>
    <w:rsid w:val="00481326"/>
    <w:rsid w:val="0048217B"/>
    <w:rsid w:val="00482625"/>
    <w:rsid w:val="00482933"/>
    <w:rsid w:val="00482B2D"/>
    <w:rsid w:val="004835D5"/>
    <w:rsid w:val="00484C8E"/>
    <w:rsid w:val="00484E73"/>
    <w:rsid w:val="00485605"/>
    <w:rsid w:val="00485F24"/>
    <w:rsid w:val="0048608D"/>
    <w:rsid w:val="00492BE2"/>
    <w:rsid w:val="00492E2D"/>
    <w:rsid w:val="00494F18"/>
    <w:rsid w:val="004957EC"/>
    <w:rsid w:val="00495CC5"/>
    <w:rsid w:val="004969B2"/>
    <w:rsid w:val="0049752C"/>
    <w:rsid w:val="004A1875"/>
    <w:rsid w:val="004A21E9"/>
    <w:rsid w:val="004A247A"/>
    <w:rsid w:val="004A43CE"/>
    <w:rsid w:val="004A43E2"/>
    <w:rsid w:val="004A4BFA"/>
    <w:rsid w:val="004A51BC"/>
    <w:rsid w:val="004A537A"/>
    <w:rsid w:val="004A5C35"/>
    <w:rsid w:val="004A5E74"/>
    <w:rsid w:val="004A6BC1"/>
    <w:rsid w:val="004B194A"/>
    <w:rsid w:val="004B1B9D"/>
    <w:rsid w:val="004B2427"/>
    <w:rsid w:val="004B3228"/>
    <w:rsid w:val="004B3E51"/>
    <w:rsid w:val="004B4CCB"/>
    <w:rsid w:val="004B642A"/>
    <w:rsid w:val="004B6568"/>
    <w:rsid w:val="004B6AA7"/>
    <w:rsid w:val="004C02BA"/>
    <w:rsid w:val="004C080D"/>
    <w:rsid w:val="004C0ECE"/>
    <w:rsid w:val="004C3A96"/>
    <w:rsid w:val="004C3BDE"/>
    <w:rsid w:val="004C57A4"/>
    <w:rsid w:val="004C586E"/>
    <w:rsid w:val="004C5A14"/>
    <w:rsid w:val="004C5CB6"/>
    <w:rsid w:val="004C6554"/>
    <w:rsid w:val="004C69BF"/>
    <w:rsid w:val="004C6E6B"/>
    <w:rsid w:val="004C726C"/>
    <w:rsid w:val="004C73AE"/>
    <w:rsid w:val="004C7C3E"/>
    <w:rsid w:val="004D01BB"/>
    <w:rsid w:val="004D1B79"/>
    <w:rsid w:val="004D21D3"/>
    <w:rsid w:val="004D2BA2"/>
    <w:rsid w:val="004D3D20"/>
    <w:rsid w:val="004D4BD5"/>
    <w:rsid w:val="004D5817"/>
    <w:rsid w:val="004D64F1"/>
    <w:rsid w:val="004D6804"/>
    <w:rsid w:val="004D6F4E"/>
    <w:rsid w:val="004D6FF9"/>
    <w:rsid w:val="004D711F"/>
    <w:rsid w:val="004D790F"/>
    <w:rsid w:val="004D7FCC"/>
    <w:rsid w:val="004E1A41"/>
    <w:rsid w:val="004E2423"/>
    <w:rsid w:val="004E276C"/>
    <w:rsid w:val="004E2E1C"/>
    <w:rsid w:val="004E38F4"/>
    <w:rsid w:val="004E4532"/>
    <w:rsid w:val="004E53A6"/>
    <w:rsid w:val="004E60BD"/>
    <w:rsid w:val="004E77DD"/>
    <w:rsid w:val="004E7AC9"/>
    <w:rsid w:val="004F0E5E"/>
    <w:rsid w:val="004F179D"/>
    <w:rsid w:val="004F4165"/>
    <w:rsid w:val="004F42F6"/>
    <w:rsid w:val="004F4755"/>
    <w:rsid w:val="004F5B3F"/>
    <w:rsid w:val="004F5FE6"/>
    <w:rsid w:val="004F6F0C"/>
    <w:rsid w:val="004F7772"/>
    <w:rsid w:val="004F77B1"/>
    <w:rsid w:val="004F7C76"/>
    <w:rsid w:val="00500104"/>
    <w:rsid w:val="00500675"/>
    <w:rsid w:val="005009AC"/>
    <w:rsid w:val="00500D94"/>
    <w:rsid w:val="005015A3"/>
    <w:rsid w:val="00501D87"/>
    <w:rsid w:val="00502A37"/>
    <w:rsid w:val="00502BAD"/>
    <w:rsid w:val="00502EB4"/>
    <w:rsid w:val="0050336D"/>
    <w:rsid w:val="00503C2E"/>
    <w:rsid w:val="005040F0"/>
    <w:rsid w:val="00504254"/>
    <w:rsid w:val="00505B4F"/>
    <w:rsid w:val="00505E30"/>
    <w:rsid w:val="005061F3"/>
    <w:rsid w:val="00506AF5"/>
    <w:rsid w:val="005071C5"/>
    <w:rsid w:val="00510084"/>
    <w:rsid w:val="00510A0B"/>
    <w:rsid w:val="00510C6C"/>
    <w:rsid w:val="00510F4F"/>
    <w:rsid w:val="005114E9"/>
    <w:rsid w:val="005120A4"/>
    <w:rsid w:val="005123EE"/>
    <w:rsid w:val="005129A9"/>
    <w:rsid w:val="0051408B"/>
    <w:rsid w:val="00514301"/>
    <w:rsid w:val="0051559D"/>
    <w:rsid w:val="00516663"/>
    <w:rsid w:val="005168D0"/>
    <w:rsid w:val="00516B17"/>
    <w:rsid w:val="00520A4C"/>
    <w:rsid w:val="005215C6"/>
    <w:rsid w:val="00521E96"/>
    <w:rsid w:val="00522606"/>
    <w:rsid w:val="00522714"/>
    <w:rsid w:val="0052332D"/>
    <w:rsid w:val="005233D9"/>
    <w:rsid w:val="00523480"/>
    <w:rsid w:val="0052459C"/>
    <w:rsid w:val="00524A0F"/>
    <w:rsid w:val="00526191"/>
    <w:rsid w:val="005266BF"/>
    <w:rsid w:val="00526E75"/>
    <w:rsid w:val="005278CA"/>
    <w:rsid w:val="005306D0"/>
    <w:rsid w:val="00530F5C"/>
    <w:rsid w:val="00531CB7"/>
    <w:rsid w:val="00532FC0"/>
    <w:rsid w:val="0053349E"/>
    <w:rsid w:val="00533BBD"/>
    <w:rsid w:val="005341B8"/>
    <w:rsid w:val="0053420C"/>
    <w:rsid w:val="005342C3"/>
    <w:rsid w:val="005349C3"/>
    <w:rsid w:val="00535107"/>
    <w:rsid w:val="00537026"/>
    <w:rsid w:val="00537B90"/>
    <w:rsid w:val="005401B5"/>
    <w:rsid w:val="00540E9E"/>
    <w:rsid w:val="0054135D"/>
    <w:rsid w:val="00541E5B"/>
    <w:rsid w:val="00542C0D"/>
    <w:rsid w:val="005433BD"/>
    <w:rsid w:val="0054371D"/>
    <w:rsid w:val="00543C77"/>
    <w:rsid w:val="00543F36"/>
    <w:rsid w:val="0054552E"/>
    <w:rsid w:val="005456C1"/>
    <w:rsid w:val="00545F86"/>
    <w:rsid w:val="0054753F"/>
    <w:rsid w:val="005501EF"/>
    <w:rsid w:val="005507C9"/>
    <w:rsid w:val="00550F02"/>
    <w:rsid w:val="00551456"/>
    <w:rsid w:val="0055213C"/>
    <w:rsid w:val="00553141"/>
    <w:rsid w:val="00554202"/>
    <w:rsid w:val="00554441"/>
    <w:rsid w:val="005545F6"/>
    <w:rsid w:val="00554725"/>
    <w:rsid w:val="005548B7"/>
    <w:rsid w:val="00554B1E"/>
    <w:rsid w:val="0055650F"/>
    <w:rsid w:val="005565DB"/>
    <w:rsid w:val="00557E91"/>
    <w:rsid w:val="00560C99"/>
    <w:rsid w:val="00560CFF"/>
    <w:rsid w:val="005610BA"/>
    <w:rsid w:val="005615C6"/>
    <w:rsid w:val="0056169A"/>
    <w:rsid w:val="00562599"/>
    <w:rsid w:val="00562668"/>
    <w:rsid w:val="00562B95"/>
    <w:rsid w:val="00562CCF"/>
    <w:rsid w:val="0056342D"/>
    <w:rsid w:val="00563970"/>
    <w:rsid w:val="005640C4"/>
    <w:rsid w:val="005642D8"/>
    <w:rsid w:val="00564B6D"/>
    <w:rsid w:val="00566820"/>
    <w:rsid w:val="005677D2"/>
    <w:rsid w:val="00567A55"/>
    <w:rsid w:val="00567B40"/>
    <w:rsid w:val="005709F7"/>
    <w:rsid w:val="00571025"/>
    <w:rsid w:val="00571C20"/>
    <w:rsid w:val="00572FBA"/>
    <w:rsid w:val="005735B7"/>
    <w:rsid w:val="00574962"/>
    <w:rsid w:val="00574FE8"/>
    <w:rsid w:val="00576254"/>
    <w:rsid w:val="00580338"/>
    <w:rsid w:val="005808B4"/>
    <w:rsid w:val="00580B21"/>
    <w:rsid w:val="00582EBA"/>
    <w:rsid w:val="00584C45"/>
    <w:rsid w:val="00584C5D"/>
    <w:rsid w:val="00584EC8"/>
    <w:rsid w:val="0058590B"/>
    <w:rsid w:val="005861D9"/>
    <w:rsid w:val="00586EFE"/>
    <w:rsid w:val="005876A3"/>
    <w:rsid w:val="00591008"/>
    <w:rsid w:val="005911B9"/>
    <w:rsid w:val="0059159D"/>
    <w:rsid w:val="005916BE"/>
    <w:rsid w:val="00592D74"/>
    <w:rsid w:val="0059383E"/>
    <w:rsid w:val="00593EE2"/>
    <w:rsid w:val="0059450E"/>
    <w:rsid w:val="005952A5"/>
    <w:rsid w:val="00596030"/>
    <w:rsid w:val="00596280"/>
    <w:rsid w:val="005963E2"/>
    <w:rsid w:val="005969D2"/>
    <w:rsid w:val="00597770"/>
    <w:rsid w:val="005978A2"/>
    <w:rsid w:val="00597C62"/>
    <w:rsid w:val="005A0A95"/>
    <w:rsid w:val="005A0B5F"/>
    <w:rsid w:val="005A0F28"/>
    <w:rsid w:val="005A15D2"/>
    <w:rsid w:val="005A21D8"/>
    <w:rsid w:val="005A2FD7"/>
    <w:rsid w:val="005A4950"/>
    <w:rsid w:val="005A60C2"/>
    <w:rsid w:val="005A69A0"/>
    <w:rsid w:val="005A69EC"/>
    <w:rsid w:val="005B0EFE"/>
    <w:rsid w:val="005B19BB"/>
    <w:rsid w:val="005B2F83"/>
    <w:rsid w:val="005B318C"/>
    <w:rsid w:val="005B3AF8"/>
    <w:rsid w:val="005B40E3"/>
    <w:rsid w:val="005B4354"/>
    <w:rsid w:val="005B4B20"/>
    <w:rsid w:val="005B508B"/>
    <w:rsid w:val="005B50F2"/>
    <w:rsid w:val="005B6969"/>
    <w:rsid w:val="005B6E8C"/>
    <w:rsid w:val="005B6E97"/>
    <w:rsid w:val="005B7E27"/>
    <w:rsid w:val="005B7E2C"/>
    <w:rsid w:val="005C0072"/>
    <w:rsid w:val="005C0DD9"/>
    <w:rsid w:val="005C1523"/>
    <w:rsid w:val="005C34A3"/>
    <w:rsid w:val="005C3EE1"/>
    <w:rsid w:val="005C43DC"/>
    <w:rsid w:val="005C457A"/>
    <w:rsid w:val="005C4695"/>
    <w:rsid w:val="005C532F"/>
    <w:rsid w:val="005C6A7E"/>
    <w:rsid w:val="005C7CCB"/>
    <w:rsid w:val="005D024E"/>
    <w:rsid w:val="005D08DA"/>
    <w:rsid w:val="005D0E08"/>
    <w:rsid w:val="005D140A"/>
    <w:rsid w:val="005D14D6"/>
    <w:rsid w:val="005D1742"/>
    <w:rsid w:val="005D1C0B"/>
    <w:rsid w:val="005D2558"/>
    <w:rsid w:val="005D29CE"/>
    <w:rsid w:val="005D3C5C"/>
    <w:rsid w:val="005D4082"/>
    <w:rsid w:val="005D45F9"/>
    <w:rsid w:val="005D51EF"/>
    <w:rsid w:val="005D56E8"/>
    <w:rsid w:val="005D5F62"/>
    <w:rsid w:val="005D61D8"/>
    <w:rsid w:val="005D671D"/>
    <w:rsid w:val="005D7BE8"/>
    <w:rsid w:val="005D7C9F"/>
    <w:rsid w:val="005D7EF9"/>
    <w:rsid w:val="005E00A7"/>
    <w:rsid w:val="005E1819"/>
    <w:rsid w:val="005E1E46"/>
    <w:rsid w:val="005E26A6"/>
    <w:rsid w:val="005E2A85"/>
    <w:rsid w:val="005E2CD0"/>
    <w:rsid w:val="005E594F"/>
    <w:rsid w:val="005E5DA8"/>
    <w:rsid w:val="005E5FF5"/>
    <w:rsid w:val="005E7149"/>
    <w:rsid w:val="005F01BF"/>
    <w:rsid w:val="005F0B95"/>
    <w:rsid w:val="005F15E5"/>
    <w:rsid w:val="005F211B"/>
    <w:rsid w:val="005F3082"/>
    <w:rsid w:val="005F34A2"/>
    <w:rsid w:val="005F3D49"/>
    <w:rsid w:val="005F43EC"/>
    <w:rsid w:val="005F4496"/>
    <w:rsid w:val="005F47CA"/>
    <w:rsid w:val="005F4FF9"/>
    <w:rsid w:val="005F51E7"/>
    <w:rsid w:val="005F5E3F"/>
    <w:rsid w:val="005F67D7"/>
    <w:rsid w:val="005F72AE"/>
    <w:rsid w:val="005F7B71"/>
    <w:rsid w:val="005F7E16"/>
    <w:rsid w:val="005F7E64"/>
    <w:rsid w:val="00601A17"/>
    <w:rsid w:val="00602C3F"/>
    <w:rsid w:val="006031CA"/>
    <w:rsid w:val="00603877"/>
    <w:rsid w:val="00603A74"/>
    <w:rsid w:val="00603DAA"/>
    <w:rsid w:val="00604778"/>
    <w:rsid w:val="006052EE"/>
    <w:rsid w:val="00605855"/>
    <w:rsid w:val="00605F45"/>
    <w:rsid w:val="00606121"/>
    <w:rsid w:val="006067CB"/>
    <w:rsid w:val="00606ADB"/>
    <w:rsid w:val="0060722B"/>
    <w:rsid w:val="006072D7"/>
    <w:rsid w:val="006074B0"/>
    <w:rsid w:val="006074F5"/>
    <w:rsid w:val="00607EF1"/>
    <w:rsid w:val="0061008F"/>
    <w:rsid w:val="00610FB5"/>
    <w:rsid w:val="00611C9F"/>
    <w:rsid w:val="00612A17"/>
    <w:rsid w:val="00613726"/>
    <w:rsid w:val="006149CB"/>
    <w:rsid w:val="00614B68"/>
    <w:rsid w:val="00614FD2"/>
    <w:rsid w:val="00615616"/>
    <w:rsid w:val="006160C9"/>
    <w:rsid w:val="006161AE"/>
    <w:rsid w:val="00616260"/>
    <w:rsid w:val="00616DDB"/>
    <w:rsid w:val="006171F3"/>
    <w:rsid w:val="006177A3"/>
    <w:rsid w:val="00620165"/>
    <w:rsid w:val="00622776"/>
    <w:rsid w:val="00622860"/>
    <w:rsid w:val="00623320"/>
    <w:rsid w:val="00623B22"/>
    <w:rsid w:val="0062428A"/>
    <w:rsid w:val="00625409"/>
    <w:rsid w:val="00625E42"/>
    <w:rsid w:val="0062617D"/>
    <w:rsid w:val="00626BB9"/>
    <w:rsid w:val="00626EA6"/>
    <w:rsid w:val="006277BE"/>
    <w:rsid w:val="00627D82"/>
    <w:rsid w:val="0063006C"/>
    <w:rsid w:val="0063073D"/>
    <w:rsid w:val="00631B1E"/>
    <w:rsid w:val="00631ECD"/>
    <w:rsid w:val="006322A8"/>
    <w:rsid w:val="00632378"/>
    <w:rsid w:val="006323A8"/>
    <w:rsid w:val="006328A4"/>
    <w:rsid w:val="00632A4A"/>
    <w:rsid w:val="00633335"/>
    <w:rsid w:val="006334A5"/>
    <w:rsid w:val="00633B42"/>
    <w:rsid w:val="00634551"/>
    <w:rsid w:val="00635262"/>
    <w:rsid w:val="00635700"/>
    <w:rsid w:val="006362C7"/>
    <w:rsid w:val="00636A12"/>
    <w:rsid w:val="00640588"/>
    <w:rsid w:val="00642A4F"/>
    <w:rsid w:val="006437D3"/>
    <w:rsid w:val="00643D27"/>
    <w:rsid w:val="006444CA"/>
    <w:rsid w:val="00644A52"/>
    <w:rsid w:val="006450DE"/>
    <w:rsid w:val="00645328"/>
    <w:rsid w:val="0064563F"/>
    <w:rsid w:val="006464A6"/>
    <w:rsid w:val="00646D18"/>
    <w:rsid w:val="00646E75"/>
    <w:rsid w:val="00647F67"/>
    <w:rsid w:val="006500A0"/>
    <w:rsid w:val="00652346"/>
    <w:rsid w:val="00652EF2"/>
    <w:rsid w:val="00652F62"/>
    <w:rsid w:val="0065309E"/>
    <w:rsid w:val="006538CA"/>
    <w:rsid w:val="00653A38"/>
    <w:rsid w:val="00653AA2"/>
    <w:rsid w:val="00653B10"/>
    <w:rsid w:val="00653DAD"/>
    <w:rsid w:val="00654B77"/>
    <w:rsid w:val="006558ED"/>
    <w:rsid w:val="0065651F"/>
    <w:rsid w:val="00656574"/>
    <w:rsid w:val="00660561"/>
    <w:rsid w:val="00661F72"/>
    <w:rsid w:val="00662BC2"/>
    <w:rsid w:val="00663C55"/>
    <w:rsid w:val="006643E7"/>
    <w:rsid w:val="0066479D"/>
    <w:rsid w:val="00664831"/>
    <w:rsid w:val="00664A01"/>
    <w:rsid w:val="006651DE"/>
    <w:rsid w:val="00665DAF"/>
    <w:rsid w:val="00666A4C"/>
    <w:rsid w:val="00667209"/>
    <w:rsid w:val="006673D1"/>
    <w:rsid w:val="00667768"/>
    <w:rsid w:val="00667769"/>
    <w:rsid w:val="0067036B"/>
    <w:rsid w:val="00670E4D"/>
    <w:rsid w:val="00671342"/>
    <w:rsid w:val="0067151B"/>
    <w:rsid w:val="00671E39"/>
    <w:rsid w:val="0067356E"/>
    <w:rsid w:val="00673DAC"/>
    <w:rsid w:val="00680607"/>
    <w:rsid w:val="00681CE8"/>
    <w:rsid w:val="00681D40"/>
    <w:rsid w:val="00682485"/>
    <w:rsid w:val="006828DA"/>
    <w:rsid w:val="00685CAB"/>
    <w:rsid w:val="00686182"/>
    <w:rsid w:val="006865F8"/>
    <w:rsid w:val="00690063"/>
    <w:rsid w:val="0069176F"/>
    <w:rsid w:val="00691E51"/>
    <w:rsid w:val="00691F19"/>
    <w:rsid w:val="0069259B"/>
    <w:rsid w:val="00692BE5"/>
    <w:rsid w:val="00692DF0"/>
    <w:rsid w:val="00694395"/>
    <w:rsid w:val="006946BB"/>
    <w:rsid w:val="00694C0B"/>
    <w:rsid w:val="006955B0"/>
    <w:rsid w:val="00696981"/>
    <w:rsid w:val="00696F32"/>
    <w:rsid w:val="006A0607"/>
    <w:rsid w:val="006A3923"/>
    <w:rsid w:val="006A5DD7"/>
    <w:rsid w:val="006A683D"/>
    <w:rsid w:val="006A7241"/>
    <w:rsid w:val="006A7998"/>
    <w:rsid w:val="006A7C06"/>
    <w:rsid w:val="006B02A5"/>
    <w:rsid w:val="006B054A"/>
    <w:rsid w:val="006B0C3F"/>
    <w:rsid w:val="006B133C"/>
    <w:rsid w:val="006B2802"/>
    <w:rsid w:val="006B2A1B"/>
    <w:rsid w:val="006B2C94"/>
    <w:rsid w:val="006B33F8"/>
    <w:rsid w:val="006B4524"/>
    <w:rsid w:val="006B505F"/>
    <w:rsid w:val="006B51A2"/>
    <w:rsid w:val="006B58FA"/>
    <w:rsid w:val="006B5D08"/>
    <w:rsid w:val="006B5FB3"/>
    <w:rsid w:val="006B611F"/>
    <w:rsid w:val="006B646E"/>
    <w:rsid w:val="006B6D29"/>
    <w:rsid w:val="006B6FE8"/>
    <w:rsid w:val="006B70A9"/>
    <w:rsid w:val="006B76EE"/>
    <w:rsid w:val="006C1B7C"/>
    <w:rsid w:val="006C3888"/>
    <w:rsid w:val="006C3E31"/>
    <w:rsid w:val="006C4CBD"/>
    <w:rsid w:val="006C5001"/>
    <w:rsid w:val="006C5303"/>
    <w:rsid w:val="006C54AB"/>
    <w:rsid w:val="006C5966"/>
    <w:rsid w:val="006C5DE9"/>
    <w:rsid w:val="006C631D"/>
    <w:rsid w:val="006C64A5"/>
    <w:rsid w:val="006C6DFC"/>
    <w:rsid w:val="006D0E31"/>
    <w:rsid w:val="006D2BFB"/>
    <w:rsid w:val="006D2E22"/>
    <w:rsid w:val="006D2EEA"/>
    <w:rsid w:val="006D4BCA"/>
    <w:rsid w:val="006D4D0E"/>
    <w:rsid w:val="006D5008"/>
    <w:rsid w:val="006D53D0"/>
    <w:rsid w:val="006D549A"/>
    <w:rsid w:val="006D59B8"/>
    <w:rsid w:val="006D5AE5"/>
    <w:rsid w:val="006D6686"/>
    <w:rsid w:val="006D6981"/>
    <w:rsid w:val="006D7089"/>
    <w:rsid w:val="006D7EB6"/>
    <w:rsid w:val="006E2BED"/>
    <w:rsid w:val="006E33B1"/>
    <w:rsid w:val="006E40FB"/>
    <w:rsid w:val="006E416E"/>
    <w:rsid w:val="006E5357"/>
    <w:rsid w:val="006E5D1D"/>
    <w:rsid w:val="006E751B"/>
    <w:rsid w:val="006E7BB0"/>
    <w:rsid w:val="006F0069"/>
    <w:rsid w:val="006F0DE0"/>
    <w:rsid w:val="006F181E"/>
    <w:rsid w:val="006F1930"/>
    <w:rsid w:val="006F27B8"/>
    <w:rsid w:val="006F32F4"/>
    <w:rsid w:val="006F366D"/>
    <w:rsid w:val="006F39F1"/>
    <w:rsid w:val="006F4996"/>
    <w:rsid w:val="006F4D15"/>
    <w:rsid w:val="006F4DDE"/>
    <w:rsid w:val="006F5B06"/>
    <w:rsid w:val="006F75AD"/>
    <w:rsid w:val="007002B3"/>
    <w:rsid w:val="00700420"/>
    <w:rsid w:val="0070128B"/>
    <w:rsid w:val="00701846"/>
    <w:rsid w:val="007022BB"/>
    <w:rsid w:val="007024B6"/>
    <w:rsid w:val="00703CED"/>
    <w:rsid w:val="00704099"/>
    <w:rsid w:val="0070492E"/>
    <w:rsid w:val="00706AD9"/>
    <w:rsid w:val="007079F8"/>
    <w:rsid w:val="00707A1E"/>
    <w:rsid w:val="00710000"/>
    <w:rsid w:val="00710D33"/>
    <w:rsid w:val="007111EA"/>
    <w:rsid w:val="00711481"/>
    <w:rsid w:val="00712990"/>
    <w:rsid w:val="007132DE"/>
    <w:rsid w:val="007134FC"/>
    <w:rsid w:val="007135E9"/>
    <w:rsid w:val="00714B23"/>
    <w:rsid w:val="0071601E"/>
    <w:rsid w:val="00716072"/>
    <w:rsid w:val="007163AE"/>
    <w:rsid w:val="00716FA3"/>
    <w:rsid w:val="00717D5C"/>
    <w:rsid w:val="00720A74"/>
    <w:rsid w:val="0072289E"/>
    <w:rsid w:val="00723F92"/>
    <w:rsid w:val="00724C49"/>
    <w:rsid w:val="00724FA4"/>
    <w:rsid w:val="007251CF"/>
    <w:rsid w:val="00726601"/>
    <w:rsid w:val="00727568"/>
    <w:rsid w:val="00727777"/>
    <w:rsid w:val="00730331"/>
    <w:rsid w:val="00730A86"/>
    <w:rsid w:val="00732463"/>
    <w:rsid w:val="00732A32"/>
    <w:rsid w:val="00732BB3"/>
    <w:rsid w:val="00732DC2"/>
    <w:rsid w:val="007341C1"/>
    <w:rsid w:val="007352E8"/>
    <w:rsid w:val="0073588C"/>
    <w:rsid w:val="00735B93"/>
    <w:rsid w:val="00736469"/>
    <w:rsid w:val="00736AAD"/>
    <w:rsid w:val="00736FF6"/>
    <w:rsid w:val="00737EAD"/>
    <w:rsid w:val="00740396"/>
    <w:rsid w:val="007405FA"/>
    <w:rsid w:val="00740A62"/>
    <w:rsid w:val="00740A66"/>
    <w:rsid w:val="00741904"/>
    <w:rsid w:val="00741B6D"/>
    <w:rsid w:val="00741E3E"/>
    <w:rsid w:val="00742449"/>
    <w:rsid w:val="007429F6"/>
    <w:rsid w:val="0074350E"/>
    <w:rsid w:val="0074368A"/>
    <w:rsid w:val="00744858"/>
    <w:rsid w:val="007470F7"/>
    <w:rsid w:val="007501E4"/>
    <w:rsid w:val="00750288"/>
    <w:rsid w:val="007502D1"/>
    <w:rsid w:val="00750712"/>
    <w:rsid w:val="00751425"/>
    <w:rsid w:val="00751AAE"/>
    <w:rsid w:val="007529D7"/>
    <w:rsid w:val="00756978"/>
    <w:rsid w:val="007570AE"/>
    <w:rsid w:val="00757361"/>
    <w:rsid w:val="00757856"/>
    <w:rsid w:val="00761D56"/>
    <w:rsid w:val="0076239F"/>
    <w:rsid w:val="00763326"/>
    <w:rsid w:val="00763885"/>
    <w:rsid w:val="00765A0A"/>
    <w:rsid w:val="00766160"/>
    <w:rsid w:val="00766981"/>
    <w:rsid w:val="00766B52"/>
    <w:rsid w:val="007676AA"/>
    <w:rsid w:val="007713F3"/>
    <w:rsid w:val="007735F2"/>
    <w:rsid w:val="00773E36"/>
    <w:rsid w:val="00774369"/>
    <w:rsid w:val="0077578D"/>
    <w:rsid w:val="00775AA5"/>
    <w:rsid w:val="0077632B"/>
    <w:rsid w:val="00776B61"/>
    <w:rsid w:val="00776C99"/>
    <w:rsid w:val="00782E0E"/>
    <w:rsid w:val="00783348"/>
    <w:rsid w:val="00783817"/>
    <w:rsid w:val="007848D3"/>
    <w:rsid w:val="00785280"/>
    <w:rsid w:val="0078547B"/>
    <w:rsid w:val="0078567E"/>
    <w:rsid w:val="00785ACE"/>
    <w:rsid w:val="00785EC0"/>
    <w:rsid w:val="00786187"/>
    <w:rsid w:val="00791592"/>
    <w:rsid w:val="00791A26"/>
    <w:rsid w:val="00792760"/>
    <w:rsid w:val="0079281D"/>
    <w:rsid w:val="00793107"/>
    <w:rsid w:val="00796190"/>
    <w:rsid w:val="00797028"/>
    <w:rsid w:val="007970D6"/>
    <w:rsid w:val="007977C8"/>
    <w:rsid w:val="007A0B3B"/>
    <w:rsid w:val="007A1954"/>
    <w:rsid w:val="007A2D94"/>
    <w:rsid w:val="007A51E8"/>
    <w:rsid w:val="007A584A"/>
    <w:rsid w:val="007A5F68"/>
    <w:rsid w:val="007A6FB6"/>
    <w:rsid w:val="007A766B"/>
    <w:rsid w:val="007A7955"/>
    <w:rsid w:val="007B0EFF"/>
    <w:rsid w:val="007B1309"/>
    <w:rsid w:val="007B2125"/>
    <w:rsid w:val="007B33C8"/>
    <w:rsid w:val="007B4760"/>
    <w:rsid w:val="007B48EE"/>
    <w:rsid w:val="007B4AE6"/>
    <w:rsid w:val="007B524C"/>
    <w:rsid w:val="007B53AB"/>
    <w:rsid w:val="007B6872"/>
    <w:rsid w:val="007B7720"/>
    <w:rsid w:val="007C08DF"/>
    <w:rsid w:val="007C16AC"/>
    <w:rsid w:val="007C1C83"/>
    <w:rsid w:val="007C2601"/>
    <w:rsid w:val="007C4B29"/>
    <w:rsid w:val="007C4BE2"/>
    <w:rsid w:val="007C5AF4"/>
    <w:rsid w:val="007C5E15"/>
    <w:rsid w:val="007C678D"/>
    <w:rsid w:val="007C7A80"/>
    <w:rsid w:val="007D05A5"/>
    <w:rsid w:val="007D0889"/>
    <w:rsid w:val="007D1F41"/>
    <w:rsid w:val="007D24FE"/>
    <w:rsid w:val="007D2D8C"/>
    <w:rsid w:val="007D30FC"/>
    <w:rsid w:val="007D4F8D"/>
    <w:rsid w:val="007D6488"/>
    <w:rsid w:val="007D6A90"/>
    <w:rsid w:val="007D72AB"/>
    <w:rsid w:val="007E04D1"/>
    <w:rsid w:val="007E0B4E"/>
    <w:rsid w:val="007E19BF"/>
    <w:rsid w:val="007E436B"/>
    <w:rsid w:val="007E53DD"/>
    <w:rsid w:val="007E6663"/>
    <w:rsid w:val="007E6775"/>
    <w:rsid w:val="007E6D47"/>
    <w:rsid w:val="007E6EDA"/>
    <w:rsid w:val="007E6F9C"/>
    <w:rsid w:val="007E7179"/>
    <w:rsid w:val="007E7BCF"/>
    <w:rsid w:val="007F11A2"/>
    <w:rsid w:val="007F34D4"/>
    <w:rsid w:val="007F53C3"/>
    <w:rsid w:val="007F792D"/>
    <w:rsid w:val="007F7DCB"/>
    <w:rsid w:val="0080188F"/>
    <w:rsid w:val="0080267B"/>
    <w:rsid w:val="00802680"/>
    <w:rsid w:val="00802B15"/>
    <w:rsid w:val="00802BBE"/>
    <w:rsid w:val="00803681"/>
    <w:rsid w:val="00804202"/>
    <w:rsid w:val="0080489F"/>
    <w:rsid w:val="0080549C"/>
    <w:rsid w:val="00805F93"/>
    <w:rsid w:val="00806A6F"/>
    <w:rsid w:val="00807408"/>
    <w:rsid w:val="00807C35"/>
    <w:rsid w:val="00810780"/>
    <w:rsid w:val="00810FD0"/>
    <w:rsid w:val="00812194"/>
    <w:rsid w:val="00812B67"/>
    <w:rsid w:val="008135C1"/>
    <w:rsid w:val="00815D67"/>
    <w:rsid w:val="008169A4"/>
    <w:rsid w:val="00817705"/>
    <w:rsid w:val="00820549"/>
    <w:rsid w:val="00820AF1"/>
    <w:rsid w:val="00820D2B"/>
    <w:rsid w:val="008211C3"/>
    <w:rsid w:val="008213C0"/>
    <w:rsid w:val="008215E4"/>
    <w:rsid w:val="008217E6"/>
    <w:rsid w:val="00822A8A"/>
    <w:rsid w:val="00823005"/>
    <w:rsid w:val="008231FE"/>
    <w:rsid w:val="00823405"/>
    <w:rsid w:val="00824C6B"/>
    <w:rsid w:val="00824F42"/>
    <w:rsid w:val="00825259"/>
    <w:rsid w:val="0082586E"/>
    <w:rsid w:val="008259A7"/>
    <w:rsid w:val="0082770B"/>
    <w:rsid w:val="00832A96"/>
    <w:rsid w:val="0083307E"/>
    <w:rsid w:val="0083321A"/>
    <w:rsid w:val="008335D8"/>
    <w:rsid w:val="00833A31"/>
    <w:rsid w:val="008346EF"/>
    <w:rsid w:val="00836E35"/>
    <w:rsid w:val="008373C2"/>
    <w:rsid w:val="00837B14"/>
    <w:rsid w:val="0084111E"/>
    <w:rsid w:val="0084168B"/>
    <w:rsid w:val="00841B35"/>
    <w:rsid w:val="00842759"/>
    <w:rsid w:val="008430BF"/>
    <w:rsid w:val="00843DB7"/>
    <w:rsid w:val="00844014"/>
    <w:rsid w:val="008456C4"/>
    <w:rsid w:val="00846392"/>
    <w:rsid w:val="008465D6"/>
    <w:rsid w:val="0084745E"/>
    <w:rsid w:val="00847EEE"/>
    <w:rsid w:val="0085005A"/>
    <w:rsid w:val="00850078"/>
    <w:rsid w:val="00850804"/>
    <w:rsid w:val="00851246"/>
    <w:rsid w:val="0085134B"/>
    <w:rsid w:val="00851420"/>
    <w:rsid w:val="00851BB1"/>
    <w:rsid w:val="00852125"/>
    <w:rsid w:val="00852A8E"/>
    <w:rsid w:val="0085303A"/>
    <w:rsid w:val="008540DA"/>
    <w:rsid w:val="00854601"/>
    <w:rsid w:val="008569B4"/>
    <w:rsid w:val="00856C4B"/>
    <w:rsid w:val="00860C14"/>
    <w:rsid w:val="0086106B"/>
    <w:rsid w:val="008615D3"/>
    <w:rsid w:val="00862B81"/>
    <w:rsid w:val="00862F7C"/>
    <w:rsid w:val="00862FE7"/>
    <w:rsid w:val="008633EF"/>
    <w:rsid w:val="008639C8"/>
    <w:rsid w:val="00866781"/>
    <w:rsid w:val="00866FDC"/>
    <w:rsid w:val="00871A2B"/>
    <w:rsid w:val="00872567"/>
    <w:rsid w:val="008725DB"/>
    <w:rsid w:val="00872FC9"/>
    <w:rsid w:val="00874417"/>
    <w:rsid w:val="00874A41"/>
    <w:rsid w:val="00874CC0"/>
    <w:rsid w:val="00875699"/>
    <w:rsid w:val="00876930"/>
    <w:rsid w:val="00876C95"/>
    <w:rsid w:val="00876F74"/>
    <w:rsid w:val="00877633"/>
    <w:rsid w:val="00877B5E"/>
    <w:rsid w:val="008805BB"/>
    <w:rsid w:val="00881F96"/>
    <w:rsid w:val="008822C1"/>
    <w:rsid w:val="00883AE1"/>
    <w:rsid w:val="00884834"/>
    <w:rsid w:val="00885E2F"/>
    <w:rsid w:val="00886038"/>
    <w:rsid w:val="0088610B"/>
    <w:rsid w:val="0088654C"/>
    <w:rsid w:val="00891866"/>
    <w:rsid w:val="008941D7"/>
    <w:rsid w:val="0089453D"/>
    <w:rsid w:val="00894B43"/>
    <w:rsid w:val="008952BD"/>
    <w:rsid w:val="0089571E"/>
    <w:rsid w:val="00895D2E"/>
    <w:rsid w:val="00896AA2"/>
    <w:rsid w:val="0089786D"/>
    <w:rsid w:val="00897CFC"/>
    <w:rsid w:val="008A0150"/>
    <w:rsid w:val="008A0FC9"/>
    <w:rsid w:val="008A2047"/>
    <w:rsid w:val="008A2DDD"/>
    <w:rsid w:val="008A386B"/>
    <w:rsid w:val="008A3BE2"/>
    <w:rsid w:val="008A50CE"/>
    <w:rsid w:val="008A69D0"/>
    <w:rsid w:val="008A79FF"/>
    <w:rsid w:val="008B0A80"/>
    <w:rsid w:val="008B0D44"/>
    <w:rsid w:val="008B14B9"/>
    <w:rsid w:val="008B1DF8"/>
    <w:rsid w:val="008B2A45"/>
    <w:rsid w:val="008B3291"/>
    <w:rsid w:val="008B3324"/>
    <w:rsid w:val="008B34D6"/>
    <w:rsid w:val="008B4635"/>
    <w:rsid w:val="008B48C7"/>
    <w:rsid w:val="008B5C39"/>
    <w:rsid w:val="008B60F5"/>
    <w:rsid w:val="008B6688"/>
    <w:rsid w:val="008B68AB"/>
    <w:rsid w:val="008B7084"/>
    <w:rsid w:val="008B7DF8"/>
    <w:rsid w:val="008C09B3"/>
    <w:rsid w:val="008C09EB"/>
    <w:rsid w:val="008C0E9B"/>
    <w:rsid w:val="008C1308"/>
    <w:rsid w:val="008C215E"/>
    <w:rsid w:val="008C4036"/>
    <w:rsid w:val="008C40C9"/>
    <w:rsid w:val="008C4591"/>
    <w:rsid w:val="008C4707"/>
    <w:rsid w:val="008C474E"/>
    <w:rsid w:val="008C49CF"/>
    <w:rsid w:val="008C6229"/>
    <w:rsid w:val="008C62B8"/>
    <w:rsid w:val="008C7534"/>
    <w:rsid w:val="008C757A"/>
    <w:rsid w:val="008C7B04"/>
    <w:rsid w:val="008C7E6D"/>
    <w:rsid w:val="008C7FAA"/>
    <w:rsid w:val="008D0A4A"/>
    <w:rsid w:val="008D182E"/>
    <w:rsid w:val="008D18ED"/>
    <w:rsid w:val="008D35AE"/>
    <w:rsid w:val="008D52D0"/>
    <w:rsid w:val="008D59BC"/>
    <w:rsid w:val="008D624B"/>
    <w:rsid w:val="008E1029"/>
    <w:rsid w:val="008E1619"/>
    <w:rsid w:val="008E20E8"/>
    <w:rsid w:val="008E2145"/>
    <w:rsid w:val="008E2201"/>
    <w:rsid w:val="008E31BA"/>
    <w:rsid w:val="008E383B"/>
    <w:rsid w:val="008E38C7"/>
    <w:rsid w:val="008E4719"/>
    <w:rsid w:val="008E59B7"/>
    <w:rsid w:val="008E5B07"/>
    <w:rsid w:val="008E5CAE"/>
    <w:rsid w:val="008E61B0"/>
    <w:rsid w:val="008E69DB"/>
    <w:rsid w:val="008F01A1"/>
    <w:rsid w:val="008F0D85"/>
    <w:rsid w:val="008F0F30"/>
    <w:rsid w:val="008F172C"/>
    <w:rsid w:val="008F1C3B"/>
    <w:rsid w:val="008F1D94"/>
    <w:rsid w:val="008F2FE6"/>
    <w:rsid w:val="008F3077"/>
    <w:rsid w:val="008F4CD4"/>
    <w:rsid w:val="008F4DF9"/>
    <w:rsid w:val="008F52F2"/>
    <w:rsid w:val="008F55AA"/>
    <w:rsid w:val="008F66B3"/>
    <w:rsid w:val="008F6E2D"/>
    <w:rsid w:val="008F7CB4"/>
    <w:rsid w:val="00901136"/>
    <w:rsid w:val="0090159C"/>
    <w:rsid w:val="009015B8"/>
    <w:rsid w:val="009021B4"/>
    <w:rsid w:val="00902D70"/>
    <w:rsid w:val="00903603"/>
    <w:rsid w:val="00903C1E"/>
    <w:rsid w:val="00905092"/>
    <w:rsid w:val="009057E4"/>
    <w:rsid w:val="00905A0A"/>
    <w:rsid w:val="00905CF9"/>
    <w:rsid w:val="00906193"/>
    <w:rsid w:val="00906625"/>
    <w:rsid w:val="00907CBF"/>
    <w:rsid w:val="00910105"/>
    <w:rsid w:val="00910589"/>
    <w:rsid w:val="00910943"/>
    <w:rsid w:val="00911B99"/>
    <w:rsid w:val="00912144"/>
    <w:rsid w:val="00912197"/>
    <w:rsid w:val="00914C1F"/>
    <w:rsid w:val="0091503C"/>
    <w:rsid w:val="009150EA"/>
    <w:rsid w:val="009178CD"/>
    <w:rsid w:val="00917D00"/>
    <w:rsid w:val="009200A6"/>
    <w:rsid w:val="00920278"/>
    <w:rsid w:val="009206C8"/>
    <w:rsid w:val="00920836"/>
    <w:rsid w:val="00920B9C"/>
    <w:rsid w:val="00921AF4"/>
    <w:rsid w:val="00921E28"/>
    <w:rsid w:val="00921E42"/>
    <w:rsid w:val="00922C64"/>
    <w:rsid w:val="009236D5"/>
    <w:rsid w:val="009242CB"/>
    <w:rsid w:val="00927927"/>
    <w:rsid w:val="00927B30"/>
    <w:rsid w:val="00927C87"/>
    <w:rsid w:val="009301AB"/>
    <w:rsid w:val="009301BD"/>
    <w:rsid w:val="00931D1E"/>
    <w:rsid w:val="009326D7"/>
    <w:rsid w:val="00932DE7"/>
    <w:rsid w:val="00934736"/>
    <w:rsid w:val="00934D05"/>
    <w:rsid w:val="009357E8"/>
    <w:rsid w:val="00935BB4"/>
    <w:rsid w:val="0093690F"/>
    <w:rsid w:val="00937592"/>
    <w:rsid w:val="00941264"/>
    <w:rsid w:val="00942755"/>
    <w:rsid w:val="0094376F"/>
    <w:rsid w:val="0094385E"/>
    <w:rsid w:val="009457CB"/>
    <w:rsid w:val="00945969"/>
    <w:rsid w:val="00946118"/>
    <w:rsid w:val="00947D42"/>
    <w:rsid w:val="00950306"/>
    <w:rsid w:val="009507FB"/>
    <w:rsid w:val="00950DDB"/>
    <w:rsid w:val="00952018"/>
    <w:rsid w:val="009526A1"/>
    <w:rsid w:val="00952C21"/>
    <w:rsid w:val="00953179"/>
    <w:rsid w:val="009533DF"/>
    <w:rsid w:val="00954C27"/>
    <w:rsid w:val="0095650D"/>
    <w:rsid w:val="00956E5A"/>
    <w:rsid w:val="00957673"/>
    <w:rsid w:val="0096065F"/>
    <w:rsid w:val="00961489"/>
    <w:rsid w:val="009615A2"/>
    <w:rsid w:val="009615DD"/>
    <w:rsid w:val="00962052"/>
    <w:rsid w:val="009620B5"/>
    <w:rsid w:val="009628E2"/>
    <w:rsid w:val="00962C05"/>
    <w:rsid w:val="00962D8D"/>
    <w:rsid w:val="00962F9B"/>
    <w:rsid w:val="00963ECA"/>
    <w:rsid w:val="009640F8"/>
    <w:rsid w:val="00966D43"/>
    <w:rsid w:val="009672CB"/>
    <w:rsid w:val="00967B08"/>
    <w:rsid w:val="00967EE7"/>
    <w:rsid w:val="009704CB"/>
    <w:rsid w:val="00970564"/>
    <w:rsid w:val="00970DD1"/>
    <w:rsid w:val="00971774"/>
    <w:rsid w:val="009719D8"/>
    <w:rsid w:val="00971AD2"/>
    <w:rsid w:val="00971F2B"/>
    <w:rsid w:val="00972E85"/>
    <w:rsid w:val="009733FC"/>
    <w:rsid w:val="00973FB0"/>
    <w:rsid w:val="0097427E"/>
    <w:rsid w:val="009747CB"/>
    <w:rsid w:val="00974991"/>
    <w:rsid w:val="0097523C"/>
    <w:rsid w:val="009759E8"/>
    <w:rsid w:val="00975E3B"/>
    <w:rsid w:val="0097621D"/>
    <w:rsid w:val="009764DE"/>
    <w:rsid w:val="009772C8"/>
    <w:rsid w:val="00977DC6"/>
    <w:rsid w:val="0098340A"/>
    <w:rsid w:val="00983686"/>
    <w:rsid w:val="00983815"/>
    <w:rsid w:val="00983CDC"/>
    <w:rsid w:val="00984505"/>
    <w:rsid w:val="009851B0"/>
    <w:rsid w:val="00985DAD"/>
    <w:rsid w:val="00986842"/>
    <w:rsid w:val="00986922"/>
    <w:rsid w:val="009869E2"/>
    <w:rsid w:val="009875F0"/>
    <w:rsid w:val="00987C49"/>
    <w:rsid w:val="00990E82"/>
    <w:rsid w:val="0099213F"/>
    <w:rsid w:val="00992336"/>
    <w:rsid w:val="00992B89"/>
    <w:rsid w:val="00993437"/>
    <w:rsid w:val="0099363E"/>
    <w:rsid w:val="009946F4"/>
    <w:rsid w:val="0099542F"/>
    <w:rsid w:val="00995953"/>
    <w:rsid w:val="0099681C"/>
    <w:rsid w:val="00996B58"/>
    <w:rsid w:val="009975D6"/>
    <w:rsid w:val="009A228B"/>
    <w:rsid w:val="009A2A13"/>
    <w:rsid w:val="009A2E3F"/>
    <w:rsid w:val="009A4762"/>
    <w:rsid w:val="009A4BC4"/>
    <w:rsid w:val="009A4DB6"/>
    <w:rsid w:val="009A6FC8"/>
    <w:rsid w:val="009A7187"/>
    <w:rsid w:val="009A733E"/>
    <w:rsid w:val="009B020F"/>
    <w:rsid w:val="009B1FEE"/>
    <w:rsid w:val="009B2151"/>
    <w:rsid w:val="009B406D"/>
    <w:rsid w:val="009B4184"/>
    <w:rsid w:val="009B4762"/>
    <w:rsid w:val="009B561A"/>
    <w:rsid w:val="009B59D5"/>
    <w:rsid w:val="009B5C3A"/>
    <w:rsid w:val="009B745C"/>
    <w:rsid w:val="009C0D26"/>
    <w:rsid w:val="009C1E26"/>
    <w:rsid w:val="009C29E0"/>
    <w:rsid w:val="009C373D"/>
    <w:rsid w:val="009C4BB6"/>
    <w:rsid w:val="009C5E3E"/>
    <w:rsid w:val="009C5E9F"/>
    <w:rsid w:val="009C6972"/>
    <w:rsid w:val="009C6DD3"/>
    <w:rsid w:val="009C7E6F"/>
    <w:rsid w:val="009D0173"/>
    <w:rsid w:val="009D04F4"/>
    <w:rsid w:val="009D0BAB"/>
    <w:rsid w:val="009D3863"/>
    <w:rsid w:val="009D3B86"/>
    <w:rsid w:val="009D502E"/>
    <w:rsid w:val="009D7283"/>
    <w:rsid w:val="009D74BB"/>
    <w:rsid w:val="009D78E9"/>
    <w:rsid w:val="009E329D"/>
    <w:rsid w:val="009E3528"/>
    <w:rsid w:val="009E3B7E"/>
    <w:rsid w:val="009E44A1"/>
    <w:rsid w:val="009E44DF"/>
    <w:rsid w:val="009E5E31"/>
    <w:rsid w:val="009E68B9"/>
    <w:rsid w:val="009E771D"/>
    <w:rsid w:val="009F130D"/>
    <w:rsid w:val="009F1336"/>
    <w:rsid w:val="009F1BD5"/>
    <w:rsid w:val="009F1CDA"/>
    <w:rsid w:val="009F218C"/>
    <w:rsid w:val="009F28CD"/>
    <w:rsid w:val="009F34C8"/>
    <w:rsid w:val="009F4505"/>
    <w:rsid w:val="009F47C1"/>
    <w:rsid w:val="009F4A0B"/>
    <w:rsid w:val="009F50A4"/>
    <w:rsid w:val="009F5642"/>
    <w:rsid w:val="009F570D"/>
    <w:rsid w:val="009F579B"/>
    <w:rsid w:val="009F65AE"/>
    <w:rsid w:val="009F6FA2"/>
    <w:rsid w:val="009F715C"/>
    <w:rsid w:val="009F7DCE"/>
    <w:rsid w:val="00A00533"/>
    <w:rsid w:val="00A00B8D"/>
    <w:rsid w:val="00A00FE7"/>
    <w:rsid w:val="00A01D97"/>
    <w:rsid w:val="00A01F9C"/>
    <w:rsid w:val="00A048A5"/>
    <w:rsid w:val="00A0497B"/>
    <w:rsid w:val="00A04F34"/>
    <w:rsid w:val="00A05962"/>
    <w:rsid w:val="00A06B36"/>
    <w:rsid w:val="00A06C9E"/>
    <w:rsid w:val="00A10DB2"/>
    <w:rsid w:val="00A10F72"/>
    <w:rsid w:val="00A12330"/>
    <w:rsid w:val="00A13E35"/>
    <w:rsid w:val="00A14311"/>
    <w:rsid w:val="00A15029"/>
    <w:rsid w:val="00A15550"/>
    <w:rsid w:val="00A16038"/>
    <w:rsid w:val="00A16C68"/>
    <w:rsid w:val="00A17192"/>
    <w:rsid w:val="00A175CD"/>
    <w:rsid w:val="00A17D49"/>
    <w:rsid w:val="00A2206A"/>
    <w:rsid w:val="00A2294D"/>
    <w:rsid w:val="00A22B39"/>
    <w:rsid w:val="00A22CD4"/>
    <w:rsid w:val="00A23A30"/>
    <w:rsid w:val="00A258BF"/>
    <w:rsid w:val="00A25B19"/>
    <w:rsid w:val="00A26319"/>
    <w:rsid w:val="00A26A5F"/>
    <w:rsid w:val="00A3069F"/>
    <w:rsid w:val="00A334F1"/>
    <w:rsid w:val="00A3395C"/>
    <w:rsid w:val="00A34753"/>
    <w:rsid w:val="00A3617E"/>
    <w:rsid w:val="00A3655C"/>
    <w:rsid w:val="00A36D48"/>
    <w:rsid w:val="00A37DCB"/>
    <w:rsid w:val="00A4029D"/>
    <w:rsid w:val="00A40313"/>
    <w:rsid w:val="00A40AB3"/>
    <w:rsid w:val="00A40BEB"/>
    <w:rsid w:val="00A422D4"/>
    <w:rsid w:val="00A4243D"/>
    <w:rsid w:val="00A428E0"/>
    <w:rsid w:val="00A42E4D"/>
    <w:rsid w:val="00A42EEA"/>
    <w:rsid w:val="00A43309"/>
    <w:rsid w:val="00A43371"/>
    <w:rsid w:val="00A44748"/>
    <w:rsid w:val="00A44C2B"/>
    <w:rsid w:val="00A44ED2"/>
    <w:rsid w:val="00A4563A"/>
    <w:rsid w:val="00A511FE"/>
    <w:rsid w:val="00A513BF"/>
    <w:rsid w:val="00A51A8D"/>
    <w:rsid w:val="00A526E3"/>
    <w:rsid w:val="00A53360"/>
    <w:rsid w:val="00A53BA6"/>
    <w:rsid w:val="00A540E2"/>
    <w:rsid w:val="00A545A0"/>
    <w:rsid w:val="00A54B45"/>
    <w:rsid w:val="00A5520C"/>
    <w:rsid w:val="00A5538B"/>
    <w:rsid w:val="00A55D25"/>
    <w:rsid w:val="00A55D71"/>
    <w:rsid w:val="00A5627A"/>
    <w:rsid w:val="00A567F1"/>
    <w:rsid w:val="00A56BCB"/>
    <w:rsid w:val="00A56EFA"/>
    <w:rsid w:val="00A57048"/>
    <w:rsid w:val="00A57533"/>
    <w:rsid w:val="00A579EC"/>
    <w:rsid w:val="00A60981"/>
    <w:rsid w:val="00A61C53"/>
    <w:rsid w:val="00A61D1E"/>
    <w:rsid w:val="00A63383"/>
    <w:rsid w:val="00A6355D"/>
    <w:rsid w:val="00A636DA"/>
    <w:rsid w:val="00A64115"/>
    <w:rsid w:val="00A6492B"/>
    <w:rsid w:val="00A64B1A"/>
    <w:rsid w:val="00A64DCC"/>
    <w:rsid w:val="00A65951"/>
    <w:rsid w:val="00A6793D"/>
    <w:rsid w:val="00A67DE7"/>
    <w:rsid w:val="00A70E72"/>
    <w:rsid w:val="00A71FF8"/>
    <w:rsid w:val="00A7236A"/>
    <w:rsid w:val="00A735CD"/>
    <w:rsid w:val="00A73A02"/>
    <w:rsid w:val="00A73EB5"/>
    <w:rsid w:val="00A73F6E"/>
    <w:rsid w:val="00A74996"/>
    <w:rsid w:val="00A75043"/>
    <w:rsid w:val="00A750DC"/>
    <w:rsid w:val="00A753BD"/>
    <w:rsid w:val="00A77740"/>
    <w:rsid w:val="00A778C6"/>
    <w:rsid w:val="00A778EA"/>
    <w:rsid w:val="00A802BF"/>
    <w:rsid w:val="00A81A39"/>
    <w:rsid w:val="00A81A87"/>
    <w:rsid w:val="00A8282F"/>
    <w:rsid w:val="00A82DD0"/>
    <w:rsid w:val="00A83369"/>
    <w:rsid w:val="00A83919"/>
    <w:rsid w:val="00A84246"/>
    <w:rsid w:val="00A86015"/>
    <w:rsid w:val="00A86AC1"/>
    <w:rsid w:val="00A8705D"/>
    <w:rsid w:val="00A87BB2"/>
    <w:rsid w:val="00A90634"/>
    <w:rsid w:val="00A91162"/>
    <w:rsid w:val="00A91239"/>
    <w:rsid w:val="00A915E8"/>
    <w:rsid w:val="00A91CDF"/>
    <w:rsid w:val="00A926D5"/>
    <w:rsid w:val="00A92D13"/>
    <w:rsid w:val="00A938A2"/>
    <w:rsid w:val="00A9516F"/>
    <w:rsid w:val="00A959D3"/>
    <w:rsid w:val="00A968D1"/>
    <w:rsid w:val="00A96E58"/>
    <w:rsid w:val="00AA08E0"/>
    <w:rsid w:val="00AA0B40"/>
    <w:rsid w:val="00AA155A"/>
    <w:rsid w:val="00AA30E4"/>
    <w:rsid w:val="00AA489B"/>
    <w:rsid w:val="00AA499C"/>
    <w:rsid w:val="00AA51F2"/>
    <w:rsid w:val="00AA53ED"/>
    <w:rsid w:val="00AA6CB3"/>
    <w:rsid w:val="00AA77BD"/>
    <w:rsid w:val="00AB11A8"/>
    <w:rsid w:val="00AB1491"/>
    <w:rsid w:val="00AB3272"/>
    <w:rsid w:val="00AB46EF"/>
    <w:rsid w:val="00AB4D72"/>
    <w:rsid w:val="00AB4EEA"/>
    <w:rsid w:val="00AB50ED"/>
    <w:rsid w:val="00AB598E"/>
    <w:rsid w:val="00AB7352"/>
    <w:rsid w:val="00AC0E0A"/>
    <w:rsid w:val="00AC21DF"/>
    <w:rsid w:val="00AC24A8"/>
    <w:rsid w:val="00AC2DE7"/>
    <w:rsid w:val="00AC3354"/>
    <w:rsid w:val="00AC3B7B"/>
    <w:rsid w:val="00AC4200"/>
    <w:rsid w:val="00AC49FD"/>
    <w:rsid w:val="00AC4BF5"/>
    <w:rsid w:val="00AC4DE4"/>
    <w:rsid w:val="00AC5868"/>
    <w:rsid w:val="00AC75EF"/>
    <w:rsid w:val="00AD0D48"/>
    <w:rsid w:val="00AD12C1"/>
    <w:rsid w:val="00AD1965"/>
    <w:rsid w:val="00AD21F0"/>
    <w:rsid w:val="00AD21F6"/>
    <w:rsid w:val="00AD261D"/>
    <w:rsid w:val="00AD33B5"/>
    <w:rsid w:val="00AD556D"/>
    <w:rsid w:val="00AD563A"/>
    <w:rsid w:val="00AD6C85"/>
    <w:rsid w:val="00AD79E9"/>
    <w:rsid w:val="00AD7C0E"/>
    <w:rsid w:val="00AE02C7"/>
    <w:rsid w:val="00AE0F51"/>
    <w:rsid w:val="00AE2639"/>
    <w:rsid w:val="00AE55F9"/>
    <w:rsid w:val="00AE5DAA"/>
    <w:rsid w:val="00AE64F6"/>
    <w:rsid w:val="00AE75C0"/>
    <w:rsid w:val="00AE7FA5"/>
    <w:rsid w:val="00AF0ECE"/>
    <w:rsid w:val="00AF0FF1"/>
    <w:rsid w:val="00AF1220"/>
    <w:rsid w:val="00AF16A7"/>
    <w:rsid w:val="00AF1E01"/>
    <w:rsid w:val="00AF3E5C"/>
    <w:rsid w:val="00AF411A"/>
    <w:rsid w:val="00AF450C"/>
    <w:rsid w:val="00AF6DCD"/>
    <w:rsid w:val="00AF7C8F"/>
    <w:rsid w:val="00AF7D77"/>
    <w:rsid w:val="00B001A2"/>
    <w:rsid w:val="00B00731"/>
    <w:rsid w:val="00B01C0E"/>
    <w:rsid w:val="00B02BA8"/>
    <w:rsid w:val="00B0374D"/>
    <w:rsid w:val="00B03DF7"/>
    <w:rsid w:val="00B044DE"/>
    <w:rsid w:val="00B05454"/>
    <w:rsid w:val="00B06229"/>
    <w:rsid w:val="00B06E88"/>
    <w:rsid w:val="00B07391"/>
    <w:rsid w:val="00B0740C"/>
    <w:rsid w:val="00B10712"/>
    <w:rsid w:val="00B1083A"/>
    <w:rsid w:val="00B113CF"/>
    <w:rsid w:val="00B12FC1"/>
    <w:rsid w:val="00B13044"/>
    <w:rsid w:val="00B146EF"/>
    <w:rsid w:val="00B14FB6"/>
    <w:rsid w:val="00B15EEC"/>
    <w:rsid w:val="00B16618"/>
    <w:rsid w:val="00B169DC"/>
    <w:rsid w:val="00B16ABB"/>
    <w:rsid w:val="00B17374"/>
    <w:rsid w:val="00B174A2"/>
    <w:rsid w:val="00B178AD"/>
    <w:rsid w:val="00B17EFA"/>
    <w:rsid w:val="00B2068E"/>
    <w:rsid w:val="00B208E8"/>
    <w:rsid w:val="00B20E56"/>
    <w:rsid w:val="00B21447"/>
    <w:rsid w:val="00B2194B"/>
    <w:rsid w:val="00B223BA"/>
    <w:rsid w:val="00B2288A"/>
    <w:rsid w:val="00B2289F"/>
    <w:rsid w:val="00B2296B"/>
    <w:rsid w:val="00B22CD2"/>
    <w:rsid w:val="00B23CB5"/>
    <w:rsid w:val="00B241C4"/>
    <w:rsid w:val="00B2475B"/>
    <w:rsid w:val="00B258E9"/>
    <w:rsid w:val="00B260A8"/>
    <w:rsid w:val="00B2696B"/>
    <w:rsid w:val="00B27D2E"/>
    <w:rsid w:val="00B31D7F"/>
    <w:rsid w:val="00B31F78"/>
    <w:rsid w:val="00B335B9"/>
    <w:rsid w:val="00B33ADD"/>
    <w:rsid w:val="00B3411B"/>
    <w:rsid w:val="00B3449B"/>
    <w:rsid w:val="00B34ADF"/>
    <w:rsid w:val="00B3507B"/>
    <w:rsid w:val="00B35E84"/>
    <w:rsid w:val="00B36250"/>
    <w:rsid w:val="00B36C31"/>
    <w:rsid w:val="00B40BAE"/>
    <w:rsid w:val="00B40DD7"/>
    <w:rsid w:val="00B41079"/>
    <w:rsid w:val="00B4177C"/>
    <w:rsid w:val="00B428CD"/>
    <w:rsid w:val="00B42917"/>
    <w:rsid w:val="00B42FA7"/>
    <w:rsid w:val="00B4340C"/>
    <w:rsid w:val="00B4341B"/>
    <w:rsid w:val="00B439E0"/>
    <w:rsid w:val="00B44391"/>
    <w:rsid w:val="00B450BB"/>
    <w:rsid w:val="00B454AF"/>
    <w:rsid w:val="00B462D5"/>
    <w:rsid w:val="00B4757D"/>
    <w:rsid w:val="00B512C3"/>
    <w:rsid w:val="00B5172C"/>
    <w:rsid w:val="00B51D68"/>
    <w:rsid w:val="00B51F75"/>
    <w:rsid w:val="00B52B5F"/>
    <w:rsid w:val="00B53260"/>
    <w:rsid w:val="00B537F7"/>
    <w:rsid w:val="00B53F95"/>
    <w:rsid w:val="00B543AC"/>
    <w:rsid w:val="00B56B46"/>
    <w:rsid w:val="00B605F5"/>
    <w:rsid w:val="00B611DC"/>
    <w:rsid w:val="00B63069"/>
    <w:rsid w:val="00B64115"/>
    <w:rsid w:val="00B64A8E"/>
    <w:rsid w:val="00B64F90"/>
    <w:rsid w:val="00B6505C"/>
    <w:rsid w:val="00B654C0"/>
    <w:rsid w:val="00B6560F"/>
    <w:rsid w:val="00B661F9"/>
    <w:rsid w:val="00B66A1D"/>
    <w:rsid w:val="00B70318"/>
    <w:rsid w:val="00B7032D"/>
    <w:rsid w:val="00B7039F"/>
    <w:rsid w:val="00B7166E"/>
    <w:rsid w:val="00B71C7B"/>
    <w:rsid w:val="00B730A3"/>
    <w:rsid w:val="00B7336D"/>
    <w:rsid w:val="00B73C15"/>
    <w:rsid w:val="00B73E2F"/>
    <w:rsid w:val="00B73FB6"/>
    <w:rsid w:val="00B7435A"/>
    <w:rsid w:val="00B74D1C"/>
    <w:rsid w:val="00B753AB"/>
    <w:rsid w:val="00B757B0"/>
    <w:rsid w:val="00B76AB3"/>
    <w:rsid w:val="00B779EC"/>
    <w:rsid w:val="00B77B80"/>
    <w:rsid w:val="00B77D40"/>
    <w:rsid w:val="00B803E7"/>
    <w:rsid w:val="00B8061D"/>
    <w:rsid w:val="00B80C6E"/>
    <w:rsid w:val="00B81307"/>
    <w:rsid w:val="00B8152C"/>
    <w:rsid w:val="00B81840"/>
    <w:rsid w:val="00B81914"/>
    <w:rsid w:val="00B82C92"/>
    <w:rsid w:val="00B82D3C"/>
    <w:rsid w:val="00B859AD"/>
    <w:rsid w:val="00B85ED7"/>
    <w:rsid w:val="00B87BC1"/>
    <w:rsid w:val="00B87F4B"/>
    <w:rsid w:val="00B900D4"/>
    <w:rsid w:val="00B901F2"/>
    <w:rsid w:val="00B92295"/>
    <w:rsid w:val="00B925E6"/>
    <w:rsid w:val="00B92825"/>
    <w:rsid w:val="00B93A89"/>
    <w:rsid w:val="00B94E17"/>
    <w:rsid w:val="00B96863"/>
    <w:rsid w:val="00B96BC0"/>
    <w:rsid w:val="00B96E71"/>
    <w:rsid w:val="00B97018"/>
    <w:rsid w:val="00BA0046"/>
    <w:rsid w:val="00BA12B0"/>
    <w:rsid w:val="00BA18F7"/>
    <w:rsid w:val="00BA1F93"/>
    <w:rsid w:val="00BA28E2"/>
    <w:rsid w:val="00BA37C6"/>
    <w:rsid w:val="00BA45CB"/>
    <w:rsid w:val="00BA4809"/>
    <w:rsid w:val="00BA5126"/>
    <w:rsid w:val="00BA59CE"/>
    <w:rsid w:val="00BA6A25"/>
    <w:rsid w:val="00BA78F3"/>
    <w:rsid w:val="00BB1F1C"/>
    <w:rsid w:val="00BB314C"/>
    <w:rsid w:val="00BB3426"/>
    <w:rsid w:val="00BB4835"/>
    <w:rsid w:val="00BB4A96"/>
    <w:rsid w:val="00BB5517"/>
    <w:rsid w:val="00BB5824"/>
    <w:rsid w:val="00BB6D72"/>
    <w:rsid w:val="00BB74F3"/>
    <w:rsid w:val="00BB78EB"/>
    <w:rsid w:val="00BC0894"/>
    <w:rsid w:val="00BC2049"/>
    <w:rsid w:val="00BC2245"/>
    <w:rsid w:val="00BC2475"/>
    <w:rsid w:val="00BC2FCE"/>
    <w:rsid w:val="00BC3263"/>
    <w:rsid w:val="00BC333B"/>
    <w:rsid w:val="00BC3566"/>
    <w:rsid w:val="00BC37A8"/>
    <w:rsid w:val="00BC403B"/>
    <w:rsid w:val="00BC726D"/>
    <w:rsid w:val="00BD0FBF"/>
    <w:rsid w:val="00BD2234"/>
    <w:rsid w:val="00BD2B5E"/>
    <w:rsid w:val="00BD3342"/>
    <w:rsid w:val="00BD3DD7"/>
    <w:rsid w:val="00BD44C5"/>
    <w:rsid w:val="00BD4C20"/>
    <w:rsid w:val="00BD4CC0"/>
    <w:rsid w:val="00BD53C4"/>
    <w:rsid w:val="00BD7268"/>
    <w:rsid w:val="00BE0087"/>
    <w:rsid w:val="00BE106D"/>
    <w:rsid w:val="00BE1DAE"/>
    <w:rsid w:val="00BE3EC4"/>
    <w:rsid w:val="00BE4DF8"/>
    <w:rsid w:val="00BE6091"/>
    <w:rsid w:val="00BE6862"/>
    <w:rsid w:val="00BE7969"/>
    <w:rsid w:val="00BE7973"/>
    <w:rsid w:val="00BE79B0"/>
    <w:rsid w:val="00BF037B"/>
    <w:rsid w:val="00BF117F"/>
    <w:rsid w:val="00BF3560"/>
    <w:rsid w:val="00BF381D"/>
    <w:rsid w:val="00BF4CD2"/>
    <w:rsid w:val="00BF53D7"/>
    <w:rsid w:val="00BF57A5"/>
    <w:rsid w:val="00BF6B6B"/>
    <w:rsid w:val="00BF76DC"/>
    <w:rsid w:val="00BF7D58"/>
    <w:rsid w:val="00C0009F"/>
    <w:rsid w:val="00C00754"/>
    <w:rsid w:val="00C00813"/>
    <w:rsid w:val="00C0194A"/>
    <w:rsid w:val="00C01EC1"/>
    <w:rsid w:val="00C026B5"/>
    <w:rsid w:val="00C02D93"/>
    <w:rsid w:val="00C0538B"/>
    <w:rsid w:val="00C058CA"/>
    <w:rsid w:val="00C06850"/>
    <w:rsid w:val="00C102DC"/>
    <w:rsid w:val="00C13072"/>
    <w:rsid w:val="00C13595"/>
    <w:rsid w:val="00C1380E"/>
    <w:rsid w:val="00C138CA"/>
    <w:rsid w:val="00C14E23"/>
    <w:rsid w:val="00C1525B"/>
    <w:rsid w:val="00C15894"/>
    <w:rsid w:val="00C15C11"/>
    <w:rsid w:val="00C16556"/>
    <w:rsid w:val="00C16774"/>
    <w:rsid w:val="00C16EAF"/>
    <w:rsid w:val="00C17151"/>
    <w:rsid w:val="00C177D7"/>
    <w:rsid w:val="00C17C00"/>
    <w:rsid w:val="00C21268"/>
    <w:rsid w:val="00C2144B"/>
    <w:rsid w:val="00C21601"/>
    <w:rsid w:val="00C218E4"/>
    <w:rsid w:val="00C224F0"/>
    <w:rsid w:val="00C22981"/>
    <w:rsid w:val="00C22C6C"/>
    <w:rsid w:val="00C23093"/>
    <w:rsid w:val="00C24246"/>
    <w:rsid w:val="00C243D5"/>
    <w:rsid w:val="00C24420"/>
    <w:rsid w:val="00C24539"/>
    <w:rsid w:val="00C24B47"/>
    <w:rsid w:val="00C264A8"/>
    <w:rsid w:val="00C265D0"/>
    <w:rsid w:val="00C2772C"/>
    <w:rsid w:val="00C278EF"/>
    <w:rsid w:val="00C27A91"/>
    <w:rsid w:val="00C30930"/>
    <w:rsid w:val="00C30A00"/>
    <w:rsid w:val="00C322D4"/>
    <w:rsid w:val="00C335FC"/>
    <w:rsid w:val="00C346B6"/>
    <w:rsid w:val="00C3494E"/>
    <w:rsid w:val="00C3496B"/>
    <w:rsid w:val="00C35CDB"/>
    <w:rsid w:val="00C35E0D"/>
    <w:rsid w:val="00C36E47"/>
    <w:rsid w:val="00C37916"/>
    <w:rsid w:val="00C41E0C"/>
    <w:rsid w:val="00C421D2"/>
    <w:rsid w:val="00C42226"/>
    <w:rsid w:val="00C42491"/>
    <w:rsid w:val="00C43604"/>
    <w:rsid w:val="00C43AAD"/>
    <w:rsid w:val="00C43D5C"/>
    <w:rsid w:val="00C4481E"/>
    <w:rsid w:val="00C456EE"/>
    <w:rsid w:val="00C45991"/>
    <w:rsid w:val="00C45D5F"/>
    <w:rsid w:val="00C509A6"/>
    <w:rsid w:val="00C50ECD"/>
    <w:rsid w:val="00C50F90"/>
    <w:rsid w:val="00C51257"/>
    <w:rsid w:val="00C5182E"/>
    <w:rsid w:val="00C52845"/>
    <w:rsid w:val="00C52BB4"/>
    <w:rsid w:val="00C54484"/>
    <w:rsid w:val="00C57F9F"/>
    <w:rsid w:val="00C60EA8"/>
    <w:rsid w:val="00C60F35"/>
    <w:rsid w:val="00C61B5E"/>
    <w:rsid w:val="00C61CCD"/>
    <w:rsid w:val="00C631BC"/>
    <w:rsid w:val="00C63F86"/>
    <w:rsid w:val="00C6517F"/>
    <w:rsid w:val="00C651C3"/>
    <w:rsid w:val="00C65D41"/>
    <w:rsid w:val="00C7036D"/>
    <w:rsid w:val="00C70695"/>
    <w:rsid w:val="00C70D6D"/>
    <w:rsid w:val="00C71AC4"/>
    <w:rsid w:val="00C71BE6"/>
    <w:rsid w:val="00C7240E"/>
    <w:rsid w:val="00C729A0"/>
    <w:rsid w:val="00C72ABA"/>
    <w:rsid w:val="00C73E8B"/>
    <w:rsid w:val="00C74DAC"/>
    <w:rsid w:val="00C7598D"/>
    <w:rsid w:val="00C8002E"/>
    <w:rsid w:val="00C80EE2"/>
    <w:rsid w:val="00C81755"/>
    <w:rsid w:val="00C81A5B"/>
    <w:rsid w:val="00C8303D"/>
    <w:rsid w:val="00C84129"/>
    <w:rsid w:val="00C84D3B"/>
    <w:rsid w:val="00C84F11"/>
    <w:rsid w:val="00C853E0"/>
    <w:rsid w:val="00C856D7"/>
    <w:rsid w:val="00C86930"/>
    <w:rsid w:val="00C86EA8"/>
    <w:rsid w:val="00C90317"/>
    <w:rsid w:val="00C90445"/>
    <w:rsid w:val="00C90E46"/>
    <w:rsid w:val="00C91A02"/>
    <w:rsid w:val="00C92073"/>
    <w:rsid w:val="00C92290"/>
    <w:rsid w:val="00C92B16"/>
    <w:rsid w:val="00C92BD6"/>
    <w:rsid w:val="00C9325B"/>
    <w:rsid w:val="00C93AFB"/>
    <w:rsid w:val="00C95D12"/>
    <w:rsid w:val="00C97497"/>
    <w:rsid w:val="00CA0277"/>
    <w:rsid w:val="00CA0AD7"/>
    <w:rsid w:val="00CA19A2"/>
    <w:rsid w:val="00CA2427"/>
    <w:rsid w:val="00CA2F98"/>
    <w:rsid w:val="00CA3147"/>
    <w:rsid w:val="00CA4959"/>
    <w:rsid w:val="00CA518C"/>
    <w:rsid w:val="00CA5499"/>
    <w:rsid w:val="00CA5A05"/>
    <w:rsid w:val="00CA64F0"/>
    <w:rsid w:val="00CA6579"/>
    <w:rsid w:val="00CA75A9"/>
    <w:rsid w:val="00CA7BE6"/>
    <w:rsid w:val="00CA7DA8"/>
    <w:rsid w:val="00CA7F9C"/>
    <w:rsid w:val="00CB00FB"/>
    <w:rsid w:val="00CB0C3D"/>
    <w:rsid w:val="00CB13A9"/>
    <w:rsid w:val="00CB1A49"/>
    <w:rsid w:val="00CB2501"/>
    <w:rsid w:val="00CB2BCA"/>
    <w:rsid w:val="00CB2DBC"/>
    <w:rsid w:val="00CB3C4C"/>
    <w:rsid w:val="00CB4573"/>
    <w:rsid w:val="00CB55E8"/>
    <w:rsid w:val="00CB57DA"/>
    <w:rsid w:val="00CB6658"/>
    <w:rsid w:val="00CB72D2"/>
    <w:rsid w:val="00CB74F4"/>
    <w:rsid w:val="00CC0B18"/>
    <w:rsid w:val="00CC1014"/>
    <w:rsid w:val="00CC10A6"/>
    <w:rsid w:val="00CC1153"/>
    <w:rsid w:val="00CC1B0D"/>
    <w:rsid w:val="00CC1E86"/>
    <w:rsid w:val="00CC26FA"/>
    <w:rsid w:val="00CC2885"/>
    <w:rsid w:val="00CC2C87"/>
    <w:rsid w:val="00CC3161"/>
    <w:rsid w:val="00CC43C1"/>
    <w:rsid w:val="00CC45E0"/>
    <w:rsid w:val="00CC5329"/>
    <w:rsid w:val="00CC59F5"/>
    <w:rsid w:val="00CC6FA9"/>
    <w:rsid w:val="00CC7E92"/>
    <w:rsid w:val="00CD04C9"/>
    <w:rsid w:val="00CD0866"/>
    <w:rsid w:val="00CD08D1"/>
    <w:rsid w:val="00CD0EAC"/>
    <w:rsid w:val="00CD1B95"/>
    <w:rsid w:val="00CD20AB"/>
    <w:rsid w:val="00CD285E"/>
    <w:rsid w:val="00CD28B2"/>
    <w:rsid w:val="00CD35D0"/>
    <w:rsid w:val="00CD44F3"/>
    <w:rsid w:val="00CD48FD"/>
    <w:rsid w:val="00CD623A"/>
    <w:rsid w:val="00CD6621"/>
    <w:rsid w:val="00CD6B9E"/>
    <w:rsid w:val="00CD7574"/>
    <w:rsid w:val="00CD7632"/>
    <w:rsid w:val="00CD7883"/>
    <w:rsid w:val="00CE08EC"/>
    <w:rsid w:val="00CE106B"/>
    <w:rsid w:val="00CE17E2"/>
    <w:rsid w:val="00CE19CD"/>
    <w:rsid w:val="00CE1F05"/>
    <w:rsid w:val="00CE3973"/>
    <w:rsid w:val="00CE4EB6"/>
    <w:rsid w:val="00CE5820"/>
    <w:rsid w:val="00CE626E"/>
    <w:rsid w:val="00CE6EB1"/>
    <w:rsid w:val="00CF0CC9"/>
    <w:rsid w:val="00CF0D89"/>
    <w:rsid w:val="00CF1E8D"/>
    <w:rsid w:val="00CF2094"/>
    <w:rsid w:val="00CF2AED"/>
    <w:rsid w:val="00CF3119"/>
    <w:rsid w:val="00CF3CF4"/>
    <w:rsid w:val="00CF4FB1"/>
    <w:rsid w:val="00CF5841"/>
    <w:rsid w:val="00CF63AD"/>
    <w:rsid w:val="00CF6514"/>
    <w:rsid w:val="00CF6595"/>
    <w:rsid w:val="00CF6D54"/>
    <w:rsid w:val="00CF6F25"/>
    <w:rsid w:val="00CF7314"/>
    <w:rsid w:val="00CF760B"/>
    <w:rsid w:val="00CF7A53"/>
    <w:rsid w:val="00D00265"/>
    <w:rsid w:val="00D00560"/>
    <w:rsid w:val="00D02676"/>
    <w:rsid w:val="00D02C3D"/>
    <w:rsid w:val="00D0305F"/>
    <w:rsid w:val="00D031D7"/>
    <w:rsid w:val="00D035A3"/>
    <w:rsid w:val="00D03713"/>
    <w:rsid w:val="00D046E5"/>
    <w:rsid w:val="00D04B3B"/>
    <w:rsid w:val="00D0568B"/>
    <w:rsid w:val="00D0599B"/>
    <w:rsid w:val="00D05ED8"/>
    <w:rsid w:val="00D060AA"/>
    <w:rsid w:val="00D064BD"/>
    <w:rsid w:val="00D06C10"/>
    <w:rsid w:val="00D10374"/>
    <w:rsid w:val="00D11B8A"/>
    <w:rsid w:val="00D11EBF"/>
    <w:rsid w:val="00D12725"/>
    <w:rsid w:val="00D12C49"/>
    <w:rsid w:val="00D12EE2"/>
    <w:rsid w:val="00D13B7D"/>
    <w:rsid w:val="00D143F2"/>
    <w:rsid w:val="00D14824"/>
    <w:rsid w:val="00D15706"/>
    <w:rsid w:val="00D167AA"/>
    <w:rsid w:val="00D16DE8"/>
    <w:rsid w:val="00D179F4"/>
    <w:rsid w:val="00D20E62"/>
    <w:rsid w:val="00D21648"/>
    <w:rsid w:val="00D23223"/>
    <w:rsid w:val="00D23BDB"/>
    <w:rsid w:val="00D23C3F"/>
    <w:rsid w:val="00D24439"/>
    <w:rsid w:val="00D2527F"/>
    <w:rsid w:val="00D25FF5"/>
    <w:rsid w:val="00D26280"/>
    <w:rsid w:val="00D262EE"/>
    <w:rsid w:val="00D267F7"/>
    <w:rsid w:val="00D2734D"/>
    <w:rsid w:val="00D30FA6"/>
    <w:rsid w:val="00D30FB1"/>
    <w:rsid w:val="00D313D7"/>
    <w:rsid w:val="00D31A26"/>
    <w:rsid w:val="00D32E10"/>
    <w:rsid w:val="00D33243"/>
    <w:rsid w:val="00D338E5"/>
    <w:rsid w:val="00D33912"/>
    <w:rsid w:val="00D33B89"/>
    <w:rsid w:val="00D34212"/>
    <w:rsid w:val="00D352B8"/>
    <w:rsid w:val="00D352C8"/>
    <w:rsid w:val="00D35318"/>
    <w:rsid w:val="00D36D2F"/>
    <w:rsid w:val="00D37579"/>
    <w:rsid w:val="00D37772"/>
    <w:rsid w:val="00D4077A"/>
    <w:rsid w:val="00D40A29"/>
    <w:rsid w:val="00D415DC"/>
    <w:rsid w:val="00D41BBD"/>
    <w:rsid w:val="00D41CF7"/>
    <w:rsid w:val="00D41F81"/>
    <w:rsid w:val="00D4224B"/>
    <w:rsid w:val="00D429B0"/>
    <w:rsid w:val="00D42F57"/>
    <w:rsid w:val="00D447C1"/>
    <w:rsid w:val="00D44DA3"/>
    <w:rsid w:val="00D45CCB"/>
    <w:rsid w:val="00D50739"/>
    <w:rsid w:val="00D51021"/>
    <w:rsid w:val="00D51D7A"/>
    <w:rsid w:val="00D5200A"/>
    <w:rsid w:val="00D538FC"/>
    <w:rsid w:val="00D53BF4"/>
    <w:rsid w:val="00D53DE0"/>
    <w:rsid w:val="00D54A39"/>
    <w:rsid w:val="00D554DB"/>
    <w:rsid w:val="00D57435"/>
    <w:rsid w:val="00D57446"/>
    <w:rsid w:val="00D606AA"/>
    <w:rsid w:val="00D61027"/>
    <w:rsid w:val="00D61799"/>
    <w:rsid w:val="00D61851"/>
    <w:rsid w:val="00D61C5A"/>
    <w:rsid w:val="00D623AC"/>
    <w:rsid w:val="00D6245A"/>
    <w:rsid w:val="00D654AF"/>
    <w:rsid w:val="00D662AC"/>
    <w:rsid w:val="00D6631A"/>
    <w:rsid w:val="00D6680A"/>
    <w:rsid w:val="00D67897"/>
    <w:rsid w:val="00D67F1B"/>
    <w:rsid w:val="00D67F41"/>
    <w:rsid w:val="00D7000B"/>
    <w:rsid w:val="00D708A7"/>
    <w:rsid w:val="00D70D9A"/>
    <w:rsid w:val="00D70FDB"/>
    <w:rsid w:val="00D733C6"/>
    <w:rsid w:val="00D73AF6"/>
    <w:rsid w:val="00D742B4"/>
    <w:rsid w:val="00D745EC"/>
    <w:rsid w:val="00D74714"/>
    <w:rsid w:val="00D748F7"/>
    <w:rsid w:val="00D7540E"/>
    <w:rsid w:val="00D76003"/>
    <w:rsid w:val="00D771A1"/>
    <w:rsid w:val="00D77AAC"/>
    <w:rsid w:val="00D804C0"/>
    <w:rsid w:val="00D81248"/>
    <w:rsid w:val="00D81707"/>
    <w:rsid w:val="00D829B3"/>
    <w:rsid w:val="00D83166"/>
    <w:rsid w:val="00D8368B"/>
    <w:rsid w:val="00D8377F"/>
    <w:rsid w:val="00D8776A"/>
    <w:rsid w:val="00D87C72"/>
    <w:rsid w:val="00D90380"/>
    <w:rsid w:val="00D91E9F"/>
    <w:rsid w:val="00D92D0F"/>
    <w:rsid w:val="00D94564"/>
    <w:rsid w:val="00D955E2"/>
    <w:rsid w:val="00D967B5"/>
    <w:rsid w:val="00D972BC"/>
    <w:rsid w:val="00DA067A"/>
    <w:rsid w:val="00DA0D14"/>
    <w:rsid w:val="00DA14FC"/>
    <w:rsid w:val="00DA2E45"/>
    <w:rsid w:val="00DA3561"/>
    <w:rsid w:val="00DA3E3D"/>
    <w:rsid w:val="00DA464F"/>
    <w:rsid w:val="00DA5EE0"/>
    <w:rsid w:val="00DA69E7"/>
    <w:rsid w:val="00DB0F5E"/>
    <w:rsid w:val="00DB13D7"/>
    <w:rsid w:val="00DB1E9C"/>
    <w:rsid w:val="00DB26FB"/>
    <w:rsid w:val="00DB28E9"/>
    <w:rsid w:val="00DB37F3"/>
    <w:rsid w:val="00DB414E"/>
    <w:rsid w:val="00DB4193"/>
    <w:rsid w:val="00DB427E"/>
    <w:rsid w:val="00DB5677"/>
    <w:rsid w:val="00DB5E45"/>
    <w:rsid w:val="00DB67EC"/>
    <w:rsid w:val="00DB79B6"/>
    <w:rsid w:val="00DC010B"/>
    <w:rsid w:val="00DC0D97"/>
    <w:rsid w:val="00DC13D4"/>
    <w:rsid w:val="00DC1982"/>
    <w:rsid w:val="00DC1C18"/>
    <w:rsid w:val="00DC2EF5"/>
    <w:rsid w:val="00DC3627"/>
    <w:rsid w:val="00DC3BB4"/>
    <w:rsid w:val="00DC4452"/>
    <w:rsid w:val="00DC586D"/>
    <w:rsid w:val="00DC5F3E"/>
    <w:rsid w:val="00DC6368"/>
    <w:rsid w:val="00DC7E97"/>
    <w:rsid w:val="00DD08A6"/>
    <w:rsid w:val="00DD0B2B"/>
    <w:rsid w:val="00DD12F9"/>
    <w:rsid w:val="00DD400B"/>
    <w:rsid w:val="00DD4099"/>
    <w:rsid w:val="00DD43A7"/>
    <w:rsid w:val="00DD551F"/>
    <w:rsid w:val="00DD5634"/>
    <w:rsid w:val="00DD58DF"/>
    <w:rsid w:val="00DD5D38"/>
    <w:rsid w:val="00DD6A8D"/>
    <w:rsid w:val="00DD7628"/>
    <w:rsid w:val="00DD76A2"/>
    <w:rsid w:val="00DD7A62"/>
    <w:rsid w:val="00DE1313"/>
    <w:rsid w:val="00DE17FF"/>
    <w:rsid w:val="00DE3C84"/>
    <w:rsid w:val="00DE40D6"/>
    <w:rsid w:val="00DE59CF"/>
    <w:rsid w:val="00DE5E76"/>
    <w:rsid w:val="00DE6034"/>
    <w:rsid w:val="00DE652B"/>
    <w:rsid w:val="00DE6F52"/>
    <w:rsid w:val="00DE79E3"/>
    <w:rsid w:val="00DE7C1F"/>
    <w:rsid w:val="00DE7D4D"/>
    <w:rsid w:val="00DF0A30"/>
    <w:rsid w:val="00DF0D8A"/>
    <w:rsid w:val="00DF0E28"/>
    <w:rsid w:val="00DF1210"/>
    <w:rsid w:val="00DF1A84"/>
    <w:rsid w:val="00DF4662"/>
    <w:rsid w:val="00DF4D6D"/>
    <w:rsid w:val="00DF537A"/>
    <w:rsid w:val="00DF5716"/>
    <w:rsid w:val="00DF662B"/>
    <w:rsid w:val="00DF6793"/>
    <w:rsid w:val="00DF6F1F"/>
    <w:rsid w:val="00DF7345"/>
    <w:rsid w:val="00DF764C"/>
    <w:rsid w:val="00DF77ED"/>
    <w:rsid w:val="00DF7EB1"/>
    <w:rsid w:val="00E00838"/>
    <w:rsid w:val="00E01129"/>
    <w:rsid w:val="00E01E65"/>
    <w:rsid w:val="00E040AC"/>
    <w:rsid w:val="00E041EA"/>
    <w:rsid w:val="00E0461F"/>
    <w:rsid w:val="00E0497C"/>
    <w:rsid w:val="00E05CA2"/>
    <w:rsid w:val="00E05E28"/>
    <w:rsid w:val="00E060F6"/>
    <w:rsid w:val="00E06699"/>
    <w:rsid w:val="00E07214"/>
    <w:rsid w:val="00E110FA"/>
    <w:rsid w:val="00E11B12"/>
    <w:rsid w:val="00E1305A"/>
    <w:rsid w:val="00E1323C"/>
    <w:rsid w:val="00E148E9"/>
    <w:rsid w:val="00E15287"/>
    <w:rsid w:val="00E165B3"/>
    <w:rsid w:val="00E16EF2"/>
    <w:rsid w:val="00E17565"/>
    <w:rsid w:val="00E17765"/>
    <w:rsid w:val="00E1777B"/>
    <w:rsid w:val="00E20CA1"/>
    <w:rsid w:val="00E21C4D"/>
    <w:rsid w:val="00E21CBA"/>
    <w:rsid w:val="00E22D55"/>
    <w:rsid w:val="00E23D7D"/>
    <w:rsid w:val="00E23EFB"/>
    <w:rsid w:val="00E25DA3"/>
    <w:rsid w:val="00E25F69"/>
    <w:rsid w:val="00E272F9"/>
    <w:rsid w:val="00E27734"/>
    <w:rsid w:val="00E308CD"/>
    <w:rsid w:val="00E3097B"/>
    <w:rsid w:val="00E31092"/>
    <w:rsid w:val="00E311FF"/>
    <w:rsid w:val="00E3267F"/>
    <w:rsid w:val="00E32E34"/>
    <w:rsid w:val="00E331C2"/>
    <w:rsid w:val="00E349DC"/>
    <w:rsid w:val="00E354BA"/>
    <w:rsid w:val="00E35E8C"/>
    <w:rsid w:val="00E360DC"/>
    <w:rsid w:val="00E36652"/>
    <w:rsid w:val="00E36ECF"/>
    <w:rsid w:val="00E37220"/>
    <w:rsid w:val="00E37224"/>
    <w:rsid w:val="00E37896"/>
    <w:rsid w:val="00E379C0"/>
    <w:rsid w:val="00E4152C"/>
    <w:rsid w:val="00E416F2"/>
    <w:rsid w:val="00E4234B"/>
    <w:rsid w:val="00E4252E"/>
    <w:rsid w:val="00E4256D"/>
    <w:rsid w:val="00E43E64"/>
    <w:rsid w:val="00E44093"/>
    <w:rsid w:val="00E44299"/>
    <w:rsid w:val="00E4485C"/>
    <w:rsid w:val="00E44D14"/>
    <w:rsid w:val="00E4587E"/>
    <w:rsid w:val="00E4589B"/>
    <w:rsid w:val="00E45B7C"/>
    <w:rsid w:val="00E46168"/>
    <w:rsid w:val="00E466C1"/>
    <w:rsid w:val="00E46710"/>
    <w:rsid w:val="00E47F88"/>
    <w:rsid w:val="00E51CFF"/>
    <w:rsid w:val="00E51E4F"/>
    <w:rsid w:val="00E528D0"/>
    <w:rsid w:val="00E530F3"/>
    <w:rsid w:val="00E53BC1"/>
    <w:rsid w:val="00E54703"/>
    <w:rsid w:val="00E54994"/>
    <w:rsid w:val="00E54A06"/>
    <w:rsid w:val="00E54B72"/>
    <w:rsid w:val="00E5614F"/>
    <w:rsid w:val="00E56CE8"/>
    <w:rsid w:val="00E60221"/>
    <w:rsid w:val="00E62699"/>
    <w:rsid w:val="00E626AF"/>
    <w:rsid w:val="00E631FA"/>
    <w:rsid w:val="00E6344E"/>
    <w:rsid w:val="00E63B0D"/>
    <w:rsid w:val="00E63E09"/>
    <w:rsid w:val="00E63F43"/>
    <w:rsid w:val="00E645D6"/>
    <w:rsid w:val="00E67585"/>
    <w:rsid w:val="00E679D1"/>
    <w:rsid w:val="00E700BA"/>
    <w:rsid w:val="00E71243"/>
    <w:rsid w:val="00E71BAF"/>
    <w:rsid w:val="00E71BD5"/>
    <w:rsid w:val="00E728E0"/>
    <w:rsid w:val="00E73182"/>
    <w:rsid w:val="00E74186"/>
    <w:rsid w:val="00E742A0"/>
    <w:rsid w:val="00E745A2"/>
    <w:rsid w:val="00E7566F"/>
    <w:rsid w:val="00E757D3"/>
    <w:rsid w:val="00E75B47"/>
    <w:rsid w:val="00E76927"/>
    <w:rsid w:val="00E776A9"/>
    <w:rsid w:val="00E77703"/>
    <w:rsid w:val="00E778FA"/>
    <w:rsid w:val="00E817E2"/>
    <w:rsid w:val="00E8197B"/>
    <w:rsid w:val="00E81BBC"/>
    <w:rsid w:val="00E83789"/>
    <w:rsid w:val="00E84B60"/>
    <w:rsid w:val="00E85E7F"/>
    <w:rsid w:val="00E86749"/>
    <w:rsid w:val="00E86D0A"/>
    <w:rsid w:val="00E87E83"/>
    <w:rsid w:val="00E90844"/>
    <w:rsid w:val="00E9108E"/>
    <w:rsid w:val="00E91F07"/>
    <w:rsid w:val="00E92143"/>
    <w:rsid w:val="00E92CAF"/>
    <w:rsid w:val="00E948EB"/>
    <w:rsid w:val="00E949AE"/>
    <w:rsid w:val="00E94BEA"/>
    <w:rsid w:val="00E94F04"/>
    <w:rsid w:val="00E94FE4"/>
    <w:rsid w:val="00E950CA"/>
    <w:rsid w:val="00E96175"/>
    <w:rsid w:val="00E96382"/>
    <w:rsid w:val="00E96DDA"/>
    <w:rsid w:val="00E971EB"/>
    <w:rsid w:val="00E97832"/>
    <w:rsid w:val="00EA12CE"/>
    <w:rsid w:val="00EA14A1"/>
    <w:rsid w:val="00EA1FAF"/>
    <w:rsid w:val="00EA211F"/>
    <w:rsid w:val="00EA219F"/>
    <w:rsid w:val="00EA21F9"/>
    <w:rsid w:val="00EA233D"/>
    <w:rsid w:val="00EA25AA"/>
    <w:rsid w:val="00EA2FEE"/>
    <w:rsid w:val="00EA3BAA"/>
    <w:rsid w:val="00EA449D"/>
    <w:rsid w:val="00EA44B1"/>
    <w:rsid w:val="00EA4CA2"/>
    <w:rsid w:val="00EA4E74"/>
    <w:rsid w:val="00EA653C"/>
    <w:rsid w:val="00EA6B01"/>
    <w:rsid w:val="00EA6BA3"/>
    <w:rsid w:val="00EB0B1D"/>
    <w:rsid w:val="00EB10DD"/>
    <w:rsid w:val="00EB115B"/>
    <w:rsid w:val="00EB236A"/>
    <w:rsid w:val="00EB2854"/>
    <w:rsid w:val="00EB38DB"/>
    <w:rsid w:val="00EB399B"/>
    <w:rsid w:val="00EB3E0D"/>
    <w:rsid w:val="00EB4147"/>
    <w:rsid w:val="00EB4B24"/>
    <w:rsid w:val="00EB52FD"/>
    <w:rsid w:val="00EB594F"/>
    <w:rsid w:val="00EB63F7"/>
    <w:rsid w:val="00EB6606"/>
    <w:rsid w:val="00EB7640"/>
    <w:rsid w:val="00EB7992"/>
    <w:rsid w:val="00EC029B"/>
    <w:rsid w:val="00EC0858"/>
    <w:rsid w:val="00EC2CBA"/>
    <w:rsid w:val="00EC341D"/>
    <w:rsid w:val="00EC38BA"/>
    <w:rsid w:val="00EC4BDD"/>
    <w:rsid w:val="00EC5050"/>
    <w:rsid w:val="00EC555F"/>
    <w:rsid w:val="00EC667F"/>
    <w:rsid w:val="00EC7565"/>
    <w:rsid w:val="00ED0241"/>
    <w:rsid w:val="00ED08C2"/>
    <w:rsid w:val="00ED0A1E"/>
    <w:rsid w:val="00ED19D4"/>
    <w:rsid w:val="00ED21CC"/>
    <w:rsid w:val="00ED2486"/>
    <w:rsid w:val="00ED284A"/>
    <w:rsid w:val="00ED2A44"/>
    <w:rsid w:val="00ED3F4C"/>
    <w:rsid w:val="00ED5362"/>
    <w:rsid w:val="00ED5916"/>
    <w:rsid w:val="00ED5F20"/>
    <w:rsid w:val="00ED657F"/>
    <w:rsid w:val="00ED68FE"/>
    <w:rsid w:val="00ED6F6F"/>
    <w:rsid w:val="00ED7592"/>
    <w:rsid w:val="00ED7723"/>
    <w:rsid w:val="00EE0120"/>
    <w:rsid w:val="00EE0A12"/>
    <w:rsid w:val="00EE5014"/>
    <w:rsid w:val="00EE50B7"/>
    <w:rsid w:val="00EE5111"/>
    <w:rsid w:val="00EE5955"/>
    <w:rsid w:val="00EE5A98"/>
    <w:rsid w:val="00EE5E96"/>
    <w:rsid w:val="00EE69A3"/>
    <w:rsid w:val="00EE6AAB"/>
    <w:rsid w:val="00EE7142"/>
    <w:rsid w:val="00EE73CA"/>
    <w:rsid w:val="00EE772E"/>
    <w:rsid w:val="00EE77E6"/>
    <w:rsid w:val="00EE79EF"/>
    <w:rsid w:val="00EF07BB"/>
    <w:rsid w:val="00EF0E1B"/>
    <w:rsid w:val="00EF0F6F"/>
    <w:rsid w:val="00EF1D1D"/>
    <w:rsid w:val="00EF1F1A"/>
    <w:rsid w:val="00EF2E41"/>
    <w:rsid w:val="00EF2EE1"/>
    <w:rsid w:val="00EF30DD"/>
    <w:rsid w:val="00EF43FC"/>
    <w:rsid w:val="00EF4BDC"/>
    <w:rsid w:val="00EF4D33"/>
    <w:rsid w:val="00EF5131"/>
    <w:rsid w:val="00EF631B"/>
    <w:rsid w:val="00EF7759"/>
    <w:rsid w:val="00EF7A7D"/>
    <w:rsid w:val="00EF7C9C"/>
    <w:rsid w:val="00EF7D50"/>
    <w:rsid w:val="00EF7D7B"/>
    <w:rsid w:val="00F02ABD"/>
    <w:rsid w:val="00F034CD"/>
    <w:rsid w:val="00F03AB4"/>
    <w:rsid w:val="00F03F2C"/>
    <w:rsid w:val="00F051A8"/>
    <w:rsid w:val="00F05BE5"/>
    <w:rsid w:val="00F06ACF"/>
    <w:rsid w:val="00F072D3"/>
    <w:rsid w:val="00F101C2"/>
    <w:rsid w:val="00F10B42"/>
    <w:rsid w:val="00F10D90"/>
    <w:rsid w:val="00F12401"/>
    <w:rsid w:val="00F127D2"/>
    <w:rsid w:val="00F12BE5"/>
    <w:rsid w:val="00F13205"/>
    <w:rsid w:val="00F13CDB"/>
    <w:rsid w:val="00F13D75"/>
    <w:rsid w:val="00F1573C"/>
    <w:rsid w:val="00F166D4"/>
    <w:rsid w:val="00F17284"/>
    <w:rsid w:val="00F2131E"/>
    <w:rsid w:val="00F21B39"/>
    <w:rsid w:val="00F2255C"/>
    <w:rsid w:val="00F238C9"/>
    <w:rsid w:val="00F23AA9"/>
    <w:rsid w:val="00F24053"/>
    <w:rsid w:val="00F25DAE"/>
    <w:rsid w:val="00F27FA4"/>
    <w:rsid w:val="00F30843"/>
    <w:rsid w:val="00F30DFC"/>
    <w:rsid w:val="00F3183B"/>
    <w:rsid w:val="00F326E4"/>
    <w:rsid w:val="00F32882"/>
    <w:rsid w:val="00F3315D"/>
    <w:rsid w:val="00F347F5"/>
    <w:rsid w:val="00F34AAE"/>
    <w:rsid w:val="00F35324"/>
    <w:rsid w:val="00F35627"/>
    <w:rsid w:val="00F3619A"/>
    <w:rsid w:val="00F3619C"/>
    <w:rsid w:val="00F36275"/>
    <w:rsid w:val="00F3759D"/>
    <w:rsid w:val="00F3786B"/>
    <w:rsid w:val="00F37AB0"/>
    <w:rsid w:val="00F4010E"/>
    <w:rsid w:val="00F4033B"/>
    <w:rsid w:val="00F4056B"/>
    <w:rsid w:val="00F405BB"/>
    <w:rsid w:val="00F40D01"/>
    <w:rsid w:val="00F41696"/>
    <w:rsid w:val="00F41C15"/>
    <w:rsid w:val="00F4224E"/>
    <w:rsid w:val="00F4227B"/>
    <w:rsid w:val="00F434AC"/>
    <w:rsid w:val="00F4734A"/>
    <w:rsid w:val="00F50304"/>
    <w:rsid w:val="00F50712"/>
    <w:rsid w:val="00F51354"/>
    <w:rsid w:val="00F51DF5"/>
    <w:rsid w:val="00F52755"/>
    <w:rsid w:val="00F5554B"/>
    <w:rsid w:val="00F55901"/>
    <w:rsid w:val="00F56D58"/>
    <w:rsid w:val="00F57B6C"/>
    <w:rsid w:val="00F57FDC"/>
    <w:rsid w:val="00F6062B"/>
    <w:rsid w:val="00F60B80"/>
    <w:rsid w:val="00F614B6"/>
    <w:rsid w:val="00F61510"/>
    <w:rsid w:val="00F616D7"/>
    <w:rsid w:val="00F61B01"/>
    <w:rsid w:val="00F62A6A"/>
    <w:rsid w:val="00F62EE0"/>
    <w:rsid w:val="00F63225"/>
    <w:rsid w:val="00F63AD8"/>
    <w:rsid w:val="00F63E59"/>
    <w:rsid w:val="00F643EE"/>
    <w:rsid w:val="00F65218"/>
    <w:rsid w:val="00F65C98"/>
    <w:rsid w:val="00F65D6D"/>
    <w:rsid w:val="00F660E4"/>
    <w:rsid w:val="00F66F95"/>
    <w:rsid w:val="00F678ED"/>
    <w:rsid w:val="00F70429"/>
    <w:rsid w:val="00F70642"/>
    <w:rsid w:val="00F71719"/>
    <w:rsid w:val="00F7246D"/>
    <w:rsid w:val="00F72F6E"/>
    <w:rsid w:val="00F736F3"/>
    <w:rsid w:val="00F7373D"/>
    <w:rsid w:val="00F737E3"/>
    <w:rsid w:val="00F74546"/>
    <w:rsid w:val="00F74ADE"/>
    <w:rsid w:val="00F7518D"/>
    <w:rsid w:val="00F75460"/>
    <w:rsid w:val="00F755C5"/>
    <w:rsid w:val="00F75679"/>
    <w:rsid w:val="00F75CB2"/>
    <w:rsid w:val="00F7765B"/>
    <w:rsid w:val="00F80065"/>
    <w:rsid w:val="00F8216F"/>
    <w:rsid w:val="00F82375"/>
    <w:rsid w:val="00F82AE7"/>
    <w:rsid w:val="00F833F6"/>
    <w:rsid w:val="00F83696"/>
    <w:rsid w:val="00F83A3A"/>
    <w:rsid w:val="00F84E0A"/>
    <w:rsid w:val="00F852AB"/>
    <w:rsid w:val="00F87E22"/>
    <w:rsid w:val="00F9032D"/>
    <w:rsid w:val="00F90B57"/>
    <w:rsid w:val="00F9260A"/>
    <w:rsid w:val="00F93322"/>
    <w:rsid w:val="00F93421"/>
    <w:rsid w:val="00F945F4"/>
    <w:rsid w:val="00F946E6"/>
    <w:rsid w:val="00F9517C"/>
    <w:rsid w:val="00F95D86"/>
    <w:rsid w:val="00FA20A1"/>
    <w:rsid w:val="00FA30BD"/>
    <w:rsid w:val="00FA3D2E"/>
    <w:rsid w:val="00FA7753"/>
    <w:rsid w:val="00FB147A"/>
    <w:rsid w:val="00FB1AD8"/>
    <w:rsid w:val="00FB2AC7"/>
    <w:rsid w:val="00FB42B8"/>
    <w:rsid w:val="00FB5192"/>
    <w:rsid w:val="00FB51B3"/>
    <w:rsid w:val="00FB53B5"/>
    <w:rsid w:val="00FB6014"/>
    <w:rsid w:val="00FB61A8"/>
    <w:rsid w:val="00FB63A5"/>
    <w:rsid w:val="00FB6864"/>
    <w:rsid w:val="00FB6F6E"/>
    <w:rsid w:val="00FC1227"/>
    <w:rsid w:val="00FC1898"/>
    <w:rsid w:val="00FC26A6"/>
    <w:rsid w:val="00FC388B"/>
    <w:rsid w:val="00FC4F44"/>
    <w:rsid w:val="00FC4FCE"/>
    <w:rsid w:val="00FC4FFE"/>
    <w:rsid w:val="00FC60DF"/>
    <w:rsid w:val="00FC6A09"/>
    <w:rsid w:val="00FC6DED"/>
    <w:rsid w:val="00FC7505"/>
    <w:rsid w:val="00FD0067"/>
    <w:rsid w:val="00FD0DCE"/>
    <w:rsid w:val="00FD105B"/>
    <w:rsid w:val="00FD1BFA"/>
    <w:rsid w:val="00FD24D3"/>
    <w:rsid w:val="00FD38A7"/>
    <w:rsid w:val="00FD3BDB"/>
    <w:rsid w:val="00FD3EFD"/>
    <w:rsid w:val="00FD6111"/>
    <w:rsid w:val="00FD6B20"/>
    <w:rsid w:val="00FD7C50"/>
    <w:rsid w:val="00FE04E8"/>
    <w:rsid w:val="00FE0D91"/>
    <w:rsid w:val="00FE1FC5"/>
    <w:rsid w:val="00FE3FD6"/>
    <w:rsid w:val="00FE4F67"/>
    <w:rsid w:val="00FE5154"/>
    <w:rsid w:val="00FE5866"/>
    <w:rsid w:val="00FE5AF6"/>
    <w:rsid w:val="00FE5B65"/>
    <w:rsid w:val="00FE5C25"/>
    <w:rsid w:val="00FE61A2"/>
    <w:rsid w:val="00FE6F8F"/>
    <w:rsid w:val="00FE7AF2"/>
    <w:rsid w:val="00FF0347"/>
    <w:rsid w:val="00FF0ADC"/>
    <w:rsid w:val="00FF2688"/>
    <w:rsid w:val="00FF2AC5"/>
    <w:rsid w:val="00FF2D82"/>
    <w:rsid w:val="00FF2EAD"/>
    <w:rsid w:val="00FF2EC1"/>
    <w:rsid w:val="00FF2FE5"/>
    <w:rsid w:val="00FF54F8"/>
    <w:rsid w:val="00FF55F7"/>
    <w:rsid w:val="00FF6A0B"/>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7BB1326"/>
  <w15:docId w15:val="{27F5ED22-B544-4371-9202-27B4E126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5901"/>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unhideWhenUsed/>
    <w:qFormat/>
    <w:locked/>
    <w:rsid w:val="00385E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
    <w:basedOn w:val="Normln"/>
    <w:link w:val="OdstavecseseznamemChar"/>
    <w:uiPriority w:val="34"/>
    <w:qFormat/>
    <w:rsid w:val="00E0461F"/>
    <w:pPr>
      <w:ind w:left="708"/>
    </w:pPr>
  </w:style>
  <w:style w:type="paragraph" w:styleId="Zhlav">
    <w:name w:val="header"/>
    <w:basedOn w:val="Normln"/>
    <w:link w:val="ZhlavChar"/>
    <w:uiPriority w:val="99"/>
    <w:semiHidden/>
    <w:rsid w:val="006E7BB0"/>
    <w:pPr>
      <w:tabs>
        <w:tab w:val="center" w:pos="4536"/>
        <w:tab w:val="right" w:pos="9072"/>
      </w:tabs>
    </w:pPr>
  </w:style>
  <w:style w:type="character" w:customStyle="1" w:styleId="ZhlavChar">
    <w:name w:val="Záhlaví Char"/>
    <w:basedOn w:val="Standardnpsmoodstavce"/>
    <w:link w:val="Zhlav"/>
    <w:uiPriority w:val="99"/>
    <w:semiHidden/>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2"/>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2"/>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eastAsia="en-US"/>
    </w:rPr>
  </w:style>
  <w:style w:type="paragraph" w:customStyle="1" w:styleId="st">
    <w:name w:val="Část"/>
    <w:basedOn w:val="Normln"/>
    <w:next w:val="Oddl"/>
    <w:uiPriority w:val="99"/>
    <w:rsid w:val="00D81248"/>
    <w:pPr>
      <w:keepNext/>
      <w:keepLines/>
      <w:numPr>
        <w:numId w:val="28"/>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28"/>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28"/>
      </w:numPr>
      <w:spacing w:before="240"/>
      <w:ind w:right="113"/>
      <w:jc w:val="center"/>
      <w:outlineLvl w:val="2"/>
    </w:pPr>
    <w:rPr>
      <w:b/>
    </w:rPr>
  </w:style>
  <w:style w:type="paragraph" w:customStyle="1" w:styleId="Odstavec">
    <w:name w:val="Odstavec"/>
    <w:basedOn w:val="Normln"/>
    <w:rsid w:val="00D81248"/>
    <w:pPr>
      <w:numPr>
        <w:ilvl w:val="3"/>
        <w:numId w:val="28"/>
      </w:numPr>
      <w:spacing w:before="120"/>
      <w:outlineLvl w:val="3"/>
    </w:pPr>
  </w:style>
  <w:style w:type="paragraph" w:customStyle="1" w:styleId="Psmeno">
    <w:name w:val="Písmeno"/>
    <w:basedOn w:val="Normln"/>
    <w:uiPriority w:val="99"/>
    <w:rsid w:val="00D81248"/>
    <w:pPr>
      <w:numPr>
        <w:ilvl w:val="4"/>
        <w:numId w:val="28"/>
      </w:numPr>
      <w:outlineLvl w:val="4"/>
    </w:pPr>
  </w:style>
  <w:style w:type="paragraph" w:customStyle="1" w:styleId="Bod">
    <w:name w:val="Bod"/>
    <w:basedOn w:val="Normln"/>
    <w:uiPriority w:val="99"/>
    <w:rsid w:val="00D81248"/>
    <w:pPr>
      <w:numPr>
        <w:ilvl w:val="5"/>
        <w:numId w:val="28"/>
      </w:numPr>
    </w:pPr>
  </w:style>
  <w:style w:type="character" w:customStyle="1" w:styleId="Nadpis2Char">
    <w:name w:val="Nadpis 2 Char"/>
    <w:basedOn w:val="Standardnpsmoodstavce"/>
    <w:link w:val="Nadpis2"/>
    <w:rsid w:val="00385E48"/>
    <w:rPr>
      <w:rFonts w:asciiTheme="majorHAnsi" w:eastAsiaTheme="majorEastAsia" w:hAnsiTheme="majorHAnsi" w:cstheme="majorBidi"/>
      <w:color w:val="365F91" w:themeColor="accent1" w:themeShade="BF"/>
      <w:sz w:val="26"/>
      <w:szCs w:val="26"/>
    </w:rPr>
  </w:style>
  <w:style w:type="numbering" w:customStyle="1" w:styleId="Styl1">
    <w:name w:val="Styl1"/>
    <w:uiPriority w:val="99"/>
    <w:rsid w:val="00D91E9F"/>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10646091">
      <w:bodyDiv w:val="1"/>
      <w:marLeft w:val="0"/>
      <w:marRight w:val="0"/>
      <w:marTop w:val="0"/>
      <w:marBottom w:val="0"/>
      <w:divBdr>
        <w:top w:val="none" w:sz="0" w:space="0" w:color="auto"/>
        <w:left w:val="none" w:sz="0" w:space="0" w:color="auto"/>
        <w:bottom w:val="none" w:sz="0" w:space="0" w:color="auto"/>
        <w:right w:val="none" w:sz="0" w:space="0" w:color="auto"/>
      </w:divBdr>
    </w:div>
    <w:div w:id="317614545">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1295700">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35912514">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FA586-28B6-4484-A204-75A2A2A1A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17460</Words>
  <Characters>106167</Characters>
  <Application>Microsoft Office Word</Application>
  <DocSecurity>0</DocSecurity>
  <Lines>884</Lines>
  <Paragraphs>246</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123381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Stanislav Pitrman</dc:creator>
  <cp:lastModifiedBy>Kaplanová Lenka</cp:lastModifiedBy>
  <cp:revision>3</cp:revision>
  <cp:lastPrinted>2024-05-27T11:32:00Z</cp:lastPrinted>
  <dcterms:created xsi:type="dcterms:W3CDTF">2025-11-21T06:50:00Z</dcterms:created>
  <dcterms:modified xsi:type="dcterms:W3CDTF">2025-11-25T10:15:00Z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2024-08-12T14:11:06Z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f12d59ec-96e3-4db5-bdb3-39e4b046b4ce</vt:lpwstr>
  </property>
  <property fmtid="{D5CDD505-2E9C-101B-9397-08002B2CF9AE}" pid="8" name="MSIP_Label_f15a8442-68f3-4087-8f05-d564bed44e92_ContentBits">
    <vt:lpwstr>0</vt:lpwstr>
  </property>
</Properties>
</file>