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3A3" w:rsidRPr="006942A2" w:rsidRDefault="001C7C4E" w:rsidP="00EE03A3">
      <w:pPr>
        <w:pStyle w:val="Nzev"/>
        <w:rPr>
          <w:rFonts w:asciiTheme="minorHAnsi" w:hAnsiTheme="minorHAnsi"/>
          <w:sz w:val="36"/>
        </w:rPr>
      </w:pPr>
      <w:r>
        <w:rPr>
          <w:rFonts w:asciiTheme="minorHAnsi" w:hAnsiTheme="minorHAnsi"/>
          <w:sz w:val="36"/>
        </w:rPr>
        <w:t>Kupní s</w:t>
      </w:r>
      <w:r w:rsidR="00EE03A3">
        <w:rPr>
          <w:rFonts w:asciiTheme="minorHAnsi" w:hAnsiTheme="minorHAnsi"/>
          <w:sz w:val="36"/>
        </w:rPr>
        <w:t>mlouva</w:t>
      </w:r>
      <w:r w:rsidR="00EE03A3" w:rsidRPr="006942A2">
        <w:rPr>
          <w:rFonts w:asciiTheme="minorHAnsi" w:hAnsiTheme="minorHAnsi"/>
          <w:sz w:val="36"/>
        </w:rPr>
        <w:t xml:space="preserve"> </w:t>
      </w:r>
    </w:p>
    <w:p w:rsidR="00EE03A3" w:rsidRPr="008B49B5" w:rsidRDefault="00EE03A3" w:rsidP="00EE03A3">
      <w:pPr>
        <w:jc w:val="center"/>
        <w:rPr>
          <w:rFonts w:ascii="Calibri" w:hAnsi="Calibri" w:cs="Calibri"/>
          <w:sz w:val="22"/>
          <w:szCs w:val="22"/>
        </w:rPr>
      </w:pPr>
      <w:r w:rsidRPr="008B49B5">
        <w:rPr>
          <w:rFonts w:ascii="Calibri" w:hAnsi="Calibri" w:cs="Calibri"/>
          <w:sz w:val="22"/>
          <w:szCs w:val="22"/>
        </w:rPr>
        <w:t xml:space="preserve"> (dále jen </w:t>
      </w:r>
      <w:r w:rsidRPr="008B49B5">
        <w:rPr>
          <w:rFonts w:ascii="Calibri" w:hAnsi="Calibri" w:cs="Calibri"/>
          <w:b/>
          <w:sz w:val="22"/>
          <w:szCs w:val="22"/>
        </w:rPr>
        <w:t>„Smlouva“</w:t>
      </w:r>
      <w:r w:rsidRPr="008B49B5">
        <w:rPr>
          <w:rFonts w:ascii="Calibri" w:hAnsi="Calibri" w:cs="Calibri"/>
          <w:sz w:val="22"/>
          <w:szCs w:val="22"/>
        </w:rPr>
        <w:t>)</w:t>
      </w:r>
    </w:p>
    <w:p w:rsidR="00EE03A3" w:rsidRPr="008B49B5" w:rsidRDefault="00EE03A3" w:rsidP="00EE03A3">
      <w:pPr>
        <w:snapToGrid w:val="0"/>
        <w:jc w:val="both"/>
        <w:rPr>
          <w:rFonts w:ascii="Calibri" w:hAnsi="Calibri" w:cs="Calibri"/>
          <w:sz w:val="22"/>
          <w:szCs w:val="22"/>
          <w:u w:val="single"/>
          <w:lang w:val="en-US"/>
        </w:rPr>
      </w:pPr>
    </w:p>
    <w:p w:rsidR="00EE03A3" w:rsidRPr="008B49B5" w:rsidRDefault="00EE03A3" w:rsidP="00EE03A3">
      <w:pPr>
        <w:snapToGrid w:val="0"/>
        <w:jc w:val="both"/>
        <w:rPr>
          <w:rFonts w:ascii="Calibri" w:hAnsi="Calibri" w:cs="Calibri"/>
          <w:sz w:val="22"/>
          <w:szCs w:val="22"/>
          <w:u w:val="single"/>
          <w:lang w:val="en-US"/>
        </w:rPr>
      </w:pPr>
    </w:p>
    <w:p w:rsidR="00EE03A3" w:rsidRDefault="00EE03A3" w:rsidP="00317D4A">
      <w:pPr>
        <w:pStyle w:val="Odstavecseseznamem1"/>
        <w:numPr>
          <w:ilvl w:val="0"/>
          <w:numId w:val="2"/>
        </w:numPr>
        <w:spacing w:after="240"/>
        <w:jc w:val="both"/>
        <w:rPr>
          <w:rFonts w:ascii="Calibri" w:hAnsi="Calibri" w:cs="Calibri"/>
          <w:b/>
          <w:bCs/>
          <w:sz w:val="22"/>
          <w:szCs w:val="22"/>
          <w:u w:val="single"/>
        </w:rPr>
      </w:pPr>
      <w:r w:rsidRPr="008B49B5">
        <w:rPr>
          <w:rFonts w:ascii="Calibri" w:hAnsi="Calibri" w:cs="Calibri"/>
          <w:b/>
          <w:bCs/>
          <w:sz w:val="22"/>
          <w:szCs w:val="22"/>
          <w:u w:val="single"/>
        </w:rPr>
        <w:t>SMLUVNÍ STRANY</w:t>
      </w:r>
    </w:p>
    <w:p w:rsidR="00AD0933" w:rsidRPr="00AD0933" w:rsidRDefault="00AD0933" w:rsidP="00AD0933">
      <w:pPr>
        <w:pStyle w:val="Odstavecseseznamem1"/>
        <w:numPr>
          <w:ilvl w:val="1"/>
          <w:numId w:val="2"/>
        </w:numPr>
        <w:tabs>
          <w:tab w:val="clear" w:pos="1021"/>
        </w:tabs>
        <w:spacing w:after="240"/>
        <w:jc w:val="both"/>
        <w:rPr>
          <w:rFonts w:ascii="Calibri" w:hAnsi="Calibri" w:cs="Calibri"/>
          <w:bCs/>
          <w:sz w:val="22"/>
          <w:szCs w:val="22"/>
        </w:rPr>
      </w:pPr>
      <w:bookmarkStart w:id="0" w:name="_Ref381969257"/>
      <w:r w:rsidRPr="00A26456">
        <w:rPr>
          <w:rFonts w:ascii="Calibri" w:hAnsi="Calibri" w:cs="Calibri"/>
          <w:b/>
          <w:bCs/>
          <w:sz w:val="22"/>
          <w:szCs w:val="22"/>
        </w:rPr>
        <w:t>Fyzikální ústav AV ČR, v. v. i.</w:t>
      </w:r>
      <w:r w:rsidRPr="00A26456">
        <w:rPr>
          <w:rFonts w:ascii="Calibri" w:hAnsi="Calibri" w:cs="Calibri"/>
          <w:sz w:val="22"/>
          <w:szCs w:val="22"/>
        </w:rPr>
        <w:t>,</w:t>
      </w:r>
      <w:bookmarkEnd w:id="0"/>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se sídlem: Na Slovance 1999/2, 182 21 Praha 8,</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jehož jménem jedná: </w:t>
      </w:r>
      <w:r w:rsidR="00531D76">
        <w:rPr>
          <w:rFonts w:ascii="Calibri" w:hAnsi="Calibri" w:cs="Calibri"/>
          <w:sz w:val="22"/>
          <w:szCs w:val="22"/>
        </w:rPr>
        <w:t>prof</w:t>
      </w:r>
      <w:r w:rsidRPr="008B49B5">
        <w:rPr>
          <w:rFonts w:ascii="Calibri" w:hAnsi="Calibri" w:cs="Calibri"/>
          <w:sz w:val="22"/>
          <w:szCs w:val="22"/>
        </w:rPr>
        <w:t>. Jan Řídký, DrSc. – ředitel,</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zapsaný v rejstříku veřejných výzkumných institucí Ministerstva školství, mládeže a tělovýchovy České republiky.</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Bankovní spojení: UniCredit Bank Czech Republic, a.s.</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Číslo účtu: 2106535627/2700</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IČ: 68378271</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DIČ: CZ68378271</w:t>
      </w:r>
    </w:p>
    <w:p w:rsidR="00EE03A3" w:rsidRPr="008B49B5" w:rsidRDefault="00EE03A3" w:rsidP="00AD0933">
      <w:pPr>
        <w:ind w:left="567"/>
        <w:jc w:val="both"/>
        <w:rPr>
          <w:rFonts w:ascii="Calibri" w:hAnsi="Calibri" w:cs="Calibri"/>
          <w:sz w:val="22"/>
          <w:szCs w:val="22"/>
        </w:rPr>
      </w:pPr>
    </w:p>
    <w:p w:rsidR="001C7C4E" w:rsidRPr="008B49B5" w:rsidRDefault="001C7C4E" w:rsidP="001C7C4E">
      <w:pPr>
        <w:ind w:left="567"/>
        <w:jc w:val="both"/>
        <w:rPr>
          <w:rFonts w:ascii="Calibri" w:hAnsi="Calibri" w:cs="Calibri"/>
          <w:sz w:val="22"/>
          <w:szCs w:val="22"/>
        </w:rPr>
      </w:pPr>
      <w:r w:rsidRPr="008B49B5">
        <w:rPr>
          <w:rFonts w:ascii="Calibri" w:hAnsi="Calibri" w:cs="Calibri"/>
          <w:sz w:val="22"/>
          <w:szCs w:val="22"/>
        </w:rPr>
        <w:t>(dále jen "</w:t>
      </w:r>
      <w:r>
        <w:rPr>
          <w:rFonts w:ascii="Calibri" w:hAnsi="Calibri" w:cs="Calibri"/>
          <w:b/>
          <w:bCs/>
          <w:sz w:val="22"/>
          <w:szCs w:val="22"/>
        </w:rPr>
        <w:t>Kupující</w:t>
      </w:r>
      <w:r w:rsidRPr="008B49B5">
        <w:rPr>
          <w:rFonts w:ascii="Calibri" w:hAnsi="Calibri" w:cs="Calibri"/>
          <w:sz w:val="22"/>
          <w:szCs w:val="22"/>
        </w:rPr>
        <w:t>")</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a</w:t>
      </w:r>
    </w:p>
    <w:p w:rsidR="00EE03A3" w:rsidRDefault="00EE03A3" w:rsidP="00AD0933">
      <w:pPr>
        <w:ind w:left="567"/>
        <w:jc w:val="both"/>
        <w:rPr>
          <w:rFonts w:ascii="Calibri" w:hAnsi="Calibri" w:cs="Calibri"/>
          <w:sz w:val="22"/>
          <w:szCs w:val="22"/>
        </w:rPr>
      </w:pPr>
    </w:p>
    <w:p w:rsidR="00AD0933" w:rsidRDefault="00AD0933" w:rsidP="00AD0933">
      <w:pPr>
        <w:ind w:left="567"/>
        <w:jc w:val="both"/>
        <w:rPr>
          <w:rFonts w:ascii="Calibri" w:hAnsi="Calibri" w:cs="Calibri"/>
          <w:sz w:val="22"/>
          <w:szCs w:val="22"/>
        </w:rPr>
      </w:pPr>
    </w:p>
    <w:p w:rsidR="00AD0933" w:rsidRPr="00AD0933" w:rsidRDefault="00AD0933" w:rsidP="00AD0933">
      <w:pPr>
        <w:pStyle w:val="Odstavecseseznamem1"/>
        <w:numPr>
          <w:ilvl w:val="1"/>
          <w:numId w:val="2"/>
        </w:numPr>
        <w:tabs>
          <w:tab w:val="clear" w:pos="1021"/>
        </w:tabs>
        <w:spacing w:after="240"/>
        <w:jc w:val="both"/>
        <w:rPr>
          <w:rFonts w:ascii="Calibri" w:hAnsi="Calibri" w:cs="Calibri"/>
          <w:bCs/>
          <w:sz w:val="22"/>
          <w:szCs w:val="22"/>
        </w:rPr>
      </w:pPr>
      <w:bookmarkStart w:id="1" w:name="_Ref381969284"/>
      <w:r w:rsidRPr="008B49B5">
        <w:rPr>
          <w:rFonts w:ascii="Calibri" w:hAnsi="Calibri" w:cs="Calibri"/>
          <w:b/>
          <w:bCs/>
          <w:sz w:val="22"/>
          <w:szCs w:val="22"/>
          <w:highlight w:val="yellow"/>
        </w:rPr>
        <w:t>__________________________</w:t>
      </w:r>
      <w:r w:rsidRPr="008B49B5">
        <w:rPr>
          <w:rFonts w:ascii="Calibri" w:hAnsi="Calibri" w:cs="Calibri"/>
          <w:b/>
          <w:bCs/>
          <w:sz w:val="22"/>
          <w:szCs w:val="22"/>
        </w:rPr>
        <w:t>,</w:t>
      </w:r>
      <w:bookmarkEnd w:id="1"/>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se sídlem:  </w:t>
      </w:r>
      <w:r w:rsidRPr="008B49B5">
        <w:rPr>
          <w:rFonts w:ascii="Calibri" w:hAnsi="Calibri" w:cs="Calibri"/>
          <w:bCs/>
          <w:sz w:val="22"/>
          <w:szCs w:val="22"/>
          <w:highlight w:val="yellow"/>
        </w:rPr>
        <w:t>__________________</w:t>
      </w:r>
      <w:r w:rsidRPr="008B49B5">
        <w:rPr>
          <w:rFonts w:ascii="Calibri" w:hAnsi="Calibri" w:cs="Calibri"/>
          <w:sz w:val="22"/>
          <w:szCs w:val="22"/>
        </w:rPr>
        <w:t>,</w:t>
      </w:r>
    </w:p>
    <w:p w:rsidR="00EE03A3" w:rsidRPr="008B49B5" w:rsidRDefault="00E72644" w:rsidP="00AD0933">
      <w:pPr>
        <w:ind w:left="567"/>
        <w:jc w:val="both"/>
        <w:rPr>
          <w:rFonts w:ascii="Calibri" w:hAnsi="Calibri" w:cs="Calibri"/>
          <w:sz w:val="22"/>
          <w:szCs w:val="22"/>
        </w:rPr>
      </w:pPr>
      <w:r>
        <w:rPr>
          <w:rFonts w:ascii="Calibri" w:hAnsi="Calibri" w:cs="Calibri"/>
          <w:sz w:val="22"/>
          <w:szCs w:val="22"/>
        </w:rPr>
        <w:t>jejímž jménem jedná</w:t>
      </w:r>
      <w:r w:rsidR="00EE03A3" w:rsidRPr="008B49B5">
        <w:rPr>
          <w:rFonts w:ascii="Calibri" w:hAnsi="Calibri" w:cs="Calibri"/>
          <w:sz w:val="22"/>
          <w:szCs w:val="22"/>
        </w:rPr>
        <w:t xml:space="preserve">: </w:t>
      </w:r>
      <w:r w:rsidR="00EE03A3" w:rsidRPr="008B49B5">
        <w:rPr>
          <w:rFonts w:ascii="Calibri" w:hAnsi="Calibri" w:cs="Calibri"/>
          <w:sz w:val="22"/>
          <w:szCs w:val="22"/>
          <w:highlight w:val="yellow"/>
        </w:rPr>
        <w:t>__________, ______________</w:t>
      </w:r>
      <w:r w:rsidR="00EE03A3" w:rsidRPr="008B49B5">
        <w:rPr>
          <w:rFonts w:ascii="Calibri" w:hAnsi="Calibri" w:cs="Calibri"/>
          <w:sz w:val="22"/>
          <w:szCs w:val="22"/>
        </w:rPr>
        <w:t xml:space="preserve">, </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zapsaná v rejstříku</w:t>
      </w:r>
      <w:r w:rsidRPr="008B49B5">
        <w:rPr>
          <w:rFonts w:ascii="Calibri" w:hAnsi="Calibri" w:cs="Calibri"/>
          <w:bCs/>
          <w:sz w:val="22"/>
          <w:szCs w:val="22"/>
          <w:highlight w:val="yellow"/>
        </w:rPr>
        <w:t>__________________</w:t>
      </w:r>
      <w:r w:rsidRPr="008B49B5">
        <w:rPr>
          <w:rFonts w:ascii="Calibri" w:hAnsi="Calibri" w:cs="Calibri"/>
          <w:sz w:val="22"/>
          <w:szCs w:val="22"/>
        </w:rPr>
        <w:t xml:space="preserve">. </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       </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Bankovní spojení: </w:t>
      </w:r>
      <w:r w:rsidRPr="008B49B5">
        <w:rPr>
          <w:rFonts w:ascii="Calibri" w:hAnsi="Calibri" w:cs="Calibri"/>
          <w:sz w:val="22"/>
          <w:szCs w:val="22"/>
          <w:highlight w:val="yellow"/>
        </w:rPr>
        <w:t>__________________</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Číslo účtu: </w:t>
      </w:r>
      <w:r w:rsidRPr="008B49B5">
        <w:rPr>
          <w:rFonts w:ascii="Calibri" w:hAnsi="Calibri" w:cs="Calibri"/>
          <w:sz w:val="22"/>
          <w:szCs w:val="22"/>
          <w:highlight w:val="yellow"/>
        </w:rPr>
        <w:t>_______________/______</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IČ: </w:t>
      </w:r>
      <w:r w:rsidRPr="008B49B5">
        <w:rPr>
          <w:rFonts w:ascii="Calibri" w:hAnsi="Calibri" w:cs="Calibri"/>
          <w:sz w:val="22"/>
          <w:szCs w:val="22"/>
          <w:highlight w:val="yellow"/>
        </w:rPr>
        <w:t>____________</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DIČ: </w:t>
      </w:r>
      <w:r w:rsidRPr="008B49B5">
        <w:rPr>
          <w:rFonts w:ascii="Calibri" w:hAnsi="Calibri" w:cs="Calibri"/>
          <w:sz w:val="22"/>
          <w:szCs w:val="22"/>
          <w:highlight w:val="yellow"/>
        </w:rPr>
        <w:t>____________</w:t>
      </w:r>
      <w:r w:rsidRPr="008B49B5">
        <w:rPr>
          <w:rFonts w:ascii="Calibri" w:hAnsi="Calibri" w:cs="Calibri"/>
          <w:sz w:val="22"/>
          <w:szCs w:val="22"/>
        </w:rPr>
        <w:t xml:space="preserve"> </w:t>
      </w:r>
      <w:r w:rsidRPr="008B49B5">
        <w:rPr>
          <w:rFonts w:ascii="Calibri" w:hAnsi="Calibri" w:cs="Calibri"/>
          <w:snapToGrid w:val="0"/>
          <w:color w:val="FF0000"/>
          <w:sz w:val="22"/>
          <w:szCs w:val="22"/>
        </w:rPr>
        <w:t>(doplní uchazeč)</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(dále jen "</w:t>
      </w:r>
      <w:r w:rsidR="001C7C4E" w:rsidRPr="001C7C4E">
        <w:rPr>
          <w:rFonts w:ascii="Calibri" w:hAnsi="Calibri" w:cs="Calibri"/>
          <w:b/>
          <w:bCs/>
          <w:sz w:val="22"/>
          <w:szCs w:val="22"/>
        </w:rPr>
        <w:t xml:space="preserve"> </w:t>
      </w:r>
      <w:r w:rsidR="001C7C4E">
        <w:rPr>
          <w:rFonts w:ascii="Calibri" w:hAnsi="Calibri" w:cs="Calibri"/>
          <w:b/>
          <w:bCs/>
          <w:sz w:val="22"/>
          <w:szCs w:val="22"/>
        </w:rPr>
        <w:t>Prodávající</w:t>
      </w:r>
      <w:r w:rsidR="001C7C4E" w:rsidRPr="008B49B5">
        <w:rPr>
          <w:rFonts w:ascii="Calibri" w:hAnsi="Calibri" w:cs="Calibri"/>
          <w:sz w:val="22"/>
          <w:szCs w:val="22"/>
        </w:rPr>
        <w:t xml:space="preserve"> </w:t>
      </w:r>
      <w:r w:rsidRPr="008B49B5">
        <w:rPr>
          <w:rFonts w:ascii="Calibri" w:hAnsi="Calibri" w:cs="Calibri"/>
          <w:sz w:val="22"/>
          <w:szCs w:val="22"/>
        </w:rPr>
        <w:t xml:space="preserve">"), </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center"/>
        <w:rPr>
          <w:rFonts w:ascii="Calibri" w:hAnsi="Calibri" w:cs="Calibri"/>
          <w:sz w:val="22"/>
          <w:szCs w:val="22"/>
        </w:rPr>
      </w:pPr>
      <w:r w:rsidRPr="008B49B5">
        <w:rPr>
          <w:rFonts w:ascii="Calibri" w:hAnsi="Calibri" w:cs="Calibri"/>
          <w:sz w:val="22"/>
          <w:szCs w:val="22"/>
        </w:rPr>
        <w:t>(dále společně jen "</w:t>
      </w:r>
      <w:r w:rsidRPr="008B49B5">
        <w:rPr>
          <w:rFonts w:ascii="Calibri" w:hAnsi="Calibri" w:cs="Calibri"/>
          <w:b/>
          <w:bCs/>
          <w:sz w:val="22"/>
          <w:szCs w:val="22"/>
        </w:rPr>
        <w:t>Smluvní strany</w:t>
      </w:r>
      <w:r w:rsidRPr="008B49B5">
        <w:rPr>
          <w:rFonts w:ascii="Calibri" w:hAnsi="Calibri" w:cs="Calibri"/>
          <w:sz w:val="22"/>
          <w:szCs w:val="22"/>
        </w:rPr>
        <w:t>" nebo každý z nich samostatně jen "</w:t>
      </w:r>
      <w:r w:rsidRPr="008B49B5">
        <w:rPr>
          <w:rFonts w:ascii="Calibri" w:hAnsi="Calibri" w:cs="Calibri"/>
          <w:b/>
          <w:bCs/>
          <w:sz w:val="22"/>
          <w:szCs w:val="22"/>
        </w:rPr>
        <w:t>Smluvní strana</w:t>
      </w:r>
      <w:r w:rsidRPr="008B49B5">
        <w:rPr>
          <w:rFonts w:ascii="Calibri" w:hAnsi="Calibri" w:cs="Calibri"/>
          <w:sz w:val="22"/>
          <w:szCs w:val="22"/>
        </w:rPr>
        <w:t>").</w:t>
      </w:r>
    </w:p>
    <w:p w:rsidR="00EE03A3" w:rsidRPr="008B49B5" w:rsidRDefault="00EE03A3" w:rsidP="00AD0933">
      <w:pPr>
        <w:tabs>
          <w:tab w:val="left" w:pos="-993"/>
        </w:tabs>
        <w:ind w:left="567"/>
        <w:jc w:val="both"/>
        <w:rPr>
          <w:rFonts w:ascii="Calibri" w:hAnsi="Calibri" w:cs="Calibri"/>
          <w:sz w:val="22"/>
          <w:szCs w:val="22"/>
        </w:rPr>
      </w:pPr>
    </w:p>
    <w:p w:rsidR="00EE03A3" w:rsidRPr="008B49B5" w:rsidRDefault="00EE03A3" w:rsidP="00AD0933">
      <w:pPr>
        <w:ind w:left="567"/>
        <w:rPr>
          <w:rFonts w:ascii="Calibri" w:hAnsi="Calibri" w:cs="Calibri"/>
          <w:sz w:val="22"/>
          <w:szCs w:val="22"/>
        </w:rPr>
      </w:pPr>
    </w:p>
    <w:p w:rsidR="00AD0933" w:rsidRDefault="00EE03A3" w:rsidP="00AD0933">
      <w:pPr>
        <w:pStyle w:val="Odstavecseseznamem1"/>
        <w:numPr>
          <w:ilvl w:val="0"/>
          <w:numId w:val="2"/>
        </w:numPr>
        <w:spacing w:after="240"/>
        <w:jc w:val="both"/>
        <w:rPr>
          <w:rFonts w:ascii="Calibri" w:hAnsi="Calibri" w:cs="Calibri"/>
          <w:b/>
          <w:bCs/>
          <w:sz w:val="22"/>
          <w:szCs w:val="22"/>
          <w:u w:val="single"/>
        </w:rPr>
      </w:pPr>
      <w:r w:rsidRPr="00AD0933">
        <w:rPr>
          <w:rFonts w:ascii="Calibri" w:hAnsi="Calibri" w:cs="Calibri"/>
          <w:b/>
          <w:bCs/>
          <w:sz w:val="22"/>
          <w:szCs w:val="22"/>
          <w:u w:val="single"/>
        </w:rPr>
        <w:br w:type="page"/>
      </w:r>
      <w:r w:rsidR="00AD0933">
        <w:rPr>
          <w:rFonts w:ascii="Calibri" w:hAnsi="Calibri" w:cs="Calibri"/>
          <w:b/>
          <w:bCs/>
          <w:sz w:val="22"/>
          <w:szCs w:val="22"/>
          <w:u w:val="single"/>
        </w:rPr>
        <w:lastRenderedPageBreak/>
        <w:t xml:space="preserve"> </w:t>
      </w:r>
      <w:r w:rsidR="00AD0933" w:rsidRPr="008B49B5">
        <w:rPr>
          <w:rFonts w:ascii="Calibri" w:hAnsi="Calibri" w:cs="Calibri"/>
          <w:b/>
          <w:bCs/>
          <w:sz w:val="22"/>
          <w:szCs w:val="22"/>
          <w:u w:val="single"/>
        </w:rPr>
        <w:t>ZÁKLADNÍ USTANOVENÍ</w:t>
      </w:r>
    </w:p>
    <w:p w:rsidR="00AD0933" w:rsidRPr="00AD0933" w:rsidRDefault="001C7C4E" w:rsidP="00AD0933">
      <w:pPr>
        <w:pStyle w:val="Odstavecseseznamem1"/>
        <w:numPr>
          <w:ilvl w:val="1"/>
          <w:numId w:val="2"/>
        </w:numPr>
        <w:spacing w:after="240"/>
        <w:jc w:val="both"/>
        <w:rPr>
          <w:rFonts w:ascii="Calibri" w:hAnsi="Calibri" w:cs="Calibri"/>
          <w:b/>
          <w:bCs/>
          <w:sz w:val="22"/>
          <w:szCs w:val="22"/>
          <w:u w:val="single"/>
        </w:rPr>
      </w:pPr>
      <w:r w:rsidRPr="00134F3A">
        <w:rPr>
          <w:rFonts w:ascii="Calibri" w:hAnsi="Calibri" w:cs="Calibri"/>
          <w:sz w:val="22"/>
          <w:szCs w:val="22"/>
        </w:rPr>
        <w:t xml:space="preserve">Kupující </w:t>
      </w:r>
      <w:r w:rsidR="00AD0933" w:rsidRPr="00CD21BA">
        <w:rPr>
          <w:rFonts w:ascii="Calibri" w:hAnsi="Calibri" w:cs="Calibri"/>
          <w:sz w:val="22"/>
          <w:szCs w:val="22"/>
        </w:rPr>
        <w:t xml:space="preserve">je veřejná výzkumná instituce, jejíž hlavní činností je vědecký výzkum v oblasti fyziky, zejména fyziky elementárních částic, kondenzovaných systémů, plazmatu a optiky. Součástí tohoto výzkumu je i příprava a výzkum </w:t>
      </w:r>
      <w:r w:rsidR="00826303">
        <w:rPr>
          <w:rFonts w:ascii="Calibri" w:hAnsi="Calibri" w:cs="Calibri"/>
          <w:sz w:val="22"/>
          <w:szCs w:val="22"/>
        </w:rPr>
        <w:t>strukturní analýzy</w:t>
      </w:r>
      <w:r w:rsidR="00AD0933" w:rsidRPr="00CD21BA">
        <w:rPr>
          <w:rFonts w:ascii="Calibri" w:hAnsi="Calibri" w:cs="Calibri"/>
          <w:sz w:val="22"/>
          <w:szCs w:val="22"/>
        </w:rPr>
        <w:t>.</w:t>
      </w:r>
    </w:p>
    <w:p w:rsidR="00AD0933" w:rsidRPr="00531D76" w:rsidRDefault="001C7C4E" w:rsidP="00AD0933">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 xml:space="preserve">Kupující </w:t>
      </w:r>
      <w:r w:rsidR="00E90BA7" w:rsidRPr="00531D76">
        <w:rPr>
          <w:rFonts w:ascii="Calibri" w:hAnsi="Calibri" w:cs="Calibri"/>
          <w:sz w:val="22"/>
          <w:szCs w:val="22"/>
        </w:rPr>
        <w:t>je realizátorem</w:t>
      </w:r>
      <w:r w:rsidR="00AD0933" w:rsidRPr="00531D76">
        <w:rPr>
          <w:rFonts w:ascii="Calibri" w:hAnsi="Calibri" w:cs="Calibri"/>
          <w:sz w:val="22"/>
          <w:szCs w:val="22"/>
        </w:rPr>
        <w:t xml:space="preserve"> </w:t>
      </w:r>
      <w:r w:rsidR="00E90BA7" w:rsidRPr="00531D76">
        <w:rPr>
          <w:rFonts w:ascii="Calibri" w:hAnsi="Calibri" w:cs="Calibri"/>
          <w:sz w:val="22"/>
          <w:szCs w:val="22"/>
        </w:rPr>
        <w:t xml:space="preserve">projektu </w:t>
      </w:r>
      <w:r w:rsidR="00AD0933" w:rsidRPr="00531D76">
        <w:rPr>
          <w:rFonts w:ascii="Calibri" w:hAnsi="Calibri" w:cs="Calibri"/>
          <w:sz w:val="22"/>
          <w:szCs w:val="22"/>
        </w:rPr>
        <w:t xml:space="preserve">reg. </w:t>
      </w:r>
      <w:r w:rsidR="00B07439" w:rsidRPr="00531D76">
        <w:rPr>
          <w:rFonts w:ascii="Calibri" w:hAnsi="Calibri" w:cs="Calibri"/>
          <w:sz w:val="22"/>
          <w:szCs w:val="22"/>
        </w:rPr>
        <w:t xml:space="preserve">č. </w:t>
      </w:r>
      <w:r w:rsidR="00B07439" w:rsidRPr="005E0DC8">
        <w:rPr>
          <w:rFonts w:asciiTheme="minorHAnsi" w:hAnsiTheme="minorHAnsi"/>
          <w:sz w:val="22"/>
          <w:szCs w:val="22"/>
          <w:lang w:eastAsia="en-GB"/>
        </w:rPr>
        <w:t>CZ.2.16/3.1.00/24510</w:t>
      </w:r>
      <w:r w:rsidR="00B07439">
        <w:rPr>
          <w:rFonts w:asciiTheme="minorHAnsi" w:hAnsiTheme="minorHAnsi"/>
          <w:sz w:val="22"/>
          <w:szCs w:val="22"/>
          <w:lang w:eastAsia="en-GB"/>
        </w:rPr>
        <w:t xml:space="preserve"> </w:t>
      </w:r>
      <w:r w:rsidR="00B07439" w:rsidRPr="00531D76">
        <w:rPr>
          <w:rFonts w:ascii="Calibri" w:hAnsi="Calibri" w:cs="Calibri"/>
          <w:sz w:val="22"/>
          <w:szCs w:val="22"/>
        </w:rPr>
        <w:t xml:space="preserve">s názvem </w:t>
      </w:r>
      <w:r w:rsidR="00AD0933" w:rsidRPr="00531D76">
        <w:rPr>
          <w:rFonts w:ascii="Calibri" w:hAnsi="Calibri" w:cs="Calibri"/>
          <w:sz w:val="22"/>
          <w:szCs w:val="22"/>
        </w:rPr>
        <w:t>„</w:t>
      </w:r>
      <w:r w:rsidR="00826303" w:rsidRPr="00826303">
        <w:rPr>
          <w:rFonts w:ascii="Calibri" w:hAnsi="Calibri"/>
          <w:sz w:val="22"/>
          <w:szCs w:val="22"/>
          <w:lang w:eastAsia="en-GB"/>
        </w:rPr>
        <w:t>Středisko pokročilé strukturní analýzy – ASTRA</w:t>
      </w:r>
      <w:r w:rsidR="00AD0933" w:rsidRPr="00531D76">
        <w:rPr>
          <w:rFonts w:ascii="Calibri" w:hAnsi="Calibri" w:cs="Calibri"/>
          <w:sz w:val="22"/>
          <w:szCs w:val="22"/>
        </w:rPr>
        <w:t xml:space="preserve">“ v rámci </w:t>
      </w:r>
      <w:r w:rsidR="00D61D8E">
        <w:rPr>
          <w:rFonts w:ascii="Calibri" w:hAnsi="Calibri" w:cs="Calibri"/>
          <w:sz w:val="22"/>
          <w:szCs w:val="22"/>
        </w:rPr>
        <w:t>O</w:t>
      </w:r>
      <w:r w:rsidR="00AD0933" w:rsidRPr="00531D76">
        <w:rPr>
          <w:rFonts w:ascii="Calibri" w:hAnsi="Calibri" w:cs="Calibri"/>
          <w:sz w:val="22"/>
          <w:szCs w:val="22"/>
        </w:rPr>
        <w:t>perační</w:t>
      </w:r>
      <w:r w:rsidR="00E90BA7" w:rsidRPr="00531D76">
        <w:rPr>
          <w:rFonts w:ascii="Calibri" w:hAnsi="Calibri" w:cs="Calibri"/>
          <w:sz w:val="22"/>
          <w:szCs w:val="22"/>
        </w:rPr>
        <w:t>ho</w:t>
      </w:r>
      <w:r w:rsidR="00AD0933" w:rsidRPr="00531D76">
        <w:rPr>
          <w:rFonts w:ascii="Calibri" w:hAnsi="Calibri" w:cs="Calibri"/>
          <w:sz w:val="22"/>
          <w:szCs w:val="22"/>
        </w:rPr>
        <w:t xml:space="preserve"> programu Praha Konkurenceschopnost (dále jen „</w:t>
      </w:r>
      <w:r w:rsidR="00AD0933" w:rsidRPr="00531D76">
        <w:rPr>
          <w:rFonts w:ascii="Calibri" w:hAnsi="Calibri" w:cs="Calibri"/>
          <w:b/>
          <w:sz w:val="22"/>
          <w:szCs w:val="22"/>
        </w:rPr>
        <w:t>Projekt</w:t>
      </w:r>
      <w:r w:rsidR="00AD0933" w:rsidRPr="00531D76">
        <w:rPr>
          <w:rFonts w:ascii="Calibri" w:hAnsi="Calibri" w:cs="Calibri"/>
          <w:sz w:val="22"/>
          <w:szCs w:val="22"/>
        </w:rPr>
        <w:t>“).</w:t>
      </w:r>
    </w:p>
    <w:p w:rsidR="00AD0933" w:rsidRPr="00B07439" w:rsidRDefault="00AD0933" w:rsidP="00AD0933">
      <w:pPr>
        <w:pStyle w:val="Odstavecseseznamem1"/>
        <w:numPr>
          <w:ilvl w:val="1"/>
          <w:numId w:val="2"/>
        </w:numPr>
        <w:spacing w:after="240"/>
        <w:jc w:val="both"/>
        <w:rPr>
          <w:rFonts w:ascii="Calibri" w:hAnsi="Calibri" w:cs="Calibri"/>
          <w:b/>
          <w:bCs/>
          <w:sz w:val="22"/>
          <w:szCs w:val="22"/>
          <w:u w:val="single"/>
        </w:rPr>
      </w:pPr>
      <w:r w:rsidRPr="00B07439">
        <w:rPr>
          <w:rFonts w:ascii="Calibri" w:hAnsi="Calibri" w:cs="Calibri"/>
          <w:sz w:val="22"/>
          <w:szCs w:val="22"/>
        </w:rPr>
        <w:t>Předmět plnění dle této Smlouvy je financován z dotace Projektu, pro nějž je určen.</w:t>
      </w:r>
    </w:p>
    <w:p w:rsidR="00643BA0" w:rsidRPr="00B07439" w:rsidRDefault="00643BA0" w:rsidP="00826303">
      <w:pPr>
        <w:pStyle w:val="Odstavecseseznamem1"/>
        <w:numPr>
          <w:ilvl w:val="1"/>
          <w:numId w:val="2"/>
        </w:numPr>
        <w:spacing w:after="240"/>
        <w:jc w:val="both"/>
        <w:rPr>
          <w:rFonts w:ascii="Calibri" w:hAnsi="Calibri"/>
          <w:sz w:val="22"/>
          <w:szCs w:val="22"/>
        </w:rPr>
      </w:pPr>
      <w:r w:rsidRPr="00B07439">
        <w:rPr>
          <w:rFonts w:ascii="Calibri" w:hAnsi="Calibri" w:cs="Calibri"/>
          <w:sz w:val="22"/>
          <w:szCs w:val="22"/>
        </w:rPr>
        <w:t xml:space="preserve">Kupující pořizuje </w:t>
      </w:r>
      <w:r w:rsidRPr="00B07439">
        <w:rPr>
          <w:rFonts w:ascii="Calibri" w:hAnsi="Calibri"/>
          <w:sz w:val="22"/>
          <w:szCs w:val="22"/>
        </w:rPr>
        <w:t>předmět plnění (</w:t>
      </w:r>
      <w:r w:rsidR="001B324F" w:rsidRPr="00B07439">
        <w:rPr>
          <w:rFonts w:ascii="Calibri" w:hAnsi="Calibri"/>
          <w:b/>
          <w:bCs/>
          <w:sz w:val="22"/>
          <w:szCs w:val="22"/>
        </w:rPr>
        <w:t>Držáky vzorků pro transmisní elektronový mikroskop s nastavitelnou teplotou</w:t>
      </w:r>
      <w:r w:rsidRPr="00B07439">
        <w:rPr>
          <w:rFonts w:ascii="Calibri" w:hAnsi="Calibri"/>
          <w:sz w:val="22"/>
          <w:szCs w:val="22"/>
        </w:rPr>
        <w:t xml:space="preserve">) </w:t>
      </w:r>
      <w:r w:rsidR="00826303" w:rsidRPr="00B07439">
        <w:rPr>
          <w:rFonts w:ascii="Calibri" w:hAnsi="Calibri"/>
          <w:sz w:val="22"/>
          <w:szCs w:val="22"/>
        </w:rPr>
        <w:t>za účelem</w:t>
      </w:r>
      <w:r w:rsidRPr="00B07439">
        <w:rPr>
          <w:rFonts w:ascii="Calibri" w:hAnsi="Calibri"/>
          <w:sz w:val="22"/>
          <w:szCs w:val="22"/>
        </w:rPr>
        <w:t xml:space="preserve"> </w:t>
      </w:r>
      <w:r w:rsidR="001B324F" w:rsidRPr="00B07439">
        <w:rPr>
          <w:rFonts w:ascii="Calibri" w:hAnsi="Calibri"/>
          <w:sz w:val="22"/>
          <w:szCs w:val="22"/>
        </w:rPr>
        <w:t>získání chladícího a ohřívacího držáku vzorku pro transmisní elektronový mikroskop Philips CM120</w:t>
      </w:r>
      <w:r w:rsidRPr="00B07439">
        <w:rPr>
          <w:rFonts w:ascii="Calibri" w:hAnsi="Calibri"/>
          <w:sz w:val="22"/>
          <w:szCs w:val="22"/>
        </w:rPr>
        <w:t>.</w:t>
      </w:r>
    </w:p>
    <w:p w:rsidR="00AD0933" w:rsidRPr="00382F2D" w:rsidRDefault="00643BA0" w:rsidP="00AD0933">
      <w:pPr>
        <w:pStyle w:val="Odstavecseseznamem1"/>
        <w:numPr>
          <w:ilvl w:val="1"/>
          <w:numId w:val="2"/>
        </w:numPr>
        <w:spacing w:after="240"/>
        <w:jc w:val="both"/>
        <w:rPr>
          <w:rFonts w:ascii="Calibri" w:hAnsi="Calibri" w:cs="Calibri"/>
          <w:b/>
          <w:bCs/>
          <w:sz w:val="22"/>
          <w:szCs w:val="22"/>
          <w:u w:val="single"/>
        </w:rPr>
      </w:pPr>
      <w:r w:rsidRPr="00B07439">
        <w:rPr>
          <w:rFonts w:ascii="Calibri" w:hAnsi="Calibri" w:cs="Calibri"/>
          <w:sz w:val="22"/>
          <w:szCs w:val="22"/>
        </w:rPr>
        <w:t xml:space="preserve">Prodávající je vítězným uchazečem části </w:t>
      </w:r>
      <w:r w:rsidR="001B324F" w:rsidRPr="00B07439">
        <w:rPr>
          <w:rFonts w:ascii="Calibri" w:hAnsi="Calibri" w:cs="Calibri"/>
          <w:sz w:val="22"/>
          <w:szCs w:val="22"/>
        </w:rPr>
        <w:t>2</w:t>
      </w:r>
      <w:r w:rsidRPr="00B07439">
        <w:rPr>
          <w:rFonts w:ascii="Calibri" w:hAnsi="Calibri" w:cs="Calibri"/>
          <w:sz w:val="22"/>
          <w:szCs w:val="22"/>
        </w:rPr>
        <w:t xml:space="preserve"> zadávacího řízení </w:t>
      </w:r>
      <w:r w:rsidRPr="00B07439">
        <w:rPr>
          <w:rFonts w:ascii="Calibri" w:hAnsi="Calibri"/>
          <w:sz w:val="22"/>
          <w:szCs w:val="22"/>
        </w:rPr>
        <w:t>vyhlášeného Kupujícím dle zákona č. 137/2006 Sb., o veřejných zakázkách (dále</w:t>
      </w:r>
      <w:r w:rsidRPr="00382F2D">
        <w:rPr>
          <w:rFonts w:ascii="Calibri" w:hAnsi="Calibri"/>
          <w:sz w:val="22"/>
          <w:szCs w:val="22"/>
        </w:rPr>
        <w:t xml:space="preserve"> jen „</w:t>
      </w:r>
      <w:r w:rsidRPr="00382F2D">
        <w:rPr>
          <w:rFonts w:ascii="Calibri" w:hAnsi="Calibri"/>
          <w:b/>
          <w:sz w:val="22"/>
          <w:szCs w:val="22"/>
        </w:rPr>
        <w:t>ZVZ</w:t>
      </w:r>
      <w:r w:rsidRPr="00382F2D">
        <w:rPr>
          <w:rFonts w:ascii="Calibri" w:hAnsi="Calibri"/>
          <w:sz w:val="22"/>
          <w:szCs w:val="22"/>
        </w:rPr>
        <w:t xml:space="preserve">“), </w:t>
      </w:r>
      <w:r w:rsidRPr="00382F2D">
        <w:rPr>
          <w:rFonts w:ascii="Calibri" w:hAnsi="Calibri" w:cs="Calibri"/>
          <w:sz w:val="22"/>
          <w:szCs w:val="22"/>
        </w:rPr>
        <w:t>pod názvem „</w:t>
      </w:r>
      <w:r w:rsidR="00826303" w:rsidRPr="00826303">
        <w:rPr>
          <w:rFonts w:ascii="Calibri" w:hAnsi="Calibri"/>
          <w:b/>
          <w:sz w:val="22"/>
          <w:szCs w:val="22"/>
          <w:lang w:eastAsia="en-GB"/>
        </w:rPr>
        <w:t>Sada přístrojů pro přípravu tvrdých vzorků pro transmisní elektronový mikroskop a držáky vzorků pro transmisní elektronový mikroskop s nastavitelnou teplotou</w:t>
      </w:r>
      <w:r w:rsidRPr="00382F2D">
        <w:rPr>
          <w:rFonts w:ascii="Calibri" w:hAnsi="Calibri" w:cs="Calibri"/>
          <w:sz w:val="22"/>
          <w:szCs w:val="22"/>
        </w:rPr>
        <w:t>“ (dále jen „</w:t>
      </w:r>
      <w:r w:rsidRPr="00382F2D">
        <w:rPr>
          <w:rFonts w:ascii="Calibri" w:hAnsi="Calibri" w:cs="Calibri"/>
          <w:b/>
          <w:sz w:val="22"/>
          <w:szCs w:val="22"/>
        </w:rPr>
        <w:t>Zadávací řízení</w:t>
      </w:r>
      <w:r w:rsidRPr="00382F2D">
        <w:rPr>
          <w:rFonts w:ascii="Calibri" w:hAnsi="Calibri" w:cs="Calibri"/>
          <w:sz w:val="22"/>
          <w:szCs w:val="22"/>
        </w:rPr>
        <w:t>“) na dodání předmětu plnění dle této Smlouvy.</w:t>
      </w:r>
    </w:p>
    <w:p w:rsidR="00AD0933" w:rsidRPr="00473E88" w:rsidRDefault="00AD0933" w:rsidP="00AD0933">
      <w:pPr>
        <w:pStyle w:val="Odstavecseseznamem1"/>
        <w:numPr>
          <w:ilvl w:val="1"/>
          <w:numId w:val="2"/>
        </w:numPr>
        <w:spacing w:after="240"/>
        <w:jc w:val="both"/>
        <w:rPr>
          <w:rFonts w:ascii="Calibri" w:hAnsi="Calibri" w:cs="Calibri"/>
          <w:bCs/>
          <w:sz w:val="22"/>
          <w:szCs w:val="22"/>
          <w:u w:val="single"/>
        </w:rPr>
      </w:pPr>
      <w:r w:rsidRPr="00382F2D">
        <w:rPr>
          <w:rFonts w:asciiTheme="minorHAnsi" w:hAnsiTheme="minorHAnsi"/>
          <w:sz w:val="22"/>
          <w:szCs w:val="22"/>
        </w:rPr>
        <w:t>Výchozími podklady</w:t>
      </w:r>
      <w:r w:rsidRPr="00CE573A">
        <w:rPr>
          <w:rFonts w:asciiTheme="minorHAnsi" w:hAnsiTheme="minorHAnsi"/>
          <w:sz w:val="22"/>
          <w:szCs w:val="22"/>
        </w:rPr>
        <w:t xml:space="preserve"> pro dodání </w:t>
      </w:r>
      <w:r w:rsidRPr="00473E88">
        <w:rPr>
          <w:rFonts w:asciiTheme="minorHAnsi" w:hAnsiTheme="minorHAnsi"/>
          <w:sz w:val="22"/>
          <w:szCs w:val="22"/>
        </w:rPr>
        <w:t>předmětu plnění dle této Smlouvy jsou</w:t>
      </w:r>
    </w:p>
    <w:p w:rsidR="00AD0933" w:rsidRPr="00317D4A" w:rsidRDefault="00317D4A" w:rsidP="00317D4A">
      <w:pPr>
        <w:pStyle w:val="Odstavecseseznamem1"/>
        <w:numPr>
          <w:ilvl w:val="2"/>
          <w:numId w:val="2"/>
        </w:numPr>
        <w:spacing w:after="240"/>
        <w:jc w:val="both"/>
        <w:rPr>
          <w:rFonts w:ascii="Calibri" w:hAnsi="Calibri" w:cs="Calibri"/>
          <w:b/>
          <w:bCs/>
          <w:sz w:val="22"/>
          <w:szCs w:val="22"/>
          <w:u w:val="single"/>
        </w:rPr>
      </w:pPr>
      <w:r w:rsidRPr="00317D4A">
        <w:rPr>
          <w:rFonts w:ascii="Calibri" w:hAnsi="Calibri" w:cs="Calibri"/>
          <w:b/>
          <w:sz w:val="22"/>
          <w:szCs w:val="22"/>
        </w:rPr>
        <w:t>Technické specifikace předmětu</w:t>
      </w:r>
      <w:r w:rsidRPr="00317D4A">
        <w:rPr>
          <w:rFonts w:ascii="Calibri" w:hAnsi="Calibri" w:cs="Calibri"/>
          <w:sz w:val="22"/>
          <w:szCs w:val="22"/>
        </w:rPr>
        <w:t xml:space="preserve"> plnění jako </w:t>
      </w:r>
      <w:r w:rsidRPr="00317D4A">
        <w:rPr>
          <w:rFonts w:ascii="Calibri" w:hAnsi="Calibri" w:cs="Calibri"/>
          <w:b/>
          <w:sz w:val="22"/>
          <w:szCs w:val="22"/>
        </w:rPr>
        <w:t>Příloha č. 1</w:t>
      </w:r>
    </w:p>
    <w:p w:rsidR="00317D4A" w:rsidRPr="00317D4A" w:rsidRDefault="00317D4A" w:rsidP="00317D4A">
      <w:pPr>
        <w:pStyle w:val="Odstavecseseznamem1"/>
        <w:numPr>
          <w:ilvl w:val="2"/>
          <w:numId w:val="2"/>
        </w:numPr>
        <w:spacing w:after="240"/>
        <w:jc w:val="both"/>
        <w:rPr>
          <w:rFonts w:ascii="Calibri" w:hAnsi="Calibri" w:cs="Calibri"/>
          <w:b/>
          <w:bCs/>
          <w:sz w:val="22"/>
          <w:szCs w:val="22"/>
          <w:u w:val="single"/>
        </w:rPr>
      </w:pPr>
      <w:r w:rsidRPr="00317D4A">
        <w:rPr>
          <w:rFonts w:ascii="Calibri" w:hAnsi="Calibri" w:cs="Calibri"/>
          <w:sz w:val="22"/>
          <w:szCs w:val="22"/>
        </w:rPr>
        <w:t xml:space="preserve">Nabídka </w:t>
      </w:r>
      <w:r w:rsidR="00B22E65">
        <w:rPr>
          <w:rFonts w:ascii="Calibri" w:hAnsi="Calibri" w:cs="Calibri"/>
          <w:sz w:val="22"/>
          <w:szCs w:val="22"/>
        </w:rPr>
        <w:t>Prodávajícího</w:t>
      </w:r>
      <w:r w:rsidRPr="00317D4A">
        <w:rPr>
          <w:rFonts w:ascii="Calibri" w:hAnsi="Calibri" w:cs="Calibri"/>
          <w:sz w:val="22"/>
          <w:szCs w:val="22"/>
        </w:rPr>
        <w:t xml:space="preserve"> podaná v rámci Zadávacího řízení v rozsahu té části, která předmět plnění technicky popisuje (dále jen „</w:t>
      </w:r>
      <w:r w:rsidRPr="00317D4A">
        <w:rPr>
          <w:rFonts w:ascii="Calibri" w:hAnsi="Calibri" w:cs="Calibri"/>
          <w:b/>
          <w:sz w:val="22"/>
          <w:szCs w:val="22"/>
        </w:rPr>
        <w:t>Nabídka</w:t>
      </w:r>
      <w:r w:rsidRPr="00317D4A">
        <w:rPr>
          <w:rFonts w:ascii="Calibri" w:hAnsi="Calibri" w:cs="Calibri"/>
          <w:sz w:val="22"/>
          <w:szCs w:val="22"/>
        </w:rPr>
        <w:t xml:space="preserve">“) jako </w:t>
      </w:r>
      <w:r w:rsidRPr="00317D4A">
        <w:rPr>
          <w:rFonts w:ascii="Calibri" w:hAnsi="Calibri" w:cs="Calibri"/>
          <w:b/>
          <w:sz w:val="22"/>
          <w:szCs w:val="22"/>
        </w:rPr>
        <w:t>Příloha č. 2</w:t>
      </w:r>
      <w:r w:rsidRPr="00317D4A">
        <w:rPr>
          <w:rFonts w:ascii="Calibri" w:hAnsi="Calibri" w:cs="Calibri"/>
          <w:sz w:val="22"/>
          <w:szCs w:val="22"/>
        </w:rPr>
        <w:t>.</w:t>
      </w:r>
    </w:p>
    <w:p w:rsidR="00EE03A3" w:rsidRDefault="00EE03A3" w:rsidP="00EE03A3">
      <w:pPr>
        <w:spacing w:after="240"/>
        <w:ind w:left="720"/>
        <w:jc w:val="both"/>
        <w:rPr>
          <w:rFonts w:ascii="Calibri" w:hAnsi="Calibri" w:cs="Calibri"/>
          <w:sz w:val="22"/>
          <w:szCs w:val="22"/>
        </w:rPr>
      </w:pPr>
      <w:r w:rsidRPr="003A58CB">
        <w:rPr>
          <w:rFonts w:ascii="Calibri" w:hAnsi="Calibri" w:cs="Calibri"/>
          <w:sz w:val="22"/>
          <w:szCs w:val="22"/>
        </w:rPr>
        <w:t>V případě kolize Příloh Smlouvy má přednost technický požadavek vyšší úrovně a jakosti.</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3A58CB">
        <w:rPr>
          <w:rFonts w:ascii="Calibri" w:hAnsi="Calibri" w:cs="Calibri"/>
          <w:sz w:val="22"/>
          <w:szCs w:val="22"/>
        </w:rPr>
        <w:t xml:space="preserve">Prodávající </w:t>
      </w:r>
      <w:r w:rsidR="00317D4A" w:rsidRPr="003A58CB">
        <w:rPr>
          <w:rFonts w:ascii="Calibri" w:hAnsi="Calibri" w:cs="Calibri"/>
          <w:sz w:val="22"/>
          <w:szCs w:val="22"/>
        </w:rPr>
        <w:t>prohlašuje, že disponuje veškerými odbornými předpoklady potřebnými pro dodání předmětu plnění, k činnosti dle Smlouvy je oprávněn a na jeho straně neexistují žádné překážky, které by mu bránily předmět plnění dle Smlouvy dodat.</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3A58CB">
        <w:rPr>
          <w:rFonts w:ascii="Calibri" w:hAnsi="Calibri" w:cs="Calibri"/>
          <w:sz w:val="22"/>
          <w:szCs w:val="22"/>
        </w:rPr>
        <w:t>Prodávající bere na vědo</w:t>
      </w:r>
      <w:r w:rsidR="00352069">
        <w:rPr>
          <w:rFonts w:ascii="Calibri" w:hAnsi="Calibri" w:cs="Calibri"/>
          <w:sz w:val="22"/>
          <w:szCs w:val="22"/>
        </w:rPr>
        <w:t>mí, že Kupující považuje účast P</w:t>
      </w:r>
      <w:r w:rsidRPr="003A58CB">
        <w:rPr>
          <w:rFonts w:ascii="Calibri" w:hAnsi="Calibri" w:cs="Calibri"/>
          <w:sz w:val="22"/>
          <w:szCs w:val="22"/>
        </w:rPr>
        <w:t xml:space="preserve">rodávajícího ve veřejné zakázce při splnění kvalifikačních předpokladů za potvrzení skutečnosti, že </w:t>
      </w:r>
      <w:r w:rsidR="00352069">
        <w:rPr>
          <w:rFonts w:ascii="Calibri" w:hAnsi="Calibri" w:cs="Calibri"/>
          <w:sz w:val="22"/>
          <w:szCs w:val="22"/>
        </w:rPr>
        <w:t>P</w:t>
      </w:r>
      <w:r w:rsidRPr="003A58CB">
        <w:rPr>
          <w:rFonts w:ascii="Calibri" w:hAnsi="Calibri" w:cs="Calibri"/>
          <w:sz w:val="22"/>
          <w:szCs w:val="22"/>
        </w:rPr>
        <w:t>rodávající je ve smyslu ustanovení § 5 odst. 1 zákona č. 89/2012</w:t>
      </w:r>
      <w:r w:rsidR="00E90BA7">
        <w:rPr>
          <w:rFonts w:ascii="Calibri" w:hAnsi="Calibri" w:cs="Calibri"/>
          <w:sz w:val="22"/>
          <w:szCs w:val="22"/>
        </w:rPr>
        <w:t xml:space="preserve"> Sb</w:t>
      </w:r>
      <w:r w:rsidRPr="003A58CB">
        <w:rPr>
          <w:rFonts w:ascii="Calibri" w:hAnsi="Calibri" w:cs="Calibri"/>
          <w:sz w:val="22"/>
          <w:szCs w:val="22"/>
        </w:rPr>
        <w:t xml:space="preserve">., občanský zákoník (dále jen </w:t>
      </w:r>
      <w:r w:rsidRPr="003A58CB">
        <w:rPr>
          <w:rFonts w:ascii="Calibri" w:hAnsi="Calibri" w:cs="Calibri"/>
          <w:b/>
          <w:sz w:val="22"/>
          <w:szCs w:val="22"/>
        </w:rPr>
        <w:t>„OZ“</w:t>
      </w:r>
      <w:r w:rsidRPr="003A58CB">
        <w:rPr>
          <w:rFonts w:ascii="Calibri" w:hAnsi="Calibri" w:cs="Calibri"/>
          <w:sz w:val="22"/>
          <w:szCs w:val="22"/>
        </w:rPr>
        <w:t>)</w:t>
      </w:r>
      <w:r w:rsidR="00E90BA7">
        <w:rPr>
          <w:rFonts w:ascii="Calibri" w:hAnsi="Calibri" w:cs="Calibri"/>
          <w:sz w:val="22"/>
          <w:szCs w:val="22"/>
        </w:rPr>
        <w:t>,</w:t>
      </w:r>
      <w:r w:rsidRPr="003A58CB">
        <w:rPr>
          <w:rFonts w:ascii="Calibri" w:hAnsi="Calibri" w:cs="Calibri"/>
          <w:sz w:val="22"/>
          <w:szCs w:val="22"/>
        </w:rPr>
        <w:t xml:space="preserve"> schopen při plnění této Smlouvy jednat se znalostí a pečlivostí, která je s jeho povoláním nebo stavem spojena, s tím, že případné jeho jednání bez této odborné péče půjde k jeho tíži. Prodávající nesmí svou kvalitu odborníka ani své hospodářské postavení zneužít k vytváření nebo k využití závislosti slabší strany a k dosažení zřejmé a nedůvodné nerovnováhy ve vzájemných právech a povinnostech Smluvních stran</w:t>
      </w:r>
      <w:r w:rsidR="00317D4A" w:rsidRPr="003A58CB">
        <w:rPr>
          <w:rFonts w:ascii="Calibri" w:hAnsi="Calibri" w:cs="Calibri"/>
          <w:sz w:val="22"/>
          <w:szCs w:val="22"/>
        </w:rPr>
        <w:t>.</w:t>
      </w:r>
    </w:p>
    <w:p w:rsidR="00317D4A" w:rsidRPr="00531D76" w:rsidRDefault="001C7C4E" w:rsidP="00317D4A">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Prodávající bere na vědomí, že Kupující není ve vztahu k předmětu této Smlouvy podnikatelem, a ani se předmět této Smlouvy netýká podnikatelské činnosti Kupujícího</w:t>
      </w:r>
      <w:r w:rsidR="00317D4A" w:rsidRPr="00531D76">
        <w:rPr>
          <w:rFonts w:ascii="Calibri" w:hAnsi="Calibri" w:cs="Calibri"/>
          <w:sz w:val="22"/>
          <w:szCs w:val="22"/>
        </w:rPr>
        <w:t>.</w:t>
      </w:r>
    </w:p>
    <w:p w:rsidR="00317D4A" w:rsidRPr="00531D76" w:rsidRDefault="001C7C4E" w:rsidP="00317D4A">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 xml:space="preserve">Prodávající bere na vědomí, že dodání předmětu plnění ve stanovené době a kvalitě, jak vyplývá z Příloh č. 1 a 2 této </w:t>
      </w:r>
      <w:r w:rsidR="007B4A58" w:rsidRPr="00531D76">
        <w:rPr>
          <w:rFonts w:ascii="Calibri" w:hAnsi="Calibri" w:cs="Calibri"/>
          <w:sz w:val="22"/>
          <w:szCs w:val="22"/>
        </w:rPr>
        <w:t>Smlouvy</w:t>
      </w:r>
      <w:r w:rsidR="007B4A58">
        <w:rPr>
          <w:rFonts w:ascii="Calibri" w:hAnsi="Calibri" w:cs="Calibri"/>
          <w:sz w:val="22"/>
          <w:szCs w:val="22"/>
        </w:rPr>
        <w:t xml:space="preserve"> </w:t>
      </w:r>
      <w:r w:rsidR="007B4A58" w:rsidRPr="00531D76">
        <w:rPr>
          <w:rFonts w:ascii="Calibri" w:hAnsi="Calibri" w:cs="Calibri"/>
          <w:sz w:val="22"/>
          <w:szCs w:val="22"/>
        </w:rPr>
        <w:t xml:space="preserve">(včetně předání a vyúčtování), je pro Kupujícího </w:t>
      </w:r>
      <w:r w:rsidR="007B4A58" w:rsidRPr="00531D76">
        <w:rPr>
          <w:rFonts w:ascii="Calibri" w:hAnsi="Calibri" w:cs="Calibri"/>
          <w:sz w:val="22"/>
          <w:szCs w:val="22"/>
        </w:rPr>
        <w:lastRenderedPageBreak/>
        <w:t>s ohledem na harmonogram Projektu zásadní. V případě, že Prodávající nesplní smluvní požadavky, může Kupujícímu vzniknout škoda</w:t>
      </w:r>
      <w:r w:rsidR="00317D4A" w:rsidRPr="00531D76">
        <w:rPr>
          <w:rFonts w:ascii="Calibri" w:hAnsi="Calibri" w:cs="Calibri"/>
          <w:sz w:val="22"/>
          <w:szCs w:val="22"/>
        </w:rPr>
        <w:t>.</w:t>
      </w:r>
    </w:p>
    <w:p w:rsidR="00317D4A" w:rsidRPr="00531D76" w:rsidRDefault="001C7C4E" w:rsidP="00317D4A">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Prodávající prohlašuje, že přejímá na sebe nebezpečí změny okolností ve smyslu ustanovení § 1765 odst. 2 OZ</w:t>
      </w:r>
      <w:r w:rsidR="00317D4A" w:rsidRPr="00531D76">
        <w:rPr>
          <w:rFonts w:ascii="Calibri" w:hAnsi="Calibri" w:cs="Calibri"/>
          <w:sz w:val="22"/>
          <w:szCs w:val="22"/>
        </w:rPr>
        <w:t>.</w:t>
      </w:r>
      <w:r w:rsidR="001D316F" w:rsidRPr="00531D76">
        <w:rPr>
          <w:rFonts w:ascii="Calibri" w:hAnsi="Calibri" w:cs="Calibri"/>
          <w:sz w:val="22"/>
          <w:szCs w:val="22"/>
        </w:rPr>
        <w:t xml:space="preserve"> </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8B49B5">
        <w:rPr>
          <w:rFonts w:ascii="Calibri" w:hAnsi="Calibri" w:cs="Calibri"/>
          <w:sz w:val="22"/>
          <w:szCs w:val="22"/>
        </w:rPr>
        <w:t>Smluvní strany prohlašují, že zachovají mlčenlivost o skutečnostech, které se dozvědí v souvislosti s touto Smlouvou a při jejím plnění a jejichž vyzrazení by jim mohlo způsobit újmu. Tímto nejsou dotčeny povinnosti Kupujícího vyplývající z právních předpisů</w:t>
      </w:r>
      <w:r w:rsidR="00317D4A" w:rsidRPr="008B49B5">
        <w:rPr>
          <w:rFonts w:ascii="Calibri" w:hAnsi="Calibri" w:cs="Calibri"/>
          <w:sz w:val="22"/>
          <w:szCs w:val="22"/>
        </w:rPr>
        <w:t>.</w:t>
      </w:r>
    </w:p>
    <w:p w:rsidR="00317D4A" w:rsidRDefault="00317D4A" w:rsidP="00317D4A">
      <w:pPr>
        <w:pStyle w:val="Odstavecseseznamem1"/>
        <w:numPr>
          <w:ilvl w:val="0"/>
          <w:numId w:val="2"/>
        </w:numPr>
        <w:spacing w:after="240"/>
        <w:jc w:val="both"/>
        <w:rPr>
          <w:rFonts w:ascii="Calibri" w:hAnsi="Calibri" w:cs="Calibri"/>
          <w:b/>
          <w:bCs/>
          <w:sz w:val="22"/>
          <w:szCs w:val="22"/>
          <w:u w:val="single"/>
        </w:rPr>
      </w:pPr>
      <w:r w:rsidRPr="008B49B5">
        <w:rPr>
          <w:rFonts w:ascii="Calibri" w:hAnsi="Calibri" w:cs="Calibri"/>
          <w:b/>
          <w:sz w:val="22"/>
          <w:szCs w:val="22"/>
          <w:u w:val="single"/>
        </w:rPr>
        <w:t>PŘEDMĚT</w:t>
      </w:r>
      <w:r w:rsidRPr="008B49B5">
        <w:rPr>
          <w:rFonts w:ascii="Calibri" w:hAnsi="Calibri" w:cs="Calibri"/>
          <w:b/>
          <w:bCs/>
          <w:sz w:val="22"/>
          <w:szCs w:val="22"/>
          <w:u w:val="single"/>
        </w:rPr>
        <w:t xml:space="preserve"> SMLOUVY </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B80551">
        <w:rPr>
          <w:rFonts w:ascii="Calibri" w:hAnsi="Calibri" w:cs="Calibri"/>
          <w:sz w:val="22"/>
          <w:szCs w:val="22"/>
        </w:rPr>
        <w:t>Předmětem této Smlouvy je závazek Prodávajícího dodat Kupujícímu a převést na Kupujícího vlastnické právo k</w:t>
      </w:r>
      <w:r w:rsidR="00317D4A" w:rsidRPr="00EB7B9E">
        <w:rPr>
          <w:rFonts w:ascii="Calibri" w:hAnsi="Calibri" w:cs="Calibri"/>
          <w:sz w:val="22"/>
          <w:szCs w:val="22"/>
        </w:rPr>
        <w:t>:</w:t>
      </w:r>
    </w:p>
    <w:p w:rsidR="001C7C4E" w:rsidRPr="00B07439" w:rsidRDefault="00643BA0" w:rsidP="00317D4A">
      <w:pPr>
        <w:spacing w:after="240"/>
        <w:ind w:left="567"/>
        <w:jc w:val="both"/>
        <w:rPr>
          <w:rFonts w:ascii="Calibri" w:hAnsi="Calibri" w:cs="Calibri"/>
          <w:sz w:val="22"/>
          <w:szCs w:val="22"/>
        </w:rPr>
      </w:pPr>
      <w:r w:rsidRPr="00B07439">
        <w:rPr>
          <w:rFonts w:ascii="Calibri" w:hAnsi="Calibri" w:cs="Calibri"/>
          <w:b/>
          <w:sz w:val="22"/>
          <w:szCs w:val="22"/>
        </w:rPr>
        <w:t>„</w:t>
      </w:r>
      <w:r w:rsidR="001B324F" w:rsidRPr="00B07439">
        <w:rPr>
          <w:rFonts w:ascii="Calibri" w:hAnsi="Calibri"/>
          <w:b/>
          <w:bCs/>
          <w:sz w:val="22"/>
          <w:szCs w:val="22"/>
        </w:rPr>
        <w:t>Držáky vzorků pro transmisní elektronový mikroskop s nastavitelnou teplotou</w:t>
      </w:r>
      <w:r w:rsidRPr="00B07439">
        <w:rPr>
          <w:rFonts w:ascii="Calibri" w:hAnsi="Calibri" w:cs="Calibri"/>
          <w:b/>
          <w:sz w:val="22"/>
          <w:szCs w:val="22"/>
        </w:rPr>
        <w:t>“</w:t>
      </w:r>
      <w:r w:rsidRPr="00B07439">
        <w:rPr>
          <w:rFonts w:ascii="Calibri" w:hAnsi="Calibri" w:cs="Calibri"/>
          <w:sz w:val="22"/>
          <w:szCs w:val="22"/>
        </w:rPr>
        <w:t xml:space="preserve"> (dále jen </w:t>
      </w:r>
      <w:r w:rsidRPr="00B07439">
        <w:rPr>
          <w:rFonts w:ascii="Calibri" w:hAnsi="Calibri" w:cs="Calibri"/>
          <w:b/>
          <w:sz w:val="22"/>
          <w:szCs w:val="22"/>
        </w:rPr>
        <w:t>„Zboží</w:t>
      </w:r>
      <w:r w:rsidR="00FB4D20" w:rsidRPr="00B07439">
        <w:rPr>
          <w:rFonts w:ascii="Calibri" w:hAnsi="Calibri" w:cs="Calibri"/>
          <w:b/>
          <w:sz w:val="22"/>
          <w:szCs w:val="22"/>
        </w:rPr>
        <w:t>“</w:t>
      </w:r>
      <w:r w:rsidRPr="00B07439">
        <w:rPr>
          <w:rFonts w:ascii="Calibri" w:hAnsi="Calibri" w:cs="Calibri"/>
          <w:sz w:val="22"/>
          <w:szCs w:val="22"/>
        </w:rPr>
        <w:t>)</w:t>
      </w:r>
      <w:r w:rsidR="001C7C4E" w:rsidRPr="00B07439">
        <w:rPr>
          <w:rFonts w:ascii="Calibri" w:hAnsi="Calibri" w:cs="Calibri"/>
          <w:sz w:val="22"/>
          <w:szCs w:val="22"/>
        </w:rPr>
        <w:t xml:space="preserve"> </w:t>
      </w:r>
    </w:p>
    <w:p w:rsidR="00317D4A" w:rsidRPr="00B07439" w:rsidRDefault="001C7C4E" w:rsidP="00317D4A">
      <w:pPr>
        <w:spacing w:after="240"/>
        <w:ind w:left="567"/>
        <w:jc w:val="both"/>
        <w:rPr>
          <w:rFonts w:ascii="Calibri" w:hAnsi="Calibri" w:cs="Calibri"/>
          <w:sz w:val="22"/>
          <w:szCs w:val="22"/>
        </w:rPr>
      </w:pPr>
      <w:r w:rsidRPr="00B07439">
        <w:rPr>
          <w:rFonts w:ascii="Calibri" w:hAnsi="Calibri" w:cs="Calibri"/>
          <w:sz w:val="22"/>
          <w:szCs w:val="22"/>
        </w:rPr>
        <w:t>a Kupující se zavazuje Zboží převzít a zaplatit Prodávajícímu za Zboží sjednanou cenu.</w:t>
      </w:r>
      <w:r w:rsidR="00317D4A" w:rsidRPr="00B07439">
        <w:rPr>
          <w:rFonts w:ascii="Calibri" w:hAnsi="Calibri" w:cs="Calibri"/>
          <w:sz w:val="22"/>
          <w:szCs w:val="22"/>
        </w:rPr>
        <w:t xml:space="preserve"> </w:t>
      </w:r>
    </w:p>
    <w:p w:rsidR="00317D4A" w:rsidRPr="00B07439" w:rsidRDefault="00317D4A" w:rsidP="00317D4A">
      <w:pPr>
        <w:pStyle w:val="Odstavecseseznamem1"/>
        <w:numPr>
          <w:ilvl w:val="1"/>
          <w:numId w:val="2"/>
        </w:numPr>
        <w:spacing w:after="240"/>
        <w:jc w:val="both"/>
        <w:rPr>
          <w:rFonts w:ascii="Calibri" w:hAnsi="Calibri" w:cs="Calibri"/>
          <w:b/>
          <w:bCs/>
          <w:sz w:val="22"/>
          <w:szCs w:val="22"/>
          <w:u w:val="single"/>
        </w:rPr>
      </w:pPr>
      <w:r w:rsidRPr="00B07439">
        <w:rPr>
          <w:rFonts w:ascii="Calibri" w:hAnsi="Calibri" w:cs="Calibri"/>
          <w:sz w:val="22"/>
          <w:szCs w:val="22"/>
        </w:rPr>
        <w:t>Součástí plnění je:</w:t>
      </w:r>
    </w:p>
    <w:p w:rsidR="00317D4A" w:rsidRPr="00B07439" w:rsidRDefault="00B37086" w:rsidP="00317D4A">
      <w:pPr>
        <w:pStyle w:val="Odstavecseseznamem1"/>
        <w:numPr>
          <w:ilvl w:val="2"/>
          <w:numId w:val="2"/>
        </w:numPr>
        <w:spacing w:after="240"/>
        <w:jc w:val="both"/>
        <w:rPr>
          <w:rFonts w:ascii="Calibri" w:hAnsi="Calibri" w:cs="Calibri"/>
          <w:b/>
          <w:bCs/>
          <w:sz w:val="22"/>
          <w:szCs w:val="22"/>
          <w:u w:val="single"/>
        </w:rPr>
      </w:pPr>
      <w:bookmarkStart w:id="2" w:name="_Ref381968903"/>
      <w:r w:rsidRPr="00B07439">
        <w:rPr>
          <w:rFonts w:ascii="Calibri" w:hAnsi="Calibri" w:cs="Calibri"/>
          <w:sz w:val="22"/>
          <w:szCs w:val="22"/>
        </w:rPr>
        <w:t>doprava Zboží včetně příslušenství dle příloh č. 1 a 2 této Smlouvy do místa plnění, jeho vybalení a kontrola,</w:t>
      </w:r>
      <w:bookmarkEnd w:id="2"/>
      <w:r w:rsidRPr="00B07439">
        <w:rPr>
          <w:rFonts w:ascii="Calibri" w:hAnsi="Calibri" w:cs="Calibri"/>
          <w:sz w:val="22"/>
          <w:szCs w:val="22"/>
        </w:rPr>
        <w:t xml:space="preserve"> </w:t>
      </w:r>
    </w:p>
    <w:p w:rsidR="00317D4A" w:rsidRPr="00B07439" w:rsidRDefault="00B37086" w:rsidP="00317D4A">
      <w:pPr>
        <w:pStyle w:val="Odstavecseseznamem1"/>
        <w:numPr>
          <w:ilvl w:val="2"/>
          <w:numId w:val="2"/>
        </w:numPr>
        <w:spacing w:after="240"/>
        <w:jc w:val="both"/>
        <w:rPr>
          <w:rFonts w:ascii="Calibri" w:hAnsi="Calibri" w:cs="Calibri"/>
          <w:b/>
          <w:bCs/>
          <w:sz w:val="22"/>
          <w:szCs w:val="22"/>
          <w:u w:val="single"/>
        </w:rPr>
      </w:pPr>
      <w:bookmarkStart w:id="3" w:name="_Ref381968917"/>
      <w:r w:rsidRPr="00B07439">
        <w:rPr>
          <w:rFonts w:ascii="Calibri" w:hAnsi="Calibri" w:cs="Calibri"/>
          <w:sz w:val="22"/>
          <w:szCs w:val="22"/>
        </w:rPr>
        <w:t>instalace Zboží včetně připojení k instalačním rozvodům v místě plnění,</w:t>
      </w:r>
      <w:bookmarkEnd w:id="3"/>
    </w:p>
    <w:p w:rsidR="00317D4A" w:rsidRPr="00B07439" w:rsidRDefault="00B37086" w:rsidP="00317D4A">
      <w:pPr>
        <w:pStyle w:val="Odstavecseseznamem1"/>
        <w:numPr>
          <w:ilvl w:val="2"/>
          <w:numId w:val="2"/>
        </w:numPr>
        <w:spacing w:after="240"/>
        <w:jc w:val="both"/>
        <w:rPr>
          <w:rFonts w:ascii="Calibri" w:hAnsi="Calibri" w:cs="Calibri"/>
          <w:b/>
          <w:bCs/>
          <w:sz w:val="22"/>
          <w:szCs w:val="22"/>
          <w:u w:val="single"/>
        </w:rPr>
      </w:pPr>
      <w:r w:rsidRPr="00B07439">
        <w:rPr>
          <w:rFonts w:ascii="Calibri" w:hAnsi="Calibri" w:cs="Calibri"/>
          <w:sz w:val="22"/>
          <w:szCs w:val="22"/>
        </w:rPr>
        <w:t xml:space="preserve">dodání instrukcí a návodů k obsluze a údržbě Zboží v českém nebo anglickém jazyce Kupujícímu, </w:t>
      </w:r>
    </w:p>
    <w:p w:rsidR="00317D4A" w:rsidRPr="00B07439" w:rsidRDefault="00B37086" w:rsidP="00317D4A">
      <w:pPr>
        <w:pStyle w:val="Odstavecseseznamem1"/>
        <w:numPr>
          <w:ilvl w:val="2"/>
          <w:numId w:val="2"/>
        </w:numPr>
        <w:spacing w:after="240"/>
        <w:jc w:val="both"/>
        <w:rPr>
          <w:rFonts w:ascii="Calibri" w:hAnsi="Calibri" w:cs="Calibri"/>
          <w:b/>
          <w:bCs/>
          <w:sz w:val="22"/>
          <w:szCs w:val="22"/>
          <w:u w:val="single"/>
        </w:rPr>
      </w:pPr>
      <w:r w:rsidRPr="00B07439">
        <w:rPr>
          <w:rFonts w:ascii="Calibri" w:hAnsi="Calibri" w:cs="Calibri"/>
          <w:sz w:val="22"/>
          <w:szCs w:val="22"/>
        </w:rPr>
        <w:t>odvoz a likvidace nepotřebných obalů a dalších materiálů použitých Prodávajícím při plnění této Smlouvy,</w:t>
      </w:r>
    </w:p>
    <w:p w:rsidR="00317D4A" w:rsidRPr="00B07439" w:rsidRDefault="00B37086" w:rsidP="00317D4A">
      <w:pPr>
        <w:pStyle w:val="Odstavecseseznamem1"/>
        <w:numPr>
          <w:ilvl w:val="2"/>
          <w:numId w:val="2"/>
        </w:numPr>
        <w:spacing w:after="240"/>
        <w:jc w:val="both"/>
        <w:rPr>
          <w:rFonts w:ascii="Calibri" w:hAnsi="Calibri" w:cs="Calibri"/>
          <w:b/>
          <w:bCs/>
          <w:sz w:val="22"/>
          <w:szCs w:val="22"/>
          <w:u w:val="single"/>
        </w:rPr>
      </w:pPr>
      <w:r w:rsidRPr="00B07439">
        <w:rPr>
          <w:rFonts w:ascii="Calibri" w:hAnsi="Calibri" w:cs="Calibri"/>
          <w:sz w:val="22"/>
          <w:szCs w:val="22"/>
        </w:rPr>
        <w:t>záruční a mimozáruční servis,</w:t>
      </w:r>
    </w:p>
    <w:p w:rsidR="00317D4A" w:rsidRPr="00B07439" w:rsidRDefault="00B37086" w:rsidP="00317D4A">
      <w:pPr>
        <w:pStyle w:val="Odstavecseseznamem1"/>
        <w:numPr>
          <w:ilvl w:val="2"/>
          <w:numId w:val="2"/>
        </w:numPr>
        <w:spacing w:after="240"/>
        <w:jc w:val="both"/>
        <w:rPr>
          <w:rFonts w:ascii="Calibri" w:hAnsi="Calibri" w:cs="Calibri"/>
          <w:b/>
          <w:bCs/>
          <w:sz w:val="22"/>
          <w:szCs w:val="22"/>
          <w:u w:val="single"/>
        </w:rPr>
      </w:pPr>
      <w:r w:rsidRPr="00B07439">
        <w:rPr>
          <w:rFonts w:ascii="Calibri" w:hAnsi="Calibri" w:cs="Calibri"/>
          <w:sz w:val="22"/>
          <w:szCs w:val="22"/>
        </w:rPr>
        <w:t>zajištění technické podpory formou konzultací.</w:t>
      </w:r>
    </w:p>
    <w:p w:rsidR="00317D4A" w:rsidRPr="00317D4A" w:rsidRDefault="00317D4A" w:rsidP="00317D4A">
      <w:pPr>
        <w:pStyle w:val="Odstavecseseznamem1"/>
        <w:numPr>
          <w:ilvl w:val="1"/>
          <w:numId w:val="2"/>
        </w:numPr>
        <w:spacing w:after="240"/>
        <w:jc w:val="both"/>
        <w:rPr>
          <w:rFonts w:ascii="Calibri" w:hAnsi="Calibri" w:cs="Calibri"/>
          <w:b/>
          <w:bCs/>
          <w:sz w:val="22"/>
          <w:szCs w:val="22"/>
          <w:u w:val="single"/>
        </w:rPr>
      </w:pPr>
      <w:r w:rsidRPr="00B07439">
        <w:rPr>
          <w:rFonts w:ascii="Calibri" w:hAnsi="Calibri" w:cs="Calibri"/>
          <w:sz w:val="22"/>
          <w:szCs w:val="22"/>
        </w:rPr>
        <w:t>Předmět plnění (</w:t>
      </w:r>
      <w:r w:rsidR="00FB4D20" w:rsidRPr="00B07439">
        <w:rPr>
          <w:rFonts w:ascii="Calibri" w:hAnsi="Calibri" w:cs="Calibri"/>
          <w:sz w:val="22"/>
          <w:szCs w:val="22"/>
        </w:rPr>
        <w:t>Zboží</w:t>
      </w:r>
      <w:r w:rsidRPr="00B07439">
        <w:rPr>
          <w:rFonts w:ascii="Calibri" w:hAnsi="Calibri" w:cs="Calibri"/>
          <w:sz w:val="22"/>
          <w:szCs w:val="22"/>
        </w:rPr>
        <w:t>), je podrobně specifikován v Přílohách</w:t>
      </w:r>
      <w:r w:rsidRPr="000939BE">
        <w:rPr>
          <w:rFonts w:ascii="Calibri" w:hAnsi="Calibri" w:cs="Calibri"/>
          <w:sz w:val="22"/>
          <w:szCs w:val="22"/>
        </w:rPr>
        <w:t xml:space="preserve"> č. 1 a 2 Smlouvy.</w:t>
      </w:r>
    </w:p>
    <w:p w:rsidR="00317D4A" w:rsidRPr="00317D4A" w:rsidRDefault="00CD6057" w:rsidP="00317D4A">
      <w:pPr>
        <w:pStyle w:val="Odstavecseseznamem1"/>
        <w:numPr>
          <w:ilvl w:val="1"/>
          <w:numId w:val="2"/>
        </w:numPr>
        <w:spacing w:after="240"/>
        <w:jc w:val="both"/>
        <w:rPr>
          <w:rFonts w:ascii="Calibri" w:hAnsi="Calibri" w:cs="Calibri"/>
          <w:b/>
          <w:bCs/>
          <w:sz w:val="22"/>
          <w:szCs w:val="22"/>
          <w:u w:val="single"/>
        </w:rPr>
      </w:pPr>
      <w:r>
        <w:rPr>
          <w:rFonts w:ascii="Calibri" w:hAnsi="Calibri"/>
          <w:sz w:val="22"/>
          <w:szCs w:val="22"/>
        </w:rPr>
        <w:t>Prodávající odpovídá za to, že Zboží</w:t>
      </w:r>
      <w:r w:rsidRPr="008B49B5">
        <w:rPr>
          <w:rFonts w:ascii="Calibri" w:hAnsi="Calibri"/>
          <w:sz w:val="22"/>
          <w:szCs w:val="22"/>
        </w:rPr>
        <w:t xml:space="preserve"> a </w:t>
      </w:r>
      <w:r>
        <w:rPr>
          <w:rFonts w:ascii="Calibri" w:hAnsi="Calibri"/>
          <w:sz w:val="22"/>
          <w:szCs w:val="22"/>
        </w:rPr>
        <w:t xml:space="preserve">související </w:t>
      </w:r>
      <w:r w:rsidRPr="008B49B5">
        <w:rPr>
          <w:rFonts w:ascii="Calibri" w:hAnsi="Calibri"/>
          <w:sz w:val="22"/>
          <w:szCs w:val="22"/>
        </w:rPr>
        <w:t xml:space="preserve">služby budou v souladu s touto Smlouvou včetně příloh, </w:t>
      </w:r>
      <w:r>
        <w:rPr>
          <w:rFonts w:ascii="Calibri" w:hAnsi="Calibri"/>
          <w:sz w:val="22"/>
          <w:szCs w:val="22"/>
        </w:rPr>
        <w:t>n</w:t>
      </w:r>
      <w:r w:rsidRPr="008B49B5">
        <w:rPr>
          <w:rFonts w:ascii="Calibri" w:hAnsi="Calibri"/>
          <w:sz w:val="22"/>
          <w:szCs w:val="22"/>
        </w:rPr>
        <w:t xml:space="preserve">abídkou, platnými právními, technickými </w:t>
      </w:r>
      <w:r>
        <w:rPr>
          <w:rFonts w:ascii="Calibri" w:hAnsi="Calibri"/>
          <w:sz w:val="22"/>
          <w:szCs w:val="22"/>
        </w:rPr>
        <w:t xml:space="preserve">a kvalitativními normami, a že jej Kupující bude moci užívat k danému účelu. </w:t>
      </w:r>
      <w:r w:rsidRPr="008B49B5">
        <w:rPr>
          <w:rFonts w:ascii="Calibri" w:hAnsi="Calibri"/>
          <w:sz w:val="22"/>
          <w:szCs w:val="22"/>
        </w:rPr>
        <w:t xml:space="preserve"> V případě kolize norem platí vždy norma nebo ta její část, v níž jsou</w:t>
      </w:r>
      <w:r>
        <w:rPr>
          <w:rFonts w:ascii="Calibri" w:hAnsi="Calibri"/>
          <w:sz w:val="22"/>
          <w:szCs w:val="22"/>
        </w:rPr>
        <w:t xml:space="preserve"> stanovena</w:t>
      </w:r>
      <w:r w:rsidRPr="008B49B5">
        <w:rPr>
          <w:rFonts w:ascii="Calibri" w:hAnsi="Calibri"/>
          <w:sz w:val="22"/>
          <w:szCs w:val="22"/>
        </w:rPr>
        <w:t xml:space="preserve"> přísnější kritéria.</w:t>
      </w:r>
    </w:p>
    <w:p w:rsidR="00866FFC" w:rsidRDefault="00FB4D20" w:rsidP="00CD6057">
      <w:pPr>
        <w:pStyle w:val="Odstavecseseznamem1"/>
        <w:numPr>
          <w:ilvl w:val="1"/>
          <w:numId w:val="2"/>
        </w:numPr>
        <w:spacing w:after="240"/>
        <w:jc w:val="both"/>
        <w:rPr>
          <w:rFonts w:ascii="Calibri" w:hAnsi="Calibri" w:cs="Calibri"/>
          <w:b/>
          <w:bCs/>
          <w:sz w:val="22"/>
          <w:szCs w:val="22"/>
          <w:u w:val="single"/>
        </w:rPr>
      </w:pPr>
      <w:r>
        <w:rPr>
          <w:rFonts w:ascii="Calibri" w:hAnsi="Calibri"/>
          <w:sz w:val="22"/>
          <w:szCs w:val="22"/>
        </w:rPr>
        <w:t>Dodané</w:t>
      </w:r>
      <w:r w:rsidR="00866FFC">
        <w:rPr>
          <w:rFonts w:ascii="Calibri" w:hAnsi="Calibri"/>
          <w:sz w:val="22"/>
          <w:szCs w:val="22"/>
        </w:rPr>
        <w:t xml:space="preserve"> </w:t>
      </w:r>
      <w:r>
        <w:rPr>
          <w:rFonts w:ascii="Calibri" w:hAnsi="Calibri"/>
          <w:sz w:val="22"/>
          <w:szCs w:val="22"/>
        </w:rPr>
        <w:t>Zboží</w:t>
      </w:r>
      <w:r w:rsidR="00866FFC">
        <w:rPr>
          <w:rFonts w:ascii="Calibri" w:hAnsi="Calibri"/>
          <w:sz w:val="22"/>
          <w:szCs w:val="22"/>
        </w:rPr>
        <w:t xml:space="preserve"> a všechny jeho součásti musí být nové, nepoužité.</w:t>
      </w:r>
    </w:p>
    <w:p w:rsidR="0085033C" w:rsidRPr="0085033C" w:rsidRDefault="00317D4A" w:rsidP="00317D4A">
      <w:pPr>
        <w:pStyle w:val="Odstavecseseznamem1"/>
        <w:numPr>
          <w:ilvl w:val="0"/>
          <w:numId w:val="2"/>
        </w:numPr>
        <w:spacing w:after="240"/>
        <w:jc w:val="both"/>
        <w:rPr>
          <w:rFonts w:ascii="Calibri" w:hAnsi="Calibri" w:cs="Calibri"/>
          <w:b/>
          <w:bCs/>
          <w:sz w:val="22"/>
          <w:szCs w:val="22"/>
          <w:u w:val="single"/>
        </w:rPr>
      </w:pPr>
      <w:bookmarkStart w:id="4" w:name="_Ref361227853"/>
      <w:r w:rsidRPr="008B49B5">
        <w:rPr>
          <w:rFonts w:ascii="Calibri" w:hAnsi="Calibri" w:cs="Calibri"/>
          <w:b/>
          <w:bCs/>
          <w:sz w:val="22"/>
          <w:szCs w:val="22"/>
          <w:u w:val="single"/>
        </w:rPr>
        <w:t>DOBA PLNĚNÍ</w:t>
      </w:r>
      <w:bookmarkEnd w:id="4"/>
      <w:r w:rsidRPr="008B49B5">
        <w:rPr>
          <w:rFonts w:ascii="Calibri" w:hAnsi="Calibri" w:cs="Calibri"/>
          <w:b/>
          <w:sz w:val="22"/>
          <w:szCs w:val="22"/>
          <w:u w:val="single"/>
        </w:rPr>
        <w:t xml:space="preserve"> </w:t>
      </w:r>
    </w:p>
    <w:p w:rsidR="003E767D" w:rsidRPr="00B07439" w:rsidRDefault="009F3DFB" w:rsidP="0085033C">
      <w:pPr>
        <w:pStyle w:val="Odstavecseseznamem1"/>
        <w:numPr>
          <w:ilvl w:val="1"/>
          <w:numId w:val="2"/>
        </w:numPr>
        <w:spacing w:after="240"/>
        <w:jc w:val="both"/>
        <w:rPr>
          <w:rFonts w:ascii="Calibri" w:hAnsi="Calibri" w:cs="Calibri"/>
          <w:b/>
          <w:bCs/>
          <w:sz w:val="22"/>
          <w:szCs w:val="22"/>
          <w:u w:val="single"/>
        </w:rPr>
      </w:pPr>
      <w:bookmarkStart w:id="5" w:name="_Ref412119694"/>
      <w:bookmarkStart w:id="6" w:name="_Ref379964163"/>
      <w:bookmarkStart w:id="7" w:name="_Ref381969739"/>
      <w:r w:rsidRPr="00B07439">
        <w:rPr>
          <w:rFonts w:ascii="Calibri" w:hAnsi="Calibri" w:cs="Calibri"/>
          <w:sz w:val="22"/>
          <w:szCs w:val="22"/>
        </w:rPr>
        <w:t xml:space="preserve">Prodávající se zavazuje </w:t>
      </w:r>
      <w:r w:rsidR="00CD6057" w:rsidRPr="00B07439">
        <w:rPr>
          <w:rFonts w:ascii="Calibri" w:hAnsi="Calibri" w:cs="Calibri"/>
          <w:sz w:val="22"/>
          <w:szCs w:val="22"/>
        </w:rPr>
        <w:t>do 4 měsíců od podpisu Smlouvy Zboží</w:t>
      </w:r>
      <w:r w:rsidR="00CD6057">
        <w:rPr>
          <w:rFonts w:ascii="Calibri" w:hAnsi="Calibri" w:cs="Calibri"/>
          <w:sz w:val="22"/>
          <w:szCs w:val="22"/>
        </w:rPr>
        <w:t xml:space="preserve"> řádně předat </w:t>
      </w:r>
      <w:r w:rsidR="00CD6057" w:rsidRPr="00B07439">
        <w:rPr>
          <w:rFonts w:ascii="Calibri" w:hAnsi="Calibri" w:cs="Calibri"/>
          <w:sz w:val="22"/>
          <w:szCs w:val="22"/>
        </w:rPr>
        <w:t>po předchozí instalaci a demonstrovat jeho funkčnost.</w:t>
      </w:r>
      <w:bookmarkEnd w:id="5"/>
    </w:p>
    <w:bookmarkEnd w:id="6"/>
    <w:bookmarkEnd w:id="7"/>
    <w:p w:rsidR="00CD6057" w:rsidRPr="00CD6057" w:rsidRDefault="00CD6057" w:rsidP="0085033C">
      <w:pPr>
        <w:pStyle w:val="Odstavecseseznamem1"/>
        <w:numPr>
          <w:ilvl w:val="1"/>
          <w:numId w:val="2"/>
        </w:numPr>
        <w:spacing w:after="240"/>
        <w:jc w:val="both"/>
        <w:rPr>
          <w:rFonts w:ascii="Calibri" w:hAnsi="Calibri" w:cs="Calibri"/>
          <w:b/>
          <w:bCs/>
          <w:sz w:val="22"/>
          <w:szCs w:val="22"/>
          <w:u w:val="single"/>
        </w:rPr>
      </w:pPr>
      <w:r w:rsidRPr="00D22FCB">
        <w:rPr>
          <w:rFonts w:ascii="Calibri" w:hAnsi="Calibri" w:cs="Calibri"/>
          <w:sz w:val="22"/>
          <w:szCs w:val="22"/>
        </w:rPr>
        <w:lastRenderedPageBreak/>
        <w:t xml:space="preserve">Prodávající není oprávněn v rámci lhůty dle odst. </w:t>
      </w:r>
      <w:fldSimple w:instr=" REF _Ref381969739 \r \h  \* MERGEFORMAT ">
        <w:r w:rsidR="00AC3A55" w:rsidRPr="00AC3A55">
          <w:rPr>
            <w:rFonts w:ascii="Calibri" w:hAnsi="Calibri" w:cs="Calibri"/>
            <w:sz w:val="22"/>
            <w:szCs w:val="22"/>
          </w:rPr>
          <w:t>4.1</w:t>
        </w:r>
      </w:fldSimple>
      <w:r w:rsidRPr="00D22FCB">
        <w:rPr>
          <w:rFonts w:ascii="Calibri" w:hAnsi="Calibri" w:cs="Calibri"/>
          <w:sz w:val="22"/>
          <w:szCs w:val="22"/>
        </w:rPr>
        <w:t xml:space="preserve"> dodat</w:t>
      </w:r>
      <w:r>
        <w:rPr>
          <w:rFonts w:ascii="Calibri" w:hAnsi="Calibri" w:cs="Calibri"/>
          <w:sz w:val="22"/>
          <w:szCs w:val="22"/>
        </w:rPr>
        <w:t xml:space="preserve"> (dopravit) </w:t>
      </w:r>
      <w:r w:rsidRPr="00D22FCB">
        <w:rPr>
          <w:rFonts w:ascii="Calibri" w:hAnsi="Calibri" w:cs="Calibri"/>
          <w:sz w:val="22"/>
          <w:szCs w:val="22"/>
        </w:rPr>
        <w:t>Přístroj dříve, než bude Kupujícím informován o připravenosti prostor pro instalaci.</w:t>
      </w:r>
    </w:p>
    <w:p w:rsidR="0085033C" w:rsidRPr="00B07439" w:rsidRDefault="0085033C" w:rsidP="0085033C">
      <w:pPr>
        <w:pStyle w:val="Odstavecseseznamem1"/>
        <w:numPr>
          <w:ilvl w:val="1"/>
          <w:numId w:val="2"/>
        </w:numPr>
        <w:spacing w:after="240"/>
        <w:jc w:val="both"/>
        <w:rPr>
          <w:rFonts w:ascii="Calibri" w:hAnsi="Calibri" w:cs="Calibri"/>
          <w:b/>
          <w:bCs/>
          <w:sz w:val="22"/>
          <w:szCs w:val="22"/>
          <w:u w:val="single"/>
        </w:rPr>
      </w:pPr>
      <w:r w:rsidRPr="00B07439">
        <w:rPr>
          <w:rFonts w:ascii="Calibri" w:hAnsi="Calibri" w:cs="Calibri"/>
          <w:sz w:val="22"/>
          <w:szCs w:val="22"/>
        </w:rPr>
        <w:t xml:space="preserve">Doba plnění se prodlužuje o dobu, po kterou </w:t>
      </w:r>
      <w:r w:rsidR="009F3DFB" w:rsidRPr="00B07439">
        <w:rPr>
          <w:rFonts w:ascii="Calibri" w:hAnsi="Calibri" w:cs="Calibri"/>
          <w:sz w:val="22"/>
          <w:szCs w:val="22"/>
        </w:rPr>
        <w:t xml:space="preserve">Prodávající </w:t>
      </w:r>
      <w:r w:rsidRPr="00B07439">
        <w:rPr>
          <w:rFonts w:ascii="Calibri" w:hAnsi="Calibri" w:cs="Calibri"/>
          <w:sz w:val="22"/>
          <w:szCs w:val="22"/>
        </w:rPr>
        <w:t xml:space="preserve">nemohl plnit z důvodů překážek na straně </w:t>
      </w:r>
      <w:r w:rsidR="009F3DFB" w:rsidRPr="00B07439">
        <w:rPr>
          <w:rFonts w:ascii="Calibri" w:hAnsi="Calibri" w:cs="Calibri"/>
          <w:sz w:val="22"/>
          <w:szCs w:val="22"/>
        </w:rPr>
        <w:t>Kupujícího</w:t>
      </w:r>
      <w:r w:rsidRPr="00B07439">
        <w:rPr>
          <w:rFonts w:ascii="Calibri" w:hAnsi="Calibri" w:cs="Calibri"/>
          <w:sz w:val="22"/>
          <w:szCs w:val="22"/>
        </w:rPr>
        <w:t>.</w:t>
      </w:r>
    </w:p>
    <w:p w:rsidR="00C450C1" w:rsidRPr="00C450C1" w:rsidRDefault="00C450C1" w:rsidP="00C450C1">
      <w:pPr>
        <w:pStyle w:val="Odstavecseseznamem1"/>
        <w:numPr>
          <w:ilvl w:val="0"/>
          <w:numId w:val="2"/>
        </w:numPr>
        <w:spacing w:after="240"/>
        <w:jc w:val="both"/>
        <w:rPr>
          <w:rFonts w:ascii="Calibri" w:hAnsi="Calibri" w:cs="Calibri"/>
          <w:b/>
          <w:bCs/>
          <w:sz w:val="22"/>
          <w:szCs w:val="22"/>
          <w:u w:val="single"/>
        </w:rPr>
      </w:pPr>
      <w:r>
        <w:rPr>
          <w:rFonts w:ascii="Calibri" w:hAnsi="Calibri" w:cs="Calibri"/>
          <w:b/>
          <w:bCs/>
          <w:sz w:val="22"/>
          <w:szCs w:val="22"/>
          <w:u w:val="single"/>
        </w:rPr>
        <w:t>KUPNÍ CENA, FAKTURACE, PLACENÍ</w:t>
      </w:r>
      <w:r w:rsidRPr="008B49B5">
        <w:rPr>
          <w:rFonts w:ascii="Calibri" w:hAnsi="Calibri" w:cs="Calibri"/>
          <w:b/>
          <w:sz w:val="22"/>
          <w:szCs w:val="22"/>
          <w:u w:val="single"/>
        </w:rPr>
        <w:t xml:space="preserve"> </w:t>
      </w:r>
    </w:p>
    <w:p w:rsidR="00C450C1" w:rsidRPr="00C450C1" w:rsidRDefault="00C450C1" w:rsidP="00C450C1">
      <w:pPr>
        <w:pStyle w:val="Odstavecseseznamem1"/>
        <w:numPr>
          <w:ilvl w:val="1"/>
          <w:numId w:val="2"/>
        </w:numPr>
        <w:spacing w:after="240"/>
        <w:jc w:val="both"/>
        <w:rPr>
          <w:rFonts w:ascii="Calibri" w:hAnsi="Calibri" w:cs="Calibri"/>
          <w:b/>
          <w:bCs/>
          <w:sz w:val="22"/>
          <w:szCs w:val="22"/>
          <w:u w:val="single"/>
        </w:rPr>
      </w:pPr>
      <w:r w:rsidRPr="005D4A8F">
        <w:rPr>
          <w:rFonts w:ascii="Calibri" w:hAnsi="Calibri"/>
          <w:sz w:val="22"/>
          <w:szCs w:val="22"/>
        </w:rPr>
        <w:t xml:space="preserve">Kupní cena vychází z Nabídky </w:t>
      </w:r>
      <w:r w:rsidR="009F3DFB">
        <w:rPr>
          <w:rFonts w:ascii="Calibri" w:hAnsi="Calibri"/>
          <w:sz w:val="22"/>
          <w:szCs w:val="22"/>
        </w:rPr>
        <w:t xml:space="preserve">Prodávajícího </w:t>
      </w:r>
      <w:r w:rsidRPr="005D4A8F">
        <w:rPr>
          <w:rFonts w:ascii="Calibri" w:hAnsi="Calibri"/>
          <w:sz w:val="22"/>
          <w:szCs w:val="22"/>
        </w:rPr>
        <w:t xml:space="preserve">a činí </w:t>
      </w:r>
      <w:r w:rsidRPr="00C450C1">
        <w:rPr>
          <w:rFonts w:ascii="Calibri" w:hAnsi="Calibri"/>
          <w:sz w:val="22"/>
          <w:szCs w:val="22"/>
          <w:highlight w:val="yellow"/>
        </w:rPr>
        <w:t>________</w:t>
      </w:r>
      <w:r w:rsidRPr="005D4A8F">
        <w:rPr>
          <w:rFonts w:ascii="Calibri" w:hAnsi="Calibri"/>
          <w:sz w:val="22"/>
          <w:szCs w:val="22"/>
        </w:rPr>
        <w:t xml:space="preserve"> </w:t>
      </w:r>
      <w:r w:rsidR="009F3DFB">
        <w:rPr>
          <w:rFonts w:ascii="Calibri" w:hAnsi="Calibri"/>
          <w:sz w:val="22"/>
          <w:szCs w:val="22"/>
        </w:rPr>
        <w:t>Kč</w:t>
      </w:r>
      <w:r>
        <w:rPr>
          <w:rFonts w:ascii="Calibri" w:hAnsi="Calibri"/>
          <w:sz w:val="22"/>
          <w:szCs w:val="22"/>
        </w:rPr>
        <w:t xml:space="preserve"> </w:t>
      </w:r>
      <w:r w:rsidR="005E0EC2">
        <w:rPr>
          <w:rFonts w:ascii="Calibri" w:hAnsi="Calibri"/>
          <w:sz w:val="22"/>
          <w:szCs w:val="22"/>
        </w:rPr>
        <w:t>(</w:t>
      </w:r>
      <w:r w:rsidRPr="005D4A8F">
        <w:rPr>
          <w:rFonts w:ascii="Calibri" w:hAnsi="Calibri"/>
          <w:sz w:val="22"/>
          <w:szCs w:val="22"/>
        </w:rPr>
        <w:t xml:space="preserve">slovy: </w:t>
      </w:r>
      <w:r w:rsidRPr="00C450C1">
        <w:rPr>
          <w:rFonts w:ascii="Calibri" w:hAnsi="Calibri"/>
          <w:sz w:val="22"/>
          <w:szCs w:val="22"/>
          <w:highlight w:val="yellow"/>
        </w:rPr>
        <w:t>___________</w:t>
      </w:r>
      <w:r w:rsidR="005E0EC2">
        <w:rPr>
          <w:rFonts w:ascii="Calibri" w:hAnsi="Calibri"/>
          <w:sz w:val="22"/>
          <w:szCs w:val="22"/>
        </w:rPr>
        <w:t>)</w:t>
      </w:r>
      <w:r w:rsidRPr="005D4A8F">
        <w:rPr>
          <w:rFonts w:ascii="Calibri" w:hAnsi="Calibri"/>
          <w:sz w:val="22"/>
          <w:szCs w:val="22"/>
        </w:rPr>
        <w:t xml:space="preserve"> </w:t>
      </w:r>
      <w:r w:rsidRPr="005E0EC2">
        <w:rPr>
          <w:rFonts w:ascii="Calibri" w:hAnsi="Calibri"/>
          <w:color w:val="FF0000"/>
          <w:sz w:val="22"/>
          <w:szCs w:val="22"/>
        </w:rPr>
        <w:t>(doplní uchazeč)</w:t>
      </w:r>
      <w:r w:rsidRPr="005D4A8F">
        <w:rPr>
          <w:rFonts w:ascii="Calibri" w:hAnsi="Calibri"/>
          <w:sz w:val="22"/>
          <w:szCs w:val="22"/>
        </w:rPr>
        <w:t xml:space="preserve"> bez daně z přidané hodnoty (dále jen </w:t>
      </w:r>
      <w:r w:rsidRPr="006E7B6B">
        <w:rPr>
          <w:rFonts w:ascii="Calibri" w:hAnsi="Calibri"/>
          <w:b/>
          <w:sz w:val="22"/>
          <w:szCs w:val="22"/>
        </w:rPr>
        <w:t>„Kupní Cena“</w:t>
      </w:r>
      <w:r w:rsidRPr="005D4A8F">
        <w:rPr>
          <w:rFonts w:ascii="Calibri" w:hAnsi="Calibri"/>
          <w:sz w:val="22"/>
          <w:szCs w:val="22"/>
        </w:rPr>
        <w:t xml:space="preserve">). Daň z přidané hodnoty vypořádají Smluvní strany dle platných </w:t>
      </w:r>
      <w:r w:rsidR="005E0EC2">
        <w:rPr>
          <w:rFonts w:ascii="Calibri" w:hAnsi="Calibri"/>
          <w:sz w:val="22"/>
          <w:szCs w:val="22"/>
        </w:rPr>
        <w:t xml:space="preserve">českých </w:t>
      </w:r>
      <w:r w:rsidRPr="005D4A8F">
        <w:rPr>
          <w:rFonts w:ascii="Calibri" w:hAnsi="Calibri"/>
          <w:sz w:val="22"/>
          <w:szCs w:val="22"/>
        </w:rPr>
        <w:t>právních předpisů.</w:t>
      </w:r>
    </w:p>
    <w:p w:rsidR="00C450C1" w:rsidRPr="00C450C1" w:rsidRDefault="00C450C1" w:rsidP="00C450C1">
      <w:pPr>
        <w:pStyle w:val="Odstavecseseznamem1"/>
        <w:numPr>
          <w:ilvl w:val="1"/>
          <w:numId w:val="2"/>
        </w:numPr>
        <w:spacing w:after="240"/>
        <w:jc w:val="both"/>
        <w:rPr>
          <w:rFonts w:ascii="Calibri" w:hAnsi="Calibri" w:cs="Calibri"/>
          <w:b/>
          <w:bCs/>
          <w:sz w:val="22"/>
          <w:szCs w:val="22"/>
          <w:u w:val="single"/>
        </w:rPr>
      </w:pPr>
      <w:r>
        <w:rPr>
          <w:rFonts w:ascii="Calibri" w:hAnsi="Calibri"/>
          <w:sz w:val="22"/>
          <w:szCs w:val="22"/>
        </w:rPr>
        <w:t>Kupní C</w:t>
      </w:r>
      <w:r w:rsidRPr="00C77C46">
        <w:rPr>
          <w:rFonts w:ascii="Calibri" w:hAnsi="Calibri"/>
          <w:sz w:val="22"/>
          <w:szCs w:val="22"/>
        </w:rPr>
        <w:t xml:space="preserve">ena představuje maximální závaznou nabídkovou cenu </w:t>
      </w:r>
      <w:r w:rsidR="009F3DFB">
        <w:rPr>
          <w:rFonts w:ascii="Calibri" w:hAnsi="Calibri"/>
          <w:sz w:val="22"/>
          <w:szCs w:val="22"/>
        </w:rPr>
        <w:t xml:space="preserve">Prodávajícího </w:t>
      </w:r>
      <w:r w:rsidRPr="00C77C46">
        <w:rPr>
          <w:rFonts w:ascii="Calibri" w:hAnsi="Calibri"/>
          <w:sz w:val="22"/>
          <w:szCs w:val="22"/>
        </w:rPr>
        <w:t xml:space="preserve">a zahrnuje veškeré plnění </w:t>
      </w:r>
      <w:r w:rsidR="009F3DFB">
        <w:rPr>
          <w:rFonts w:ascii="Calibri" w:hAnsi="Calibri"/>
          <w:sz w:val="22"/>
          <w:szCs w:val="22"/>
        </w:rPr>
        <w:t xml:space="preserve">Prodávajícího </w:t>
      </w:r>
      <w:r w:rsidRPr="00C77C46">
        <w:rPr>
          <w:rFonts w:ascii="Calibri" w:hAnsi="Calibri"/>
          <w:sz w:val="22"/>
          <w:szCs w:val="22"/>
        </w:rPr>
        <w:t xml:space="preserve">směřující ke splnění požadavků </w:t>
      </w:r>
      <w:r w:rsidR="009F3DFB">
        <w:rPr>
          <w:rFonts w:ascii="Calibri" w:hAnsi="Calibri"/>
          <w:sz w:val="22"/>
          <w:szCs w:val="22"/>
        </w:rPr>
        <w:t>Kupujícího</w:t>
      </w:r>
      <w:r w:rsidRPr="00C77C46">
        <w:rPr>
          <w:rFonts w:ascii="Calibri" w:hAnsi="Calibri"/>
          <w:sz w:val="22"/>
          <w:szCs w:val="22"/>
        </w:rPr>
        <w:t xml:space="preserve"> na řádné dodání </w:t>
      </w:r>
      <w:r w:rsidR="00FB4D20">
        <w:rPr>
          <w:rFonts w:ascii="Calibri" w:hAnsi="Calibri"/>
          <w:sz w:val="22"/>
          <w:szCs w:val="22"/>
        </w:rPr>
        <w:t>Zboží</w:t>
      </w:r>
      <w:r w:rsidRPr="00C77C46">
        <w:rPr>
          <w:rFonts w:ascii="Calibri" w:hAnsi="Calibri"/>
          <w:sz w:val="22"/>
          <w:szCs w:val="22"/>
        </w:rPr>
        <w:t xml:space="preserve"> dle této Smlouvy, </w:t>
      </w:r>
      <w:r w:rsidR="005E0EC2">
        <w:rPr>
          <w:rFonts w:ascii="Calibri" w:hAnsi="Calibri"/>
          <w:sz w:val="22"/>
          <w:szCs w:val="22"/>
        </w:rPr>
        <w:t xml:space="preserve">rovněž </w:t>
      </w:r>
      <w:r w:rsidRPr="00C77C46">
        <w:rPr>
          <w:rFonts w:ascii="Calibri" w:hAnsi="Calibri"/>
          <w:sz w:val="22"/>
          <w:szCs w:val="22"/>
        </w:rPr>
        <w:t xml:space="preserve">veškeré náklady </w:t>
      </w:r>
      <w:r w:rsidR="009F3DFB">
        <w:rPr>
          <w:rFonts w:ascii="Calibri" w:hAnsi="Calibri"/>
          <w:sz w:val="22"/>
          <w:szCs w:val="22"/>
        </w:rPr>
        <w:t xml:space="preserve">Prodávajícího </w:t>
      </w:r>
      <w:r w:rsidRPr="00C77C46">
        <w:rPr>
          <w:rFonts w:ascii="Calibri" w:hAnsi="Calibri"/>
          <w:sz w:val="22"/>
          <w:szCs w:val="22"/>
        </w:rPr>
        <w:t>nutné k realizaci dodávky a k jejímu předání, veškeré poplatky, cla a pojištění</w:t>
      </w:r>
      <w:r w:rsidR="005E0EC2">
        <w:rPr>
          <w:rFonts w:ascii="Calibri" w:hAnsi="Calibri"/>
          <w:sz w:val="22"/>
          <w:szCs w:val="22"/>
        </w:rPr>
        <w:t>,</w:t>
      </w:r>
      <w:r w:rsidRPr="00C77C46">
        <w:rPr>
          <w:rFonts w:ascii="Calibri" w:hAnsi="Calibri"/>
          <w:sz w:val="22"/>
          <w:szCs w:val="22"/>
        </w:rPr>
        <w:t xml:space="preserve"> veškeré náklady </w:t>
      </w:r>
      <w:r>
        <w:rPr>
          <w:rFonts w:ascii="Calibri" w:hAnsi="Calibri"/>
          <w:sz w:val="22"/>
          <w:szCs w:val="22"/>
        </w:rPr>
        <w:t xml:space="preserve">spojené s převzetím, jakož i </w:t>
      </w:r>
      <w:r w:rsidR="005E0EC2">
        <w:rPr>
          <w:rFonts w:ascii="Calibri" w:hAnsi="Calibri"/>
          <w:sz w:val="22"/>
          <w:szCs w:val="22"/>
        </w:rPr>
        <w:t xml:space="preserve">veškeré další </w:t>
      </w:r>
      <w:r>
        <w:rPr>
          <w:rFonts w:ascii="Calibri" w:hAnsi="Calibri"/>
          <w:sz w:val="22"/>
          <w:szCs w:val="22"/>
        </w:rPr>
        <w:t xml:space="preserve">náklady vzniklé </w:t>
      </w:r>
      <w:r w:rsidRPr="00C77C46">
        <w:rPr>
          <w:rFonts w:ascii="Calibri" w:hAnsi="Calibri"/>
          <w:sz w:val="22"/>
          <w:szCs w:val="22"/>
        </w:rPr>
        <w:t>v souvislosti s vytvořením předmětu duševního vlastnictví a se získáním a udržováním ochrany takového předmětu duševního vlastnictví.</w:t>
      </w:r>
    </w:p>
    <w:p w:rsidR="00C450C1" w:rsidRPr="00C450C1" w:rsidRDefault="00C450C1" w:rsidP="00C450C1">
      <w:pPr>
        <w:pStyle w:val="Odstavecseseznamem1"/>
        <w:numPr>
          <w:ilvl w:val="1"/>
          <w:numId w:val="2"/>
        </w:numPr>
        <w:spacing w:after="240"/>
        <w:jc w:val="both"/>
        <w:rPr>
          <w:rFonts w:ascii="Calibri" w:hAnsi="Calibri" w:cs="Calibri"/>
          <w:b/>
          <w:bCs/>
          <w:sz w:val="22"/>
          <w:szCs w:val="22"/>
          <w:u w:val="single"/>
        </w:rPr>
      </w:pPr>
      <w:r w:rsidRPr="00C77C46">
        <w:rPr>
          <w:rFonts w:ascii="Calibri" w:hAnsi="Calibri"/>
          <w:sz w:val="22"/>
          <w:szCs w:val="22"/>
        </w:rPr>
        <w:t xml:space="preserve">Smluvní strany se dohodly, že Kupní Cenu je </w:t>
      </w:r>
      <w:r w:rsidR="009F3DFB" w:rsidRPr="00C77C46">
        <w:rPr>
          <w:rFonts w:ascii="Calibri" w:hAnsi="Calibri"/>
          <w:sz w:val="22"/>
          <w:szCs w:val="22"/>
        </w:rPr>
        <w:t xml:space="preserve">Prodávající </w:t>
      </w:r>
      <w:r w:rsidRPr="00C77C46">
        <w:rPr>
          <w:rFonts w:ascii="Calibri" w:hAnsi="Calibri"/>
          <w:sz w:val="22"/>
          <w:szCs w:val="22"/>
        </w:rPr>
        <w:t xml:space="preserve">oprávněn fakturovat </w:t>
      </w:r>
      <w:r w:rsidR="003B162A" w:rsidRPr="00531D76">
        <w:rPr>
          <w:rFonts w:ascii="Calibri" w:hAnsi="Calibri"/>
          <w:sz w:val="22"/>
          <w:szCs w:val="22"/>
        </w:rPr>
        <w:t xml:space="preserve">po </w:t>
      </w:r>
      <w:r w:rsidR="00D90051">
        <w:rPr>
          <w:rFonts w:ascii="Calibri" w:hAnsi="Calibri"/>
          <w:sz w:val="22"/>
          <w:szCs w:val="22"/>
        </w:rPr>
        <w:t>odevzdání</w:t>
      </w:r>
      <w:r w:rsidR="003B162A" w:rsidRPr="00531D76">
        <w:rPr>
          <w:rFonts w:ascii="Calibri" w:hAnsi="Calibri"/>
          <w:sz w:val="22"/>
          <w:szCs w:val="22"/>
        </w:rPr>
        <w:t xml:space="preserve"> </w:t>
      </w:r>
      <w:r w:rsidR="003B162A">
        <w:rPr>
          <w:rFonts w:ascii="Calibri" w:hAnsi="Calibri"/>
          <w:sz w:val="22"/>
          <w:szCs w:val="22"/>
        </w:rPr>
        <w:t>Zboží</w:t>
      </w:r>
      <w:r w:rsidR="003B162A" w:rsidRPr="00531D76">
        <w:rPr>
          <w:rFonts w:ascii="Calibri" w:hAnsi="Calibri"/>
          <w:sz w:val="22"/>
          <w:szCs w:val="22"/>
        </w:rPr>
        <w:t xml:space="preserve"> dle </w:t>
      </w:r>
      <w:r w:rsidR="004206DC">
        <w:rPr>
          <w:rFonts w:ascii="Calibri" w:hAnsi="Calibri"/>
          <w:sz w:val="22"/>
          <w:szCs w:val="22"/>
        </w:rPr>
        <w:t xml:space="preserve">odst. </w:t>
      </w:r>
      <w:r w:rsidR="00957442">
        <w:rPr>
          <w:rFonts w:ascii="Calibri" w:hAnsi="Calibri"/>
          <w:sz w:val="22"/>
          <w:szCs w:val="22"/>
        </w:rPr>
        <w:fldChar w:fldCharType="begin"/>
      </w:r>
      <w:r w:rsidR="004206DC">
        <w:rPr>
          <w:rFonts w:ascii="Calibri" w:hAnsi="Calibri"/>
          <w:sz w:val="22"/>
          <w:szCs w:val="22"/>
        </w:rPr>
        <w:instrText xml:space="preserve"> REF _Ref412119694 \r \h </w:instrText>
      </w:r>
      <w:r w:rsidR="00957442">
        <w:rPr>
          <w:rFonts w:ascii="Calibri" w:hAnsi="Calibri"/>
          <w:sz w:val="22"/>
          <w:szCs w:val="22"/>
        </w:rPr>
      </w:r>
      <w:r w:rsidR="00957442">
        <w:rPr>
          <w:rFonts w:ascii="Calibri" w:hAnsi="Calibri"/>
          <w:sz w:val="22"/>
          <w:szCs w:val="22"/>
        </w:rPr>
        <w:fldChar w:fldCharType="separate"/>
      </w:r>
      <w:r w:rsidR="00AC3A55">
        <w:rPr>
          <w:rFonts w:ascii="Calibri" w:hAnsi="Calibri"/>
          <w:sz w:val="22"/>
          <w:szCs w:val="22"/>
        </w:rPr>
        <w:t>4.1</w:t>
      </w:r>
      <w:r w:rsidR="00957442">
        <w:rPr>
          <w:rFonts w:ascii="Calibri" w:hAnsi="Calibri"/>
          <w:sz w:val="22"/>
          <w:szCs w:val="22"/>
        </w:rPr>
        <w:fldChar w:fldCharType="end"/>
      </w:r>
      <w:r w:rsidR="004206DC">
        <w:rPr>
          <w:rFonts w:ascii="Calibri" w:hAnsi="Calibri"/>
          <w:sz w:val="22"/>
          <w:szCs w:val="22"/>
        </w:rPr>
        <w:t xml:space="preserve"> </w:t>
      </w:r>
      <w:r w:rsidR="003B162A" w:rsidRPr="00531D76">
        <w:rPr>
          <w:rFonts w:ascii="Calibri" w:hAnsi="Calibri"/>
          <w:sz w:val="22"/>
          <w:szCs w:val="22"/>
        </w:rPr>
        <w:t xml:space="preserve">na základě předávacího protokolu dle odst. </w:t>
      </w:r>
      <w:fldSimple w:instr=" REF _Ref380049631 \r \h  \* MERGEFORMAT ">
        <w:r w:rsidR="00AC3A55" w:rsidRPr="00AC3A55">
          <w:rPr>
            <w:rFonts w:ascii="Calibri" w:hAnsi="Calibri"/>
            <w:sz w:val="22"/>
            <w:szCs w:val="22"/>
          </w:rPr>
          <w:t>10.4</w:t>
        </w:r>
      </w:fldSimple>
      <w:r w:rsidR="003B162A" w:rsidRPr="00531D76">
        <w:rPr>
          <w:rFonts w:ascii="Calibri" w:hAnsi="Calibri"/>
          <w:sz w:val="22"/>
          <w:szCs w:val="22"/>
        </w:rPr>
        <w:t xml:space="preserve">,  který stvrzuje plnou funkčnost instalovaného </w:t>
      </w:r>
      <w:r w:rsidR="003B162A">
        <w:rPr>
          <w:rFonts w:ascii="Calibri" w:hAnsi="Calibri"/>
          <w:sz w:val="22"/>
          <w:szCs w:val="22"/>
        </w:rPr>
        <w:t>Zboží</w:t>
      </w:r>
      <w:r w:rsidR="003B162A" w:rsidRPr="00531D76">
        <w:rPr>
          <w:rFonts w:ascii="Calibri" w:hAnsi="Calibri"/>
          <w:sz w:val="22"/>
          <w:szCs w:val="22"/>
        </w:rPr>
        <w:t xml:space="preserve"> bez drobných vad a nedodělků.</w:t>
      </w:r>
      <w:r w:rsidR="00BB6AF1">
        <w:rPr>
          <w:rFonts w:ascii="Calibri" w:hAnsi="Calibri"/>
          <w:sz w:val="22"/>
          <w:szCs w:val="22"/>
        </w:rPr>
        <w:t xml:space="preserve"> </w:t>
      </w:r>
      <w:r w:rsidR="001309F9">
        <w:rPr>
          <w:rFonts w:ascii="Calibri" w:hAnsi="Calibri"/>
          <w:sz w:val="22"/>
          <w:szCs w:val="22"/>
        </w:rPr>
        <w:t xml:space="preserve">V případě předání Přístroje s drobnými vadami a nedodělky se pravidla fakturace řídí dle odst. </w:t>
      </w:r>
      <w:r w:rsidR="00957442">
        <w:rPr>
          <w:rFonts w:ascii="Calibri" w:hAnsi="Calibri"/>
          <w:sz w:val="22"/>
          <w:szCs w:val="22"/>
        </w:rPr>
        <w:fldChar w:fldCharType="begin"/>
      </w:r>
      <w:r w:rsidR="001309F9">
        <w:rPr>
          <w:rFonts w:ascii="Calibri" w:hAnsi="Calibri"/>
          <w:sz w:val="22"/>
          <w:szCs w:val="22"/>
        </w:rPr>
        <w:instrText xml:space="preserve"> REF _Ref413668470 \r \h </w:instrText>
      </w:r>
      <w:r w:rsidR="00957442">
        <w:rPr>
          <w:rFonts w:ascii="Calibri" w:hAnsi="Calibri"/>
          <w:sz w:val="22"/>
          <w:szCs w:val="22"/>
        </w:rPr>
      </w:r>
      <w:r w:rsidR="00957442">
        <w:rPr>
          <w:rFonts w:ascii="Calibri" w:hAnsi="Calibri"/>
          <w:sz w:val="22"/>
          <w:szCs w:val="22"/>
        </w:rPr>
        <w:fldChar w:fldCharType="separate"/>
      </w:r>
      <w:r w:rsidR="00AC3A55">
        <w:rPr>
          <w:rFonts w:ascii="Calibri" w:hAnsi="Calibri"/>
          <w:sz w:val="22"/>
          <w:szCs w:val="22"/>
        </w:rPr>
        <w:t>10.8</w:t>
      </w:r>
      <w:r w:rsidR="00957442">
        <w:rPr>
          <w:rFonts w:ascii="Calibri" w:hAnsi="Calibri"/>
          <w:sz w:val="22"/>
          <w:szCs w:val="22"/>
        </w:rPr>
        <w:fldChar w:fldCharType="end"/>
      </w:r>
      <w:r w:rsidR="001309F9">
        <w:rPr>
          <w:rFonts w:ascii="Calibri" w:hAnsi="Calibri"/>
          <w:sz w:val="22"/>
          <w:szCs w:val="22"/>
        </w:rPr>
        <w:t xml:space="preserve"> Smlouvy.</w:t>
      </w:r>
    </w:p>
    <w:p w:rsidR="00C450C1" w:rsidRPr="00C450C1" w:rsidRDefault="00A06F15" w:rsidP="00C450C1">
      <w:pPr>
        <w:pStyle w:val="Odstavecseseznamem1"/>
        <w:numPr>
          <w:ilvl w:val="1"/>
          <w:numId w:val="2"/>
        </w:numPr>
        <w:spacing w:after="240"/>
        <w:jc w:val="both"/>
        <w:rPr>
          <w:rFonts w:ascii="Calibri" w:hAnsi="Calibri" w:cs="Calibri"/>
          <w:b/>
          <w:bCs/>
          <w:sz w:val="22"/>
          <w:szCs w:val="22"/>
          <w:u w:val="single"/>
        </w:rPr>
      </w:pPr>
      <w:r>
        <w:rPr>
          <w:rFonts w:ascii="Calibri" w:hAnsi="Calibri"/>
          <w:sz w:val="22"/>
          <w:szCs w:val="22"/>
        </w:rPr>
        <w:t>Daňové doklady – faktury vystavené Zhotovitelem na základě této Smlouvy musí obsahovat náležitosti stanovené zákonem č. 235/2004 Sb., zejména pak</w:t>
      </w:r>
      <w:r w:rsidR="00C450C1"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obchodní firm</w:t>
      </w:r>
      <w:r>
        <w:rPr>
          <w:rFonts w:ascii="Calibri" w:hAnsi="Calibri"/>
          <w:sz w:val="22"/>
          <w:szCs w:val="22"/>
        </w:rPr>
        <w:t>a</w:t>
      </w:r>
      <w:r w:rsidRPr="00C77C46">
        <w:rPr>
          <w:rFonts w:ascii="Calibri" w:hAnsi="Calibri"/>
          <w:sz w:val="22"/>
          <w:szCs w:val="22"/>
        </w:rPr>
        <w:t>/název a adres</w:t>
      </w:r>
      <w:r w:rsidR="00CC757F">
        <w:rPr>
          <w:rFonts w:ascii="Calibri" w:hAnsi="Calibri"/>
          <w:sz w:val="22"/>
          <w:szCs w:val="22"/>
        </w:rPr>
        <w:t>a</w:t>
      </w:r>
      <w:r w:rsidRPr="00C77C46">
        <w:rPr>
          <w:rFonts w:ascii="Calibri" w:hAnsi="Calibri"/>
          <w:sz w:val="22"/>
          <w:szCs w:val="22"/>
        </w:rPr>
        <w:t xml:space="preserve"> </w:t>
      </w:r>
      <w:r w:rsidR="009F3DFB" w:rsidRPr="00C77C46">
        <w:rPr>
          <w:rFonts w:ascii="Calibri" w:hAnsi="Calibri"/>
          <w:sz w:val="22"/>
          <w:szCs w:val="22"/>
        </w:rPr>
        <w:t xml:space="preserve">Kupujícího </w:t>
      </w:r>
      <w:r w:rsidRPr="00C77C46">
        <w:rPr>
          <w:rFonts w:ascii="Calibri" w:hAnsi="Calibri"/>
          <w:sz w:val="22"/>
          <w:szCs w:val="22"/>
        </w:rPr>
        <w:t>dle záhlaví této Smlouvy</w:t>
      </w:r>
      <w:r>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 xml:space="preserve">daňové identifikační číslo </w:t>
      </w:r>
      <w:r w:rsidR="009F3DFB" w:rsidRPr="00C77C46">
        <w:rPr>
          <w:rFonts w:ascii="Calibri" w:hAnsi="Calibri"/>
          <w:sz w:val="22"/>
          <w:szCs w:val="22"/>
        </w:rPr>
        <w:t>Kupujícího</w:t>
      </w:r>
      <w:r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obchodní firm</w:t>
      </w:r>
      <w:r>
        <w:rPr>
          <w:rFonts w:ascii="Calibri" w:hAnsi="Calibri"/>
          <w:sz w:val="22"/>
          <w:szCs w:val="22"/>
        </w:rPr>
        <w:t>a</w:t>
      </w:r>
      <w:r w:rsidRPr="00C77C46">
        <w:rPr>
          <w:rFonts w:ascii="Calibri" w:hAnsi="Calibri"/>
          <w:sz w:val="22"/>
          <w:szCs w:val="22"/>
        </w:rPr>
        <w:t>/název a adres</w:t>
      </w:r>
      <w:r w:rsidR="00CC757F">
        <w:rPr>
          <w:rFonts w:ascii="Calibri" w:hAnsi="Calibri"/>
          <w:sz w:val="22"/>
          <w:szCs w:val="22"/>
        </w:rPr>
        <w:t>a</w:t>
      </w:r>
      <w:r w:rsidRPr="00C77C46">
        <w:rPr>
          <w:rFonts w:ascii="Calibri" w:hAnsi="Calibri"/>
          <w:sz w:val="22"/>
          <w:szCs w:val="22"/>
        </w:rPr>
        <w:t xml:space="preserve"> </w:t>
      </w:r>
      <w:r w:rsidR="009F3DFB" w:rsidRPr="00C77C46">
        <w:rPr>
          <w:rFonts w:ascii="Calibri" w:hAnsi="Calibri"/>
          <w:sz w:val="22"/>
          <w:szCs w:val="22"/>
        </w:rPr>
        <w:t>Prodávajícího</w:t>
      </w:r>
      <w:r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 xml:space="preserve">daňové identifikační číslo </w:t>
      </w:r>
      <w:r w:rsidR="009F3DFB" w:rsidRPr="00C77C46">
        <w:rPr>
          <w:rFonts w:ascii="Calibri" w:hAnsi="Calibri"/>
          <w:sz w:val="22"/>
          <w:szCs w:val="22"/>
        </w:rPr>
        <w:t>Prodávajícího</w:t>
      </w:r>
      <w:r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evidenční číslo daňového dokladu,</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rozsah a předmět plnění,</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datum vystavení daňového dokladu,</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účtovaná částka, sazba DPH, částka DPH, účtovaná částka vč. DPH – vše v</w:t>
      </w:r>
      <w:r>
        <w:rPr>
          <w:rFonts w:ascii="Calibri" w:hAnsi="Calibri"/>
          <w:sz w:val="22"/>
          <w:szCs w:val="22"/>
        </w:rPr>
        <w:t> </w:t>
      </w:r>
      <w:r w:rsidR="009F3DFB">
        <w:rPr>
          <w:rFonts w:ascii="Calibri" w:hAnsi="Calibri"/>
          <w:sz w:val="22"/>
          <w:szCs w:val="22"/>
        </w:rPr>
        <w:t>Kč</w:t>
      </w:r>
      <w:r>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EB7B9E">
        <w:rPr>
          <w:rFonts w:ascii="Calibri" w:hAnsi="Calibri"/>
          <w:sz w:val="22"/>
          <w:szCs w:val="22"/>
        </w:rPr>
        <w:t>prohlášení, že účtované plnění je poskytováno pro účely projektu „</w:t>
      </w:r>
      <w:r w:rsidR="00826303" w:rsidRPr="00826303">
        <w:rPr>
          <w:rFonts w:ascii="Calibri" w:hAnsi="Calibri"/>
          <w:sz w:val="22"/>
          <w:szCs w:val="22"/>
          <w:lang w:eastAsia="en-GB"/>
        </w:rPr>
        <w:t>Středisko pokročilé strukturní analýzy – ASTRA</w:t>
      </w:r>
      <w:r w:rsidRPr="00577B9E">
        <w:rPr>
          <w:rFonts w:ascii="Calibri" w:hAnsi="Calibri"/>
          <w:sz w:val="22"/>
          <w:szCs w:val="22"/>
        </w:rPr>
        <w:t xml:space="preserve">“ reg. </w:t>
      </w:r>
      <w:r w:rsidR="00B07439" w:rsidRPr="005E0DC8">
        <w:rPr>
          <w:rFonts w:asciiTheme="minorHAnsi" w:hAnsiTheme="minorHAnsi"/>
          <w:sz w:val="22"/>
          <w:szCs w:val="22"/>
        </w:rPr>
        <w:t xml:space="preserve">č. </w:t>
      </w:r>
      <w:bookmarkStart w:id="8" w:name="OLE_LINK1"/>
      <w:bookmarkStart w:id="9" w:name="OLE_LINK2"/>
      <w:r w:rsidR="00B07439" w:rsidRPr="005E0DC8">
        <w:rPr>
          <w:rFonts w:asciiTheme="minorHAnsi" w:hAnsiTheme="minorHAnsi"/>
          <w:sz w:val="22"/>
          <w:szCs w:val="22"/>
          <w:lang w:eastAsia="en-GB"/>
        </w:rPr>
        <w:t>CZ.2.16/3.1.00/24510</w:t>
      </w:r>
      <w:bookmarkEnd w:id="8"/>
      <w:bookmarkEnd w:id="9"/>
      <w:r w:rsidR="00B07439" w:rsidRPr="005E0DC8">
        <w:rPr>
          <w:rFonts w:asciiTheme="minorHAnsi" w:hAnsiTheme="minorHAnsi"/>
          <w:sz w:val="22"/>
          <w:szCs w:val="22"/>
        </w:rPr>
        <w:t xml:space="preserve">, který </w:t>
      </w:r>
      <w:r w:rsidRPr="00577B9E">
        <w:rPr>
          <w:rFonts w:ascii="Calibri" w:hAnsi="Calibri"/>
          <w:sz w:val="22"/>
          <w:szCs w:val="22"/>
        </w:rPr>
        <w:t>je spolufinancován prostřednictvím Operačního programu Praha – Konkurenceschopnost,</w:t>
      </w:r>
    </w:p>
    <w:p w:rsidR="00C450C1" w:rsidRPr="00C450C1" w:rsidRDefault="00352069" w:rsidP="00C450C1">
      <w:pPr>
        <w:pStyle w:val="Odstavecseseznamem1"/>
        <w:numPr>
          <w:ilvl w:val="2"/>
          <w:numId w:val="2"/>
        </w:numPr>
        <w:spacing w:after="240"/>
        <w:jc w:val="both"/>
        <w:rPr>
          <w:rFonts w:ascii="Calibri" w:hAnsi="Calibri" w:cs="Calibri"/>
          <w:b/>
          <w:bCs/>
          <w:sz w:val="22"/>
          <w:szCs w:val="22"/>
          <w:u w:val="single"/>
        </w:rPr>
      </w:pPr>
      <w:r>
        <w:rPr>
          <w:rFonts w:ascii="Calibri" w:hAnsi="Calibri"/>
          <w:sz w:val="22"/>
          <w:szCs w:val="22"/>
        </w:rPr>
        <w:t>číslo S</w:t>
      </w:r>
      <w:r w:rsidR="00C450C1" w:rsidRPr="00C77C46">
        <w:rPr>
          <w:rFonts w:ascii="Calibri" w:hAnsi="Calibri"/>
          <w:sz w:val="22"/>
          <w:szCs w:val="22"/>
        </w:rPr>
        <w:t>mlouvy</w:t>
      </w:r>
      <w:r w:rsidR="00C450C1">
        <w:rPr>
          <w:rFonts w:ascii="Calibri" w:hAnsi="Calibri"/>
          <w:sz w:val="22"/>
          <w:szCs w:val="22"/>
        </w:rPr>
        <w:t>.</w:t>
      </w:r>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9804CF">
        <w:rPr>
          <w:rFonts w:ascii="Calibri" w:hAnsi="Calibri"/>
          <w:sz w:val="22"/>
          <w:szCs w:val="22"/>
        </w:rPr>
        <w:t xml:space="preserve">Kupující </w:t>
      </w:r>
      <w:r w:rsidR="00C450C1" w:rsidRPr="00C450C1">
        <w:rPr>
          <w:rFonts w:asciiTheme="minorHAnsi" w:hAnsiTheme="minorHAnsi"/>
          <w:sz w:val="22"/>
          <w:szCs w:val="22"/>
        </w:rPr>
        <w:t xml:space="preserve">preferuje elektronickou fakturaci na elektronickou adresu </w:t>
      </w:r>
      <w:hyperlink r:id="rId8" w:history="1">
        <w:r w:rsidR="00C450C1" w:rsidRPr="00C450C1">
          <w:rPr>
            <w:rFonts w:asciiTheme="minorHAnsi" w:hAnsiTheme="minorHAnsi"/>
            <w:sz w:val="22"/>
            <w:szCs w:val="22"/>
          </w:rPr>
          <w:t>efaktury@fzu.cz</w:t>
        </w:r>
      </w:hyperlink>
      <w:r w:rsidR="00C450C1" w:rsidRPr="00C450C1">
        <w:rPr>
          <w:rFonts w:asciiTheme="minorHAnsi" w:hAnsiTheme="minorHAnsi"/>
          <w:sz w:val="22"/>
          <w:szCs w:val="22"/>
        </w:rPr>
        <w:t xml:space="preserve">. Vystavené </w:t>
      </w:r>
      <w:r w:rsidR="00C450C1" w:rsidRPr="00C450C1">
        <w:rPr>
          <w:rFonts w:asciiTheme="minorHAnsi" w:hAnsiTheme="minorHAnsi"/>
          <w:sz w:val="22"/>
          <w:szCs w:val="22"/>
        </w:rPr>
        <w:lastRenderedPageBreak/>
        <w:t>daňové doklady nesmí být v rozporu s mezinárodními dohodami o zamezení dvojího zdanění, budou-li se na konkrétní případ vztahovat.</w:t>
      </w:r>
    </w:p>
    <w:p w:rsidR="00C450C1" w:rsidRPr="00C450C1" w:rsidRDefault="00C450C1" w:rsidP="00C450C1">
      <w:pPr>
        <w:pStyle w:val="Odstavecseseznamem1"/>
        <w:numPr>
          <w:ilvl w:val="1"/>
          <w:numId w:val="2"/>
        </w:numPr>
        <w:spacing w:after="240"/>
        <w:jc w:val="both"/>
        <w:rPr>
          <w:rFonts w:asciiTheme="minorHAnsi" w:hAnsiTheme="minorHAnsi" w:cs="Calibri"/>
          <w:b/>
          <w:bCs/>
          <w:sz w:val="22"/>
          <w:szCs w:val="22"/>
          <w:u w:val="single"/>
        </w:rPr>
      </w:pPr>
      <w:r w:rsidRPr="00CD21BA">
        <w:rPr>
          <w:rFonts w:ascii="Calibri" w:hAnsi="Calibri"/>
          <w:sz w:val="22"/>
          <w:szCs w:val="22"/>
        </w:rPr>
        <w:t xml:space="preserve">Lhůta splatnosti daňových dokladů je třicet (30) dnů od data jejich doručení </w:t>
      </w:r>
      <w:r w:rsidR="009F3DFB" w:rsidRPr="00134F3A">
        <w:rPr>
          <w:rFonts w:ascii="Calibri" w:hAnsi="Calibri"/>
          <w:sz w:val="22"/>
          <w:szCs w:val="22"/>
        </w:rPr>
        <w:t xml:space="preserve">Kupujícímu </w:t>
      </w:r>
      <w:r w:rsidRPr="00CD21BA">
        <w:rPr>
          <w:rFonts w:ascii="Calibri" w:hAnsi="Calibri"/>
          <w:sz w:val="22"/>
          <w:szCs w:val="22"/>
        </w:rPr>
        <w:t xml:space="preserve">(dále jen </w:t>
      </w:r>
      <w:r w:rsidRPr="002F1F89">
        <w:rPr>
          <w:rFonts w:ascii="Calibri" w:hAnsi="Calibri"/>
          <w:b/>
          <w:sz w:val="22"/>
          <w:szCs w:val="22"/>
        </w:rPr>
        <w:t>"Lhůta splatnosti"</w:t>
      </w:r>
      <w:r w:rsidRPr="00CD21BA">
        <w:rPr>
          <w:rFonts w:ascii="Calibri" w:hAnsi="Calibri"/>
          <w:sz w:val="22"/>
          <w:szCs w:val="22"/>
        </w:rPr>
        <w:t xml:space="preserve">). Zaplacením účtované částky se rozumí den jejího odeslání na účet </w:t>
      </w:r>
      <w:r w:rsidR="009F3DFB" w:rsidRPr="00134F3A">
        <w:rPr>
          <w:rFonts w:ascii="Calibri" w:hAnsi="Calibri"/>
          <w:sz w:val="22"/>
          <w:szCs w:val="22"/>
        </w:rPr>
        <w:t>Prodávajícího</w:t>
      </w:r>
      <w:r w:rsidRPr="00CD21BA">
        <w:rPr>
          <w:rFonts w:ascii="Calibri" w:hAnsi="Calibri"/>
          <w:sz w:val="22"/>
          <w:szCs w:val="22"/>
        </w:rPr>
        <w:t>.</w:t>
      </w:r>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C77C46">
        <w:rPr>
          <w:rFonts w:ascii="Calibri" w:hAnsi="Calibri"/>
          <w:sz w:val="22"/>
          <w:szCs w:val="22"/>
        </w:rPr>
        <w:t>Pokud daňový doklad – faktura nebude vystavena v souladu s platebními podmínkami stanovenými Smlouvou nebo nebude splňovat požadované zákonné náležitosti, je Kupující oprávněn daňový doklad Prodávajícímu vrátit jako neúplný k doplnění, resp. nesprávně vystavený k novému vystavení, a to ve lhůtě pěti (5) pracovních dnů od data jeho doručení Kupujícímu. Kupující přitom není v prodlení s úhradou Kupní Ceny nebo její části. Nová lhůta splatnosti začne plynout dnem doručení opraveného nebo nově vyhotoveného daňového dokladu Kupujícímu</w:t>
      </w:r>
      <w:r w:rsidR="00C450C1" w:rsidRPr="00C77C46">
        <w:rPr>
          <w:rFonts w:ascii="Calibri" w:hAnsi="Calibri"/>
          <w:sz w:val="22"/>
          <w:szCs w:val="22"/>
        </w:rPr>
        <w:t>.</w:t>
      </w:r>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C77C46">
        <w:rPr>
          <w:rFonts w:ascii="Calibri" w:hAnsi="Calibri"/>
          <w:sz w:val="22"/>
          <w:szCs w:val="22"/>
        </w:rPr>
        <w:t>Kupující je oprávněn pozastavit či jednostranně započítat proti pohledávkám Prodávajícího kteroukoli z plateb z</w:t>
      </w:r>
      <w:r>
        <w:rPr>
          <w:rFonts w:ascii="Calibri" w:hAnsi="Calibri"/>
          <w:sz w:val="22"/>
          <w:szCs w:val="22"/>
        </w:rPr>
        <w:t> </w:t>
      </w:r>
      <w:r w:rsidRPr="00C77C46">
        <w:rPr>
          <w:rFonts w:ascii="Calibri" w:hAnsi="Calibri"/>
          <w:sz w:val="22"/>
          <w:szCs w:val="22"/>
        </w:rPr>
        <w:t>důvodu</w:t>
      </w:r>
      <w:r w:rsidR="00C450C1"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Theme="minorHAnsi" w:hAnsiTheme="minorHAnsi" w:cs="Calibri"/>
          <w:b/>
          <w:bCs/>
          <w:sz w:val="22"/>
          <w:szCs w:val="22"/>
          <w:u w:val="single"/>
        </w:rPr>
      </w:pPr>
      <w:r w:rsidRPr="00C77C46">
        <w:rPr>
          <w:rFonts w:ascii="Calibri" w:hAnsi="Calibri"/>
          <w:sz w:val="22"/>
          <w:szCs w:val="22"/>
        </w:rPr>
        <w:t>neopravených vad a nedodělků,</w:t>
      </w:r>
    </w:p>
    <w:p w:rsidR="00C450C1" w:rsidRPr="00C450C1" w:rsidRDefault="00C450C1" w:rsidP="00C450C1">
      <w:pPr>
        <w:pStyle w:val="Odstavecseseznamem1"/>
        <w:numPr>
          <w:ilvl w:val="2"/>
          <w:numId w:val="2"/>
        </w:numPr>
        <w:spacing w:after="240"/>
        <w:jc w:val="both"/>
        <w:rPr>
          <w:rFonts w:asciiTheme="minorHAnsi" w:hAnsiTheme="minorHAnsi" w:cs="Calibri"/>
          <w:b/>
          <w:bCs/>
          <w:sz w:val="22"/>
          <w:szCs w:val="22"/>
          <w:u w:val="single"/>
        </w:rPr>
      </w:pPr>
      <w:r w:rsidRPr="00C77C46">
        <w:rPr>
          <w:rFonts w:ascii="Calibri" w:hAnsi="Calibri"/>
          <w:sz w:val="22"/>
          <w:szCs w:val="22"/>
        </w:rPr>
        <w:t xml:space="preserve">škody způsobené </w:t>
      </w:r>
      <w:r w:rsidR="009F3DFB">
        <w:rPr>
          <w:rFonts w:ascii="Calibri" w:hAnsi="Calibri"/>
          <w:sz w:val="22"/>
          <w:szCs w:val="22"/>
        </w:rPr>
        <w:t>Prodávajícím</w:t>
      </w:r>
      <w:r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Theme="minorHAnsi" w:hAnsiTheme="minorHAnsi" w:cs="Calibri"/>
          <w:b/>
          <w:bCs/>
          <w:sz w:val="22"/>
          <w:szCs w:val="22"/>
          <w:u w:val="single"/>
        </w:rPr>
      </w:pPr>
      <w:r w:rsidRPr="00C77C46">
        <w:rPr>
          <w:rFonts w:ascii="Calibri" w:hAnsi="Calibri"/>
          <w:sz w:val="22"/>
          <w:szCs w:val="22"/>
        </w:rPr>
        <w:t>smluvní pokuty</w:t>
      </w:r>
      <w:r>
        <w:rPr>
          <w:rFonts w:ascii="Calibri" w:hAnsi="Calibri"/>
          <w:sz w:val="22"/>
          <w:szCs w:val="22"/>
        </w:rPr>
        <w:t xml:space="preserve"> a jiné majetkové sankce.</w:t>
      </w:r>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C77C46">
        <w:rPr>
          <w:rFonts w:ascii="Calibri" w:hAnsi="Calibri"/>
          <w:sz w:val="22"/>
          <w:szCs w:val="22"/>
        </w:rPr>
        <w:t>Prodávající není oprávněn započítat žádnou svou pohledávku prot</w:t>
      </w:r>
      <w:r w:rsidR="00352069">
        <w:rPr>
          <w:rFonts w:ascii="Calibri" w:hAnsi="Calibri"/>
          <w:sz w:val="22"/>
          <w:szCs w:val="22"/>
        </w:rPr>
        <w:t>i pohledávce Kupujícího z této S</w:t>
      </w:r>
      <w:r w:rsidRPr="00C77C46">
        <w:rPr>
          <w:rFonts w:ascii="Calibri" w:hAnsi="Calibri"/>
          <w:sz w:val="22"/>
          <w:szCs w:val="22"/>
        </w:rPr>
        <w:t>mlouvy</w:t>
      </w:r>
      <w:r w:rsidR="00C450C1" w:rsidRPr="00C77C46">
        <w:rPr>
          <w:rFonts w:ascii="Calibri" w:hAnsi="Calibri"/>
          <w:sz w:val="22"/>
          <w:szCs w:val="22"/>
        </w:rPr>
        <w:t>.</w:t>
      </w:r>
    </w:p>
    <w:p w:rsidR="00C450C1" w:rsidRPr="00C450C1" w:rsidRDefault="00C450C1" w:rsidP="00C450C1">
      <w:pPr>
        <w:pStyle w:val="Odstavecseseznamem1"/>
        <w:numPr>
          <w:ilvl w:val="0"/>
          <w:numId w:val="2"/>
        </w:numPr>
        <w:spacing w:after="240"/>
        <w:jc w:val="both"/>
        <w:rPr>
          <w:rFonts w:asciiTheme="minorHAnsi" w:hAnsiTheme="minorHAnsi" w:cs="Calibri"/>
          <w:b/>
          <w:bCs/>
          <w:sz w:val="22"/>
          <w:szCs w:val="22"/>
          <w:u w:val="single"/>
        </w:rPr>
      </w:pPr>
      <w:r w:rsidRPr="006A781F">
        <w:rPr>
          <w:rFonts w:ascii="Calibri" w:hAnsi="Calibri" w:cs="Calibri"/>
          <w:b/>
          <w:bCs/>
          <w:sz w:val="22"/>
          <w:szCs w:val="22"/>
          <w:u w:val="single"/>
        </w:rPr>
        <w:t>VLASTNICKÉ PRÁVO</w:t>
      </w:r>
    </w:p>
    <w:p w:rsidR="00C450C1" w:rsidRPr="006449DE" w:rsidRDefault="009F3DFB" w:rsidP="00C450C1">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 xml:space="preserve">Vlastnické právo </w:t>
      </w:r>
      <w:r w:rsidR="008E3F41">
        <w:rPr>
          <w:rFonts w:ascii="Calibri" w:hAnsi="Calibri"/>
          <w:sz w:val="22"/>
          <w:szCs w:val="22"/>
        </w:rPr>
        <w:t>k</w:t>
      </w:r>
      <w:r w:rsidR="00FB4D20">
        <w:rPr>
          <w:rFonts w:ascii="Calibri" w:hAnsi="Calibri"/>
          <w:sz w:val="22"/>
          <w:szCs w:val="22"/>
        </w:rPr>
        <w:t>e</w:t>
      </w:r>
      <w:r w:rsidR="008E3F41">
        <w:rPr>
          <w:rFonts w:ascii="Calibri" w:hAnsi="Calibri"/>
          <w:sz w:val="22"/>
          <w:szCs w:val="22"/>
        </w:rPr>
        <w:t xml:space="preserve"> </w:t>
      </w:r>
      <w:r w:rsidR="00FB4D20">
        <w:rPr>
          <w:rFonts w:ascii="Calibri" w:hAnsi="Calibri"/>
          <w:sz w:val="22"/>
          <w:szCs w:val="22"/>
        </w:rPr>
        <w:t>Zboží</w:t>
      </w:r>
      <w:r w:rsidR="008E3F41">
        <w:rPr>
          <w:rFonts w:ascii="Calibri" w:hAnsi="Calibri"/>
          <w:sz w:val="22"/>
          <w:szCs w:val="22"/>
        </w:rPr>
        <w:t xml:space="preserve"> a zároveň i nebezpečí škody </w:t>
      </w:r>
      <w:r>
        <w:rPr>
          <w:rFonts w:ascii="Calibri" w:hAnsi="Calibri"/>
          <w:sz w:val="22"/>
          <w:szCs w:val="22"/>
        </w:rPr>
        <w:t xml:space="preserve">přechází na Kupujícího </w:t>
      </w:r>
      <w:r w:rsidR="008E3F41">
        <w:rPr>
          <w:rFonts w:ascii="Calibri" w:hAnsi="Calibri"/>
          <w:sz w:val="22"/>
          <w:szCs w:val="22"/>
        </w:rPr>
        <w:t>jeho odevzdáním</w:t>
      </w:r>
      <w:r>
        <w:rPr>
          <w:rFonts w:ascii="Calibri" w:hAnsi="Calibri"/>
          <w:sz w:val="22"/>
          <w:szCs w:val="22"/>
        </w:rPr>
        <w:t xml:space="preserve">. </w:t>
      </w:r>
      <w:r w:rsidR="008E3F41">
        <w:rPr>
          <w:rFonts w:ascii="Calibri" w:hAnsi="Calibri"/>
          <w:sz w:val="22"/>
          <w:szCs w:val="22"/>
        </w:rPr>
        <w:t xml:space="preserve">Odevzdáním </w:t>
      </w:r>
      <w:r>
        <w:rPr>
          <w:rFonts w:ascii="Calibri" w:hAnsi="Calibri"/>
          <w:sz w:val="22"/>
          <w:szCs w:val="22"/>
        </w:rPr>
        <w:t xml:space="preserve">se rozumí předání a převzetí </w:t>
      </w:r>
      <w:r w:rsidR="00FB4D20">
        <w:rPr>
          <w:rFonts w:ascii="Calibri" w:hAnsi="Calibri"/>
          <w:sz w:val="22"/>
          <w:szCs w:val="22"/>
        </w:rPr>
        <w:t>Zboží</w:t>
      </w:r>
      <w:r>
        <w:rPr>
          <w:rFonts w:ascii="Calibri" w:hAnsi="Calibri"/>
          <w:sz w:val="22"/>
          <w:szCs w:val="22"/>
        </w:rPr>
        <w:t xml:space="preserve"> </w:t>
      </w:r>
      <w:r w:rsidR="008E3F41">
        <w:rPr>
          <w:rFonts w:ascii="Calibri" w:hAnsi="Calibri"/>
          <w:sz w:val="22"/>
          <w:szCs w:val="22"/>
        </w:rPr>
        <w:t>potvrzené zápisem o předání</w:t>
      </w:r>
      <w:r w:rsidR="00531D76">
        <w:rPr>
          <w:rFonts w:ascii="Calibri" w:hAnsi="Calibri"/>
          <w:sz w:val="22"/>
          <w:szCs w:val="22"/>
        </w:rPr>
        <w:t>.</w:t>
      </w:r>
      <w:r>
        <w:rPr>
          <w:rFonts w:ascii="Calibri" w:hAnsi="Calibri"/>
          <w:sz w:val="22"/>
          <w:szCs w:val="22"/>
        </w:rPr>
        <w:t xml:space="preserve"> </w:t>
      </w:r>
    </w:p>
    <w:p w:rsidR="006449DE" w:rsidRPr="006449DE" w:rsidRDefault="006449DE" w:rsidP="006449DE">
      <w:pPr>
        <w:pStyle w:val="Odstavecseseznamem1"/>
        <w:numPr>
          <w:ilvl w:val="0"/>
          <w:numId w:val="2"/>
        </w:numPr>
        <w:spacing w:after="240"/>
        <w:jc w:val="both"/>
        <w:rPr>
          <w:rFonts w:asciiTheme="minorHAnsi" w:hAnsiTheme="minorHAnsi" w:cs="Calibri"/>
          <w:b/>
          <w:bCs/>
          <w:sz w:val="22"/>
          <w:szCs w:val="22"/>
          <w:u w:val="single"/>
        </w:rPr>
      </w:pPr>
      <w:r w:rsidRPr="00023BDC">
        <w:rPr>
          <w:rFonts w:ascii="Calibri" w:hAnsi="Calibri" w:cs="Calibri"/>
          <w:b/>
          <w:bCs/>
          <w:sz w:val="22"/>
          <w:szCs w:val="22"/>
          <w:u w:val="single"/>
        </w:rPr>
        <w:t xml:space="preserve">MÍSTO DODÁNÍ A </w:t>
      </w:r>
      <w:r w:rsidR="00BE6430">
        <w:rPr>
          <w:rFonts w:ascii="Calibri" w:hAnsi="Calibri" w:cs="Calibri"/>
          <w:b/>
          <w:bCs/>
          <w:sz w:val="22"/>
          <w:szCs w:val="22"/>
          <w:u w:val="single"/>
        </w:rPr>
        <w:t>ODEVZDÁNÍ</w:t>
      </w:r>
      <w:r w:rsidR="00BE6430" w:rsidRPr="00023BDC">
        <w:rPr>
          <w:rFonts w:ascii="Calibri" w:hAnsi="Calibri" w:cs="Calibri"/>
          <w:b/>
          <w:bCs/>
          <w:sz w:val="22"/>
          <w:szCs w:val="22"/>
          <w:u w:val="single"/>
        </w:rPr>
        <w:t xml:space="preserve"> </w:t>
      </w:r>
      <w:r w:rsidR="00FB4D20">
        <w:rPr>
          <w:rFonts w:ascii="Calibri" w:hAnsi="Calibri" w:cs="Calibri"/>
          <w:b/>
          <w:bCs/>
          <w:sz w:val="22"/>
          <w:szCs w:val="22"/>
          <w:u w:val="single"/>
        </w:rPr>
        <w:t>ZBOŽÍ</w:t>
      </w:r>
    </w:p>
    <w:p w:rsidR="006449DE" w:rsidRPr="006449DE" w:rsidRDefault="006449DE" w:rsidP="006449DE">
      <w:pPr>
        <w:pStyle w:val="Odstavecseseznamem1"/>
        <w:numPr>
          <w:ilvl w:val="1"/>
          <w:numId w:val="2"/>
        </w:numPr>
        <w:spacing w:after="240"/>
        <w:jc w:val="both"/>
        <w:rPr>
          <w:rFonts w:asciiTheme="minorHAnsi" w:hAnsiTheme="minorHAnsi" w:cs="Calibri"/>
          <w:b/>
          <w:bCs/>
          <w:sz w:val="22"/>
          <w:szCs w:val="22"/>
          <w:u w:val="single"/>
        </w:rPr>
      </w:pPr>
      <w:r w:rsidRPr="00CD21BA">
        <w:rPr>
          <w:rFonts w:ascii="Calibri" w:hAnsi="Calibri" w:cs="Calibri"/>
          <w:sz w:val="22"/>
          <w:szCs w:val="22"/>
        </w:rPr>
        <w:t xml:space="preserve">Místem </w:t>
      </w:r>
      <w:r w:rsidR="00B07439" w:rsidRPr="005E0DC8">
        <w:rPr>
          <w:rFonts w:asciiTheme="minorHAnsi" w:hAnsiTheme="minorHAnsi" w:cs="Calibri"/>
          <w:sz w:val="22"/>
          <w:szCs w:val="22"/>
        </w:rPr>
        <w:t xml:space="preserve">dodání a odevzdání Zboží je </w:t>
      </w:r>
      <w:r w:rsidR="00B07439" w:rsidRPr="005E0DC8">
        <w:rPr>
          <w:rFonts w:asciiTheme="minorHAnsi" w:hAnsiTheme="minorHAnsi"/>
          <w:bCs/>
          <w:sz w:val="22"/>
          <w:szCs w:val="22"/>
        </w:rPr>
        <w:t xml:space="preserve">objekt </w:t>
      </w:r>
      <w:r w:rsidR="00B07439" w:rsidRPr="005E0DC8">
        <w:rPr>
          <w:rFonts w:asciiTheme="minorHAnsi" w:hAnsiTheme="minorHAnsi"/>
          <w:color w:val="000000"/>
          <w:sz w:val="22"/>
          <w:szCs w:val="22"/>
        </w:rPr>
        <w:t xml:space="preserve">Fyzikálního ústavu AV ČR, v.v.i., na adrese </w:t>
      </w:r>
      <w:r w:rsidR="00B07439" w:rsidRPr="005E0DC8">
        <w:rPr>
          <w:rFonts w:asciiTheme="minorHAnsi" w:hAnsiTheme="minorHAnsi"/>
          <w:sz w:val="22"/>
          <w:szCs w:val="22"/>
        </w:rPr>
        <w:t xml:space="preserve">Cukrovarnická 112/10, Praha 6, budova A, </w:t>
      </w:r>
      <w:r w:rsidR="00B07439" w:rsidRPr="005E0DC8">
        <w:rPr>
          <w:rFonts w:asciiTheme="minorHAnsi" w:hAnsiTheme="minorHAnsi" w:cs="Calibri"/>
          <w:sz w:val="22"/>
          <w:szCs w:val="22"/>
        </w:rPr>
        <w:t>místnost č. A10</w:t>
      </w:r>
      <w:r w:rsidR="00B07439">
        <w:rPr>
          <w:rFonts w:asciiTheme="minorHAnsi" w:hAnsiTheme="minorHAnsi" w:cs="Calibri"/>
          <w:sz w:val="22"/>
          <w:szCs w:val="22"/>
        </w:rPr>
        <w:t>.</w:t>
      </w:r>
    </w:p>
    <w:p w:rsidR="006449DE" w:rsidRPr="006449DE" w:rsidRDefault="00F11C1B" w:rsidP="006449DE">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PŘIPRAVENOST MÍSTA</w:t>
      </w:r>
      <w:r w:rsidR="006449DE" w:rsidRPr="008B49B5">
        <w:rPr>
          <w:rFonts w:ascii="Calibri" w:hAnsi="Calibri" w:cs="Calibri"/>
          <w:b/>
          <w:bCs/>
          <w:sz w:val="22"/>
          <w:szCs w:val="22"/>
          <w:u w:val="single"/>
        </w:rPr>
        <w:t xml:space="preserve"> </w:t>
      </w:r>
      <w:r w:rsidR="00BE6430">
        <w:rPr>
          <w:rFonts w:ascii="Calibri" w:hAnsi="Calibri" w:cs="Calibri"/>
          <w:b/>
          <w:bCs/>
          <w:sz w:val="22"/>
          <w:szCs w:val="22"/>
          <w:u w:val="single"/>
        </w:rPr>
        <w:t>ODEVZDÁNÍ</w:t>
      </w:r>
    </w:p>
    <w:p w:rsidR="00E17798"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7A55A6">
        <w:rPr>
          <w:rFonts w:ascii="Calibri" w:hAnsi="Calibri"/>
          <w:sz w:val="22"/>
          <w:szCs w:val="22"/>
        </w:rPr>
        <w:t xml:space="preserve">V dostatečném předstihu před termínem pro provedení instalace </w:t>
      </w:r>
      <w:r w:rsidR="00FB4D20">
        <w:rPr>
          <w:rFonts w:ascii="Calibri" w:hAnsi="Calibri"/>
          <w:sz w:val="22"/>
          <w:szCs w:val="22"/>
        </w:rPr>
        <w:t>Zboží</w:t>
      </w:r>
      <w:r w:rsidRPr="007A55A6">
        <w:rPr>
          <w:rFonts w:ascii="Calibri" w:hAnsi="Calibri"/>
          <w:sz w:val="22"/>
          <w:szCs w:val="22"/>
        </w:rPr>
        <w:t xml:space="preserve"> vyzve Kupující Prodávajícího ke kontrole prostor pro instalaci. </w:t>
      </w:r>
    </w:p>
    <w:p w:rsidR="006449DE"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 xml:space="preserve">Kupující je povinen Prodávajícímu </w:t>
      </w:r>
      <w:r w:rsidR="006449DE">
        <w:rPr>
          <w:rFonts w:ascii="Calibri" w:hAnsi="Calibri"/>
          <w:sz w:val="22"/>
          <w:szCs w:val="22"/>
        </w:rPr>
        <w:t>umožnit provedení instalace</w:t>
      </w:r>
      <w:r>
        <w:rPr>
          <w:rFonts w:ascii="Calibri" w:hAnsi="Calibri"/>
          <w:sz w:val="22"/>
          <w:szCs w:val="22"/>
        </w:rPr>
        <w:t xml:space="preserve"> v místě plnění</w:t>
      </w:r>
      <w:r w:rsidR="006449DE">
        <w:rPr>
          <w:rFonts w:ascii="Calibri" w:hAnsi="Calibri"/>
          <w:sz w:val="22"/>
          <w:szCs w:val="22"/>
        </w:rPr>
        <w:t xml:space="preserve">. </w:t>
      </w:r>
      <w:r>
        <w:rPr>
          <w:rFonts w:ascii="Calibri" w:hAnsi="Calibri"/>
          <w:sz w:val="22"/>
          <w:szCs w:val="22"/>
        </w:rPr>
        <w:t xml:space="preserve">Kupující si vyhrazuje právo prodloužit </w:t>
      </w:r>
      <w:r w:rsidR="006449DE">
        <w:rPr>
          <w:rFonts w:ascii="Calibri" w:hAnsi="Calibri"/>
          <w:sz w:val="22"/>
          <w:szCs w:val="22"/>
        </w:rPr>
        <w:t xml:space="preserve">termín zahájení instalace písemným oznámením zaslaným </w:t>
      </w:r>
      <w:r>
        <w:rPr>
          <w:rFonts w:ascii="Calibri" w:hAnsi="Calibri"/>
          <w:sz w:val="22"/>
          <w:szCs w:val="22"/>
        </w:rPr>
        <w:t xml:space="preserve">Prodávajícímu </w:t>
      </w:r>
      <w:r w:rsidR="00F11C1B">
        <w:rPr>
          <w:rFonts w:ascii="Calibri" w:hAnsi="Calibri"/>
          <w:sz w:val="22"/>
          <w:szCs w:val="22"/>
        </w:rPr>
        <w:t>na</w:t>
      </w:r>
      <w:r w:rsidR="006449DE">
        <w:rPr>
          <w:rFonts w:ascii="Calibri" w:hAnsi="Calibri"/>
          <w:sz w:val="22"/>
          <w:szCs w:val="22"/>
        </w:rPr>
        <w:t xml:space="preserve"> adresu uvedenou v</w:t>
      </w:r>
      <w:r w:rsidR="006C16D7">
        <w:rPr>
          <w:rFonts w:ascii="Calibri" w:hAnsi="Calibri"/>
          <w:sz w:val="22"/>
          <w:szCs w:val="22"/>
        </w:rPr>
        <w:t> odst.</w:t>
      </w:r>
      <w:r w:rsidR="006449DE">
        <w:rPr>
          <w:rFonts w:ascii="Calibri" w:hAnsi="Calibri"/>
          <w:sz w:val="22"/>
          <w:szCs w:val="22"/>
        </w:rPr>
        <w:t xml:space="preserve"> </w:t>
      </w:r>
      <w:r w:rsidR="00957442">
        <w:rPr>
          <w:rFonts w:ascii="Calibri" w:hAnsi="Calibri"/>
          <w:sz w:val="22"/>
          <w:szCs w:val="22"/>
        </w:rPr>
        <w:fldChar w:fldCharType="begin"/>
      </w:r>
      <w:r w:rsidR="00826303">
        <w:rPr>
          <w:rFonts w:ascii="Calibri" w:hAnsi="Calibri"/>
          <w:sz w:val="22"/>
          <w:szCs w:val="22"/>
        </w:rPr>
        <w:instrText xml:space="preserve"> REF _Ref380049948 \r \h </w:instrText>
      </w:r>
      <w:r w:rsidR="00957442">
        <w:rPr>
          <w:rFonts w:ascii="Calibri" w:hAnsi="Calibri"/>
          <w:sz w:val="22"/>
          <w:szCs w:val="22"/>
        </w:rPr>
      </w:r>
      <w:r w:rsidR="00957442">
        <w:rPr>
          <w:rFonts w:ascii="Calibri" w:hAnsi="Calibri"/>
          <w:sz w:val="22"/>
          <w:szCs w:val="22"/>
        </w:rPr>
        <w:fldChar w:fldCharType="separate"/>
      </w:r>
      <w:r w:rsidR="00AC3A55">
        <w:rPr>
          <w:rFonts w:ascii="Calibri" w:hAnsi="Calibri"/>
          <w:sz w:val="22"/>
          <w:szCs w:val="22"/>
        </w:rPr>
        <w:t>12.1</w:t>
      </w:r>
      <w:r w:rsidR="00957442">
        <w:rPr>
          <w:rFonts w:ascii="Calibri" w:hAnsi="Calibri"/>
          <w:sz w:val="22"/>
          <w:szCs w:val="22"/>
        </w:rPr>
        <w:fldChar w:fldCharType="end"/>
      </w:r>
      <w:r w:rsidR="00826303">
        <w:rPr>
          <w:rFonts w:ascii="Calibri" w:hAnsi="Calibri"/>
          <w:sz w:val="22"/>
          <w:szCs w:val="22"/>
        </w:rPr>
        <w:t xml:space="preserve"> </w:t>
      </w:r>
      <w:r w:rsidR="006449DE">
        <w:rPr>
          <w:rFonts w:ascii="Calibri" w:hAnsi="Calibri"/>
          <w:sz w:val="22"/>
          <w:szCs w:val="22"/>
        </w:rPr>
        <w:t>této Smlouvy, a to v případě organizačních důvodů na své straně.</w:t>
      </w:r>
    </w:p>
    <w:p w:rsidR="006449DE" w:rsidRPr="006449DE" w:rsidRDefault="006449DE" w:rsidP="006449DE">
      <w:pPr>
        <w:pStyle w:val="Odstavecseseznamem1"/>
        <w:numPr>
          <w:ilvl w:val="0"/>
          <w:numId w:val="2"/>
        </w:numPr>
        <w:spacing w:after="240"/>
        <w:jc w:val="both"/>
        <w:rPr>
          <w:rFonts w:asciiTheme="minorHAnsi" w:hAnsiTheme="minorHAnsi" w:cs="Calibri"/>
          <w:b/>
          <w:bCs/>
          <w:sz w:val="22"/>
          <w:szCs w:val="22"/>
          <w:u w:val="single"/>
        </w:rPr>
      </w:pPr>
      <w:r>
        <w:rPr>
          <w:rFonts w:ascii="Calibri" w:hAnsi="Calibri" w:cs="Calibri"/>
          <w:b/>
          <w:bCs/>
          <w:sz w:val="22"/>
          <w:szCs w:val="22"/>
          <w:u w:val="single"/>
        </w:rPr>
        <w:t xml:space="preserve">SOUČINNOST SMLUVNÍCH </w:t>
      </w:r>
      <w:r w:rsidRPr="008B49B5">
        <w:rPr>
          <w:rFonts w:ascii="Calibri" w:hAnsi="Calibri" w:cs="Calibri"/>
          <w:b/>
          <w:bCs/>
          <w:sz w:val="22"/>
          <w:szCs w:val="22"/>
          <w:u w:val="single"/>
        </w:rPr>
        <w:t>STRAN</w:t>
      </w:r>
    </w:p>
    <w:p w:rsidR="006449DE"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673139">
        <w:rPr>
          <w:rFonts w:ascii="Calibri" w:hAnsi="Calibri"/>
          <w:sz w:val="22"/>
          <w:szCs w:val="22"/>
        </w:rPr>
        <w:t xml:space="preserve">Prodávající se zavazuje upozornit Kupujícího na případné překážky na své straně, které mohou </w:t>
      </w:r>
      <w:r w:rsidRPr="00673139">
        <w:rPr>
          <w:rFonts w:ascii="Calibri" w:hAnsi="Calibri"/>
          <w:sz w:val="22"/>
          <w:szCs w:val="22"/>
        </w:rPr>
        <w:lastRenderedPageBreak/>
        <w:t xml:space="preserve">negativně ovlivnit  řádné dodání </w:t>
      </w:r>
      <w:r w:rsidR="00FB4D20">
        <w:rPr>
          <w:rFonts w:ascii="Calibri" w:hAnsi="Calibri"/>
          <w:sz w:val="22"/>
          <w:szCs w:val="22"/>
        </w:rPr>
        <w:t>Zboží</w:t>
      </w:r>
      <w:r w:rsidR="006449DE" w:rsidRPr="00673139">
        <w:rPr>
          <w:rFonts w:ascii="Calibri" w:hAnsi="Calibri"/>
          <w:sz w:val="22"/>
          <w:szCs w:val="22"/>
        </w:rPr>
        <w:t>.</w:t>
      </w:r>
    </w:p>
    <w:p w:rsidR="006449DE"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673139">
        <w:rPr>
          <w:rFonts w:ascii="Calibri" w:hAnsi="Calibri"/>
          <w:sz w:val="22"/>
          <w:szCs w:val="22"/>
        </w:rPr>
        <w:t xml:space="preserve">Prodávající </w:t>
      </w:r>
      <w:r w:rsidR="006449DE" w:rsidRPr="00E07433">
        <w:rPr>
          <w:rFonts w:ascii="Calibri" w:hAnsi="Calibri"/>
          <w:sz w:val="22"/>
          <w:szCs w:val="22"/>
        </w:rPr>
        <w:t xml:space="preserve">je povinen upozornit </w:t>
      </w:r>
      <w:r w:rsidRPr="00673139">
        <w:rPr>
          <w:rFonts w:ascii="Calibri" w:hAnsi="Calibri"/>
          <w:sz w:val="22"/>
          <w:szCs w:val="22"/>
        </w:rPr>
        <w:t xml:space="preserve">Kupujícího </w:t>
      </w:r>
      <w:r w:rsidR="006449DE" w:rsidRPr="00E07433">
        <w:rPr>
          <w:rFonts w:ascii="Calibri" w:hAnsi="Calibri"/>
          <w:sz w:val="22"/>
          <w:szCs w:val="22"/>
        </w:rPr>
        <w:t>na nevhodně</w:t>
      </w:r>
      <w:r w:rsidR="001C2273">
        <w:rPr>
          <w:rFonts w:ascii="Calibri" w:hAnsi="Calibri"/>
          <w:sz w:val="22"/>
          <w:szCs w:val="22"/>
        </w:rPr>
        <w:t xml:space="preserve"> provedenou připravenost místa</w:t>
      </w:r>
      <w:r w:rsidR="008E3F41">
        <w:rPr>
          <w:rFonts w:ascii="Calibri" w:hAnsi="Calibri"/>
          <w:sz w:val="22"/>
          <w:szCs w:val="22"/>
        </w:rPr>
        <w:t xml:space="preserve"> dodání a instalace.</w:t>
      </w:r>
    </w:p>
    <w:p w:rsidR="00E17798"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FB3E26">
        <w:rPr>
          <w:rFonts w:ascii="Calibri" w:hAnsi="Calibri"/>
          <w:sz w:val="22"/>
          <w:szCs w:val="22"/>
        </w:rPr>
        <w:t>Odchylně od § 2126 OZ Smluvní strany sjednávají, že Prodávající není oprávněn využít institutu svépomocného prodeje</w:t>
      </w:r>
      <w:r>
        <w:rPr>
          <w:rFonts w:ascii="Calibri" w:hAnsi="Calibri"/>
          <w:sz w:val="22"/>
          <w:szCs w:val="22"/>
        </w:rPr>
        <w:t>.</w:t>
      </w:r>
    </w:p>
    <w:p w:rsidR="006449DE" w:rsidRPr="006449DE" w:rsidRDefault="006449DE" w:rsidP="006449DE">
      <w:pPr>
        <w:pStyle w:val="Odstavecseseznamem1"/>
        <w:numPr>
          <w:ilvl w:val="0"/>
          <w:numId w:val="2"/>
        </w:numPr>
        <w:spacing w:after="240"/>
        <w:jc w:val="both"/>
        <w:rPr>
          <w:rFonts w:asciiTheme="minorHAnsi" w:hAnsiTheme="minorHAnsi" w:cs="Calibri"/>
          <w:b/>
          <w:bCs/>
          <w:sz w:val="22"/>
          <w:szCs w:val="22"/>
          <w:u w:val="single"/>
        </w:rPr>
      </w:pPr>
      <w:r w:rsidRPr="00CE268F">
        <w:rPr>
          <w:rFonts w:ascii="Calibri" w:hAnsi="Calibri" w:cs="Calibri"/>
          <w:b/>
          <w:bCs/>
          <w:sz w:val="22"/>
          <w:szCs w:val="22"/>
          <w:u w:val="single"/>
        </w:rPr>
        <w:t xml:space="preserve">DODÁNÍ, INSTALACE, PŘEDÁNÍ A </w:t>
      </w:r>
      <w:r w:rsidR="00BE6430">
        <w:rPr>
          <w:rFonts w:ascii="Calibri" w:hAnsi="Calibri" w:cs="Calibri"/>
          <w:b/>
          <w:bCs/>
          <w:sz w:val="22"/>
          <w:szCs w:val="22"/>
          <w:u w:val="single"/>
        </w:rPr>
        <w:t>ODEVZDÁNÍ</w:t>
      </w:r>
    </w:p>
    <w:p w:rsidR="006449DE" w:rsidRPr="00531D76" w:rsidRDefault="005A2725" w:rsidP="006449DE">
      <w:pPr>
        <w:pStyle w:val="Odstavecseseznamem1"/>
        <w:numPr>
          <w:ilvl w:val="1"/>
          <w:numId w:val="2"/>
        </w:numPr>
        <w:spacing w:after="240"/>
        <w:jc w:val="both"/>
        <w:rPr>
          <w:rStyle w:val="Zvraznn"/>
          <w:rFonts w:asciiTheme="minorHAnsi" w:hAnsiTheme="minorHAnsi" w:cs="Calibri"/>
          <w:bCs/>
          <w:sz w:val="22"/>
          <w:szCs w:val="22"/>
          <w:u w:val="single"/>
        </w:rPr>
      </w:pPr>
      <w:r w:rsidRPr="00531D76">
        <w:rPr>
          <w:rFonts w:ascii="Calibri" w:hAnsi="Calibri" w:cs="Calibri"/>
          <w:sz w:val="22"/>
          <w:szCs w:val="22"/>
        </w:rPr>
        <w:t xml:space="preserve">Předmětem předávacího řízení je ověření kompletace a funkčnosti </w:t>
      </w:r>
      <w:r w:rsidR="00FB4D20">
        <w:rPr>
          <w:rFonts w:ascii="Calibri" w:hAnsi="Calibri"/>
          <w:sz w:val="22"/>
          <w:szCs w:val="22"/>
        </w:rPr>
        <w:t>Zboží</w:t>
      </w:r>
      <w:r w:rsidRPr="00531D76">
        <w:rPr>
          <w:rFonts w:ascii="Calibri" w:hAnsi="Calibri" w:cs="Calibri"/>
          <w:sz w:val="22"/>
          <w:szCs w:val="22"/>
        </w:rPr>
        <w:t xml:space="preserve"> dle Příloh č. 1 a 2 této Smlouvy.</w:t>
      </w:r>
    </w:p>
    <w:p w:rsidR="005A2725" w:rsidRPr="00531D76" w:rsidRDefault="005A2725" w:rsidP="006449DE">
      <w:pPr>
        <w:pStyle w:val="Odstavecseseznamem1"/>
        <w:numPr>
          <w:ilvl w:val="1"/>
          <w:numId w:val="2"/>
        </w:numPr>
        <w:spacing w:after="240"/>
        <w:jc w:val="both"/>
        <w:rPr>
          <w:rFonts w:asciiTheme="minorHAnsi" w:hAnsiTheme="minorHAnsi" w:cs="Calibri"/>
          <w:b/>
          <w:bCs/>
          <w:sz w:val="22"/>
          <w:szCs w:val="22"/>
          <w:u w:val="single"/>
        </w:rPr>
      </w:pPr>
      <w:bookmarkStart w:id="10" w:name="_Ref379985378"/>
      <w:r w:rsidRPr="00531D76">
        <w:rPr>
          <w:rFonts w:ascii="Calibri" w:hAnsi="Calibri" w:cs="Calibri"/>
          <w:sz w:val="22"/>
          <w:szCs w:val="22"/>
        </w:rPr>
        <w:t xml:space="preserve">Prodávající </w:t>
      </w:r>
      <w:r w:rsidR="003801D3" w:rsidRPr="00531D76">
        <w:rPr>
          <w:rFonts w:ascii="Calibri" w:hAnsi="Calibri" w:cs="Calibri"/>
          <w:sz w:val="22"/>
          <w:szCs w:val="22"/>
        </w:rPr>
        <w:t xml:space="preserve">provede a </w:t>
      </w:r>
      <w:r w:rsidRPr="00531D76">
        <w:rPr>
          <w:rFonts w:ascii="Calibri" w:hAnsi="Calibri" w:cs="Calibri"/>
          <w:sz w:val="22"/>
          <w:szCs w:val="22"/>
        </w:rPr>
        <w:t xml:space="preserve">zdokumentuje instalaci </w:t>
      </w:r>
      <w:r w:rsidR="00FB4D20">
        <w:rPr>
          <w:rFonts w:ascii="Calibri" w:hAnsi="Calibri"/>
          <w:sz w:val="22"/>
          <w:szCs w:val="22"/>
        </w:rPr>
        <w:t>Zboží</w:t>
      </w:r>
      <w:r w:rsidRPr="00531D76">
        <w:rPr>
          <w:rFonts w:ascii="Calibri" w:hAnsi="Calibri" w:cs="Calibri"/>
          <w:sz w:val="22"/>
          <w:szCs w:val="22"/>
        </w:rPr>
        <w:t xml:space="preserve"> a </w:t>
      </w:r>
      <w:r w:rsidR="003801D3" w:rsidRPr="00531D76">
        <w:rPr>
          <w:rFonts w:ascii="Calibri" w:hAnsi="Calibri" w:cs="Calibri"/>
          <w:sz w:val="22"/>
          <w:szCs w:val="22"/>
        </w:rPr>
        <w:t xml:space="preserve">zahájí </w:t>
      </w:r>
      <w:r w:rsidRPr="00531D76">
        <w:rPr>
          <w:rFonts w:ascii="Calibri" w:hAnsi="Calibri" w:cs="Calibri"/>
          <w:sz w:val="22"/>
          <w:szCs w:val="22"/>
        </w:rPr>
        <w:t>zkušební test spočívající v ověření funkčnosti a splnění technických požadavků podle přílohy č. 1 a 2 této Smlouvy.</w:t>
      </w:r>
      <w:bookmarkEnd w:id="10"/>
    </w:p>
    <w:p w:rsidR="005A2725" w:rsidRPr="00531D76" w:rsidRDefault="005A2725" w:rsidP="006449DE">
      <w:pPr>
        <w:pStyle w:val="Odstavecseseznamem1"/>
        <w:numPr>
          <w:ilvl w:val="1"/>
          <w:numId w:val="2"/>
        </w:numPr>
        <w:spacing w:after="240"/>
        <w:jc w:val="both"/>
        <w:rPr>
          <w:rFonts w:asciiTheme="minorHAnsi" w:hAnsiTheme="minorHAnsi" w:cs="Calibri"/>
          <w:b/>
          <w:bCs/>
          <w:sz w:val="22"/>
          <w:szCs w:val="22"/>
          <w:u w:val="single"/>
        </w:rPr>
      </w:pPr>
      <w:r w:rsidRPr="00531D76">
        <w:rPr>
          <w:rStyle w:val="Zvraznn"/>
          <w:rFonts w:ascii="Calibri" w:hAnsi="Calibri" w:cs="Calibri"/>
          <w:b w:val="0"/>
          <w:bCs/>
          <w:sz w:val="22"/>
          <w:szCs w:val="22"/>
        </w:rPr>
        <w:t>Součástí předávacího řízení je předání technické dokumentace vztahující se k</w:t>
      </w:r>
      <w:r w:rsidR="00FB4D20">
        <w:rPr>
          <w:rStyle w:val="Zvraznn"/>
          <w:rFonts w:ascii="Calibri" w:hAnsi="Calibri" w:cs="Calibri"/>
          <w:b w:val="0"/>
          <w:bCs/>
          <w:sz w:val="22"/>
          <w:szCs w:val="22"/>
        </w:rPr>
        <w:t>e</w:t>
      </w:r>
      <w:r w:rsidRPr="00531D76">
        <w:rPr>
          <w:rStyle w:val="Zvraznn"/>
          <w:rFonts w:ascii="Calibri" w:hAnsi="Calibri" w:cs="Calibri"/>
          <w:b w:val="0"/>
          <w:bCs/>
          <w:sz w:val="22"/>
          <w:szCs w:val="22"/>
        </w:rPr>
        <w:t> </w:t>
      </w:r>
      <w:r w:rsidR="00FB4D20">
        <w:rPr>
          <w:rFonts w:ascii="Calibri" w:hAnsi="Calibri"/>
          <w:sz w:val="22"/>
          <w:szCs w:val="22"/>
        </w:rPr>
        <w:t>Zboží</w:t>
      </w:r>
      <w:r w:rsidRPr="00531D76">
        <w:rPr>
          <w:rStyle w:val="Zvraznn"/>
          <w:rFonts w:ascii="Calibri" w:hAnsi="Calibri" w:cs="Calibri"/>
          <w:b w:val="0"/>
          <w:bCs/>
          <w:sz w:val="22"/>
          <w:szCs w:val="22"/>
        </w:rPr>
        <w:t>, návod k užívání</w:t>
      </w:r>
      <w:r w:rsidR="00B6656F" w:rsidRPr="00531D76">
        <w:rPr>
          <w:rStyle w:val="Zvraznn"/>
          <w:rFonts w:ascii="Calibri" w:hAnsi="Calibri" w:cs="Calibri"/>
          <w:b w:val="0"/>
          <w:bCs/>
          <w:sz w:val="22"/>
          <w:szCs w:val="22"/>
        </w:rPr>
        <w:t xml:space="preserve"> a</w:t>
      </w:r>
      <w:r w:rsidRPr="00531D76">
        <w:rPr>
          <w:rStyle w:val="Zvraznn"/>
          <w:rFonts w:ascii="Calibri" w:hAnsi="Calibri" w:cs="Calibri"/>
          <w:b w:val="0"/>
          <w:bCs/>
          <w:sz w:val="22"/>
          <w:szCs w:val="22"/>
        </w:rPr>
        <w:t xml:space="preserve"> </w:t>
      </w:r>
      <w:r w:rsidRPr="00531D76">
        <w:rPr>
          <w:rFonts w:ascii="Calibri" w:hAnsi="Calibri" w:cs="Calibri"/>
          <w:sz w:val="22"/>
          <w:szCs w:val="22"/>
        </w:rPr>
        <w:t xml:space="preserve">prohlášení o shodě dodaného </w:t>
      </w:r>
      <w:r w:rsidR="00FB4D20">
        <w:rPr>
          <w:rFonts w:ascii="Calibri" w:hAnsi="Calibri"/>
          <w:sz w:val="22"/>
          <w:szCs w:val="22"/>
        </w:rPr>
        <w:t>Zboží</w:t>
      </w:r>
      <w:r w:rsidRPr="00531D76">
        <w:rPr>
          <w:rFonts w:ascii="Calibri" w:hAnsi="Calibri" w:cs="Calibri"/>
          <w:sz w:val="22"/>
          <w:szCs w:val="22"/>
        </w:rPr>
        <w:t xml:space="preserve"> a všech jeho součástí se schválenými standardy.</w:t>
      </w:r>
    </w:p>
    <w:p w:rsidR="006449DE" w:rsidRPr="00531D76" w:rsidRDefault="006449DE" w:rsidP="006449DE">
      <w:pPr>
        <w:pStyle w:val="Odstavecseseznamem1"/>
        <w:numPr>
          <w:ilvl w:val="1"/>
          <w:numId w:val="2"/>
        </w:numPr>
        <w:spacing w:after="240"/>
        <w:jc w:val="both"/>
        <w:rPr>
          <w:rFonts w:asciiTheme="minorHAnsi" w:hAnsiTheme="minorHAnsi" w:cs="Calibri"/>
          <w:b/>
          <w:bCs/>
          <w:sz w:val="22"/>
          <w:szCs w:val="22"/>
          <w:u w:val="single"/>
        </w:rPr>
      </w:pPr>
      <w:bookmarkStart w:id="11" w:name="_Ref380049631"/>
      <w:r w:rsidRPr="00531D76">
        <w:rPr>
          <w:rFonts w:ascii="Calibri" w:hAnsi="Calibri" w:cs="Calibri"/>
          <w:sz w:val="22"/>
          <w:szCs w:val="22"/>
        </w:rPr>
        <w:t xml:space="preserve">Předávací řízení je ukončeno </w:t>
      </w:r>
      <w:r w:rsidR="00A816B9" w:rsidRPr="00531D76">
        <w:rPr>
          <w:rFonts w:ascii="Calibri" w:hAnsi="Calibri" w:cs="Calibri"/>
          <w:sz w:val="22"/>
          <w:szCs w:val="22"/>
        </w:rPr>
        <w:t xml:space="preserve">odevzdáním </w:t>
      </w:r>
      <w:r w:rsidR="00FB4D20">
        <w:rPr>
          <w:rFonts w:ascii="Calibri" w:hAnsi="Calibri"/>
          <w:sz w:val="22"/>
          <w:szCs w:val="22"/>
        </w:rPr>
        <w:t>Zboží</w:t>
      </w:r>
      <w:r w:rsidR="00A816B9" w:rsidRPr="00531D76">
        <w:rPr>
          <w:rFonts w:ascii="Calibri" w:hAnsi="Calibri" w:cs="Calibri"/>
          <w:sz w:val="22"/>
          <w:szCs w:val="22"/>
        </w:rPr>
        <w:t xml:space="preserve"> potvrzeného </w:t>
      </w:r>
      <w:r w:rsidRPr="00531D76">
        <w:rPr>
          <w:rFonts w:ascii="Calibri" w:hAnsi="Calibri" w:cs="Calibri"/>
          <w:sz w:val="22"/>
          <w:szCs w:val="22"/>
        </w:rPr>
        <w:t xml:space="preserve">vystavením předávacího protokolu obsahujícího specifikaci provedených testů (dále jen </w:t>
      </w:r>
      <w:r w:rsidRPr="00531D76">
        <w:rPr>
          <w:rFonts w:ascii="Calibri" w:hAnsi="Calibri" w:cs="Calibri"/>
          <w:b/>
          <w:sz w:val="22"/>
          <w:szCs w:val="22"/>
        </w:rPr>
        <w:t>„Předávací protokol“</w:t>
      </w:r>
      <w:r w:rsidRPr="00531D76">
        <w:rPr>
          <w:rFonts w:ascii="Calibri" w:hAnsi="Calibri" w:cs="Calibri"/>
          <w:sz w:val="22"/>
          <w:szCs w:val="22"/>
        </w:rPr>
        <w:t>)</w:t>
      </w:r>
      <w:r w:rsidR="006C16D7" w:rsidRPr="00531D76">
        <w:rPr>
          <w:rFonts w:ascii="Calibri" w:hAnsi="Calibri" w:cs="Calibri"/>
          <w:sz w:val="22"/>
          <w:szCs w:val="22"/>
        </w:rPr>
        <w:t xml:space="preserve">. Předávací protokol </w:t>
      </w:r>
      <w:r w:rsidRPr="00531D76">
        <w:rPr>
          <w:rFonts w:ascii="Calibri" w:hAnsi="Calibri" w:cs="Calibri"/>
          <w:sz w:val="22"/>
          <w:szCs w:val="22"/>
        </w:rPr>
        <w:t>obsahuj</w:t>
      </w:r>
      <w:r w:rsidR="006C16D7" w:rsidRPr="00531D76">
        <w:rPr>
          <w:rFonts w:ascii="Calibri" w:hAnsi="Calibri" w:cs="Calibri"/>
          <w:sz w:val="22"/>
          <w:szCs w:val="22"/>
        </w:rPr>
        <w:t>e</w:t>
      </w:r>
      <w:r w:rsidRPr="00531D76">
        <w:rPr>
          <w:rFonts w:ascii="Calibri" w:hAnsi="Calibri" w:cs="Calibri"/>
          <w:sz w:val="22"/>
          <w:szCs w:val="22"/>
        </w:rPr>
        <w:t xml:space="preserve"> </w:t>
      </w:r>
      <w:r w:rsidRPr="00531D76">
        <w:rPr>
          <w:rFonts w:ascii="Calibri" w:hAnsi="Calibri"/>
          <w:sz w:val="22"/>
          <w:szCs w:val="22"/>
        </w:rPr>
        <w:t>tyto povinné náležitosti:</w:t>
      </w:r>
      <w:bookmarkEnd w:id="11"/>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údaje o </w:t>
      </w:r>
      <w:r w:rsidR="005A2725" w:rsidRPr="00531D76">
        <w:rPr>
          <w:rFonts w:ascii="Calibri" w:hAnsi="Calibri"/>
          <w:sz w:val="22"/>
          <w:szCs w:val="22"/>
        </w:rPr>
        <w:t xml:space="preserve">Prodávajícím, Kupujícím </w:t>
      </w:r>
      <w:r w:rsidRPr="00531D76">
        <w:rPr>
          <w:rFonts w:ascii="Calibri" w:hAnsi="Calibri"/>
          <w:sz w:val="22"/>
          <w:szCs w:val="22"/>
        </w:rPr>
        <w:t>a subdodavatelích,</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popis </w:t>
      </w:r>
      <w:r w:rsidR="00FB4D20">
        <w:rPr>
          <w:rFonts w:ascii="Calibri" w:hAnsi="Calibri"/>
          <w:sz w:val="22"/>
          <w:szCs w:val="22"/>
        </w:rPr>
        <w:t>Zboží</w:t>
      </w:r>
      <w:r w:rsidR="007B4A58">
        <w:rPr>
          <w:rFonts w:ascii="Calibri" w:hAnsi="Calibri"/>
          <w:sz w:val="22"/>
          <w:szCs w:val="22"/>
        </w:rPr>
        <w:t xml:space="preserve"> </w:t>
      </w:r>
      <w:r w:rsidRPr="00531D76">
        <w:rPr>
          <w:rFonts w:ascii="Calibri" w:hAnsi="Calibri"/>
          <w:sz w:val="22"/>
          <w:szCs w:val="22"/>
        </w:rPr>
        <w:t>včetně soupisu komponent</w:t>
      </w:r>
      <w:r w:rsidR="007B4A58" w:rsidRPr="007B4A58">
        <w:rPr>
          <w:rFonts w:ascii="Calibri" w:hAnsi="Calibri"/>
          <w:sz w:val="22"/>
          <w:szCs w:val="22"/>
        </w:rPr>
        <w:t xml:space="preserve"> </w:t>
      </w:r>
      <w:r w:rsidR="007B4A58">
        <w:rPr>
          <w:rFonts w:ascii="Calibri" w:hAnsi="Calibri"/>
          <w:sz w:val="22"/>
          <w:szCs w:val="22"/>
        </w:rPr>
        <w:t>a sériových / výrobních čísel</w:t>
      </w:r>
      <w:r w:rsidRPr="00531D76">
        <w:rPr>
          <w:rFonts w:ascii="Calibri" w:hAnsi="Calibri"/>
          <w:sz w:val="22"/>
          <w:szCs w:val="22"/>
        </w:rPr>
        <w:t>,</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provedené zkušební testy: druh, doba trvání, dosažené parametry,</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seznam technické dokumentace včetně manuálu,</w:t>
      </w:r>
    </w:p>
    <w:p w:rsidR="006449DE" w:rsidRPr="00531D76" w:rsidRDefault="00FB4D20" w:rsidP="006449DE">
      <w:pPr>
        <w:pStyle w:val="Odstavecseseznamem1"/>
        <w:numPr>
          <w:ilvl w:val="2"/>
          <w:numId w:val="2"/>
        </w:numPr>
        <w:spacing w:after="240"/>
        <w:jc w:val="both"/>
        <w:rPr>
          <w:rFonts w:asciiTheme="minorHAnsi" w:hAnsiTheme="minorHAnsi" w:cs="Calibri"/>
          <w:b/>
          <w:bCs/>
          <w:sz w:val="22"/>
          <w:szCs w:val="22"/>
          <w:u w:val="single"/>
        </w:rPr>
      </w:pPr>
      <w:r>
        <w:rPr>
          <w:rFonts w:ascii="Calibri" w:hAnsi="Calibri"/>
          <w:sz w:val="22"/>
          <w:szCs w:val="22"/>
        </w:rPr>
        <w:t xml:space="preserve">případně </w:t>
      </w:r>
      <w:r w:rsidR="006449DE" w:rsidRPr="00531D76">
        <w:rPr>
          <w:rFonts w:ascii="Calibri" w:hAnsi="Calibri"/>
          <w:sz w:val="22"/>
          <w:szCs w:val="22"/>
        </w:rPr>
        <w:t xml:space="preserve">výhrada </w:t>
      </w:r>
      <w:r w:rsidR="005A2725" w:rsidRPr="00531D76">
        <w:rPr>
          <w:rFonts w:ascii="Calibri" w:hAnsi="Calibri"/>
          <w:sz w:val="22"/>
          <w:szCs w:val="22"/>
        </w:rPr>
        <w:t xml:space="preserve">Kupujícího </w:t>
      </w:r>
      <w:r w:rsidR="006449DE" w:rsidRPr="00531D76">
        <w:rPr>
          <w:rFonts w:ascii="Calibri" w:hAnsi="Calibri"/>
          <w:sz w:val="22"/>
          <w:szCs w:val="22"/>
        </w:rPr>
        <w:t>týkající se drobných vad a nedodělků</w:t>
      </w:r>
      <w:r w:rsidR="00CD6057" w:rsidRPr="00CD6057">
        <w:rPr>
          <w:rFonts w:ascii="Calibri" w:hAnsi="Calibri"/>
          <w:sz w:val="22"/>
          <w:szCs w:val="22"/>
        </w:rPr>
        <w:t xml:space="preserve"> </w:t>
      </w:r>
      <w:r w:rsidR="00CD6057">
        <w:rPr>
          <w:rFonts w:ascii="Calibri" w:hAnsi="Calibri"/>
          <w:sz w:val="22"/>
          <w:szCs w:val="22"/>
        </w:rPr>
        <w:t>a způsobu a doby jejich odstranění</w:t>
      </w:r>
      <w:r w:rsidR="006449DE" w:rsidRPr="00531D76">
        <w:rPr>
          <w:rFonts w:ascii="Calibri" w:hAnsi="Calibri"/>
          <w:sz w:val="22"/>
          <w:szCs w:val="22"/>
        </w:rPr>
        <w:t>,</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prohlášení </w:t>
      </w:r>
      <w:r w:rsidR="005A2725" w:rsidRPr="00531D76">
        <w:rPr>
          <w:rFonts w:ascii="Calibri" w:hAnsi="Calibri"/>
          <w:sz w:val="22"/>
          <w:szCs w:val="22"/>
        </w:rPr>
        <w:t>Kupujícího</w:t>
      </w:r>
      <w:r w:rsidRPr="00531D76">
        <w:rPr>
          <w:rFonts w:ascii="Calibri" w:hAnsi="Calibri"/>
          <w:sz w:val="22"/>
          <w:szCs w:val="22"/>
        </w:rPr>
        <w:t xml:space="preserve">, zda </w:t>
      </w:r>
      <w:r w:rsidR="00FB4D20">
        <w:rPr>
          <w:rFonts w:ascii="Calibri" w:hAnsi="Calibri"/>
          <w:sz w:val="22"/>
          <w:szCs w:val="22"/>
        </w:rPr>
        <w:t>Zboží</w:t>
      </w:r>
      <w:r w:rsidRPr="00531D76">
        <w:rPr>
          <w:rFonts w:ascii="Calibri" w:hAnsi="Calibri"/>
          <w:sz w:val="22"/>
          <w:szCs w:val="22"/>
        </w:rPr>
        <w:t xml:space="preserve"> přebírá nebo nepřebírá,</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datum podpisu protokolu o předání a převzetí </w:t>
      </w:r>
      <w:r w:rsidR="00FB4D20">
        <w:rPr>
          <w:rFonts w:ascii="Calibri" w:hAnsi="Calibri"/>
          <w:sz w:val="22"/>
          <w:szCs w:val="22"/>
        </w:rPr>
        <w:t>Zboží</w:t>
      </w:r>
      <w:r w:rsidR="001E367E">
        <w:rPr>
          <w:rFonts w:ascii="Calibri" w:hAnsi="Calibri"/>
          <w:sz w:val="22"/>
          <w:szCs w:val="22"/>
        </w:rPr>
        <w:t>.</w:t>
      </w:r>
    </w:p>
    <w:p w:rsidR="00580140" w:rsidRPr="00531D76"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Předání </w:t>
      </w:r>
      <w:r w:rsidR="00FB4D20">
        <w:rPr>
          <w:rFonts w:ascii="Calibri" w:hAnsi="Calibri"/>
          <w:sz w:val="22"/>
          <w:szCs w:val="22"/>
        </w:rPr>
        <w:t>Zboží</w:t>
      </w:r>
      <w:r w:rsidRPr="00531D76">
        <w:rPr>
          <w:rFonts w:ascii="Calibri" w:hAnsi="Calibri"/>
          <w:sz w:val="22"/>
          <w:szCs w:val="22"/>
        </w:rPr>
        <w:t xml:space="preserve"> nezbavuje </w:t>
      </w:r>
      <w:r w:rsidR="005A2725" w:rsidRPr="00531D76">
        <w:rPr>
          <w:rFonts w:ascii="Calibri" w:hAnsi="Calibri"/>
          <w:sz w:val="22"/>
          <w:szCs w:val="22"/>
        </w:rPr>
        <w:t xml:space="preserve">Prodávajícího </w:t>
      </w:r>
      <w:r w:rsidRPr="00531D76">
        <w:rPr>
          <w:rFonts w:ascii="Calibri" w:hAnsi="Calibri"/>
          <w:sz w:val="22"/>
          <w:szCs w:val="22"/>
        </w:rPr>
        <w:t>odpovědnosti za škody vzniklé v důsledku vad.</w:t>
      </w:r>
    </w:p>
    <w:p w:rsidR="00CD6057" w:rsidRPr="00CD6057" w:rsidRDefault="005A2725" w:rsidP="00580140">
      <w:pPr>
        <w:pStyle w:val="Odstavecseseznamem1"/>
        <w:numPr>
          <w:ilvl w:val="1"/>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Kupující </w:t>
      </w:r>
      <w:r w:rsidR="00580140" w:rsidRPr="00531D76">
        <w:rPr>
          <w:rFonts w:ascii="Calibri" w:hAnsi="Calibri"/>
          <w:sz w:val="22"/>
          <w:szCs w:val="22"/>
        </w:rPr>
        <w:t xml:space="preserve">není povinen převzít </w:t>
      </w:r>
      <w:r w:rsidR="00FB4D20">
        <w:rPr>
          <w:rFonts w:ascii="Calibri" w:hAnsi="Calibri"/>
          <w:sz w:val="22"/>
          <w:szCs w:val="22"/>
        </w:rPr>
        <w:t>Zboží, které</w:t>
      </w:r>
      <w:r w:rsidR="00580140" w:rsidRPr="00531D76">
        <w:rPr>
          <w:rFonts w:ascii="Calibri" w:hAnsi="Calibri"/>
          <w:sz w:val="22"/>
          <w:szCs w:val="22"/>
        </w:rPr>
        <w:t xml:space="preserve"> by vykazoval</w:t>
      </w:r>
      <w:r w:rsidR="00FB4D20">
        <w:rPr>
          <w:rFonts w:ascii="Calibri" w:hAnsi="Calibri"/>
          <w:sz w:val="22"/>
          <w:szCs w:val="22"/>
        </w:rPr>
        <w:t>o</w:t>
      </w:r>
      <w:r w:rsidR="00580140" w:rsidRPr="00531D76">
        <w:rPr>
          <w:rFonts w:ascii="Calibri" w:hAnsi="Calibri"/>
          <w:sz w:val="22"/>
          <w:szCs w:val="22"/>
        </w:rPr>
        <w:t xml:space="preserve"> vady a nedodělky, byť by samy o sobě ani ve spojení s jinými nebránily řádnému užívání </w:t>
      </w:r>
      <w:r w:rsidR="00FB4D20">
        <w:rPr>
          <w:rFonts w:ascii="Calibri" w:hAnsi="Calibri"/>
          <w:sz w:val="22"/>
          <w:szCs w:val="22"/>
        </w:rPr>
        <w:t>Zboží</w:t>
      </w:r>
      <w:r w:rsidR="00580140" w:rsidRPr="00531D76">
        <w:rPr>
          <w:rFonts w:ascii="Calibri" w:hAnsi="Calibri"/>
          <w:sz w:val="22"/>
          <w:szCs w:val="22"/>
        </w:rPr>
        <w:t xml:space="preserve">. </w:t>
      </w:r>
      <w:r w:rsidR="00CD6057">
        <w:rPr>
          <w:rFonts w:ascii="Calibri" w:hAnsi="Calibri"/>
          <w:sz w:val="22"/>
          <w:szCs w:val="22"/>
        </w:rPr>
        <w:t>V tomto případě v Předávacím protokolu uvede prohlášení o nepřevzetí Zboží s uvedením důvodu.</w:t>
      </w:r>
    </w:p>
    <w:p w:rsidR="001309F9" w:rsidRPr="001309F9"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Nevyužije-li </w:t>
      </w:r>
      <w:r w:rsidR="005A2725" w:rsidRPr="00531D76">
        <w:rPr>
          <w:rFonts w:ascii="Calibri" w:hAnsi="Calibri"/>
          <w:sz w:val="22"/>
          <w:szCs w:val="22"/>
        </w:rPr>
        <w:t xml:space="preserve">Kupující </w:t>
      </w:r>
      <w:r w:rsidRPr="00531D76">
        <w:rPr>
          <w:rFonts w:ascii="Calibri" w:hAnsi="Calibri"/>
          <w:sz w:val="22"/>
          <w:szCs w:val="22"/>
        </w:rPr>
        <w:t xml:space="preserve">svého práva nepřevzít </w:t>
      </w:r>
      <w:r w:rsidR="00FB4D20">
        <w:rPr>
          <w:rFonts w:ascii="Calibri" w:hAnsi="Calibri"/>
          <w:sz w:val="22"/>
          <w:szCs w:val="22"/>
        </w:rPr>
        <w:t>Zboží</w:t>
      </w:r>
      <w:r w:rsidRPr="00531D76">
        <w:rPr>
          <w:rFonts w:ascii="Calibri" w:hAnsi="Calibri"/>
          <w:sz w:val="22"/>
          <w:szCs w:val="22"/>
        </w:rPr>
        <w:t xml:space="preserve"> vykazující vady a nedodělky, uvedou </w:t>
      </w:r>
      <w:r w:rsidR="005A2725" w:rsidRPr="00531D76">
        <w:rPr>
          <w:rFonts w:ascii="Calibri" w:hAnsi="Calibri"/>
          <w:sz w:val="22"/>
          <w:szCs w:val="22"/>
        </w:rPr>
        <w:t xml:space="preserve">Prodávající </w:t>
      </w:r>
      <w:r w:rsidRPr="00531D76">
        <w:rPr>
          <w:rFonts w:ascii="Calibri" w:hAnsi="Calibri"/>
          <w:sz w:val="22"/>
          <w:szCs w:val="22"/>
        </w:rPr>
        <w:t xml:space="preserve">a </w:t>
      </w:r>
      <w:r w:rsidR="005A2725" w:rsidRPr="00531D76">
        <w:rPr>
          <w:rFonts w:ascii="Calibri" w:hAnsi="Calibri"/>
          <w:sz w:val="22"/>
          <w:szCs w:val="22"/>
        </w:rPr>
        <w:t xml:space="preserve">Kupující </w:t>
      </w:r>
      <w:r w:rsidRPr="00531D76">
        <w:rPr>
          <w:rFonts w:ascii="Calibri" w:hAnsi="Calibri"/>
          <w:sz w:val="22"/>
          <w:szCs w:val="22"/>
        </w:rPr>
        <w:t xml:space="preserve">v Předávacím protokolu soupis zjištěných vad a nedodělků, včetně způsobu a termínu jejich odstranění. </w:t>
      </w:r>
      <w:r w:rsidR="00F11C1B" w:rsidRPr="00531D76">
        <w:rPr>
          <w:rFonts w:ascii="Calibri" w:hAnsi="Calibri"/>
          <w:sz w:val="22"/>
          <w:szCs w:val="22"/>
        </w:rPr>
        <w:t xml:space="preserve">Nedojde-li v Předávacím protokolu k dohodě mezi Smluvními stranami o termínu odstranění vad, platí, že tyto vady mají být odstraněny ve lhůtě 48 hodin ode dne předání a převzetí </w:t>
      </w:r>
      <w:r w:rsidR="00FB4D20">
        <w:rPr>
          <w:rFonts w:ascii="Calibri" w:hAnsi="Calibri"/>
          <w:sz w:val="22"/>
          <w:szCs w:val="22"/>
        </w:rPr>
        <w:t>Zboží</w:t>
      </w:r>
      <w:r w:rsidR="00F11C1B" w:rsidRPr="00531D76">
        <w:rPr>
          <w:rFonts w:ascii="Calibri" w:hAnsi="Calibri"/>
          <w:sz w:val="22"/>
          <w:szCs w:val="22"/>
        </w:rPr>
        <w:t>.</w:t>
      </w:r>
      <w:r w:rsidR="004636EF" w:rsidRPr="004636EF">
        <w:rPr>
          <w:rFonts w:ascii="Calibri" w:hAnsi="Calibri"/>
          <w:sz w:val="22"/>
          <w:szCs w:val="22"/>
        </w:rPr>
        <w:t xml:space="preserve"> </w:t>
      </w:r>
    </w:p>
    <w:p w:rsidR="00580140" w:rsidRPr="00531D76" w:rsidRDefault="001309F9" w:rsidP="00580140">
      <w:pPr>
        <w:pStyle w:val="Odstavecseseznamem1"/>
        <w:numPr>
          <w:ilvl w:val="1"/>
          <w:numId w:val="2"/>
        </w:numPr>
        <w:spacing w:after="240"/>
        <w:jc w:val="both"/>
        <w:rPr>
          <w:rFonts w:asciiTheme="minorHAnsi" w:hAnsiTheme="minorHAnsi" w:cs="Calibri"/>
          <w:b/>
          <w:bCs/>
          <w:sz w:val="22"/>
          <w:szCs w:val="22"/>
          <w:u w:val="single"/>
        </w:rPr>
      </w:pPr>
      <w:bookmarkStart w:id="12" w:name="_Ref413668470"/>
      <w:r>
        <w:rPr>
          <w:rFonts w:ascii="Calibri" w:hAnsi="Calibri"/>
          <w:sz w:val="22"/>
          <w:szCs w:val="22"/>
        </w:rPr>
        <w:lastRenderedPageBreak/>
        <w:t>Při převzetí Přístroje s drobnými vadami a nedodělky pozastaví Kupující vyplacení Ceny do výše 10 % do doby jejich odstranění. Součástí faktury do výše 10 % je zápis o odstranění všech vad a nedodělků podepsaný Smluvními stranami.</w:t>
      </w:r>
      <w:bookmarkEnd w:id="12"/>
      <w:r w:rsidR="00957442">
        <w:rPr>
          <w:rFonts w:ascii="Calibri" w:hAnsi="Calibri"/>
          <w:sz w:val="22"/>
          <w:szCs w:val="22"/>
        </w:rPr>
        <w:fldChar w:fldCharType="begin"/>
      </w:r>
      <w:r w:rsidR="00AC3A55">
        <w:rPr>
          <w:rFonts w:ascii="Calibri" w:hAnsi="Calibri"/>
          <w:sz w:val="22"/>
          <w:szCs w:val="22"/>
        </w:rPr>
        <w:instrText xml:space="preserve">  </w:instrText>
      </w:r>
      <w:r w:rsidR="00957442">
        <w:rPr>
          <w:rFonts w:ascii="Calibri" w:hAnsi="Calibri"/>
          <w:sz w:val="22"/>
          <w:szCs w:val="22"/>
        </w:rPr>
        <w:fldChar w:fldCharType="end"/>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Pr>
          <w:rFonts w:ascii="Calibri" w:hAnsi="Calibri" w:cs="Calibri"/>
          <w:b/>
          <w:bCs/>
          <w:sz w:val="22"/>
          <w:szCs w:val="22"/>
          <w:u w:val="single"/>
        </w:rPr>
        <w:t>ZAJIŠTĚNÍ TECHNICKÉ PODPORY FORMOU KONZULTACÍ</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r w:rsidRPr="001437E8">
        <w:rPr>
          <w:rFonts w:ascii="Calibri" w:hAnsi="Calibri"/>
          <w:sz w:val="22"/>
          <w:szCs w:val="22"/>
        </w:rPr>
        <w:t xml:space="preserve">Prodávající </w:t>
      </w:r>
      <w:r w:rsidR="00580140" w:rsidRPr="008B49B5">
        <w:rPr>
          <w:rFonts w:ascii="Calibri" w:hAnsi="Calibri" w:cs="Arial"/>
          <w:sz w:val="22"/>
          <w:szCs w:val="22"/>
        </w:rPr>
        <w:t xml:space="preserve">je povinen poskytovat </w:t>
      </w:r>
      <w:r>
        <w:rPr>
          <w:rFonts w:ascii="Calibri" w:hAnsi="Calibri" w:cs="Arial"/>
          <w:sz w:val="22"/>
          <w:szCs w:val="22"/>
        </w:rPr>
        <w:t>Kupujícímu</w:t>
      </w:r>
      <w:r w:rsidRPr="008B49B5">
        <w:rPr>
          <w:rFonts w:ascii="Calibri" w:hAnsi="Calibri" w:cs="Arial"/>
          <w:sz w:val="22"/>
          <w:szCs w:val="22"/>
        </w:rPr>
        <w:t xml:space="preserve"> </w:t>
      </w:r>
      <w:r w:rsidR="00580140" w:rsidRPr="008B49B5">
        <w:rPr>
          <w:rFonts w:ascii="Calibri" w:hAnsi="Calibri" w:cs="Arial"/>
          <w:sz w:val="22"/>
          <w:szCs w:val="22"/>
        </w:rPr>
        <w:t>bezplatné konzultace a technickou podporu vztahující se k </w:t>
      </w:r>
      <w:r w:rsidR="00580140">
        <w:rPr>
          <w:rFonts w:ascii="Calibri" w:hAnsi="Calibri" w:cs="Arial"/>
          <w:sz w:val="22"/>
          <w:szCs w:val="22"/>
        </w:rPr>
        <w:t>předmětu plnění</w:t>
      </w:r>
      <w:r w:rsidR="00580140" w:rsidRPr="008B49B5">
        <w:rPr>
          <w:rFonts w:ascii="Calibri" w:hAnsi="Calibri" w:cs="Arial"/>
          <w:sz w:val="22"/>
          <w:szCs w:val="22"/>
        </w:rPr>
        <w:t xml:space="preserve"> po dobu trvání záruční doby. </w:t>
      </w:r>
      <w:r>
        <w:rPr>
          <w:rFonts w:ascii="Calibri" w:hAnsi="Calibri" w:cs="Arial"/>
          <w:sz w:val="22"/>
          <w:szCs w:val="22"/>
        </w:rPr>
        <w:t>Prodávající</w:t>
      </w:r>
      <w:r w:rsidRPr="008B49B5">
        <w:rPr>
          <w:rFonts w:ascii="Calibri" w:hAnsi="Calibri" w:cs="Arial"/>
          <w:sz w:val="22"/>
          <w:szCs w:val="22"/>
        </w:rPr>
        <w:t xml:space="preserve"> </w:t>
      </w:r>
      <w:r w:rsidR="00580140" w:rsidRPr="008B49B5">
        <w:rPr>
          <w:rFonts w:ascii="Calibri" w:hAnsi="Calibri" w:cs="Arial"/>
          <w:sz w:val="22"/>
          <w:szCs w:val="22"/>
        </w:rPr>
        <w:t xml:space="preserve">se zavazuje poskytnout </w:t>
      </w:r>
      <w:r>
        <w:rPr>
          <w:rFonts w:ascii="Calibri" w:hAnsi="Calibri" w:cs="Arial"/>
          <w:sz w:val="22"/>
          <w:szCs w:val="22"/>
        </w:rPr>
        <w:t>Kupujícímu</w:t>
      </w:r>
      <w:r w:rsidRPr="008B49B5">
        <w:rPr>
          <w:rFonts w:ascii="Calibri" w:hAnsi="Calibri" w:cs="Arial"/>
          <w:sz w:val="22"/>
          <w:szCs w:val="22"/>
        </w:rPr>
        <w:t xml:space="preserve"> </w:t>
      </w:r>
      <w:r w:rsidR="00580140" w:rsidRPr="008B49B5">
        <w:rPr>
          <w:rFonts w:ascii="Calibri" w:hAnsi="Calibri" w:cs="Arial"/>
          <w:sz w:val="22"/>
          <w:szCs w:val="22"/>
        </w:rPr>
        <w:t>konzultace a technickou podporu vztahující se k </w:t>
      </w:r>
      <w:r w:rsidR="00580140">
        <w:rPr>
          <w:rFonts w:ascii="Calibri" w:hAnsi="Calibri" w:cs="Arial"/>
          <w:sz w:val="22"/>
          <w:szCs w:val="22"/>
        </w:rPr>
        <w:t>předmětu plnění</w:t>
      </w:r>
      <w:r w:rsidR="00580140" w:rsidRPr="008B49B5">
        <w:rPr>
          <w:rFonts w:ascii="Calibri" w:hAnsi="Calibri" w:cs="Arial"/>
          <w:sz w:val="22"/>
          <w:szCs w:val="22"/>
        </w:rPr>
        <w:t xml:space="preserve"> i v pozáruční době.</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ZÁSTUPCI, OZNAMOVÁNÍ:</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bookmarkStart w:id="13" w:name="_Ref380049948"/>
      <w:r>
        <w:rPr>
          <w:rFonts w:ascii="Calibri" w:hAnsi="Calibri" w:cs="Calibri"/>
          <w:sz w:val="22"/>
          <w:szCs w:val="22"/>
        </w:rPr>
        <w:t>Prodávající</w:t>
      </w:r>
      <w:r w:rsidRPr="008B49B5">
        <w:rPr>
          <w:rFonts w:ascii="Calibri" w:hAnsi="Calibri" w:cs="Calibri"/>
          <w:sz w:val="22"/>
          <w:szCs w:val="22"/>
        </w:rPr>
        <w:t xml:space="preserve"> </w:t>
      </w:r>
      <w:r w:rsidR="00580140" w:rsidRPr="008B49B5">
        <w:rPr>
          <w:rFonts w:ascii="Calibri" w:hAnsi="Calibri" w:cs="Calibri"/>
          <w:sz w:val="22"/>
          <w:szCs w:val="22"/>
        </w:rPr>
        <w:t xml:space="preserve">zmocnil tyto zástupce odpovědné za </w:t>
      </w:r>
      <w:r>
        <w:rPr>
          <w:rFonts w:ascii="Calibri" w:hAnsi="Calibri" w:cs="Calibri"/>
          <w:sz w:val="22"/>
          <w:szCs w:val="22"/>
        </w:rPr>
        <w:t xml:space="preserve">dodávku </w:t>
      </w:r>
      <w:r w:rsidR="00FB4D20">
        <w:rPr>
          <w:rFonts w:ascii="Calibri" w:hAnsi="Calibri"/>
          <w:sz w:val="22"/>
          <w:szCs w:val="22"/>
        </w:rPr>
        <w:t>Zboží</w:t>
      </w:r>
      <w:r w:rsidR="00580140">
        <w:rPr>
          <w:rFonts w:ascii="Calibri" w:hAnsi="Calibri" w:cs="Calibri"/>
          <w:sz w:val="22"/>
          <w:szCs w:val="22"/>
        </w:rPr>
        <w:t xml:space="preserve"> </w:t>
      </w:r>
      <w:r w:rsidR="00580140" w:rsidRPr="008B49B5">
        <w:rPr>
          <w:rFonts w:ascii="Calibri" w:hAnsi="Calibri" w:cs="Calibri"/>
          <w:sz w:val="22"/>
          <w:szCs w:val="22"/>
        </w:rPr>
        <w:t>a ke komunikaci s </w:t>
      </w:r>
      <w:r>
        <w:rPr>
          <w:rFonts w:ascii="Calibri" w:hAnsi="Calibri" w:cs="Calibri"/>
          <w:sz w:val="22"/>
          <w:szCs w:val="22"/>
        </w:rPr>
        <w:t>Kupujícím</w:t>
      </w:r>
      <w:r w:rsidR="00580140" w:rsidRPr="008B49B5">
        <w:rPr>
          <w:rFonts w:ascii="Calibri" w:hAnsi="Calibri" w:cs="Calibri"/>
          <w:sz w:val="22"/>
          <w:szCs w:val="22"/>
        </w:rPr>
        <w:t>:</w:t>
      </w:r>
      <w:bookmarkEnd w:id="13"/>
    </w:p>
    <w:p w:rsidR="00580140" w:rsidRPr="00580140" w:rsidRDefault="00580140" w:rsidP="00580140">
      <w:pPr>
        <w:ind w:left="567"/>
        <w:rPr>
          <w:rFonts w:ascii="Calibri" w:hAnsi="Calibri" w:cs="Calibri"/>
          <w:sz w:val="22"/>
          <w:szCs w:val="22"/>
        </w:rPr>
      </w:pPr>
      <w:r w:rsidRPr="00580140">
        <w:rPr>
          <w:rFonts w:ascii="Calibri" w:hAnsi="Calibri" w:cs="Calibri"/>
          <w:sz w:val="22"/>
          <w:szCs w:val="22"/>
          <w:highlight w:val="yellow"/>
        </w:rPr>
        <w:t>_____________________________</w:t>
      </w:r>
    </w:p>
    <w:p w:rsidR="00580140" w:rsidRPr="00580140" w:rsidRDefault="00580140" w:rsidP="00580140">
      <w:pPr>
        <w:ind w:left="567"/>
        <w:jc w:val="both"/>
        <w:rPr>
          <w:rFonts w:ascii="Calibri" w:hAnsi="Calibri" w:cs="Calibri"/>
          <w:sz w:val="22"/>
          <w:szCs w:val="22"/>
        </w:rPr>
      </w:pPr>
      <w:r w:rsidRPr="00580140">
        <w:rPr>
          <w:rFonts w:ascii="Calibri" w:hAnsi="Calibri" w:cs="Calibri"/>
          <w:sz w:val="22"/>
          <w:szCs w:val="22"/>
        </w:rPr>
        <w:t xml:space="preserve">e-mail: </w:t>
      </w:r>
      <w:r w:rsidRPr="00580140">
        <w:rPr>
          <w:rFonts w:ascii="Calibri" w:hAnsi="Calibri" w:cs="Calibri"/>
          <w:sz w:val="22"/>
          <w:szCs w:val="22"/>
          <w:highlight w:val="yellow"/>
        </w:rPr>
        <w:t>______________________</w:t>
      </w:r>
    </w:p>
    <w:p w:rsidR="00580140" w:rsidRPr="00580140" w:rsidRDefault="00580140" w:rsidP="00580140">
      <w:pPr>
        <w:spacing w:after="240"/>
        <w:ind w:left="567"/>
        <w:jc w:val="both"/>
        <w:rPr>
          <w:rFonts w:ascii="Calibri" w:hAnsi="Calibri" w:cs="Calibri"/>
          <w:sz w:val="22"/>
          <w:szCs w:val="22"/>
        </w:rPr>
      </w:pPr>
      <w:r w:rsidRPr="00580140">
        <w:rPr>
          <w:rFonts w:ascii="Calibri" w:hAnsi="Calibri" w:cs="Calibri"/>
          <w:sz w:val="22"/>
          <w:szCs w:val="22"/>
        </w:rPr>
        <w:t xml:space="preserve">tel. : </w:t>
      </w:r>
      <w:r w:rsidRPr="00580140">
        <w:rPr>
          <w:rFonts w:ascii="Calibri" w:hAnsi="Calibri" w:cs="Calibri"/>
          <w:sz w:val="22"/>
          <w:szCs w:val="22"/>
          <w:highlight w:val="yellow"/>
        </w:rPr>
        <w:t>_______________________</w:t>
      </w:r>
      <w:r w:rsidRPr="00580140">
        <w:rPr>
          <w:rFonts w:ascii="Calibri" w:hAnsi="Calibri" w:cs="Calibri"/>
          <w:sz w:val="22"/>
          <w:szCs w:val="22"/>
        </w:rPr>
        <w:t xml:space="preserve"> </w:t>
      </w:r>
      <w:r w:rsidRPr="00580140">
        <w:rPr>
          <w:rFonts w:ascii="Calibri" w:hAnsi="Calibri" w:cs="Calibri"/>
          <w:snapToGrid w:val="0"/>
          <w:color w:val="FF0000"/>
          <w:sz w:val="22"/>
          <w:szCs w:val="22"/>
        </w:rPr>
        <w:t>(doplní uchazeč)</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bookmarkStart w:id="14" w:name="_Ref380049965"/>
      <w:r w:rsidRPr="00FF4AF3">
        <w:rPr>
          <w:rFonts w:ascii="Calibri" w:hAnsi="Calibri" w:cs="Calibri"/>
          <w:sz w:val="22"/>
          <w:szCs w:val="22"/>
        </w:rPr>
        <w:t xml:space="preserve">Kupující </w:t>
      </w:r>
      <w:r w:rsidR="00580140" w:rsidRPr="00FF4AF3">
        <w:rPr>
          <w:rFonts w:ascii="Calibri" w:hAnsi="Calibri" w:cs="Calibri"/>
          <w:sz w:val="22"/>
          <w:szCs w:val="22"/>
        </w:rPr>
        <w:t>zmocnil tyto zástupce odpovědné za komunikaci s </w:t>
      </w:r>
      <w:r w:rsidRPr="00FF4AF3">
        <w:rPr>
          <w:rFonts w:ascii="Calibri" w:hAnsi="Calibri" w:cs="Calibri"/>
          <w:sz w:val="22"/>
          <w:szCs w:val="22"/>
        </w:rPr>
        <w:t>Prodávajícím</w:t>
      </w:r>
      <w:r w:rsidR="00580140" w:rsidRPr="00FF4AF3">
        <w:rPr>
          <w:rFonts w:ascii="Calibri" w:hAnsi="Calibri" w:cs="Calibri"/>
          <w:sz w:val="22"/>
          <w:szCs w:val="22"/>
        </w:rPr>
        <w:t>:</w:t>
      </w:r>
      <w:bookmarkEnd w:id="14"/>
    </w:p>
    <w:p w:rsidR="00B07439" w:rsidRPr="00B07439" w:rsidRDefault="00B07439" w:rsidP="00B07439">
      <w:pPr>
        <w:ind w:left="567"/>
        <w:rPr>
          <w:rFonts w:ascii="Calibri" w:hAnsi="Calibri" w:cs="Calibri"/>
          <w:sz w:val="22"/>
          <w:szCs w:val="22"/>
        </w:rPr>
      </w:pPr>
      <w:r w:rsidRPr="00B07439">
        <w:rPr>
          <w:rFonts w:ascii="Calibri" w:hAnsi="Calibri" w:cs="Calibri"/>
          <w:sz w:val="22"/>
          <w:szCs w:val="22"/>
        </w:rPr>
        <w:t>Lukáš Palatinus</w:t>
      </w:r>
    </w:p>
    <w:p w:rsidR="00B07439" w:rsidRPr="00B07439" w:rsidRDefault="00B07439" w:rsidP="00B07439">
      <w:pPr>
        <w:ind w:left="567"/>
        <w:jc w:val="both"/>
        <w:rPr>
          <w:rFonts w:ascii="Calibri" w:hAnsi="Calibri" w:cs="Calibri"/>
          <w:sz w:val="22"/>
          <w:szCs w:val="22"/>
        </w:rPr>
      </w:pPr>
      <w:r w:rsidRPr="00B07439">
        <w:rPr>
          <w:rFonts w:ascii="Calibri" w:hAnsi="Calibri" w:cs="Calibri"/>
          <w:sz w:val="22"/>
          <w:szCs w:val="22"/>
        </w:rPr>
        <w:t>e-mail:palat@fzu.cz</w:t>
      </w:r>
    </w:p>
    <w:p w:rsidR="00B07439" w:rsidRPr="00B07439" w:rsidRDefault="00B07439" w:rsidP="00B07439">
      <w:pPr>
        <w:spacing w:after="240"/>
        <w:ind w:left="567"/>
        <w:jc w:val="both"/>
        <w:rPr>
          <w:rFonts w:ascii="Calibri" w:hAnsi="Calibri" w:cs="Calibri"/>
          <w:sz w:val="22"/>
          <w:szCs w:val="22"/>
        </w:rPr>
      </w:pPr>
      <w:r w:rsidRPr="00B07439">
        <w:rPr>
          <w:rFonts w:ascii="Calibri" w:hAnsi="Calibri" w:cs="Calibri"/>
          <w:sz w:val="22"/>
          <w:szCs w:val="22"/>
        </w:rPr>
        <w:t xml:space="preserve">tel.: 220 318 462 </w:t>
      </w:r>
    </w:p>
    <w:p w:rsidR="00B07439" w:rsidRPr="00B07439" w:rsidRDefault="00B07439" w:rsidP="00B07439">
      <w:pPr>
        <w:ind w:left="567"/>
        <w:rPr>
          <w:rFonts w:ascii="Calibri" w:hAnsi="Calibri" w:cs="Calibri"/>
          <w:sz w:val="22"/>
          <w:szCs w:val="22"/>
        </w:rPr>
      </w:pPr>
      <w:r w:rsidRPr="00B07439">
        <w:rPr>
          <w:rFonts w:ascii="Calibri" w:hAnsi="Calibri" w:cs="Calibri"/>
          <w:sz w:val="22"/>
          <w:szCs w:val="22"/>
        </w:rPr>
        <w:t>Mariana Klementová</w:t>
      </w:r>
    </w:p>
    <w:p w:rsidR="00B07439" w:rsidRPr="00B07439" w:rsidRDefault="00B07439" w:rsidP="00B07439">
      <w:pPr>
        <w:ind w:left="567"/>
        <w:jc w:val="both"/>
        <w:rPr>
          <w:rFonts w:ascii="Calibri" w:hAnsi="Calibri" w:cs="Calibri"/>
          <w:sz w:val="22"/>
          <w:szCs w:val="22"/>
        </w:rPr>
      </w:pPr>
      <w:r w:rsidRPr="00B07439">
        <w:rPr>
          <w:rFonts w:ascii="Calibri" w:hAnsi="Calibri" w:cs="Calibri"/>
          <w:sz w:val="22"/>
          <w:szCs w:val="22"/>
        </w:rPr>
        <w:t>e-mail: klemari@fzu.cz</w:t>
      </w:r>
    </w:p>
    <w:p w:rsidR="00B07439" w:rsidRPr="00B07439" w:rsidRDefault="00B07439" w:rsidP="00B07439">
      <w:pPr>
        <w:spacing w:after="240"/>
        <w:ind w:left="567"/>
        <w:jc w:val="both"/>
        <w:rPr>
          <w:rFonts w:ascii="Calibri" w:hAnsi="Calibri" w:cs="Calibri"/>
          <w:sz w:val="22"/>
          <w:szCs w:val="22"/>
        </w:rPr>
      </w:pPr>
      <w:r w:rsidRPr="00B07439">
        <w:rPr>
          <w:rFonts w:ascii="Calibri" w:hAnsi="Calibri" w:cs="Calibri"/>
          <w:sz w:val="22"/>
          <w:szCs w:val="22"/>
        </w:rPr>
        <w:t xml:space="preserve">tel.: 220 318 470 </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r w:rsidRPr="00FF4AF3">
        <w:rPr>
          <w:rFonts w:ascii="Calibri" w:hAnsi="Calibri" w:cs="Calibri"/>
          <w:sz w:val="22"/>
          <w:szCs w:val="22"/>
        </w:rPr>
        <w:t>Veškerá oznámení učiněná mezi Smluvními stranami podle této Smlouvy musí být vyhotovena písemně a doručena druhé Smluvní straně osobně (s písemným potvrzením o převzetí) nebo</w:t>
      </w:r>
      <w:r w:rsidRPr="008B49B5">
        <w:rPr>
          <w:rFonts w:ascii="Calibri" w:hAnsi="Calibri" w:cs="Calibri"/>
          <w:sz w:val="22"/>
          <w:szCs w:val="22"/>
        </w:rPr>
        <w:t xml:space="preserve"> doporučeným dopisem (na adresu </w:t>
      </w:r>
      <w:r>
        <w:rPr>
          <w:rFonts w:ascii="Calibri" w:hAnsi="Calibri" w:cs="Calibri"/>
          <w:sz w:val="22"/>
          <w:szCs w:val="22"/>
        </w:rPr>
        <w:t>Kupujícího</w:t>
      </w:r>
      <w:r w:rsidRPr="008B49B5">
        <w:rPr>
          <w:rFonts w:ascii="Calibri" w:hAnsi="Calibri" w:cs="Calibri"/>
          <w:sz w:val="22"/>
          <w:szCs w:val="22"/>
        </w:rPr>
        <w:t xml:space="preserve">), či jinou formou registrovaného poštovního nebo elektronického styku s elektronickým podpisem na adresu </w:t>
      </w:r>
      <w:r w:rsidR="00B35CBB">
        <w:rPr>
          <w:rFonts w:ascii="Calibri" w:hAnsi="Calibri" w:cs="Calibri"/>
          <w:sz w:val="22"/>
          <w:szCs w:val="22"/>
        </w:rPr>
        <w:t xml:space="preserve"> </w:t>
      </w:r>
      <w:hyperlink r:id="rId9" w:history="1">
        <w:r w:rsidR="00B35CBB" w:rsidRPr="002C41E3">
          <w:rPr>
            <w:rStyle w:val="Hypertextovodkaz"/>
            <w:rFonts w:ascii="Calibri" w:hAnsi="Calibri" w:cs="Calibri"/>
            <w:sz w:val="22"/>
            <w:szCs w:val="22"/>
          </w:rPr>
          <w:t>epodatelna@fzu.cz</w:t>
        </w:r>
      </w:hyperlink>
      <w:r w:rsidRPr="008B49B5">
        <w:rPr>
          <w:rFonts w:ascii="Calibri" w:hAnsi="Calibri" w:cs="Calibri"/>
          <w:sz w:val="22"/>
          <w:szCs w:val="22"/>
        </w:rPr>
        <w:t xml:space="preserve"> v případě </w:t>
      </w:r>
      <w:r>
        <w:rPr>
          <w:rFonts w:ascii="Calibri" w:hAnsi="Calibri" w:cs="Calibri"/>
          <w:sz w:val="22"/>
          <w:szCs w:val="22"/>
        </w:rPr>
        <w:t>Kupujícího</w:t>
      </w:r>
      <w:r w:rsidRPr="008B49B5">
        <w:rPr>
          <w:rFonts w:ascii="Calibri" w:hAnsi="Calibri" w:cs="Calibri"/>
          <w:sz w:val="22"/>
          <w:szCs w:val="22"/>
        </w:rPr>
        <w:t xml:space="preserve"> a </w:t>
      </w:r>
      <w:r w:rsidRPr="008B49B5">
        <w:rPr>
          <w:rFonts w:ascii="Calibri" w:hAnsi="Calibri" w:cs="Calibri"/>
          <w:sz w:val="22"/>
          <w:szCs w:val="22"/>
          <w:highlight w:val="yellow"/>
        </w:rPr>
        <w:t>…….@......</w:t>
      </w:r>
      <w:r w:rsidRPr="008B49B5">
        <w:rPr>
          <w:rFonts w:ascii="Calibri" w:hAnsi="Calibri" w:cs="Calibri"/>
          <w:sz w:val="22"/>
          <w:szCs w:val="22"/>
        </w:rPr>
        <w:t xml:space="preserve"> </w:t>
      </w:r>
      <w:r w:rsidRPr="008B49B5">
        <w:rPr>
          <w:rFonts w:ascii="Calibri" w:hAnsi="Calibri" w:cs="Calibri"/>
          <w:snapToGrid w:val="0"/>
          <w:color w:val="FF0000"/>
          <w:sz w:val="22"/>
          <w:szCs w:val="22"/>
        </w:rPr>
        <w:t xml:space="preserve">(doplní uchazeč) </w:t>
      </w:r>
      <w:r w:rsidRPr="008B49B5">
        <w:rPr>
          <w:rFonts w:ascii="Calibri" w:hAnsi="Calibri" w:cs="Calibri"/>
          <w:sz w:val="22"/>
          <w:szCs w:val="22"/>
        </w:rPr>
        <w:t xml:space="preserve">v případě </w:t>
      </w:r>
      <w:r>
        <w:rPr>
          <w:rFonts w:ascii="Calibri" w:hAnsi="Calibri" w:cs="Calibri"/>
          <w:sz w:val="22"/>
          <w:szCs w:val="22"/>
        </w:rPr>
        <w:t>Prodávajícího</w:t>
      </w:r>
      <w:r w:rsidR="00580140" w:rsidRPr="008B49B5">
        <w:rPr>
          <w:rFonts w:ascii="Calibri" w:hAnsi="Calibri" w:cs="Calibri"/>
          <w:sz w:val="22"/>
          <w:szCs w:val="22"/>
        </w:rPr>
        <w:t>.</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Ve věcech odborných nebo technických (jednání o předvedení </w:t>
      </w:r>
      <w:r w:rsidR="00FB4D20">
        <w:rPr>
          <w:rFonts w:ascii="Calibri" w:hAnsi="Calibri"/>
          <w:sz w:val="22"/>
          <w:szCs w:val="22"/>
        </w:rPr>
        <w:t>Zboží</w:t>
      </w:r>
      <w:r w:rsidRPr="008B49B5">
        <w:rPr>
          <w:rFonts w:ascii="Calibri" w:hAnsi="Calibri" w:cs="Calibri"/>
          <w:sz w:val="22"/>
          <w:szCs w:val="22"/>
        </w:rPr>
        <w:t>, oznámení potřeby záručního, mimozáručního a pozáručního servisu apod.) je přípustná elektronická komunikace prostřednictvím zástupců ve věcech technických na e</w:t>
      </w:r>
      <w:r>
        <w:rPr>
          <w:rFonts w:ascii="Calibri" w:hAnsi="Calibri" w:cs="Calibri"/>
          <w:sz w:val="22"/>
          <w:szCs w:val="22"/>
        </w:rPr>
        <w:t>-</w:t>
      </w:r>
      <w:r w:rsidRPr="008B49B5">
        <w:rPr>
          <w:rFonts w:ascii="Calibri" w:hAnsi="Calibri" w:cs="Calibri"/>
          <w:sz w:val="22"/>
          <w:szCs w:val="22"/>
        </w:rPr>
        <w:t xml:space="preserve">mailové adresy uvedené v odst. </w:t>
      </w:r>
      <w:r w:rsidR="00957442">
        <w:rPr>
          <w:rFonts w:ascii="Calibri" w:hAnsi="Calibri" w:cs="Calibri"/>
          <w:sz w:val="22"/>
          <w:szCs w:val="22"/>
        </w:rPr>
        <w:fldChar w:fldCharType="begin"/>
      </w:r>
      <w:r>
        <w:rPr>
          <w:rFonts w:ascii="Calibri" w:hAnsi="Calibri" w:cs="Calibri"/>
          <w:sz w:val="22"/>
          <w:szCs w:val="22"/>
        </w:rPr>
        <w:instrText xml:space="preserve"> REF _Ref380049948 \r \h </w:instrText>
      </w:r>
      <w:r w:rsidR="00957442">
        <w:rPr>
          <w:rFonts w:ascii="Calibri" w:hAnsi="Calibri" w:cs="Calibri"/>
          <w:sz w:val="22"/>
          <w:szCs w:val="22"/>
        </w:rPr>
      </w:r>
      <w:r w:rsidR="00957442">
        <w:rPr>
          <w:rFonts w:ascii="Calibri" w:hAnsi="Calibri" w:cs="Calibri"/>
          <w:sz w:val="22"/>
          <w:szCs w:val="22"/>
        </w:rPr>
        <w:fldChar w:fldCharType="separate"/>
      </w:r>
      <w:r w:rsidR="00AC3A55">
        <w:rPr>
          <w:rFonts w:ascii="Calibri" w:hAnsi="Calibri" w:cs="Calibri"/>
          <w:sz w:val="22"/>
          <w:szCs w:val="22"/>
        </w:rPr>
        <w:t>12.1</w:t>
      </w:r>
      <w:r w:rsidR="00957442">
        <w:rPr>
          <w:rFonts w:ascii="Calibri" w:hAnsi="Calibri" w:cs="Calibri"/>
          <w:sz w:val="22"/>
          <w:szCs w:val="22"/>
        </w:rPr>
        <w:fldChar w:fldCharType="end"/>
      </w:r>
      <w:r>
        <w:rPr>
          <w:rFonts w:ascii="Calibri" w:hAnsi="Calibri" w:cs="Calibri"/>
          <w:sz w:val="22"/>
          <w:szCs w:val="22"/>
        </w:rPr>
        <w:t xml:space="preserve"> a </w:t>
      </w:r>
      <w:r w:rsidR="00957442">
        <w:rPr>
          <w:rFonts w:ascii="Calibri" w:hAnsi="Calibri" w:cs="Calibri"/>
          <w:sz w:val="22"/>
          <w:szCs w:val="22"/>
        </w:rPr>
        <w:fldChar w:fldCharType="begin"/>
      </w:r>
      <w:r>
        <w:rPr>
          <w:rFonts w:ascii="Calibri" w:hAnsi="Calibri" w:cs="Calibri"/>
          <w:sz w:val="22"/>
          <w:szCs w:val="22"/>
        </w:rPr>
        <w:instrText xml:space="preserve"> REF _Ref380049965 \r \h </w:instrText>
      </w:r>
      <w:r w:rsidR="00957442">
        <w:rPr>
          <w:rFonts w:ascii="Calibri" w:hAnsi="Calibri" w:cs="Calibri"/>
          <w:sz w:val="22"/>
          <w:szCs w:val="22"/>
        </w:rPr>
      </w:r>
      <w:r w:rsidR="00957442">
        <w:rPr>
          <w:rFonts w:ascii="Calibri" w:hAnsi="Calibri" w:cs="Calibri"/>
          <w:sz w:val="22"/>
          <w:szCs w:val="22"/>
        </w:rPr>
        <w:fldChar w:fldCharType="separate"/>
      </w:r>
      <w:r w:rsidR="00AC3A55">
        <w:rPr>
          <w:rFonts w:ascii="Calibri" w:hAnsi="Calibri" w:cs="Calibri"/>
          <w:sz w:val="22"/>
          <w:szCs w:val="22"/>
        </w:rPr>
        <w:t>12.2</w:t>
      </w:r>
      <w:r w:rsidR="00957442">
        <w:rPr>
          <w:rFonts w:ascii="Calibri" w:hAnsi="Calibri" w:cs="Calibri"/>
          <w:sz w:val="22"/>
          <w:szCs w:val="22"/>
        </w:rPr>
        <w:fldChar w:fldCharType="end"/>
      </w:r>
      <w:r w:rsidRPr="008B49B5">
        <w:rPr>
          <w:rFonts w:ascii="Calibri" w:hAnsi="Calibri" w:cs="Calibri"/>
          <w:sz w:val="22"/>
          <w:szCs w:val="22"/>
        </w:rPr>
        <w:t>.</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UKONČENÍ SMLOUVY, VYŠŠÍ MOC</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Tuto Smlouvu lze ukončit splněním, dohodou Smluvních stran nebo odstoupením od Smlouvy z důvodů stanovených v zákoně nebo ve Smlouvě.</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r>
        <w:rPr>
          <w:rFonts w:ascii="Calibri" w:hAnsi="Calibri" w:cs="Calibri"/>
          <w:sz w:val="22"/>
          <w:szCs w:val="22"/>
        </w:rPr>
        <w:t>Kupující</w:t>
      </w:r>
      <w:r w:rsidRPr="008B49B5">
        <w:rPr>
          <w:rFonts w:ascii="Calibri" w:hAnsi="Calibri" w:cs="Calibri"/>
          <w:sz w:val="22"/>
          <w:szCs w:val="22"/>
        </w:rPr>
        <w:t xml:space="preserve"> </w:t>
      </w:r>
      <w:r w:rsidR="00580140" w:rsidRPr="008B49B5">
        <w:rPr>
          <w:rFonts w:ascii="Calibri" w:hAnsi="Calibri" w:cs="Calibri"/>
          <w:sz w:val="22"/>
          <w:szCs w:val="22"/>
        </w:rPr>
        <w:t>je oprávněn od Smlouvy odstoupit bez jakýchkoliv sankcí na jeho straně, nastane-li některá z níže uvedených skutečností:</w:t>
      </w:r>
    </w:p>
    <w:p w:rsidR="00580140" w:rsidRPr="006272F0" w:rsidRDefault="00A816B9" w:rsidP="00580140">
      <w:pPr>
        <w:pStyle w:val="Odstavecseseznamem1"/>
        <w:numPr>
          <w:ilvl w:val="2"/>
          <w:numId w:val="2"/>
        </w:numPr>
        <w:spacing w:after="240"/>
        <w:jc w:val="both"/>
        <w:rPr>
          <w:rFonts w:asciiTheme="minorHAnsi" w:hAnsiTheme="minorHAnsi" w:cs="Calibri"/>
          <w:b/>
          <w:bCs/>
          <w:sz w:val="22"/>
          <w:szCs w:val="22"/>
          <w:u w:val="single"/>
        </w:rPr>
      </w:pPr>
      <w:bookmarkStart w:id="15" w:name="_Ref412119769"/>
      <w:r>
        <w:rPr>
          <w:rFonts w:ascii="Calibri" w:hAnsi="Calibri" w:cs="Calibri"/>
          <w:sz w:val="22"/>
          <w:szCs w:val="22"/>
        </w:rPr>
        <w:t xml:space="preserve">Prodávající nesplní lhůtu  plnění </w:t>
      </w:r>
      <w:r w:rsidR="00580140" w:rsidRPr="006272F0">
        <w:rPr>
          <w:rFonts w:ascii="Calibri" w:hAnsi="Calibri" w:cs="Calibri"/>
          <w:sz w:val="22"/>
          <w:szCs w:val="22"/>
        </w:rPr>
        <w:t xml:space="preserve"> dle odst. </w:t>
      </w:r>
      <w:fldSimple w:instr=" REF _Ref381969739 \r \h  \* MERGEFORMAT ">
        <w:r w:rsidR="00AC3A55" w:rsidRPr="00AC3A55">
          <w:rPr>
            <w:rFonts w:ascii="Calibri" w:hAnsi="Calibri" w:cs="Calibri"/>
            <w:sz w:val="22"/>
            <w:szCs w:val="22"/>
          </w:rPr>
          <w:t>4.1</w:t>
        </w:r>
      </w:fldSimple>
      <w:r w:rsidR="00580140" w:rsidRPr="006272F0">
        <w:rPr>
          <w:rFonts w:ascii="Calibri" w:hAnsi="Calibri" w:cs="Calibri"/>
          <w:sz w:val="22"/>
          <w:szCs w:val="22"/>
        </w:rPr>
        <w:t xml:space="preserve"> Smlouvy,</w:t>
      </w:r>
      <w:bookmarkEnd w:id="15"/>
    </w:p>
    <w:p w:rsidR="00580140" w:rsidRPr="006272F0" w:rsidRDefault="00580140" w:rsidP="00580140">
      <w:pPr>
        <w:pStyle w:val="Odstavecseseznamem1"/>
        <w:numPr>
          <w:ilvl w:val="2"/>
          <w:numId w:val="2"/>
        </w:numPr>
        <w:spacing w:after="240"/>
        <w:jc w:val="both"/>
        <w:rPr>
          <w:rFonts w:asciiTheme="minorHAnsi" w:hAnsiTheme="minorHAnsi" w:cs="Calibri"/>
          <w:b/>
          <w:bCs/>
          <w:sz w:val="22"/>
          <w:szCs w:val="22"/>
          <w:u w:val="single"/>
        </w:rPr>
      </w:pPr>
      <w:bookmarkStart w:id="16" w:name="_Ref380048761"/>
      <w:r w:rsidRPr="006272F0">
        <w:rPr>
          <w:rFonts w:ascii="Calibri" w:hAnsi="Calibri" w:cs="Calibri"/>
          <w:sz w:val="22"/>
          <w:szCs w:val="22"/>
        </w:rPr>
        <w:lastRenderedPageBreak/>
        <w:t>při předá</w:t>
      </w:r>
      <w:r w:rsidR="00A816B9">
        <w:rPr>
          <w:rFonts w:ascii="Calibri" w:hAnsi="Calibri" w:cs="Calibri"/>
          <w:sz w:val="22"/>
          <w:szCs w:val="22"/>
        </w:rPr>
        <w:t>n</w:t>
      </w:r>
      <w:r w:rsidRPr="006272F0">
        <w:rPr>
          <w:rFonts w:ascii="Calibri" w:hAnsi="Calibri" w:cs="Calibri"/>
          <w:sz w:val="22"/>
          <w:szCs w:val="22"/>
        </w:rPr>
        <w:t xml:space="preserve">í </w:t>
      </w:r>
      <w:r w:rsidR="00FB4D20">
        <w:rPr>
          <w:rFonts w:ascii="Calibri" w:hAnsi="Calibri"/>
          <w:sz w:val="22"/>
          <w:szCs w:val="22"/>
        </w:rPr>
        <w:t>Zboží</w:t>
      </w:r>
      <w:r w:rsidRPr="006272F0">
        <w:rPr>
          <w:rFonts w:ascii="Calibri" w:hAnsi="Calibri" w:cs="Calibri"/>
          <w:sz w:val="22"/>
          <w:szCs w:val="22"/>
        </w:rPr>
        <w:t xml:space="preserve"> nebudou splněny technické parametry </w:t>
      </w:r>
      <w:r w:rsidR="007D58AA" w:rsidRPr="006272F0">
        <w:rPr>
          <w:rFonts w:ascii="Calibri" w:hAnsi="Calibri" w:cs="Calibri"/>
          <w:sz w:val="22"/>
          <w:szCs w:val="22"/>
        </w:rPr>
        <w:t>či</w:t>
      </w:r>
      <w:r w:rsidRPr="006272F0">
        <w:rPr>
          <w:rFonts w:ascii="Calibri" w:hAnsi="Calibri" w:cs="Calibri"/>
          <w:sz w:val="22"/>
          <w:szCs w:val="22"/>
        </w:rPr>
        <w:t xml:space="preserve"> podmínky dle </w:t>
      </w:r>
      <w:r w:rsidR="005A2725" w:rsidRPr="006272F0">
        <w:rPr>
          <w:rFonts w:ascii="Calibri" w:hAnsi="Calibri" w:cs="Calibri"/>
          <w:sz w:val="22"/>
          <w:szCs w:val="22"/>
        </w:rPr>
        <w:t xml:space="preserve">požadované technické specifikace podle </w:t>
      </w:r>
      <w:r w:rsidRPr="006272F0">
        <w:rPr>
          <w:rFonts w:ascii="Calibri" w:hAnsi="Calibri" w:cs="Calibri"/>
          <w:sz w:val="22"/>
          <w:szCs w:val="22"/>
        </w:rPr>
        <w:t xml:space="preserve">Příloh č. 1 a 2 a </w:t>
      </w:r>
      <w:r w:rsidR="007D58AA" w:rsidRPr="006272F0">
        <w:rPr>
          <w:rFonts w:ascii="Calibri" w:hAnsi="Calibri" w:cs="Calibri"/>
          <w:sz w:val="22"/>
          <w:szCs w:val="22"/>
        </w:rPr>
        <w:t xml:space="preserve">dle platných </w:t>
      </w:r>
      <w:r w:rsidRPr="006272F0">
        <w:rPr>
          <w:rFonts w:ascii="Calibri" w:hAnsi="Calibri" w:cs="Calibri"/>
          <w:sz w:val="22"/>
          <w:szCs w:val="22"/>
        </w:rPr>
        <w:t>technických norem,</w:t>
      </w:r>
      <w:bookmarkEnd w:id="16"/>
    </w:p>
    <w:p w:rsidR="00580140" w:rsidRPr="006272F0" w:rsidRDefault="00580140" w:rsidP="00580140">
      <w:pPr>
        <w:pStyle w:val="Odstavecseseznamem1"/>
        <w:numPr>
          <w:ilvl w:val="2"/>
          <w:numId w:val="2"/>
        </w:numPr>
        <w:spacing w:after="240"/>
        <w:jc w:val="both"/>
        <w:rPr>
          <w:rFonts w:asciiTheme="minorHAnsi" w:hAnsiTheme="minorHAnsi" w:cs="Calibri"/>
          <w:b/>
          <w:bCs/>
          <w:sz w:val="22"/>
          <w:szCs w:val="22"/>
          <w:u w:val="single"/>
        </w:rPr>
      </w:pPr>
      <w:r w:rsidRPr="006272F0">
        <w:rPr>
          <w:rFonts w:ascii="Calibri" w:hAnsi="Calibri" w:cs="Calibri"/>
          <w:sz w:val="22"/>
          <w:szCs w:val="22"/>
        </w:rPr>
        <w:t xml:space="preserve">vyjdou najevo skutečnosti svědčící o tom, že </w:t>
      </w:r>
      <w:r w:rsidR="006272F0" w:rsidRPr="006272F0">
        <w:rPr>
          <w:rFonts w:ascii="Calibri" w:hAnsi="Calibri" w:cs="Calibri"/>
          <w:sz w:val="22"/>
          <w:szCs w:val="22"/>
        </w:rPr>
        <w:t xml:space="preserve">Prodávající </w:t>
      </w:r>
      <w:r w:rsidRPr="006272F0">
        <w:rPr>
          <w:rFonts w:ascii="Calibri" w:hAnsi="Calibri" w:cs="Calibri"/>
          <w:sz w:val="22"/>
          <w:szCs w:val="22"/>
        </w:rPr>
        <w:t xml:space="preserve">nebude schopen </w:t>
      </w:r>
      <w:r w:rsidR="00FB4D20">
        <w:rPr>
          <w:rFonts w:ascii="Calibri" w:hAnsi="Calibri"/>
          <w:sz w:val="22"/>
          <w:szCs w:val="22"/>
        </w:rPr>
        <w:t>Zboží</w:t>
      </w:r>
      <w:r w:rsidRPr="006272F0">
        <w:rPr>
          <w:rFonts w:ascii="Calibri" w:hAnsi="Calibri" w:cs="Calibri"/>
          <w:sz w:val="22"/>
          <w:szCs w:val="22"/>
        </w:rPr>
        <w:t xml:space="preserve"> dodat,</w:t>
      </w:r>
    </w:p>
    <w:p w:rsidR="00580140" w:rsidRPr="006272F0" w:rsidRDefault="006272F0" w:rsidP="00580140">
      <w:pPr>
        <w:pStyle w:val="Odstavecseseznamem1"/>
        <w:numPr>
          <w:ilvl w:val="2"/>
          <w:numId w:val="2"/>
        </w:numPr>
        <w:spacing w:after="240"/>
        <w:jc w:val="both"/>
        <w:rPr>
          <w:rFonts w:asciiTheme="minorHAnsi" w:hAnsiTheme="minorHAnsi" w:cs="Calibri"/>
          <w:b/>
          <w:bCs/>
          <w:sz w:val="22"/>
          <w:szCs w:val="22"/>
          <w:u w:val="single"/>
        </w:rPr>
      </w:pPr>
      <w:r w:rsidRPr="006272F0">
        <w:rPr>
          <w:rFonts w:ascii="Calibri" w:hAnsi="Calibri" w:cs="Calibri"/>
          <w:sz w:val="22"/>
          <w:szCs w:val="22"/>
        </w:rPr>
        <w:t xml:space="preserve">Prodávající </w:t>
      </w:r>
      <w:r w:rsidR="00F11C1B" w:rsidRPr="006272F0">
        <w:rPr>
          <w:rFonts w:ascii="Calibri" w:hAnsi="Calibri" w:cs="Calibri"/>
          <w:sz w:val="22"/>
          <w:szCs w:val="22"/>
        </w:rPr>
        <w:t>nebude splňovat kvalifikační předpoklady v rámci Zadávacího řízení.</w:t>
      </w:r>
    </w:p>
    <w:p w:rsidR="00580140" w:rsidRPr="00580140" w:rsidRDefault="006272F0" w:rsidP="00580140">
      <w:pPr>
        <w:pStyle w:val="Odstavecseseznamem1"/>
        <w:numPr>
          <w:ilvl w:val="1"/>
          <w:numId w:val="2"/>
        </w:numPr>
        <w:spacing w:after="240"/>
        <w:jc w:val="both"/>
        <w:rPr>
          <w:rFonts w:asciiTheme="minorHAnsi" w:hAnsiTheme="minorHAnsi" w:cs="Calibri"/>
          <w:b/>
          <w:bCs/>
          <w:sz w:val="22"/>
          <w:szCs w:val="22"/>
          <w:u w:val="single"/>
        </w:rPr>
      </w:pPr>
      <w:r>
        <w:rPr>
          <w:rFonts w:ascii="Calibri" w:hAnsi="Calibri" w:cs="Calibri"/>
          <w:sz w:val="22"/>
          <w:szCs w:val="22"/>
        </w:rPr>
        <w:t>Prodávající</w:t>
      </w:r>
      <w:r w:rsidRPr="008B49B5">
        <w:rPr>
          <w:rFonts w:ascii="Calibri" w:hAnsi="Calibri" w:cs="Calibri"/>
          <w:sz w:val="22"/>
          <w:szCs w:val="22"/>
        </w:rPr>
        <w:t xml:space="preserve"> je oprávněn od Smlouvy odstoupit v případě, že </w:t>
      </w:r>
      <w:r>
        <w:rPr>
          <w:rFonts w:ascii="Calibri" w:hAnsi="Calibri" w:cs="Calibri"/>
          <w:sz w:val="22"/>
          <w:szCs w:val="22"/>
        </w:rPr>
        <w:t>Kupující</w:t>
      </w:r>
      <w:r w:rsidRPr="008B49B5">
        <w:rPr>
          <w:rFonts w:ascii="Calibri" w:hAnsi="Calibri" w:cs="Calibri"/>
          <w:sz w:val="22"/>
          <w:szCs w:val="22"/>
        </w:rPr>
        <w:t xml:space="preserve"> je v prodlení se zaplacením faktury </w:t>
      </w:r>
      <w:r w:rsidRPr="008E16F9">
        <w:rPr>
          <w:rFonts w:ascii="Calibri" w:hAnsi="Calibri" w:cs="Calibri"/>
          <w:sz w:val="22"/>
          <w:szCs w:val="22"/>
        </w:rPr>
        <w:t xml:space="preserve">delším než </w:t>
      </w:r>
      <w:r>
        <w:rPr>
          <w:rFonts w:ascii="Calibri" w:hAnsi="Calibri" w:cs="Calibri"/>
          <w:sz w:val="22"/>
          <w:szCs w:val="22"/>
        </w:rPr>
        <w:t xml:space="preserve">2 </w:t>
      </w:r>
      <w:r w:rsidRPr="008E16F9">
        <w:rPr>
          <w:rFonts w:ascii="Calibri" w:hAnsi="Calibri" w:cs="Calibri"/>
          <w:sz w:val="22"/>
          <w:szCs w:val="22"/>
        </w:rPr>
        <w:t>měsíce</w:t>
      </w:r>
      <w:r>
        <w:rPr>
          <w:rFonts w:ascii="Calibri" w:hAnsi="Calibri" w:cs="Calibri"/>
          <w:sz w:val="22"/>
          <w:szCs w:val="22"/>
        </w:rPr>
        <w:t xml:space="preserve"> s výjimkou případů, kdy Kupující nezaplatil fakturu z důvodu va</w:t>
      </w:r>
      <w:r w:rsidR="00352069">
        <w:rPr>
          <w:rFonts w:ascii="Calibri" w:hAnsi="Calibri" w:cs="Calibri"/>
          <w:sz w:val="22"/>
          <w:szCs w:val="22"/>
        </w:rPr>
        <w:t>d dodaného Zboží nebo porušení S</w:t>
      </w:r>
      <w:r>
        <w:rPr>
          <w:rFonts w:ascii="Calibri" w:hAnsi="Calibri" w:cs="Calibri"/>
          <w:sz w:val="22"/>
          <w:szCs w:val="22"/>
        </w:rPr>
        <w:t>mlouvy Prodávajícím</w:t>
      </w:r>
      <w:r w:rsidR="00580140" w:rsidRPr="008B49B5">
        <w:rPr>
          <w:rFonts w:ascii="Calibri" w:hAnsi="Calibri" w:cs="Calibri"/>
          <w:sz w:val="22"/>
          <w:szCs w:val="22"/>
        </w:rPr>
        <w:t>.</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Účinky odstoupení od Smlouvy nastávají dnem doručení písemného oznámení jedné Smluvní strany o odstoupení od Smlouvy druhé Smluvní straně. Strana, které bylo před odstoupením od Smlouvy poskytnuto plnění druhou stranou, toto plnění vrátí.</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Za okolnost vylučující odpovědnost se považuje překážka, jež nastala nezávisle na vůli povinné Smluvní strany a brání jí ve splnění její povinnosti, jestliže nelze rozumně předpokládat, že by povinná Smluvní strana tuto překážku nebo její následky odvrátila nebo překonala, a dále, že by v době vzniku závazku tuto překážku předvídala. Odpovědnost nevylučuje překážka, která vznikla teprve v době, kdy povinná Smluvní strana byla v prodlení s plněním své povinnosti, nebo vznikla z jejích hospodářských poměrů. Účinky vylučující odpovědnost jsou omezeny pouze na dobu, dokud trvá překážka, s níž jsou tyto účinky spojeny.</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Nastane-li případ vyšší moci, budou termíny stanovené Smlouvou prodlouženy o dobu odpovídající době trvání případu vyšší moci</w:t>
      </w:r>
      <w:r>
        <w:rPr>
          <w:rFonts w:ascii="Calibri" w:hAnsi="Calibri" w:cs="Calibri"/>
          <w:sz w:val="22"/>
          <w:szCs w:val="22"/>
        </w:rPr>
        <w:t>.</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POJIŠTĚNÍ</w:t>
      </w:r>
    </w:p>
    <w:p w:rsidR="00580140" w:rsidRPr="006272F0" w:rsidRDefault="006272F0" w:rsidP="00580140">
      <w:pPr>
        <w:pStyle w:val="Odstavecseseznamem1"/>
        <w:numPr>
          <w:ilvl w:val="1"/>
          <w:numId w:val="2"/>
        </w:numPr>
        <w:spacing w:after="240"/>
        <w:jc w:val="both"/>
        <w:rPr>
          <w:rFonts w:asciiTheme="minorHAnsi" w:hAnsiTheme="minorHAnsi" w:cs="Calibri"/>
          <w:b/>
          <w:bCs/>
          <w:sz w:val="22"/>
          <w:szCs w:val="22"/>
          <w:u w:val="single"/>
        </w:rPr>
      </w:pPr>
      <w:r w:rsidRPr="006272F0">
        <w:rPr>
          <w:rFonts w:ascii="Calibri" w:hAnsi="Calibri" w:cs="Calibri"/>
          <w:sz w:val="22"/>
          <w:szCs w:val="22"/>
        </w:rPr>
        <w:t xml:space="preserve">Prodávající </w:t>
      </w:r>
      <w:r w:rsidR="00580140" w:rsidRPr="006272F0">
        <w:rPr>
          <w:rFonts w:ascii="Calibri" w:hAnsi="Calibri" w:cs="Calibri"/>
          <w:sz w:val="22"/>
          <w:szCs w:val="22"/>
        </w:rPr>
        <w:t xml:space="preserve">se zavazuje pojistit </w:t>
      </w:r>
      <w:r w:rsidR="00FB4D20">
        <w:rPr>
          <w:rFonts w:ascii="Calibri" w:hAnsi="Calibri"/>
          <w:sz w:val="22"/>
          <w:szCs w:val="22"/>
        </w:rPr>
        <w:t>Zboží</w:t>
      </w:r>
      <w:r w:rsidR="00580140" w:rsidRPr="006272F0">
        <w:rPr>
          <w:rFonts w:ascii="Calibri" w:hAnsi="Calibri" w:cs="Calibri"/>
          <w:sz w:val="22"/>
          <w:szCs w:val="22"/>
        </w:rPr>
        <w:t xml:space="preserve"> proti veškerým rizikům, a to ve výši ceny </w:t>
      </w:r>
      <w:r w:rsidR="00FB4D20">
        <w:rPr>
          <w:rFonts w:ascii="Calibri" w:hAnsi="Calibri"/>
          <w:sz w:val="22"/>
          <w:szCs w:val="22"/>
        </w:rPr>
        <w:t>Zboží</w:t>
      </w:r>
      <w:r w:rsidR="00580140" w:rsidRPr="006272F0">
        <w:rPr>
          <w:rFonts w:ascii="Calibri" w:hAnsi="Calibri" w:cs="Calibri"/>
          <w:sz w:val="22"/>
          <w:szCs w:val="22"/>
        </w:rPr>
        <w:t xml:space="preserve"> a po dobu vymezenou zahájením přepravy až do </w:t>
      </w:r>
      <w:r w:rsidR="00CB39A1">
        <w:rPr>
          <w:rFonts w:ascii="Calibri" w:hAnsi="Calibri" w:cs="Calibri"/>
          <w:sz w:val="22"/>
          <w:szCs w:val="22"/>
        </w:rPr>
        <w:t>odevzdání</w:t>
      </w:r>
      <w:r w:rsidR="00CB39A1" w:rsidRPr="006272F0">
        <w:rPr>
          <w:rFonts w:ascii="Calibri" w:hAnsi="Calibri" w:cs="Calibri"/>
          <w:sz w:val="22"/>
          <w:szCs w:val="22"/>
        </w:rPr>
        <w:t xml:space="preserve"> </w:t>
      </w:r>
      <w:r w:rsidRPr="006272F0">
        <w:rPr>
          <w:rFonts w:ascii="Calibri" w:hAnsi="Calibri" w:cs="Calibri"/>
          <w:sz w:val="22"/>
          <w:szCs w:val="22"/>
        </w:rPr>
        <w:t>Kupujícímu</w:t>
      </w:r>
      <w:r w:rsidR="00580140" w:rsidRPr="006272F0">
        <w:rPr>
          <w:rFonts w:ascii="Calibri" w:hAnsi="Calibri" w:cs="Calibri"/>
          <w:sz w:val="22"/>
          <w:szCs w:val="22"/>
        </w:rPr>
        <w:t xml:space="preserve">. V případě porušení této povinnosti odpovídá </w:t>
      </w:r>
      <w:r w:rsidRPr="006272F0">
        <w:rPr>
          <w:rFonts w:ascii="Calibri" w:hAnsi="Calibri" w:cs="Calibri"/>
          <w:sz w:val="22"/>
          <w:szCs w:val="22"/>
        </w:rPr>
        <w:t xml:space="preserve">Prodávající </w:t>
      </w:r>
      <w:r w:rsidR="00580140" w:rsidRPr="006272F0">
        <w:rPr>
          <w:rFonts w:ascii="Calibri" w:hAnsi="Calibri" w:cs="Calibri"/>
          <w:sz w:val="22"/>
          <w:szCs w:val="22"/>
        </w:rPr>
        <w:t>za vzniklou škodu.</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bookmarkStart w:id="17" w:name="_Ref382208733"/>
      <w:r w:rsidRPr="008B49B5">
        <w:rPr>
          <w:rFonts w:ascii="Calibri" w:hAnsi="Calibri" w:cs="Calibri"/>
          <w:b/>
          <w:bCs/>
          <w:sz w:val="22"/>
          <w:szCs w:val="22"/>
          <w:u w:val="single"/>
        </w:rPr>
        <w:t xml:space="preserve">ZÁRUKA, </w:t>
      </w:r>
      <w:r w:rsidRPr="008B49B5">
        <w:rPr>
          <w:rFonts w:ascii="Calibri" w:hAnsi="Calibri" w:cs="Calibri"/>
          <w:b/>
          <w:sz w:val="22"/>
          <w:szCs w:val="22"/>
          <w:u w:val="single"/>
        </w:rPr>
        <w:t>POZÁRUČNÍ A MIMOZÁRUČNÍ SERVIS</w:t>
      </w:r>
      <w:bookmarkEnd w:id="17"/>
    </w:p>
    <w:p w:rsidR="00580140" w:rsidRPr="00580140"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18" w:name="_Ref380048977"/>
      <w:bookmarkStart w:id="19" w:name="_Ref382905171"/>
      <w:r w:rsidRPr="00134F3A">
        <w:rPr>
          <w:rFonts w:ascii="Calibri" w:hAnsi="Calibri" w:cs="Calibri"/>
          <w:sz w:val="22"/>
          <w:szCs w:val="22"/>
        </w:rPr>
        <w:t xml:space="preserve">Prodávající poskytuje Kupujícímu </w:t>
      </w:r>
      <w:r w:rsidR="00580140" w:rsidRPr="00CD21BA">
        <w:rPr>
          <w:rFonts w:ascii="Calibri" w:hAnsi="Calibri" w:cs="Calibri"/>
          <w:sz w:val="22"/>
          <w:szCs w:val="22"/>
        </w:rPr>
        <w:t xml:space="preserve">záruku za jakost dodaného </w:t>
      </w:r>
      <w:r w:rsidR="00FB4D20">
        <w:rPr>
          <w:rFonts w:ascii="Calibri" w:hAnsi="Calibri"/>
          <w:sz w:val="22"/>
          <w:szCs w:val="22"/>
        </w:rPr>
        <w:t>Zboží</w:t>
      </w:r>
      <w:r w:rsidR="00580140" w:rsidRPr="00CD21BA">
        <w:rPr>
          <w:rFonts w:ascii="Calibri" w:hAnsi="Calibri" w:cs="Calibri"/>
          <w:sz w:val="22"/>
          <w:szCs w:val="22"/>
        </w:rPr>
        <w:t xml:space="preserve"> po dobu </w:t>
      </w:r>
      <w:r w:rsidR="00EA3411">
        <w:rPr>
          <w:rFonts w:ascii="Calibri" w:hAnsi="Calibri" w:cs="Calibri"/>
          <w:sz w:val="22"/>
          <w:szCs w:val="22"/>
          <w:highlight w:val="yellow"/>
        </w:rPr>
        <w:t>...</w:t>
      </w:r>
      <w:r w:rsidR="00580140" w:rsidRPr="00B35CBB">
        <w:rPr>
          <w:rFonts w:ascii="Calibri" w:hAnsi="Calibri" w:cs="Calibri"/>
          <w:sz w:val="22"/>
          <w:szCs w:val="22"/>
          <w:highlight w:val="yellow"/>
        </w:rPr>
        <w:t xml:space="preserve"> měsíců</w:t>
      </w:r>
      <w:r w:rsidR="00EA3411">
        <w:rPr>
          <w:rFonts w:ascii="Calibri" w:hAnsi="Calibri" w:cs="Calibri"/>
          <w:sz w:val="22"/>
          <w:szCs w:val="22"/>
        </w:rPr>
        <w:t xml:space="preserve">  </w:t>
      </w:r>
      <w:r w:rsidR="00EA3411">
        <w:rPr>
          <w:rFonts w:ascii="Calibri" w:hAnsi="Calibri" w:cs="Calibri"/>
          <w:snapToGrid w:val="0"/>
          <w:color w:val="FF0000"/>
          <w:sz w:val="22"/>
          <w:szCs w:val="22"/>
        </w:rPr>
        <w:t>(doplní uchazeč)</w:t>
      </w:r>
      <w:r w:rsidR="00580140" w:rsidRPr="00CD21BA">
        <w:rPr>
          <w:rFonts w:ascii="Calibri" w:hAnsi="Calibri" w:cs="Calibri"/>
          <w:sz w:val="22"/>
          <w:szCs w:val="22"/>
        </w:rPr>
        <w:t xml:space="preserve">. Záruka za jakost počíná běžet dnem následujícím </w:t>
      </w:r>
      <w:r w:rsidR="00580140" w:rsidRPr="00CD21BA">
        <w:rPr>
          <w:rFonts w:ascii="Calibri" w:hAnsi="Calibri"/>
          <w:sz w:val="22"/>
          <w:szCs w:val="22"/>
        </w:rPr>
        <w:t xml:space="preserve">po podpisu předávacího protokolu dle odst. </w:t>
      </w:r>
      <w:fldSimple w:instr=" REF _Ref380049631 \r \h  \* MERGEFORMAT ">
        <w:r w:rsidR="00AC3A55" w:rsidRPr="00AC3A55">
          <w:rPr>
            <w:rFonts w:ascii="Calibri" w:hAnsi="Calibri"/>
            <w:sz w:val="22"/>
            <w:szCs w:val="22"/>
          </w:rPr>
          <w:t>10.4</w:t>
        </w:r>
      </w:fldSimple>
      <w:r w:rsidR="00580140" w:rsidRPr="00CD21BA">
        <w:rPr>
          <w:rFonts w:ascii="Calibri" w:hAnsi="Calibri"/>
          <w:sz w:val="22"/>
          <w:szCs w:val="22"/>
        </w:rPr>
        <w:t xml:space="preserve"> Smlouvy</w:t>
      </w:r>
      <w:r w:rsidR="00580140" w:rsidRPr="00CD21BA">
        <w:rPr>
          <w:rFonts w:ascii="Calibri" w:hAnsi="Calibri" w:cs="Arial"/>
          <w:sz w:val="22"/>
          <w:szCs w:val="22"/>
        </w:rPr>
        <w:t>.</w:t>
      </w:r>
      <w:bookmarkEnd w:id="18"/>
      <w:r w:rsidR="001E367E">
        <w:rPr>
          <w:rFonts w:ascii="Calibri" w:hAnsi="Calibri" w:cs="Arial"/>
          <w:sz w:val="22"/>
          <w:szCs w:val="22"/>
        </w:rPr>
        <w:t xml:space="preserve"> Záruka se nevztahuje na věci spotřebního charakteru.</w:t>
      </w:r>
      <w:bookmarkEnd w:id="19"/>
    </w:p>
    <w:p w:rsidR="00580140" w:rsidRPr="00B07439"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0" w:name="_Ref382208775"/>
      <w:r w:rsidRPr="00B07439">
        <w:rPr>
          <w:rFonts w:ascii="Calibri" w:hAnsi="Calibri" w:cs="Calibri"/>
          <w:sz w:val="22"/>
          <w:szCs w:val="22"/>
        </w:rPr>
        <w:t>Prodávající se zavazuje zajistit bezplatný servis a pravidelné servisní prohlídky v rozsahu stanoveném výrobcem po celou dobu záruční doby dle této Smlouvy, včetně oprav, dodávky náhradních dílů a dopravy a práce servisního technika</w:t>
      </w:r>
      <w:r w:rsidR="00580140" w:rsidRPr="00B07439">
        <w:rPr>
          <w:rFonts w:ascii="Calibri" w:hAnsi="Calibri" w:cs="Arial"/>
          <w:sz w:val="22"/>
          <w:szCs w:val="22"/>
        </w:rPr>
        <w:t>.</w:t>
      </w:r>
      <w:bookmarkEnd w:id="20"/>
    </w:p>
    <w:p w:rsidR="00580140" w:rsidRPr="001E367E" w:rsidRDefault="00580140" w:rsidP="00580140">
      <w:pPr>
        <w:pStyle w:val="Odstavecseseznamem1"/>
        <w:numPr>
          <w:ilvl w:val="1"/>
          <w:numId w:val="2"/>
        </w:numPr>
        <w:spacing w:after="240"/>
        <w:jc w:val="both"/>
        <w:rPr>
          <w:rFonts w:asciiTheme="minorHAnsi" w:hAnsiTheme="minorHAnsi" w:cs="Calibri"/>
          <w:b/>
          <w:bCs/>
          <w:sz w:val="22"/>
          <w:szCs w:val="22"/>
          <w:u w:val="single"/>
        </w:rPr>
      </w:pPr>
      <w:bookmarkStart w:id="21" w:name="_Ref382905178"/>
      <w:r w:rsidRPr="007F79D1">
        <w:rPr>
          <w:rFonts w:ascii="Calibri" w:hAnsi="Calibri" w:cs="Calibri"/>
          <w:sz w:val="22"/>
          <w:szCs w:val="22"/>
        </w:rPr>
        <w:t xml:space="preserve">Zjistí-li </w:t>
      </w:r>
      <w:r w:rsidR="006272F0">
        <w:rPr>
          <w:rFonts w:ascii="Calibri" w:hAnsi="Calibri" w:cs="Calibri"/>
          <w:sz w:val="22"/>
          <w:szCs w:val="22"/>
        </w:rPr>
        <w:t>Kupující</w:t>
      </w:r>
      <w:r w:rsidR="006272F0" w:rsidRPr="008B49B5">
        <w:rPr>
          <w:rFonts w:ascii="Calibri" w:hAnsi="Calibri" w:cs="Calibri"/>
          <w:sz w:val="22"/>
          <w:szCs w:val="22"/>
        </w:rPr>
        <w:t xml:space="preserve"> závadu, vyzve </w:t>
      </w:r>
      <w:r w:rsidR="006272F0">
        <w:rPr>
          <w:rFonts w:ascii="Calibri" w:hAnsi="Calibri" w:cs="Calibri"/>
          <w:sz w:val="22"/>
          <w:szCs w:val="22"/>
        </w:rPr>
        <w:t>Prodávajícího</w:t>
      </w:r>
      <w:r w:rsidR="006272F0" w:rsidRPr="008B49B5">
        <w:rPr>
          <w:rFonts w:ascii="Calibri" w:hAnsi="Calibri" w:cs="Calibri"/>
          <w:sz w:val="22"/>
          <w:szCs w:val="22"/>
        </w:rPr>
        <w:t xml:space="preserve"> k jejímu odstranění na adrese: </w:t>
      </w:r>
      <w:r w:rsidR="006272F0" w:rsidRPr="008B49B5">
        <w:rPr>
          <w:rFonts w:ascii="Calibri" w:hAnsi="Calibri" w:cs="Calibri"/>
          <w:sz w:val="22"/>
          <w:szCs w:val="22"/>
          <w:highlight w:val="yellow"/>
        </w:rPr>
        <w:t>…….@......</w:t>
      </w:r>
      <w:r w:rsidR="006272F0" w:rsidRPr="008B49B5">
        <w:rPr>
          <w:rFonts w:ascii="Calibri" w:hAnsi="Calibri" w:cs="Calibri"/>
          <w:sz w:val="22"/>
          <w:szCs w:val="22"/>
        </w:rPr>
        <w:t xml:space="preserve"> </w:t>
      </w:r>
      <w:r w:rsidR="006272F0" w:rsidRPr="008B49B5">
        <w:rPr>
          <w:rFonts w:ascii="Calibri" w:hAnsi="Calibri" w:cs="Calibri"/>
          <w:snapToGrid w:val="0"/>
          <w:color w:val="FF0000"/>
          <w:sz w:val="22"/>
          <w:szCs w:val="22"/>
        </w:rPr>
        <w:t>(doplní uchazeč).</w:t>
      </w:r>
      <w:r w:rsidR="006272F0" w:rsidRPr="008B49B5">
        <w:rPr>
          <w:rFonts w:ascii="Calibri" w:hAnsi="Calibri" w:cs="Calibri"/>
          <w:sz w:val="22"/>
          <w:szCs w:val="22"/>
        </w:rPr>
        <w:t xml:space="preserve"> </w:t>
      </w:r>
      <w:r w:rsidR="006272F0">
        <w:rPr>
          <w:rFonts w:ascii="Calibri" w:hAnsi="Calibri" w:cs="Calibri"/>
          <w:sz w:val="22"/>
          <w:szCs w:val="22"/>
        </w:rPr>
        <w:t>Prodávající</w:t>
      </w:r>
      <w:r w:rsidR="006272F0" w:rsidRPr="008B49B5">
        <w:rPr>
          <w:rFonts w:ascii="Calibri" w:hAnsi="Calibri" w:cs="Calibri"/>
          <w:sz w:val="22"/>
          <w:szCs w:val="22"/>
        </w:rPr>
        <w:t xml:space="preserve"> </w:t>
      </w:r>
      <w:r w:rsidR="006272F0" w:rsidRPr="00134F3A">
        <w:rPr>
          <w:rFonts w:ascii="Calibri" w:hAnsi="Calibri" w:cs="Calibri"/>
          <w:sz w:val="22"/>
          <w:szCs w:val="22"/>
        </w:rPr>
        <w:t xml:space="preserve">je </w:t>
      </w:r>
      <w:r w:rsidRPr="007F79D1">
        <w:rPr>
          <w:rFonts w:ascii="Calibri" w:hAnsi="Calibri" w:cs="Calibri"/>
          <w:sz w:val="22"/>
          <w:szCs w:val="22"/>
        </w:rPr>
        <w:t xml:space="preserve">povinen do </w:t>
      </w:r>
      <w:r w:rsidR="006272F0">
        <w:rPr>
          <w:rFonts w:ascii="Calibri" w:hAnsi="Calibri" w:cs="Calibri"/>
          <w:sz w:val="22"/>
          <w:szCs w:val="22"/>
        </w:rPr>
        <w:t>5</w:t>
      </w:r>
      <w:r w:rsidRPr="007F79D1">
        <w:rPr>
          <w:rFonts w:ascii="Calibri" w:hAnsi="Calibri" w:cs="Calibri"/>
          <w:sz w:val="22"/>
          <w:szCs w:val="22"/>
        </w:rPr>
        <w:t xml:space="preserve"> pracovních dnů od přijetí oznámení vadu kvalifikovaně </w:t>
      </w:r>
      <w:r w:rsidRPr="001E367E">
        <w:rPr>
          <w:rFonts w:ascii="Calibri" w:hAnsi="Calibri" w:cs="Calibri"/>
          <w:sz w:val="22"/>
          <w:szCs w:val="22"/>
        </w:rPr>
        <w:t>posoudit a navrhnout řešení, nedohodnou-li se Smluvní strany jinak.</w:t>
      </w:r>
      <w:bookmarkEnd w:id="21"/>
    </w:p>
    <w:p w:rsidR="00AE196A" w:rsidRPr="00AE196A"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2" w:name="_Ref382905432"/>
      <w:bookmarkStart w:id="23" w:name="_Ref381970150"/>
      <w:r w:rsidRPr="001E367E">
        <w:rPr>
          <w:rFonts w:ascii="Calibri" w:hAnsi="Calibri" w:cs="Calibri"/>
          <w:sz w:val="22"/>
          <w:szCs w:val="22"/>
        </w:rPr>
        <w:t xml:space="preserve">Prodávající je povinen odstranit </w:t>
      </w:r>
      <w:r w:rsidR="00AE196A" w:rsidRPr="001E367E">
        <w:rPr>
          <w:rFonts w:ascii="Calibri" w:hAnsi="Calibri" w:cs="Calibri"/>
          <w:sz w:val="22"/>
          <w:szCs w:val="22"/>
        </w:rPr>
        <w:t xml:space="preserve">uplatněné </w:t>
      </w:r>
      <w:r w:rsidRPr="001E367E">
        <w:rPr>
          <w:rFonts w:ascii="Calibri" w:hAnsi="Calibri" w:cs="Calibri"/>
          <w:sz w:val="22"/>
          <w:szCs w:val="22"/>
        </w:rPr>
        <w:t>vady ve lhůtě 14 pracovních dnů ode dne přijetí reklamačního oznámení. V případě vady nikoli běžné je Prodávající povinen provést opravu v době obvyklé charakteru vady a dle toho stanovit termín předání opravené věci.</w:t>
      </w:r>
      <w:bookmarkEnd w:id="22"/>
      <w:r w:rsidRPr="001E367E">
        <w:rPr>
          <w:rFonts w:ascii="Calibri" w:hAnsi="Calibri" w:cs="Calibri"/>
          <w:sz w:val="22"/>
          <w:szCs w:val="22"/>
        </w:rPr>
        <w:t xml:space="preserve"> </w:t>
      </w:r>
    </w:p>
    <w:p w:rsidR="00580140" w:rsidRPr="001E367E"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4" w:name="_Ref382905275"/>
      <w:r w:rsidRPr="001E367E">
        <w:rPr>
          <w:rFonts w:ascii="Calibri" w:hAnsi="Calibri" w:cs="Calibri"/>
          <w:sz w:val="22"/>
          <w:szCs w:val="22"/>
        </w:rPr>
        <w:lastRenderedPageBreak/>
        <w:t>Náklady související s opravou včetně přepravného a cestovného vždy hradí Prodávající</w:t>
      </w:r>
      <w:r w:rsidR="00580140" w:rsidRPr="001E367E">
        <w:rPr>
          <w:rFonts w:ascii="Calibri" w:hAnsi="Calibri" w:cs="Calibri"/>
          <w:sz w:val="22"/>
          <w:szCs w:val="22"/>
        </w:rPr>
        <w:t>.</w:t>
      </w:r>
      <w:bookmarkEnd w:id="23"/>
      <w:bookmarkEnd w:id="24"/>
    </w:p>
    <w:p w:rsidR="00580140" w:rsidRPr="001E367E" w:rsidRDefault="00FB4D20" w:rsidP="00580140">
      <w:pPr>
        <w:pStyle w:val="Odstavecseseznamem1"/>
        <w:numPr>
          <w:ilvl w:val="1"/>
          <w:numId w:val="2"/>
        </w:numPr>
        <w:spacing w:after="240"/>
        <w:jc w:val="both"/>
        <w:rPr>
          <w:rFonts w:asciiTheme="minorHAnsi" w:hAnsiTheme="minorHAnsi" w:cs="Calibri"/>
          <w:b/>
          <w:bCs/>
          <w:sz w:val="22"/>
          <w:szCs w:val="22"/>
          <w:u w:val="single"/>
        </w:rPr>
      </w:pPr>
      <w:bookmarkStart w:id="25" w:name="_Ref382905181"/>
      <w:r>
        <w:rPr>
          <w:rFonts w:ascii="Calibri" w:hAnsi="Calibri" w:cs="Arial"/>
          <w:sz w:val="22"/>
          <w:szCs w:val="22"/>
        </w:rPr>
        <w:t>Opravené</w:t>
      </w:r>
      <w:r w:rsidR="00580140" w:rsidRPr="001E367E">
        <w:rPr>
          <w:rFonts w:ascii="Calibri" w:hAnsi="Calibri" w:cs="Arial"/>
          <w:sz w:val="22"/>
          <w:szCs w:val="22"/>
        </w:rPr>
        <w:t xml:space="preserve"> </w:t>
      </w:r>
      <w:r>
        <w:rPr>
          <w:rFonts w:ascii="Calibri" w:hAnsi="Calibri"/>
          <w:sz w:val="22"/>
          <w:szCs w:val="22"/>
        </w:rPr>
        <w:t>Zboží</w:t>
      </w:r>
      <w:r w:rsidR="00580140" w:rsidRPr="001E367E">
        <w:rPr>
          <w:rFonts w:ascii="Calibri" w:hAnsi="Calibri" w:cs="Arial"/>
          <w:sz w:val="22"/>
          <w:szCs w:val="22"/>
        </w:rPr>
        <w:t xml:space="preserve"> předá </w:t>
      </w:r>
      <w:r w:rsidR="006272F0" w:rsidRPr="001E367E">
        <w:rPr>
          <w:rFonts w:ascii="Calibri" w:hAnsi="Calibri" w:cs="Arial"/>
          <w:sz w:val="22"/>
          <w:szCs w:val="22"/>
        </w:rPr>
        <w:t xml:space="preserve">Prodávající Kupujícímu </w:t>
      </w:r>
      <w:r w:rsidR="00580140" w:rsidRPr="001E367E">
        <w:rPr>
          <w:rFonts w:ascii="Calibri" w:hAnsi="Calibri" w:cs="Arial"/>
          <w:sz w:val="22"/>
          <w:szCs w:val="22"/>
        </w:rPr>
        <w:t>na základě</w:t>
      </w:r>
      <w:r w:rsidR="00580140" w:rsidRPr="001E367E">
        <w:rPr>
          <w:rFonts w:ascii="Calibri" w:hAnsi="Calibri" w:cs="Arial"/>
          <w:b/>
          <w:sz w:val="22"/>
          <w:szCs w:val="22"/>
        </w:rPr>
        <w:t xml:space="preserve"> </w:t>
      </w:r>
      <w:r w:rsidR="00580140" w:rsidRPr="001E367E">
        <w:rPr>
          <w:rFonts w:ascii="Calibri" w:hAnsi="Calibri" w:cs="Arial"/>
          <w:bCs/>
          <w:iCs/>
          <w:sz w:val="22"/>
          <w:szCs w:val="22"/>
        </w:rPr>
        <w:t>předávacího</w:t>
      </w:r>
      <w:r w:rsidR="00580140" w:rsidRPr="001E367E">
        <w:rPr>
          <w:rFonts w:ascii="Calibri" w:hAnsi="Calibri" w:cs="Arial"/>
          <w:b/>
          <w:sz w:val="22"/>
          <w:szCs w:val="22"/>
        </w:rPr>
        <w:t xml:space="preserve"> </w:t>
      </w:r>
      <w:r w:rsidR="00580140" w:rsidRPr="001E367E">
        <w:rPr>
          <w:rFonts w:ascii="Calibri" w:hAnsi="Calibri" w:cs="Arial"/>
          <w:sz w:val="22"/>
          <w:szCs w:val="22"/>
        </w:rPr>
        <w:t>protokolu o opravě vady</w:t>
      </w:r>
      <w:r w:rsidR="00580140" w:rsidRPr="001E367E">
        <w:rPr>
          <w:rFonts w:ascii="Calibri" w:hAnsi="Calibri" w:cs="Arial"/>
          <w:b/>
          <w:sz w:val="22"/>
          <w:szCs w:val="22"/>
        </w:rPr>
        <w:t xml:space="preserve"> </w:t>
      </w:r>
      <w:r w:rsidR="00580140" w:rsidRPr="001E367E">
        <w:rPr>
          <w:rFonts w:ascii="Calibri" w:hAnsi="Calibri" w:cs="Arial"/>
          <w:sz w:val="22"/>
          <w:szCs w:val="22"/>
        </w:rPr>
        <w:t>(dále jen</w:t>
      </w:r>
      <w:r w:rsidR="00580140" w:rsidRPr="001E367E">
        <w:rPr>
          <w:rFonts w:ascii="Calibri" w:hAnsi="Calibri" w:cs="Arial"/>
          <w:b/>
          <w:sz w:val="22"/>
          <w:szCs w:val="22"/>
        </w:rPr>
        <w:t xml:space="preserve"> „Protokol o opravě vady“) </w:t>
      </w:r>
      <w:r w:rsidR="00580140" w:rsidRPr="001E367E">
        <w:rPr>
          <w:rFonts w:ascii="Calibri" w:hAnsi="Calibri" w:cs="Arial"/>
          <w:sz w:val="22"/>
          <w:szCs w:val="22"/>
        </w:rPr>
        <w:t>obsahujícího</w:t>
      </w:r>
      <w:r w:rsidR="00580140" w:rsidRPr="001E367E">
        <w:rPr>
          <w:rFonts w:ascii="Calibri" w:hAnsi="Calibri" w:cs="Arial"/>
          <w:b/>
          <w:sz w:val="22"/>
          <w:szCs w:val="22"/>
        </w:rPr>
        <w:t xml:space="preserve"> </w:t>
      </w:r>
      <w:r w:rsidR="00580140" w:rsidRPr="001E367E">
        <w:rPr>
          <w:rFonts w:ascii="Calibri" w:hAnsi="Calibri" w:cs="Arial"/>
          <w:bCs/>
          <w:iCs/>
          <w:sz w:val="22"/>
          <w:szCs w:val="22"/>
        </w:rPr>
        <w:t xml:space="preserve">potvrzení obou Smluvních stran, že </w:t>
      </w:r>
      <w:r>
        <w:rPr>
          <w:rFonts w:ascii="Calibri" w:hAnsi="Calibri"/>
          <w:sz w:val="22"/>
          <w:szCs w:val="22"/>
        </w:rPr>
        <w:t>Zboží</w:t>
      </w:r>
      <w:r w:rsidR="00580140" w:rsidRPr="001E367E">
        <w:rPr>
          <w:rFonts w:ascii="Calibri" w:hAnsi="Calibri" w:cs="Arial"/>
          <w:bCs/>
          <w:iCs/>
          <w:sz w:val="22"/>
          <w:szCs w:val="22"/>
        </w:rPr>
        <w:t xml:space="preserve"> byl</w:t>
      </w:r>
      <w:r>
        <w:rPr>
          <w:rFonts w:ascii="Calibri" w:hAnsi="Calibri" w:cs="Arial"/>
          <w:bCs/>
          <w:iCs/>
          <w:sz w:val="22"/>
          <w:szCs w:val="22"/>
        </w:rPr>
        <w:t>o</w:t>
      </w:r>
      <w:r w:rsidR="00580140" w:rsidRPr="001E367E">
        <w:rPr>
          <w:rFonts w:ascii="Calibri" w:hAnsi="Calibri" w:cs="Arial"/>
          <w:bCs/>
          <w:iCs/>
          <w:sz w:val="22"/>
          <w:szCs w:val="22"/>
        </w:rPr>
        <w:t xml:space="preserve"> zbaven</w:t>
      </w:r>
      <w:r>
        <w:rPr>
          <w:rFonts w:ascii="Calibri" w:hAnsi="Calibri" w:cs="Arial"/>
          <w:bCs/>
          <w:iCs/>
          <w:sz w:val="22"/>
          <w:szCs w:val="22"/>
        </w:rPr>
        <w:t>o</w:t>
      </w:r>
      <w:r w:rsidR="00580140" w:rsidRPr="001E367E">
        <w:rPr>
          <w:rFonts w:ascii="Calibri" w:hAnsi="Calibri" w:cs="Arial"/>
          <w:bCs/>
          <w:iCs/>
          <w:sz w:val="22"/>
          <w:szCs w:val="22"/>
        </w:rPr>
        <w:t xml:space="preserve"> vad.</w:t>
      </w:r>
      <w:bookmarkEnd w:id="25"/>
    </w:p>
    <w:p w:rsidR="00580140" w:rsidRPr="006272F0" w:rsidRDefault="00580140" w:rsidP="00580140">
      <w:pPr>
        <w:pStyle w:val="Odstavecseseznamem1"/>
        <w:numPr>
          <w:ilvl w:val="1"/>
          <w:numId w:val="2"/>
        </w:numPr>
        <w:spacing w:after="240"/>
        <w:jc w:val="both"/>
        <w:rPr>
          <w:rFonts w:asciiTheme="minorHAnsi" w:hAnsiTheme="minorHAnsi" w:cs="Calibri"/>
          <w:b/>
          <w:bCs/>
          <w:sz w:val="22"/>
          <w:szCs w:val="22"/>
          <w:u w:val="single"/>
        </w:rPr>
      </w:pPr>
      <w:bookmarkStart w:id="26" w:name="_Ref382905183"/>
      <w:r w:rsidRPr="0035417B">
        <w:rPr>
          <w:rFonts w:ascii="Calibri" w:hAnsi="Calibri" w:cs="Calibri"/>
          <w:sz w:val="22"/>
          <w:szCs w:val="22"/>
        </w:rPr>
        <w:t xml:space="preserve">Na opravenou část </w:t>
      </w:r>
      <w:r w:rsidR="00FB4D20">
        <w:rPr>
          <w:rFonts w:ascii="Calibri" w:hAnsi="Calibri"/>
          <w:sz w:val="22"/>
          <w:szCs w:val="22"/>
        </w:rPr>
        <w:t>Zboží</w:t>
      </w:r>
      <w:r w:rsidRPr="0035417B">
        <w:rPr>
          <w:rFonts w:ascii="Calibri" w:hAnsi="Calibri" w:cs="Calibri"/>
          <w:sz w:val="22"/>
          <w:szCs w:val="22"/>
        </w:rPr>
        <w:t xml:space="preserve"> se vztahuje záruční doba dle odst. </w:t>
      </w:r>
      <w:fldSimple w:instr=" REF _Ref380048977 \r \h  \* MERGEFORMAT ">
        <w:r w:rsidR="00AC3A55" w:rsidRPr="00AC3A55">
          <w:rPr>
            <w:rFonts w:ascii="Calibri" w:hAnsi="Calibri" w:cs="Calibri"/>
            <w:sz w:val="22"/>
            <w:szCs w:val="22"/>
          </w:rPr>
          <w:t>15.1</w:t>
        </w:r>
      </w:fldSimple>
      <w:r w:rsidRPr="0035417B">
        <w:rPr>
          <w:rFonts w:ascii="Calibri" w:hAnsi="Calibri" w:cs="Calibri"/>
          <w:sz w:val="22"/>
          <w:szCs w:val="22"/>
        </w:rPr>
        <w:t xml:space="preserve"> a počíná běžet dnem odstranění vady </w:t>
      </w:r>
      <w:r w:rsidR="00FB4D20">
        <w:rPr>
          <w:rFonts w:ascii="Calibri" w:hAnsi="Calibri"/>
          <w:sz w:val="22"/>
          <w:szCs w:val="22"/>
        </w:rPr>
        <w:t>Zboží</w:t>
      </w:r>
      <w:r w:rsidRPr="0035417B">
        <w:rPr>
          <w:rFonts w:ascii="Calibri" w:hAnsi="Calibri" w:cs="Calibri"/>
          <w:sz w:val="22"/>
          <w:szCs w:val="22"/>
        </w:rPr>
        <w:t xml:space="preserve"> dokumentovaného podpisem Protokolu o opravě vady oprávněnými zástupci obou Smluvních stran.</w:t>
      </w:r>
      <w:bookmarkEnd w:id="26"/>
    </w:p>
    <w:p w:rsidR="006272F0" w:rsidRPr="001E367E"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7" w:name="_Ref382209017"/>
      <w:r w:rsidRPr="001E367E">
        <w:rPr>
          <w:rFonts w:ascii="Calibri" w:hAnsi="Calibri" w:cs="Calibri"/>
          <w:sz w:val="22"/>
          <w:szCs w:val="22"/>
        </w:rPr>
        <w:t xml:space="preserve">Vykazuje-li </w:t>
      </w:r>
      <w:r w:rsidR="00FB4D20">
        <w:rPr>
          <w:rFonts w:ascii="Calibri" w:hAnsi="Calibri"/>
          <w:sz w:val="22"/>
          <w:szCs w:val="22"/>
        </w:rPr>
        <w:t>Zboží</w:t>
      </w:r>
      <w:r w:rsidRPr="001E367E">
        <w:rPr>
          <w:rFonts w:ascii="Calibri" w:hAnsi="Calibri" w:cs="Calibri"/>
          <w:sz w:val="22"/>
          <w:szCs w:val="22"/>
        </w:rPr>
        <w:t xml:space="preserve"> vady, pro které je nelze prokazatelně užívat více jak 60 dnů (doba závad) během šesti po sobě jdoucích měsíců záruční doby, je Prodávající povinen odstranit vadu dodáním nového </w:t>
      </w:r>
      <w:r w:rsidR="00FB4D20">
        <w:rPr>
          <w:rFonts w:ascii="Calibri" w:hAnsi="Calibri"/>
          <w:sz w:val="22"/>
          <w:szCs w:val="22"/>
        </w:rPr>
        <w:t>Zboží</w:t>
      </w:r>
      <w:r w:rsidRPr="001E367E">
        <w:rPr>
          <w:rFonts w:ascii="Calibri" w:hAnsi="Calibri" w:cs="Calibri"/>
          <w:sz w:val="22"/>
          <w:szCs w:val="22"/>
        </w:rPr>
        <w:t xml:space="preserve"> bez vady dle § 2106 odst. (1) písm. a) OZ ve lhůtě 60 dnů.</w:t>
      </w:r>
      <w:bookmarkEnd w:id="27"/>
    </w:p>
    <w:p w:rsidR="00580140" w:rsidRPr="001E367E"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8" w:name="_Ref382905186"/>
      <w:r w:rsidRPr="001E367E">
        <w:rPr>
          <w:rFonts w:ascii="Calibri" w:hAnsi="Calibri" w:cs="Calibri"/>
          <w:sz w:val="22"/>
          <w:szCs w:val="22"/>
        </w:rPr>
        <w:t xml:space="preserve">Prodávající </w:t>
      </w:r>
      <w:r w:rsidR="00580140" w:rsidRPr="001E367E">
        <w:rPr>
          <w:rFonts w:ascii="Calibri" w:hAnsi="Calibri" w:cs="Calibri"/>
          <w:sz w:val="22"/>
          <w:szCs w:val="22"/>
        </w:rPr>
        <w:t>prohlašuje, že zajistí mimozáruční servis po dobu trvání záruky a pozáruční servis, jehož délka je omezena uplynutím 5 let ode dne následujícího po uplynutí záruky; servisní podmínky jsou totožné s </w:t>
      </w:r>
      <w:r w:rsidR="00AE196A" w:rsidRPr="00C842AC">
        <w:rPr>
          <w:rFonts w:ascii="Calibri" w:hAnsi="Calibri" w:cs="Calibri"/>
          <w:sz w:val="22"/>
          <w:szCs w:val="22"/>
        </w:rPr>
        <w:t xml:space="preserve">ustanoveními </w:t>
      </w:r>
      <w:r w:rsidR="00AE196A" w:rsidRPr="001E367E">
        <w:rPr>
          <w:rFonts w:ascii="Calibri" w:hAnsi="Calibri" w:cs="Calibri"/>
          <w:sz w:val="22"/>
          <w:szCs w:val="22"/>
        </w:rPr>
        <w:t>uvedený</w:t>
      </w:r>
      <w:r w:rsidR="00AE196A">
        <w:rPr>
          <w:rFonts w:ascii="Calibri" w:hAnsi="Calibri" w:cs="Calibri"/>
          <w:sz w:val="22"/>
          <w:szCs w:val="22"/>
        </w:rPr>
        <w:t>mi</w:t>
      </w:r>
      <w:r w:rsidR="00AE196A" w:rsidRPr="001E367E">
        <w:rPr>
          <w:rFonts w:ascii="Calibri" w:hAnsi="Calibri" w:cs="Calibri"/>
          <w:sz w:val="22"/>
          <w:szCs w:val="22"/>
        </w:rPr>
        <w:t xml:space="preserve"> </w:t>
      </w:r>
      <w:r w:rsidRPr="001E367E">
        <w:rPr>
          <w:rFonts w:ascii="Calibri" w:hAnsi="Calibri" w:cs="Calibri"/>
          <w:sz w:val="22"/>
          <w:szCs w:val="22"/>
        </w:rPr>
        <w:t>v odst.</w:t>
      </w:r>
      <w:r w:rsidR="003B0B2A">
        <w:rPr>
          <w:rFonts w:ascii="Calibri" w:hAnsi="Calibri" w:cs="Calibri"/>
          <w:sz w:val="22"/>
          <w:szCs w:val="22"/>
        </w:rPr>
        <w:t xml:space="preserve"> </w:t>
      </w:r>
      <w:r w:rsidR="00957442">
        <w:rPr>
          <w:rFonts w:ascii="Calibri" w:hAnsi="Calibri" w:cs="Calibri"/>
          <w:sz w:val="22"/>
          <w:szCs w:val="22"/>
        </w:rPr>
        <w:fldChar w:fldCharType="begin"/>
      </w:r>
      <w:r w:rsidR="00AE196A">
        <w:rPr>
          <w:rFonts w:ascii="Calibri" w:hAnsi="Calibri" w:cs="Calibri"/>
          <w:sz w:val="22"/>
          <w:szCs w:val="22"/>
        </w:rPr>
        <w:instrText xml:space="preserve"> REF _Ref382905178 \r \h </w:instrText>
      </w:r>
      <w:r w:rsidR="00957442">
        <w:rPr>
          <w:rFonts w:ascii="Calibri" w:hAnsi="Calibri" w:cs="Calibri"/>
          <w:sz w:val="22"/>
          <w:szCs w:val="22"/>
        </w:rPr>
      </w:r>
      <w:r w:rsidR="00957442">
        <w:rPr>
          <w:rFonts w:ascii="Calibri" w:hAnsi="Calibri" w:cs="Calibri"/>
          <w:sz w:val="22"/>
          <w:szCs w:val="22"/>
        </w:rPr>
        <w:fldChar w:fldCharType="separate"/>
      </w:r>
      <w:r w:rsidR="00AC3A55">
        <w:rPr>
          <w:rFonts w:ascii="Calibri" w:hAnsi="Calibri" w:cs="Calibri"/>
          <w:sz w:val="22"/>
          <w:szCs w:val="22"/>
        </w:rPr>
        <w:t>15.3</w:t>
      </w:r>
      <w:r w:rsidR="00957442">
        <w:rPr>
          <w:rFonts w:ascii="Calibri" w:hAnsi="Calibri" w:cs="Calibri"/>
          <w:sz w:val="22"/>
          <w:szCs w:val="22"/>
        </w:rPr>
        <w:fldChar w:fldCharType="end"/>
      </w:r>
      <w:r w:rsidR="00AE196A">
        <w:rPr>
          <w:rFonts w:ascii="Calibri" w:hAnsi="Calibri" w:cs="Calibri"/>
          <w:sz w:val="22"/>
          <w:szCs w:val="22"/>
        </w:rPr>
        <w:t xml:space="preserve">, </w:t>
      </w:r>
      <w:r w:rsidR="00957442">
        <w:rPr>
          <w:rFonts w:ascii="Calibri" w:hAnsi="Calibri" w:cs="Calibri"/>
          <w:sz w:val="22"/>
          <w:szCs w:val="22"/>
        </w:rPr>
        <w:fldChar w:fldCharType="begin"/>
      </w:r>
      <w:r w:rsidR="00AE196A">
        <w:rPr>
          <w:rFonts w:ascii="Calibri" w:hAnsi="Calibri" w:cs="Calibri"/>
          <w:sz w:val="22"/>
          <w:szCs w:val="22"/>
        </w:rPr>
        <w:instrText xml:space="preserve"> REF _Ref382905432 \r \h </w:instrText>
      </w:r>
      <w:r w:rsidR="00957442">
        <w:rPr>
          <w:rFonts w:ascii="Calibri" w:hAnsi="Calibri" w:cs="Calibri"/>
          <w:sz w:val="22"/>
          <w:szCs w:val="22"/>
        </w:rPr>
      </w:r>
      <w:r w:rsidR="00957442">
        <w:rPr>
          <w:rFonts w:ascii="Calibri" w:hAnsi="Calibri" w:cs="Calibri"/>
          <w:sz w:val="22"/>
          <w:szCs w:val="22"/>
        </w:rPr>
        <w:fldChar w:fldCharType="separate"/>
      </w:r>
      <w:r w:rsidR="00AC3A55">
        <w:rPr>
          <w:rFonts w:ascii="Calibri" w:hAnsi="Calibri" w:cs="Calibri"/>
          <w:sz w:val="22"/>
          <w:szCs w:val="22"/>
        </w:rPr>
        <w:t>15.4</w:t>
      </w:r>
      <w:r w:rsidR="00957442">
        <w:rPr>
          <w:rFonts w:ascii="Calibri" w:hAnsi="Calibri" w:cs="Calibri"/>
          <w:sz w:val="22"/>
          <w:szCs w:val="22"/>
        </w:rPr>
        <w:fldChar w:fldCharType="end"/>
      </w:r>
      <w:r w:rsidR="00AE196A">
        <w:rPr>
          <w:rFonts w:ascii="Calibri" w:hAnsi="Calibri" w:cs="Calibri"/>
          <w:sz w:val="22"/>
          <w:szCs w:val="22"/>
        </w:rPr>
        <w:t xml:space="preserve"> a </w:t>
      </w:r>
      <w:r w:rsidR="00957442">
        <w:rPr>
          <w:rFonts w:ascii="Calibri" w:hAnsi="Calibri" w:cs="Calibri"/>
          <w:sz w:val="22"/>
          <w:szCs w:val="22"/>
        </w:rPr>
        <w:fldChar w:fldCharType="begin"/>
      </w:r>
      <w:r w:rsidR="00AE196A">
        <w:rPr>
          <w:rFonts w:ascii="Calibri" w:hAnsi="Calibri" w:cs="Calibri"/>
          <w:sz w:val="22"/>
          <w:szCs w:val="22"/>
        </w:rPr>
        <w:instrText xml:space="preserve"> REF _Ref382905181 \r \h </w:instrText>
      </w:r>
      <w:r w:rsidR="00957442">
        <w:rPr>
          <w:rFonts w:ascii="Calibri" w:hAnsi="Calibri" w:cs="Calibri"/>
          <w:sz w:val="22"/>
          <w:szCs w:val="22"/>
        </w:rPr>
      </w:r>
      <w:r w:rsidR="00957442">
        <w:rPr>
          <w:rFonts w:ascii="Calibri" w:hAnsi="Calibri" w:cs="Calibri"/>
          <w:sz w:val="22"/>
          <w:szCs w:val="22"/>
        </w:rPr>
        <w:fldChar w:fldCharType="separate"/>
      </w:r>
      <w:r w:rsidR="00AC3A55">
        <w:rPr>
          <w:rFonts w:ascii="Calibri" w:hAnsi="Calibri" w:cs="Calibri"/>
          <w:sz w:val="22"/>
          <w:szCs w:val="22"/>
        </w:rPr>
        <w:t>15.6</w:t>
      </w:r>
      <w:r w:rsidR="00957442">
        <w:rPr>
          <w:rFonts w:ascii="Calibri" w:hAnsi="Calibri" w:cs="Calibri"/>
          <w:sz w:val="22"/>
          <w:szCs w:val="22"/>
        </w:rPr>
        <w:fldChar w:fldCharType="end"/>
      </w:r>
      <w:r w:rsidR="00580140" w:rsidRPr="001E367E">
        <w:rPr>
          <w:rFonts w:ascii="Calibri" w:hAnsi="Calibri" w:cs="Calibri"/>
          <w:sz w:val="22"/>
          <w:szCs w:val="22"/>
        </w:rPr>
        <w:t>. Cena servisu nesmí překročit cenu obvyklou pro plnění obdobného druhu.</w:t>
      </w:r>
      <w:bookmarkEnd w:id="28"/>
      <w:r w:rsidR="00580140" w:rsidRPr="001E367E">
        <w:rPr>
          <w:rFonts w:ascii="Calibri" w:hAnsi="Calibri" w:cs="Calibri"/>
          <w:sz w:val="22"/>
          <w:szCs w:val="22"/>
        </w:rPr>
        <w:t xml:space="preserve"> </w:t>
      </w:r>
    </w:p>
    <w:p w:rsidR="00233E08" w:rsidRPr="00B07439" w:rsidRDefault="00571705" w:rsidP="00580140">
      <w:pPr>
        <w:pStyle w:val="Odstavecseseznamem1"/>
        <w:numPr>
          <w:ilvl w:val="1"/>
          <w:numId w:val="2"/>
        </w:numPr>
        <w:spacing w:after="240"/>
        <w:jc w:val="both"/>
        <w:rPr>
          <w:rFonts w:asciiTheme="minorHAnsi" w:hAnsiTheme="minorHAnsi" w:cs="Calibri"/>
          <w:b/>
          <w:bCs/>
          <w:sz w:val="22"/>
          <w:szCs w:val="22"/>
          <w:u w:val="single"/>
        </w:rPr>
      </w:pPr>
      <w:bookmarkStart w:id="29" w:name="_Ref382208790"/>
      <w:r w:rsidRPr="00B07439">
        <w:rPr>
          <w:rFonts w:ascii="Calibri" w:hAnsi="Calibri"/>
          <w:sz w:val="22"/>
          <w:szCs w:val="22"/>
        </w:rPr>
        <w:t xml:space="preserve">Kupující má nárok na úhradu </w:t>
      </w:r>
      <w:r w:rsidR="00B37086" w:rsidRPr="00B07439">
        <w:rPr>
          <w:rFonts w:ascii="Calibri" w:hAnsi="Calibri"/>
          <w:sz w:val="22"/>
          <w:szCs w:val="22"/>
        </w:rPr>
        <w:t>300,-Kč</w:t>
      </w:r>
      <w:r w:rsidR="00311F0A" w:rsidRPr="00B07439">
        <w:rPr>
          <w:rFonts w:ascii="Calibri" w:hAnsi="Calibri"/>
          <w:sz w:val="22"/>
          <w:szCs w:val="22"/>
        </w:rPr>
        <w:t xml:space="preserve"> </w:t>
      </w:r>
      <w:r w:rsidR="00233E08" w:rsidRPr="00B07439">
        <w:rPr>
          <w:rFonts w:ascii="Calibri" w:hAnsi="Calibri"/>
          <w:sz w:val="22"/>
          <w:szCs w:val="22"/>
        </w:rPr>
        <w:t xml:space="preserve">za každý den, po který nemohl </w:t>
      </w:r>
      <w:r w:rsidR="00FB4D20" w:rsidRPr="00B07439">
        <w:rPr>
          <w:rFonts w:ascii="Calibri" w:hAnsi="Calibri"/>
          <w:sz w:val="22"/>
          <w:szCs w:val="22"/>
        </w:rPr>
        <w:t>Zboží</w:t>
      </w:r>
      <w:r w:rsidR="00233E08" w:rsidRPr="00B07439">
        <w:rPr>
          <w:rFonts w:ascii="Calibri" w:hAnsi="Calibri"/>
          <w:sz w:val="22"/>
          <w:szCs w:val="22"/>
        </w:rPr>
        <w:t xml:space="preserve"> pro vadu podléhající záruční opravě používat v době běhu záruční doby</w:t>
      </w:r>
      <w:bookmarkStart w:id="30" w:name="_Ref381616598"/>
      <w:r w:rsidR="00233E08" w:rsidRPr="00B07439">
        <w:rPr>
          <w:rFonts w:ascii="Calibri" w:hAnsi="Calibri"/>
          <w:sz w:val="22"/>
          <w:szCs w:val="22"/>
        </w:rPr>
        <w:t>, počínaje 15. dnem po uplatnění záruční vady.</w:t>
      </w:r>
      <w:bookmarkEnd w:id="29"/>
      <w:bookmarkEnd w:id="30"/>
    </w:p>
    <w:p w:rsidR="00233E08" w:rsidRPr="00B07439" w:rsidRDefault="00233E08" w:rsidP="00233E08">
      <w:pPr>
        <w:pStyle w:val="Odstavecseseznamem1"/>
        <w:numPr>
          <w:ilvl w:val="0"/>
          <w:numId w:val="2"/>
        </w:numPr>
        <w:spacing w:after="240"/>
        <w:jc w:val="both"/>
        <w:rPr>
          <w:rFonts w:asciiTheme="minorHAnsi" w:hAnsiTheme="minorHAnsi" w:cs="Calibri"/>
          <w:b/>
          <w:bCs/>
          <w:sz w:val="22"/>
          <w:szCs w:val="22"/>
          <w:u w:val="single"/>
        </w:rPr>
      </w:pPr>
      <w:r w:rsidRPr="00B07439">
        <w:rPr>
          <w:rFonts w:ascii="Calibri" w:hAnsi="Calibri" w:cs="Calibri"/>
          <w:b/>
          <w:bCs/>
          <w:sz w:val="22"/>
          <w:szCs w:val="22"/>
          <w:u w:val="single"/>
        </w:rPr>
        <w:t>SMLUVNÍ POKUTY</w:t>
      </w:r>
    </w:p>
    <w:p w:rsidR="00233E08" w:rsidRPr="00B07439" w:rsidRDefault="006B3A16" w:rsidP="00233E08">
      <w:pPr>
        <w:pStyle w:val="Odstavecseseznamem1"/>
        <w:numPr>
          <w:ilvl w:val="1"/>
          <w:numId w:val="2"/>
        </w:numPr>
        <w:spacing w:after="240"/>
        <w:jc w:val="both"/>
        <w:rPr>
          <w:rFonts w:asciiTheme="minorHAnsi" w:hAnsiTheme="minorHAnsi" w:cs="Calibri"/>
          <w:b/>
          <w:bCs/>
          <w:sz w:val="22"/>
          <w:szCs w:val="22"/>
          <w:u w:val="single"/>
        </w:rPr>
      </w:pPr>
      <w:r w:rsidRPr="00B07439">
        <w:rPr>
          <w:rFonts w:ascii="Calibri" w:hAnsi="Calibri" w:cs="Calibri"/>
          <w:sz w:val="22"/>
          <w:szCs w:val="22"/>
        </w:rPr>
        <w:t xml:space="preserve">Kupující je oprávněn uplatnit vůči Prodávajícímu smluvní pokutu ve výši </w:t>
      </w:r>
      <w:r w:rsidR="00B37086" w:rsidRPr="00B07439">
        <w:rPr>
          <w:rFonts w:ascii="Calibri" w:hAnsi="Calibri" w:cs="Calibri"/>
          <w:sz w:val="22"/>
          <w:szCs w:val="22"/>
        </w:rPr>
        <w:t>0,</w:t>
      </w:r>
      <w:r w:rsidR="006C3324">
        <w:rPr>
          <w:rFonts w:ascii="Calibri" w:hAnsi="Calibri" w:cs="Calibri"/>
          <w:sz w:val="22"/>
          <w:szCs w:val="22"/>
        </w:rPr>
        <w:t>0</w:t>
      </w:r>
      <w:r w:rsidR="00B37086" w:rsidRPr="00B07439">
        <w:rPr>
          <w:rFonts w:ascii="Calibri" w:hAnsi="Calibri" w:cs="Calibri"/>
          <w:sz w:val="22"/>
          <w:szCs w:val="22"/>
        </w:rPr>
        <w:t>5 %</w:t>
      </w:r>
      <w:r w:rsidRPr="00B07439">
        <w:rPr>
          <w:rFonts w:ascii="Calibri" w:hAnsi="Calibri" w:cs="Calibri"/>
          <w:sz w:val="22"/>
          <w:szCs w:val="22"/>
        </w:rPr>
        <w:t xml:space="preserve"> z Kupní Ceny za každý započatý den prodlení s  plněním povinností dle odst.  </w:t>
      </w:r>
      <w:r w:rsidR="00957442">
        <w:rPr>
          <w:rFonts w:ascii="Calibri" w:hAnsi="Calibri" w:cs="Calibri"/>
          <w:sz w:val="22"/>
          <w:szCs w:val="22"/>
        </w:rPr>
        <w:fldChar w:fldCharType="begin"/>
      </w:r>
      <w:r w:rsidR="006C3324">
        <w:rPr>
          <w:rFonts w:ascii="Calibri" w:hAnsi="Calibri" w:cs="Calibri"/>
          <w:sz w:val="22"/>
          <w:szCs w:val="22"/>
        </w:rPr>
        <w:instrText xml:space="preserve"> REF _Ref412119694 \r \h </w:instrText>
      </w:r>
      <w:r w:rsidR="00957442">
        <w:rPr>
          <w:rFonts w:ascii="Calibri" w:hAnsi="Calibri" w:cs="Calibri"/>
          <w:sz w:val="22"/>
          <w:szCs w:val="22"/>
        </w:rPr>
      </w:r>
      <w:r w:rsidR="00957442">
        <w:rPr>
          <w:rFonts w:ascii="Calibri" w:hAnsi="Calibri" w:cs="Calibri"/>
          <w:sz w:val="22"/>
          <w:szCs w:val="22"/>
        </w:rPr>
        <w:fldChar w:fldCharType="separate"/>
      </w:r>
      <w:r w:rsidR="00AC3A55">
        <w:rPr>
          <w:rFonts w:ascii="Calibri" w:hAnsi="Calibri" w:cs="Calibri"/>
          <w:sz w:val="22"/>
          <w:szCs w:val="22"/>
        </w:rPr>
        <w:t>4.1</w:t>
      </w:r>
      <w:r w:rsidR="00957442">
        <w:rPr>
          <w:rFonts w:ascii="Calibri" w:hAnsi="Calibri" w:cs="Calibri"/>
          <w:sz w:val="22"/>
          <w:szCs w:val="22"/>
        </w:rPr>
        <w:fldChar w:fldCharType="end"/>
      </w:r>
      <w:r w:rsidRPr="00B07439">
        <w:rPr>
          <w:rFonts w:ascii="Calibri" w:hAnsi="Calibri" w:cs="Calibri"/>
          <w:sz w:val="22"/>
          <w:szCs w:val="22"/>
        </w:rPr>
        <w:t xml:space="preserve"> a </w:t>
      </w:r>
      <w:fldSimple w:instr=" REF _Ref382209017 \r \h  \* MERGEFORMAT ">
        <w:r w:rsidR="00AC3A55" w:rsidRPr="00AC3A55">
          <w:rPr>
            <w:rFonts w:ascii="Calibri" w:hAnsi="Calibri" w:cs="Calibri"/>
            <w:sz w:val="22"/>
            <w:szCs w:val="22"/>
          </w:rPr>
          <w:t>15.8</w:t>
        </w:r>
      </w:fldSimple>
      <w:r w:rsidRPr="00B07439">
        <w:rPr>
          <w:rFonts w:ascii="Calibri" w:hAnsi="Calibri" w:cs="Calibri"/>
          <w:sz w:val="22"/>
          <w:szCs w:val="22"/>
        </w:rPr>
        <w:t xml:space="preserve"> Smlouvy</w:t>
      </w:r>
      <w:r w:rsidRPr="00B07439">
        <w:rPr>
          <w:rFonts w:ascii="Calibri" w:hAnsi="Calibri" w:cs="Calibri"/>
          <w:color w:val="00B0F0"/>
          <w:sz w:val="22"/>
          <w:szCs w:val="22"/>
        </w:rPr>
        <w:t>.</w:t>
      </w:r>
      <w:r w:rsidR="00233E08" w:rsidRPr="00B07439">
        <w:rPr>
          <w:rFonts w:ascii="Calibri" w:hAnsi="Calibri" w:cs="Calibri"/>
          <w:color w:val="00B0F0"/>
          <w:sz w:val="22"/>
          <w:szCs w:val="22"/>
        </w:rPr>
        <w:t xml:space="preserve">  </w:t>
      </w:r>
    </w:p>
    <w:p w:rsidR="00AE196A" w:rsidRPr="00B07439" w:rsidRDefault="00B37086" w:rsidP="00233E08">
      <w:pPr>
        <w:pStyle w:val="Odstavecseseznamem1"/>
        <w:numPr>
          <w:ilvl w:val="1"/>
          <w:numId w:val="2"/>
        </w:numPr>
        <w:spacing w:after="240"/>
        <w:jc w:val="both"/>
        <w:rPr>
          <w:rFonts w:asciiTheme="minorHAnsi" w:hAnsiTheme="minorHAnsi" w:cs="Calibri"/>
          <w:b/>
          <w:bCs/>
          <w:sz w:val="22"/>
          <w:szCs w:val="22"/>
          <w:u w:val="single"/>
        </w:rPr>
      </w:pPr>
      <w:bookmarkStart w:id="31" w:name="_Ref381970744"/>
      <w:r w:rsidRPr="00B07439">
        <w:rPr>
          <w:rFonts w:ascii="Calibri" w:hAnsi="Calibri" w:cs="Calibri"/>
          <w:sz w:val="22"/>
          <w:szCs w:val="22"/>
        </w:rPr>
        <w:t>V případě prodlení Prodávajícího s provedením pozáruční opravy je Kupující oprávněn uplatnit vůči Prodávajícímu smluvní pokutu ve výši</w:t>
      </w:r>
      <w:r w:rsidRPr="00B07439">
        <w:rPr>
          <w:rFonts w:ascii="Calibri" w:hAnsi="Calibri"/>
          <w:sz w:val="22"/>
          <w:szCs w:val="22"/>
        </w:rPr>
        <w:t xml:space="preserve"> 300,-Kč</w:t>
      </w:r>
      <w:r w:rsidRPr="00B07439">
        <w:rPr>
          <w:rFonts w:ascii="Calibri" w:hAnsi="Calibri" w:cs="Calibri"/>
          <w:sz w:val="22"/>
          <w:szCs w:val="22"/>
        </w:rPr>
        <w:t xml:space="preserve"> za každý započatý den prodlení.</w:t>
      </w:r>
      <w:bookmarkEnd w:id="31"/>
    </w:p>
    <w:p w:rsidR="00233E08" w:rsidRPr="00B07439"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B07439">
        <w:rPr>
          <w:rFonts w:ascii="Calibri" w:hAnsi="Calibri" w:cs="Calibri"/>
          <w:sz w:val="22"/>
          <w:szCs w:val="22"/>
        </w:rPr>
        <w:t>V případě odstoupení od Smlouvy dle odst.</w:t>
      </w:r>
      <w:r w:rsidR="006C3324">
        <w:rPr>
          <w:rFonts w:ascii="Calibri" w:hAnsi="Calibri" w:cs="Calibri"/>
          <w:sz w:val="22"/>
          <w:szCs w:val="22"/>
        </w:rPr>
        <w:t xml:space="preserve"> </w:t>
      </w:r>
      <w:r w:rsidR="006C3324" w:rsidRPr="0004472F">
        <w:rPr>
          <w:rFonts w:ascii="Calibri" w:hAnsi="Calibri" w:cs="Calibri"/>
          <w:sz w:val="22"/>
          <w:szCs w:val="22"/>
        </w:rPr>
        <w:t>dle odst</w:t>
      </w:r>
      <w:r w:rsidR="006C3324">
        <w:rPr>
          <w:rFonts w:ascii="Calibri" w:hAnsi="Calibri" w:cs="Calibri"/>
          <w:sz w:val="22"/>
          <w:szCs w:val="22"/>
        </w:rPr>
        <w:t xml:space="preserve">. </w:t>
      </w:r>
      <w:r w:rsidR="00957442">
        <w:rPr>
          <w:rFonts w:ascii="Calibri" w:hAnsi="Calibri" w:cs="Calibri"/>
          <w:sz w:val="22"/>
          <w:szCs w:val="22"/>
        </w:rPr>
        <w:fldChar w:fldCharType="begin"/>
      </w:r>
      <w:r w:rsidR="006C3324">
        <w:rPr>
          <w:rFonts w:ascii="Calibri" w:hAnsi="Calibri" w:cs="Calibri"/>
          <w:sz w:val="22"/>
          <w:szCs w:val="22"/>
        </w:rPr>
        <w:instrText xml:space="preserve"> REF _Ref412119769 \r \h </w:instrText>
      </w:r>
      <w:r w:rsidR="00957442">
        <w:rPr>
          <w:rFonts w:ascii="Calibri" w:hAnsi="Calibri" w:cs="Calibri"/>
          <w:sz w:val="22"/>
          <w:szCs w:val="22"/>
        </w:rPr>
      </w:r>
      <w:r w:rsidR="00957442">
        <w:rPr>
          <w:rFonts w:ascii="Calibri" w:hAnsi="Calibri" w:cs="Calibri"/>
          <w:sz w:val="22"/>
          <w:szCs w:val="22"/>
        </w:rPr>
        <w:fldChar w:fldCharType="separate"/>
      </w:r>
      <w:r w:rsidR="00AC3A55">
        <w:rPr>
          <w:rFonts w:ascii="Calibri" w:hAnsi="Calibri" w:cs="Calibri"/>
          <w:sz w:val="22"/>
          <w:szCs w:val="22"/>
        </w:rPr>
        <w:t>13.2.1</w:t>
      </w:r>
      <w:r w:rsidR="00957442">
        <w:rPr>
          <w:rFonts w:ascii="Calibri" w:hAnsi="Calibri" w:cs="Calibri"/>
          <w:sz w:val="22"/>
          <w:szCs w:val="22"/>
        </w:rPr>
        <w:fldChar w:fldCharType="end"/>
      </w:r>
      <w:r w:rsidR="006C3324">
        <w:rPr>
          <w:rFonts w:ascii="Calibri" w:hAnsi="Calibri" w:cs="Calibri"/>
          <w:sz w:val="22"/>
          <w:szCs w:val="22"/>
        </w:rPr>
        <w:t xml:space="preserve"> a</w:t>
      </w:r>
      <w:r w:rsidRPr="00B07439">
        <w:rPr>
          <w:rFonts w:ascii="Calibri" w:hAnsi="Calibri" w:cs="Calibri"/>
          <w:sz w:val="22"/>
          <w:szCs w:val="22"/>
        </w:rPr>
        <w:t xml:space="preserve"> </w:t>
      </w:r>
      <w:fldSimple w:instr=" REF _Ref380048761 \r \h  \* MERGEFORMAT ">
        <w:r w:rsidR="00AC3A55" w:rsidRPr="00AC3A55">
          <w:rPr>
            <w:rFonts w:ascii="Calibri" w:hAnsi="Calibri" w:cs="Calibri"/>
            <w:sz w:val="22"/>
            <w:szCs w:val="22"/>
          </w:rPr>
          <w:t>13.2.2</w:t>
        </w:r>
      </w:fldSimple>
      <w:r w:rsidR="007D58AA" w:rsidRPr="00B07439">
        <w:rPr>
          <w:rFonts w:ascii="Calibri" w:hAnsi="Calibri" w:cs="Calibri"/>
          <w:sz w:val="22"/>
          <w:szCs w:val="22"/>
        </w:rPr>
        <w:t xml:space="preserve"> </w:t>
      </w:r>
      <w:r w:rsidRPr="00B07439">
        <w:rPr>
          <w:rFonts w:ascii="Calibri" w:hAnsi="Calibri" w:cs="Calibri"/>
          <w:sz w:val="22"/>
          <w:szCs w:val="22"/>
        </w:rPr>
        <w:t xml:space="preserve">je </w:t>
      </w:r>
      <w:r w:rsidR="00571705" w:rsidRPr="00B07439">
        <w:rPr>
          <w:rFonts w:ascii="Calibri" w:hAnsi="Calibri" w:cs="Calibri"/>
          <w:sz w:val="22"/>
          <w:szCs w:val="22"/>
        </w:rPr>
        <w:t xml:space="preserve">Kupující </w:t>
      </w:r>
      <w:r w:rsidRPr="00B07439">
        <w:rPr>
          <w:rFonts w:ascii="Calibri" w:hAnsi="Calibri" w:cs="Calibri"/>
          <w:sz w:val="22"/>
          <w:szCs w:val="22"/>
        </w:rPr>
        <w:t xml:space="preserve">oprávněn uplatnit vůči </w:t>
      </w:r>
      <w:r w:rsidR="00571705" w:rsidRPr="00B07439">
        <w:rPr>
          <w:rFonts w:ascii="Calibri" w:hAnsi="Calibri" w:cs="Calibri"/>
          <w:sz w:val="22"/>
          <w:szCs w:val="22"/>
        </w:rPr>
        <w:t xml:space="preserve">Prodávajícímu </w:t>
      </w:r>
      <w:r w:rsidR="00C060BB" w:rsidRPr="00B07439">
        <w:rPr>
          <w:rFonts w:ascii="Calibri" w:hAnsi="Calibri" w:cs="Calibri"/>
          <w:sz w:val="22"/>
          <w:szCs w:val="22"/>
        </w:rPr>
        <w:t xml:space="preserve">smluvní pokutu ve výši </w:t>
      </w:r>
      <w:r w:rsidR="006C3324">
        <w:rPr>
          <w:rFonts w:ascii="Calibri" w:hAnsi="Calibri" w:cs="Calibri"/>
          <w:sz w:val="22"/>
          <w:szCs w:val="22"/>
        </w:rPr>
        <w:t>3</w:t>
      </w:r>
      <w:r w:rsidR="00B37086" w:rsidRPr="00B07439">
        <w:rPr>
          <w:rFonts w:ascii="Calibri" w:hAnsi="Calibri" w:cs="Calibri"/>
          <w:sz w:val="22"/>
          <w:szCs w:val="22"/>
        </w:rPr>
        <w:t>0</w:t>
      </w:r>
      <w:r w:rsidR="00571705" w:rsidRPr="00B07439">
        <w:rPr>
          <w:rFonts w:ascii="Calibri" w:hAnsi="Calibri" w:cs="Calibri"/>
          <w:sz w:val="22"/>
          <w:szCs w:val="22"/>
        </w:rPr>
        <w:t xml:space="preserve"> </w:t>
      </w:r>
      <w:r w:rsidRPr="00B07439">
        <w:rPr>
          <w:rFonts w:ascii="Calibri" w:hAnsi="Calibri" w:cs="Calibri"/>
          <w:sz w:val="22"/>
          <w:szCs w:val="22"/>
        </w:rPr>
        <w:t>% Kupní Ceny.</w:t>
      </w:r>
    </w:p>
    <w:p w:rsidR="00C060BB" w:rsidRPr="00096E57" w:rsidRDefault="006C3324" w:rsidP="00233E08">
      <w:pPr>
        <w:pStyle w:val="Odstavecseseznamem1"/>
        <w:numPr>
          <w:ilvl w:val="1"/>
          <w:numId w:val="2"/>
        </w:numPr>
        <w:spacing w:after="240"/>
        <w:jc w:val="both"/>
        <w:rPr>
          <w:rFonts w:asciiTheme="minorHAnsi" w:hAnsiTheme="minorHAnsi" w:cs="Calibri"/>
          <w:b/>
          <w:bCs/>
          <w:sz w:val="22"/>
          <w:szCs w:val="22"/>
          <w:u w:val="single"/>
        </w:rPr>
      </w:pPr>
      <w:r w:rsidRPr="00637B21">
        <w:rPr>
          <w:rFonts w:ascii="Calibri" w:hAnsi="Calibri" w:cs="Calibri"/>
          <w:sz w:val="22"/>
          <w:szCs w:val="22"/>
        </w:rPr>
        <w:t>Pro případ prodlení s úhradou kterékoli splatné pohledávky (peněžitého dluh</w:t>
      </w:r>
      <w:r>
        <w:rPr>
          <w:rFonts w:ascii="Calibri" w:hAnsi="Calibri" w:cs="Calibri"/>
          <w:sz w:val="22"/>
          <w:szCs w:val="22"/>
        </w:rPr>
        <w:t>u) dle Smlouvy je prodlévající Objednatel či Z</w:t>
      </w:r>
      <w:r w:rsidRPr="00637B21">
        <w:rPr>
          <w:rFonts w:ascii="Calibri" w:hAnsi="Calibri" w:cs="Calibri"/>
          <w:sz w:val="22"/>
          <w:szCs w:val="22"/>
        </w:rPr>
        <w:t>hotovitel (dlužník) pov</w:t>
      </w:r>
      <w:r>
        <w:rPr>
          <w:rFonts w:ascii="Calibri" w:hAnsi="Calibri" w:cs="Calibri"/>
          <w:sz w:val="22"/>
          <w:szCs w:val="22"/>
        </w:rPr>
        <w:t>inen zaplatit druhé S</w:t>
      </w:r>
      <w:r w:rsidRPr="00637B21">
        <w:rPr>
          <w:rFonts w:ascii="Calibri" w:hAnsi="Calibri" w:cs="Calibri"/>
          <w:sz w:val="22"/>
          <w:szCs w:val="22"/>
        </w:rPr>
        <w:t>mluvní straně (věřiteli) úrok z prodlení ve výši 0,0</w:t>
      </w:r>
      <w:r>
        <w:rPr>
          <w:rFonts w:ascii="Calibri" w:hAnsi="Calibri" w:cs="Calibri"/>
          <w:sz w:val="22"/>
          <w:szCs w:val="22"/>
        </w:rPr>
        <w:t>5</w:t>
      </w:r>
      <w:r w:rsidRPr="00637B21">
        <w:rPr>
          <w:rFonts w:ascii="Calibri" w:hAnsi="Calibri" w:cs="Calibri"/>
          <w:sz w:val="22"/>
          <w:szCs w:val="22"/>
        </w:rPr>
        <w:t xml:space="preserve"> % z dlužné částky za každý den prodlení</w:t>
      </w:r>
      <w:r w:rsidR="00233E08" w:rsidRPr="00096E57">
        <w:rPr>
          <w:rFonts w:asciiTheme="minorHAnsi" w:hAnsiTheme="minorHAnsi" w:cs="Calibri"/>
          <w:sz w:val="22"/>
          <w:szCs w:val="22"/>
        </w:rPr>
        <w:t xml:space="preserve">. </w:t>
      </w:r>
    </w:p>
    <w:p w:rsidR="00233E08" w:rsidRPr="00382F2D"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096E57">
        <w:rPr>
          <w:rFonts w:asciiTheme="minorHAnsi" w:hAnsiTheme="minorHAnsi" w:cs="Calibri"/>
          <w:sz w:val="22"/>
          <w:szCs w:val="22"/>
        </w:rPr>
        <w:t>Smluvní pokuta</w:t>
      </w:r>
      <w:r w:rsidRPr="00382F2D">
        <w:rPr>
          <w:rFonts w:ascii="Calibri" w:hAnsi="Calibri" w:cs="Calibri"/>
          <w:sz w:val="22"/>
          <w:szCs w:val="22"/>
        </w:rPr>
        <w:t xml:space="preserve"> je splatná do 30 dnů ode dne výzvy k zaplacení.</w:t>
      </w:r>
    </w:p>
    <w:p w:rsidR="00233E08" w:rsidRPr="001E367E"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1E367E">
        <w:rPr>
          <w:rFonts w:ascii="Calibri" w:hAnsi="Calibri" w:cs="Calibri"/>
          <w:sz w:val="22"/>
          <w:szCs w:val="22"/>
        </w:rPr>
        <w:t>Zaplacením smluvn</w:t>
      </w:r>
      <w:r w:rsidR="00E76A3D">
        <w:rPr>
          <w:rFonts w:ascii="Calibri" w:hAnsi="Calibri" w:cs="Calibri"/>
          <w:sz w:val="22"/>
          <w:szCs w:val="22"/>
        </w:rPr>
        <w:t>í pokuty nejsou dotčeny nároky S</w:t>
      </w:r>
      <w:r w:rsidRPr="001E367E">
        <w:rPr>
          <w:rFonts w:ascii="Calibri" w:hAnsi="Calibri" w:cs="Calibri"/>
          <w:sz w:val="22"/>
          <w:szCs w:val="22"/>
        </w:rPr>
        <w:t xml:space="preserve">mluvních stran na náhradu škody, </w:t>
      </w:r>
      <w:r w:rsidRPr="001E367E">
        <w:rPr>
          <w:rFonts w:ascii="Calibri" w:hAnsi="Calibri"/>
          <w:sz w:val="22"/>
          <w:szCs w:val="22"/>
        </w:rPr>
        <w:t>použití ustanovení § 2050 OZ je vyloučeno.</w:t>
      </w:r>
    </w:p>
    <w:p w:rsidR="00233E08" w:rsidRPr="00233E08" w:rsidRDefault="00233E08" w:rsidP="00233E08">
      <w:pPr>
        <w:pStyle w:val="Odstavecseseznamem1"/>
        <w:numPr>
          <w:ilvl w:val="0"/>
          <w:numId w:val="2"/>
        </w:numPr>
        <w:spacing w:after="240"/>
        <w:jc w:val="both"/>
        <w:rPr>
          <w:rFonts w:asciiTheme="minorHAnsi" w:hAnsiTheme="minorHAnsi" w:cs="Calibri"/>
          <w:b/>
          <w:bCs/>
          <w:sz w:val="22"/>
          <w:szCs w:val="22"/>
          <w:u w:val="single"/>
        </w:rPr>
      </w:pPr>
      <w:r w:rsidRPr="00233E08">
        <w:rPr>
          <w:rFonts w:ascii="Calibri" w:hAnsi="Calibri" w:cs="Calibri"/>
          <w:b/>
          <w:bCs/>
          <w:sz w:val="22"/>
          <w:szCs w:val="22"/>
          <w:u w:val="single"/>
        </w:rPr>
        <w:t>SPORY</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233E08">
        <w:rPr>
          <w:rFonts w:ascii="Calibri" w:hAnsi="Calibri" w:cs="Calibri"/>
          <w:sz w:val="22"/>
          <w:szCs w:val="22"/>
        </w:rPr>
        <w:t xml:space="preserve">Veškeré spory vzniklé z této Smlouvy či z právních vztahů s ní souvisejících budou Smluvní strany řešit jednáním. V případě, že nebude možné spor urovnat jednáním ve lhůtě šedesáti (60) dnů, bude takový spor rozhodovat na návrh jedné ze Smluvních stran soud v České republice, jehož místní příslušnost je určena sídlem </w:t>
      </w:r>
      <w:r w:rsidR="00571705">
        <w:rPr>
          <w:rFonts w:ascii="Calibri" w:hAnsi="Calibri" w:cs="Calibri"/>
          <w:sz w:val="22"/>
          <w:szCs w:val="22"/>
        </w:rPr>
        <w:t>Kupujícího</w:t>
      </w:r>
      <w:r w:rsidRPr="00233E08">
        <w:rPr>
          <w:rFonts w:ascii="Calibri" w:hAnsi="Calibri" w:cs="Calibri"/>
          <w:sz w:val="22"/>
          <w:szCs w:val="22"/>
        </w:rPr>
        <w:t>.</w:t>
      </w:r>
    </w:p>
    <w:p w:rsidR="00233E08" w:rsidRPr="00233E08" w:rsidRDefault="00233E08" w:rsidP="00233E08">
      <w:pPr>
        <w:pStyle w:val="Odstavecseseznamem1"/>
        <w:numPr>
          <w:ilvl w:val="0"/>
          <w:numId w:val="2"/>
        </w:numPr>
        <w:spacing w:after="240"/>
        <w:jc w:val="both"/>
        <w:rPr>
          <w:rFonts w:asciiTheme="minorHAnsi" w:hAnsiTheme="minorHAnsi" w:cs="Calibri"/>
          <w:b/>
          <w:bCs/>
          <w:sz w:val="22"/>
          <w:szCs w:val="22"/>
          <w:u w:val="single"/>
        </w:rPr>
      </w:pPr>
      <w:r>
        <w:rPr>
          <w:rFonts w:ascii="Calibri" w:hAnsi="Calibri"/>
          <w:b/>
          <w:sz w:val="22"/>
          <w:szCs w:val="22"/>
          <w:u w:val="single"/>
        </w:rPr>
        <w:lastRenderedPageBreak/>
        <w:t>AKCEPTACE PRAVIDEL PROJEKTU</w:t>
      </w:r>
    </w:p>
    <w:p w:rsidR="00233E08" w:rsidRPr="00233E08" w:rsidRDefault="00571705" w:rsidP="00233E08">
      <w:pPr>
        <w:pStyle w:val="Odstavecseseznamem1"/>
        <w:numPr>
          <w:ilvl w:val="1"/>
          <w:numId w:val="2"/>
        </w:numPr>
        <w:spacing w:after="240"/>
        <w:jc w:val="both"/>
        <w:rPr>
          <w:rFonts w:asciiTheme="minorHAnsi" w:hAnsiTheme="minorHAnsi" w:cs="Calibri"/>
          <w:b/>
          <w:bCs/>
          <w:sz w:val="22"/>
          <w:szCs w:val="22"/>
          <w:u w:val="single"/>
        </w:rPr>
      </w:pPr>
      <w:bookmarkStart w:id="32" w:name="_Ref380055579"/>
      <w:r>
        <w:rPr>
          <w:rFonts w:ascii="Calibri" w:hAnsi="Calibri"/>
          <w:sz w:val="22"/>
          <w:szCs w:val="22"/>
        </w:rPr>
        <w:t>Prodávající</w:t>
      </w:r>
      <w:r w:rsidRPr="008964D0">
        <w:rPr>
          <w:rFonts w:ascii="Calibri" w:hAnsi="Calibri"/>
          <w:sz w:val="22"/>
          <w:szCs w:val="22"/>
        </w:rPr>
        <w:t xml:space="preserve"> </w:t>
      </w:r>
      <w:r w:rsidR="00233E08" w:rsidRPr="008964D0">
        <w:rPr>
          <w:rFonts w:ascii="Calibri" w:hAnsi="Calibri"/>
          <w:sz w:val="22"/>
          <w:szCs w:val="22"/>
        </w:rPr>
        <w:t>je povinen spolupůsobit při výkonu finanční kontroly dle § 2</w:t>
      </w:r>
      <w:r w:rsidR="007B4A58">
        <w:rPr>
          <w:rFonts w:ascii="Calibri" w:hAnsi="Calibri"/>
          <w:sz w:val="22"/>
          <w:szCs w:val="22"/>
        </w:rPr>
        <w:t xml:space="preserve"> písmene </w:t>
      </w:r>
      <w:r w:rsidR="00233E08" w:rsidRPr="008964D0">
        <w:rPr>
          <w:rFonts w:ascii="Calibri" w:hAnsi="Calibri"/>
          <w:sz w:val="22"/>
          <w:szCs w:val="22"/>
        </w:rPr>
        <w:t>e) zákona č. 320/2001 Sb., o finanční kontrole, ve znění pozdějších předpisů.</w:t>
      </w:r>
      <w:bookmarkEnd w:id="32"/>
    </w:p>
    <w:p w:rsidR="00233E08" w:rsidRPr="00233E08" w:rsidRDefault="00571705" w:rsidP="00233E08">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Prodávající</w:t>
      </w:r>
      <w:r w:rsidRPr="008964D0">
        <w:rPr>
          <w:rFonts w:ascii="Calibri" w:hAnsi="Calibri"/>
          <w:sz w:val="22"/>
          <w:szCs w:val="22"/>
        </w:rPr>
        <w:t xml:space="preserve"> </w:t>
      </w:r>
      <w:r w:rsidR="00233E08" w:rsidRPr="008964D0">
        <w:rPr>
          <w:rFonts w:ascii="Calibri" w:hAnsi="Calibri" w:cs="Arial"/>
          <w:snapToGrid w:val="0"/>
          <w:sz w:val="22"/>
          <w:szCs w:val="22"/>
        </w:rPr>
        <w:t xml:space="preserve">je povinen poskytnout </w:t>
      </w:r>
      <w:r>
        <w:rPr>
          <w:rFonts w:ascii="Calibri" w:hAnsi="Calibri" w:cs="Arial"/>
          <w:snapToGrid w:val="0"/>
          <w:sz w:val="22"/>
          <w:szCs w:val="22"/>
        </w:rPr>
        <w:t>Kupujícímu</w:t>
      </w:r>
      <w:r w:rsidR="00233E08" w:rsidRPr="008964D0">
        <w:rPr>
          <w:rFonts w:ascii="Calibri" w:hAnsi="Calibri" w:cs="Arial"/>
          <w:snapToGrid w:val="0"/>
          <w:sz w:val="22"/>
          <w:szCs w:val="22"/>
        </w:rPr>
        <w:t xml:space="preserve"> veškeré doklady související s</w:t>
      </w:r>
      <w:r w:rsidR="00233E08">
        <w:rPr>
          <w:rFonts w:ascii="Calibri" w:hAnsi="Calibri" w:cs="Arial"/>
          <w:snapToGrid w:val="0"/>
          <w:sz w:val="22"/>
          <w:szCs w:val="22"/>
        </w:rPr>
        <w:t> předmětem plnění dle této Smlouvy</w:t>
      </w:r>
      <w:r w:rsidR="00233E08" w:rsidRPr="008964D0">
        <w:rPr>
          <w:rFonts w:ascii="Calibri" w:hAnsi="Calibri" w:cs="Arial"/>
          <w:snapToGrid w:val="0"/>
          <w:sz w:val="22"/>
          <w:szCs w:val="22"/>
        </w:rPr>
        <w:t>, které si vyžádají kontrolní orgány.</w:t>
      </w:r>
    </w:p>
    <w:p w:rsidR="00233E08" w:rsidRPr="00233E08" w:rsidRDefault="00571705" w:rsidP="00233E08">
      <w:pPr>
        <w:pStyle w:val="Odstavecseseznamem1"/>
        <w:numPr>
          <w:ilvl w:val="1"/>
          <w:numId w:val="2"/>
        </w:numPr>
        <w:spacing w:after="240"/>
        <w:jc w:val="both"/>
        <w:rPr>
          <w:rFonts w:asciiTheme="minorHAnsi" w:hAnsiTheme="minorHAnsi" w:cs="Calibri"/>
          <w:b/>
          <w:bCs/>
          <w:sz w:val="22"/>
          <w:szCs w:val="22"/>
          <w:u w:val="single"/>
        </w:rPr>
      </w:pPr>
      <w:bookmarkStart w:id="33" w:name="_Ref380055588"/>
      <w:r>
        <w:rPr>
          <w:rFonts w:ascii="Calibri" w:hAnsi="Calibri"/>
          <w:sz w:val="22"/>
          <w:szCs w:val="22"/>
        </w:rPr>
        <w:t>Prodávající</w:t>
      </w:r>
      <w:r w:rsidRPr="008964D0">
        <w:rPr>
          <w:rFonts w:ascii="Calibri" w:hAnsi="Calibri"/>
          <w:sz w:val="22"/>
          <w:szCs w:val="22"/>
        </w:rPr>
        <w:t xml:space="preserve"> </w:t>
      </w:r>
      <w:r w:rsidR="00233E08" w:rsidRPr="008964D0">
        <w:rPr>
          <w:rFonts w:ascii="Calibri" w:hAnsi="Calibri"/>
          <w:snapToGrid w:val="0"/>
          <w:sz w:val="22"/>
          <w:szCs w:val="22"/>
        </w:rPr>
        <w:t>je povinen umožnit vstup do objektů a na pozemky související s projektem a jeho realizací pověřeným osobám ŘO zařazeným do Magistrátu hl. m. Prahy, Ministerstva financí, Evropské komise, Evropského účetního dvora, Nejvyššího kontrolního úřadu a dalších oprávněných orgánů státní správy.</w:t>
      </w:r>
      <w:bookmarkEnd w:id="33"/>
    </w:p>
    <w:p w:rsidR="00096E57" w:rsidRPr="00FB7C3C" w:rsidRDefault="00571705" w:rsidP="00FB7C3C">
      <w:pPr>
        <w:pStyle w:val="Odstavecseseznamem1"/>
        <w:numPr>
          <w:ilvl w:val="1"/>
          <w:numId w:val="2"/>
        </w:numPr>
        <w:spacing w:after="240"/>
        <w:jc w:val="both"/>
        <w:rPr>
          <w:rFonts w:asciiTheme="minorHAnsi" w:hAnsiTheme="minorHAnsi" w:cs="Calibri"/>
          <w:b/>
          <w:bCs/>
          <w:sz w:val="22"/>
          <w:szCs w:val="22"/>
          <w:u w:val="single"/>
        </w:rPr>
      </w:pPr>
      <w:r w:rsidRPr="001E367E">
        <w:rPr>
          <w:rFonts w:ascii="Calibri" w:hAnsi="Calibri"/>
          <w:sz w:val="22"/>
          <w:szCs w:val="22"/>
        </w:rPr>
        <w:t xml:space="preserve">Prodávající </w:t>
      </w:r>
      <w:r w:rsidR="00233E08" w:rsidRPr="001E367E">
        <w:rPr>
          <w:rFonts w:ascii="Calibri" w:hAnsi="Calibri" w:cs="Calibri"/>
          <w:sz w:val="22"/>
          <w:szCs w:val="22"/>
        </w:rPr>
        <w:t xml:space="preserve">je oprávněn za podmínek dle zákona č. 137/2006 Sb., o veřejných zakázkách, ve znění pozdějších předpisů, plnit kteroukoli část této Smlouvy pomocí subdodavatele. </w:t>
      </w:r>
      <w:r w:rsidR="00F11C1B" w:rsidRPr="001E367E">
        <w:rPr>
          <w:rFonts w:ascii="Calibri" w:hAnsi="Calibri" w:cs="Calibri"/>
          <w:sz w:val="22"/>
          <w:szCs w:val="22"/>
        </w:rPr>
        <w:t xml:space="preserve">V takovém případě je </w:t>
      </w:r>
      <w:r w:rsidRPr="001E367E">
        <w:rPr>
          <w:rFonts w:ascii="Calibri" w:hAnsi="Calibri"/>
          <w:sz w:val="22"/>
          <w:szCs w:val="22"/>
        </w:rPr>
        <w:t xml:space="preserve">Prodávající </w:t>
      </w:r>
      <w:r w:rsidR="00F11C1B" w:rsidRPr="001E367E">
        <w:rPr>
          <w:rFonts w:ascii="Calibri" w:hAnsi="Calibri" w:cs="Calibri"/>
          <w:sz w:val="22"/>
          <w:szCs w:val="22"/>
        </w:rPr>
        <w:t>povinen zajistit, aby každý</w:t>
      </w:r>
      <w:r w:rsidR="00B16C69" w:rsidRPr="001E367E">
        <w:rPr>
          <w:rFonts w:ascii="Calibri" w:hAnsi="Calibri" w:cs="Calibri"/>
          <w:sz w:val="22"/>
          <w:szCs w:val="22"/>
        </w:rPr>
        <w:t xml:space="preserve"> z</w:t>
      </w:r>
      <w:r w:rsidR="00F11C1B" w:rsidRPr="001E367E">
        <w:rPr>
          <w:rFonts w:ascii="Calibri" w:hAnsi="Calibri" w:cs="Calibri"/>
          <w:sz w:val="22"/>
          <w:szCs w:val="22"/>
        </w:rPr>
        <w:t xml:space="preserve"> jeho subdodavatel</w:t>
      </w:r>
      <w:r w:rsidR="00B16C69" w:rsidRPr="001E367E">
        <w:rPr>
          <w:rFonts w:ascii="Calibri" w:hAnsi="Calibri" w:cs="Calibri"/>
          <w:sz w:val="22"/>
          <w:szCs w:val="22"/>
        </w:rPr>
        <w:t>ů</w:t>
      </w:r>
      <w:r w:rsidR="00F11C1B" w:rsidRPr="001E367E">
        <w:rPr>
          <w:rFonts w:ascii="Calibri" w:hAnsi="Calibri" w:cs="Calibri"/>
          <w:sz w:val="22"/>
          <w:szCs w:val="22"/>
        </w:rPr>
        <w:t xml:space="preserve"> </w:t>
      </w:r>
      <w:r w:rsidR="00B16C69" w:rsidRPr="001E367E">
        <w:rPr>
          <w:rFonts w:ascii="Calibri" w:hAnsi="Calibri" w:cs="Calibri"/>
          <w:sz w:val="22"/>
          <w:szCs w:val="22"/>
        </w:rPr>
        <w:t>splnil</w:t>
      </w:r>
      <w:r w:rsidR="00F11C1B" w:rsidRPr="001E367E">
        <w:rPr>
          <w:rFonts w:ascii="Calibri" w:hAnsi="Calibri" w:cs="Calibri"/>
          <w:sz w:val="22"/>
          <w:szCs w:val="22"/>
        </w:rPr>
        <w:t xml:space="preserve"> povinnosti dle odst. </w:t>
      </w:r>
      <w:fldSimple w:instr=" REF _Ref380055579 \r \h  \* MERGEFORMAT ">
        <w:r w:rsidR="00AC3A55" w:rsidRPr="00AC3A55">
          <w:rPr>
            <w:rFonts w:ascii="Calibri" w:hAnsi="Calibri" w:cs="Calibri"/>
            <w:sz w:val="22"/>
            <w:szCs w:val="22"/>
          </w:rPr>
          <w:t>18.1</w:t>
        </w:r>
      </w:fldSimple>
      <w:r w:rsidR="00F11C1B" w:rsidRPr="001E367E">
        <w:rPr>
          <w:rFonts w:ascii="Calibri" w:hAnsi="Calibri" w:cs="Calibri"/>
          <w:sz w:val="22"/>
          <w:szCs w:val="22"/>
        </w:rPr>
        <w:t xml:space="preserve"> až </w:t>
      </w:r>
      <w:fldSimple w:instr=" REF _Ref380055588 \r \h  \* MERGEFORMAT ">
        <w:r w:rsidR="00AC3A55" w:rsidRPr="00AC3A55">
          <w:rPr>
            <w:rFonts w:ascii="Calibri" w:hAnsi="Calibri" w:cs="Calibri"/>
            <w:sz w:val="22"/>
            <w:szCs w:val="22"/>
          </w:rPr>
          <w:t>18.3</w:t>
        </w:r>
      </w:fldSimple>
      <w:r w:rsidR="00F11C1B" w:rsidRPr="001E367E">
        <w:rPr>
          <w:rFonts w:ascii="Calibri" w:hAnsi="Calibri" w:cs="Calibri"/>
          <w:sz w:val="22"/>
          <w:szCs w:val="22"/>
        </w:rPr>
        <w:t xml:space="preserve">. </w:t>
      </w:r>
      <w:r w:rsidR="00233E08" w:rsidRPr="001E367E">
        <w:rPr>
          <w:rFonts w:ascii="Calibri" w:hAnsi="Calibri" w:cs="Calibri"/>
          <w:sz w:val="22"/>
          <w:szCs w:val="22"/>
        </w:rPr>
        <w:t>Seznam subdodavatelů tvoří Přílohu č. 3 této Smlouvy, a to vč. souvisejících dokumentů.</w:t>
      </w:r>
    </w:p>
    <w:p w:rsidR="00233E08" w:rsidRPr="00233E08" w:rsidRDefault="00233E08" w:rsidP="00233E08">
      <w:pPr>
        <w:pStyle w:val="Odstavecseseznamem1"/>
        <w:numPr>
          <w:ilvl w:val="0"/>
          <w:numId w:val="2"/>
        </w:numPr>
        <w:spacing w:after="240"/>
        <w:jc w:val="both"/>
        <w:rPr>
          <w:rFonts w:asciiTheme="minorHAnsi" w:hAnsiTheme="minorHAnsi" w:cs="Calibri"/>
          <w:b/>
          <w:bCs/>
          <w:sz w:val="22"/>
          <w:szCs w:val="22"/>
          <w:u w:val="single"/>
        </w:rPr>
      </w:pPr>
      <w:r>
        <w:rPr>
          <w:rFonts w:ascii="Calibri" w:hAnsi="Calibri" w:cs="Calibri"/>
          <w:b/>
          <w:bCs/>
          <w:sz w:val="22"/>
          <w:szCs w:val="22"/>
          <w:u w:val="single"/>
        </w:rPr>
        <w:t xml:space="preserve">ZÁVĚREČNÁ </w:t>
      </w:r>
      <w:r w:rsidRPr="008B49B5">
        <w:rPr>
          <w:rFonts w:ascii="Calibri" w:hAnsi="Calibri" w:cs="Calibri"/>
          <w:b/>
          <w:bCs/>
          <w:sz w:val="22"/>
          <w:szCs w:val="22"/>
          <w:u w:val="single"/>
        </w:rPr>
        <w:t>A JINÁ UJEDNÁNÍ</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Smlouva představuje úplnou a ucelenou smlouvu mezi </w:t>
      </w:r>
      <w:r w:rsidR="00571705">
        <w:rPr>
          <w:rFonts w:ascii="Calibri" w:hAnsi="Calibri" w:cs="Calibri"/>
          <w:sz w:val="22"/>
          <w:szCs w:val="22"/>
        </w:rPr>
        <w:t>Kupujícím</w:t>
      </w:r>
      <w:r w:rsidR="00571705" w:rsidRPr="008B49B5">
        <w:rPr>
          <w:rFonts w:ascii="Calibri" w:hAnsi="Calibri" w:cs="Calibri"/>
          <w:sz w:val="22"/>
          <w:szCs w:val="22"/>
        </w:rPr>
        <w:t xml:space="preserve"> a </w:t>
      </w:r>
      <w:r w:rsidR="00571705">
        <w:rPr>
          <w:rFonts w:ascii="Calibri" w:hAnsi="Calibri" w:cs="Calibri"/>
          <w:sz w:val="22"/>
          <w:szCs w:val="22"/>
        </w:rPr>
        <w:t>Prodávajícím</w:t>
      </w:r>
      <w:r w:rsidRPr="008B49B5">
        <w:rPr>
          <w:rFonts w:ascii="Calibri" w:hAnsi="Calibri" w:cs="Calibri"/>
          <w:sz w:val="22"/>
          <w:szCs w:val="22"/>
        </w:rPr>
        <w:t>.</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Pokud se jakékoliv ustanovení této Smlouvy později ukáže nebo bude určeno jako neplatné, neúčinné nebo nevynutitelné, pak taková neplatnost, neúčinnost nebo nevynutitelnost</w:t>
      </w:r>
      <w:r w:rsidR="00AE7F04">
        <w:rPr>
          <w:rFonts w:ascii="Calibri" w:hAnsi="Calibri" w:cs="Calibri"/>
          <w:sz w:val="22"/>
          <w:szCs w:val="22"/>
        </w:rPr>
        <w:t xml:space="preserve">  </w:t>
      </w:r>
      <w:r w:rsidRPr="008B49B5">
        <w:rPr>
          <w:rFonts w:ascii="Calibri" w:hAnsi="Calibri" w:cs="Calibri"/>
          <w:sz w:val="22"/>
          <w:szCs w:val="22"/>
        </w:rPr>
        <w:t>nezpůsobuje neplatnost, neúčinnost nebo nevynutitelnost Smlouvy jako celku. V takovém případě se Smluvní strany zavazují bez zbytečného prodlení nahradit po vzájemné dohodě neplatné, neúčinné nebo nevynutitelné ustanovení Smlouvy novým ustanovením, jež nejblíže, v rozsahu povoleném právními předpisy České republiky, odpovídá úmyslu Smluvních stran v době uzavření této Smlouvy.</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Tato Smlouva nabývá platnosti a účinnosti dnem </w:t>
      </w:r>
      <w:r>
        <w:rPr>
          <w:rFonts w:ascii="Calibri" w:hAnsi="Calibri" w:cs="Calibri"/>
          <w:sz w:val="22"/>
          <w:szCs w:val="22"/>
        </w:rPr>
        <w:t>svého</w:t>
      </w:r>
      <w:r w:rsidRPr="008B49B5">
        <w:rPr>
          <w:rFonts w:ascii="Calibri" w:hAnsi="Calibri" w:cs="Calibri"/>
          <w:sz w:val="22"/>
          <w:szCs w:val="22"/>
        </w:rPr>
        <w:t xml:space="preserve"> podpisu oprávněnými osobami obou Smluvních stran.</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Tuto Smlouvu lze doplnit nebo měnit výlučně formou písemných očíslovaných dodatků, opatřených časovým a místním určením a podepsaných oprávněnými zástupci Smluvních stran. </w:t>
      </w:r>
      <w:r w:rsidRPr="00CE268F">
        <w:rPr>
          <w:rFonts w:ascii="Calibri" w:hAnsi="Calibri" w:cs="Calibri"/>
          <w:sz w:val="22"/>
          <w:szCs w:val="22"/>
        </w:rPr>
        <w:t>Smluvní strany ve smyslu ustanovení § 564 OZ výslovně vylučují provedení změn Smlouvy v jiné formě.</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Tato Smlouva je sepsána ve čtyřech (4) vyhotoveních, z nichž každé vyhotovení má povahu originálu. Každá ze Smluvních stran obdrží po dvou (2) vyhotoveních.</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Nedílnou součástí Smlouvy jsou tyto přílohy:</w:t>
      </w:r>
    </w:p>
    <w:p w:rsidR="00233E08" w:rsidRPr="00233E08" w:rsidRDefault="00233E08" w:rsidP="00233E08">
      <w:pPr>
        <w:pStyle w:val="Odstavecseseznamem1"/>
        <w:spacing w:after="240"/>
        <w:ind w:left="567"/>
        <w:jc w:val="both"/>
        <w:rPr>
          <w:rFonts w:asciiTheme="minorHAnsi" w:hAnsiTheme="minorHAnsi" w:cs="Calibri"/>
          <w:b/>
          <w:bCs/>
          <w:sz w:val="22"/>
          <w:szCs w:val="22"/>
          <w:u w:val="single"/>
        </w:rPr>
      </w:pPr>
      <w:r>
        <w:rPr>
          <w:rFonts w:ascii="Calibri" w:hAnsi="Calibri" w:cs="Calibri"/>
          <w:sz w:val="22"/>
          <w:szCs w:val="22"/>
        </w:rPr>
        <w:t>Příloha č. 1:</w:t>
      </w:r>
      <w:r>
        <w:rPr>
          <w:rFonts w:ascii="Calibri" w:hAnsi="Calibri" w:cs="Calibri"/>
          <w:sz w:val="22"/>
          <w:szCs w:val="22"/>
        </w:rPr>
        <w:tab/>
      </w:r>
      <w:r w:rsidRPr="0035417B">
        <w:rPr>
          <w:rFonts w:ascii="Calibri" w:hAnsi="Calibri" w:cs="Arial"/>
          <w:sz w:val="22"/>
          <w:szCs w:val="22"/>
        </w:rPr>
        <w:t xml:space="preserve">Technická </w:t>
      </w:r>
      <w:r w:rsidRPr="00571705">
        <w:rPr>
          <w:rFonts w:ascii="Calibri" w:hAnsi="Calibri" w:cs="Arial"/>
          <w:sz w:val="22"/>
          <w:szCs w:val="22"/>
        </w:rPr>
        <w:t xml:space="preserve">specifikace </w:t>
      </w:r>
      <w:r w:rsidR="00571705" w:rsidRPr="00571705">
        <w:rPr>
          <w:rFonts w:ascii="Calibri" w:hAnsi="Calibri" w:cs="Arial"/>
          <w:sz w:val="22"/>
          <w:szCs w:val="22"/>
        </w:rPr>
        <w:t>Kupujícího k</w:t>
      </w:r>
      <w:r w:rsidR="00FB4D20">
        <w:rPr>
          <w:rFonts w:ascii="Calibri" w:hAnsi="Calibri" w:cs="Arial"/>
          <w:sz w:val="22"/>
          <w:szCs w:val="22"/>
        </w:rPr>
        <w:t>e</w:t>
      </w:r>
      <w:r w:rsidR="00571705" w:rsidRPr="00571705">
        <w:rPr>
          <w:rFonts w:ascii="Calibri" w:hAnsi="Calibri" w:cs="Arial"/>
          <w:sz w:val="22"/>
          <w:szCs w:val="22"/>
        </w:rPr>
        <w:t xml:space="preserve"> </w:t>
      </w:r>
      <w:r w:rsidR="00FB4D20">
        <w:rPr>
          <w:rFonts w:ascii="Calibri" w:hAnsi="Calibri"/>
          <w:sz w:val="22"/>
          <w:szCs w:val="22"/>
        </w:rPr>
        <w:t>Zboží</w:t>
      </w:r>
      <w:r w:rsidR="00571705" w:rsidRPr="008B49B5">
        <w:rPr>
          <w:rFonts w:ascii="Calibri" w:hAnsi="Calibri" w:cs="Arial"/>
          <w:sz w:val="22"/>
          <w:szCs w:val="22"/>
        </w:rPr>
        <w:t xml:space="preserve"> </w:t>
      </w:r>
      <w:r w:rsidR="00571705" w:rsidRPr="003E78AE">
        <w:rPr>
          <w:rFonts w:ascii="Calibri" w:hAnsi="Calibri" w:cs="Arial"/>
          <w:sz w:val="22"/>
          <w:szCs w:val="22"/>
          <w:highlight w:val="yellow"/>
        </w:rPr>
        <w:t>(předloženo Kupujícím</w:t>
      </w:r>
      <w:r w:rsidRPr="00EA3865">
        <w:rPr>
          <w:rFonts w:ascii="Calibri" w:hAnsi="Calibri" w:cs="Arial"/>
          <w:sz w:val="22"/>
          <w:szCs w:val="22"/>
          <w:highlight w:val="yellow"/>
        </w:rPr>
        <w:t>)</w:t>
      </w:r>
    </w:p>
    <w:p w:rsidR="00233E08" w:rsidRDefault="00233E08" w:rsidP="00233E08">
      <w:pPr>
        <w:ind w:left="567"/>
        <w:jc w:val="both"/>
        <w:rPr>
          <w:rFonts w:ascii="Calibri" w:hAnsi="Calibri" w:cs="Arial"/>
          <w:sz w:val="22"/>
          <w:szCs w:val="22"/>
        </w:rPr>
      </w:pPr>
      <w:r w:rsidRPr="00233E08">
        <w:rPr>
          <w:rFonts w:ascii="Calibri" w:hAnsi="Calibri" w:cs="Arial"/>
          <w:sz w:val="22"/>
          <w:szCs w:val="22"/>
        </w:rPr>
        <w:t>Příloha č. 2:</w:t>
      </w:r>
      <w:r>
        <w:rPr>
          <w:rFonts w:ascii="Calibri" w:hAnsi="Calibri" w:cs="Arial"/>
          <w:sz w:val="22"/>
          <w:szCs w:val="22"/>
        </w:rPr>
        <w:tab/>
      </w:r>
      <w:r w:rsidRPr="0035417B">
        <w:rPr>
          <w:rFonts w:ascii="Calibri" w:hAnsi="Calibri" w:cs="Arial"/>
          <w:sz w:val="22"/>
          <w:szCs w:val="22"/>
        </w:rPr>
        <w:t xml:space="preserve">Technická </w:t>
      </w:r>
      <w:r w:rsidRPr="00571705">
        <w:rPr>
          <w:rFonts w:ascii="Calibri" w:hAnsi="Calibri" w:cs="Arial"/>
          <w:sz w:val="22"/>
          <w:szCs w:val="22"/>
        </w:rPr>
        <w:t xml:space="preserve">specifikace </w:t>
      </w:r>
      <w:r w:rsidR="00571705" w:rsidRPr="00571705">
        <w:rPr>
          <w:rFonts w:ascii="Calibri" w:hAnsi="Calibri" w:cs="Arial"/>
          <w:sz w:val="22"/>
          <w:szCs w:val="22"/>
        </w:rPr>
        <w:t>Prodávajícího</w:t>
      </w:r>
    </w:p>
    <w:p w:rsidR="00233E08" w:rsidRPr="001E367E" w:rsidRDefault="00233E08" w:rsidP="001E367E">
      <w:pPr>
        <w:pStyle w:val="Odstavecseseznamem"/>
        <w:numPr>
          <w:ilvl w:val="0"/>
          <w:numId w:val="40"/>
        </w:numPr>
        <w:jc w:val="both"/>
        <w:rPr>
          <w:rFonts w:ascii="Calibri" w:hAnsi="Calibri" w:cs="Arial"/>
          <w:sz w:val="22"/>
          <w:szCs w:val="22"/>
        </w:rPr>
      </w:pPr>
      <w:r w:rsidRPr="001E367E">
        <w:rPr>
          <w:rFonts w:ascii="Calibri" w:hAnsi="Calibri" w:cs="Arial"/>
          <w:sz w:val="22"/>
          <w:szCs w:val="22"/>
        </w:rPr>
        <w:t>Tabulka technických specifikací k</w:t>
      </w:r>
      <w:r w:rsidR="00FB4D20">
        <w:rPr>
          <w:rFonts w:ascii="Calibri" w:hAnsi="Calibri" w:cs="Arial"/>
          <w:sz w:val="22"/>
          <w:szCs w:val="22"/>
        </w:rPr>
        <w:t>e</w:t>
      </w:r>
      <w:r w:rsidRPr="001E367E">
        <w:rPr>
          <w:rFonts w:ascii="Calibri" w:hAnsi="Calibri" w:cs="Arial"/>
          <w:sz w:val="22"/>
          <w:szCs w:val="22"/>
        </w:rPr>
        <w:t xml:space="preserve"> </w:t>
      </w:r>
      <w:r w:rsidR="00FB4D20">
        <w:rPr>
          <w:rFonts w:ascii="Calibri" w:hAnsi="Calibri"/>
          <w:sz w:val="22"/>
          <w:szCs w:val="22"/>
        </w:rPr>
        <w:t>Zboží</w:t>
      </w:r>
      <w:r w:rsidRPr="001E367E">
        <w:rPr>
          <w:rFonts w:ascii="Calibri" w:hAnsi="Calibri" w:cs="Arial"/>
          <w:sz w:val="22"/>
          <w:szCs w:val="22"/>
        </w:rPr>
        <w:t xml:space="preserve"> </w:t>
      </w:r>
      <w:r w:rsidRPr="001E367E">
        <w:rPr>
          <w:rFonts w:ascii="Calibri" w:hAnsi="Calibri" w:cs="Arial"/>
          <w:sz w:val="22"/>
          <w:szCs w:val="22"/>
          <w:highlight w:val="yellow"/>
        </w:rPr>
        <w:t>(</w:t>
      </w:r>
      <w:r w:rsidR="00571705" w:rsidRPr="001E367E">
        <w:rPr>
          <w:rFonts w:ascii="Calibri" w:hAnsi="Calibri" w:cs="Arial"/>
          <w:sz w:val="22"/>
          <w:szCs w:val="22"/>
          <w:highlight w:val="yellow"/>
        </w:rPr>
        <w:t xml:space="preserve">Prodávající </w:t>
      </w:r>
      <w:r w:rsidRPr="001E367E">
        <w:rPr>
          <w:rFonts w:ascii="Calibri" w:hAnsi="Calibri" w:cs="Arial"/>
          <w:sz w:val="22"/>
          <w:szCs w:val="22"/>
          <w:highlight w:val="yellow"/>
        </w:rPr>
        <w:t>doplní sloupce „</w:t>
      </w:r>
      <w:r w:rsidRPr="001E367E">
        <w:rPr>
          <w:rFonts w:ascii="Calibri" w:hAnsi="Calibri" w:cs="Calibri"/>
          <w:sz w:val="22"/>
          <w:szCs w:val="22"/>
          <w:highlight w:val="yellow"/>
        </w:rPr>
        <w:t xml:space="preserve">Popis a </w:t>
      </w:r>
      <w:r w:rsidRPr="00FB4D20">
        <w:rPr>
          <w:rFonts w:ascii="Calibri" w:hAnsi="Calibri" w:cs="Calibri"/>
          <w:sz w:val="22"/>
          <w:szCs w:val="22"/>
          <w:highlight w:val="yellow"/>
        </w:rPr>
        <w:t xml:space="preserve">specifikace </w:t>
      </w:r>
      <w:r w:rsidR="00FB4D20" w:rsidRPr="00FB4D20">
        <w:rPr>
          <w:rFonts w:ascii="Calibri" w:hAnsi="Calibri"/>
          <w:sz w:val="22"/>
          <w:szCs w:val="22"/>
          <w:highlight w:val="yellow"/>
        </w:rPr>
        <w:t>Zboží</w:t>
      </w:r>
      <w:r w:rsidRPr="00FB4D20">
        <w:rPr>
          <w:rFonts w:ascii="Calibri" w:hAnsi="Calibri" w:cs="Calibri"/>
          <w:sz w:val="22"/>
          <w:szCs w:val="22"/>
          <w:highlight w:val="yellow"/>
        </w:rPr>
        <w:t xml:space="preserve"> </w:t>
      </w:r>
      <w:r w:rsidRPr="001E367E">
        <w:rPr>
          <w:rFonts w:ascii="Calibri" w:hAnsi="Calibri" w:cs="Calibri"/>
          <w:sz w:val="22"/>
          <w:szCs w:val="22"/>
          <w:highlight w:val="yellow"/>
        </w:rPr>
        <w:t>nabízeného dodavatelem</w:t>
      </w:r>
      <w:r w:rsidRPr="001E367E">
        <w:rPr>
          <w:rFonts w:ascii="Calibri" w:hAnsi="Calibri" w:cs="Arial"/>
          <w:sz w:val="22"/>
          <w:szCs w:val="22"/>
          <w:highlight w:val="yellow"/>
        </w:rPr>
        <w:t>“ a „Splňuje ANO/NE“)</w:t>
      </w:r>
    </w:p>
    <w:p w:rsidR="001E367E" w:rsidRPr="001E367E" w:rsidRDefault="001E367E" w:rsidP="001E367E">
      <w:pPr>
        <w:pStyle w:val="Odstavecseseznamem"/>
        <w:numPr>
          <w:ilvl w:val="0"/>
          <w:numId w:val="40"/>
        </w:numPr>
        <w:jc w:val="both"/>
        <w:rPr>
          <w:rFonts w:ascii="Calibri" w:hAnsi="Calibri" w:cs="Calibri"/>
          <w:sz w:val="22"/>
          <w:szCs w:val="22"/>
        </w:rPr>
      </w:pPr>
      <w:r w:rsidRPr="00233E08">
        <w:rPr>
          <w:rFonts w:ascii="Calibri" w:hAnsi="Calibri" w:cs="Calibri"/>
          <w:sz w:val="22"/>
          <w:szCs w:val="22"/>
        </w:rPr>
        <w:lastRenderedPageBreak/>
        <w:t xml:space="preserve">Nabídka </w:t>
      </w:r>
      <w:r>
        <w:rPr>
          <w:rFonts w:ascii="Calibri" w:hAnsi="Calibri" w:cs="Calibri"/>
          <w:sz w:val="22"/>
          <w:szCs w:val="22"/>
        </w:rPr>
        <w:t>Prodávajícího</w:t>
      </w:r>
      <w:r w:rsidRPr="008B49B5">
        <w:rPr>
          <w:rFonts w:ascii="Calibri" w:hAnsi="Calibri" w:cs="Calibri"/>
          <w:sz w:val="22"/>
          <w:szCs w:val="22"/>
        </w:rPr>
        <w:t xml:space="preserve"> </w:t>
      </w:r>
      <w:r w:rsidRPr="00233E08">
        <w:rPr>
          <w:rFonts w:ascii="Calibri" w:hAnsi="Calibri" w:cs="Calibri"/>
          <w:sz w:val="22"/>
          <w:szCs w:val="22"/>
        </w:rPr>
        <w:t xml:space="preserve">v rozsahu části, která technicky popisuje </w:t>
      </w:r>
      <w:r w:rsidR="00FB4D20">
        <w:rPr>
          <w:rFonts w:ascii="Calibri" w:hAnsi="Calibri"/>
          <w:sz w:val="22"/>
          <w:szCs w:val="22"/>
        </w:rPr>
        <w:t>Zboží</w:t>
      </w:r>
      <w:r w:rsidRPr="00233E08">
        <w:rPr>
          <w:rFonts w:ascii="Calibri" w:hAnsi="Calibri" w:cs="Calibri"/>
          <w:sz w:val="22"/>
          <w:szCs w:val="22"/>
        </w:rPr>
        <w:t xml:space="preserve"> </w:t>
      </w:r>
      <w:r w:rsidRPr="00233E08">
        <w:rPr>
          <w:rFonts w:ascii="Calibri" w:hAnsi="Calibri" w:cs="Arial"/>
          <w:sz w:val="22"/>
          <w:szCs w:val="22"/>
          <w:highlight w:val="yellow"/>
        </w:rPr>
        <w:t>(uchazeč předloží v rámci nabídky)</w:t>
      </w:r>
    </w:p>
    <w:p w:rsidR="00233E08" w:rsidRPr="00233E08" w:rsidRDefault="00233E08" w:rsidP="00233E08">
      <w:pPr>
        <w:pStyle w:val="Odstavecseseznamem1"/>
        <w:spacing w:after="240"/>
        <w:ind w:left="2124" w:hanging="1557"/>
        <w:jc w:val="both"/>
        <w:rPr>
          <w:rFonts w:asciiTheme="minorHAnsi" w:hAnsiTheme="minorHAnsi" w:cs="Calibri"/>
          <w:b/>
          <w:bCs/>
          <w:sz w:val="22"/>
          <w:szCs w:val="22"/>
          <w:u w:val="single"/>
        </w:rPr>
      </w:pPr>
      <w:r w:rsidRPr="008B49B5">
        <w:rPr>
          <w:rFonts w:ascii="Calibri" w:hAnsi="Calibri" w:cs="Arial"/>
          <w:sz w:val="22"/>
          <w:szCs w:val="22"/>
        </w:rPr>
        <w:t>Příloha č. 3:</w:t>
      </w:r>
      <w:r>
        <w:rPr>
          <w:rFonts w:ascii="Calibri" w:hAnsi="Calibri" w:cs="Arial"/>
          <w:sz w:val="22"/>
          <w:szCs w:val="22"/>
        </w:rPr>
        <w:tab/>
      </w:r>
      <w:r w:rsidRPr="008B49B5">
        <w:rPr>
          <w:rFonts w:ascii="Calibri" w:hAnsi="Calibri" w:cs="Arial"/>
          <w:sz w:val="22"/>
          <w:szCs w:val="22"/>
        </w:rPr>
        <w:t>Seznam subdodavatelů</w:t>
      </w:r>
      <w:r w:rsidRPr="00CD6AA2">
        <w:rPr>
          <w:rFonts w:ascii="Calibri" w:hAnsi="Calibri" w:cs="Arial"/>
          <w:sz w:val="22"/>
          <w:szCs w:val="22"/>
        </w:rPr>
        <w:t xml:space="preserve">, </w:t>
      </w:r>
      <w:r w:rsidRPr="00CD6AA2">
        <w:rPr>
          <w:rFonts w:ascii="Calibri" w:hAnsi="Calibri" w:cs="Calibri"/>
          <w:sz w:val="22"/>
          <w:szCs w:val="22"/>
        </w:rPr>
        <w:t>jimž bude za plnění subdodávky uhrazeno více než 10% z Kupní Ceny</w:t>
      </w:r>
      <w:r w:rsidRPr="008B49B5">
        <w:rPr>
          <w:rFonts w:ascii="Calibri" w:hAnsi="Calibri" w:cs="Arial"/>
          <w:sz w:val="22"/>
          <w:szCs w:val="22"/>
        </w:rPr>
        <w:t xml:space="preserve"> vč. souvisejících dokumentů </w:t>
      </w:r>
      <w:r w:rsidRPr="008B49B5">
        <w:rPr>
          <w:rFonts w:ascii="Calibri" w:hAnsi="Calibri" w:cs="Arial"/>
          <w:sz w:val="22"/>
          <w:szCs w:val="22"/>
          <w:highlight w:val="yellow"/>
        </w:rPr>
        <w:t>(uchazeč předloží v rámci nabídky)</w:t>
      </w:r>
    </w:p>
    <w:p w:rsidR="00233E08" w:rsidRPr="00233E08" w:rsidRDefault="00571705" w:rsidP="00233E08">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Prodávající</w:t>
      </w:r>
      <w:r w:rsidRPr="008B49B5">
        <w:rPr>
          <w:rFonts w:ascii="Calibri" w:hAnsi="Calibri"/>
          <w:sz w:val="22"/>
          <w:szCs w:val="22"/>
        </w:rPr>
        <w:t xml:space="preserve"> se zavazuje, že po </w:t>
      </w:r>
      <w:r>
        <w:rPr>
          <w:rFonts w:ascii="Calibri" w:hAnsi="Calibri"/>
          <w:sz w:val="22"/>
          <w:szCs w:val="22"/>
        </w:rPr>
        <w:t xml:space="preserve">dodání </w:t>
      </w:r>
      <w:r w:rsidR="00FB4D20">
        <w:rPr>
          <w:rFonts w:ascii="Calibri" w:hAnsi="Calibri"/>
          <w:sz w:val="22"/>
          <w:szCs w:val="22"/>
        </w:rPr>
        <w:t>Zboží</w:t>
      </w:r>
      <w:r w:rsidRPr="008B49B5">
        <w:rPr>
          <w:rFonts w:ascii="Calibri" w:hAnsi="Calibri"/>
          <w:sz w:val="22"/>
          <w:szCs w:val="22"/>
        </w:rPr>
        <w:t xml:space="preserve"> dle této Smlouvy poskytne </w:t>
      </w:r>
      <w:r>
        <w:rPr>
          <w:rFonts w:ascii="Calibri" w:hAnsi="Calibri"/>
          <w:sz w:val="22"/>
          <w:szCs w:val="22"/>
        </w:rPr>
        <w:t>Kupujícímu</w:t>
      </w:r>
      <w:r w:rsidRPr="008B49B5">
        <w:rPr>
          <w:rFonts w:ascii="Calibri" w:hAnsi="Calibri"/>
          <w:sz w:val="22"/>
          <w:szCs w:val="22"/>
        </w:rPr>
        <w:t xml:space="preserve"> součinnost, aby </w:t>
      </w:r>
      <w:r>
        <w:rPr>
          <w:rFonts w:ascii="Calibri" w:hAnsi="Calibri"/>
          <w:sz w:val="22"/>
          <w:szCs w:val="22"/>
        </w:rPr>
        <w:t>Kupující</w:t>
      </w:r>
      <w:r w:rsidRPr="008B49B5">
        <w:rPr>
          <w:rFonts w:ascii="Calibri" w:hAnsi="Calibri"/>
          <w:sz w:val="22"/>
          <w:szCs w:val="22"/>
        </w:rPr>
        <w:t xml:space="preserve"> mohl </w:t>
      </w:r>
      <w:r w:rsidR="00233E08" w:rsidRPr="008B49B5">
        <w:rPr>
          <w:rFonts w:ascii="Calibri" w:hAnsi="Calibri"/>
          <w:sz w:val="22"/>
          <w:szCs w:val="22"/>
        </w:rPr>
        <w:t>dostát svým povinnostem dle § 147a ZVZ, zejména mu na jeho žádost poskytne seznam subdodavatelů,</w:t>
      </w:r>
      <w:r w:rsidR="00233E08" w:rsidRPr="00CD6AA2">
        <w:rPr>
          <w:rFonts w:ascii="Calibri" w:hAnsi="Calibri" w:cs="Calibri"/>
          <w:sz w:val="22"/>
          <w:szCs w:val="22"/>
        </w:rPr>
        <w:t xml:space="preserve"> jimž bylo za plnění subdodávky uhrazeno více než 10% z Kupní Ceny</w:t>
      </w:r>
      <w:r w:rsidR="00233E08" w:rsidRPr="00CD6AA2">
        <w:rPr>
          <w:rFonts w:ascii="Calibri" w:hAnsi="Calibri"/>
          <w:sz w:val="22"/>
          <w:szCs w:val="22"/>
        </w:rPr>
        <w:t>.</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Smluvní strany stvrzují Smlouvu podpisem na důkaz souhlasu s celým jejím obsahem.</w:t>
      </w:r>
    </w:p>
    <w:p w:rsidR="00BD0325" w:rsidRDefault="00BD0325" w:rsidP="00EE03A3"/>
    <w:p w:rsidR="00EE03A3" w:rsidRPr="005714D6" w:rsidRDefault="00EE03A3" w:rsidP="00EE03A3">
      <w:pPr>
        <w:sectPr w:rsidR="00EE03A3" w:rsidRPr="005714D6" w:rsidSect="001D316F">
          <w:headerReference w:type="default" r:id="rId10"/>
          <w:footerReference w:type="default" r:id="rId11"/>
          <w:pgSz w:w="11906" w:h="16838"/>
          <w:pgMar w:top="1417" w:right="1417" w:bottom="1417" w:left="1417" w:header="708" w:footer="708" w:gutter="0"/>
          <w:cols w:space="708"/>
          <w:docGrid w:linePitch="360"/>
        </w:sectPr>
      </w:pPr>
    </w:p>
    <w:p w:rsidR="00BD0325" w:rsidRDefault="00BD0325" w:rsidP="00EE03A3">
      <w:pPr>
        <w:pStyle w:val="Nadpis7"/>
        <w:spacing w:before="0" w:after="0"/>
        <w:jc w:val="both"/>
        <w:rPr>
          <w:rFonts w:ascii="Calibri" w:hAnsi="Calibri" w:cs="Calibri"/>
          <w:sz w:val="22"/>
          <w:szCs w:val="22"/>
        </w:rPr>
      </w:pPr>
    </w:p>
    <w:p w:rsidR="00EE03A3" w:rsidRPr="001061FE" w:rsidRDefault="00EE03A3" w:rsidP="00EE03A3">
      <w:pPr>
        <w:pStyle w:val="Nadpis7"/>
        <w:spacing w:before="0" w:after="0"/>
        <w:jc w:val="both"/>
        <w:rPr>
          <w:rFonts w:ascii="Calibri" w:hAnsi="Calibri" w:cs="Calibri"/>
          <w:sz w:val="22"/>
          <w:szCs w:val="22"/>
        </w:rPr>
      </w:pPr>
      <w:r w:rsidRPr="008B49B5">
        <w:rPr>
          <w:rFonts w:ascii="Calibri" w:hAnsi="Calibri" w:cs="Calibri"/>
          <w:sz w:val="22"/>
          <w:szCs w:val="22"/>
        </w:rPr>
        <w:t>V Praze dne ____________</w:t>
      </w:r>
    </w:p>
    <w:p w:rsidR="00EE03A3" w:rsidRPr="008B49B5" w:rsidRDefault="00EE03A3" w:rsidP="00EE03A3">
      <w:pPr>
        <w:rPr>
          <w:rFonts w:ascii="Calibri" w:hAnsi="Calibri" w:cs="Calibri"/>
          <w:sz w:val="22"/>
          <w:szCs w:val="22"/>
        </w:rPr>
      </w:pPr>
    </w:p>
    <w:p w:rsidR="00EE03A3" w:rsidRPr="008B49B5" w:rsidRDefault="00EE03A3" w:rsidP="00EE03A3">
      <w:pPr>
        <w:rPr>
          <w:rFonts w:ascii="Calibri" w:hAnsi="Calibri" w:cs="Calibri"/>
          <w:sz w:val="22"/>
          <w:szCs w:val="22"/>
        </w:rPr>
      </w:pPr>
      <w:r w:rsidRPr="008B49B5">
        <w:rPr>
          <w:rFonts w:ascii="Calibri" w:hAnsi="Calibri" w:cs="Calibri"/>
          <w:sz w:val="22"/>
          <w:szCs w:val="22"/>
        </w:rPr>
        <w:t>Za: Fyzikální ústav AV ČR, v. v. i.</w:t>
      </w:r>
    </w:p>
    <w:p w:rsidR="00EE03A3" w:rsidRPr="008B49B5" w:rsidRDefault="00EE03A3" w:rsidP="00EE03A3">
      <w:pPr>
        <w:jc w:val="both"/>
        <w:rPr>
          <w:rFonts w:ascii="Calibri" w:hAnsi="Calibri" w:cs="Calibri"/>
          <w:sz w:val="22"/>
          <w:szCs w:val="22"/>
        </w:rPr>
      </w:pPr>
    </w:p>
    <w:p w:rsidR="00EE03A3" w:rsidRDefault="00EE03A3" w:rsidP="00EE03A3">
      <w:pPr>
        <w:jc w:val="both"/>
        <w:rPr>
          <w:rFonts w:ascii="Calibri" w:hAnsi="Calibri" w:cs="Calibri"/>
          <w:sz w:val="22"/>
          <w:szCs w:val="22"/>
        </w:rPr>
      </w:pPr>
    </w:p>
    <w:p w:rsidR="00233E08" w:rsidRPr="008B49B5" w:rsidRDefault="00233E08"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r w:rsidRPr="008B49B5">
        <w:rPr>
          <w:rFonts w:ascii="Calibri" w:hAnsi="Calibri" w:cs="Calibri"/>
          <w:sz w:val="22"/>
          <w:szCs w:val="22"/>
        </w:rPr>
        <w:t>__________________________</w:t>
      </w:r>
    </w:p>
    <w:p w:rsidR="00BD032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Jméno:</w:t>
      </w:r>
      <w:r w:rsidRPr="008B49B5">
        <w:rPr>
          <w:rFonts w:ascii="Calibri" w:hAnsi="Calibri" w:cs="Calibri"/>
          <w:sz w:val="22"/>
          <w:szCs w:val="22"/>
        </w:rPr>
        <w:tab/>
      </w:r>
      <w:r w:rsidR="00531D76">
        <w:rPr>
          <w:rFonts w:ascii="Calibri" w:hAnsi="Calibri" w:cs="Calibri"/>
          <w:sz w:val="22"/>
          <w:szCs w:val="22"/>
        </w:rPr>
        <w:t>p</w:t>
      </w:r>
      <w:r w:rsidR="00D61D8E">
        <w:rPr>
          <w:rFonts w:ascii="Calibri" w:hAnsi="Calibri" w:cs="Calibri"/>
          <w:sz w:val="22"/>
          <w:szCs w:val="22"/>
        </w:rPr>
        <w:t>r</w:t>
      </w:r>
      <w:r w:rsidR="00531D76">
        <w:rPr>
          <w:rFonts w:ascii="Calibri" w:hAnsi="Calibri" w:cs="Calibri"/>
          <w:sz w:val="22"/>
          <w:szCs w:val="22"/>
        </w:rPr>
        <w:t>of</w:t>
      </w:r>
      <w:r w:rsidRPr="008B49B5">
        <w:rPr>
          <w:rFonts w:ascii="Calibri" w:hAnsi="Calibri" w:cs="Calibri"/>
          <w:sz w:val="22"/>
          <w:szCs w:val="22"/>
        </w:rPr>
        <w:t>. Jan Řídký, DrSc.</w:t>
      </w:r>
    </w:p>
    <w:p w:rsidR="00EE03A3" w:rsidRPr="008B49B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Funkce:</w:t>
      </w:r>
      <w:r w:rsidRPr="008B49B5">
        <w:rPr>
          <w:rFonts w:ascii="Calibri" w:hAnsi="Calibri" w:cs="Calibri"/>
          <w:sz w:val="22"/>
          <w:szCs w:val="22"/>
        </w:rPr>
        <w:tab/>
        <w:t>ředitel</w:t>
      </w:r>
    </w:p>
    <w:p w:rsidR="006C3324" w:rsidRDefault="006C3324" w:rsidP="00EE03A3">
      <w:pPr>
        <w:rPr>
          <w:rFonts w:ascii="Calibri" w:hAnsi="Calibri" w:cs="Calibri"/>
          <w:sz w:val="22"/>
          <w:szCs w:val="22"/>
        </w:rPr>
      </w:pPr>
    </w:p>
    <w:p w:rsidR="006C3324" w:rsidRDefault="006C3324" w:rsidP="00EE03A3">
      <w:pPr>
        <w:rPr>
          <w:rFonts w:ascii="Calibri" w:hAnsi="Calibri" w:cs="Calibri"/>
          <w:sz w:val="22"/>
          <w:szCs w:val="22"/>
        </w:rPr>
      </w:pPr>
    </w:p>
    <w:p w:rsidR="00EE03A3" w:rsidRPr="008B49B5" w:rsidRDefault="00EE03A3" w:rsidP="00EE03A3">
      <w:pPr>
        <w:rPr>
          <w:rFonts w:ascii="Calibri" w:hAnsi="Calibri" w:cs="Calibri"/>
          <w:sz w:val="22"/>
          <w:szCs w:val="22"/>
        </w:rPr>
      </w:pPr>
      <w:r w:rsidRPr="008B49B5">
        <w:rPr>
          <w:rFonts w:ascii="Calibri" w:hAnsi="Calibri" w:cs="Calibri"/>
          <w:sz w:val="22"/>
          <w:szCs w:val="22"/>
        </w:rPr>
        <w:t>V </w:t>
      </w:r>
      <w:r w:rsidRPr="008B49B5">
        <w:rPr>
          <w:rFonts w:ascii="Calibri" w:hAnsi="Calibri" w:cs="Calibri"/>
          <w:sz w:val="22"/>
          <w:szCs w:val="22"/>
          <w:highlight w:val="yellow"/>
        </w:rPr>
        <w:t>__________</w:t>
      </w:r>
      <w:r w:rsidRPr="008B49B5">
        <w:rPr>
          <w:rFonts w:ascii="Calibri" w:hAnsi="Calibri" w:cs="Calibri"/>
          <w:sz w:val="22"/>
          <w:szCs w:val="22"/>
        </w:rPr>
        <w:t xml:space="preserve"> dne </w:t>
      </w:r>
      <w:r w:rsidRPr="008B49B5">
        <w:rPr>
          <w:rFonts w:ascii="Calibri" w:hAnsi="Calibri" w:cs="Calibri"/>
          <w:sz w:val="22"/>
          <w:szCs w:val="22"/>
          <w:highlight w:val="yellow"/>
        </w:rPr>
        <w:t>____________</w:t>
      </w:r>
      <w:r w:rsidRPr="008B49B5">
        <w:rPr>
          <w:rFonts w:ascii="Calibri" w:hAnsi="Calibri" w:cs="Calibri"/>
          <w:sz w:val="22"/>
          <w:szCs w:val="22"/>
        </w:rPr>
        <w:t xml:space="preserve"> </w:t>
      </w:r>
    </w:p>
    <w:p w:rsidR="00BD0325" w:rsidRDefault="00BD0325" w:rsidP="00EE03A3">
      <w:pPr>
        <w:rPr>
          <w:rFonts w:ascii="Calibri" w:hAnsi="Calibri" w:cs="Calibri"/>
          <w:sz w:val="22"/>
          <w:szCs w:val="22"/>
        </w:rPr>
      </w:pPr>
    </w:p>
    <w:p w:rsidR="00EE03A3" w:rsidRPr="008B49B5" w:rsidRDefault="00EE03A3" w:rsidP="00EE03A3">
      <w:pPr>
        <w:rPr>
          <w:rFonts w:ascii="Calibri" w:hAnsi="Calibri" w:cs="Calibri"/>
          <w:sz w:val="22"/>
          <w:szCs w:val="22"/>
        </w:rPr>
      </w:pPr>
      <w:r w:rsidRPr="008B49B5">
        <w:rPr>
          <w:rFonts w:ascii="Calibri" w:hAnsi="Calibri" w:cs="Calibri"/>
          <w:sz w:val="22"/>
          <w:szCs w:val="22"/>
        </w:rPr>
        <w:t xml:space="preserve">Za: </w:t>
      </w:r>
      <w:r w:rsidRPr="008B49B5">
        <w:rPr>
          <w:rFonts w:ascii="Calibri" w:hAnsi="Calibri" w:cs="Calibri"/>
          <w:sz w:val="22"/>
          <w:szCs w:val="22"/>
          <w:highlight w:val="yellow"/>
        </w:rPr>
        <w:t>_____________________________</w:t>
      </w:r>
    </w:p>
    <w:p w:rsidR="00EE03A3" w:rsidRPr="008B49B5" w:rsidRDefault="00EE03A3"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r w:rsidRPr="008B49B5">
        <w:rPr>
          <w:rFonts w:ascii="Calibri" w:hAnsi="Calibri" w:cs="Calibri"/>
          <w:sz w:val="22"/>
          <w:szCs w:val="22"/>
        </w:rPr>
        <w:t>________________________</w:t>
      </w:r>
    </w:p>
    <w:p w:rsidR="00EE03A3" w:rsidRPr="008B49B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 xml:space="preserve">Jméno: </w:t>
      </w:r>
      <w:r w:rsidRPr="008B49B5">
        <w:rPr>
          <w:rFonts w:ascii="Calibri" w:hAnsi="Calibri" w:cs="Calibri"/>
          <w:sz w:val="22"/>
          <w:szCs w:val="22"/>
          <w:highlight w:val="yellow"/>
        </w:rPr>
        <w:t>_____________</w:t>
      </w:r>
      <w:r w:rsidRPr="008B49B5">
        <w:rPr>
          <w:rFonts w:ascii="Calibri" w:hAnsi="Calibri" w:cs="Calibri"/>
          <w:sz w:val="22"/>
          <w:szCs w:val="22"/>
        </w:rPr>
        <w:tab/>
      </w:r>
    </w:p>
    <w:p w:rsidR="00EE03A3" w:rsidRPr="008B49B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 xml:space="preserve">Funkce: </w:t>
      </w:r>
      <w:r w:rsidRPr="008B49B5">
        <w:rPr>
          <w:rFonts w:ascii="Calibri" w:hAnsi="Calibri" w:cs="Calibri"/>
          <w:sz w:val="22"/>
          <w:szCs w:val="22"/>
          <w:highlight w:val="yellow"/>
        </w:rPr>
        <w:t>_____________</w:t>
      </w:r>
      <w:r w:rsidRPr="008B49B5">
        <w:rPr>
          <w:rFonts w:ascii="Calibri" w:hAnsi="Calibri" w:cs="Calibri"/>
          <w:sz w:val="22"/>
          <w:szCs w:val="22"/>
        </w:rPr>
        <w:t xml:space="preserve"> </w:t>
      </w:r>
      <w:r w:rsidRPr="008B49B5">
        <w:rPr>
          <w:rFonts w:ascii="Calibri" w:hAnsi="Calibri" w:cs="Calibri"/>
          <w:snapToGrid w:val="0"/>
          <w:color w:val="FF0000"/>
          <w:sz w:val="22"/>
          <w:szCs w:val="22"/>
        </w:rPr>
        <w:t>(doplní uchazeč)</w:t>
      </w:r>
    </w:p>
    <w:p w:rsidR="00EE03A3" w:rsidRPr="008B49B5" w:rsidRDefault="00EE03A3" w:rsidP="00EE03A3">
      <w:pPr>
        <w:rPr>
          <w:rFonts w:ascii="Calibri" w:hAnsi="Calibri" w:cs="Calibri"/>
          <w:sz w:val="22"/>
          <w:szCs w:val="22"/>
        </w:rPr>
      </w:pPr>
    </w:p>
    <w:p w:rsidR="00EE03A3" w:rsidRPr="008B49B5" w:rsidRDefault="00EE03A3" w:rsidP="00EE03A3">
      <w:pPr>
        <w:rPr>
          <w:rFonts w:ascii="Calibri" w:hAnsi="Calibri"/>
          <w:sz w:val="22"/>
          <w:szCs w:val="22"/>
        </w:rPr>
        <w:sectPr w:rsidR="00EE03A3" w:rsidRPr="008B49B5" w:rsidSect="001D316F">
          <w:type w:val="continuous"/>
          <w:pgSz w:w="11906" w:h="16838"/>
          <w:pgMar w:top="1417" w:right="1417" w:bottom="1417" w:left="1417" w:header="708" w:footer="708" w:gutter="0"/>
          <w:cols w:num="2" w:space="708"/>
          <w:docGrid w:linePitch="360"/>
        </w:sectPr>
      </w:pPr>
    </w:p>
    <w:p w:rsidR="00EE03A3" w:rsidRPr="008B49B5" w:rsidRDefault="00EE03A3" w:rsidP="00EE03A3">
      <w:pPr>
        <w:rPr>
          <w:rFonts w:ascii="Calibri" w:hAnsi="Calibri"/>
          <w:sz w:val="22"/>
          <w:szCs w:val="22"/>
        </w:rPr>
      </w:pPr>
    </w:p>
    <w:p w:rsidR="00EE03A3" w:rsidRPr="005B0C4B" w:rsidRDefault="00EE03A3" w:rsidP="00EE03A3">
      <w:pPr>
        <w:tabs>
          <w:tab w:val="left" w:pos="4200"/>
        </w:tabs>
        <w:spacing w:line="280" w:lineRule="atLeast"/>
        <w:outlineLvl w:val="0"/>
        <w:rPr>
          <w:rFonts w:ascii="Calibri" w:hAnsi="Calibri" w:cs="Arial"/>
          <w:b/>
          <w:sz w:val="22"/>
          <w:szCs w:val="22"/>
        </w:rPr>
      </w:pPr>
      <w:r w:rsidRPr="008B49B5">
        <w:rPr>
          <w:rFonts w:ascii="Calibri" w:hAnsi="Calibri" w:cs="Arial"/>
          <w:b/>
          <w:sz w:val="22"/>
          <w:szCs w:val="22"/>
        </w:rPr>
        <w:br w:type="page"/>
      </w:r>
      <w:r w:rsidRPr="005B0C4B">
        <w:rPr>
          <w:rFonts w:ascii="Calibri" w:hAnsi="Calibri" w:cs="Arial"/>
          <w:b/>
          <w:sz w:val="22"/>
          <w:szCs w:val="22"/>
        </w:rPr>
        <w:lastRenderedPageBreak/>
        <w:t xml:space="preserve">Příloha č. 1 – </w:t>
      </w:r>
      <w:r w:rsidR="00385043">
        <w:rPr>
          <w:rFonts w:ascii="Calibri" w:hAnsi="Calibri" w:cs="Arial"/>
          <w:b/>
          <w:sz w:val="22"/>
          <w:szCs w:val="22"/>
        </w:rPr>
        <w:t>Technické specifikace</w:t>
      </w:r>
    </w:p>
    <w:p w:rsidR="00EE03A3" w:rsidRPr="005B0C4B" w:rsidRDefault="00EE03A3" w:rsidP="00EE03A3">
      <w:pPr>
        <w:spacing w:line="280" w:lineRule="atLeast"/>
        <w:rPr>
          <w:rFonts w:ascii="Calibri" w:hAnsi="Calibri" w:cs="Arial"/>
          <w:b/>
          <w:sz w:val="22"/>
          <w:szCs w:val="22"/>
        </w:rPr>
      </w:pPr>
    </w:p>
    <w:p w:rsidR="00522683" w:rsidRPr="00382F2D" w:rsidRDefault="00385043" w:rsidP="00522683">
      <w:pPr>
        <w:spacing w:line="280" w:lineRule="atLeast"/>
        <w:jc w:val="both"/>
        <w:rPr>
          <w:rFonts w:ascii="Calibri" w:hAnsi="Calibri" w:cs="Arial"/>
          <w:b/>
          <w:bCs/>
          <w:sz w:val="22"/>
          <w:szCs w:val="22"/>
        </w:rPr>
      </w:pPr>
      <w:r w:rsidRPr="00571705">
        <w:rPr>
          <w:rFonts w:ascii="Calibri" w:hAnsi="Calibri" w:cs="Arial"/>
          <w:b/>
          <w:sz w:val="22"/>
          <w:szCs w:val="22"/>
        </w:rPr>
        <w:t xml:space="preserve"> </w:t>
      </w:r>
      <w:r w:rsidR="00522683" w:rsidRPr="00571705">
        <w:rPr>
          <w:rFonts w:ascii="Calibri" w:hAnsi="Calibri" w:cs="Arial"/>
          <w:b/>
          <w:sz w:val="22"/>
          <w:szCs w:val="22"/>
        </w:rPr>
        <w:t xml:space="preserve"> </w:t>
      </w:r>
      <w:r w:rsidR="00522683" w:rsidRPr="00382F2D">
        <w:rPr>
          <w:rFonts w:ascii="Calibri" w:hAnsi="Calibri" w:cs="Arial"/>
          <w:b/>
          <w:sz w:val="22"/>
          <w:szCs w:val="22"/>
        </w:rPr>
        <w:t>„</w:t>
      </w:r>
      <w:r w:rsidR="001B324F" w:rsidRPr="001B324F">
        <w:rPr>
          <w:rFonts w:ascii="Calibri" w:hAnsi="Calibri"/>
          <w:b/>
          <w:bCs/>
          <w:sz w:val="22"/>
          <w:szCs w:val="22"/>
        </w:rPr>
        <w:t>Držáky vzorků pro transmisní elektronový mikroskop s nastavitelnou teplotou</w:t>
      </w:r>
      <w:r w:rsidR="00522683" w:rsidRPr="00382F2D">
        <w:rPr>
          <w:rFonts w:ascii="Calibri" w:hAnsi="Calibri" w:cs="Arial"/>
          <w:b/>
          <w:bCs/>
          <w:sz w:val="22"/>
          <w:szCs w:val="22"/>
        </w:rPr>
        <w:t xml:space="preserve">“ </w:t>
      </w:r>
    </w:p>
    <w:p w:rsidR="00522683" w:rsidRPr="00382F2D" w:rsidRDefault="00522683" w:rsidP="00522683">
      <w:pPr>
        <w:tabs>
          <w:tab w:val="left" w:pos="4200"/>
        </w:tabs>
        <w:spacing w:line="280" w:lineRule="atLeast"/>
        <w:outlineLvl w:val="0"/>
        <w:rPr>
          <w:rFonts w:ascii="Calibri" w:hAnsi="Calibri" w:cs="Arial"/>
          <w:b/>
          <w:sz w:val="22"/>
          <w:szCs w:val="22"/>
        </w:rPr>
      </w:pPr>
    </w:p>
    <w:p w:rsidR="00522683" w:rsidRPr="00382F2D" w:rsidRDefault="00522683" w:rsidP="00522683">
      <w:pPr>
        <w:tabs>
          <w:tab w:val="left" w:pos="4200"/>
        </w:tabs>
        <w:spacing w:line="280" w:lineRule="atLeast"/>
        <w:jc w:val="both"/>
        <w:outlineLvl w:val="0"/>
        <w:rPr>
          <w:rFonts w:ascii="Verdana" w:hAnsi="Verdana"/>
          <w:sz w:val="20"/>
          <w:szCs w:val="20"/>
        </w:rPr>
      </w:pPr>
    </w:p>
    <w:p w:rsidR="00522683" w:rsidRPr="00382F2D" w:rsidRDefault="00522683" w:rsidP="00522683">
      <w:pPr>
        <w:ind w:left="705" w:hanging="705"/>
        <w:rPr>
          <w:rFonts w:ascii="Verdana" w:hAnsi="Verdana"/>
          <w:b/>
          <w:sz w:val="20"/>
          <w:szCs w:val="20"/>
        </w:rPr>
      </w:pPr>
      <w:r w:rsidRPr="00382F2D">
        <w:rPr>
          <w:rFonts w:ascii="Verdana" w:hAnsi="Verdana"/>
          <w:b/>
          <w:sz w:val="20"/>
          <w:szCs w:val="20"/>
        </w:rPr>
        <w:t>Závazné požadavky:</w:t>
      </w:r>
    </w:p>
    <w:p w:rsidR="00C51C3F" w:rsidRDefault="00C51C3F" w:rsidP="00EE03A3">
      <w:pPr>
        <w:tabs>
          <w:tab w:val="left" w:pos="4200"/>
        </w:tabs>
        <w:spacing w:line="280" w:lineRule="atLeast"/>
        <w:outlineLvl w:val="0"/>
        <w:rPr>
          <w:rFonts w:ascii="Calibri" w:hAnsi="Calibri" w:cs="Arial"/>
          <w:b/>
          <w:sz w:val="22"/>
          <w:szCs w:val="22"/>
        </w:rPr>
      </w:pPr>
    </w:p>
    <w:p w:rsidR="00B05833" w:rsidRPr="00B07439" w:rsidRDefault="00B05833">
      <w:pPr>
        <w:widowControl/>
        <w:suppressAutoHyphens w:val="0"/>
        <w:spacing w:after="200" w:line="276" w:lineRule="auto"/>
        <w:rPr>
          <w:rFonts w:ascii="Calibri" w:hAnsi="Calibri" w:cs="Arial"/>
          <w:sz w:val="22"/>
          <w:szCs w:val="22"/>
        </w:rPr>
      </w:pPr>
      <w:r w:rsidRPr="00B07439">
        <w:rPr>
          <w:rFonts w:ascii="Calibri" w:hAnsi="Calibri" w:cs="Arial"/>
          <w:sz w:val="22"/>
          <w:szCs w:val="22"/>
        </w:rPr>
        <w:t>Předmětem zakázky jsou dva držáky vzorku pro transmisní elektronový mikroskop Philips CM 120.</w:t>
      </w:r>
    </w:p>
    <w:p w:rsidR="00B05833" w:rsidRPr="00B07439" w:rsidRDefault="00B05833" w:rsidP="00745CE7">
      <w:pPr>
        <w:pStyle w:val="Odstavecseseznamem"/>
        <w:widowControl/>
        <w:numPr>
          <w:ilvl w:val="0"/>
          <w:numId w:val="42"/>
        </w:numPr>
        <w:suppressAutoHyphens w:val="0"/>
        <w:spacing w:after="200" w:line="276" w:lineRule="auto"/>
        <w:ind w:left="426"/>
        <w:rPr>
          <w:rFonts w:ascii="Calibri" w:hAnsi="Calibri" w:cs="Arial"/>
          <w:sz w:val="22"/>
          <w:szCs w:val="22"/>
        </w:rPr>
      </w:pPr>
      <w:bookmarkStart w:id="34" w:name="OLE_LINK69"/>
      <w:bookmarkStart w:id="35" w:name="OLE_LINK70"/>
      <w:bookmarkStart w:id="36" w:name="OLE_LINK71"/>
      <w:r w:rsidRPr="00B07439">
        <w:rPr>
          <w:rFonts w:ascii="Calibri" w:hAnsi="Calibri" w:cs="Arial"/>
          <w:sz w:val="22"/>
          <w:szCs w:val="22"/>
        </w:rPr>
        <w:t>Držák vzorku s možností chlazení</w:t>
      </w:r>
      <w:bookmarkEnd w:id="34"/>
      <w:bookmarkEnd w:id="35"/>
      <w:bookmarkEnd w:id="36"/>
    </w:p>
    <w:p w:rsidR="00B05833" w:rsidRPr="00B07439" w:rsidRDefault="00B05833" w:rsidP="00B05833">
      <w:pPr>
        <w:widowControl/>
        <w:suppressAutoHyphens w:val="0"/>
        <w:spacing w:after="200" w:line="276" w:lineRule="auto"/>
        <w:ind w:left="709"/>
        <w:rPr>
          <w:rFonts w:ascii="Calibri" w:hAnsi="Calibri" w:cs="Arial"/>
          <w:sz w:val="22"/>
          <w:szCs w:val="22"/>
        </w:rPr>
      </w:pPr>
      <w:r w:rsidRPr="00B07439">
        <w:rPr>
          <w:rFonts w:ascii="Calibri" w:hAnsi="Calibri" w:cs="Arial"/>
          <w:sz w:val="22"/>
          <w:szCs w:val="22"/>
        </w:rPr>
        <w:t xml:space="preserve">Tento držák </w:t>
      </w:r>
      <w:bookmarkStart w:id="37" w:name="OLE_LINK99"/>
      <w:bookmarkStart w:id="38" w:name="OLE_LINK100"/>
      <w:r w:rsidR="000A6E7C" w:rsidRPr="00B07439">
        <w:rPr>
          <w:rFonts w:ascii="Calibri" w:hAnsi="Calibri" w:cs="Arial"/>
          <w:sz w:val="22"/>
          <w:szCs w:val="22"/>
        </w:rPr>
        <w:t xml:space="preserve">včetně příslušenství </w:t>
      </w:r>
      <w:bookmarkEnd w:id="37"/>
      <w:bookmarkEnd w:id="38"/>
      <w:r w:rsidRPr="00B07439">
        <w:rPr>
          <w:rFonts w:ascii="Calibri" w:hAnsi="Calibri" w:cs="Arial"/>
          <w:sz w:val="22"/>
          <w:szCs w:val="22"/>
        </w:rPr>
        <w:t>mus</w:t>
      </w:r>
      <w:r w:rsidR="000A6E7C" w:rsidRPr="00B07439">
        <w:rPr>
          <w:rFonts w:ascii="Calibri" w:hAnsi="Calibri" w:cs="Arial"/>
          <w:sz w:val="22"/>
          <w:szCs w:val="22"/>
        </w:rPr>
        <w:t>í splňovat následující kritéria:</w:t>
      </w:r>
    </w:p>
    <w:p w:rsidR="00B05833" w:rsidRPr="00B07439" w:rsidRDefault="000E177A" w:rsidP="00B05833">
      <w:pPr>
        <w:pStyle w:val="Odstavecseseznamem"/>
        <w:widowControl/>
        <w:numPr>
          <w:ilvl w:val="1"/>
          <w:numId w:val="42"/>
        </w:numPr>
        <w:suppressAutoHyphens w:val="0"/>
        <w:spacing w:after="200" w:line="276" w:lineRule="auto"/>
        <w:ind w:left="1134"/>
        <w:rPr>
          <w:rFonts w:ascii="Calibri" w:hAnsi="Calibri" w:cs="Arial"/>
          <w:sz w:val="22"/>
          <w:szCs w:val="22"/>
        </w:rPr>
      </w:pPr>
      <w:bookmarkStart w:id="39" w:name="OLE_LINK72"/>
      <w:bookmarkStart w:id="40" w:name="OLE_LINK73"/>
      <w:bookmarkStart w:id="41" w:name="OLE_LINK74"/>
      <w:bookmarkStart w:id="42" w:name="OLE_LINK75"/>
      <w:r w:rsidRPr="00B07439">
        <w:rPr>
          <w:rFonts w:ascii="Calibri" w:hAnsi="Calibri" w:cs="Arial"/>
          <w:sz w:val="22"/>
          <w:szCs w:val="22"/>
        </w:rPr>
        <w:t>kompatibilita</w:t>
      </w:r>
      <w:r w:rsidR="00B05833" w:rsidRPr="00B07439">
        <w:rPr>
          <w:rFonts w:ascii="Calibri" w:hAnsi="Calibri" w:cs="Arial"/>
          <w:sz w:val="22"/>
          <w:szCs w:val="22"/>
        </w:rPr>
        <w:t xml:space="preserve"> se systémem kryotransferu vzorků tj. s technikou přenosu zmražených vzorků do elektronového m</w:t>
      </w:r>
      <w:r w:rsidRPr="00B07439">
        <w:rPr>
          <w:rFonts w:ascii="Calibri" w:hAnsi="Calibri" w:cs="Arial"/>
          <w:sz w:val="22"/>
          <w:szCs w:val="22"/>
        </w:rPr>
        <w:t>ikroskopu bez jejich rozmražení (o</w:t>
      </w:r>
      <w:r w:rsidR="00B05833" w:rsidRPr="00B07439">
        <w:rPr>
          <w:rFonts w:ascii="Calibri" w:hAnsi="Calibri" w:cs="Arial"/>
          <w:sz w:val="22"/>
          <w:szCs w:val="22"/>
        </w:rPr>
        <w:t>statní součásti kryotransferového systému nejsou požadovány</w:t>
      </w:r>
      <w:r w:rsidR="00745CE7" w:rsidRPr="00B07439">
        <w:rPr>
          <w:rFonts w:ascii="Calibri" w:hAnsi="Calibri" w:cs="Arial"/>
          <w:sz w:val="22"/>
          <w:szCs w:val="22"/>
        </w:rPr>
        <w:t>)</w:t>
      </w:r>
    </w:p>
    <w:p w:rsidR="00B05833" w:rsidRPr="00B07439" w:rsidRDefault="00B05833" w:rsidP="00B05833">
      <w:pPr>
        <w:pStyle w:val="Odstavecseseznamem"/>
        <w:widowControl/>
        <w:numPr>
          <w:ilvl w:val="1"/>
          <w:numId w:val="42"/>
        </w:numPr>
        <w:suppressAutoHyphens w:val="0"/>
        <w:spacing w:after="200" w:line="276" w:lineRule="auto"/>
        <w:ind w:left="1134"/>
        <w:rPr>
          <w:rFonts w:ascii="Calibri" w:hAnsi="Calibri" w:cs="Arial"/>
          <w:sz w:val="22"/>
          <w:szCs w:val="22"/>
        </w:rPr>
      </w:pPr>
      <w:bookmarkStart w:id="43" w:name="OLE_LINK76"/>
      <w:bookmarkStart w:id="44" w:name="OLE_LINK77"/>
      <w:bookmarkStart w:id="45" w:name="OLE_LINK78"/>
      <w:bookmarkEnd w:id="39"/>
      <w:bookmarkEnd w:id="40"/>
      <w:bookmarkEnd w:id="41"/>
      <w:bookmarkEnd w:id="42"/>
      <w:r w:rsidRPr="00B07439">
        <w:rPr>
          <w:rFonts w:ascii="Calibri" w:hAnsi="Calibri" w:cs="Arial"/>
          <w:sz w:val="22"/>
          <w:szCs w:val="22"/>
        </w:rPr>
        <w:t xml:space="preserve">nastavitelná teplota v rozsahu </w:t>
      </w:r>
      <w:r w:rsidR="00745CE7" w:rsidRPr="00B07439">
        <w:rPr>
          <w:rFonts w:ascii="Calibri" w:hAnsi="Calibri" w:cs="Arial"/>
          <w:sz w:val="22"/>
          <w:szCs w:val="22"/>
        </w:rPr>
        <w:t>-170 - +100°C</w:t>
      </w:r>
    </w:p>
    <w:p w:rsidR="00B05833" w:rsidRPr="00B07439" w:rsidRDefault="00B05833" w:rsidP="00B05833">
      <w:pPr>
        <w:pStyle w:val="Odstavecseseznamem"/>
        <w:widowControl/>
        <w:numPr>
          <w:ilvl w:val="1"/>
          <w:numId w:val="42"/>
        </w:numPr>
        <w:suppressAutoHyphens w:val="0"/>
        <w:spacing w:after="200" w:line="276" w:lineRule="auto"/>
        <w:ind w:left="1134"/>
        <w:rPr>
          <w:rFonts w:ascii="Calibri" w:hAnsi="Calibri" w:cs="Arial"/>
          <w:sz w:val="22"/>
          <w:szCs w:val="22"/>
        </w:rPr>
      </w:pPr>
      <w:bookmarkStart w:id="46" w:name="OLE_LINK79"/>
      <w:bookmarkStart w:id="47" w:name="OLE_LINK80"/>
      <w:bookmarkStart w:id="48" w:name="OLE_LINK81"/>
      <w:bookmarkEnd w:id="43"/>
      <w:bookmarkEnd w:id="44"/>
      <w:bookmarkEnd w:id="45"/>
      <w:r w:rsidRPr="00B07439">
        <w:rPr>
          <w:rFonts w:ascii="Calibri" w:hAnsi="Calibri" w:cs="Arial"/>
          <w:sz w:val="22"/>
          <w:szCs w:val="22"/>
        </w:rPr>
        <w:t>beryliové uchycení vzorku v</w:t>
      </w:r>
      <w:r w:rsidR="00745CE7" w:rsidRPr="00B07439">
        <w:rPr>
          <w:rFonts w:ascii="Calibri" w:hAnsi="Calibri" w:cs="Arial"/>
          <w:sz w:val="22"/>
          <w:szCs w:val="22"/>
        </w:rPr>
        <w:t> </w:t>
      </w:r>
      <w:r w:rsidRPr="00B07439">
        <w:rPr>
          <w:rFonts w:ascii="Calibri" w:hAnsi="Calibri" w:cs="Arial"/>
          <w:sz w:val="22"/>
          <w:szCs w:val="22"/>
        </w:rPr>
        <w:t>držáku</w:t>
      </w:r>
      <w:r w:rsidR="00745CE7" w:rsidRPr="00B07439">
        <w:rPr>
          <w:rFonts w:ascii="Calibri" w:hAnsi="Calibri" w:cs="Arial"/>
          <w:sz w:val="22"/>
          <w:szCs w:val="22"/>
        </w:rPr>
        <w:t xml:space="preserve"> pro analytické aplikace</w:t>
      </w:r>
    </w:p>
    <w:p w:rsidR="008F3D6D" w:rsidRPr="00B07439" w:rsidRDefault="008F3D6D" w:rsidP="00745CE7">
      <w:pPr>
        <w:pStyle w:val="Odstavecseseznamem"/>
        <w:widowControl/>
        <w:numPr>
          <w:ilvl w:val="0"/>
          <w:numId w:val="42"/>
        </w:numPr>
        <w:suppressAutoHyphens w:val="0"/>
        <w:spacing w:after="200" w:line="276" w:lineRule="auto"/>
        <w:ind w:left="426"/>
        <w:rPr>
          <w:rFonts w:ascii="Calibri" w:hAnsi="Calibri" w:cs="Arial"/>
          <w:sz w:val="22"/>
          <w:szCs w:val="22"/>
        </w:rPr>
      </w:pPr>
      <w:bookmarkStart w:id="49" w:name="OLE_LINK82"/>
      <w:bookmarkStart w:id="50" w:name="OLE_LINK83"/>
      <w:bookmarkStart w:id="51" w:name="OLE_LINK84"/>
      <w:bookmarkEnd w:id="46"/>
      <w:bookmarkEnd w:id="47"/>
      <w:bookmarkEnd w:id="48"/>
      <w:r w:rsidRPr="00B07439">
        <w:rPr>
          <w:rFonts w:ascii="Calibri" w:hAnsi="Calibri" w:cs="Arial"/>
          <w:sz w:val="22"/>
          <w:szCs w:val="22"/>
        </w:rPr>
        <w:t>Držák vzorku s možností ohřívání</w:t>
      </w:r>
    </w:p>
    <w:bookmarkEnd w:id="49"/>
    <w:bookmarkEnd w:id="50"/>
    <w:bookmarkEnd w:id="51"/>
    <w:p w:rsidR="008F3D6D" w:rsidRPr="00B07439" w:rsidRDefault="008F3D6D" w:rsidP="008F3D6D">
      <w:pPr>
        <w:widowControl/>
        <w:suppressAutoHyphens w:val="0"/>
        <w:spacing w:after="200" w:line="276" w:lineRule="auto"/>
        <w:ind w:left="709"/>
        <w:rPr>
          <w:rFonts w:ascii="Calibri" w:hAnsi="Calibri" w:cs="Arial"/>
          <w:sz w:val="22"/>
          <w:szCs w:val="22"/>
        </w:rPr>
      </w:pPr>
      <w:r w:rsidRPr="00B07439">
        <w:rPr>
          <w:rFonts w:ascii="Calibri" w:hAnsi="Calibri" w:cs="Arial"/>
          <w:sz w:val="22"/>
          <w:szCs w:val="22"/>
        </w:rPr>
        <w:t>Tento držák</w:t>
      </w:r>
      <w:r w:rsidR="00B060D0" w:rsidRPr="00B07439">
        <w:t xml:space="preserve"> </w:t>
      </w:r>
      <w:r w:rsidR="00B060D0" w:rsidRPr="00B07439">
        <w:rPr>
          <w:rFonts w:ascii="Calibri" w:hAnsi="Calibri" w:cs="Arial"/>
          <w:sz w:val="22"/>
          <w:szCs w:val="22"/>
        </w:rPr>
        <w:t>včetně příslušenství</w:t>
      </w:r>
      <w:bookmarkStart w:id="52" w:name="_GoBack"/>
      <w:bookmarkEnd w:id="52"/>
      <w:r w:rsidRPr="00B07439">
        <w:rPr>
          <w:rFonts w:ascii="Calibri" w:hAnsi="Calibri" w:cs="Arial"/>
          <w:sz w:val="22"/>
          <w:szCs w:val="22"/>
        </w:rPr>
        <w:t xml:space="preserve"> musí splňovat následující kritéria:</w:t>
      </w:r>
    </w:p>
    <w:p w:rsidR="00A55F2A" w:rsidRPr="00B07439" w:rsidRDefault="00745CE7" w:rsidP="000E177A">
      <w:pPr>
        <w:pStyle w:val="Odstavecseseznamem"/>
        <w:widowControl/>
        <w:numPr>
          <w:ilvl w:val="1"/>
          <w:numId w:val="42"/>
        </w:numPr>
        <w:suppressAutoHyphens w:val="0"/>
        <w:spacing w:after="200" w:line="276" w:lineRule="auto"/>
        <w:ind w:left="1134"/>
        <w:rPr>
          <w:rFonts w:ascii="Calibri" w:hAnsi="Calibri" w:cs="Arial"/>
          <w:sz w:val="22"/>
          <w:szCs w:val="22"/>
        </w:rPr>
      </w:pPr>
      <w:bookmarkStart w:id="53" w:name="OLE_LINK85"/>
      <w:bookmarkStart w:id="54" w:name="OLE_LINK86"/>
      <w:r w:rsidRPr="00B07439">
        <w:rPr>
          <w:rFonts w:ascii="Calibri" w:hAnsi="Calibri" w:cs="Arial"/>
          <w:sz w:val="22"/>
          <w:szCs w:val="22"/>
        </w:rPr>
        <w:t xml:space="preserve">tantalové ohřevné těleso </w:t>
      </w:r>
    </w:p>
    <w:p w:rsidR="000E177A" w:rsidRPr="00B07439" w:rsidRDefault="00A55F2A" w:rsidP="000E177A">
      <w:pPr>
        <w:pStyle w:val="Odstavecseseznamem"/>
        <w:widowControl/>
        <w:numPr>
          <w:ilvl w:val="1"/>
          <w:numId w:val="42"/>
        </w:numPr>
        <w:suppressAutoHyphens w:val="0"/>
        <w:spacing w:after="200" w:line="276" w:lineRule="auto"/>
        <w:ind w:left="1134"/>
        <w:rPr>
          <w:rFonts w:ascii="Calibri" w:hAnsi="Calibri" w:cs="Arial"/>
          <w:sz w:val="22"/>
          <w:szCs w:val="22"/>
        </w:rPr>
      </w:pPr>
      <w:bookmarkStart w:id="55" w:name="OLE_LINK87"/>
      <w:bookmarkStart w:id="56" w:name="OLE_LINK88"/>
      <w:bookmarkStart w:id="57" w:name="OLE_LINK89"/>
      <w:bookmarkEnd w:id="53"/>
      <w:bookmarkEnd w:id="54"/>
      <w:r w:rsidRPr="00B07439">
        <w:rPr>
          <w:rFonts w:ascii="Calibri" w:hAnsi="Calibri" w:cs="Arial"/>
          <w:sz w:val="22"/>
          <w:szCs w:val="22"/>
        </w:rPr>
        <w:t xml:space="preserve">možnost ohřevu s teplotou nastavitelnou </w:t>
      </w:r>
      <w:r w:rsidR="00745CE7" w:rsidRPr="00B07439">
        <w:rPr>
          <w:rFonts w:ascii="Calibri" w:hAnsi="Calibri" w:cs="Arial"/>
          <w:sz w:val="22"/>
          <w:szCs w:val="22"/>
        </w:rPr>
        <w:t>v rozsahu 25 -</w:t>
      </w:r>
      <w:r w:rsidR="000E177A" w:rsidRPr="00B07439">
        <w:rPr>
          <w:rFonts w:ascii="Calibri" w:hAnsi="Calibri" w:cs="Arial"/>
          <w:sz w:val="22"/>
          <w:szCs w:val="22"/>
        </w:rPr>
        <w:t xml:space="preserve"> </w:t>
      </w:r>
      <w:r w:rsidR="00745CE7" w:rsidRPr="00B07439">
        <w:rPr>
          <w:rFonts w:ascii="Calibri" w:hAnsi="Calibri" w:cs="Arial"/>
          <w:sz w:val="22"/>
          <w:szCs w:val="22"/>
        </w:rPr>
        <w:t>900°C</w:t>
      </w:r>
    </w:p>
    <w:p w:rsidR="00745CE7" w:rsidRPr="00B07439" w:rsidRDefault="000E177A" w:rsidP="00A55F2A">
      <w:pPr>
        <w:pStyle w:val="Odstavecseseznamem"/>
        <w:widowControl/>
        <w:numPr>
          <w:ilvl w:val="0"/>
          <w:numId w:val="44"/>
        </w:numPr>
        <w:suppressAutoHyphens w:val="0"/>
        <w:spacing w:after="200" w:line="276" w:lineRule="auto"/>
        <w:ind w:left="1134" w:hanging="357"/>
        <w:rPr>
          <w:rFonts w:asciiTheme="minorHAnsi" w:hAnsiTheme="minorHAnsi"/>
          <w:sz w:val="22"/>
          <w:szCs w:val="22"/>
        </w:rPr>
      </w:pPr>
      <w:bookmarkStart w:id="58" w:name="OLE_LINK90"/>
      <w:bookmarkStart w:id="59" w:name="OLE_LINK91"/>
      <w:bookmarkStart w:id="60" w:name="OLE_LINK92"/>
      <w:bookmarkEnd w:id="55"/>
      <w:bookmarkEnd w:id="56"/>
      <w:bookmarkEnd w:id="57"/>
      <w:r w:rsidRPr="00B07439">
        <w:rPr>
          <w:rFonts w:ascii="Calibri" w:hAnsi="Calibri" w:cs="Arial"/>
          <w:sz w:val="22"/>
          <w:szCs w:val="22"/>
        </w:rPr>
        <w:t>m</w:t>
      </w:r>
      <w:r w:rsidR="00745CE7" w:rsidRPr="00B07439">
        <w:rPr>
          <w:rFonts w:ascii="Calibri" w:hAnsi="Calibri" w:cs="Arial"/>
          <w:sz w:val="22"/>
          <w:szCs w:val="22"/>
        </w:rPr>
        <w:t>ožnost dvojitého náklonu vzorku se s</w:t>
      </w:r>
      <w:r w:rsidR="00745CE7" w:rsidRPr="00B07439">
        <w:rPr>
          <w:rFonts w:asciiTheme="minorHAnsi" w:hAnsiTheme="minorHAnsi"/>
          <w:sz w:val="22"/>
          <w:szCs w:val="22"/>
        </w:rPr>
        <w:t>ensorem pro detekci úhlu náklonu vzorku</w:t>
      </w:r>
    </w:p>
    <w:p w:rsidR="00A55F2A" w:rsidRPr="00B07439" w:rsidRDefault="00A55F2A" w:rsidP="00A55F2A">
      <w:pPr>
        <w:pStyle w:val="Odstavecseseznamem"/>
        <w:widowControl/>
        <w:numPr>
          <w:ilvl w:val="0"/>
          <w:numId w:val="44"/>
        </w:numPr>
        <w:suppressAutoHyphens w:val="0"/>
        <w:spacing w:after="200" w:line="276" w:lineRule="auto"/>
        <w:ind w:left="1134" w:hanging="357"/>
        <w:rPr>
          <w:rFonts w:asciiTheme="minorHAnsi" w:hAnsiTheme="minorHAnsi"/>
          <w:sz w:val="22"/>
          <w:szCs w:val="22"/>
        </w:rPr>
      </w:pPr>
      <w:bookmarkStart w:id="61" w:name="OLE_LINK93"/>
      <w:bookmarkStart w:id="62" w:name="OLE_LINK94"/>
      <w:bookmarkStart w:id="63" w:name="OLE_LINK95"/>
      <w:bookmarkEnd w:id="58"/>
      <w:bookmarkEnd w:id="59"/>
      <w:bookmarkEnd w:id="60"/>
      <w:r w:rsidRPr="00B07439">
        <w:rPr>
          <w:rFonts w:asciiTheme="minorHAnsi" w:hAnsiTheme="minorHAnsi"/>
          <w:sz w:val="22"/>
          <w:szCs w:val="22"/>
        </w:rPr>
        <w:t>součástí dodávky je vodní chlazení držáku pro práci za teplot vyšších než 500°C</w:t>
      </w:r>
    </w:p>
    <w:p w:rsidR="00A55F2A" w:rsidRPr="00B07439" w:rsidRDefault="00A55F2A" w:rsidP="00A55F2A">
      <w:pPr>
        <w:pStyle w:val="Odstavecseseznamem"/>
        <w:widowControl/>
        <w:numPr>
          <w:ilvl w:val="0"/>
          <w:numId w:val="44"/>
        </w:numPr>
        <w:suppressAutoHyphens w:val="0"/>
        <w:spacing w:after="200" w:line="276" w:lineRule="auto"/>
        <w:ind w:left="1134" w:hanging="357"/>
        <w:rPr>
          <w:rFonts w:asciiTheme="minorHAnsi" w:hAnsiTheme="minorHAnsi"/>
          <w:sz w:val="22"/>
          <w:szCs w:val="22"/>
        </w:rPr>
      </w:pPr>
      <w:bookmarkStart w:id="64" w:name="OLE_LINK96"/>
      <w:bookmarkStart w:id="65" w:name="OLE_LINK97"/>
      <w:bookmarkStart w:id="66" w:name="OLE_LINK98"/>
      <w:bookmarkEnd w:id="61"/>
      <w:bookmarkEnd w:id="62"/>
      <w:bookmarkEnd w:id="63"/>
      <w:r w:rsidRPr="00B07439">
        <w:rPr>
          <w:rFonts w:asciiTheme="minorHAnsi" w:hAnsiTheme="minorHAnsi"/>
          <w:sz w:val="22"/>
          <w:szCs w:val="22"/>
        </w:rPr>
        <w:t>součástí dodávky je digitální jednotka pro kontrolu a nastavení teploty ohřevného tělesa držáku</w:t>
      </w:r>
    </w:p>
    <w:bookmarkEnd w:id="64"/>
    <w:bookmarkEnd w:id="65"/>
    <w:bookmarkEnd w:id="66"/>
    <w:p w:rsidR="00C51C3F" w:rsidRPr="000E177A" w:rsidRDefault="00C51C3F" w:rsidP="000E177A">
      <w:pPr>
        <w:pStyle w:val="Odstavecseseznamem"/>
        <w:widowControl/>
        <w:numPr>
          <w:ilvl w:val="1"/>
          <w:numId w:val="42"/>
        </w:numPr>
        <w:suppressAutoHyphens w:val="0"/>
        <w:spacing w:after="200" w:line="276" w:lineRule="auto"/>
        <w:ind w:left="1134"/>
        <w:rPr>
          <w:rFonts w:ascii="Calibri" w:hAnsi="Calibri" w:cs="Arial"/>
          <w:b/>
          <w:sz w:val="22"/>
          <w:szCs w:val="22"/>
        </w:rPr>
      </w:pPr>
      <w:r w:rsidRPr="000E177A">
        <w:rPr>
          <w:rFonts w:ascii="Calibri" w:hAnsi="Calibri" w:cs="Arial"/>
          <w:b/>
          <w:sz w:val="22"/>
          <w:szCs w:val="22"/>
        </w:rPr>
        <w:br w:type="page"/>
      </w:r>
    </w:p>
    <w:p w:rsidR="00EE03A3" w:rsidRPr="00EB7B9E" w:rsidRDefault="00EE03A3" w:rsidP="00EE03A3">
      <w:pPr>
        <w:tabs>
          <w:tab w:val="left" w:pos="4200"/>
        </w:tabs>
        <w:spacing w:line="280" w:lineRule="atLeast"/>
        <w:outlineLvl w:val="0"/>
        <w:rPr>
          <w:rFonts w:ascii="Calibri" w:hAnsi="Calibri" w:cs="Arial"/>
          <w:b/>
          <w:sz w:val="22"/>
          <w:szCs w:val="22"/>
        </w:rPr>
      </w:pPr>
      <w:r w:rsidRPr="00EB7B9E">
        <w:rPr>
          <w:rFonts w:ascii="Calibri" w:hAnsi="Calibri" w:cs="Arial"/>
          <w:b/>
          <w:sz w:val="22"/>
          <w:szCs w:val="22"/>
        </w:rPr>
        <w:lastRenderedPageBreak/>
        <w:t xml:space="preserve">Příloha č. 2 a) </w:t>
      </w:r>
      <w:r w:rsidR="00385043">
        <w:rPr>
          <w:rFonts w:ascii="Calibri" w:hAnsi="Calibri" w:cs="Arial"/>
          <w:b/>
          <w:sz w:val="22"/>
          <w:szCs w:val="22"/>
        </w:rPr>
        <w:t>–</w:t>
      </w:r>
      <w:r w:rsidRPr="00EB7B9E">
        <w:rPr>
          <w:rFonts w:ascii="Calibri" w:hAnsi="Calibri" w:cs="Arial"/>
          <w:b/>
          <w:sz w:val="22"/>
          <w:szCs w:val="22"/>
        </w:rPr>
        <w:t xml:space="preserve"> T</w:t>
      </w:r>
      <w:r w:rsidR="00385043">
        <w:rPr>
          <w:rFonts w:ascii="Calibri" w:hAnsi="Calibri" w:cs="Arial"/>
          <w:b/>
          <w:sz w:val="22"/>
          <w:szCs w:val="22"/>
        </w:rPr>
        <w:t>abulka t</w:t>
      </w:r>
      <w:r w:rsidRPr="00EB7B9E">
        <w:rPr>
          <w:rFonts w:ascii="Calibri" w:hAnsi="Calibri" w:cs="Arial"/>
          <w:b/>
          <w:sz w:val="22"/>
          <w:szCs w:val="22"/>
        </w:rPr>
        <w:t>echnick</w:t>
      </w:r>
      <w:r w:rsidR="00385043">
        <w:rPr>
          <w:rFonts w:ascii="Calibri" w:hAnsi="Calibri" w:cs="Arial"/>
          <w:b/>
          <w:sz w:val="22"/>
          <w:szCs w:val="22"/>
        </w:rPr>
        <w:t>é</w:t>
      </w:r>
      <w:r w:rsidRPr="00EB7B9E">
        <w:rPr>
          <w:rFonts w:ascii="Calibri" w:hAnsi="Calibri" w:cs="Arial"/>
          <w:b/>
          <w:sz w:val="22"/>
          <w:szCs w:val="22"/>
        </w:rPr>
        <w:t xml:space="preserve"> specifikace k předmětu plnění:</w:t>
      </w:r>
    </w:p>
    <w:p w:rsidR="00EE03A3" w:rsidRPr="00EB7B9E" w:rsidRDefault="00EE03A3" w:rsidP="00EE03A3">
      <w:pPr>
        <w:tabs>
          <w:tab w:val="left" w:pos="4200"/>
        </w:tabs>
        <w:spacing w:line="280" w:lineRule="atLeast"/>
        <w:rPr>
          <w:rFonts w:ascii="Calibri" w:hAnsi="Calibri" w:cs="Arial"/>
          <w:b/>
          <w:sz w:val="22"/>
          <w:szCs w:val="22"/>
        </w:rPr>
      </w:pPr>
    </w:p>
    <w:p w:rsidR="00522683" w:rsidRPr="00382F2D" w:rsidRDefault="00522683" w:rsidP="00522683">
      <w:pPr>
        <w:spacing w:line="280" w:lineRule="atLeast"/>
        <w:jc w:val="both"/>
        <w:rPr>
          <w:rFonts w:ascii="Calibri" w:hAnsi="Calibri" w:cs="Arial"/>
          <w:b/>
          <w:bCs/>
          <w:sz w:val="22"/>
          <w:szCs w:val="22"/>
        </w:rPr>
      </w:pPr>
      <w:r w:rsidRPr="00382F2D">
        <w:rPr>
          <w:rFonts w:ascii="Calibri" w:hAnsi="Calibri" w:cs="Arial"/>
          <w:b/>
          <w:sz w:val="22"/>
          <w:szCs w:val="22"/>
        </w:rPr>
        <w:t>„</w:t>
      </w:r>
      <w:r w:rsidR="001B324F" w:rsidRPr="001B324F">
        <w:rPr>
          <w:rFonts w:ascii="Calibri" w:hAnsi="Calibri"/>
          <w:b/>
          <w:bCs/>
          <w:sz w:val="22"/>
          <w:szCs w:val="22"/>
        </w:rPr>
        <w:t>Držáky vzorků pro transmisní elektronový mikroskop s nastavitelnou teplotou</w:t>
      </w:r>
      <w:r w:rsidRPr="00382F2D">
        <w:rPr>
          <w:rFonts w:ascii="Calibri" w:hAnsi="Calibri" w:cs="Arial"/>
          <w:b/>
          <w:bCs/>
          <w:sz w:val="22"/>
          <w:szCs w:val="22"/>
        </w:rPr>
        <w:t>“</w:t>
      </w:r>
    </w:p>
    <w:p w:rsidR="00522683" w:rsidRPr="00382F2D" w:rsidRDefault="00522683" w:rsidP="00522683">
      <w:pPr>
        <w:tabs>
          <w:tab w:val="left" w:pos="4200"/>
        </w:tabs>
        <w:spacing w:line="280" w:lineRule="atLeast"/>
        <w:outlineLvl w:val="0"/>
        <w:rPr>
          <w:rFonts w:ascii="Calibri" w:hAnsi="Calibri" w:cs="Arial"/>
          <w:b/>
          <w:sz w:val="22"/>
          <w:szCs w:val="22"/>
        </w:rPr>
      </w:pPr>
    </w:p>
    <w:p w:rsidR="00522683" w:rsidRPr="00382F2D" w:rsidRDefault="00522683" w:rsidP="00522683">
      <w:pPr>
        <w:tabs>
          <w:tab w:val="left" w:pos="4200"/>
        </w:tabs>
        <w:spacing w:line="280" w:lineRule="atLeast"/>
        <w:jc w:val="both"/>
        <w:outlineLvl w:val="0"/>
        <w:rPr>
          <w:rFonts w:ascii="Calibri" w:hAnsi="Calibri" w:cs="Arial"/>
          <w:sz w:val="22"/>
          <w:szCs w:val="22"/>
        </w:rPr>
      </w:pPr>
      <w:r w:rsidRPr="00382F2D">
        <w:rPr>
          <w:rFonts w:ascii="Verdana" w:hAnsi="Verdana"/>
          <w:iCs/>
          <w:sz w:val="20"/>
          <w:szCs w:val="20"/>
        </w:rPr>
        <w:t xml:space="preserve">Předmět plnění </w:t>
      </w:r>
      <w:r w:rsidRPr="00382F2D">
        <w:rPr>
          <w:rFonts w:ascii="Calibri" w:hAnsi="Calibri" w:cs="Arial"/>
          <w:sz w:val="22"/>
          <w:szCs w:val="22"/>
        </w:rPr>
        <w:t>v souladu s § 46 odst. 4 ZVZ zahrnuje následující součásti a splňuje technické podmínky:</w:t>
      </w:r>
    </w:p>
    <w:p w:rsidR="00522683" w:rsidRPr="00382F2D" w:rsidRDefault="00522683" w:rsidP="00522683">
      <w:pPr>
        <w:ind w:left="1416"/>
        <w:rPr>
          <w:rFonts w:ascii="Verdana" w:hAnsi="Verdana"/>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3"/>
        <w:gridCol w:w="3543"/>
        <w:gridCol w:w="1134"/>
      </w:tblGrid>
      <w:tr w:rsidR="00522683" w:rsidRPr="00382F2D" w:rsidTr="000A6E7C">
        <w:tc>
          <w:tcPr>
            <w:tcW w:w="4503" w:type="dxa"/>
            <w:tcBorders>
              <w:top w:val="single" w:sz="18" w:space="0" w:color="auto"/>
              <w:left w:val="single" w:sz="18" w:space="0" w:color="auto"/>
              <w:bottom w:val="single" w:sz="2" w:space="0" w:color="auto"/>
            </w:tcBorders>
          </w:tcPr>
          <w:p w:rsidR="00522683" w:rsidRPr="00382F2D" w:rsidRDefault="00522683" w:rsidP="00B04268">
            <w:pPr>
              <w:pStyle w:val="Bezmezer"/>
              <w:rPr>
                <w:rFonts w:cs="Calibri"/>
              </w:rPr>
            </w:pPr>
            <w:r w:rsidRPr="00382F2D">
              <w:rPr>
                <w:rFonts w:cs="Calibri"/>
              </w:rPr>
              <w:t>Popis a minimální specifikace</w:t>
            </w:r>
            <w:r w:rsidRPr="00382F2D">
              <w:t xml:space="preserve"> </w:t>
            </w:r>
            <w:r w:rsidRPr="00382F2D">
              <w:rPr>
                <w:rFonts w:cs="Calibri"/>
              </w:rPr>
              <w:t>zboží stanovená zadavatelem</w:t>
            </w:r>
          </w:p>
        </w:tc>
        <w:tc>
          <w:tcPr>
            <w:tcW w:w="3543" w:type="dxa"/>
            <w:tcBorders>
              <w:top w:val="single" w:sz="18" w:space="0" w:color="auto"/>
              <w:bottom w:val="single" w:sz="2" w:space="0" w:color="auto"/>
            </w:tcBorders>
          </w:tcPr>
          <w:p w:rsidR="00522683" w:rsidRPr="00382F2D" w:rsidRDefault="00522683" w:rsidP="00B04268">
            <w:pPr>
              <w:pStyle w:val="Bezmezer"/>
              <w:rPr>
                <w:rFonts w:cs="Calibri"/>
              </w:rPr>
            </w:pPr>
            <w:r w:rsidRPr="00382F2D">
              <w:rPr>
                <w:rFonts w:cs="Calibri"/>
              </w:rPr>
              <w:t>Popis a specifikace zboží nabízeného dodavatelem</w:t>
            </w:r>
          </w:p>
        </w:tc>
        <w:tc>
          <w:tcPr>
            <w:tcW w:w="1134" w:type="dxa"/>
            <w:tcBorders>
              <w:top w:val="single" w:sz="18" w:space="0" w:color="auto"/>
              <w:bottom w:val="single" w:sz="2" w:space="0" w:color="auto"/>
              <w:right w:val="single" w:sz="18" w:space="0" w:color="auto"/>
            </w:tcBorders>
          </w:tcPr>
          <w:p w:rsidR="00522683" w:rsidRPr="00382F2D" w:rsidRDefault="00522683" w:rsidP="00B04268">
            <w:pPr>
              <w:pStyle w:val="Bezmezer"/>
              <w:rPr>
                <w:rFonts w:cs="Calibri"/>
              </w:rPr>
            </w:pPr>
            <w:r w:rsidRPr="00382F2D">
              <w:rPr>
                <w:rFonts w:cs="Calibri"/>
              </w:rPr>
              <w:t>Splňuje ANO/NE</w:t>
            </w:r>
          </w:p>
        </w:tc>
      </w:tr>
      <w:tr w:rsidR="00522683" w:rsidRPr="00382F2D" w:rsidTr="000A6E7C">
        <w:tc>
          <w:tcPr>
            <w:tcW w:w="4503" w:type="dxa"/>
            <w:tcBorders>
              <w:top w:val="single" w:sz="2" w:space="0" w:color="auto"/>
              <w:left w:val="single" w:sz="18" w:space="0" w:color="auto"/>
              <w:bottom w:val="single" w:sz="2" w:space="0" w:color="auto"/>
            </w:tcBorders>
            <w:shd w:val="clear" w:color="auto" w:fill="D9D9D9" w:themeFill="background1" w:themeFillShade="D9"/>
          </w:tcPr>
          <w:p w:rsidR="00522683" w:rsidRPr="00382F2D" w:rsidRDefault="000A6E7C" w:rsidP="00B04268">
            <w:pPr>
              <w:pStyle w:val="Bezmezer"/>
              <w:rPr>
                <w:rFonts w:cs="Calibri"/>
                <w:b/>
                <w:color w:val="FFFFFF"/>
              </w:rPr>
            </w:pPr>
            <w:r w:rsidRPr="000A6E7C">
              <w:rPr>
                <w:b/>
                <w:bCs/>
              </w:rPr>
              <w:t>Držák vzorku s možností chlazení</w:t>
            </w:r>
          </w:p>
        </w:tc>
        <w:tc>
          <w:tcPr>
            <w:tcW w:w="3543" w:type="dxa"/>
            <w:tcBorders>
              <w:top w:val="single" w:sz="2" w:space="0" w:color="auto"/>
              <w:bottom w:val="single" w:sz="2" w:space="0" w:color="auto"/>
            </w:tcBorders>
            <w:shd w:val="clear" w:color="auto" w:fill="D9D9D9" w:themeFill="background1" w:themeFillShade="D9"/>
          </w:tcPr>
          <w:p w:rsidR="00522683" w:rsidRPr="00382F2D" w:rsidRDefault="00522683" w:rsidP="00B04268">
            <w:pPr>
              <w:pStyle w:val="Bezmezer"/>
              <w:rPr>
                <w:rFonts w:cs="Calibri"/>
              </w:rPr>
            </w:pPr>
          </w:p>
        </w:tc>
        <w:tc>
          <w:tcPr>
            <w:tcW w:w="1134" w:type="dxa"/>
            <w:tcBorders>
              <w:top w:val="single" w:sz="2" w:space="0" w:color="auto"/>
              <w:bottom w:val="single" w:sz="2" w:space="0" w:color="auto"/>
              <w:right w:val="single" w:sz="18" w:space="0" w:color="auto"/>
            </w:tcBorders>
            <w:shd w:val="clear" w:color="auto" w:fill="D9D9D9" w:themeFill="background1" w:themeFillShade="D9"/>
          </w:tcPr>
          <w:p w:rsidR="00522683" w:rsidRPr="00382F2D" w:rsidRDefault="00522683" w:rsidP="00B04268">
            <w:pPr>
              <w:pStyle w:val="Bezmezer"/>
              <w:rPr>
                <w:rFonts w:cs="Calibri"/>
              </w:rPr>
            </w:pPr>
          </w:p>
        </w:tc>
      </w:tr>
      <w:tr w:rsidR="00522683" w:rsidRPr="000A6E7C" w:rsidTr="000A6E7C">
        <w:tc>
          <w:tcPr>
            <w:tcW w:w="4503" w:type="dxa"/>
            <w:tcBorders>
              <w:top w:val="single" w:sz="2" w:space="0" w:color="auto"/>
              <w:left w:val="single" w:sz="18" w:space="0" w:color="auto"/>
              <w:bottom w:val="single" w:sz="2" w:space="0" w:color="auto"/>
            </w:tcBorders>
          </w:tcPr>
          <w:p w:rsidR="00522683" w:rsidRPr="000A6E7C" w:rsidRDefault="000A6E7C" w:rsidP="000A6E7C">
            <w:pPr>
              <w:widowControl/>
              <w:ind w:left="284" w:hanging="284"/>
              <w:rPr>
                <w:rFonts w:asciiTheme="minorHAnsi" w:hAnsiTheme="minorHAnsi"/>
                <w:sz w:val="20"/>
                <w:szCs w:val="20"/>
              </w:rPr>
            </w:pPr>
            <w:r w:rsidRPr="000A6E7C">
              <w:rPr>
                <w:rFonts w:asciiTheme="minorHAnsi" w:hAnsiTheme="minorHAnsi"/>
                <w:sz w:val="20"/>
                <w:szCs w:val="20"/>
              </w:rPr>
              <w:t>-</w:t>
            </w:r>
            <w:r w:rsidRPr="000A6E7C">
              <w:rPr>
                <w:rFonts w:asciiTheme="minorHAnsi" w:hAnsiTheme="minorHAnsi"/>
                <w:sz w:val="20"/>
                <w:szCs w:val="20"/>
              </w:rPr>
              <w:tab/>
              <w:t>kompatibilita se systémem kryotransferu vzorků tj. s technikou přenosu zmražených vzorků do elektronového mikroskopu bez jejich rozmražení (ostatní součásti kryotransferového systému nejsou požadovány)</w:t>
            </w:r>
          </w:p>
        </w:tc>
        <w:tc>
          <w:tcPr>
            <w:tcW w:w="3543" w:type="dxa"/>
            <w:tcBorders>
              <w:top w:val="single" w:sz="2" w:space="0" w:color="auto"/>
              <w:bottom w:val="single" w:sz="2" w:space="0" w:color="auto"/>
            </w:tcBorders>
          </w:tcPr>
          <w:p w:rsidR="00522683" w:rsidRPr="000A6E7C" w:rsidRDefault="00522683" w:rsidP="00B04268">
            <w:pPr>
              <w:pStyle w:val="Bezmezer"/>
              <w:rPr>
                <w:rFonts w:asciiTheme="minorHAnsi" w:hAnsiTheme="minorHAnsi" w:cs="Calibri"/>
                <w:sz w:val="20"/>
                <w:szCs w:val="20"/>
              </w:rPr>
            </w:pPr>
          </w:p>
        </w:tc>
        <w:tc>
          <w:tcPr>
            <w:tcW w:w="1134" w:type="dxa"/>
            <w:tcBorders>
              <w:top w:val="single" w:sz="2" w:space="0" w:color="auto"/>
              <w:bottom w:val="single" w:sz="2" w:space="0" w:color="auto"/>
              <w:right w:val="single" w:sz="18" w:space="0" w:color="auto"/>
            </w:tcBorders>
          </w:tcPr>
          <w:p w:rsidR="00522683" w:rsidRPr="000A6E7C" w:rsidRDefault="00522683" w:rsidP="00B04268">
            <w:pPr>
              <w:pStyle w:val="Bezmezer"/>
              <w:rPr>
                <w:rFonts w:asciiTheme="minorHAnsi" w:hAnsiTheme="minorHAnsi" w:cs="Calibri"/>
                <w:sz w:val="20"/>
                <w:szCs w:val="20"/>
              </w:rPr>
            </w:pPr>
          </w:p>
        </w:tc>
      </w:tr>
      <w:tr w:rsidR="00522683" w:rsidRPr="000A6E7C" w:rsidTr="000A6E7C">
        <w:tc>
          <w:tcPr>
            <w:tcW w:w="4503" w:type="dxa"/>
            <w:tcBorders>
              <w:top w:val="single" w:sz="2" w:space="0" w:color="auto"/>
              <w:left w:val="single" w:sz="18" w:space="0" w:color="auto"/>
              <w:bottom w:val="single" w:sz="2" w:space="0" w:color="auto"/>
            </w:tcBorders>
          </w:tcPr>
          <w:p w:rsidR="00522683" w:rsidRPr="000A6E7C" w:rsidRDefault="000A6E7C" w:rsidP="000A6E7C">
            <w:pPr>
              <w:widowControl/>
              <w:ind w:left="284" w:hanging="284"/>
              <w:rPr>
                <w:rFonts w:asciiTheme="minorHAnsi" w:hAnsiTheme="minorHAnsi"/>
                <w:sz w:val="20"/>
                <w:szCs w:val="20"/>
              </w:rPr>
            </w:pPr>
            <w:r w:rsidRPr="000A6E7C">
              <w:rPr>
                <w:rFonts w:asciiTheme="minorHAnsi" w:hAnsiTheme="minorHAnsi"/>
                <w:sz w:val="20"/>
                <w:szCs w:val="20"/>
              </w:rPr>
              <w:t>-</w:t>
            </w:r>
            <w:r w:rsidRPr="000A6E7C">
              <w:rPr>
                <w:rFonts w:asciiTheme="minorHAnsi" w:hAnsiTheme="minorHAnsi"/>
                <w:sz w:val="20"/>
                <w:szCs w:val="20"/>
              </w:rPr>
              <w:tab/>
              <w:t>nastavitelná teplota v rozsahu -170 - +100°C</w:t>
            </w:r>
          </w:p>
        </w:tc>
        <w:tc>
          <w:tcPr>
            <w:tcW w:w="3543" w:type="dxa"/>
            <w:tcBorders>
              <w:top w:val="single" w:sz="2" w:space="0" w:color="auto"/>
              <w:bottom w:val="single" w:sz="2" w:space="0" w:color="auto"/>
            </w:tcBorders>
          </w:tcPr>
          <w:p w:rsidR="00522683" w:rsidRPr="000A6E7C" w:rsidRDefault="00522683" w:rsidP="00B04268">
            <w:pPr>
              <w:pStyle w:val="Bezmezer"/>
              <w:rPr>
                <w:rFonts w:asciiTheme="minorHAnsi" w:hAnsiTheme="minorHAnsi" w:cs="Calibri"/>
                <w:sz w:val="20"/>
                <w:szCs w:val="20"/>
              </w:rPr>
            </w:pPr>
          </w:p>
        </w:tc>
        <w:tc>
          <w:tcPr>
            <w:tcW w:w="1134" w:type="dxa"/>
            <w:tcBorders>
              <w:top w:val="single" w:sz="2" w:space="0" w:color="auto"/>
              <w:bottom w:val="single" w:sz="2" w:space="0" w:color="auto"/>
              <w:right w:val="single" w:sz="18" w:space="0" w:color="auto"/>
            </w:tcBorders>
          </w:tcPr>
          <w:p w:rsidR="00522683" w:rsidRPr="000A6E7C" w:rsidRDefault="00522683" w:rsidP="00B04268">
            <w:pPr>
              <w:pStyle w:val="Bezmezer"/>
              <w:rPr>
                <w:rFonts w:asciiTheme="minorHAnsi" w:hAnsiTheme="minorHAnsi" w:cs="Calibri"/>
                <w:sz w:val="20"/>
                <w:szCs w:val="20"/>
              </w:rPr>
            </w:pPr>
          </w:p>
        </w:tc>
      </w:tr>
      <w:tr w:rsidR="00522683" w:rsidRPr="000A6E7C" w:rsidTr="000A6E7C">
        <w:tc>
          <w:tcPr>
            <w:tcW w:w="4503" w:type="dxa"/>
            <w:tcBorders>
              <w:top w:val="single" w:sz="4" w:space="0" w:color="auto"/>
              <w:left w:val="single" w:sz="18" w:space="0" w:color="auto"/>
              <w:bottom w:val="single" w:sz="4" w:space="0" w:color="auto"/>
              <w:right w:val="single" w:sz="4" w:space="0" w:color="auto"/>
            </w:tcBorders>
          </w:tcPr>
          <w:p w:rsidR="00522683" w:rsidRPr="000A6E7C" w:rsidRDefault="000A6E7C" w:rsidP="000A6E7C">
            <w:pPr>
              <w:pStyle w:val="Bezmezer"/>
              <w:ind w:left="284" w:hanging="284"/>
              <w:rPr>
                <w:rFonts w:asciiTheme="minorHAnsi" w:hAnsiTheme="minorHAnsi"/>
                <w:sz w:val="20"/>
                <w:szCs w:val="20"/>
              </w:rPr>
            </w:pPr>
            <w:r w:rsidRPr="000A6E7C">
              <w:rPr>
                <w:rFonts w:asciiTheme="minorHAnsi" w:hAnsiTheme="minorHAnsi"/>
                <w:sz w:val="20"/>
                <w:szCs w:val="20"/>
              </w:rPr>
              <w:t>-</w:t>
            </w:r>
            <w:r w:rsidRPr="000A6E7C">
              <w:rPr>
                <w:rFonts w:asciiTheme="minorHAnsi" w:hAnsiTheme="minorHAnsi"/>
                <w:sz w:val="20"/>
                <w:szCs w:val="20"/>
              </w:rPr>
              <w:tab/>
              <w:t>beryliové uchycení vzorku v držáku pro analytické aplikace</w:t>
            </w:r>
          </w:p>
        </w:tc>
        <w:tc>
          <w:tcPr>
            <w:tcW w:w="3543" w:type="dxa"/>
            <w:tcBorders>
              <w:top w:val="single" w:sz="4" w:space="0" w:color="auto"/>
              <w:left w:val="single" w:sz="4" w:space="0" w:color="auto"/>
              <w:bottom w:val="single" w:sz="4" w:space="0" w:color="auto"/>
              <w:right w:val="single" w:sz="4" w:space="0" w:color="auto"/>
            </w:tcBorders>
          </w:tcPr>
          <w:p w:rsidR="00522683" w:rsidRPr="000A6E7C" w:rsidRDefault="00522683" w:rsidP="00B04268">
            <w:pPr>
              <w:pStyle w:val="Bezmezer"/>
              <w:rPr>
                <w:rFonts w:asciiTheme="minorHAnsi" w:hAnsiTheme="minorHAnsi" w:cs="Calibri"/>
                <w:sz w:val="20"/>
                <w:szCs w:val="20"/>
              </w:rPr>
            </w:pPr>
          </w:p>
        </w:tc>
        <w:tc>
          <w:tcPr>
            <w:tcW w:w="1134" w:type="dxa"/>
            <w:tcBorders>
              <w:top w:val="single" w:sz="4" w:space="0" w:color="auto"/>
              <w:left w:val="single" w:sz="4" w:space="0" w:color="auto"/>
              <w:bottom w:val="single" w:sz="4" w:space="0" w:color="auto"/>
              <w:right w:val="single" w:sz="18" w:space="0" w:color="auto"/>
            </w:tcBorders>
          </w:tcPr>
          <w:p w:rsidR="00522683" w:rsidRPr="000A6E7C" w:rsidRDefault="00522683" w:rsidP="00B04268">
            <w:pPr>
              <w:pStyle w:val="Bezmezer"/>
              <w:rPr>
                <w:rFonts w:asciiTheme="minorHAnsi" w:hAnsiTheme="minorHAnsi" w:cs="Calibri"/>
                <w:sz w:val="20"/>
                <w:szCs w:val="20"/>
              </w:rPr>
            </w:pPr>
          </w:p>
        </w:tc>
      </w:tr>
      <w:tr w:rsidR="00522683" w:rsidRPr="000A6E7C" w:rsidTr="000A6E7C">
        <w:tc>
          <w:tcPr>
            <w:tcW w:w="4503" w:type="dxa"/>
            <w:tcBorders>
              <w:top w:val="single" w:sz="4" w:space="0" w:color="auto"/>
              <w:left w:val="single" w:sz="18" w:space="0" w:color="auto"/>
              <w:bottom w:val="single" w:sz="4" w:space="0" w:color="auto"/>
              <w:right w:val="single" w:sz="4" w:space="0" w:color="auto"/>
            </w:tcBorders>
            <w:shd w:val="clear" w:color="auto" w:fill="D9D9D9" w:themeFill="background1" w:themeFillShade="D9"/>
          </w:tcPr>
          <w:p w:rsidR="00522683" w:rsidRPr="000A6E7C" w:rsidRDefault="000A6E7C" w:rsidP="000A6E7C">
            <w:pPr>
              <w:pStyle w:val="Bezmezer"/>
              <w:ind w:left="284" w:hanging="284"/>
              <w:rPr>
                <w:rFonts w:asciiTheme="minorHAnsi" w:hAnsiTheme="minorHAnsi"/>
                <w:b/>
                <w:sz w:val="20"/>
                <w:szCs w:val="20"/>
              </w:rPr>
            </w:pPr>
            <w:r w:rsidRPr="000A6E7C">
              <w:rPr>
                <w:rFonts w:asciiTheme="minorHAnsi" w:hAnsiTheme="minorHAnsi"/>
                <w:b/>
                <w:sz w:val="20"/>
                <w:szCs w:val="20"/>
              </w:rPr>
              <w:t>Držák vzorku s možností ohřívání</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22683" w:rsidRPr="000A6E7C" w:rsidRDefault="00522683" w:rsidP="00B04268">
            <w:pPr>
              <w:pStyle w:val="Bezmezer"/>
              <w:rPr>
                <w:rFonts w:asciiTheme="minorHAnsi" w:hAnsiTheme="minorHAnsi" w:cs="Calibri"/>
                <w:b/>
                <w:sz w:val="20"/>
                <w:szCs w:val="20"/>
              </w:rPr>
            </w:pPr>
          </w:p>
        </w:tc>
        <w:tc>
          <w:tcPr>
            <w:tcW w:w="1134" w:type="dxa"/>
            <w:tcBorders>
              <w:top w:val="single" w:sz="4" w:space="0" w:color="auto"/>
              <w:left w:val="single" w:sz="4" w:space="0" w:color="auto"/>
              <w:bottom w:val="single" w:sz="4" w:space="0" w:color="auto"/>
              <w:right w:val="single" w:sz="18" w:space="0" w:color="auto"/>
            </w:tcBorders>
            <w:shd w:val="clear" w:color="auto" w:fill="D9D9D9" w:themeFill="background1" w:themeFillShade="D9"/>
          </w:tcPr>
          <w:p w:rsidR="00522683" w:rsidRPr="000A6E7C" w:rsidRDefault="00522683" w:rsidP="00B04268">
            <w:pPr>
              <w:pStyle w:val="Bezmezer"/>
              <w:rPr>
                <w:rFonts w:asciiTheme="minorHAnsi" w:hAnsiTheme="minorHAnsi" w:cs="Calibri"/>
                <w:b/>
                <w:sz w:val="20"/>
                <w:szCs w:val="20"/>
              </w:rPr>
            </w:pPr>
          </w:p>
        </w:tc>
      </w:tr>
      <w:tr w:rsidR="00BA3E7B" w:rsidRPr="000A6E7C" w:rsidTr="000A6E7C">
        <w:tc>
          <w:tcPr>
            <w:tcW w:w="4503" w:type="dxa"/>
            <w:tcBorders>
              <w:top w:val="single" w:sz="4" w:space="0" w:color="auto"/>
              <w:left w:val="single" w:sz="18" w:space="0" w:color="auto"/>
              <w:bottom w:val="single" w:sz="4" w:space="0" w:color="auto"/>
              <w:right w:val="single" w:sz="4" w:space="0" w:color="auto"/>
            </w:tcBorders>
          </w:tcPr>
          <w:p w:rsidR="00BA3E7B" w:rsidRPr="000A6E7C" w:rsidRDefault="000A6E7C" w:rsidP="000A6E7C">
            <w:pPr>
              <w:pStyle w:val="Bezmezer"/>
              <w:ind w:left="284" w:hanging="284"/>
              <w:rPr>
                <w:rFonts w:asciiTheme="minorHAnsi" w:hAnsiTheme="minorHAnsi"/>
                <w:sz w:val="20"/>
                <w:szCs w:val="20"/>
              </w:rPr>
            </w:pPr>
            <w:r w:rsidRPr="000A6E7C">
              <w:rPr>
                <w:rFonts w:asciiTheme="minorHAnsi" w:hAnsiTheme="minorHAnsi"/>
                <w:sz w:val="20"/>
                <w:szCs w:val="20"/>
              </w:rPr>
              <w:t>-</w:t>
            </w:r>
            <w:r w:rsidRPr="000A6E7C">
              <w:rPr>
                <w:rFonts w:asciiTheme="minorHAnsi" w:hAnsiTheme="minorHAnsi"/>
                <w:sz w:val="20"/>
                <w:szCs w:val="20"/>
              </w:rPr>
              <w:tab/>
              <w:t>tantalové ohřevné těleso</w:t>
            </w:r>
          </w:p>
        </w:tc>
        <w:tc>
          <w:tcPr>
            <w:tcW w:w="3543" w:type="dxa"/>
            <w:tcBorders>
              <w:top w:val="single" w:sz="4" w:space="0" w:color="auto"/>
              <w:left w:val="single" w:sz="4" w:space="0" w:color="auto"/>
              <w:bottom w:val="single" w:sz="4" w:space="0" w:color="auto"/>
              <w:right w:val="single" w:sz="4" w:space="0" w:color="auto"/>
            </w:tcBorders>
          </w:tcPr>
          <w:p w:rsidR="00BA3E7B" w:rsidRPr="000A6E7C" w:rsidRDefault="00BA3E7B" w:rsidP="00B04268">
            <w:pPr>
              <w:pStyle w:val="Bezmezer"/>
              <w:rPr>
                <w:rFonts w:asciiTheme="minorHAnsi" w:hAnsiTheme="minorHAnsi" w:cs="Calibri"/>
                <w:sz w:val="20"/>
                <w:szCs w:val="20"/>
              </w:rPr>
            </w:pPr>
          </w:p>
        </w:tc>
        <w:tc>
          <w:tcPr>
            <w:tcW w:w="1134" w:type="dxa"/>
            <w:tcBorders>
              <w:top w:val="single" w:sz="4" w:space="0" w:color="auto"/>
              <w:left w:val="single" w:sz="4" w:space="0" w:color="auto"/>
              <w:bottom w:val="single" w:sz="4" w:space="0" w:color="auto"/>
              <w:right w:val="single" w:sz="18" w:space="0" w:color="auto"/>
            </w:tcBorders>
          </w:tcPr>
          <w:p w:rsidR="00BA3E7B" w:rsidRPr="000A6E7C" w:rsidRDefault="00BA3E7B" w:rsidP="00B04268">
            <w:pPr>
              <w:pStyle w:val="Bezmezer"/>
              <w:rPr>
                <w:rFonts w:asciiTheme="minorHAnsi" w:hAnsiTheme="minorHAnsi" w:cs="Calibri"/>
                <w:sz w:val="20"/>
                <w:szCs w:val="20"/>
              </w:rPr>
            </w:pPr>
          </w:p>
        </w:tc>
      </w:tr>
      <w:tr w:rsidR="000A6E7C" w:rsidRPr="000A6E7C" w:rsidTr="000A6E7C">
        <w:tc>
          <w:tcPr>
            <w:tcW w:w="4503" w:type="dxa"/>
            <w:tcBorders>
              <w:top w:val="single" w:sz="4" w:space="0" w:color="auto"/>
              <w:left w:val="single" w:sz="18" w:space="0" w:color="auto"/>
              <w:bottom w:val="single" w:sz="4" w:space="0" w:color="auto"/>
              <w:right w:val="single" w:sz="4" w:space="0" w:color="auto"/>
            </w:tcBorders>
          </w:tcPr>
          <w:p w:rsidR="000A6E7C" w:rsidRPr="000A6E7C" w:rsidRDefault="000A6E7C" w:rsidP="000A6E7C">
            <w:pPr>
              <w:pStyle w:val="Bezmezer"/>
              <w:ind w:left="284" w:hanging="284"/>
              <w:rPr>
                <w:rFonts w:asciiTheme="minorHAnsi" w:hAnsiTheme="minorHAnsi"/>
                <w:sz w:val="20"/>
                <w:szCs w:val="20"/>
              </w:rPr>
            </w:pPr>
            <w:r w:rsidRPr="000A6E7C">
              <w:rPr>
                <w:rFonts w:asciiTheme="minorHAnsi" w:hAnsiTheme="minorHAnsi"/>
                <w:sz w:val="20"/>
                <w:szCs w:val="20"/>
              </w:rPr>
              <w:t>-</w:t>
            </w:r>
            <w:r w:rsidRPr="000A6E7C">
              <w:rPr>
                <w:rFonts w:asciiTheme="minorHAnsi" w:hAnsiTheme="minorHAnsi"/>
                <w:sz w:val="20"/>
                <w:szCs w:val="20"/>
              </w:rPr>
              <w:tab/>
              <w:t>možnost ohřevu s teplotou nastavitelnou v rozsahu 25 - 900°C</w:t>
            </w:r>
          </w:p>
        </w:tc>
        <w:tc>
          <w:tcPr>
            <w:tcW w:w="3543" w:type="dxa"/>
            <w:tcBorders>
              <w:top w:val="single" w:sz="4" w:space="0" w:color="auto"/>
              <w:left w:val="single" w:sz="4" w:space="0" w:color="auto"/>
              <w:bottom w:val="single" w:sz="4" w:space="0" w:color="auto"/>
              <w:right w:val="single" w:sz="4" w:space="0" w:color="auto"/>
            </w:tcBorders>
          </w:tcPr>
          <w:p w:rsidR="000A6E7C" w:rsidRPr="000A6E7C" w:rsidRDefault="000A6E7C" w:rsidP="00B04268">
            <w:pPr>
              <w:pStyle w:val="Bezmezer"/>
              <w:rPr>
                <w:rFonts w:asciiTheme="minorHAnsi" w:hAnsiTheme="minorHAnsi" w:cs="Calibri"/>
                <w:sz w:val="20"/>
                <w:szCs w:val="20"/>
              </w:rPr>
            </w:pPr>
          </w:p>
        </w:tc>
        <w:tc>
          <w:tcPr>
            <w:tcW w:w="1134" w:type="dxa"/>
            <w:tcBorders>
              <w:top w:val="single" w:sz="4" w:space="0" w:color="auto"/>
              <w:left w:val="single" w:sz="4" w:space="0" w:color="auto"/>
              <w:bottom w:val="single" w:sz="4" w:space="0" w:color="auto"/>
              <w:right w:val="single" w:sz="18" w:space="0" w:color="auto"/>
            </w:tcBorders>
          </w:tcPr>
          <w:p w:rsidR="000A6E7C" w:rsidRPr="000A6E7C" w:rsidRDefault="000A6E7C" w:rsidP="00B04268">
            <w:pPr>
              <w:pStyle w:val="Bezmezer"/>
              <w:rPr>
                <w:rFonts w:asciiTheme="minorHAnsi" w:hAnsiTheme="minorHAnsi" w:cs="Calibri"/>
                <w:sz w:val="20"/>
                <w:szCs w:val="20"/>
              </w:rPr>
            </w:pPr>
          </w:p>
        </w:tc>
      </w:tr>
      <w:tr w:rsidR="000A6E7C" w:rsidRPr="000A6E7C" w:rsidTr="000A6E7C">
        <w:tc>
          <w:tcPr>
            <w:tcW w:w="4503" w:type="dxa"/>
            <w:tcBorders>
              <w:top w:val="single" w:sz="4" w:space="0" w:color="auto"/>
              <w:left w:val="single" w:sz="18" w:space="0" w:color="auto"/>
              <w:bottom w:val="single" w:sz="4" w:space="0" w:color="auto"/>
              <w:right w:val="single" w:sz="4" w:space="0" w:color="auto"/>
            </w:tcBorders>
          </w:tcPr>
          <w:p w:rsidR="000A6E7C" w:rsidRPr="000A6E7C" w:rsidRDefault="000A6E7C" w:rsidP="000A6E7C">
            <w:pPr>
              <w:pStyle w:val="Bezmezer"/>
              <w:ind w:left="284" w:hanging="284"/>
              <w:rPr>
                <w:rFonts w:asciiTheme="minorHAnsi" w:hAnsiTheme="minorHAnsi"/>
                <w:sz w:val="20"/>
                <w:szCs w:val="20"/>
              </w:rPr>
            </w:pPr>
            <w:r w:rsidRPr="000A6E7C">
              <w:rPr>
                <w:rFonts w:asciiTheme="minorHAnsi" w:hAnsiTheme="minorHAnsi"/>
                <w:sz w:val="20"/>
                <w:szCs w:val="20"/>
              </w:rPr>
              <w:t>-</w:t>
            </w:r>
            <w:r w:rsidRPr="000A6E7C">
              <w:rPr>
                <w:rFonts w:asciiTheme="minorHAnsi" w:hAnsiTheme="minorHAnsi"/>
                <w:sz w:val="20"/>
                <w:szCs w:val="20"/>
              </w:rPr>
              <w:tab/>
              <w:t>možnost dvojitého náklonu vzorku se sensorem pro detekci úhlu náklonu vzorku</w:t>
            </w:r>
          </w:p>
        </w:tc>
        <w:tc>
          <w:tcPr>
            <w:tcW w:w="3543" w:type="dxa"/>
            <w:tcBorders>
              <w:top w:val="single" w:sz="4" w:space="0" w:color="auto"/>
              <w:left w:val="single" w:sz="4" w:space="0" w:color="auto"/>
              <w:bottom w:val="single" w:sz="4" w:space="0" w:color="auto"/>
              <w:right w:val="single" w:sz="4" w:space="0" w:color="auto"/>
            </w:tcBorders>
          </w:tcPr>
          <w:p w:rsidR="000A6E7C" w:rsidRPr="000A6E7C" w:rsidRDefault="000A6E7C" w:rsidP="00B04268">
            <w:pPr>
              <w:pStyle w:val="Bezmezer"/>
              <w:rPr>
                <w:rFonts w:asciiTheme="minorHAnsi" w:hAnsiTheme="minorHAnsi" w:cs="Calibri"/>
                <w:sz w:val="20"/>
                <w:szCs w:val="20"/>
              </w:rPr>
            </w:pPr>
          </w:p>
        </w:tc>
        <w:tc>
          <w:tcPr>
            <w:tcW w:w="1134" w:type="dxa"/>
            <w:tcBorders>
              <w:top w:val="single" w:sz="4" w:space="0" w:color="auto"/>
              <w:left w:val="single" w:sz="4" w:space="0" w:color="auto"/>
              <w:bottom w:val="single" w:sz="4" w:space="0" w:color="auto"/>
              <w:right w:val="single" w:sz="18" w:space="0" w:color="auto"/>
            </w:tcBorders>
          </w:tcPr>
          <w:p w:rsidR="000A6E7C" w:rsidRPr="000A6E7C" w:rsidRDefault="000A6E7C" w:rsidP="00B04268">
            <w:pPr>
              <w:pStyle w:val="Bezmezer"/>
              <w:rPr>
                <w:rFonts w:asciiTheme="minorHAnsi" w:hAnsiTheme="minorHAnsi" w:cs="Calibri"/>
                <w:sz w:val="20"/>
                <w:szCs w:val="20"/>
              </w:rPr>
            </w:pPr>
          </w:p>
        </w:tc>
      </w:tr>
      <w:tr w:rsidR="000A6E7C" w:rsidRPr="000A6E7C" w:rsidTr="000A6E7C">
        <w:tc>
          <w:tcPr>
            <w:tcW w:w="4503" w:type="dxa"/>
            <w:tcBorders>
              <w:top w:val="single" w:sz="4" w:space="0" w:color="auto"/>
              <w:left w:val="single" w:sz="18" w:space="0" w:color="auto"/>
              <w:bottom w:val="single" w:sz="4" w:space="0" w:color="auto"/>
              <w:right w:val="single" w:sz="4" w:space="0" w:color="auto"/>
            </w:tcBorders>
          </w:tcPr>
          <w:p w:rsidR="000A6E7C" w:rsidRPr="000A6E7C" w:rsidRDefault="00E3316E" w:rsidP="000A6E7C">
            <w:pPr>
              <w:pStyle w:val="Bezmezer"/>
              <w:ind w:left="284" w:hanging="284"/>
              <w:rPr>
                <w:rFonts w:asciiTheme="minorHAnsi" w:hAnsiTheme="minorHAnsi"/>
                <w:sz w:val="20"/>
                <w:szCs w:val="20"/>
              </w:rPr>
            </w:pPr>
            <w:r w:rsidRPr="00E3316E">
              <w:rPr>
                <w:rFonts w:asciiTheme="minorHAnsi" w:hAnsiTheme="minorHAnsi"/>
                <w:sz w:val="20"/>
                <w:szCs w:val="20"/>
              </w:rPr>
              <w:t>-</w:t>
            </w:r>
            <w:r w:rsidRPr="00E3316E">
              <w:rPr>
                <w:rFonts w:asciiTheme="minorHAnsi" w:hAnsiTheme="minorHAnsi"/>
                <w:sz w:val="20"/>
                <w:szCs w:val="20"/>
              </w:rPr>
              <w:tab/>
              <w:t>součástí dodávky je vodní chlazení držáku pro práci za teplot vyšších než 500°C</w:t>
            </w:r>
          </w:p>
        </w:tc>
        <w:tc>
          <w:tcPr>
            <w:tcW w:w="3543" w:type="dxa"/>
            <w:tcBorders>
              <w:top w:val="single" w:sz="4" w:space="0" w:color="auto"/>
              <w:left w:val="single" w:sz="4" w:space="0" w:color="auto"/>
              <w:bottom w:val="single" w:sz="4" w:space="0" w:color="auto"/>
              <w:right w:val="single" w:sz="4" w:space="0" w:color="auto"/>
            </w:tcBorders>
          </w:tcPr>
          <w:p w:rsidR="000A6E7C" w:rsidRPr="000A6E7C" w:rsidRDefault="000A6E7C" w:rsidP="00B04268">
            <w:pPr>
              <w:pStyle w:val="Bezmezer"/>
              <w:rPr>
                <w:rFonts w:asciiTheme="minorHAnsi" w:hAnsiTheme="minorHAnsi" w:cs="Calibri"/>
                <w:sz w:val="20"/>
                <w:szCs w:val="20"/>
              </w:rPr>
            </w:pPr>
          </w:p>
        </w:tc>
        <w:tc>
          <w:tcPr>
            <w:tcW w:w="1134" w:type="dxa"/>
            <w:tcBorders>
              <w:top w:val="single" w:sz="4" w:space="0" w:color="auto"/>
              <w:left w:val="single" w:sz="4" w:space="0" w:color="auto"/>
              <w:bottom w:val="single" w:sz="4" w:space="0" w:color="auto"/>
              <w:right w:val="single" w:sz="18" w:space="0" w:color="auto"/>
            </w:tcBorders>
          </w:tcPr>
          <w:p w:rsidR="000A6E7C" w:rsidRPr="000A6E7C" w:rsidRDefault="000A6E7C" w:rsidP="00B04268">
            <w:pPr>
              <w:pStyle w:val="Bezmezer"/>
              <w:rPr>
                <w:rFonts w:asciiTheme="minorHAnsi" w:hAnsiTheme="minorHAnsi" w:cs="Calibri"/>
                <w:sz w:val="20"/>
                <w:szCs w:val="20"/>
              </w:rPr>
            </w:pPr>
          </w:p>
        </w:tc>
      </w:tr>
      <w:tr w:rsidR="000A6E7C" w:rsidRPr="000A6E7C" w:rsidTr="000A6E7C">
        <w:tc>
          <w:tcPr>
            <w:tcW w:w="4503" w:type="dxa"/>
            <w:tcBorders>
              <w:top w:val="single" w:sz="4" w:space="0" w:color="auto"/>
              <w:left w:val="single" w:sz="18" w:space="0" w:color="auto"/>
              <w:bottom w:val="single" w:sz="4" w:space="0" w:color="auto"/>
              <w:right w:val="single" w:sz="4" w:space="0" w:color="auto"/>
            </w:tcBorders>
          </w:tcPr>
          <w:p w:rsidR="000A6E7C" w:rsidRPr="000A6E7C" w:rsidRDefault="00E3316E" w:rsidP="000A6E7C">
            <w:pPr>
              <w:pStyle w:val="Bezmezer"/>
              <w:ind w:left="284" w:hanging="284"/>
              <w:rPr>
                <w:rFonts w:asciiTheme="minorHAnsi" w:hAnsiTheme="minorHAnsi"/>
                <w:sz w:val="20"/>
                <w:szCs w:val="20"/>
              </w:rPr>
            </w:pPr>
            <w:r w:rsidRPr="00E3316E">
              <w:rPr>
                <w:rFonts w:asciiTheme="minorHAnsi" w:hAnsiTheme="minorHAnsi"/>
                <w:sz w:val="20"/>
                <w:szCs w:val="20"/>
              </w:rPr>
              <w:t>-</w:t>
            </w:r>
            <w:r w:rsidRPr="00E3316E">
              <w:rPr>
                <w:rFonts w:asciiTheme="minorHAnsi" w:hAnsiTheme="minorHAnsi"/>
                <w:sz w:val="20"/>
                <w:szCs w:val="20"/>
              </w:rPr>
              <w:tab/>
              <w:t>součástí dodávky je digitální jednotka pro kontrolu a nastavení teploty ohřevného tělesa držáku</w:t>
            </w:r>
          </w:p>
        </w:tc>
        <w:tc>
          <w:tcPr>
            <w:tcW w:w="3543" w:type="dxa"/>
            <w:tcBorders>
              <w:top w:val="single" w:sz="4" w:space="0" w:color="auto"/>
              <w:left w:val="single" w:sz="4" w:space="0" w:color="auto"/>
              <w:bottom w:val="single" w:sz="4" w:space="0" w:color="auto"/>
              <w:right w:val="single" w:sz="4" w:space="0" w:color="auto"/>
            </w:tcBorders>
          </w:tcPr>
          <w:p w:rsidR="000A6E7C" w:rsidRPr="000A6E7C" w:rsidRDefault="000A6E7C" w:rsidP="00B04268">
            <w:pPr>
              <w:pStyle w:val="Bezmezer"/>
              <w:rPr>
                <w:rFonts w:asciiTheme="minorHAnsi" w:hAnsiTheme="minorHAnsi" w:cs="Calibri"/>
                <w:sz w:val="20"/>
                <w:szCs w:val="20"/>
              </w:rPr>
            </w:pPr>
          </w:p>
        </w:tc>
        <w:tc>
          <w:tcPr>
            <w:tcW w:w="1134" w:type="dxa"/>
            <w:tcBorders>
              <w:top w:val="single" w:sz="4" w:space="0" w:color="auto"/>
              <w:left w:val="single" w:sz="4" w:space="0" w:color="auto"/>
              <w:bottom w:val="single" w:sz="4" w:space="0" w:color="auto"/>
              <w:right w:val="single" w:sz="18" w:space="0" w:color="auto"/>
            </w:tcBorders>
          </w:tcPr>
          <w:p w:rsidR="000A6E7C" w:rsidRPr="000A6E7C" w:rsidRDefault="000A6E7C" w:rsidP="00B04268">
            <w:pPr>
              <w:pStyle w:val="Bezmezer"/>
              <w:rPr>
                <w:rFonts w:asciiTheme="minorHAnsi" w:hAnsiTheme="minorHAnsi" w:cs="Calibri"/>
                <w:sz w:val="20"/>
                <w:szCs w:val="20"/>
              </w:rPr>
            </w:pPr>
          </w:p>
        </w:tc>
      </w:tr>
    </w:tbl>
    <w:p w:rsidR="00522683" w:rsidRPr="000C0B97" w:rsidRDefault="00522683" w:rsidP="00522683">
      <w:pPr>
        <w:pStyle w:val="Zkladntext2"/>
        <w:spacing w:line="240" w:lineRule="auto"/>
        <w:rPr>
          <w:rFonts w:ascii="Arial" w:hAnsi="Arial" w:cs="Arial"/>
          <w:szCs w:val="20"/>
        </w:rPr>
      </w:pPr>
    </w:p>
    <w:p w:rsidR="00522683" w:rsidRPr="008B49B5" w:rsidRDefault="00522683" w:rsidP="00522683">
      <w:pPr>
        <w:spacing w:line="280" w:lineRule="atLeast"/>
        <w:jc w:val="both"/>
        <w:rPr>
          <w:rFonts w:ascii="Calibri" w:hAnsi="Calibri" w:cs="Arial"/>
          <w:b/>
          <w:sz w:val="22"/>
          <w:szCs w:val="22"/>
          <w:u w:val="single"/>
        </w:rPr>
      </w:pPr>
      <w:r w:rsidRPr="00B07439">
        <w:rPr>
          <w:rFonts w:ascii="Calibri" w:hAnsi="Calibri" w:cs="Arial"/>
          <w:b/>
          <w:sz w:val="22"/>
          <w:szCs w:val="22"/>
          <w:highlight w:val="yellow"/>
          <w:u w:val="single"/>
        </w:rPr>
        <w:t>Uchazeči uvedou v nabídce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viz výše uvedená tabulka.</w:t>
      </w:r>
    </w:p>
    <w:p w:rsidR="00EE03A3" w:rsidRPr="008B49B5" w:rsidRDefault="00EE03A3" w:rsidP="00EE03A3">
      <w:pPr>
        <w:spacing w:line="280" w:lineRule="atLeast"/>
        <w:jc w:val="both"/>
        <w:rPr>
          <w:rFonts w:ascii="Calibri" w:hAnsi="Calibri" w:cs="Arial"/>
          <w:b/>
          <w:sz w:val="22"/>
          <w:szCs w:val="22"/>
          <w:u w:val="single"/>
        </w:rPr>
      </w:pPr>
    </w:p>
    <w:p w:rsidR="00EE03A3" w:rsidRPr="008B49B5" w:rsidRDefault="00EE03A3" w:rsidP="00EE03A3">
      <w:pPr>
        <w:rPr>
          <w:rFonts w:ascii="Calibri" w:hAnsi="Calibri" w:cs="Arial"/>
          <w:sz w:val="22"/>
          <w:szCs w:val="22"/>
        </w:rPr>
      </w:pPr>
    </w:p>
    <w:p w:rsidR="00EE03A3" w:rsidRPr="008B49B5" w:rsidRDefault="00EE03A3" w:rsidP="00EE03A3">
      <w:pPr>
        <w:spacing w:line="280" w:lineRule="atLeast"/>
        <w:rPr>
          <w:rFonts w:ascii="Calibri" w:hAnsi="Calibri" w:cs="Arial"/>
          <w:b/>
          <w:sz w:val="22"/>
          <w:szCs w:val="22"/>
        </w:rPr>
      </w:pPr>
      <w:r w:rsidRPr="008B49B5">
        <w:rPr>
          <w:rFonts w:ascii="Calibri" w:hAnsi="Calibri" w:cs="Arial"/>
          <w:b/>
          <w:sz w:val="22"/>
          <w:szCs w:val="22"/>
        </w:rPr>
        <w:br w:type="page"/>
      </w:r>
      <w:r w:rsidRPr="008B49B5">
        <w:rPr>
          <w:rFonts w:ascii="Calibri" w:hAnsi="Calibri" w:cs="Arial"/>
          <w:b/>
          <w:sz w:val="22"/>
          <w:szCs w:val="22"/>
        </w:rPr>
        <w:lastRenderedPageBreak/>
        <w:t xml:space="preserve"> </w:t>
      </w:r>
    </w:p>
    <w:p w:rsidR="00EE03A3" w:rsidRPr="00050D97" w:rsidRDefault="00EE03A3" w:rsidP="00EE03A3">
      <w:pPr>
        <w:spacing w:line="280" w:lineRule="atLeast"/>
        <w:rPr>
          <w:rFonts w:ascii="Calibri" w:hAnsi="Calibri" w:cs="Arial"/>
          <w:b/>
          <w:sz w:val="22"/>
          <w:szCs w:val="22"/>
        </w:rPr>
      </w:pPr>
      <w:r w:rsidRPr="00414801">
        <w:rPr>
          <w:rFonts w:ascii="Calibri" w:hAnsi="Calibri" w:cs="Arial"/>
          <w:b/>
          <w:sz w:val="22"/>
          <w:szCs w:val="22"/>
        </w:rPr>
        <w:t xml:space="preserve">Příloha č. 2 b) - Nabídka </w:t>
      </w:r>
      <w:r w:rsidR="00E06B19">
        <w:rPr>
          <w:rFonts w:ascii="Calibri" w:hAnsi="Calibri" w:cs="Arial"/>
          <w:b/>
          <w:sz w:val="22"/>
          <w:szCs w:val="22"/>
        </w:rPr>
        <w:t>Prodá</w:t>
      </w:r>
      <w:r w:rsidR="00682755">
        <w:rPr>
          <w:rFonts w:ascii="Calibri" w:hAnsi="Calibri" w:cs="Arial"/>
          <w:b/>
          <w:sz w:val="22"/>
          <w:szCs w:val="22"/>
        </w:rPr>
        <w:t>v</w:t>
      </w:r>
      <w:r w:rsidR="00E06B19">
        <w:rPr>
          <w:rFonts w:ascii="Calibri" w:hAnsi="Calibri" w:cs="Arial"/>
          <w:b/>
          <w:sz w:val="22"/>
          <w:szCs w:val="22"/>
        </w:rPr>
        <w:t>ajícího</w:t>
      </w:r>
      <w:r w:rsidRPr="00414801">
        <w:rPr>
          <w:rFonts w:ascii="Calibri" w:hAnsi="Calibri" w:cs="Arial"/>
          <w:b/>
          <w:sz w:val="22"/>
          <w:szCs w:val="22"/>
        </w:rPr>
        <w:t xml:space="preserve"> v rozsahu části, která technicky popisuje </w:t>
      </w:r>
      <w:r w:rsidR="00FB4D20" w:rsidRPr="00FB4D20">
        <w:rPr>
          <w:rFonts w:ascii="Calibri" w:hAnsi="Calibri"/>
          <w:b/>
          <w:sz w:val="22"/>
          <w:szCs w:val="22"/>
        </w:rPr>
        <w:t>Zboží</w:t>
      </w:r>
    </w:p>
    <w:p w:rsidR="00EE03A3" w:rsidRPr="008B49B5" w:rsidRDefault="00EE03A3" w:rsidP="00EE03A3">
      <w:pPr>
        <w:spacing w:line="280" w:lineRule="atLeast"/>
        <w:rPr>
          <w:rFonts w:ascii="Calibri" w:hAnsi="Calibri" w:cs="Arial"/>
          <w:sz w:val="22"/>
          <w:szCs w:val="22"/>
        </w:rPr>
      </w:pPr>
    </w:p>
    <w:p w:rsidR="00EE03A3" w:rsidRPr="008B49B5" w:rsidRDefault="00EE03A3" w:rsidP="00EE03A3">
      <w:pPr>
        <w:spacing w:line="280" w:lineRule="atLeast"/>
        <w:rPr>
          <w:rFonts w:ascii="Calibri" w:hAnsi="Calibri" w:cs="Arial"/>
          <w:sz w:val="22"/>
          <w:szCs w:val="22"/>
        </w:rPr>
      </w:pPr>
      <w:r w:rsidRPr="008B49B5">
        <w:rPr>
          <w:rFonts w:ascii="Calibri" w:hAnsi="Calibri" w:cs="Arial"/>
          <w:sz w:val="22"/>
          <w:szCs w:val="22"/>
          <w:highlight w:val="yellow"/>
        </w:rPr>
        <w:t>Doplní (vloží) uchazeč</w:t>
      </w:r>
    </w:p>
    <w:p w:rsidR="00EE03A3" w:rsidRPr="008B49B5" w:rsidRDefault="00EE03A3" w:rsidP="00EE03A3">
      <w:pPr>
        <w:ind w:left="4956" w:firstLine="708"/>
        <w:rPr>
          <w:rFonts w:ascii="Calibri" w:hAnsi="Calibri"/>
          <w:sz w:val="22"/>
          <w:szCs w:val="22"/>
        </w:rPr>
      </w:pPr>
    </w:p>
    <w:p w:rsidR="00EE03A3" w:rsidRPr="000C0B97" w:rsidRDefault="00EE03A3" w:rsidP="00EE03A3">
      <w:pPr>
        <w:pStyle w:val="Zkladntext2"/>
        <w:spacing w:line="240" w:lineRule="auto"/>
        <w:rPr>
          <w:rFonts w:ascii="Arial" w:hAnsi="Arial" w:cs="Arial"/>
          <w:szCs w:val="20"/>
        </w:rPr>
      </w:pPr>
    </w:p>
    <w:p w:rsidR="00EE03A3" w:rsidRPr="008B49B5" w:rsidRDefault="00EE03A3" w:rsidP="00EE03A3">
      <w:pPr>
        <w:spacing w:line="280" w:lineRule="atLeast"/>
        <w:rPr>
          <w:rFonts w:ascii="Calibri" w:hAnsi="Calibri" w:cs="Arial"/>
          <w:b/>
          <w:sz w:val="22"/>
          <w:szCs w:val="22"/>
        </w:rPr>
      </w:pPr>
      <w:r w:rsidRPr="008B49B5">
        <w:rPr>
          <w:rFonts w:ascii="Calibri" w:hAnsi="Calibri" w:cs="Arial"/>
          <w:b/>
          <w:sz w:val="22"/>
          <w:szCs w:val="22"/>
        </w:rPr>
        <w:br w:type="page"/>
      </w:r>
      <w:r w:rsidRPr="008B49B5">
        <w:rPr>
          <w:rFonts w:ascii="Calibri" w:hAnsi="Calibri" w:cs="Arial"/>
          <w:b/>
          <w:sz w:val="22"/>
          <w:szCs w:val="22"/>
        </w:rPr>
        <w:lastRenderedPageBreak/>
        <w:t xml:space="preserve"> </w:t>
      </w:r>
    </w:p>
    <w:p w:rsidR="00EE03A3" w:rsidRPr="008B49B5" w:rsidRDefault="00EE03A3" w:rsidP="00EE03A3">
      <w:pPr>
        <w:spacing w:line="280" w:lineRule="atLeast"/>
        <w:rPr>
          <w:rFonts w:ascii="Calibri" w:hAnsi="Calibri" w:cs="Arial"/>
          <w:b/>
          <w:sz w:val="22"/>
          <w:szCs w:val="22"/>
        </w:rPr>
      </w:pPr>
      <w:r w:rsidRPr="008B49B5">
        <w:rPr>
          <w:rFonts w:ascii="Calibri" w:hAnsi="Calibri" w:cs="Arial"/>
          <w:b/>
          <w:sz w:val="22"/>
          <w:szCs w:val="22"/>
        </w:rPr>
        <w:t xml:space="preserve">Příloha č. 3 - Seznam subdodavatelů </w:t>
      </w:r>
      <w:r w:rsidR="00E06B19">
        <w:rPr>
          <w:rFonts w:ascii="Calibri" w:hAnsi="Calibri" w:cs="Arial"/>
          <w:b/>
          <w:sz w:val="22"/>
          <w:szCs w:val="22"/>
        </w:rPr>
        <w:t>Prodávajícího</w:t>
      </w:r>
      <w:r w:rsidRPr="00CD6AA2">
        <w:rPr>
          <w:rFonts w:ascii="Calibri" w:hAnsi="Calibri" w:cs="Arial"/>
          <w:b/>
          <w:sz w:val="22"/>
          <w:szCs w:val="22"/>
        </w:rPr>
        <w:t xml:space="preserve">, </w:t>
      </w:r>
      <w:r w:rsidRPr="00CD6AA2">
        <w:rPr>
          <w:rFonts w:ascii="Calibri" w:hAnsi="Calibri" w:cs="Calibri"/>
          <w:b/>
          <w:sz w:val="22"/>
          <w:szCs w:val="22"/>
        </w:rPr>
        <w:t>jimž bude za plnění subdodávky uhrazeno více než 10% z Kupní Ceny</w:t>
      </w:r>
      <w:r w:rsidRPr="00CD6AA2">
        <w:rPr>
          <w:rFonts w:ascii="Calibri" w:hAnsi="Calibri" w:cs="Arial"/>
          <w:b/>
          <w:sz w:val="22"/>
          <w:szCs w:val="22"/>
        </w:rPr>
        <w:t xml:space="preserve"> vč</w:t>
      </w:r>
      <w:r w:rsidRPr="008B49B5">
        <w:rPr>
          <w:rFonts w:ascii="Calibri" w:hAnsi="Calibri" w:cs="Arial"/>
          <w:b/>
          <w:sz w:val="22"/>
          <w:szCs w:val="22"/>
        </w:rPr>
        <w:t>. souvisejících dokumentů</w:t>
      </w:r>
    </w:p>
    <w:p w:rsidR="00EE03A3" w:rsidRPr="008B49B5" w:rsidRDefault="00EE03A3" w:rsidP="00EE03A3">
      <w:pPr>
        <w:rPr>
          <w:rFonts w:ascii="Calibri" w:hAnsi="Calibri"/>
          <w:b/>
          <w:bCs/>
          <w:sz w:val="22"/>
          <w:szCs w:val="22"/>
        </w:rPr>
      </w:pPr>
    </w:p>
    <w:p w:rsidR="00EE03A3" w:rsidRPr="008B49B5" w:rsidRDefault="00EE03A3" w:rsidP="00EE03A3">
      <w:pPr>
        <w:jc w:val="center"/>
        <w:rPr>
          <w:rStyle w:val="platne1"/>
          <w:rFonts w:ascii="Calibri" w:hAnsi="Calibri" w:cs="Arial"/>
          <w:i/>
          <w:iCs/>
          <w:sz w:val="22"/>
          <w:szCs w:val="22"/>
        </w:rPr>
      </w:pPr>
      <w:r w:rsidRPr="008B49B5">
        <w:rPr>
          <w:rStyle w:val="platne1"/>
          <w:rFonts w:ascii="Calibri" w:hAnsi="Calibri" w:cs="Arial"/>
          <w:b/>
          <w:bCs/>
          <w:i/>
          <w:iCs/>
          <w:sz w:val="22"/>
          <w:szCs w:val="22"/>
        </w:rPr>
        <w:t>Varianta 1:</w:t>
      </w:r>
    </w:p>
    <w:p w:rsidR="00EE03A3" w:rsidRPr="008B49B5" w:rsidRDefault="00EE03A3" w:rsidP="00EE03A3">
      <w:pPr>
        <w:rPr>
          <w:rFonts w:ascii="Calibri" w:hAnsi="Calibri" w:cs="Arial"/>
          <w:sz w:val="22"/>
          <w:szCs w:val="22"/>
        </w:rPr>
      </w:pPr>
    </w:p>
    <w:tbl>
      <w:tblPr>
        <w:tblW w:w="9075" w:type="dxa"/>
        <w:tblInd w:w="-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781"/>
        <w:gridCol w:w="4571"/>
        <w:gridCol w:w="2493"/>
        <w:gridCol w:w="1230"/>
      </w:tblGrid>
      <w:tr w:rsidR="00EE03A3" w:rsidRPr="008B49B5" w:rsidTr="001D316F">
        <w:tc>
          <w:tcPr>
            <w:tcW w:w="790" w:type="dxa"/>
            <w:shd w:val="clear" w:color="auto" w:fill="D9D9D9"/>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Poř. číslo</w:t>
            </w:r>
          </w:p>
        </w:tc>
        <w:tc>
          <w:tcPr>
            <w:tcW w:w="4680" w:type="dxa"/>
            <w:shd w:val="clear" w:color="auto" w:fill="D9D9D9"/>
            <w:tcMar>
              <w:top w:w="0" w:type="dxa"/>
              <w:left w:w="70" w:type="dxa"/>
              <w:bottom w:w="0" w:type="dxa"/>
              <w:right w:w="70" w:type="dxa"/>
            </w:tcMar>
            <w:vAlign w:val="center"/>
          </w:tcPr>
          <w:p w:rsidR="00EE03A3" w:rsidRPr="008B49B5" w:rsidRDefault="00EE03A3" w:rsidP="001D316F">
            <w:pPr>
              <w:pStyle w:val="Nadpis1"/>
              <w:widowControl/>
              <w:suppressAutoHyphens w:val="0"/>
              <w:spacing w:before="0" w:after="0" w:line="280" w:lineRule="atLeast"/>
              <w:ind w:left="180"/>
              <w:jc w:val="center"/>
              <w:rPr>
                <w:rFonts w:ascii="Calibri" w:hAnsi="Calibri" w:cs="Arial"/>
                <w:sz w:val="22"/>
                <w:szCs w:val="22"/>
              </w:rPr>
            </w:pPr>
            <w:r w:rsidRPr="008B49B5">
              <w:rPr>
                <w:rFonts w:ascii="Calibri" w:hAnsi="Calibri" w:cs="Arial"/>
                <w:sz w:val="22"/>
                <w:szCs w:val="22"/>
              </w:rPr>
              <w:t>Název subjektu, sídlo, IČ/DIČ, tel./fax, e-mail, spisová značka v obch. rejstříku, osoba oprávněná jednat za subdodavatele</w:t>
            </w:r>
          </w:p>
        </w:tc>
        <w:tc>
          <w:tcPr>
            <w:tcW w:w="2520" w:type="dxa"/>
            <w:shd w:val="clear" w:color="auto" w:fill="D9D9D9"/>
            <w:tcMar>
              <w:top w:w="0" w:type="dxa"/>
              <w:left w:w="70" w:type="dxa"/>
              <w:bottom w:w="0" w:type="dxa"/>
              <w:right w:w="70" w:type="dxa"/>
            </w:tcMar>
            <w:vAlign w:val="center"/>
          </w:tcPr>
          <w:p w:rsidR="00EE03A3" w:rsidRPr="008B49B5" w:rsidRDefault="00EE03A3" w:rsidP="00B22E65">
            <w:pPr>
              <w:pStyle w:val="Nadpis1"/>
              <w:widowControl/>
              <w:suppressAutoHyphens w:val="0"/>
              <w:spacing w:before="0" w:after="0" w:line="280" w:lineRule="atLeast"/>
              <w:ind w:left="180"/>
              <w:jc w:val="center"/>
              <w:rPr>
                <w:rFonts w:ascii="Calibri" w:hAnsi="Calibri" w:cs="Arial"/>
                <w:sz w:val="22"/>
                <w:szCs w:val="22"/>
              </w:rPr>
            </w:pPr>
            <w:r w:rsidRPr="008B49B5">
              <w:rPr>
                <w:rFonts w:ascii="Calibri" w:hAnsi="Calibri" w:cs="Arial"/>
                <w:sz w:val="22"/>
                <w:szCs w:val="22"/>
              </w:rPr>
              <w:t xml:space="preserve">Definice části plnění, kterou </w:t>
            </w:r>
            <w:r w:rsidR="00B22E65">
              <w:rPr>
                <w:rFonts w:ascii="Calibri" w:hAnsi="Calibri" w:cs="Arial"/>
                <w:sz w:val="22"/>
                <w:szCs w:val="22"/>
              </w:rPr>
              <w:t>Prodávající</w:t>
            </w:r>
            <w:r w:rsidRPr="008B49B5">
              <w:rPr>
                <w:rFonts w:ascii="Calibri" w:hAnsi="Calibri" w:cs="Arial"/>
                <w:sz w:val="22"/>
                <w:szCs w:val="22"/>
              </w:rPr>
              <w:t xml:space="preserve"> bude plnit prostřednictvím  subdodavatele</w:t>
            </w:r>
          </w:p>
        </w:tc>
        <w:tc>
          <w:tcPr>
            <w:tcW w:w="1080" w:type="dxa"/>
            <w:shd w:val="clear" w:color="auto" w:fill="D9D9D9"/>
            <w:tcMar>
              <w:top w:w="0" w:type="dxa"/>
              <w:left w:w="70" w:type="dxa"/>
              <w:bottom w:w="0" w:type="dxa"/>
              <w:right w:w="70" w:type="dxa"/>
            </w:tcMar>
            <w:vAlign w:val="center"/>
          </w:tcPr>
          <w:p w:rsidR="00EE03A3" w:rsidRPr="008B49B5" w:rsidRDefault="00EE03A3" w:rsidP="001D316F">
            <w:pPr>
              <w:pStyle w:val="Nadpis1"/>
              <w:widowControl/>
              <w:suppressAutoHyphens w:val="0"/>
              <w:spacing w:before="0" w:after="0" w:line="280" w:lineRule="atLeast"/>
              <w:ind w:left="180"/>
              <w:jc w:val="center"/>
              <w:rPr>
                <w:rFonts w:ascii="Calibri" w:hAnsi="Calibri" w:cs="Arial"/>
                <w:sz w:val="22"/>
                <w:szCs w:val="22"/>
              </w:rPr>
            </w:pPr>
            <w:r w:rsidRPr="008B49B5">
              <w:rPr>
                <w:rFonts w:ascii="Calibri" w:hAnsi="Calibri" w:cs="Arial"/>
                <w:sz w:val="22"/>
                <w:szCs w:val="22"/>
              </w:rPr>
              <w:t xml:space="preserve">% podíl na </w:t>
            </w:r>
            <w:r>
              <w:rPr>
                <w:rFonts w:ascii="Calibri" w:hAnsi="Calibri" w:cs="Arial"/>
                <w:sz w:val="22"/>
                <w:szCs w:val="22"/>
              </w:rPr>
              <w:t>předmětu plnění</w:t>
            </w:r>
          </w:p>
        </w:tc>
      </w:tr>
      <w:tr w:rsidR="00EE03A3" w:rsidRPr="008B49B5" w:rsidTr="001D316F">
        <w:trPr>
          <w:trHeight w:val="1395"/>
        </w:trPr>
        <w:tc>
          <w:tcPr>
            <w:tcW w:w="79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p>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1</w:t>
            </w:r>
          </w:p>
        </w:tc>
        <w:tc>
          <w:tcPr>
            <w:tcW w:w="46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252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10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r>
      <w:tr w:rsidR="00EE03A3" w:rsidRPr="008B49B5" w:rsidTr="001D316F">
        <w:trPr>
          <w:trHeight w:val="1422"/>
        </w:trPr>
        <w:tc>
          <w:tcPr>
            <w:tcW w:w="79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p>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2</w:t>
            </w:r>
          </w:p>
        </w:tc>
        <w:tc>
          <w:tcPr>
            <w:tcW w:w="46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252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10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r>
      <w:tr w:rsidR="00EE03A3" w:rsidRPr="008B49B5" w:rsidTr="001D316F">
        <w:trPr>
          <w:trHeight w:val="1523"/>
        </w:trPr>
        <w:tc>
          <w:tcPr>
            <w:tcW w:w="79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p>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3</w:t>
            </w:r>
          </w:p>
        </w:tc>
        <w:tc>
          <w:tcPr>
            <w:tcW w:w="468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rPr>
            </w:pPr>
          </w:p>
        </w:tc>
        <w:tc>
          <w:tcPr>
            <w:tcW w:w="252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rPr>
            </w:pPr>
          </w:p>
        </w:tc>
        <w:tc>
          <w:tcPr>
            <w:tcW w:w="108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rPr>
            </w:pPr>
          </w:p>
        </w:tc>
      </w:tr>
    </w:tbl>
    <w:p w:rsidR="00EE03A3" w:rsidRPr="008B49B5" w:rsidRDefault="00EE03A3" w:rsidP="00EE03A3">
      <w:pPr>
        <w:rPr>
          <w:rFonts w:ascii="Calibri" w:hAnsi="Calibri" w:cs="Arial"/>
          <w:b/>
          <w:bCs/>
          <w:sz w:val="22"/>
          <w:szCs w:val="22"/>
        </w:rPr>
      </w:pPr>
    </w:p>
    <w:p w:rsidR="008C2716" w:rsidRPr="008B49B5" w:rsidRDefault="008C2716" w:rsidP="00EE03A3">
      <w:pPr>
        <w:pStyle w:val="Zkladntext0"/>
        <w:spacing w:line="240" w:lineRule="auto"/>
        <w:jc w:val="both"/>
        <w:rPr>
          <w:rFonts w:ascii="Calibri" w:hAnsi="Calibri" w:cs="Arial"/>
          <w:i/>
          <w:iCs/>
          <w:sz w:val="22"/>
          <w:szCs w:val="22"/>
        </w:rPr>
      </w:pPr>
      <w:r w:rsidRPr="00B07439">
        <w:rPr>
          <w:rFonts w:ascii="Calibri" w:hAnsi="Calibri" w:cs="Arial"/>
          <w:i/>
          <w:iCs/>
          <w:sz w:val="22"/>
          <w:szCs w:val="22"/>
          <w:highlight w:val="yellow"/>
        </w:rPr>
        <w:t>/každý uchazeč učiní součástí Přílohy č. 3 Smlouvy jednotlivé smlouvy uzavřené se subdodavateli uvedenými v tabulce výše, kteří se budou podílet na realizaci předmětu plnění, přičemž ze subdodavatelských smluv musí vyplývat konkrétní závazek subdodavatelů k poskytnutí určitého plnění určeného k realizaci zakázky či k poskytnutí věcí či práv, s nimiž bude Prodávající oprávněn disponovat v rámci realizace předmětu plnění/</w:t>
      </w:r>
    </w:p>
    <w:p w:rsidR="00EE03A3" w:rsidRPr="008B49B5" w:rsidRDefault="00EE03A3" w:rsidP="00EE03A3">
      <w:pPr>
        <w:rPr>
          <w:rFonts w:ascii="Calibri" w:hAnsi="Calibri" w:cs="Arial"/>
          <w:b/>
          <w:bCs/>
          <w:sz w:val="22"/>
          <w:szCs w:val="22"/>
        </w:rPr>
      </w:pPr>
    </w:p>
    <w:p w:rsidR="00EE03A3" w:rsidRPr="008B49B5" w:rsidRDefault="00EE03A3" w:rsidP="00EE03A3">
      <w:pPr>
        <w:jc w:val="center"/>
        <w:rPr>
          <w:rStyle w:val="platne1"/>
          <w:rFonts w:ascii="Calibri" w:hAnsi="Calibri" w:cs="Arial"/>
          <w:i/>
          <w:iCs/>
          <w:sz w:val="22"/>
          <w:szCs w:val="22"/>
        </w:rPr>
      </w:pPr>
      <w:r w:rsidRPr="008B49B5">
        <w:rPr>
          <w:rStyle w:val="platne1"/>
          <w:rFonts w:ascii="Calibri" w:hAnsi="Calibri" w:cs="Arial"/>
          <w:b/>
          <w:bCs/>
          <w:i/>
          <w:iCs/>
          <w:sz w:val="22"/>
          <w:szCs w:val="22"/>
        </w:rPr>
        <w:t>Varianta 2:</w:t>
      </w:r>
    </w:p>
    <w:p w:rsidR="00EE03A3" w:rsidRPr="008B49B5" w:rsidRDefault="00EE03A3" w:rsidP="00EE03A3">
      <w:pPr>
        <w:jc w:val="center"/>
        <w:rPr>
          <w:rStyle w:val="platne1"/>
          <w:rFonts w:ascii="Calibri" w:hAnsi="Calibri" w:cs="Arial"/>
          <w:sz w:val="22"/>
          <w:szCs w:val="22"/>
        </w:rPr>
      </w:pPr>
    </w:p>
    <w:p w:rsidR="00EE03A3" w:rsidRPr="008B49B5" w:rsidRDefault="00EE03A3" w:rsidP="00EE03A3">
      <w:pPr>
        <w:jc w:val="both"/>
        <w:rPr>
          <w:rStyle w:val="platne1"/>
          <w:rFonts w:ascii="Calibri" w:hAnsi="Calibri" w:cs="Arial"/>
          <w:sz w:val="22"/>
          <w:szCs w:val="22"/>
        </w:rPr>
      </w:pPr>
      <w:r>
        <w:rPr>
          <w:rStyle w:val="platne1"/>
          <w:rFonts w:ascii="Calibri" w:hAnsi="Calibri" w:cs="Arial"/>
          <w:sz w:val="22"/>
          <w:szCs w:val="22"/>
        </w:rPr>
        <w:t>Předmět</w:t>
      </w:r>
      <w:r w:rsidRPr="008B49B5">
        <w:rPr>
          <w:rStyle w:val="platne1"/>
          <w:rFonts w:ascii="Calibri" w:hAnsi="Calibri" w:cs="Arial"/>
          <w:sz w:val="22"/>
          <w:szCs w:val="22"/>
        </w:rPr>
        <w:t xml:space="preserve"> </w:t>
      </w:r>
      <w:r>
        <w:rPr>
          <w:rStyle w:val="platne1"/>
          <w:rFonts w:ascii="Calibri" w:hAnsi="Calibri" w:cs="Arial"/>
          <w:sz w:val="22"/>
          <w:szCs w:val="22"/>
        </w:rPr>
        <w:t>plnění nebude plněn</w:t>
      </w:r>
      <w:r w:rsidRPr="008B49B5">
        <w:rPr>
          <w:rStyle w:val="platne1"/>
          <w:rFonts w:ascii="Calibri" w:hAnsi="Calibri" w:cs="Arial"/>
          <w:sz w:val="22"/>
          <w:szCs w:val="22"/>
        </w:rPr>
        <w:t xml:space="preserve"> prostřednictvím subdodavatelů</w:t>
      </w:r>
      <w:r w:rsidRPr="00CD6AA2">
        <w:rPr>
          <w:rStyle w:val="platne1"/>
          <w:rFonts w:ascii="Calibri" w:hAnsi="Calibri" w:cs="Arial"/>
          <w:sz w:val="22"/>
          <w:szCs w:val="22"/>
        </w:rPr>
        <w:t xml:space="preserve">, </w:t>
      </w:r>
      <w:r w:rsidRPr="00CD6AA2">
        <w:rPr>
          <w:rFonts w:ascii="Calibri" w:hAnsi="Calibri" w:cs="Calibri"/>
          <w:sz w:val="22"/>
          <w:szCs w:val="22"/>
        </w:rPr>
        <w:t>jimž by bylo za plnění subdodávky uhrazeno více než 10</w:t>
      </w:r>
      <w:r w:rsidR="00385043">
        <w:rPr>
          <w:rFonts w:ascii="Calibri" w:hAnsi="Calibri" w:cs="Calibri"/>
          <w:sz w:val="22"/>
          <w:szCs w:val="22"/>
        </w:rPr>
        <w:t xml:space="preserve"> </w:t>
      </w:r>
      <w:r w:rsidRPr="00CD6AA2">
        <w:rPr>
          <w:rFonts w:ascii="Calibri" w:hAnsi="Calibri" w:cs="Calibri"/>
          <w:sz w:val="22"/>
          <w:szCs w:val="22"/>
        </w:rPr>
        <w:t>% z Kupní Ceny</w:t>
      </w:r>
      <w:r w:rsidRPr="00CD6AA2">
        <w:rPr>
          <w:rStyle w:val="platne1"/>
          <w:rFonts w:ascii="Calibri" w:hAnsi="Calibri" w:cs="Arial"/>
          <w:sz w:val="22"/>
          <w:szCs w:val="22"/>
        </w:rPr>
        <w:t>.</w:t>
      </w:r>
      <w:r w:rsidRPr="008B49B5">
        <w:rPr>
          <w:rStyle w:val="platne1"/>
          <w:rFonts w:ascii="Calibri" w:hAnsi="Calibri" w:cs="Arial"/>
          <w:sz w:val="22"/>
          <w:szCs w:val="22"/>
        </w:rPr>
        <w:t xml:space="preserve"> </w:t>
      </w:r>
    </w:p>
    <w:p w:rsidR="00EE03A3" w:rsidRPr="008B49B5" w:rsidRDefault="00EE03A3" w:rsidP="00EE03A3">
      <w:pPr>
        <w:rPr>
          <w:rFonts w:ascii="Calibri" w:hAnsi="Calibri"/>
          <w:sz w:val="22"/>
          <w:szCs w:val="22"/>
        </w:rPr>
      </w:pPr>
    </w:p>
    <w:p w:rsidR="00EE03A3" w:rsidRPr="008B49B5" w:rsidRDefault="00EE03A3" w:rsidP="00EE03A3">
      <w:pPr>
        <w:rPr>
          <w:rFonts w:ascii="Calibri" w:hAnsi="Calibri"/>
          <w:sz w:val="22"/>
          <w:szCs w:val="22"/>
        </w:rPr>
      </w:pPr>
    </w:p>
    <w:p w:rsidR="00EE03A3" w:rsidRPr="008B49B5" w:rsidRDefault="00EE03A3" w:rsidP="00EE03A3">
      <w:pPr>
        <w:rPr>
          <w:rFonts w:ascii="Calibri" w:hAnsi="Calibri"/>
          <w:sz w:val="22"/>
          <w:szCs w:val="22"/>
        </w:rPr>
      </w:pPr>
    </w:p>
    <w:p w:rsidR="00743EA7" w:rsidRDefault="00743EA7"/>
    <w:sectPr w:rsidR="00743EA7" w:rsidSect="001D316F">
      <w:type w:val="continuous"/>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84F" w:rsidRDefault="0086484F" w:rsidP="00ED3F53">
      <w:r>
        <w:separator/>
      </w:r>
    </w:p>
  </w:endnote>
  <w:endnote w:type="continuationSeparator" w:id="0">
    <w:p w:rsidR="0086484F" w:rsidRDefault="0086484F" w:rsidP="00ED3F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9F" w:rsidRDefault="00957442">
    <w:pPr>
      <w:pStyle w:val="Zpat"/>
      <w:jc w:val="right"/>
    </w:pPr>
    <w:r>
      <w:fldChar w:fldCharType="begin"/>
    </w:r>
    <w:r w:rsidR="00093B95">
      <w:instrText xml:space="preserve"> PAGE   \* MERGEFORMAT </w:instrText>
    </w:r>
    <w:r>
      <w:fldChar w:fldCharType="separate"/>
    </w:r>
    <w:r w:rsidR="006D3DE1">
      <w:rPr>
        <w:noProof/>
      </w:rPr>
      <w:t>1</w:t>
    </w:r>
    <w:r>
      <w:rPr>
        <w:noProof/>
      </w:rPr>
      <w:fldChar w:fldCharType="end"/>
    </w:r>
  </w:p>
  <w:p w:rsidR="0044489F" w:rsidRDefault="0044489F" w:rsidP="001D316F">
    <w:pPr>
      <w:tabs>
        <w:tab w:val="center" w:pos="4536"/>
        <w:tab w:val="right" w:pos="9072"/>
      </w:tabs>
      <w:jc w:val="center"/>
      <w:rPr>
        <w:rFonts w:cs="Arial"/>
        <w:b/>
        <w:caps/>
        <w:sz w:val="18"/>
        <w:szCs w:val="18"/>
      </w:rPr>
    </w:pPr>
    <w:r>
      <w:rPr>
        <w:rFonts w:cs="Arial"/>
        <w:b/>
        <w:caps/>
        <w:sz w:val="18"/>
        <w:szCs w:val="18"/>
      </w:rPr>
      <w:t>evropský fond pro regionální rozvoj</w:t>
    </w:r>
  </w:p>
  <w:p w:rsidR="0044489F" w:rsidRPr="00A0548B" w:rsidRDefault="0044489F" w:rsidP="001D316F">
    <w:pPr>
      <w:pStyle w:val="Zpat"/>
      <w:jc w:val="center"/>
    </w:pPr>
    <w:r>
      <w:rPr>
        <w:rFonts w:cs="Arial"/>
        <w:b/>
        <w:caps/>
        <w:sz w:val="18"/>
        <w:szCs w:val="18"/>
      </w:rPr>
      <w:t xml:space="preserve">praha </w:t>
    </w:r>
    <w:r>
      <w:rPr>
        <w:rFonts w:cs="Arial"/>
        <w:b/>
        <w:caps/>
        <w:sz w:val="18"/>
        <w:szCs w:val="18"/>
        <w:lang w:val="en-US"/>
      </w:rPr>
      <w:t>&amp;</w:t>
    </w:r>
    <w:r>
      <w:rPr>
        <w:rFonts w:cs="Arial"/>
        <w:b/>
        <w:caps/>
        <w:sz w:val="18"/>
        <w:szCs w:val="18"/>
      </w:rPr>
      <w:t xml:space="preserve"> eu -  investujeme do vaší budoucnosti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84F" w:rsidRDefault="0086484F" w:rsidP="00ED3F53">
      <w:r>
        <w:separator/>
      </w:r>
    </w:p>
  </w:footnote>
  <w:footnote w:type="continuationSeparator" w:id="0">
    <w:p w:rsidR="0086484F" w:rsidRDefault="0086484F" w:rsidP="00ED3F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40" w:type="dxa"/>
      <w:jc w:val="center"/>
      <w:tblInd w:w="-214" w:type="dxa"/>
      <w:tblLayout w:type="fixed"/>
      <w:tblCellMar>
        <w:left w:w="70" w:type="dxa"/>
        <w:right w:w="70" w:type="dxa"/>
      </w:tblCellMar>
      <w:tblLook w:val="0000"/>
    </w:tblPr>
    <w:tblGrid>
      <w:gridCol w:w="284"/>
      <w:gridCol w:w="5187"/>
      <w:gridCol w:w="2193"/>
      <w:gridCol w:w="1780"/>
      <w:gridCol w:w="196"/>
    </w:tblGrid>
    <w:tr w:rsidR="0044489F" w:rsidRPr="000F7CA3" w:rsidTr="001D316F">
      <w:trPr>
        <w:jc w:val="center"/>
      </w:trPr>
      <w:tc>
        <w:tcPr>
          <w:tcW w:w="5471" w:type="dxa"/>
          <w:gridSpan w:val="2"/>
          <w:vAlign w:val="center"/>
        </w:tcPr>
        <w:p w:rsidR="0044489F" w:rsidRPr="000F7CA3" w:rsidRDefault="0044489F" w:rsidP="001D316F">
          <w:pPr>
            <w:pStyle w:val="normln0"/>
            <w:ind w:left="157"/>
          </w:pPr>
          <w:r w:rsidRPr="000F7CA3">
            <w:object w:dxaOrig="7426" w:dyaOrig="2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4pt;height:54.4pt" o:ole="" fillcolor="window">
                <v:imagedata r:id="rId1" o:title=""/>
              </v:shape>
              <o:OLEObject Type="Embed" ProgID="MSPhotoEd.3" ShapeID="_x0000_i1025" DrawAspect="Content" ObjectID="_1487494775" r:id="rId2"/>
            </w:object>
          </w:r>
        </w:p>
      </w:tc>
      <w:tc>
        <w:tcPr>
          <w:tcW w:w="2193" w:type="dxa"/>
          <w:vAlign w:val="center"/>
        </w:tcPr>
        <w:p w:rsidR="0044489F" w:rsidRPr="000F7CA3" w:rsidRDefault="0044489F" w:rsidP="001D316F">
          <w:pPr>
            <w:pStyle w:val="normln0"/>
            <w:jc w:val="right"/>
          </w:pPr>
          <w:r>
            <w:rPr>
              <w:noProof/>
              <w:sz w:val="16"/>
              <w:lang w:eastAsia="cs-CZ"/>
            </w:rPr>
            <w:drawing>
              <wp:inline distT="0" distB="0" distL="0" distR="0">
                <wp:extent cx="685800" cy="685800"/>
                <wp:effectExtent l="0" t="0" r="0" b="0"/>
                <wp:docPr id="2" name="Obrázek 2" descr="http://magistrat.praha-mesto.cz/zdroj.aspx?typ=4&amp;Id=35457&amp;sh=-1222873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gistrat.praha-mesto.cz/zdroj.aspx?typ=4&amp;Id=35457&amp;sh=-1222873186"/>
                        <pic:cNvPicPr>
                          <a:picLocks noChangeAspect="1" noChangeArrowheads="1"/>
                        </pic:cNvPicPr>
                      </pic:nvPicPr>
                      <pic:blipFill>
                        <a:blip r:embed="rId3" r:link="rId4">
                          <a:grayscl/>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 cy="685800"/>
                        </a:xfrm>
                        <a:prstGeom prst="rect">
                          <a:avLst/>
                        </a:prstGeom>
                        <a:noFill/>
                        <a:ln>
                          <a:noFill/>
                        </a:ln>
                      </pic:spPr>
                    </pic:pic>
                  </a:graphicData>
                </a:graphic>
              </wp:inline>
            </w:drawing>
          </w:r>
        </w:p>
      </w:tc>
      <w:tc>
        <w:tcPr>
          <w:tcW w:w="1976" w:type="dxa"/>
          <w:gridSpan w:val="2"/>
          <w:vAlign w:val="center"/>
        </w:tcPr>
        <w:p w:rsidR="0044489F" w:rsidRPr="000F7CA3" w:rsidRDefault="0044489F" w:rsidP="001D316F">
          <w:pPr>
            <w:pStyle w:val="normln0"/>
            <w:jc w:val="center"/>
            <w:rPr>
              <w:b/>
            </w:rPr>
          </w:pPr>
          <w:r>
            <w:rPr>
              <w:b/>
              <w:noProof/>
              <w:lang w:eastAsia="cs-CZ"/>
            </w:rPr>
            <w:drawing>
              <wp:inline distT="0" distB="0" distL="0" distR="0">
                <wp:extent cx="828675" cy="552450"/>
                <wp:effectExtent l="0" t="0" r="9525" b="0"/>
                <wp:docPr id="1" name="Obrázek 1" descr="http://www.europa.eu/abc/symbols/emblem/images/europ_flag/n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uropa.eu/abc/symbols/emblem/images/europ_flag/noir.jpg"/>
                        <pic:cNvPicPr>
                          <a:picLocks noChangeAspect="1" noChangeArrowheads="1"/>
                        </pic:cNvPicPr>
                      </pic:nvPicPr>
                      <pic:blipFill>
                        <a:blip r:embed="rId5" r:link="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8675" cy="552450"/>
                        </a:xfrm>
                        <a:prstGeom prst="rect">
                          <a:avLst/>
                        </a:prstGeom>
                        <a:noFill/>
                        <a:ln>
                          <a:noFill/>
                        </a:ln>
                      </pic:spPr>
                    </pic:pic>
                  </a:graphicData>
                </a:graphic>
              </wp:inline>
            </w:drawing>
          </w:r>
        </w:p>
        <w:p w:rsidR="0044489F" w:rsidRPr="000F7CA3" w:rsidRDefault="0044489F" w:rsidP="001D316F">
          <w:pPr>
            <w:pStyle w:val="normln0"/>
            <w:jc w:val="center"/>
            <w:rPr>
              <w:b/>
              <w:sz w:val="16"/>
            </w:rPr>
          </w:pPr>
          <w:r w:rsidRPr="000F7CA3">
            <w:rPr>
              <w:b/>
              <w:sz w:val="16"/>
            </w:rPr>
            <w:t>EVROPSKÁ UNIE</w:t>
          </w:r>
        </w:p>
      </w:tc>
    </w:tr>
    <w:tr w:rsidR="0044489F" w:rsidRPr="00BB1E4C" w:rsidTr="001D316F">
      <w:tblPrEx>
        <w:jc w:val="left"/>
      </w:tblPrEx>
      <w:trPr>
        <w:gridBefore w:val="1"/>
        <w:gridAfter w:val="1"/>
        <w:wBefore w:w="284" w:type="dxa"/>
        <w:wAfter w:w="196" w:type="dxa"/>
      </w:trPr>
      <w:tc>
        <w:tcPr>
          <w:tcW w:w="5187" w:type="dxa"/>
          <w:vAlign w:val="center"/>
        </w:tcPr>
        <w:p w:rsidR="0044489F" w:rsidRPr="00BB1E4C" w:rsidRDefault="0044489F" w:rsidP="001D316F">
          <w:pPr>
            <w:ind w:left="157"/>
            <w:rPr>
              <w:rFonts w:cs="Arial"/>
            </w:rPr>
          </w:pPr>
        </w:p>
      </w:tc>
      <w:tc>
        <w:tcPr>
          <w:tcW w:w="2193" w:type="dxa"/>
          <w:vAlign w:val="center"/>
        </w:tcPr>
        <w:p w:rsidR="0044489F" w:rsidRPr="00BB1E4C" w:rsidRDefault="0044489F" w:rsidP="001D316F">
          <w:pPr>
            <w:jc w:val="center"/>
            <w:rPr>
              <w:rFonts w:cs="Arial"/>
            </w:rPr>
          </w:pPr>
        </w:p>
      </w:tc>
      <w:tc>
        <w:tcPr>
          <w:tcW w:w="1780" w:type="dxa"/>
          <w:vAlign w:val="center"/>
        </w:tcPr>
        <w:p w:rsidR="0044489F" w:rsidRPr="00BB1E4C" w:rsidRDefault="0044489F" w:rsidP="001D316F">
          <w:pPr>
            <w:jc w:val="center"/>
            <w:rPr>
              <w:rFonts w:cs="Arial"/>
              <w:b/>
              <w:sz w:val="16"/>
            </w:rPr>
          </w:pPr>
        </w:p>
      </w:tc>
    </w:tr>
  </w:tbl>
  <w:p w:rsidR="0044489F" w:rsidRDefault="0044489F">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50F00"/>
    <w:multiLevelType w:val="hybridMultilevel"/>
    <w:tmpl w:val="695A39D2"/>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nsid w:val="016D64DB"/>
    <w:multiLevelType w:val="multilevel"/>
    <w:tmpl w:val="8D0C8482"/>
    <w:lvl w:ilvl="0">
      <w:start w:val="1"/>
      <w:numFmt w:val="decimal"/>
      <w:lvlText w:val="%1."/>
      <w:lvlJc w:val="left"/>
      <w:pPr>
        <w:ind w:left="567" w:hanging="567"/>
      </w:pPr>
      <w:rPr>
        <w:rFonts w:ascii="Calibri" w:hAnsi="Calibri" w:cs="Times New Roman" w:hint="default"/>
        <w:b/>
        <w:sz w:val="24"/>
        <w:szCs w:val="24"/>
        <w:u w:val="none"/>
      </w:rPr>
    </w:lvl>
    <w:lvl w:ilvl="1">
      <w:start w:val="1"/>
      <w:numFmt w:val="decimal"/>
      <w:isLgl/>
      <w:lvlText w:val="%1.%2"/>
      <w:lvlJc w:val="left"/>
      <w:pPr>
        <w:tabs>
          <w:tab w:val="num" w:pos="1021"/>
        </w:tabs>
        <w:ind w:left="567" w:hanging="567"/>
      </w:pPr>
      <w:rPr>
        <w:rFonts w:cs="Times New Roman" w:hint="default"/>
        <w:b w:val="0"/>
      </w:rPr>
    </w:lvl>
    <w:lvl w:ilvl="2">
      <w:start w:val="1"/>
      <w:numFmt w:val="decimal"/>
      <w:lvlText w:val="%1.%2.%3"/>
      <w:lvlJc w:val="left"/>
      <w:pPr>
        <w:ind w:left="1418" w:hanging="851"/>
      </w:pPr>
      <w:rPr>
        <w:rFonts w:hint="default"/>
        <w:b w:val="0"/>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nsid w:val="01A54B76"/>
    <w:multiLevelType w:val="hybridMultilevel"/>
    <w:tmpl w:val="4A1EC59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nsid w:val="045A3177"/>
    <w:multiLevelType w:val="multilevel"/>
    <w:tmpl w:val="52504E9C"/>
    <w:lvl w:ilvl="0">
      <w:start w:val="11"/>
      <w:numFmt w:val="none"/>
      <w:lvlText w:val="12"/>
      <w:lvlJc w:val="left"/>
      <w:pPr>
        <w:ind w:left="375" w:hanging="375"/>
      </w:pPr>
      <w:rPr>
        <w:rFonts w:hint="default"/>
      </w:rPr>
    </w:lvl>
    <w:lvl w:ilvl="1">
      <w:start w:val="1"/>
      <w:numFmt w:val="decimal"/>
      <w:lvlText w:val="%1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nsid w:val="086776F1"/>
    <w:multiLevelType w:val="hybridMultilevel"/>
    <w:tmpl w:val="B476CAAE"/>
    <w:lvl w:ilvl="0" w:tplc="146E2F9A">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281EB7"/>
    <w:multiLevelType w:val="multilevel"/>
    <w:tmpl w:val="014AE028"/>
    <w:styleLink w:val="Styl1"/>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
    <w:nsid w:val="0B532A2A"/>
    <w:multiLevelType w:val="hybridMultilevel"/>
    <w:tmpl w:val="9F527C5A"/>
    <w:lvl w:ilvl="0" w:tplc="E6608880">
      <w:start w:val="1"/>
      <w:numFmt w:val="decimal"/>
      <w:lvlText w:val="(%1)"/>
      <w:lvlJc w:val="left"/>
      <w:pPr>
        <w:ind w:left="720" w:hanging="360"/>
      </w:pPr>
      <w:rPr>
        <w:rFonts w:hint="default"/>
      </w:rPr>
    </w:lvl>
    <w:lvl w:ilvl="1" w:tplc="07DE4AAE">
      <w:numFmt w:val="bullet"/>
      <w:lvlText w:val="-"/>
      <w:lvlJc w:val="left"/>
      <w:pPr>
        <w:ind w:left="1440" w:hanging="360"/>
      </w:pPr>
      <w:rPr>
        <w:rFonts w:ascii="Calibri" w:eastAsia="Calibri" w:hAnsi="Calibri"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0FDD3889"/>
    <w:multiLevelType w:val="multilevel"/>
    <w:tmpl w:val="D6A40496"/>
    <w:lvl w:ilvl="0">
      <w:start w:val="13"/>
      <w:numFmt w:val="decimal"/>
      <w:lvlText w:val="%1"/>
      <w:lvlJc w:val="left"/>
      <w:pPr>
        <w:ind w:left="375" w:hanging="375"/>
      </w:pPr>
      <w:rPr>
        <w:rFonts w:hint="default"/>
      </w:rPr>
    </w:lvl>
    <w:lvl w:ilvl="1">
      <w:start w:val="1"/>
      <w:numFmt w:val="decimal"/>
      <w:lvlText w:val="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8">
    <w:nsid w:val="25D22A8F"/>
    <w:multiLevelType w:val="multilevel"/>
    <w:tmpl w:val="FDC03FCA"/>
    <w:lvl w:ilvl="0">
      <w:start w:val="1"/>
      <w:numFmt w:val="decimal"/>
      <w:lvlText w:val="%1."/>
      <w:lvlJc w:val="left"/>
      <w:pPr>
        <w:ind w:left="1080" w:hanging="720"/>
      </w:pPr>
      <w:rPr>
        <w:rFonts w:ascii="Calibri" w:hAnsi="Calibri" w:cs="Times New Roman" w:hint="default"/>
        <w:b/>
        <w:sz w:val="24"/>
        <w:szCs w:val="24"/>
        <w:u w:val="single"/>
      </w:rPr>
    </w:lvl>
    <w:lvl w:ilvl="1">
      <w:start w:val="1"/>
      <w:numFmt w:val="decimal"/>
      <w:lvlText w:val="9.%2."/>
      <w:lvlJc w:val="left"/>
      <w:pPr>
        <w:ind w:left="1440" w:hanging="360"/>
      </w:pPr>
      <w:rPr>
        <w:rFonts w:cs="Times New Roman" w:hint="default"/>
      </w:rPr>
    </w:lvl>
    <w:lvl w:ilvl="2">
      <w:numFmt w:val="none"/>
      <w:lvlText w:val="9.1.1"/>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nsid w:val="2A7C0867"/>
    <w:multiLevelType w:val="hybridMultilevel"/>
    <w:tmpl w:val="F58463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AFE0860"/>
    <w:multiLevelType w:val="hybridMultilevel"/>
    <w:tmpl w:val="FD16CE4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nsid w:val="2E68108C"/>
    <w:multiLevelType w:val="hybridMultilevel"/>
    <w:tmpl w:val="81449B2C"/>
    <w:lvl w:ilvl="0" w:tplc="1796509A">
      <w:start w:val="1"/>
      <w:numFmt w:val="lowerLetter"/>
      <w:lvlText w:val="%1)"/>
      <w:lvlJc w:val="left"/>
      <w:pPr>
        <w:ind w:left="2484" w:hanging="36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12">
    <w:nsid w:val="2F213CB9"/>
    <w:multiLevelType w:val="multilevel"/>
    <w:tmpl w:val="525C18B2"/>
    <w:lvl w:ilvl="0">
      <w:start w:val="10"/>
      <w:numFmt w:val="decimal"/>
      <w:lvlText w:val="%1"/>
      <w:lvlJc w:val="left"/>
      <w:pPr>
        <w:ind w:left="375" w:hanging="375"/>
      </w:pPr>
      <w:rPr>
        <w:rFonts w:hint="default"/>
        <w:b w:val="0"/>
      </w:rPr>
    </w:lvl>
    <w:lvl w:ilvl="1">
      <w:start w:val="1"/>
      <w:numFmt w:val="decimal"/>
      <w:lvlText w:val="%1.%2"/>
      <w:lvlJc w:val="left"/>
      <w:pPr>
        <w:ind w:left="735" w:hanging="375"/>
      </w:pPr>
      <w:rPr>
        <w:rFonts w:ascii="Calibri" w:hAnsi="Calibri" w:hint="default"/>
        <w:b w:val="0"/>
        <w:sz w:val="22"/>
        <w:szCs w:val="22"/>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3">
    <w:nsid w:val="2F465C34"/>
    <w:multiLevelType w:val="multilevel"/>
    <w:tmpl w:val="21D6880E"/>
    <w:lvl w:ilvl="0">
      <w:start w:val="14"/>
      <w:numFmt w:val="decimal"/>
      <w:lvlText w:val="%1"/>
      <w:lvlJc w:val="left"/>
      <w:pPr>
        <w:ind w:left="375" w:hanging="375"/>
      </w:pPr>
      <w:rPr>
        <w:rFonts w:hint="default"/>
      </w:rPr>
    </w:lvl>
    <w:lvl w:ilvl="1">
      <w:start w:val="1"/>
      <w:numFmt w:val="decimal"/>
      <w:lvlText w:val="13.%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4">
    <w:nsid w:val="34F25485"/>
    <w:multiLevelType w:val="multilevel"/>
    <w:tmpl w:val="4F90BAE4"/>
    <w:lvl w:ilvl="0">
      <w:start w:val="11"/>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5">
    <w:nsid w:val="36B03F8F"/>
    <w:multiLevelType w:val="multilevel"/>
    <w:tmpl w:val="014AE028"/>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6">
    <w:nsid w:val="36EC35EB"/>
    <w:multiLevelType w:val="multilevel"/>
    <w:tmpl w:val="7A684C04"/>
    <w:lvl w:ilvl="0">
      <w:start w:val="17"/>
      <w:numFmt w:val="decimal"/>
      <w:lvlText w:val="%1"/>
      <w:lvlJc w:val="left"/>
      <w:pPr>
        <w:ind w:left="375" w:hanging="375"/>
      </w:pPr>
      <w:rPr>
        <w:rFonts w:hint="default"/>
      </w:rPr>
    </w:lvl>
    <w:lvl w:ilvl="1">
      <w:start w:val="1"/>
      <w:numFmt w:val="decimal"/>
      <w:lvlText w:val="18.%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7">
    <w:nsid w:val="3ABD20C0"/>
    <w:multiLevelType w:val="multilevel"/>
    <w:tmpl w:val="AB42A03C"/>
    <w:lvl w:ilvl="0">
      <w:start w:val="16"/>
      <w:numFmt w:val="decimal"/>
      <w:lvlText w:val="%1"/>
      <w:lvlJc w:val="left"/>
      <w:pPr>
        <w:ind w:left="375" w:hanging="375"/>
      </w:pPr>
      <w:rPr>
        <w:rFonts w:hint="default"/>
      </w:rPr>
    </w:lvl>
    <w:lvl w:ilvl="1">
      <w:start w:val="1"/>
      <w:numFmt w:val="decimal"/>
      <w:lvlText w:val="15.%2"/>
      <w:lvlJc w:val="left"/>
      <w:pPr>
        <w:ind w:left="801" w:hanging="375"/>
      </w:pPr>
      <w:rPr>
        <w:rFonts w:hint="default"/>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8">
    <w:nsid w:val="3E3A7830"/>
    <w:multiLevelType w:val="hybridMultilevel"/>
    <w:tmpl w:val="4C941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3BF26F5"/>
    <w:multiLevelType w:val="multilevel"/>
    <w:tmpl w:val="211814B4"/>
    <w:lvl w:ilvl="0">
      <w:start w:val="1"/>
      <w:numFmt w:val="decimal"/>
      <w:lvlText w:val="%1."/>
      <w:lvlJc w:val="left"/>
      <w:pPr>
        <w:ind w:left="284" w:hanging="284"/>
      </w:pPr>
      <w:rPr>
        <w:rFonts w:hint="default"/>
      </w:rPr>
    </w:lvl>
    <w:lvl w:ilvl="1">
      <w:start w:val="1"/>
      <w:numFmt w:val="decimal"/>
      <w:lvlText w:val="%1.%2."/>
      <w:lvlJc w:val="left"/>
      <w:pPr>
        <w:ind w:left="851" w:hanging="567"/>
      </w:pPr>
      <w:rPr>
        <w:rFonts w:asciiTheme="minorHAnsi" w:hAnsiTheme="minorHAnsi" w:hint="default"/>
        <w:b w:val="0"/>
        <w:sz w:val="22"/>
        <w:szCs w:val="22"/>
      </w:rPr>
    </w:lvl>
    <w:lvl w:ilvl="2">
      <w:start w:val="1"/>
      <w:numFmt w:val="decimal"/>
      <w:lvlText w:val="%1.%2.%3."/>
      <w:lvlJc w:val="left"/>
      <w:pPr>
        <w:ind w:left="1361"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4B05398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4BE90186"/>
    <w:multiLevelType w:val="hybridMultilevel"/>
    <w:tmpl w:val="396AF954"/>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2">
    <w:nsid w:val="4C872A18"/>
    <w:multiLevelType w:val="multilevel"/>
    <w:tmpl w:val="014AE028"/>
    <w:numStyleLink w:val="Styl1"/>
  </w:abstractNum>
  <w:abstractNum w:abstractNumId="23">
    <w:nsid w:val="50A04A4F"/>
    <w:multiLevelType w:val="multilevel"/>
    <w:tmpl w:val="72EC3ECE"/>
    <w:lvl w:ilvl="0">
      <w:start w:val="18"/>
      <w:numFmt w:val="decimal"/>
      <w:lvlText w:val="%1"/>
      <w:lvlJc w:val="left"/>
      <w:pPr>
        <w:ind w:left="375" w:hanging="375"/>
      </w:pPr>
      <w:rPr>
        <w:rFonts w:hint="default"/>
      </w:rPr>
    </w:lvl>
    <w:lvl w:ilvl="1">
      <w:start w:val="1"/>
      <w:numFmt w:val="decimal"/>
      <w:lvlText w:val="16.%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4">
    <w:nsid w:val="50BB4BF3"/>
    <w:multiLevelType w:val="singleLevel"/>
    <w:tmpl w:val="A40602BE"/>
    <w:lvl w:ilvl="0">
      <w:start w:val="1"/>
      <w:numFmt w:val="decimal"/>
      <w:lvlText w:val="18.%1"/>
      <w:lvlJc w:val="left"/>
      <w:pPr>
        <w:tabs>
          <w:tab w:val="num" w:pos="0"/>
        </w:tabs>
        <w:ind w:left="720" w:hanging="360"/>
      </w:pPr>
      <w:rPr>
        <w:rFonts w:ascii="Calibri" w:eastAsia="Times New Roman" w:hAnsi="Calibri" w:cs="Times New Roman" w:hint="default"/>
        <w:b w:val="0"/>
      </w:rPr>
    </w:lvl>
  </w:abstractNum>
  <w:abstractNum w:abstractNumId="25">
    <w:nsid w:val="520852FD"/>
    <w:multiLevelType w:val="multilevel"/>
    <w:tmpl w:val="0000000C"/>
    <w:lvl w:ilvl="0">
      <w:start w:val="6"/>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6">
    <w:nsid w:val="56E44352"/>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nsid w:val="5B7A2161"/>
    <w:multiLevelType w:val="multilevel"/>
    <w:tmpl w:val="78F02EEE"/>
    <w:lvl w:ilvl="0">
      <w:start w:val="2"/>
      <w:numFmt w:val="none"/>
      <w:lvlText w:val="III"/>
      <w:lvlJc w:val="left"/>
      <w:pPr>
        <w:tabs>
          <w:tab w:val="num" w:pos="360"/>
        </w:tabs>
        <w:ind w:left="360" w:hanging="360"/>
      </w:pPr>
      <w:rPr>
        <w:rFonts w:hint="default"/>
      </w:rPr>
    </w:lvl>
    <w:lvl w:ilvl="1">
      <w:start w:val="1"/>
      <w:numFmt w:val="decimal"/>
      <w:lvlText w:val="3%1.%2"/>
      <w:lvlJc w:val="left"/>
      <w:pPr>
        <w:tabs>
          <w:tab w:val="num" w:pos="720"/>
        </w:tabs>
        <w:ind w:left="720" w:hanging="720"/>
      </w:pPr>
      <w:rPr>
        <w:rFonts w:hint="default"/>
      </w:rPr>
    </w:lvl>
    <w:lvl w:ilvl="2">
      <w:start w:val="1"/>
      <w:numFmt w:val="decimal"/>
      <w:lvlText w:val="3%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nsid w:val="60A13FE1"/>
    <w:multiLevelType w:val="multilevel"/>
    <w:tmpl w:val="66A42698"/>
    <w:lvl w:ilvl="0">
      <w:start w:val="19"/>
      <w:numFmt w:val="decimal"/>
      <w:lvlText w:val="%1"/>
      <w:lvlJc w:val="left"/>
      <w:pPr>
        <w:ind w:left="375" w:hanging="375"/>
      </w:pPr>
      <w:rPr>
        <w:rFonts w:hint="default"/>
      </w:rPr>
    </w:lvl>
    <w:lvl w:ilvl="1">
      <w:start w:val="1"/>
      <w:numFmt w:val="decimal"/>
      <w:lvlText w:val="19.%2"/>
      <w:lvlJc w:val="left"/>
      <w:pPr>
        <w:ind w:left="800" w:hanging="375"/>
      </w:pPr>
      <w:rPr>
        <w:rFonts w:ascii="Calibri" w:eastAsia="Times New Roman" w:hAnsi="Calibri" w:cs="Times New Roman"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9">
    <w:nsid w:val="624128A2"/>
    <w:multiLevelType w:val="hybridMultilevel"/>
    <w:tmpl w:val="1BE439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716048FE"/>
    <w:multiLevelType w:val="multilevel"/>
    <w:tmpl w:val="FE746104"/>
    <w:lvl w:ilvl="0">
      <w:start w:val="2"/>
      <w:numFmt w:val="decimal"/>
      <w:lvlText w:val="%1."/>
      <w:lvlJc w:val="left"/>
      <w:pPr>
        <w:ind w:left="851" w:hanging="491"/>
      </w:pPr>
      <w:rPr>
        <w:rFonts w:ascii="Calibri" w:hAnsi="Calibri" w:cs="Times New Roman" w:hint="default"/>
        <w:b/>
        <w:sz w:val="24"/>
        <w:szCs w:val="24"/>
        <w:u w:val="single"/>
      </w:rPr>
    </w:lvl>
    <w:lvl w:ilvl="1">
      <w:start w:val="1"/>
      <w:numFmt w:val="decimal"/>
      <w:lvlText w:val="%1.%2."/>
      <w:lvlJc w:val="left"/>
      <w:pPr>
        <w:ind w:left="851" w:firstLine="229"/>
      </w:pPr>
      <w:rPr>
        <w:rFonts w:cs="Times New Roman" w:hint="default"/>
        <w:b w:val="0"/>
      </w:rPr>
    </w:lvl>
    <w:lvl w:ilvl="2">
      <w:start w:val="1"/>
      <w:numFmt w:val="ordinal"/>
      <w:lvlRestart w:val="1"/>
      <w:lvlText w:val="%1%2.%3"/>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2">
    <w:nsid w:val="7369591C"/>
    <w:multiLevelType w:val="hybridMultilevel"/>
    <w:tmpl w:val="1638AAAE"/>
    <w:lvl w:ilvl="0" w:tplc="0405000F">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33">
    <w:nsid w:val="73AB3598"/>
    <w:multiLevelType w:val="hybridMultilevel"/>
    <w:tmpl w:val="4934CFD6"/>
    <w:lvl w:ilvl="0" w:tplc="04050013">
      <w:start w:val="1"/>
      <w:numFmt w:val="upperRoman"/>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748020E0"/>
    <w:multiLevelType w:val="multilevel"/>
    <w:tmpl w:val="E586F19A"/>
    <w:lvl w:ilvl="0">
      <w:start w:val="14"/>
      <w:numFmt w:val="decimal"/>
      <w:lvlText w:val="%1"/>
      <w:lvlJc w:val="left"/>
      <w:pPr>
        <w:ind w:left="375" w:hanging="375"/>
      </w:pPr>
      <w:rPr>
        <w:rFonts w:hint="default"/>
      </w:rPr>
    </w:lvl>
    <w:lvl w:ilvl="1">
      <w:start w:val="1"/>
      <w:numFmt w:val="lowerLetter"/>
      <w:lvlText w:val="%2."/>
      <w:lvlJc w:val="left"/>
      <w:pPr>
        <w:ind w:left="800" w:hanging="375"/>
      </w:pPr>
      <w:rPr>
        <w:rFonts w:cs="Times New Roman"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5">
    <w:nsid w:val="7482756D"/>
    <w:multiLevelType w:val="multilevel"/>
    <w:tmpl w:val="FBAEEF20"/>
    <w:lvl w:ilvl="0">
      <w:start w:val="3"/>
      <w:numFmt w:val="decimal"/>
      <w:pStyle w:val="NADPIS"/>
      <w:lvlText w:val="%1."/>
      <w:lvlJc w:val="left"/>
      <w:pPr>
        <w:tabs>
          <w:tab w:val="num" w:pos="360"/>
        </w:tabs>
        <w:ind w:left="360" w:hanging="360"/>
      </w:pPr>
      <w:rPr>
        <w:rFonts w:cs="Times New Roman" w:hint="default"/>
      </w:rPr>
    </w:lvl>
    <w:lvl w:ilvl="1">
      <w:start w:val="1"/>
      <w:numFmt w:val="decimal"/>
      <w:pStyle w:val="ODSTAVEC"/>
      <w:lvlText w:val="%1.%2."/>
      <w:lvlJc w:val="left"/>
      <w:pPr>
        <w:tabs>
          <w:tab w:val="num" w:pos="360"/>
        </w:tabs>
        <w:ind w:left="360" w:hanging="360"/>
      </w:pPr>
      <w:rPr>
        <w:rFonts w:cs="Times New Roman" w:hint="default"/>
        <w:b w:val="0"/>
        <w:i w:val="0"/>
      </w:rPr>
    </w:lvl>
    <w:lvl w:ilvl="2">
      <w:start w:val="1"/>
      <w:numFmt w:val="lowerLetter"/>
      <w:lvlText w:val="%3)"/>
      <w:lvlJc w:val="left"/>
      <w:pPr>
        <w:tabs>
          <w:tab w:val="num" w:pos="1260"/>
        </w:tabs>
        <w:ind w:left="1260" w:hanging="720"/>
      </w:pPr>
      <w:rPr>
        <w:rFonts w:ascii="Arial" w:eastAsia="Times New Roman" w:hAnsi="Arial" w:cs="Arial"/>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6">
    <w:nsid w:val="771E0C02"/>
    <w:multiLevelType w:val="multilevel"/>
    <w:tmpl w:val="E4FAF07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7923795C"/>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nsid w:val="7AFA2004"/>
    <w:multiLevelType w:val="multilevel"/>
    <w:tmpl w:val="9A0C3D56"/>
    <w:lvl w:ilvl="0">
      <w:start w:val="2"/>
      <w:numFmt w:val="none"/>
      <w:lvlText w:val="VIII"/>
      <w:lvlJc w:val="left"/>
      <w:pPr>
        <w:tabs>
          <w:tab w:val="num" w:pos="360"/>
        </w:tabs>
        <w:ind w:left="360" w:hanging="360"/>
      </w:pPr>
      <w:rPr>
        <w:rFonts w:hint="default"/>
      </w:rPr>
    </w:lvl>
    <w:lvl w:ilvl="1">
      <w:start w:val="1"/>
      <w:numFmt w:val="decimal"/>
      <w:lvlText w:val="8%1.%2"/>
      <w:lvlJc w:val="left"/>
      <w:pPr>
        <w:tabs>
          <w:tab w:val="num" w:pos="720"/>
        </w:tabs>
        <w:ind w:left="720" w:hanging="720"/>
      </w:pPr>
      <w:rPr>
        <w:rFonts w:hint="default"/>
      </w:rPr>
    </w:lvl>
    <w:lvl w:ilvl="2">
      <w:start w:val="1"/>
      <w:numFmt w:val="decimal"/>
      <w:lvlText w:val="8%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nsid w:val="7C5222B7"/>
    <w:multiLevelType w:val="hybridMultilevel"/>
    <w:tmpl w:val="1EC84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7C5B13C0"/>
    <w:multiLevelType w:val="hybridMultilevel"/>
    <w:tmpl w:val="D6CC1022"/>
    <w:lvl w:ilvl="0" w:tplc="CA2C8522">
      <w:start w:val="1"/>
      <w:numFmt w:val="decimal"/>
      <w:lvlText w:val="9.%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5"/>
  </w:num>
  <w:num w:numId="2">
    <w:abstractNumId w:val="1"/>
  </w:num>
  <w:num w:numId="3">
    <w:abstractNumId w:val="35"/>
  </w:num>
  <w:num w:numId="4">
    <w:abstractNumId w:val="0"/>
  </w:num>
  <w:num w:numId="5">
    <w:abstractNumId w:val="26"/>
  </w:num>
  <w:num w:numId="6">
    <w:abstractNumId w:val="27"/>
  </w:num>
  <w:num w:numId="7">
    <w:abstractNumId w:val="30"/>
  </w:num>
  <w:num w:numId="8">
    <w:abstractNumId w:val="2"/>
  </w:num>
  <w:num w:numId="9">
    <w:abstractNumId w:val="38"/>
  </w:num>
  <w:num w:numId="10">
    <w:abstractNumId w:val="15"/>
  </w:num>
  <w:num w:numId="11">
    <w:abstractNumId w:val="12"/>
  </w:num>
  <w:num w:numId="12">
    <w:abstractNumId w:val="14"/>
  </w:num>
  <w:num w:numId="13">
    <w:abstractNumId w:val="7"/>
  </w:num>
  <w:num w:numId="14">
    <w:abstractNumId w:val="13"/>
  </w:num>
  <w:num w:numId="15">
    <w:abstractNumId w:val="17"/>
  </w:num>
  <w:num w:numId="16">
    <w:abstractNumId w:val="16"/>
  </w:num>
  <w:num w:numId="17">
    <w:abstractNumId w:val="28"/>
  </w:num>
  <w:num w:numId="18">
    <w:abstractNumId w:val="3"/>
  </w:num>
  <w:num w:numId="19">
    <w:abstractNumId w:val="40"/>
  </w:num>
  <w:num w:numId="20">
    <w:abstractNumId w:val="24"/>
  </w:num>
  <w:num w:numId="21">
    <w:abstractNumId w:val="33"/>
  </w:num>
  <w:num w:numId="22">
    <w:abstractNumId w:val="9"/>
  </w:num>
  <w:num w:numId="23">
    <w:abstractNumId w:val="23"/>
  </w:num>
  <w:num w:numId="24">
    <w:abstractNumId w:val="36"/>
  </w:num>
  <w:num w:numId="25">
    <w:abstractNumId w:val="32"/>
  </w:num>
  <w:num w:numId="26">
    <w:abstractNumId w:val="29"/>
  </w:num>
  <w:num w:numId="27">
    <w:abstractNumId w:val="34"/>
  </w:num>
  <w:num w:numId="28">
    <w:abstractNumId w:val="19"/>
  </w:num>
  <w:num w:numId="29">
    <w:abstractNumId w:val="20"/>
  </w:num>
  <w:num w:numId="30">
    <w:abstractNumId w:val="5"/>
  </w:num>
  <w:num w:numId="31">
    <w:abstractNumId w:val="22"/>
  </w:num>
  <w:num w:numId="32">
    <w:abstractNumId w:val="8"/>
  </w:num>
  <w:num w:numId="33">
    <w:abstractNumId w:val="1"/>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2."/>
        <w:lvlJc w:val="left"/>
        <w:pPr>
          <w:ind w:left="1440" w:hanging="360"/>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4">
    <w:abstractNumId w:val="1"/>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5">
    <w:abstractNumId w:val="37"/>
  </w:num>
  <w:num w:numId="36">
    <w:abstractNumId w:val="31"/>
  </w:num>
  <w:num w:numId="37">
    <w:abstractNumId w:val="1"/>
    <w:lvlOverride w:ilvl="0">
      <w:lvl w:ilvl="0">
        <w:start w:val="1"/>
        <w:numFmt w:val="decimal"/>
        <w:lvlText w:val="%1."/>
        <w:lvlJc w:val="left"/>
        <w:pPr>
          <w:ind w:left="851" w:hanging="491"/>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b w:val="0"/>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8">
    <w:abstractNumId w:val="18"/>
  </w:num>
  <w:num w:numId="39">
    <w:abstractNumId w:val="10"/>
  </w:num>
  <w:num w:numId="40">
    <w:abstractNumId w:val="11"/>
  </w:num>
  <w:num w:numId="41">
    <w:abstractNumId w:val="39"/>
  </w:num>
  <w:num w:numId="42">
    <w:abstractNumId w:val="6"/>
  </w:num>
  <w:num w:numId="43">
    <w:abstractNumId w:val="21"/>
  </w:num>
  <w:num w:numId="4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17410"/>
  </w:hdrShapeDefaults>
  <w:footnotePr>
    <w:footnote w:id="-1"/>
    <w:footnote w:id="0"/>
  </w:footnotePr>
  <w:endnotePr>
    <w:endnote w:id="-1"/>
    <w:endnote w:id="0"/>
  </w:endnotePr>
  <w:compat/>
  <w:rsids>
    <w:rsidRoot w:val="00EE03A3"/>
    <w:rsid w:val="0000087E"/>
    <w:rsid w:val="00036127"/>
    <w:rsid w:val="000422EF"/>
    <w:rsid w:val="00052E74"/>
    <w:rsid w:val="0006095A"/>
    <w:rsid w:val="00093B95"/>
    <w:rsid w:val="00096E57"/>
    <w:rsid w:val="000A6E7C"/>
    <w:rsid w:val="000B740B"/>
    <w:rsid w:val="000D2AE7"/>
    <w:rsid w:val="000E177A"/>
    <w:rsid w:val="0010061D"/>
    <w:rsid w:val="001309F9"/>
    <w:rsid w:val="001350EA"/>
    <w:rsid w:val="00135979"/>
    <w:rsid w:val="001765C9"/>
    <w:rsid w:val="00183C95"/>
    <w:rsid w:val="001863FD"/>
    <w:rsid w:val="001B324F"/>
    <w:rsid w:val="001C2273"/>
    <w:rsid w:val="001C7C4E"/>
    <w:rsid w:val="001D316F"/>
    <w:rsid w:val="001E367E"/>
    <w:rsid w:val="001F1298"/>
    <w:rsid w:val="001F7F3E"/>
    <w:rsid w:val="00213127"/>
    <w:rsid w:val="00233E08"/>
    <w:rsid w:val="002759CF"/>
    <w:rsid w:val="002B5B86"/>
    <w:rsid w:val="002D2730"/>
    <w:rsid w:val="002E35AD"/>
    <w:rsid w:val="002F1F89"/>
    <w:rsid w:val="002F5D5A"/>
    <w:rsid w:val="00311F0A"/>
    <w:rsid w:val="00317D4A"/>
    <w:rsid w:val="00352069"/>
    <w:rsid w:val="0035417B"/>
    <w:rsid w:val="003801D3"/>
    <w:rsid w:val="00382F2D"/>
    <w:rsid w:val="00385043"/>
    <w:rsid w:val="003B0B2A"/>
    <w:rsid w:val="003B162A"/>
    <w:rsid w:val="003B3280"/>
    <w:rsid w:val="003E767D"/>
    <w:rsid w:val="003F7966"/>
    <w:rsid w:val="00411AC1"/>
    <w:rsid w:val="004206DC"/>
    <w:rsid w:val="004251BD"/>
    <w:rsid w:val="00443E5F"/>
    <w:rsid w:val="0044489F"/>
    <w:rsid w:val="00453F69"/>
    <w:rsid w:val="004636EF"/>
    <w:rsid w:val="00463E85"/>
    <w:rsid w:val="00473E88"/>
    <w:rsid w:val="00481F16"/>
    <w:rsid w:val="004A6861"/>
    <w:rsid w:val="004B2A27"/>
    <w:rsid w:val="004B41A7"/>
    <w:rsid w:val="004D4D8F"/>
    <w:rsid w:val="00522683"/>
    <w:rsid w:val="00526031"/>
    <w:rsid w:val="0053188C"/>
    <w:rsid w:val="00531D76"/>
    <w:rsid w:val="005335B4"/>
    <w:rsid w:val="00537B46"/>
    <w:rsid w:val="005636AA"/>
    <w:rsid w:val="005649F0"/>
    <w:rsid w:val="00571705"/>
    <w:rsid w:val="00577B9E"/>
    <w:rsid w:val="00580140"/>
    <w:rsid w:val="005A2725"/>
    <w:rsid w:val="005D2EC8"/>
    <w:rsid w:val="005D4A8F"/>
    <w:rsid w:val="005E083F"/>
    <w:rsid w:val="005E0EC2"/>
    <w:rsid w:val="005E615A"/>
    <w:rsid w:val="005F5B8E"/>
    <w:rsid w:val="006272F0"/>
    <w:rsid w:val="00643BA0"/>
    <w:rsid w:val="006449DE"/>
    <w:rsid w:val="00645EEA"/>
    <w:rsid w:val="0064654D"/>
    <w:rsid w:val="00682755"/>
    <w:rsid w:val="006930E6"/>
    <w:rsid w:val="006A7174"/>
    <w:rsid w:val="006A781F"/>
    <w:rsid w:val="006B3A16"/>
    <w:rsid w:val="006C16D7"/>
    <w:rsid w:val="006C1910"/>
    <w:rsid w:val="006C3324"/>
    <w:rsid w:val="006D13C3"/>
    <w:rsid w:val="006D3DE1"/>
    <w:rsid w:val="006D7877"/>
    <w:rsid w:val="006E7B6B"/>
    <w:rsid w:val="00736D10"/>
    <w:rsid w:val="00743EA7"/>
    <w:rsid w:val="00745CE7"/>
    <w:rsid w:val="00751CE5"/>
    <w:rsid w:val="0079741F"/>
    <w:rsid w:val="007B4A58"/>
    <w:rsid w:val="007D58AA"/>
    <w:rsid w:val="007E0A5E"/>
    <w:rsid w:val="00826303"/>
    <w:rsid w:val="0085033C"/>
    <w:rsid w:val="0086484F"/>
    <w:rsid w:val="00866FFC"/>
    <w:rsid w:val="00877A8E"/>
    <w:rsid w:val="008A332E"/>
    <w:rsid w:val="008C2716"/>
    <w:rsid w:val="008C6C75"/>
    <w:rsid w:val="008E3F41"/>
    <w:rsid w:val="008F3D6D"/>
    <w:rsid w:val="00923F16"/>
    <w:rsid w:val="0093423D"/>
    <w:rsid w:val="0094435E"/>
    <w:rsid w:val="00957442"/>
    <w:rsid w:val="009678E8"/>
    <w:rsid w:val="00976EB0"/>
    <w:rsid w:val="009921FC"/>
    <w:rsid w:val="009A40F9"/>
    <w:rsid w:val="009C5F28"/>
    <w:rsid w:val="009D44AE"/>
    <w:rsid w:val="009F3DFB"/>
    <w:rsid w:val="00A06F15"/>
    <w:rsid w:val="00A23B1C"/>
    <w:rsid w:val="00A26456"/>
    <w:rsid w:val="00A55F2A"/>
    <w:rsid w:val="00A816B9"/>
    <w:rsid w:val="00A9382B"/>
    <w:rsid w:val="00A97B11"/>
    <w:rsid w:val="00AA6628"/>
    <w:rsid w:val="00AA7599"/>
    <w:rsid w:val="00AB5222"/>
    <w:rsid w:val="00AC3A55"/>
    <w:rsid w:val="00AC6788"/>
    <w:rsid w:val="00AD0933"/>
    <w:rsid w:val="00AE196A"/>
    <w:rsid w:val="00AE5167"/>
    <w:rsid w:val="00AE7F04"/>
    <w:rsid w:val="00B05833"/>
    <w:rsid w:val="00B05CE8"/>
    <w:rsid w:val="00B060D0"/>
    <w:rsid w:val="00B07439"/>
    <w:rsid w:val="00B16C69"/>
    <w:rsid w:val="00B22E65"/>
    <w:rsid w:val="00B35CBB"/>
    <w:rsid w:val="00B37086"/>
    <w:rsid w:val="00B41293"/>
    <w:rsid w:val="00B4678C"/>
    <w:rsid w:val="00B6656F"/>
    <w:rsid w:val="00B931D0"/>
    <w:rsid w:val="00BA13E3"/>
    <w:rsid w:val="00BA3E7B"/>
    <w:rsid w:val="00BB5304"/>
    <w:rsid w:val="00BB6AF1"/>
    <w:rsid w:val="00BD0325"/>
    <w:rsid w:val="00BE6430"/>
    <w:rsid w:val="00C060BB"/>
    <w:rsid w:val="00C14B2F"/>
    <w:rsid w:val="00C163C5"/>
    <w:rsid w:val="00C450C1"/>
    <w:rsid w:val="00C51C3F"/>
    <w:rsid w:val="00CA3F35"/>
    <w:rsid w:val="00CB39A1"/>
    <w:rsid w:val="00CB4DD3"/>
    <w:rsid w:val="00CC757F"/>
    <w:rsid w:val="00CD6057"/>
    <w:rsid w:val="00CF67A7"/>
    <w:rsid w:val="00D324BB"/>
    <w:rsid w:val="00D40F4E"/>
    <w:rsid w:val="00D52DFA"/>
    <w:rsid w:val="00D54DB1"/>
    <w:rsid w:val="00D61D8E"/>
    <w:rsid w:val="00D75998"/>
    <w:rsid w:val="00D80830"/>
    <w:rsid w:val="00D828A3"/>
    <w:rsid w:val="00D90051"/>
    <w:rsid w:val="00DB152C"/>
    <w:rsid w:val="00DD0BB3"/>
    <w:rsid w:val="00DE03E7"/>
    <w:rsid w:val="00DF4631"/>
    <w:rsid w:val="00E06B19"/>
    <w:rsid w:val="00E07433"/>
    <w:rsid w:val="00E17798"/>
    <w:rsid w:val="00E3316E"/>
    <w:rsid w:val="00E72644"/>
    <w:rsid w:val="00E76A3D"/>
    <w:rsid w:val="00E77107"/>
    <w:rsid w:val="00E90BA7"/>
    <w:rsid w:val="00EA3411"/>
    <w:rsid w:val="00ED3F53"/>
    <w:rsid w:val="00EE03A3"/>
    <w:rsid w:val="00EF5C7E"/>
    <w:rsid w:val="00F04EE9"/>
    <w:rsid w:val="00F11C1B"/>
    <w:rsid w:val="00F27A7C"/>
    <w:rsid w:val="00F420A1"/>
    <w:rsid w:val="00F45CB9"/>
    <w:rsid w:val="00F60AAA"/>
    <w:rsid w:val="00F626F8"/>
    <w:rsid w:val="00F63150"/>
    <w:rsid w:val="00F7167C"/>
    <w:rsid w:val="00F74C4E"/>
    <w:rsid w:val="00F94E96"/>
    <w:rsid w:val="00FB4D20"/>
    <w:rsid w:val="00FB7713"/>
    <w:rsid w:val="00FB7C3C"/>
    <w:rsid w:val="00FC4545"/>
    <w:rsid w:val="00FD38AE"/>
    <w:rsid w:val="00FF0AA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E03A3"/>
    <w:pPr>
      <w:widowControl w:val="0"/>
      <w:suppressAutoHyphens/>
      <w:spacing w:after="0" w:line="240" w:lineRule="auto"/>
    </w:pPr>
    <w:rPr>
      <w:rFonts w:ascii="Times New Roman" w:eastAsia="Calibri" w:hAnsi="Times New Roman" w:cs="Times New Roman"/>
      <w:kern w:val="1"/>
      <w:sz w:val="24"/>
      <w:szCs w:val="24"/>
      <w:lang w:eastAsia="cs-CZ"/>
    </w:rPr>
  </w:style>
  <w:style w:type="paragraph" w:styleId="Nadpis1">
    <w:name w:val="heading 1"/>
    <w:basedOn w:val="Normln"/>
    <w:next w:val="Normln"/>
    <w:link w:val="Nadpis1Char"/>
    <w:qFormat/>
    <w:rsid w:val="00EE03A3"/>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qFormat/>
    <w:rsid w:val="00EE03A3"/>
    <w:pPr>
      <w:keepNext/>
      <w:spacing w:before="240" w:after="60"/>
      <w:outlineLvl w:val="1"/>
    </w:pPr>
    <w:rPr>
      <w:b/>
      <w:bCs/>
      <w:i/>
      <w:iCs/>
    </w:rPr>
  </w:style>
  <w:style w:type="paragraph" w:styleId="Nadpis3">
    <w:name w:val="heading 3"/>
    <w:basedOn w:val="Normln"/>
    <w:next w:val="Normln"/>
    <w:link w:val="Nadpis3Char"/>
    <w:qFormat/>
    <w:rsid w:val="00EE03A3"/>
    <w:pPr>
      <w:widowControl/>
      <w:tabs>
        <w:tab w:val="num" w:pos="6674"/>
      </w:tabs>
      <w:suppressAutoHyphens w:val="0"/>
      <w:spacing w:before="60"/>
      <w:ind w:left="6674" w:hanging="720"/>
      <w:jc w:val="both"/>
      <w:outlineLvl w:val="2"/>
    </w:pPr>
    <w:rPr>
      <w:rFonts w:ascii="Arial" w:eastAsia="Times New Roman" w:hAnsi="Arial"/>
      <w:bCs/>
      <w:kern w:val="0"/>
      <w:sz w:val="22"/>
      <w:szCs w:val="26"/>
    </w:rPr>
  </w:style>
  <w:style w:type="paragraph" w:styleId="Nadpis5">
    <w:name w:val="heading 5"/>
    <w:basedOn w:val="Normln"/>
    <w:next w:val="Normln"/>
    <w:link w:val="Nadpis5Char"/>
    <w:qFormat/>
    <w:rsid w:val="00EE03A3"/>
    <w:pPr>
      <w:widowControl/>
      <w:tabs>
        <w:tab w:val="num" w:pos="1008"/>
      </w:tabs>
      <w:suppressAutoHyphens w:val="0"/>
      <w:spacing w:before="240" w:after="60"/>
      <w:ind w:left="1008" w:hanging="1008"/>
      <w:outlineLvl w:val="4"/>
    </w:pPr>
    <w:rPr>
      <w:rFonts w:ascii="Tahoma" w:eastAsia="Times New Roman" w:hAnsi="Tahoma"/>
      <w:b/>
      <w:bCs/>
      <w:i/>
      <w:iCs/>
      <w:kern w:val="0"/>
      <w:sz w:val="26"/>
      <w:szCs w:val="26"/>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E03A3"/>
    <w:rPr>
      <w:rFonts w:ascii="Cambria" w:eastAsia="Times New Roman" w:hAnsi="Cambria" w:cs="Times New Roman"/>
      <w:b/>
      <w:bCs/>
      <w:kern w:val="32"/>
      <w:sz w:val="32"/>
      <w:szCs w:val="32"/>
    </w:rPr>
  </w:style>
  <w:style w:type="character" w:customStyle="1" w:styleId="Nadpis2Char">
    <w:name w:val="Nadpis 2 Char"/>
    <w:basedOn w:val="Standardnpsmoodstavce"/>
    <w:link w:val="Nadpis2"/>
    <w:rsid w:val="00EE03A3"/>
    <w:rPr>
      <w:rFonts w:ascii="Times New Roman" w:eastAsia="Calibri" w:hAnsi="Times New Roman" w:cs="Times New Roman"/>
      <w:b/>
      <w:bCs/>
      <w:i/>
      <w:iCs/>
      <w:kern w:val="1"/>
      <w:sz w:val="24"/>
      <w:szCs w:val="24"/>
      <w:lang w:eastAsia="cs-CZ"/>
    </w:rPr>
  </w:style>
  <w:style w:type="character" w:customStyle="1" w:styleId="Nadpis3Char">
    <w:name w:val="Nadpis 3 Char"/>
    <w:basedOn w:val="Standardnpsmoodstavce"/>
    <w:link w:val="Nadpis3"/>
    <w:rsid w:val="00EE03A3"/>
    <w:rPr>
      <w:rFonts w:ascii="Arial" w:eastAsia="Times New Roman" w:hAnsi="Arial" w:cs="Times New Roman"/>
      <w:bCs/>
      <w:szCs w:val="26"/>
    </w:rPr>
  </w:style>
  <w:style w:type="character" w:customStyle="1" w:styleId="Nadpis5Char">
    <w:name w:val="Nadpis 5 Char"/>
    <w:basedOn w:val="Standardnpsmoodstavce"/>
    <w:link w:val="Nadpis5"/>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rsid w:val="00EE03A3"/>
    <w:rPr>
      <w:rFonts w:ascii="Times New Roman" w:eastAsia="Calibri" w:hAnsi="Times New Roman" w:cs="Times New Roman"/>
      <w:kern w:val="1"/>
      <w:sz w:val="20"/>
      <w:szCs w:val="20"/>
      <w:lang w:eastAsia="cs-CZ"/>
    </w:rPr>
  </w:style>
  <w:style w:type="character" w:styleId="Zvraznn">
    <w:name w:val="Emphasis"/>
    <w:qFormat/>
    <w:rsid w:val="00EE03A3"/>
    <w:rPr>
      <w:rFonts w:ascii="Arial" w:hAnsi="Arial" w:cs="Times New Roman"/>
      <w:b/>
      <w:sz w:val="20"/>
    </w:rPr>
  </w:style>
  <w:style w:type="paragraph" w:styleId="Zkladntext">
    <w:name w:val="Body Text"/>
    <w:basedOn w:val="Normln"/>
    <w:link w:val="ZkladntextChar"/>
    <w:rsid w:val="00EE03A3"/>
    <w:pPr>
      <w:spacing w:after="120"/>
    </w:pPr>
  </w:style>
  <w:style w:type="character" w:customStyle="1" w:styleId="ZkladntextChar">
    <w:name w:val="Základní text Char"/>
    <w:basedOn w:val="Standardnpsmoodstavce"/>
    <w:link w:val="Zkladntext"/>
    <w:rsid w:val="00EE03A3"/>
    <w:rPr>
      <w:rFonts w:ascii="Times New Roman" w:eastAsia="Calibri" w:hAnsi="Times New Roman" w:cs="Times New Roman"/>
      <w:kern w:val="1"/>
      <w:sz w:val="24"/>
      <w:szCs w:val="24"/>
      <w:lang w:eastAsia="cs-CZ"/>
    </w:rPr>
  </w:style>
  <w:style w:type="paragraph" w:customStyle="1" w:styleId="ListParagraph1">
    <w:name w:val="List Paragraph1"/>
    <w:basedOn w:val="Normln"/>
    <w:rsid w:val="00EE03A3"/>
    <w:pPr>
      <w:ind w:left="708"/>
    </w:pPr>
  </w:style>
  <w:style w:type="paragraph" w:customStyle="1" w:styleId="Odstavecseseznamem1">
    <w:name w:val="Odstavec se seznamem1"/>
    <w:basedOn w:val="Normln"/>
    <w:rsid w:val="00EE03A3"/>
    <w:pPr>
      <w:ind w:left="720"/>
    </w:pPr>
  </w:style>
  <w:style w:type="paragraph" w:styleId="Zpat">
    <w:name w:val="footer"/>
    <w:basedOn w:val="Normln"/>
    <w:link w:val="ZpatChar"/>
    <w:uiPriority w:val="99"/>
    <w:rsid w:val="00EE03A3"/>
    <w:pPr>
      <w:tabs>
        <w:tab w:val="center" w:pos="4536"/>
        <w:tab w:val="right" w:pos="9072"/>
      </w:tabs>
    </w:pPr>
  </w:style>
  <w:style w:type="character" w:customStyle="1" w:styleId="ZpatChar">
    <w:name w:val="Zápatí Char"/>
    <w:basedOn w:val="Standardnpsmoodstavce"/>
    <w:link w:val="Zpat"/>
    <w:uiPriority w:val="99"/>
    <w:rsid w:val="00EE03A3"/>
    <w:rPr>
      <w:rFonts w:ascii="Times New Roman" w:eastAsia="Calibri" w:hAnsi="Times New Roman" w:cs="Times New Roman"/>
      <w:kern w:val="1"/>
      <w:sz w:val="24"/>
      <w:szCs w:val="24"/>
      <w:lang w:eastAsia="cs-CZ"/>
    </w:rPr>
  </w:style>
  <w:style w:type="paragraph" w:customStyle="1" w:styleId="StylLatinkaArialSloitArial10bPed0cm">
    <w:name w:val="Styl (Latinka) Arial (Složité) Arial 10 b. Před:  0 cm"/>
    <w:basedOn w:val="Normln"/>
    <w:uiPriority w:val="99"/>
    <w:rsid w:val="00EE03A3"/>
    <w:pPr>
      <w:widowControl/>
      <w:tabs>
        <w:tab w:val="left" w:pos="1531"/>
        <w:tab w:val="left" w:pos="2325"/>
      </w:tabs>
      <w:suppressAutoHyphens w:val="0"/>
      <w:spacing w:line="200" w:lineRule="atLeast"/>
    </w:pPr>
    <w:rPr>
      <w:rFonts w:ascii="Arial" w:hAnsi="Arial" w:cs="Arial"/>
      <w:kern w:val="0"/>
      <w:sz w:val="20"/>
      <w:szCs w:val="20"/>
      <w:lang w:eastAsia="en-US"/>
    </w:rPr>
  </w:style>
  <w:style w:type="paragraph" w:styleId="Zhlav">
    <w:name w:val="header"/>
    <w:basedOn w:val="Normln"/>
    <w:link w:val="ZhlavChar"/>
    <w:semiHidden/>
    <w:rsid w:val="00EE03A3"/>
    <w:pPr>
      <w:tabs>
        <w:tab w:val="center" w:pos="4536"/>
        <w:tab w:val="right" w:pos="9072"/>
      </w:tabs>
    </w:pPr>
  </w:style>
  <w:style w:type="character" w:customStyle="1" w:styleId="ZhlavChar">
    <w:name w:val="Záhlaví Char"/>
    <w:basedOn w:val="Standardnpsmoodstavce"/>
    <w:link w:val="Zhlav"/>
    <w:semiHidden/>
    <w:rsid w:val="00EE03A3"/>
    <w:rPr>
      <w:rFonts w:ascii="Times New Roman" w:eastAsia="Calibri" w:hAnsi="Times New Roman" w:cs="Times New Roman"/>
      <w:kern w:val="1"/>
      <w:sz w:val="24"/>
      <w:szCs w:val="24"/>
      <w:lang w:eastAsia="cs-CZ"/>
    </w:rPr>
  </w:style>
  <w:style w:type="paragraph" w:styleId="Textbubliny">
    <w:name w:val="Balloon Text"/>
    <w:basedOn w:val="Normln"/>
    <w:link w:val="TextbublinyChar"/>
    <w:semiHidden/>
    <w:rsid w:val="00EE03A3"/>
    <w:rPr>
      <w:rFonts w:ascii="Tahoma" w:hAnsi="Tahoma"/>
      <w:sz w:val="16"/>
      <w:szCs w:val="16"/>
    </w:rPr>
  </w:style>
  <w:style w:type="character" w:customStyle="1" w:styleId="TextbublinyChar">
    <w:name w:val="Text bubliny Char"/>
    <w:basedOn w:val="Standardnpsmoodstavce"/>
    <w:link w:val="Textbubliny"/>
    <w:semiHidden/>
    <w:rsid w:val="00EE03A3"/>
    <w:rPr>
      <w:rFonts w:ascii="Tahoma" w:eastAsia="Calibri" w:hAnsi="Tahoma" w:cs="Times New Roman"/>
      <w:kern w:val="1"/>
      <w:sz w:val="16"/>
      <w:szCs w:val="16"/>
      <w:lang w:eastAsia="cs-CZ"/>
    </w:rPr>
  </w:style>
  <w:style w:type="character" w:customStyle="1" w:styleId="WW8Num8z0">
    <w:name w:val="WW8Num8z0"/>
    <w:rsid w:val="00EE03A3"/>
    <w:rPr>
      <w:rFonts w:ascii="Arial" w:hAnsi="Arial"/>
      <w:sz w:val="18"/>
    </w:rPr>
  </w:style>
  <w:style w:type="character" w:styleId="Odkaznakoment">
    <w:name w:val="annotation reference"/>
    <w:rsid w:val="00EE03A3"/>
    <w:rPr>
      <w:rFonts w:cs="Times New Roman"/>
      <w:sz w:val="16"/>
    </w:rPr>
  </w:style>
  <w:style w:type="paragraph" w:styleId="Textkomente">
    <w:name w:val="annotation text"/>
    <w:basedOn w:val="Normln"/>
    <w:link w:val="TextkomenteChar"/>
    <w:rsid w:val="00EE03A3"/>
    <w:pPr>
      <w:widowControl/>
      <w:ind w:firstLine="284"/>
      <w:jc w:val="both"/>
    </w:pPr>
    <w:rPr>
      <w:rFonts w:ascii="Arial" w:hAnsi="Arial"/>
      <w:kern w:val="0"/>
      <w:sz w:val="20"/>
      <w:szCs w:val="20"/>
      <w:lang w:eastAsia="ar-SA"/>
    </w:rPr>
  </w:style>
  <w:style w:type="character" w:customStyle="1" w:styleId="TextkomenteChar">
    <w:name w:val="Text komentáře Char"/>
    <w:basedOn w:val="Standardnpsmoodstavce"/>
    <w:link w:val="Textkomente"/>
    <w:rsid w:val="00EE03A3"/>
    <w:rPr>
      <w:rFonts w:ascii="Arial" w:eastAsia="Calibri" w:hAnsi="Arial" w:cs="Times New Roman"/>
      <w:sz w:val="20"/>
      <w:szCs w:val="20"/>
      <w:lang w:eastAsia="ar-SA"/>
    </w:rPr>
  </w:style>
  <w:style w:type="paragraph" w:customStyle="1" w:styleId="Text">
    <w:name w:val="Text"/>
    <w:basedOn w:val="Normln"/>
    <w:rsid w:val="00EE03A3"/>
    <w:pPr>
      <w:widowControl/>
      <w:suppressAutoHyphens w:val="0"/>
      <w:overflowPunct w:val="0"/>
      <w:autoSpaceDE w:val="0"/>
      <w:autoSpaceDN w:val="0"/>
      <w:adjustRightInd w:val="0"/>
    </w:pPr>
    <w:rPr>
      <w:kern w:val="0"/>
      <w:szCs w:val="20"/>
    </w:rPr>
  </w:style>
  <w:style w:type="paragraph" w:styleId="Pedmtkomente">
    <w:name w:val="annotation subject"/>
    <w:basedOn w:val="Textkomente"/>
    <w:next w:val="Textkomente"/>
    <w:link w:val="PedmtkomenteChar"/>
    <w:semiHidden/>
    <w:rsid w:val="00EE03A3"/>
    <w:pPr>
      <w:widowControl w:val="0"/>
      <w:ind w:firstLine="0"/>
      <w:jc w:val="left"/>
    </w:pPr>
    <w:rPr>
      <w:rFonts w:ascii="Times New Roman" w:hAnsi="Times New Roman"/>
      <w:b/>
      <w:bCs/>
      <w:kern w:val="1"/>
      <w:lang w:eastAsia="cs-CZ"/>
    </w:rPr>
  </w:style>
  <w:style w:type="character" w:customStyle="1" w:styleId="PedmtkomenteChar">
    <w:name w:val="Předmět komentáře Char"/>
    <w:basedOn w:val="TextkomenteChar"/>
    <w:link w:val="Pedmtkomente"/>
    <w:semiHidden/>
    <w:rsid w:val="00EE03A3"/>
    <w:rPr>
      <w:rFonts w:ascii="Times New Roman" w:eastAsia="Calibri" w:hAnsi="Times New Roman" w:cs="Times New Roman"/>
      <w:b/>
      <w:bCs/>
      <w:kern w:val="1"/>
      <w:sz w:val="20"/>
      <w:szCs w:val="20"/>
      <w:lang w:eastAsia="cs-CZ"/>
    </w:rPr>
  </w:style>
  <w:style w:type="character" w:styleId="Hypertextovodkaz">
    <w:name w:val="Hyperlink"/>
    <w:rsid w:val="00EE03A3"/>
    <w:rPr>
      <w:rFonts w:cs="Times New Roman"/>
      <w:color w:val="0000FF"/>
      <w:u w:val="single"/>
    </w:rPr>
  </w:style>
  <w:style w:type="paragraph" w:customStyle="1" w:styleId="Bezmezer1">
    <w:name w:val="Bez mezer1"/>
    <w:link w:val="NoSpacingChar"/>
    <w:rsid w:val="00EE03A3"/>
    <w:pPr>
      <w:spacing w:after="0" w:line="240" w:lineRule="auto"/>
    </w:pPr>
    <w:rPr>
      <w:rFonts w:ascii="Calibri" w:eastAsia="Times New Roman" w:hAnsi="Calibri" w:cs="Times New Roman"/>
      <w:szCs w:val="20"/>
    </w:rPr>
  </w:style>
  <w:style w:type="character" w:customStyle="1" w:styleId="NoSpacingChar">
    <w:name w:val="No Spacing Char"/>
    <w:link w:val="Bezmezer1"/>
    <w:locked/>
    <w:rsid w:val="00EE03A3"/>
    <w:rPr>
      <w:rFonts w:ascii="Calibri" w:eastAsia="Times New Roman" w:hAnsi="Calibri" w:cs="Times New Roman"/>
      <w:szCs w:val="20"/>
    </w:rPr>
  </w:style>
  <w:style w:type="paragraph" w:customStyle="1" w:styleId="ODSTAVEC">
    <w:name w:val="ODSTAVEC"/>
    <w:basedOn w:val="Bezmezer1"/>
    <w:uiPriority w:val="99"/>
    <w:rsid w:val="00EE03A3"/>
    <w:pPr>
      <w:numPr>
        <w:ilvl w:val="1"/>
        <w:numId w:val="3"/>
      </w:numPr>
      <w:tabs>
        <w:tab w:val="clear" w:pos="360"/>
      </w:tabs>
      <w:spacing w:before="120"/>
      <w:ind w:left="1788"/>
      <w:jc w:val="both"/>
    </w:pPr>
    <w:rPr>
      <w:rFonts w:ascii="Arial" w:hAnsi="Arial" w:cs="Arial"/>
      <w:sz w:val="18"/>
      <w:szCs w:val="18"/>
      <w:lang w:eastAsia="cs-CZ"/>
    </w:rPr>
  </w:style>
  <w:style w:type="paragraph" w:customStyle="1" w:styleId="NADPIS">
    <w:name w:val="NADPIS"/>
    <w:basedOn w:val="Bezmezer1"/>
    <w:uiPriority w:val="99"/>
    <w:rsid w:val="00EE03A3"/>
    <w:pPr>
      <w:numPr>
        <w:numId w:val="3"/>
      </w:numPr>
      <w:tabs>
        <w:tab w:val="clear" w:pos="360"/>
      </w:tabs>
      <w:spacing w:before="360"/>
      <w:ind w:left="1068"/>
      <w:jc w:val="center"/>
    </w:pPr>
    <w:rPr>
      <w:rFonts w:ascii="Arial" w:hAnsi="Arial" w:cs="Arial"/>
      <w:b/>
    </w:rPr>
  </w:style>
  <w:style w:type="paragraph" w:customStyle="1" w:styleId="Textbody">
    <w:name w:val="Text body"/>
    <w:basedOn w:val="Normln"/>
    <w:rsid w:val="00EE03A3"/>
    <w:pPr>
      <w:widowControl/>
      <w:tabs>
        <w:tab w:val="left" w:pos="709"/>
      </w:tabs>
      <w:jc w:val="center"/>
    </w:pPr>
    <w:rPr>
      <w:rFonts w:ascii="Verdana" w:hAnsi="Verdana"/>
      <w:color w:val="00000A"/>
      <w:kern w:val="0"/>
      <w:lang w:val="en-US"/>
    </w:rPr>
  </w:style>
  <w:style w:type="paragraph" w:customStyle="1" w:styleId="Revize1">
    <w:name w:val="Revize1"/>
    <w:hidden/>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Zkladntext0">
    <w:name w:val="Základní text~~~"/>
    <w:basedOn w:val="Normln"/>
    <w:rsid w:val="00EE03A3"/>
    <w:pPr>
      <w:suppressAutoHyphens w:val="0"/>
      <w:spacing w:line="288" w:lineRule="auto"/>
    </w:pPr>
    <w:rPr>
      <w:rFonts w:ascii="Arial" w:eastAsia="Times New Roman" w:hAnsi="Arial"/>
      <w:kern w:val="0"/>
      <w:szCs w:val="20"/>
    </w:rPr>
  </w:style>
  <w:style w:type="character" w:customStyle="1" w:styleId="platne1">
    <w:name w:val="platne1"/>
    <w:uiPriority w:val="99"/>
    <w:rsid w:val="00EE03A3"/>
  </w:style>
  <w:style w:type="paragraph" w:styleId="Odstavecseseznamem">
    <w:name w:val="List Paragraph"/>
    <w:basedOn w:val="Normln"/>
    <w:uiPriority w:val="34"/>
    <w:qFormat/>
    <w:rsid w:val="00EE03A3"/>
    <w:pPr>
      <w:ind w:left="720"/>
    </w:pPr>
    <w:rPr>
      <w:rFonts w:eastAsia="Times New Roman"/>
    </w:rPr>
  </w:style>
  <w:style w:type="paragraph" w:styleId="Bezmezer">
    <w:name w:val="No Spacing"/>
    <w:link w:val="BezmezerChar"/>
    <w:uiPriority w:val="99"/>
    <w:qFormat/>
    <w:rsid w:val="00EE03A3"/>
    <w:pPr>
      <w:spacing w:after="0" w:line="240" w:lineRule="auto"/>
    </w:pPr>
    <w:rPr>
      <w:rFonts w:ascii="Calibri" w:eastAsia="Times New Roman" w:hAnsi="Calibri" w:cs="Times New Roman"/>
    </w:rPr>
  </w:style>
  <w:style w:type="character" w:customStyle="1" w:styleId="BezmezerChar">
    <w:name w:val="Bez mezer Char"/>
    <w:link w:val="Bezmezer"/>
    <w:uiPriority w:val="99"/>
    <w:locked/>
    <w:rsid w:val="00EE03A3"/>
    <w:rPr>
      <w:rFonts w:ascii="Calibri" w:eastAsia="Times New Roman" w:hAnsi="Calibri" w:cs="Times New Roman"/>
    </w:rPr>
  </w:style>
  <w:style w:type="paragraph" w:styleId="Revize">
    <w:name w:val="Revision"/>
    <w:hidden/>
    <w:uiPriority w:val="99"/>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normln0">
    <w:name w:val="normální"/>
    <w:basedOn w:val="Normln"/>
    <w:rsid w:val="00EE03A3"/>
    <w:pPr>
      <w:widowControl/>
    </w:pPr>
    <w:rPr>
      <w:rFonts w:ascii="Arial" w:eastAsia="Times New Roman" w:hAnsi="Arial" w:cs="Arial"/>
      <w:kern w:val="0"/>
      <w:sz w:val="20"/>
      <w:szCs w:val="20"/>
      <w:lang w:eastAsia="ar-SA"/>
    </w:rPr>
  </w:style>
  <w:style w:type="paragraph" w:customStyle="1" w:styleId="Default">
    <w:name w:val="Default"/>
    <w:uiPriority w:val="99"/>
    <w:rsid w:val="00EE03A3"/>
    <w:pPr>
      <w:autoSpaceDE w:val="0"/>
      <w:autoSpaceDN w:val="0"/>
      <w:adjustRightInd w:val="0"/>
      <w:spacing w:after="0" w:line="240" w:lineRule="auto"/>
    </w:pPr>
    <w:rPr>
      <w:rFonts w:ascii="Verdana" w:eastAsia="Calibri" w:hAnsi="Verdana" w:cs="Verdana"/>
      <w:color w:val="000000"/>
      <w:sz w:val="24"/>
      <w:szCs w:val="24"/>
      <w:lang w:eastAsia="cs-CZ"/>
    </w:rPr>
  </w:style>
  <w:style w:type="paragraph" w:styleId="Zkladntext2">
    <w:name w:val="Body Text 2"/>
    <w:basedOn w:val="Normln"/>
    <w:link w:val="Zkladntext2Char"/>
    <w:rsid w:val="00EE03A3"/>
    <w:pPr>
      <w:spacing w:after="120" w:line="480" w:lineRule="auto"/>
    </w:pPr>
  </w:style>
  <w:style w:type="character" w:customStyle="1" w:styleId="Zkladntext2Char">
    <w:name w:val="Základní text 2 Char"/>
    <w:basedOn w:val="Standardnpsmoodstavce"/>
    <w:link w:val="Zkladntext2"/>
    <w:rsid w:val="00EE03A3"/>
    <w:rPr>
      <w:rFonts w:ascii="Times New Roman" w:eastAsia="Calibri" w:hAnsi="Times New Roman" w:cs="Times New Roman"/>
      <w:kern w:val="1"/>
      <w:sz w:val="24"/>
      <w:szCs w:val="24"/>
      <w:lang w:eastAsia="cs-CZ"/>
    </w:rPr>
  </w:style>
  <w:style w:type="paragraph" w:styleId="Nzev">
    <w:name w:val="Title"/>
    <w:basedOn w:val="Normln"/>
    <w:link w:val="NzevChar"/>
    <w:qFormat/>
    <w:rsid w:val="00EE03A3"/>
    <w:pPr>
      <w:widowControl/>
      <w:suppressAutoHyphens w:val="0"/>
      <w:jc w:val="center"/>
    </w:pPr>
    <w:rPr>
      <w:rFonts w:eastAsia="Times New Roman"/>
      <w:b/>
      <w:kern w:val="0"/>
      <w:sz w:val="28"/>
      <w:szCs w:val="20"/>
    </w:rPr>
  </w:style>
  <w:style w:type="character" w:customStyle="1" w:styleId="NzevChar">
    <w:name w:val="Název Char"/>
    <w:basedOn w:val="Standardnpsmoodstavce"/>
    <w:link w:val="Nzev"/>
    <w:rsid w:val="00EE03A3"/>
    <w:rPr>
      <w:rFonts w:ascii="Times New Roman" w:eastAsia="Times New Roman" w:hAnsi="Times New Roman" w:cs="Times New Roman"/>
      <w:b/>
      <w:sz w:val="28"/>
      <w:szCs w:val="20"/>
      <w:lang w:eastAsia="cs-CZ"/>
    </w:rPr>
  </w:style>
  <w:style w:type="numbering" w:customStyle="1" w:styleId="Styl1">
    <w:name w:val="Styl1"/>
    <w:rsid w:val="005D4A8F"/>
    <w:pPr>
      <w:numPr>
        <w:numId w:val="3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3A3"/>
    <w:pPr>
      <w:widowControl w:val="0"/>
      <w:suppressAutoHyphens/>
      <w:spacing w:after="0" w:line="240" w:lineRule="auto"/>
    </w:pPr>
    <w:rPr>
      <w:rFonts w:ascii="Times New Roman" w:eastAsia="Calibri" w:hAnsi="Times New Roman" w:cs="Times New Roman"/>
      <w:kern w:val="1"/>
      <w:sz w:val="24"/>
      <w:szCs w:val="24"/>
      <w:lang w:eastAsia="cs-CZ"/>
    </w:rPr>
  </w:style>
  <w:style w:type="paragraph" w:styleId="Heading1">
    <w:name w:val="heading 1"/>
    <w:basedOn w:val="Normal"/>
    <w:next w:val="Normal"/>
    <w:link w:val="Heading1Char"/>
    <w:qFormat/>
    <w:rsid w:val="00EE03A3"/>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qFormat/>
    <w:rsid w:val="00EE03A3"/>
    <w:pPr>
      <w:keepNext/>
      <w:spacing w:before="240" w:after="60"/>
      <w:outlineLvl w:val="1"/>
    </w:pPr>
    <w:rPr>
      <w:b/>
      <w:bCs/>
      <w:i/>
      <w:iCs/>
      <w:lang w:val="x-none"/>
    </w:rPr>
  </w:style>
  <w:style w:type="paragraph" w:styleId="Heading3">
    <w:name w:val="heading 3"/>
    <w:basedOn w:val="Normal"/>
    <w:next w:val="Normal"/>
    <w:link w:val="Heading3Char"/>
    <w:qFormat/>
    <w:rsid w:val="00EE03A3"/>
    <w:pPr>
      <w:widowControl/>
      <w:tabs>
        <w:tab w:val="num" w:pos="6674"/>
      </w:tabs>
      <w:suppressAutoHyphens w:val="0"/>
      <w:spacing w:before="60"/>
      <w:ind w:left="6674" w:hanging="720"/>
      <w:jc w:val="both"/>
      <w:outlineLvl w:val="2"/>
    </w:pPr>
    <w:rPr>
      <w:rFonts w:ascii="Arial" w:eastAsia="Times New Roman" w:hAnsi="Arial"/>
      <w:bCs/>
      <w:kern w:val="0"/>
      <w:sz w:val="22"/>
      <w:szCs w:val="26"/>
      <w:lang w:val="x-none" w:eastAsia="x-none"/>
    </w:rPr>
  </w:style>
  <w:style w:type="paragraph" w:styleId="Heading5">
    <w:name w:val="heading 5"/>
    <w:basedOn w:val="Normal"/>
    <w:next w:val="Normal"/>
    <w:link w:val="Heading5Char"/>
    <w:qFormat/>
    <w:rsid w:val="00EE03A3"/>
    <w:pPr>
      <w:widowControl/>
      <w:tabs>
        <w:tab w:val="num" w:pos="1008"/>
      </w:tabs>
      <w:suppressAutoHyphens w:val="0"/>
      <w:spacing w:before="240" w:after="60"/>
      <w:ind w:left="1008" w:hanging="1008"/>
      <w:outlineLvl w:val="4"/>
    </w:pPr>
    <w:rPr>
      <w:rFonts w:ascii="Tahoma" w:eastAsia="Times New Roman" w:hAnsi="Tahoma"/>
      <w:b/>
      <w:bCs/>
      <w:i/>
      <w:iCs/>
      <w:kern w:val="0"/>
      <w:sz w:val="26"/>
      <w:szCs w:val="26"/>
      <w:lang w:val="x-none" w:eastAsia="x-none"/>
    </w:rPr>
  </w:style>
  <w:style w:type="paragraph" w:styleId="Heading7">
    <w:name w:val="heading 7"/>
    <w:basedOn w:val="Normal"/>
    <w:next w:val="Normal"/>
    <w:link w:val="Heading7Char"/>
    <w:qFormat/>
    <w:rsid w:val="00EE03A3"/>
    <w:pPr>
      <w:spacing w:before="240" w:after="60"/>
      <w:outlineLvl w:val="6"/>
    </w:pPr>
    <w:rPr>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03A3"/>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EE03A3"/>
    <w:rPr>
      <w:rFonts w:ascii="Times New Roman" w:eastAsia="Calibri" w:hAnsi="Times New Roman" w:cs="Times New Roman"/>
      <w:b/>
      <w:bCs/>
      <w:i/>
      <w:iCs/>
      <w:kern w:val="1"/>
      <w:sz w:val="24"/>
      <w:szCs w:val="24"/>
      <w:lang w:val="x-none" w:eastAsia="cs-CZ"/>
    </w:rPr>
  </w:style>
  <w:style w:type="character" w:customStyle="1" w:styleId="Heading3Char">
    <w:name w:val="Heading 3 Char"/>
    <w:basedOn w:val="DefaultParagraphFont"/>
    <w:link w:val="Heading3"/>
    <w:rsid w:val="00EE03A3"/>
    <w:rPr>
      <w:rFonts w:ascii="Arial" w:eastAsia="Times New Roman" w:hAnsi="Arial" w:cs="Times New Roman"/>
      <w:bCs/>
      <w:szCs w:val="26"/>
      <w:lang w:val="x-none" w:eastAsia="x-none"/>
    </w:rPr>
  </w:style>
  <w:style w:type="character" w:customStyle="1" w:styleId="Heading5Char">
    <w:name w:val="Heading 5 Char"/>
    <w:basedOn w:val="DefaultParagraphFont"/>
    <w:link w:val="Heading5"/>
    <w:rsid w:val="00EE03A3"/>
    <w:rPr>
      <w:rFonts w:ascii="Tahoma" w:eastAsia="Times New Roman" w:hAnsi="Tahoma" w:cs="Times New Roman"/>
      <w:b/>
      <w:bCs/>
      <w:i/>
      <w:iCs/>
      <w:sz w:val="26"/>
      <w:szCs w:val="26"/>
      <w:lang w:val="x-none" w:eastAsia="x-none"/>
    </w:rPr>
  </w:style>
  <w:style w:type="character" w:customStyle="1" w:styleId="Heading7Char">
    <w:name w:val="Heading 7 Char"/>
    <w:basedOn w:val="DefaultParagraphFont"/>
    <w:link w:val="Heading7"/>
    <w:rsid w:val="00EE03A3"/>
    <w:rPr>
      <w:rFonts w:ascii="Times New Roman" w:eastAsia="Calibri" w:hAnsi="Times New Roman" w:cs="Times New Roman"/>
      <w:kern w:val="1"/>
      <w:sz w:val="20"/>
      <w:szCs w:val="20"/>
      <w:lang w:val="x-none" w:eastAsia="cs-CZ"/>
    </w:rPr>
  </w:style>
  <w:style w:type="character" w:styleId="Emphasis">
    <w:name w:val="Emphasis"/>
    <w:qFormat/>
    <w:rsid w:val="00EE03A3"/>
    <w:rPr>
      <w:rFonts w:ascii="Arial" w:hAnsi="Arial" w:cs="Times New Roman"/>
      <w:b/>
      <w:sz w:val="20"/>
    </w:rPr>
  </w:style>
  <w:style w:type="paragraph" w:styleId="BodyText">
    <w:name w:val="Body Text"/>
    <w:basedOn w:val="Normal"/>
    <w:link w:val="BodyTextChar"/>
    <w:rsid w:val="00EE03A3"/>
    <w:pPr>
      <w:spacing w:after="120"/>
    </w:pPr>
    <w:rPr>
      <w:lang w:val="x-none"/>
    </w:rPr>
  </w:style>
  <w:style w:type="character" w:customStyle="1" w:styleId="BodyTextChar">
    <w:name w:val="Body Text Char"/>
    <w:basedOn w:val="DefaultParagraphFont"/>
    <w:link w:val="BodyText"/>
    <w:rsid w:val="00EE03A3"/>
    <w:rPr>
      <w:rFonts w:ascii="Times New Roman" w:eastAsia="Calibri" w:hAnsi="Times New Roman" w:cs="Times New Roman"/>
      <w:kern w:val="1"/>
      <w:sz w:val="24"/>
      <w:szCs w:val="24"/>
      <w:lang w:val="x-none" w:eastAsia="cs-CZ"/>
    </w:rPr>
  </w:style>
  <w:style w:type="paragraph" w:customStyle="1" w:styleId="ListParagraph1">
    <w:name w:val="List Paragraph1"/>
    <w:basedOn w:val="Normal"/>
    <w:rsid w:val="00EE03A3"/>
    <w:pPr>
      <w:ind w:left="708"/>
    </w:pPr>
  </w:style>
  <w:style w:type="paragraph" w:customStyle="1" w:styleId="Odstavecseseznamem1">
    <w:name w:val="Odstavec se seznamem1"/>
    <w:basedOn w:val="Normal"/>
    <w:rsid w:val="00EE03A3"/>
    <w:pPr>
      <w:ind w:left="720"/>
    </w:pPr>
  </w:style>
  <w:style w:type="paragraph" w:styleId="Footer">
    <w:name w:val="footer"/>
    <w:basedOn w:val="Normal"/>
    <w:link w:val="FooterChar"/>
    <w:uiPriority w:val="99"/>
    <w:rsid w:val="00EE03A3"/>
    <w:pPr>
      <w:tabs>
        <w:tab w:val="center" w:pos="4536"/>
        <w:tab w:val="right" w:pos="9072"/>
      </w:tabs>
    </w:pPr>
    <w:rPr>
      <w:lang w:val="x-none"/>
    </w:rPr>
  </w:style>
  <w:style w:type="character" w:customStyle="1" w:styleId="FooterChar">
    <w:name w:val="Footer Char"/>
    <w:basedOn w:val="DefaultParagraphFont"/>
    <w:link w:val="Footer"/>
    <w:uiPriority w:val="99"/>
    <w:rsid w:val="00EE03A3"/>
    <w:rPr>
      <w:rFonts w:ascii="Times New Roman" w:eastAsia="Calibri" w:hAnsi="Times New Roman" w:cs="Times New Roman"/>
      <w:kern w:val="1"/>
      <w:sz w:val="24"/>
      <w:szCs w:val="24"/>
      <w:lang w:val="x-none" w:eastAsia="cs-CZ"/>
    </w:rPr>
  </w:style>
  <w:style w:type="paragraph" w:customStyle="1" w:styleId="StylLatinkaArialSloitArial10bPed0cm">
    <w:name w:val="Styl (Latinka) Arial (Složité) Arial 10 b. Před:  0 cm"/>
    <w:basedOn w:val="Normal"/>
    <w:uiPriority w:val="99"/>
    <w:rsid w:val="00EE03A3"/>
    <w:pPr>
      <w:widowControl/>
      <w:tabs>
        <w:tab w:val="left" w:pos="1531"/>
        <w:tab w:val="left" w:pos="2325"/>
      </w:tabs>
      <w:suppressAutoHyphens w:val="0"/>
      <w:spacing w:line="200" w:lineRule="atLeast"/>
    </w:pPr>
    <w:rPr>
      <w:rFonts w:ascii="Arial" w:hAnsi="Arial" w:cs="Arial"/>
      <w:kern w:val="0"/>
      <w:sz w:val="20"/>
      <w:szCs w:val="20"/>
      <w:lang w:eastAsia="en-US"/>
    </w:rPr>
  </w:style>
  <w:style w:type="paragraph" w:styleId="Header">
    <w:name w:val="header"/>
    <w:basedOn w:val="Normal"/>
    <w:link w:val="HeaderChar"/>
    <w:semiHidden/>
    <w:rsid w:val="00EE03A3"/>
    <w:pPr>
      <w:tabs>
        <w:tab w:val="center" w:pos="4536"/>
        <w:tab w:val="right" w:pos="9072"/>
      </w:tabs>
    </w:pPr>
    <w:rPr>
      <w:lang w:val="x-none"/>
    </w:rPr>
  </w:style>
  <w:style w:type="character" w:customStyle="1" w:styleId="HeaderChar">
    <w:name w:val="Header Char"/>
    <w:basedOn w:val="DefaultParagraphFont"/>
    <w:link w:val="Header"/>
    <w:semiHidden/>
    <w:rsid w:val="00EE03A3"/>
    <w:rPr>
      <w:rFonts w:ascii="Times New Roman" w:eastAsia="Calibri" w:hAnsi="Times New Roman" w:cs="Times New Roman"/>
      <w:kern w:val="1"/>
      <w:sz w:val="24"/>
      <w:szCs w:val="24"/>
      <w:lang w:val="x-none" w:eastAsia="cs-CZ"/>
    </w:rPr>
  </w:style>
  <w:style w:type="paragraph" w:styleId="BalloonText">
    <w:name w:val="Balloon Text"/>
    <w:basedOn w:val="Normal"/>
    <w:link w:val="BalloonTextChar"/>
    <w:semiHidden/>
    <w:rsid w:val="00EE03A3"/>
    <w:rPr>
      <w:rFonts w:ascii="Tahoma" w:hAnsi="Tahoma"/>
      <w:sz w:val="16"/>
      <w:szCs w:val="16"/>
      <w:lang w:val="x-none"/>
    </w:rPr>
  </w:style>
  <w:style w:type="character" w:customStyle="1" w:styleId="BalloonTextChar">
    <w:name w:val="Balloon Text Char"/>
    <w:basedOn w:val="DefaultParagraphFont"/>
    <w:link w:val="BalloonText"/>
    <w:semiHidden/>
    <w:rsid w:val="00EE03A3"/>
    <w:rPr>
      <w:rFonts w:ascii="Tahoma" w:eastAsia="Calibri" w:hAnsi="Tahoma" w:cs="Times New Roman"/>
      <w:kern w:val="1"/>
      <w:sz w:val="16"/>
      <w:szCs w:val="16"/>
      <w:lang w:val="x-none" w:eastAsia="cs-CZ"/>
    </w:rPr>
  </w:style>
  <w:style w:type="character" w:customStyle="1" w:styleId="WW8Num8z0">
    <w:name w:val="WW8Num8z0"/>
    <w:rsid w:val="00EE03A3"/>
    <w:rPr>
      <w:rFonts w:ascii="Arial" w:hAnsi="Arial"/>
      <w:sz w:val="18"/>
    </w:rPr>
  </w:style>
  <w:style w:type="character" w:styleId="CommentReference">
    <w:name w:val="annotation reference"/>
    <w:rsid w:val="00EE03A3"/>
    <w:rPr>
      <w:rFonts w:cs="Times New Roman"/>
      <w:sz w:val="16"/>
    </w:rPr>
  </w:style>
  <w:style w:type="paragraph" w:styleId="CommentText">
    <w:name w:val="annotation text"/>
    <w:basedOn w:val="Normal"/>
    <w:link w:val="CommentTextChar"/>
    <w:rsid w:val="00EE03A3"/>
    <w:pPr>
      <w:widowControl/>
      <w:ind w:firstLine="284"/>
      <w:jc w:val="both"/>
    </w:pPr>
    <w:rPr>
      <w:rFonts w:ascii="Arial" w:hAnsi="Arial"/>
      <w:kern w:val="0"/>
      <w:sz w:val="20"/>
      <w:szCs w:val="20"/>
      <w:lang w:val="x-none" w:eastAsia="ar-SA"/>
    </w:rPr>
  </w:style>
  <w:style w:type="character" w:customStyle="1" w:styleId="CommentTextChar">
    <w:name w:val="Comment Text Char"/>
    <w:basedOn w:val="DefaultParagraphFont"/>
    <w:link w:val="CommentText"/>
    <w:rsid w:val="00EE03A3"/>
    <w:rPr>
      <w:rFonts w:ascii="Arial" w:eastAsia="Calibri" w:hAnsi="Arial" w:cs="Times New Roman"/>
      <w:sz w:val="20"/>
      <w:szCs w:val="20"/>
      <w:lang w:val="x-none" w:eastAsia="ar-SA"/>
    </w:rPr>
  </w:style>
  <w:style w:type="paragraph" w:customStyle="1" w:styleId="Text">
    <w:name w:val="Text"/>
    <w:basedOn w:val="Normal"/>
    <w:rsid w:val="00EE03A3"/>
    <w:pPr>
      <w:widowControl/>
      <w:suppressAutoHyphens w:val="0"/>
      <w:overflowPunct w:val="0"/>
      <w:autoSpaceDE w:val="0"/>
      <w:autoSpaceDN w:val="0"/>
      <w:adjustRightInd w:val="0"/>
    </w:pPr>
    <w:rPr>
      <w:kern w:val="0"/>
      <w:szCs w:val="20"/>
    </w:rPr>
  </w:style>
  <w:style w:type="paragraph" w:styleId="CommentSubject">
    <w:name w:val="annotation subject"/>
    <w:basedOn w:val="CommentText"/>
    <w:next w:val="CommentText"/>
    <w:link w:val="CommentSubjectChar"/>
    <w:semiHidden/>
    <w:rsid w:val="00EE03A3"/>
    <w:pPr>
      <w:widowControl w:val="0"/>
      <w:ind w:firstLine="0"/>
      <w:jc w:val="left"/>
    </w:pPr>
    <w:rPr>
      <w:rFonts w:ascii="Times New Roman" w:hAnsi="Times New Roman"/>
      <w:b/>
      <w:bCs/>
      <w:kern w:val="1"/>
      <w:lang w:eastAsia="cs-CZ"/>
    </w:rPr>
  </w:style>
  <w:style w:type="character" w:customStyle="1" w:styleId="CommentSubjectChar">
    <w:name w:val="Comment Subject Char"/>
    <w:basedOn w:val="CommentTextChar"/>
    <w:link w:val="CommentSubject"/>
    <w:semiHidden/>
    <w:rsid w:val="00EE03A3"/>
    <w:rPr>
      <w:rFonts w:ascii="Times New Roman" w:eastAsia="Calibri" w:hAnsi="Times New Roman" w:cs="Times New Roman"/>
      <w:b/>
      <w:bCs/>
      <w:kern w:val="1"/>
      <w:sz w:val="20"/>
      <w:szCs w:val="20"/>
      <w:lang w:val="x-none" w:eastAsia="cs-CZ"/>
    </w:rPr>
  </w:style>
  <w:style w:type="character" w:styleId="Hyperlink">
    <w:name w:val="Hyperlink"/>
    <w:rsid w:val="00EE03A3"/>
    <w:rPr>
      <w:rFonts w:cs="Times New Roman"/>
      <w:color w:val="0000FF"/>
      <w:u w:val="single"/>
    </w:rPr>
  </w:style>
  <w:style w:type="paragraph" w:customStyle="1" w:styleId="Bezmezer1">
    <w:name w:val="Bez mezer1"/>
    <w:link w:val="NoSpacingChar"/>
    <w:rsid w:val="00EE03A3"/>
    <w:pPr>
      <w:spacing w:after="0" w:line="240" w:lineRule="auto"/>
    </w:pPr>
    <w:rPr>
      <w:rFonts w:ascii="Calibri" w:eastAsia="Times New Roman" w:hAnsi="Calibri" w:cs="Times New Roman"/>
      <w:szCs w:val="20"/>
    </w:rPr>
  </w:style>
  <w:style w:type="character" w:customStyle="1" w:styleId="NoSpacingChar">
    <w:name w:val="No Spacing Char"/>
    <w:link w:val="Bezmezer1"/>
    <w:locked/>
    <w:rsid w:val="00EE03A3"/>
    <w:rPr>
      <w:rFonts w:ascii="Calibri" w:eastAsia="Times New Roman" w:hAnsi="Calibri" w:cs="Times New Roman"/>
      <w:szCs w:val="20"/>
    </w:rPr>
  </w:style>
  <w:style w:type="paragraph" w:customStyle="1" w:styleId="ODSTAVEC">
    <w:name w:val="ODSTAVEC"/>
    <w:basedOn w:val="Bezmezer1"/>
    <w:uiPriority w:val="99"/>
    <w:rsid w:val="00EE03A3"/>
    <w:pPr>
      <w:numPr>
        <w:ilvl w:val="1"/>
        <w:numId w:val="3"/>
      </w:numPr>
      <w:tabs>
        <w:tab w:val="clear" w:pos="360"/>
      </w:tabs>
      <w:spacing w:before="120"/>
      <w:ind w:left="1788"/>
      <w:jc w:val="both"/>
    </w:pPr>
    <w:rPr>
      <w:rFonts w:ascii="Arial" w:hAnsi="Arial" w:cs="Arial"/>
      <w:sz w:val="18"/>
      <w:szCs w:val="18"/>
      <w:lang w:eastAsia="cs-CZ"/>
    </w:rPr>
  </w:style>
  <w:style w:type="paragraph" w:customStyle="1" w:styleId="NADPIS">
    <w:name w:val="NADPIS"/>
    <w:basedOn w:val="Bezmezer1"/>
    <w:uiPriority w:val="99"/>
    <w:rsid w:val="00EE03A3"/>
    <w:pPr>
      <w:numPr>
        <w:numId w:val="3"/>
      </w:numPr>
      <w:tabs>
        <w:tab w:val="clear" w:pos="360"/>
      </w:tabs>
      <w:spacing w:before="360"/>
      <w:ind w:left="1068"/>
      <w:jc w:val="center"/>
    </w:pPr>
    <w:rPr>
      <w:rFonts w:ascii="Arial" w:hAnsi="Arial" w:cs="Arial"/>
      <w:b/>
    </w:rPr>
  </w:style>
  <w:style w:type="paragraph" w:customStyle="1" w:styleId="Textbody">
    <w:name w:val="Text body"/>
    <w:basedOn w:val="Normal"/>
    <w:rsid w:val="00EE03A3"/>
    <w:pPr>
      <w:widowControl/>
      <w:tabs>
        <w:tab w:val="left" w:pos="709"/>
      </w:tabs>
      <w:jc w:val="center"/>
    </w:pPr>
    <w:rPr>
      <w:rFonts w:ascii="Verdana" w:hAnsi="Verdana"/>
      <w:color w:val="00000A"/>
      <w:kern w:val="0"/>
      <w:lang w:val="en-US"/>
    </w:rPr>
  </w:style>
  <w:style w:type="paragraph" w:customStyle="1" w:styleId="Revize1">
    <w:name w:val="Revize1"/>
    <w:hidden/>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Zkladntext">
    <w:name w:val="Základní text~~~"/>
    <w:basedOn w:val="Normal"/>
    <w:rsid w:val="00EE03A3"/>
    <w:pPr>
      <w:suppressAutoHyphens w:val="0"/>
      <w:spacing w:line="288" w:lineRule="auto"/>
    </w:pPr>
    <w:rPr>
      <w:rFonts w:ascii="Arial" w:eastAsia="Times New Roman" w:hAnsi="Arial"/>
      <w:kern w:val="0"/>
      <w:szCs w:val="20"/>
    </w:rPr>
  </w:style>
  <w:style w:type="character" w:customStyle="1" w:styleId="platne1">
    <w:name w:val="platne1"/>
    <w:uiPriority w:val="99"/>
    <w:rsid w:val="00EE03A3"/>
  </w:style>
  <w:style w:type="paragraph" w:styleId="ListParagraph">
    <w:name w:val="List Paragraph"/>
    <w:basedOn w:val="Normal"/>
    <w:uiPriority w:val="34"/>
    <w:qFormat/>
    <w:rsid w:val="00EE03A3"/>
    <w:pPr>
      <w:ind w:left="720"/>
    </w:pPr>
    <w:rPr>
      <w:rFonts w:eastAsia="Times New Roman"/>
    </w:rPr>
  </w:style>
  <w:style w:type="paragraph" w:styleId="NoSpacing">
    <w:name w:val="No Spacing"/>
    <w:link w:val="NoSpacingChar1"/>
    <w:uiPriority w:val="99"/>
    <w:qFormat/>
    <w:rsid w:val="00EE03A3"/>
    <w:pPr>
      <w:spacing w:after="0" w:line="240" w:lineRule="auto"/>
    </w:pPr>
    <w:rPr>
      <w:rFonts w:ascii="Calibri" w:eastAsia="Times New Roman" w:hAnsi="Calibri" w:cs="Times New Roman"/>
    </w:rPr>
  </w:style>
  <w:style w:type="character" w:customStyle="1" w:styleId="NoSpacingChar1">
    <w:name w:val="No Spacing Char1"/>
    <w:link w:val="NoSpacing"/>
    <w:uiPriority w:val="99"/>
    <w:locked/>
    <w:rsid w:val="00EE03A3"/>
    <w:rPr>
      <w:rFonts w:ascii="Calibri" w:eastAsia="Times New Roman" w:hAnsi="Calibri" w:cs="Times New Roman"/>
    </w:rPr>
  </w:style>
  <w:style w:type="paragraph" w:styleId="Revision">
    <w:name w:val="Revision"/>
    <w:hidden/>
    <w:uiPriority w:val="99"/>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normln">
    <w:name w:val="normální"/>
    <w:basedOn w:val="Normal"/>
    <w:rsid w:val="00EE03A3"/>
    <w:pPr>
      <w:widowControl/>
    </w:pPr>
    <w:rPr>
      <w:rFonts w:ascii="Arial" w:eastAsia="Times New Roman" w:hAnsi="Arial" w:cs="Arial"/>
      <w:kern w:val="0"/>
      <w:sz w:val="20"/>
      <w:szCs w:val="20"/>
      <w:lang w:eastAsia="ar-SA"/>
    </w:rPr>
  </w:style>
  <w:style w:type="paragraph" w:customStyle="1" w:styleId="Default">
    <w:name w:val="Default"/>
    <w:uiPriority w:val="99"/>
    <w:rsid w:val="00EE03A3"/>
    <w:pPr>
      <w:autoSpaceDE w:val="0"/>
      <w:autoSpaceDN w:val="0"/>
      <w:adjustRightInd w:val="0"/>
      <w:spacing w:after="0" w:line="240" w:lineRule="auto"/>
    </w:pPr>
    <w:rPr>
      <w:rFonts w:ascii="Verdana" w:eastAsia="Calibri" w:hAnsi="Verdana" w:cs="Verdana"/>
      <w:color w:val="000000"/>
      <w:sz w:val="24"/>
      <w:szCs w:val="24"/>
      <w:lang w:eastAsia="cs-CZ"/>
    </w:rPr>
  </w:style>
  <w:style w:type="paragraph" w:styleId="BodyText2">
    <w:name w:val="Body Text 2"/>
    <w:basedOn w:val="Normal"/>
    <w:link w:val="BodyText2Char"/>
    <w:rsid w:val="00EE03A3"/>
    <w:pPr>
      <w:spacing w:after="120" w:line="480" w:lineRule="auto"/>
    </w:pPr>
  </w:style>
  <w:style w:type="character" w:customStyle="1" w:styleId="BodyText2Char">
    <w:name w:val="Body Text 2 Char"/>
    <w:basedOn w:val="DefaultParagraphFont"/>
    <w:link w:val="BodyText2"/>
    <w:rsid w:val="00EE03A3"/>
    <w:rPr>
      <w:rFonts w:ascii="Times New Roman" w:eastAsia="Calibri" w:hAnsi="Times New Roman" w:cs="Times New Roman"/>
      <w:kern w:val="1"/>
      <w:sz w:val="24"/>
      <w:szCs w:val="24"/>
      <w:lang w:eastAsia="cs-CZ"/>
    </w:rPr>
  </w:style>
  <w:style w:type="paragraph" w:styleId="Title">
    <w:name w:val="Title"/>
    <w:basedOn w:val="Normal"/>
    <w:link w:val="TitleChar"/>
    <w:qFormat/>
    <w:rsid w:val="00EE03A3"/>
    <w:pPr>
      <w:widowControl/>
      <w:suppressAutoHyphens w:val="0"/>
      <w:jc w:val="center"/>
    </w:pPr>
    <w:rPr>
      <w:rFonts w:eastAsia="Times New Roman"/>
      <w:b/>
      <w:kern w:val="0"/>
      <w:sz w:val="28"/>
      <w:szCs w:val="20"/>
    </w:rPr>
  </w:style>
  <w:style w:type="character" w:customStyle="1" w:styleId="TitleChar">
    <w:name w:val="Title Char"/>
    <w:basedOn w:val="DefaultParagraphFont"/>
    <w:link w:val="Title"/>
    <w:rsid w:val="00EE03A3"/>
    <w:rPr>
      <w:rFonts w:ascii="Times New Roman" w:eastAsia="Times New Roman" w:hAnsi="Times New Roman" w:cs="Times New Roman"/>
      <w:b/>
      <w:sz w:val="28"/>
      <w:szCs w:val="20"/>
      <w:lang w:eastAsia="cs-CZ"/>
    </w:rPr>
  </w:style>
  <w:style w:type="numbering" w:customStyle="1" w:styleId="Styl1">
    <w:name w:val="Styl1"/>
    <w:rsid w:val="005D4A8F"/>
    <w:pPr>
      <w:numPr>
        <w:numId w:val="30"/>
      </w:numPr>
    </w:pPr>
  </w:style>
</w:styles>
</file>

<file path=word/webSettings.xml><?xml version="1.0" encoding="utf-8"?>
<w:webSettings xmlns:r="http://schemas.openxmlformats.org/officeDocument/2006/relationships" xmlns:w="http://schemas.openxmlformats.org/wordprocessingml/2006/main">
  <w:divs>
    <w:div w:id="8738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6" Type="http://schemas.openxmlformats.org/officeDocument/2006/relationships/image" Target="http://www.europa.eu/abc/symbols/emblem/images/europ_flag/noir.jpg" TargetMode="External"/><Relationship Id="rId5" Type="http://schemas.openxmlformats.org/officeDocument/2006/relationships/image" Target="media/image3.jpeg"/><Relationship Id="rId4" Type="http://schemas.openxmlformats.org/officeDocument/2006/relationships/image" Target="http://magistrat.praha-mesto.cz/zdroj.aspx?typ=4&amp;Id=35457&amp;sh=-1222873186"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URI="#idPackageObject" Type="http://www.w3.org/2000/09/xmldsig#Object">
      <DigestMethod Algorithm="http://www.w3.org/2000/09/xmldsig#sha1"/>
      <DigestValue>QyY5z+2406WySzGLYvEKEezT+cc=</DigestValue>
    </Reference>
    <Reference URI="#idOfficeObject" Type="http://www.w3.org/2000/09/xmldsig#Object">
      <DigestMethod Algorithm="http://www.w3.org/2000/09/xmldsig#sha1"/>
      <DigestValue>TL7kKpYKqVb+JYhGQGldmlEmsUg=</DigestValue>
    </Reference>
  </SignedInfo>
  <SignatureValue>
    xGXNzVNxyUkMfpdp1++ZJqAf7DtkWgJwkaCWZ+wRxApSs3g82rVEuYV9/P5EPq9289FmiJjg
    FVUGvl+DfJRgyvl6LHLh+/W+6+dS0HIZNndFRhuwVjJN0ZtsEGcEHjQZlPFEh9etwkojA97H
    6dm1dLznjzU+cfZuGawtuuVALWLus1lUu7eZ1qHgwdii8OtV4popD878Gxb1suE4gz0QcePI
    UqYAgoS7G7MEpwN7PELmpTyK2Wwm0d0xPwLs31ieIvdEugUsJm0WVYzFPGqhBty4S5lsytHZ
    RezVSesTAkNYkAnUsBNrOfOzkptV8sbrh3O1WaiinB6m3gzKYMIsjA==
  </SignatureValue>
  <KeyInfo>
    <KeyValue>
      <RSAKeyValue>
        <Modulus>
            4Dja2rl/hI1fW3N2NiW/KlfHIaQMea5pnS1Cqjss0mZnuoWk1UU4NzqK++1xFxbS3l6Q2xYw
            qsWh/1P5DtPheM8DK5T1+UTbJ/dw0YxV8y8B4MmaYGTw93hxh7whmFCPh53D6jFQWIyp6jGM
            HE1rKH1r4Dv/tV7i3mMhT+0YtckqU5KI5Eu0A9KN/FXxjW8fgPfpNidG3VmQayYEoIctbPIv
            lSb6PAyJ8uQepX6Wir4wMcM0w27TBhWRq2Qi4aj254LsRcsklh8AfeCexl8AyTCbUPg6+i+X
            zpkrq/n3nFq0uvLyhibyNoJf1sUD8JU0Cq9JkJL/pO2qorsDO/9xCQ==
          </Modulus>
        <Exponent>AQAB</Exponent>
      </RSAKeyValue>
    </KeyValue>
    <X509Data>
      <X509Certificate>
          MIIGrTCCBZWgAwIBAgIDGjsBMA0GCSqGSIb3DQEBCwUAMF8xCzAJBgNVBAYTAkNaMSwwKgYD
          VQQKDCPEjGVza8OhIHBvxaF0YSwgcy5wLiBbScSMIDQ3MTE0OTgzXTEiMCAGA1UEAxMZUG9z
          dFNpZ251bSBRdWFsaWZpZWQgQ0EgMjAeFw0xNDExMjQxMDE4NDBaFw0xNTEyMTQxMDE4NDBa
          MIGKMQswCQYDVQQGEwJDWjE5MDcGA1UECgwwRnl6aWvDoWxuw60gw7pzdGF2IEFWIMSMUiwg
          di52LmkuIFtJxIwgNjgzNzgyNzFdMRAwDgYDVQQLEwcyMDQxMjI1MR8wHQYDVQQDDBZWbGFk
          aW3DrXIgTGV2YW5kb3Zza8O9MQ0wCwYDVQQFEwRQMTI4MIIBIjANBgkqhkiG9w0BAQEFAAOC
          AQ8AMIIBCgKCAQEA4Dja2rl/hI1fW3N2NiW/KlfHIaQMea5pnS1Cqjss0mZnuoWk1UU4NzqK
          ++1xFxbS3l6Q2xYwqsWh/1P5DtPheM8DK5T1+UTbJ/dw0YxV8y8B4MmaYGTw93hxh7whmFCP
          h53D6jFQWIyp6jGMHE1rKH1r4Dv/tV7i3mMhT+0YtckqU5KI5Eu0A9KN/FXxjW8fgPfpNidG
          3VmQayYEoIctbPIvlSb6PAyJ8uQepX6Wir4wMcM0w27TBhWRq2Qi4aj254LsRcsklh8AfeCe
          xl8AyTCbUPg6+i+Xzpkrq/n3nFq0uvLyhibyNoJf1sUD8JU0Cq9JkJL/pO2qorsDO/9xCQID
          AQABo4IDRDCCA0AwQwYDVR0RBDwwOoESbGV2YW5kb3Zza3lAZnp1LmN6oBkGCSsGAQQB3BkC
          AaAMEwoxNzg5ODA0NjQzoAkGA1UEDaACEwAwggEOBgNVHSAEggEFMIIBATCB/gYJZ4EGAQQB
          B4IsMIHwMIHHBggrBgEFBQcCAjCBuhqBt1RlbnRvIGt2YWxpZmlrb3ZhbnkgY2VydGlmaWth
          dCBieWwgdnlkYW4gcG9kbGUgemFrb25hIDIyNy8yMDAwU2IuIGEgbmF2YXpueWNoIHByZWRw
          aXN1Li9UaGlzIHF1YWxpZmllZCBjZXJ0aWZpY2F0ZSB3YXMgaXNzdWVkIGFjY29yZGluZyB0
          byBMYXcgTm8gMjI3LzIwMDBDb2xsLiBhbmQgcmVsYXRlZCByZWd1bGF0aW9uczAkBggrBgEF
          BQcCARYYaHR0cDovL3d3dy5wb3N0c2lnbnVtLmN6MBgGCCsGAQUFBwEDBAwwCjAIBgYEAI5G
          AQEwgcgGCCsGAQUFBwEBBIG7MIG4MDsGCCsGAQUFBzAChi9odHRwOi8vd3d3LnBvc3RzaWdu
          dW0uY3ovY3J0L3BzcXVhbGlmaWVkY2EyLmNydDA8BggrBgEFBQcwAoYwaHR0cDovL3d3dzIu
          cG9zdHNpZ251bS5jei9jcnQvcHNxdWFsaWZpZWRjYTIuY3J0MDsGCCsGAQUFBzAChi9odHRw
          Oi8vcG9zdHNpZ251bS50dGMuY3ovY3J0L3BzcXVhbGlmaWVkY2EyLmNydDAOBgNVHQ8BAf8E
          BAMCBeAwHwYDVR0jBBgwFoAUiehM34smOT7XJC4SDnrn5ifl1pcwgbEGA1UdHwSBqTCBpjA1
          oDOgMYYvaHR0cDovL3d3dy5wb3N0c2lnbnVtLmN6L2NybC9wc3F1YWxpZmllZGNhMi5jcmww
          NqA0oDKGMGh0dHA6Ly93d3cyLnBvc3RzaWdudW0uY3ovY3JsL3BzcXVhbGlmaWVkY2EyLmNy
          bDA1oDOgMYYvaHR0cDovL3Bvc3RzaWdudW0udHRjLmN6L2NybC9wc3F1YWxpZmllZGNhMi5j
          cmwwHQYDVR0OBBYEFKMeyr7NUa/p9s4DcZjbFl3ShMhiMA0GCSqGSIb3DQEBCwUAA4IBAQAr
          hetIm95GTp+60yE1+twhpjliMIQFwCbtNHPxVbkjHAJEwUeAI9EKo/Of9ebcB2KkD6MDKzGh
          eoKCTQ/RKSSnF6HoUEpCjQl8xBw2CJgZqYenl0strH6hbCdX7nj28fBWbSvt2/68KiszW0ZL
          lVi5RKPmB04dWXvp/QZyftud8Btg7FmLwnvPvQv0il4gjAhSLJkSeZdvWi2Kcvejm6qgBWYO
          AwCI86PD8mUF11w4EUzBNzYmGIX1UIC0bGcHc7CpoBEabpQfSKQAn3J7A9rmpsH+0EjDNgH/
          7/EadWCXEJGs0vT1xOh0OoZmTLF32PLBkuOSAAomzb8/nr8VC9s7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3"/>
            <mdssi:RelationshipReference SourceId="rId3"/>
            <mdssi:RelationshipReference SourceId="rId7"/>
            <mdssi:RelationshipReference SourceId="rId12"/>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oJZ9ZVrJTZKFl1IFM8pgfs6KzTc=</DigestValue>
      </Reference>
      <Reference URI="/word/_rels/header1.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xRffGmTRPBIwn/iVyW2bxBykqzg=</DigestValue>
      </Reference>
      <Reference URI="/word/document.xml?ContentType=application/vnd.openxmlformats-officedocument.wordprocessingml.document.main+xml">
        <DigestMethod Algorithm="http://www.w3.org/2000/09/xmldsig#sha1"/>
        <DigestValue>CorUKunHWp3KzDWs5SRx1HuLbAk=</DigestValue>
      </Reference>
      <Reference URI="/word/embeddings/oleObject1.bin?ContentType=application/vnd.openxmlformats-officedocument.oleObject">
        <DigestMethod Algorithm="http://www.w3.org/2000/09/xmldsig#sha1"/>
        <DigestValue>xvtEAjPgQdgNM/Cr102EdNatEtU=</DigestValue>
      </Reference>
      <Reference URI="/word/endnotes.xml?ContentType=application/vnd.openxmlformats-officedocument.wordprocessingml.endnotes+xml">
        <DigestMethod Algorithm="http://www.w3.org/2000/09/xmldsig#sha1"/>
        <DigestValue>UfGPH5S1dw0ZFf/JUq1Mzce4P8U=</DigestValue>
      </Reference>
      <Reference URI="/word/fontTable.xml?ContentType=application/vnd.openxmlformats-officedocument.wordprocessingml.fontTable+xml">
        <DigestMethod Algorithm="http://www.w3.org/2000/09/xmldsig#sha1"/>
        <DigestValue>PD4YvTLOHLAO9ad2i/R7jlEEOb4=</DigestValue>
      </Reference>
      <Reference URI="/word/footer1.xml?ContentType=application/vnd.openxmlformats-officedocument.wordprocessingml.footer+xml">
        <DigestMethod Algorithm="http://www.w3.org/2000/09/xmldsig#sha1"/>
        <DigestValue>xwAYASsu9isCKtDl3VgJKSHBiu0=</DigestValue>
      </Reference>
      <Reference URI="/word/footnotes.xml?ContentType=application/vnd.openxmlformats-officedocument.wordprocessingml.footnotes+xml">
        <DigestMethod Algorithm="http://www.w3.org/2000/09/xmldsig#sha1"/>
        <DigestValue>YSjLmg57BWBStMFRVi+f+zLcgpE=</DigestValue>
      </Reference>
      <Reference URI="/word/header1.xml?ContentType=application/vnd.openxmlformats-officedocument.wordprocessingml.header+xml">
        <DigestMethod Algorithm="http://www.w3.org/2000/09/xmldsig#sha1"/>
        <DigestValue>Wzkz25BrGBjnrw4azuaDe+Nfgyk=</DigestValue>
      </Reference>
      <Reference URI="/word/media/image1.png?ContentType=image/png">
        <DigestMethod Algorithm="http://www.w3.org/2000/09/xmldsig#sha1"/>
        <DigestValue>/MwdZjiuBjdK6U/AW8nrlerp5oM=</DigestValue>
      </Reference>
      <Reference URI="/word/media/image2.png?ContentType=image/png">
        <DigestMethod Algorithm="http://www.w3.org/2000/09/xmldsig#sha1"/>
        <DigestValue>8Tfxfkt/enEEOVNMbMD4D1bUD+E=</DigestValue>
      </Reference>
      <Reference URI="/word/media/image3.jpeg?ContentType=image/jpeg">
        <DigestMethod Algorithm="http://www.w3.org/2000/09/xmldsig#sha1"/>
        <DigestValue>/m/yXnWvBnLWZHL3jutT5dHC1zo=</DigestValue>
      </Reference>
      <Reference URI="/word/numbering.xml?ContentType=application/vnd.openxmlformats-officedocument.wordprocessingml.numbering+xml">
        <DigestMethod Algorithm="http://www.w3.org/2000/09/xmldsig#sha1"/>
        <DigestValue>sDW12cqPpRulXvtrfwppk85MCrQ=</DigestValue>
      </Reference>
      <Reference URI="/word/settings.xml?ContentType=application/vnd.openxmlformats-officedocument.wordprocessingml.settings+xml">
        <DigestMethod Algorithm="http://www.w3.org/2000/09/xmldsig#sha1"/>
        <DigestValue>u2nHNJ9Z8IJesSAxxBs/jfFvX2E=</DigestValue>
      </Reference>
      <Reference URI="/word/styles.xml?ContentType=application/vnd.openxmlformats-officedocument.wordprocessingml.styles+xml">
        <DigestMethod Algorithm="http://www.w3.org/2000/09/xmldsig#sha1"/>
        <DigestValue>t9ArSg2CH8zFTpalI1k55YHc7bI=</DigestValue>
      </Reference>
      <Reference URI="/word/theme/theme1.xml?ContentType=application/vnd.openxmlformats-officedocument.theme+xml">
        <DigestMethod Algorithm="http://www.w3.org/2000/09/xmldsig#sha1"/>
        <DigestValue>KmUuhhfsCJy/qwJd7FevO1awH4k=</DigestValue>
      </Reference>
      <Reference URI="/word/webSettings.xml?ContentType=application/vnd.openxmlformats-officedocument.wordprocessingml.webSettings+xml">
        <DigestMethod Algorithm="http://www.w3.org/2000/09/xmldsig#sha1"/>
        <DigestValue>ZDeq+ED5KU+CBSbwSa3IJYDk38U=</DigestValue>
      </Reference>
    </Manifest>
    <SignatureProperties>
      <SignatureProperty Id="idSignatureTime" Target="#idPackageSignature">
        <mdssi:SignatureTime>
          <mdssi:Format>YYYY-MM-DDThh:mm:ssTZD</mdssi:Format>
          <mdssi:Value>2015-03-10T11:13:49Z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1440</HorizontalResolution>
          <VerticalResolution>900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8FD51B-9F27-48A6-9816-55C05D97D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3964</Words>
  <Characters>23388</Characters>
  <Application>Microsoft Office Word</Application>
  <DocSecurity>0</DocSecurity>
  <Lines>194</Lines>
  <Paragraphs>54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dc:creator>
  <cp:lastModifiedBy>Levandovsky</cp:lastModifiedBy>
  <cp:revision>2</cp:revision>
  <dcterms:created xsi:type="dcterms:W3CDTF">2015-03-10T11:13:00Z</dcterms:created>
  <dcterms:modified xsi:type="dcterms:W3CDTF">2015-03-10T11:13:00Z</dcterms:modified>
</cp:coreProperties>
</file>