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AF021" w14:textId="77777777" w:rsidR="001461AD" w:rsidRPr="009B4AD9" w:rsidRDefault="001461AD" w:rsidP="00AC40D6">
      <w:pPr>
        <w:tabs>
          <w:tab w:val="center" w:pos="4961"/>
        </w:tabs>
        <w:rPr>
          <w:rFonts w:ascii="Calibri Light" w:hAnsi="Calibri Light" w:cs="Calibri Light"/>
          <w:b/>
          <w:szCs w:val="22"/>
        </w:rPr>
      </w:pPr>
    </w:p>
    <w:p w14:paraId="2EBD20D4" w14:textId="0BD2869C" w:rsidR="00DD4CD2" w:rsidRPr="009B4AD9" w:rsidRDefault="00DE4ABB" w:rsidP="00CA6627">
      <w:pPr>
        <w:spacing w:after="240" w:line="276" w:lineRule="auto"/>
        <w:jc w:val="center"/>
        <w:rPr>
          <w:rFonts w:ascii="Calibri Light" w:hAnsi="Calibri Light" w:cs="Calibri Light"/>
          <w:b/>
          <w:sz w:val="44"/>
          <w:szCs w:val="44"/>
        </w:rPr>
      </w:pPr>
      <w:r w:rsidRPr="009B4AD9">
        <w:rPr>
          <w:rFonts w:ascii="Calibri Light" w:hAnsi="Calibri Light" w:cs="Calibri Light"/>
          <w:b/>
          <w:sz w:val="44"/>
          <w:szCs w:val="44"/>
        </w:rPr>
        <w:t>VÝZVA K PODÁNÍ NABÍDEK</w:t>
      </w:r>
    </w:p>
    <w:p w14:paraId="34A1E2F0" w14:textId="695D0DE6" w:rsidR="00141050" w:rsidRPr="009B4AD9" w:rsidRDefault="00DD4CD2" w:rsidP="00DD4CD2">
      <w:pPr>
        <w:spacing w:line="276" w:lineRule="auto"/>
        <w:jc w:val="center"/>
        <w:rPr>
          <w:rFonts w:ascii="Calibri Light" w:hAnsi="Calibri Light" w:cs="Calibri Light"/>
          <w:b/>
        </w:rPr>
      </w:pPr>
      <w:r w:rsidRPr="009B4AD9">
        <w:rPr>
          <w:rFonts w:ascii="Calibri Light" w:hAnsi="Calibri Light" w:cs="Calibri Light"/>
          <w:b/>
        </w:rPr>
        <w:t>pro</w:t>
      </w:r>
      <w:r w:rsidR="00141050" w:rsidRPr="009B4AD9">
        <w:rPr>
          <w:rFonts w:ascii="Calibri Light" w:hAnsi="Calibri Light" w:cs="Calibri Light"/>
          <w:b/>
        </w:rPr>
        <w:t> </w:t>
      </w:r>
      <w:r w:rsidR="006310FC" w:rsidRPr="009B4AD9">
        <w:rPr>
          <w:rFonts w:ascii="Calibri Light" w:hAnsi="Calibri Light" w:cs="Calibri Light"/>
          <w:b/>
        </w:rPr>
        <w:t>zadávací</w:t>
      </w:r>
      <w:r w:rsidR="00141050" w:rsidRPr="009B4AD9">
        <w:rPr>
          <w:rFonts w:ascii="Calibri Light" w:hAnsi="Calibri Light" w:cs="Calibri Light"/>
          <w:b/>
        </w:rPr>
        <w:t xml:space="preserve"> řízení </w:t>
      </w:r>
      <w:r w:rsidR="00DE4ABB" w:rsidRPr="009B4AD9">
        <w:rPr>
          <w:rFonts w:ascii="Calibri Light" w:hAnsi="Calibri Light" w:cs="Calibri Light"/>
          <w:b/>
        </w:rPr>
        <w:t>mimo režim</w:t>
      </w:r>
      <w:r w:rsidR="005F2484" w:rsidRPr="009B4AD9">
        <w:rPr>
          <w:rFonts w:ascii="Calibri Light" w:hAnsi="Calibri Light" w:cs="Calibri Light"/>
          <w:b/>
        </w:rPr>
        <w:t xml:space="preserve"> zákona č. 134/2016 Sb., o zadávání veřejných zakázek,</w:t>
      </w:r>
    </w:p>
    <w:p w14:paraId="386F0281" w14:textId="40C72633" w:rsidR="005F2484" w:rsidRPr="009B4AD9" w:rsidRDefault="005F2484" w:rsidP="00DD4CD2">
      <w:pPr>
        <w:spacing w:line="276" w:lineRule="auto"/>
        <w:jc w:val="center"/>
        <w:rPr>
          <w:rFonts w:ascii="Calibri Light" w:hAnsi="Calibri Light" w:cs="Calibri Light"/>
          <w:b/>
        </w:rPr>
      </w:pPr>
      <w:r w:rsidRPr="009B4AD9">
        <w:rPr>
          <w:rFonts w:ascii="Calibri Light" w:hAnsi="Calibri Light" w:cs="Calibri Light"/>
          <w:b/>
        </w:rPr>
        <w:t>ve znění pozdějších předpisů,</w:t>
      </w:r>
    </w:p>
    <w:p w14:paraId="15BFE196" w14:textId="77777777" w:rsidR="005F2484" w:rsidRPr="009B4AD9" w:rsidRDefault="005F2484" w:rsidP="005F2484">
      <w:pPr>
        <w:spacing w:line="276" w:lineRule="auto"/>
        <w:jc w:val="center"/>
        <w:rPr>
          <w:rFonts w:ascii="Calibri Light" w:hAnsi="Calibri Light" w:cs="Calibri Light"/>
          <w:b/>
        </w:rPr>
      </w:pPr>
    </w:p>
    <w:p w14:paraId="7D3DFF58" w14:textId="77777777" w:rsidR="005F2484" w:rsidRPr="009B4AD9" w:rsidRDefault="005F2484" w:rsidP="005F2484">
      <w:pPr>
        <w:spacing w:after="240" w:line="276" w:lineRule="auto"/>
        <w:rPr>
          <w:rFonts w:ascii="Calibri Light" w:hAnsi="Calibri Light" w:cs="Calibri Light"/>
          <w:b/>
        </w:rPr>
      </w:pPr>
    </w:p>
    <w:p w14:paraId="33C3A401" w14:textId="27272300" w:rsidR="005F2484" w:rsidRPr="009B4AD9" w:rsidRDefault="00DE4ABB" w:rsidP="00DE4ABB">
      <w:pPr>
        <w:spacing w:after="240" w:line="276" w:lineRule="auto"/>
        <w:jc w:val="center"/>
        <w:rPr>
          <w:rFonts w:ascii="Calibri Light" w:hAnsi="Calibri Light" w:cs="Calibri Light"/>
          <w:b/>
        </w:rPr>
      </w:pPr>
      <w:r w:rsidRPr="009B4AD9">
        <w:rPr>
          <w:rFonts w:ascii="Calibri Light" w:hAnsi="Calibri Light" w:cs="Calibri Light"/>
          <w:b/>
        </w:rPr>
        <w:t>na zakázku malého rozsahu</w:t>
      </w:r>
      <w:r w:rsidR="005F2484" w:rsidRPr="009B4AD9">
        <w:rPr>
          <w:rFonts w:ascii="Calibri Light" w:hAnsi="Calibri Light" w:cs="Calibri Light"/>
          <w:b/>
        </w:rPr>
        <w:t xml:space="preserve"> na </w:t>
      </w:r>
      <w:r w:rsidR="003B2410">
        <w:rPr>
          <w:rFonts w:ascii="Calibri Light" w:hAnsi="Calibri Light" w:cs="Calibri Light"/>
          <w:b/>
        </w:rPr>
        <w:t>dodávky</w:t>
      </w:r>
      <w:r w:rsidR="005F2484" w:rsidRPr="009B4AD9">
        <w:rPr>
          <w:rFonts w:ascii="Calibri Light" w:hAnsi="Calibri Light" w:cs="Calibri Light"/>
          <w:b/>
        </w:rPr>
        <w:t xml:space="preserve"> s názvem:</w:t>
      </w:r>
    </w:p>
    <w:p w14:paraId="73778956" w14:textId="77777777" w:rsidR="005F2484" w:rsidRPr="009B4AD9" w:rsidRDefault="005F2484" w:rsidP="005F2484">
      <w:pPr>
        <w:spacing w:after="240" w:line="276" w:lineRule="auto"/>
        <w:jc w:val="center"/>
        <w:rPr>
          <w:rFonts w:ascii="Calibri Light" w:hAnsi="Calibri Light" w:cs="Calibri Light"/>
          <w:b/>
          <w:szCs w:val="22"/>
        </w:rPr>
      </w:pPr>
    </w:p>
    <w:p w14:paraId="4BDC9350" w14:textId="77777777" w:rsidR="005F2484" w:rsidRPr="009B4AD9" w:rsidRDefault="005F2484" w:rsidP="005F2484">
      <w:pPr>
        <w:spacing w:after="240" w:line="276" w:lineRule="auto"/>
        <w:jc w:val="center"/>
        <w:rPr>
          <w:rFonts w:ascii="Calibri Light" w:hAnsi="Calibri Light" w:cs="Calibri Light"/>
          <w:b/>
          <w:szCs w:val="22"/>
        </w:rPr>
      </w:pPr>
    </w:p>
    <w:p w14:paraId="680C53A1" w14:textId="77777777" w:rsidR="005F2484" w:rsidRPr="009B4AD9" w:rsidRDefault="005F2484" w:rsidP="005F2484">
      <w:pPr>
        <w:spacing w:after="240" w:line="276" w:lineRule="auto"/>
        <w:jc w:val="center"/>
        <w:rPr>
          <w:rFonts w:ascii="Calibri Light" w:hAnsi="Calibri Light" w:cs="Calibri Light"/>
          <w:b/>
          <w:szCs w:val="22"/>
        </w:rPr>
      </w:pPr>
    </w:p>
    <w:p w14:paraId="444D1764" w14:textId="5AD4757C" w:rsidR="00DE16CB" w:rsidRDefault="005F2484" w:rsidP="00447FB2">
      <w:pPr>
        <w:jc w:val="center"/>
        <w:rPr>
          <w:rFonts w:ascii="Calibri Light" w:eastAsia="Calibri" w:hAnsi="Calibri Light" w:cs="Calibri Light"/>
          <w:b/>
          <w:bCs/>
          <w:color w:val="000000"/>
          <w:sz w:val="44"/>
          <w:szCs w:val="44"/>
        </w:rPr>
      </w:pPr>
      <w:r w:rsidRPr="009B4AD9">
        <w:rPr>
          <w:rFonts w:ascii="Calibri Light" w:eastAsia="Calibri" w:hAnsi="Calibri Light" w:cs="Calibri Light"/>
          <w:b/>
          <w:bCs/>
          <w:color w:val="000000"/>
          <w:sz w:val="44"/>
          <w:szCs w:val="44"/>
        </w:rPr>
        <w:t>„</w:t>
      </w:r>
      <w:bookmarkStart w:id="0" w:name="_Hlk206396978"/>
      <w:r w:rsidR="003B2410" w:rsidRPr="003B2410">
        <w:rPr>
          <w:rFonts w:ascii="Calibri Light" w:eastAsia="Calibri" w:hAnsi="Calibri Light" w:cs="Calibri Light"/>
          <w:b/>
          <w:bCs/>
          <w:color w:val="000000"/>
          <w:sz w:val="44"/>
          <w:szCs w:val="44"/>
        </w:rPr>
        <w:t xml:space="preserve">Výstavba </w:t>
      </w:r>
      <w:proofErr w:type="spellStart"/>
      <w:r w:rsidR="003B2410" w:rsidRPr="003B2410">
        <w:rPr>
          <w:rFonts w:ascii="Calibri Light" w:eastAsia="Calibri" w:hAnsi="Calibri Light" w:cs="Calibri Light"/>
          <w:b/>
          <w:bCs/>
          <w:color w:val="000000"/>
          <w:sz w:val="44"/>
          <w:szCs w:val="44"/>
        </w:rPr>
        <w:t>workoutového</w:t>
      </w:r>
      <w:proofErr w:type="spellEnd"/>
      <w:r w:rsidR="003B2410" w:rsidRPr="003B2410">
        <w:rPr>
          <w:rFonts w:ascii="Calibri Light" w:eastAsia="Calibri" w:hAnsi="Calibri Light" w:cs="Calibri Light"/>
          <w:b/>
          <w:bCs/>
          <w:color w:val="000000"/>
          <w:sz w:val="44"/>
          <w:szCs w:val="44"/>
        </w:rPr>
        <w:t xml:space="preserve"> hřiště v obci Starý Mateřov</w:t>
      </w:r>
      <w:bookmarkEnd w:id="0"/>
      <w:r w:rsidR="00791E39" w:rsidRPr="009B4AD9">
        <w:rPr>
          <w:rFonts w:ascii="Calibri Light" w:eastAsia="Calibri" w:hAnsi="Calibri Light" w:cs="Calibri Light"/>
          <w:b/>
          <w:bCs/>
          <w:color w:val="000000"/>
          <w:sz w:val="44"/>
          <w:szCs w:val="44"/>
        </w:rPr>
        <w:t>“</w:t>
      </w:r>
    </w:p>
    <w:p w14:paraId="56EA84BE" w14:textId="77777777" w:rsidR="00447FB2" w:rsidRDefault="00447FB2" w:rsidP="00447FB2">
      <w:pPr>
        <w:jc w:val="center"/>
        <w:rPr>
          <w:rFonts w:ascii="Calibri Light" w:eastAsia="Calibri" w:hAnsi="Calibri Light" w:cs="Calibri Light"/>
          <w:b/>
          <w:bCs/>
          <w:color w:val="000000"/>
          <w:sz w:val="44"/>
          <w:szCs w:val="44"/>
        </w:rPr>
      </w:pPr>
    </w:p>
    <w:p w14:paraId="5DC23C38" w14:textId="77777777" w:rsidR="00447FB2" w:rsidRDefault="00447FB2" w:rsidP="00447FB2">
      <w:pPr>
        <w:jc w:val="center"/>
        <w:rPr>
          <w:rFonts w:ascii="Calibri Light" w:eastAsia="Calibri" w:hAnsi="Calibri Light" w:cs="Calibri Light"/>
          <w:b/>
          <w:bCs/>
          <w:color w:val="000000"/>
          <w:sz w:val="44"/>
          <w:szCs w:val="44"/>
        </w:rPr>
      </w:pPr>
    </w:p>
    <w:p w14:paraId="627E8B37" w14:textId="77777777" w:rsidR="00447FB2" w:rsidRDefault="00447FB2" w:rsidP="00447FB2">
      <w:pPr>
        <w:jc w:val="center"/>
        <w:rPr>
          <w:rFonts w:ascii="Calibri Light" w:eastAsia="Calibri" w:hAnsi="Calibri Light" w:cs="Calibri Light"/>
          <w:b/>
          <w:bCs/>
          <w:color w:val="000000"/>
          <w:sz w:val="44"/>
          <w:szCs w:val="44"/>
        </w:rPr>
      </w:pPr>
    </w:p>
    <w:p w14:paraId="0EA65503" w14:textId="77777777" w:rsidR="00447FB2" w:rsidRDefault="00447FB2" w:rsidP="00447FB2">
      <w:pPr>
        <w:jc w:val="center"/>
        <w:rPr>
          <w:rFonts w:ascii="Calibri Light" w:eastAsia="Calibri" w:hAnsi="Calibri Light" w:cs="Calibri Light"/>
          <w:b/>
          <w:bCs/>
          <w:color w:val="000000"/>
          <w:sz w:val="44"/>
          <w:szCs w:val="44"/>
        </w:rPr>
      </w:pPr>
    </w:p>
    <w:p w14:paraId="18F8AD98" w14:textId="77777777" w:rsidR="00447FB2" w:rsidRDefault="00447FB2" w:rsidP="00447FB2">
      <w:pPr>
        <w:jc w:val="center"/>
        <w:rPr>
          <w:rFonts w:ascii="Calibri Light" w:eastAsia="Calibri" w:hAnsi="Calibri Light" w:cs="Calibri Light"/>
          <w:b/>
          <w:bCs/>
          <w:color w:val="000000"/>
          <w:sz w:val="44"/>
          <w:szCs w:val="44"/>
        </w:rPr>
      </w:pPr>
    </w:p>
    <w:p w14:paraId="03CBC68F" w14:textId="77777777" w:rsidR="00447FB2" w:rsidRDefault="00447FB2" w:rsidP="00447FB2">
      <w:pPr>
        <w:jc w:val="center"/>
        <w:rPr>
          <w:rFonts w:ascii="Calibri Light" w:eastAsia="Calibri" w:hAnsi="Calibri Light" w:cs="Calibri Light"/>
          <w:b/>
          <w:bCs/>
          <w:color w:val="000000"/>
          <w:sz w:val="44"/>
          <w:szCs w:val="44"/>
        </w:rPr>
      </w:pPr>
    </w:p>
    <w:p w14:paraId="30027E56" w14:textId="77777777" w:rsidR="00447FB2" w:rsidRDefault="00447FB2" w:rsidP="00447FB2">
      <w:pPr>
        <w:jc w:val="center"/>
        <w:rPr>
          <w:rFonts w:ascii="Calibri Light" w:eastAsia="Calibri" w:hAnsi="Calibri Light" w:cs="Calibri Light"/>
          <w:b/>
          <w:bCs/>
          <w:color w:val="000000"/>
          <w:sz w:val="44"/>
          <w:szCs w:val="44"/>
        </w:rPr>
      </w:pPr>
    </w:p>
    <w:p w14:paraId="4F365C87" w14:textId="77777777" w:rsidR="00447FB2" w:rsidRDefault="00447FB2" w:rsidP="00447FB2">
      <w:pPr>
        <w:jc w:val="center"/>
        <w:rPr>
          <w:rFonts w:ascii="Calibri Light" w:eastAsia="Calibri" w:hAnsi="Calibri Light" w:cs="Calibri Light"/>
          <w:b/>
          <w:bCs/>
          <w:color w:val="000000"/>
          <w:sz w:val="44"/>
          <w:szCs w:val="44"/>
        </w:rPr>
      </w:pPr>
    </w:p>
    <w:p w14:paraId="55A5BCB4" w14:textId="77777777" w:rsidR="00447FB2" w:rsidRDefault="00447FB2" w:rsidP="00447FB2">
      <w:pPr>
        <w:jc w:val="center"/>
        <w:rPr>
          <w:rFonts w:ascii="Calibri Light" w:eastAsia="Calibri" w:hAnsi="Calibri Light" w:cs="Calibri Light"/>
          <w:b/>
          <w:bCs/>
          <w:color w:val="000000"/>
          <w:sz w:val="44"/>
          <w:szCs w:val="44"/>
        </w:rPr>
      </w:pPr>
    </w:p>
    <w:p w14:paraId="4504BB7B" w14:textId="77777777" w:rsidR="00447FB2" w:rsidRDefault="00447FB2" w:rsidP="00447FB2">
      <w:pPr>
        <w:jc w:val="center"/>
        <w:rPr>
          <w:rFonts w:ascii="Calibri Light" w:eastAsia="Calibri" w:hAnsi="Calibri Light" w:cs="Calibri Light"/>
          <w:b/>
          <w:bCs/>
          <w:color w:val="000000"/>
          <w:sz w:val="44"/>
          <w:szCs w:val="44"/>
        </w:rPr>
      </w:pPr>
    </w:p>
    <w:p w14:paraId="4BA3BBFE" w14:textId="77777777" w:rsidR="00447FB2" w:rsidRDefault="00447FB2" w:rsidP="00447FB2">
      <w:pPr>
        <w:jc w:val="center"/>
        <w:rPr>
          <w:rFonts w:ascii="Calibri Light" w:eastAsia="Calibri" w:hAnsi="Calibri Light" w:cs="Calibri Light"/>
          <w:b/>
          <w:bCs/>
          <w:color w:val="000000"/>
          <w:sz w:val="44"/>
          <w:szCs w:val="44"/>
        </w:rPr>
      </w:pPr>
    </w:p>
    <w:p w14:paraId="55957772" w14:textId="77777777" w:rsidR="00447FB2" w:rsidRDefault="00447FB2" w:rsidP="00447FB2">
      <w:pPr>
        <w:jc w:val="center"/>
        <w:rPr>
          <w:rFonts w:ascii="Calibri Light" w:eastAsia="Calibri" w:hAnsi="Calibri Light" w:cs="Calibri Light"/>
          <w:b/>
          <w:bCs/>
          <w:color w:val="000000"/>
          <w:sz w:val="44"/>
          <w:szCs w:val="44"/>
        </w:rPr>
      </w:pPr>
    </w:p>
    <w:p w14:paraId="3DC4ED55" w14:textId="77777777" w:rsidR="00447FB2" w:rsidRDefault="00447FB2" w:rsidP="00447FB2">
      <w:pPr>
        <w:jc w:val="center"/>
        <w:rPr>
          <w:rFonts w:ascii="Calibri Light" w:eastAsia="Calibri" w:hAnsi="Calibri Light" w:cs="Calibri Light"/>
          <w:b/>
          <w:bCs/>
          <w:color w:val="000000"/>
          <w:sz w:val="44"/>
          <w:szCs w:val="44"/>
        </w:rPr>
      </w:pPr>
    </w:p>
    <w:p w14:paraId="7606EF3C" w14:textId="77777777" w:rsidR="00447FB2" w:rsidRDefault="00447FB2" w:rsidP="00447FB2">
      <w:pPr>
        <w:jc w:val="center"/>
        <w:rPr>
          <w:rFonts w:ascii="Calibri Light" w:eastAsia="Calibri" w:hAnsi="Calibri Light" w:cs="Calibri Light"/>
          <w:b/>
          <w:bCs/>
          <w:color w:val="000000"/>
          <w:sz w:val="44"/>
          <w:szCs w:val="44"/>
        </w:rPr>
      </w:pPr>
    </w:p>
    <w:p w14:paraId="5149773F" w14:textId="77777777" w:rsidR="00447FB2" w:rsidRDefault="00447FB2" w:rsidP="00447FB2">
      <w:pPr>
        <w:jc w:val="center"/>
        <w:rPr>
          <w:rFonts w:ascii="Calibri Light" w:eastAsia="Calibri" w:hAnsi="Calibri Light" w:cs="Calibri Light"/>
          <w:b/>
          <w:bCs/>
          <w:color w:val="000000"/>
          <w:sz w:val="44"/>
          <w:szCs w:val="44"/>
        </w:rPr>
      </w:pPr>
    </w:p>
    <w:p w14:paraId="196DFD42" w14:textId="77777777" w:rsidR="00447FB2" w:rsidRPr="009B4AD9" w:rsidRDefault="00447FB2" w:rsidP="00447FB2">
      <w:pPr>
        <w:jc w:val="center"/>
        <w:rPr>
          <w:rFonts w:ascii="Calibri Light" w:hAnsi="Calibri Light" w:cs="Calibri Light"/>
          <w:b/>
          <w:bCs/>
          <w:szCs w:val="22"/>
        </w:rPr>
      </w:pPr>
    </w:p>
    <w:p w14:paraId="31ED0A92" w14:textId="2D04A96E" w:rsidR="00D85660" w:rsidRPr="009B4AD9" w:rsidRDefault="003842FB" w:rsidP="0042612D">
      <w:pPr>
        <w:pStyle w:val="Odstavecseseznamem"/>
        <w:numPr>
          <w:ilvl w:val="0"/>
          <w:numId w:val="14"/>
        </w:numPr>
        <w:jc w:val="both"/>
        <w:rPr>
          <w:rFonts w:ascii="Calibri Light" w:hAnsi="Calibri Light" w:cs="Calibri Light"/>
          <w:b/>
          <w:bCs/>
          <w:szCs w:val="22"/>
        </w:rPr>
      </w:pPr>
      <w:r w:rsidRPr="009B4AD9">
        <w:rPr>
          <w:rFonts w:ascii="Calibri Light" w:hAnsi="Calibri Light" w:cs="Calibri Light"/>
          <w:b/>
          <w:szCs w:val="22"/>
        </w:rPr>
        <w:t>I</w:t>
      </w:r>
      <w:r w:rsidR="00D85660" w:rsidRPr="009B4AD9">
        <w:rPr>
          <w:rFonts w:ascii="Calibri Light" w:hAnsi="Calibri Light" w:cs="Calibri Light"/>
          <w:b/>
          <w:szCs w:val="22"/>
        </w:rPr>
        <w:t>dentifika</w:t>
      </w:r>
      <w:r w:rsidR="00714B27" w:rsidRPr="009B4AD9">
        <w:rPr>
          <w:rFonts w:ascii="Calibri Light" w:hAnsi="Calibri Light" w:cs="Calibri Light"/>
          <w:b/>
          <w:szCs w:val="22"/>
        </w:rPr>
        <w:t>ční údaje</w:t>
      </w:r>
      <w:r w:rsidR="00D85660" w:rsidRPr="009B4AD9">
        <w:rPr>
          <w:rFonts w:ascii="Calibri Light" w:hAnsi="Calibri Light" w:cs="Calibri Light"/>
          <w:b/>
          <w:szCs w:val="22"/>
        </w:rPr>
        <w:t xml:space="preserve"> </w:t>
      </w:r>
      <w:r w:rsidR="007039C3" w:rsidRPr="009B4AD9">
        <w:rPr>
          <w:rFonts w:ascii="Calibri Light" w:hAnsi="Calibri Light" w:cs="Calibri Light"/>
          <w:b/>
          <w:bCs/>
          <w:szCs w:val="22"/>
        </w:rPr>
        <w:t>zadavatele</w:t>
      </w:r>
    </w:p>
    <w:p w14:paraId="6DBB3F47" w14:textId="77777777" w:rsidR="00D85660" w:rsidRPr="009B4AD9" w:rsidRDefault="00D85660" w:rsidP="00D85660">
      <w:pPr>
        <w:ind w:firstLine="360"/>
        <w:jc w:val="both"/>
        <w:rPr>
          <w:rFonts w:ascii="Calibri Light" w:hAnsi="Calibri Light" w:cs="Calibri Light"/>
          <w:szCs w:val="22"/>
        </w:rPr>
      </w:pPr>
    </w:p>
    <w:tbl>
      <w:tblPr>
        <w:tblW w:w="8221" w:type="dxa"/>
        <w:tblCellMar>
          <w:left w:w="40" w:type="dxa"/>
          <w:right w:w="40" w:type="dxa"/>
        </w:tblCellMar>
        <w:tblLook w:val="0000" w:firstRow="0" w:lastRow="0" w:firstColumn="0" w:lastColumn="0" w:noHBand="0" w:noVBand="0"/>
      </w:tblPr>
      <w:tblGrid>
        <w:gridCol w:w="4536"/>
        <w:gridCol w:w="3685"/>
      </w:tblGrid>
      <w:tr w:rsidR="00163E14" w:rsidRPr="009B4AD9" w14:paraId="5D297FA6" w14:textId="77777777" w:rsidTr="00AD045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902F04" w14:textId="77777777" w:rsidR="00163E14" w:rsidRPr="009B4AD9" w:rsidRDefault="00163E14" w:rsidP="00AD045C">
            <w:pPr>
              <w:pStyle w:val="Style15"/>
              <w:widowControl/>
              <w:spacing w:line="276" w:lineRule="auto"/>
              <w:ind w:left="102" w:right="220"/>
              <w:jc w:val="both"/>
              <w:rPr>
                <w:rStyle w:val="FontStyle61"/>
                <w:rFonts w:ascii="Calibri Light" w:hAnsi="Calibri Light" w:cs="Calibri Light"/>
                <w:b/>
                <w:sz w:val="22"/>
                <w:szCs w:val="22"/>
              </w:rPr>
            </w:pPr>
            <w:r w:rsidRPr="009B4AD9">
              <w:rPr>
                <w:rStyle w:val="FontStyle61"/>
                <w:rFonts w:ascii="Calibri Light" w:hAnsi="Calibri Light" w:cs="Calibri Light"/>
                <w:b/>
                <w:sz w:val="22"/>
                <w:szCs w:val="22"/>
              </w:rPr>
              <w:t>Název zadavatele:</w:t>
            </w:r>
          </w:p>
        </w:tc>
        <w:tc>
          <w:tcPr>
            <w:tcW w:w="3685" w:type="dxa"/>
            <w:tcBorders>
              <w:top w:val="single" w:sz="6" w:space="0" w:color="auto"/>
              <w:left w:val="single" w:sz="6" w:space="0" w:color="auto"/>
              <w:bottom w:val="single" w:sz="6" w:space="0" w:color="auto"/>
              <w:right w:val="single" w:sz="6" w:space="0" w:color="auto"/>
            </w:tcBorders>
            <w:vAlign w:val="center"/>
          </w:tcPr>
          <w:p w14:paraId="36685FA1" w14:textId="33FF777D" w:rsidR="00163E14" w:rsidRPr="009B4AD9" w:rsidRDefault="00255C54" w:rsidP="00AD045C">
            <w:pPr>
              <w:spacing w:line="276" w:lineRule="auto"/>
              <w:rPr>
                <w:rStyle w:val="FontStyle59"/>
                <w:rFonts w:ascii="Calibri Light" w:hAnsi="Calibri Light" w:cs="Calibri Light"/>
                <w:bCs w:val="0"/>
              </w:rPr>
            </w:pPr>
            <w:r w:rsidRPr="009B4AD9">
              <w:rPr>
                <w:rStyle w:val="FontStyle59"/>
                <w:rFonts w:ascii="Calibri Light" w:hAnsi="Calibri Light" w:cs="Calibri Light"/>
                <w:bCs w:val="0"/>
              </w:rPr>
              <w:t xml:space="preserve">obec </w:t>
            </w:r>
            <w:r w:rsidR="00AD045C" w:rsidRPr="009B4AD9">
              <w:rPr>
                <w:rStyle w:val="FontStyle59"/>
                <w:rFonts w:ascii="Calibri Light" w:hAnsi="Calibri Light" w:cs="Calibri Light"/>
                <w:bCs w:val="0"/>
              </w:rPr>
              <w:t>S</w:t>
            </w:r>
            <w:r w:rsidR="00AD045C" w:rsidRPr="009B4AD9">
              <w:rPr>
                <w:rStyle w:val="FontStyle59"/>
                <w:rFonts w:ascii="Calibri Light" w:hAnsi="Calibri Light" w:cs="Calibri Light"/>
              </w:rPr>
              <w:t>tarý Mateřov</w:t>
            </w:r>
          </w:p>
        </w:tc>
      </w:tr>
      <w:tr w:rsidR="00163E14" w:rsidRPr="009B4AD9" w14:paraId="1C754DCD" w14:textId="77777777" w:rsidTr="00AD045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12F8A5" w14:textId="77777777" w:rsidR="00163E14" w:rsidRPr="009B4AD9" w:rsidRDefault="00163E14" w:rsidP="00AD045C">
            <w:pPr>
              <w:pStyle w:val="Style15"/>
              <w:widowControl/>
              <w:spacing w:line="276" w:lineRule="auto"/>
              <w:ind w:left="102" w:right="220"/>
              <w:jc w:val="both"/>
              <w:rPr>
                <w:rStyle w:val="FontStyle61"/>
                <w:rFonts w:ascii="Calibri Light" w:hAnsi="Calibri Light" w:cs="Calibri Light"/>
                <w:b/>
                <w:sz w:val="22"/>
                <w:szCs w:val="22"/>
              </w:rPr>
            </w:pPr>
            <w:r w:rsidRPr="009B4AD9">
              <w:rPr>
                <w:rStyle w:val="FontStyle61"/>
                <w:rFonts w:ascii="Calibri Light" w:hAnsi="Calibri Light" w:cs="Calibri Light"/>
                <w:b/>
                <w:sz w:val="22"/>
                <w:szCs w:val="22"/>
              </w:rPr>
              <w:t>Právní forma:</w:t>
            </w:r>
          </w:p>
        </w:tc>
        <w:tc>
          <w:tcPr>
            <w:tcW w:w="3685" w:type="dxa"/>
            <w:tcBorders>
              <w:top w:val="single" w:sz="6" w:space="0" w:color="auto"/>
              <w:left w:val="single" w:sz="6" w:space="0" w:color="auto"/>
              <w:bottom w:val="single" w:sz="6" w:space="0" w:color="auto"/>
              <w:right w:val="single" w:sz="6" w:space="0" w:color="auto"/>
            </w:tcBorders>
            <w:vAlign w:val="center"/>
          </w:tcPr>
          <w:p w14:paraId="1ED996A7" w14:textId="55025C6E" w:rsidR="00163E14" w:rsidRPr="009B4AD9" w:rsidRDefault="00316DA1" w:rsidP="00AD045C">
            <w:pPr>
              <w:spacing w:line="276" w:lineRule="auto"/>
              <w:rPr>
                <w:rStyle w:val="FontStyle59"/>
                <w:rFonts w:ascii="Calibri Light" w:hAnsi="Calibri Light" w:cs="Calibri Light"/>
                <w:b w:val="0"/>
              </w:rPr>
            </w:pPr>
            <w:r w:rsidRPr="009B4AD9">
              <w:rPr>
                <w:rStyle w:val="FontStyle59"/>
                <w:rFonts w:ascii="Calibri Light" w:hAnsi="Calibri Light" w:cs="Calibri Light"/>
                <w:b w:val="0"/>
              </w:rPr>
              <w:t>801 - obec</w:t>
            </w:r>
          </w:p>
        </w:tc>
      </w:tr>
      <w:tr w:rsidR="00163E14" w:rsidRPr="009B4AD9" w14:paraId="33F9C6EC" w14:textId="77777777" w:rsidTr="00AD045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366FBD" w14:textId="77777777" w:rsidR="00163E14" w:rsidRPr="009B4AD9" w:rsidRDefault="00163E14" w:rsidP="00AD045C">
            <w:pPr>
              <w:pStyle w:val="Style15"/>
              <w:widowControl/>
              <w:spacing w:line="276" w:lineRule="auto"/>
              <w:ind w:left="102" w:right="220"/>
              <w:jc w:val="both"/>
              <w:rPr>
                <w:rStyle w:val="FontStyle61"/>
                <w:rFonts w:ascii="Calibri Light" w:hAnsi="Calibri Light" w:cs="Calibri Light"/>
                <w:b/>
                <w:sz w:val="22"/>
                <w:szCs w:val="22"/>
              </w:rPr>
            </w:pPr>
            <w:r w:rsidRPr="009B4AD9">
              <w:rPr>
                <w:rStyle w:val="FontStyle61"/>
                <w:rFonts w:ascii="Calibri Light" w:hAnsi="Calibri Light" w:cs="Calibri Light"/>
                <w:b/>
                <w:sz w:val="22"/>
                <w:szCs w:val="22"/>
              </w:rPr>
              <w:t>Sídlo zadavatele:</w:t>
            </w:r>
          </w:p>
        </w:tc>
        <w:tc>
          <w:tcPr>
            <w:tcW w:w="3685" w:type="dxa"/>
            <w:tcBorders>
              <w:top w:val="single" w:sz="6" w:space="0" w:color="auto"/>
              <w:left w:val="single" w:sz="6" w:space="0" w:color="auto"/>
              <w:bottom w:val="single" w:sz="6" w:space="0" w:color="auto"/>
              <w:right w:val="single" w:sz="6" w:space="0" w:color="auto"/>
            </w:tcBorders>
            <w:vAlign w:val="center"/>
          </w:tcPr>
          <w:p w14:paraId="52697D53" w14:textId="74A15EA7" w:rsidR="00163E14" w:rsidRPr="009B4AD9" w:rsidRDefault="00255C54" w:rsidP="00AD045C">
            <w:pPr>
              <w:spacing w:line="276" w:lineRule="auto"/>
              <w:rPr>
                <w:rStyle w:val="FontStyle59"/>
                <w:rFonts w:ascii="Calibri Light" w:hAnsi="Calibri Light" w:cs="Calibri Light"/>
                <w:bCs w:val="0"/>
              </w:rPr>
            </w:pPr>
            <w:r w:rsidRPr="009B4AD9">
              <w:rPr>
                <w:rFonts w:ascii="Calibri Light" w:hAnsi="Calibri Light" w:cs="Calibri Light"/>
                <w:bCs/>
                <w:szCs w:val="22"/>
                <w:shd w:val="clear" w:color="auto" w:fill="FFFFFF"/>
              </w:rPr>
              <w:t xml:space="preserve">čp. </w:t>
            </w:r>
            <w:r w:rsidR="00AD045C" w:rsidRPr="009B4AD9">
              <w:rPr>
                <w:rFonts w:ascii="Calibri Light" w:hAnsi="Calibri Light" w:cs="Calibri Light"/>
                <w:bCs/>
                <w:szCs w:val="22"/>
                <w:shd w:val="clear" w:color="auto" w:fill="FFFFFF"/>
              </w:rPr>
              <w:t>38</w:t>
            </w:r>
            <w:r w:rsidRPr="009B4AD9">
              <w:rPr>
                <w:rFonts w:ascii="Calibri Light" w:hAnsi="Calibri Light" w:cs="Calibri Light"/>
                <w:bCs/>
                <w:szCs w:val="22"/>
                <w:shd w:val="clear" w:color="auto" w:fill="FFFFFF"/>
              </w:rPr>
              <w:t xml:space="preserve">, </w:t>
            </w:r>
            <w:r w:rsidR="00AD045C" w:rsidRPr="009B4AD9">
              <w:rPr>
                <w:rFonts w:ascii="Calibri Light" w:hAnsi="Calibri Light" w:cs="Calibri Light"/>
                <w:bCs/>
                <w:szCs w:val="22"/>
                <w:shd w:val="clear" w:color="auto" w:fill="FFFFFF"/>
              </w:rPr>
              <w:t>530 02 Starý Mateřov</w:t>
            </w:r>
          </w:p>
        </w:tc>
      </w:tr>
      <w:tr w:rsidR="00163E14" w:rsidRPr="009B4AD9" w14:paraId="4A89807F" w14:textId="77777777" w:rsidTr="00AD045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51298C" w14:textId="77777777" w:rsidR="00163E14" w:rsidRPr="009B4AD9" w:rsidRDefault="00163E14" w:rsidP="00AD045C">
            <w:pPr>
              <w:pStyle w:val="Style15"/>
              <w:widowControl/>
              <w:spacing w:line="276" w:lineRule="auto"/>
              <w:ind w:left="102" w:right="220"/>
              <w:jc w:val="both"/>
              <w:rPr>
                <w:rStyle w:val="FontStyle61"/>
                <w:rFonts w:ascii="Calibri Light" w:hAnsi="Calibri Light" w:cs="Calibri Light"/>
                <w:b/>
                <w:sz w:val="22"/>
                <w:szCs w:val="22"/>
              </w:rPr>
            </w:pPr>
            <w:r w:rsidRPr="009B4AD9">
              <w:rPr>
                <w:rStyle w:val="FontStyle61"/>
                <w:rFonts w:ascii="Calibri Light" w:hAnsi="Calibri Light" w:cs="Calibri Light"/>
                <w:b/>
                <w:sz w:val="22"/>
                <w:szCs w:val="22"/>
              </w:rPr>
              <w:t>IČO:</w:t>
            </w:r>
          </w:p>
        </w:tc>
        <w:tc>
          <w:tcPr>
            <w:tcW w:w="3685" w:type="dxa"/>
            <w:tcBorders>
              <w:top w:val="single" w:sz="6" w:space="0" w:color="auto"/>
              <w:left w:val="single" w:sz="6" w:space="0" w:color="auto"/>
              <w:bottom w:val="single" w:sz="6" w:space="0" w:color="auto"/>
              <w:right w:val="single" w:sz="6" w:space="0" w:color="auto"/>
            </w:tcBorders>
            <w:vAlign w:val="center"/>
          </w:tcPr>
          <w:p w14:paraId="14B3A339" w14:textId="5473F73D" w:rsidR="00163E14" w:rsidRPr="009B4AD9" w:rsidRDefault="00AD045C" w:rsidP="00AD045C">
            <w:pPr>
              <w:spacing w:line="276" w:lineRule="auto"/>
              <w:rPr>
                <w:rStyle w:val="FontStyle59"/>
                <w:rFonts w:ascii="Calibri Light" w:hAnsi="Calibri Light" w:cs="Calibri Light"/>
                <w:b w:val="0"/>
              </w:rPr>
            </w:pPr>
            <w:r w:rsidRPr="009B4AD9">
              <w:rPr>
                <w:rFonts w:ascii="Calibri Light" w:hAnsi="Calibri Light" w:cs="Calibri Light"/>
                <w:bCs/>
                <w:szCs w:val="22"/>
              </w:rPr>
              <w:t>00274330</w:t>
            </w:r>
          </w:p>
        </w:tc>
      </w:tr>
      <w:tr w:rsidR="00163E14" w:rsidRPr="009B4AD9" w14:paraId="111E0129" w14:textId="77777777" w:rsidTr="00AD045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F1EBC9" w14:textId="0D80B56F" w:rsidR="00163E14" w:rsidRPr="009B4AD9" w:rsidRDefault="00163E14" w:rsidP="00AD045C">
            <w:pPr>
              <w:pStyle w:val="Style15"/>
              <w:widowControl/>
              <w:spacing w:line="276" w:lineRule="auto"/>
              <w:ind w:left="102" w:right="220"/>
              <w:jc w:val="both"/>
              <w:rPr>
                <w:rStyle w:val="FontStyle61"/>
                <w:rFonts w:ascii="Calibri Light" w:hAnsi="Calibri Light" w:cs="Calibri Light"/>
                <w:b/>
                <w:sz w:val="22"/>
                <w:szCs w:val="22"/>
              </w:rPr>
            </w:pPr>
            <w:r w:rsidRPr="009B4AD9">
              <w:rPr>
                <w:rStyle w:val="FontStyle61"/>
                <w:rFonts w:ascii="Calibri Light" w:hAnsi="Calibri Light" w:cs="Calibri Light"/>
                <w:b/>
                <w:sz w:val="22"/>
                <w:szCs w:val="22"/>
              </w:rPr>
              <w:t>Osob</w:t>
            </w:r>
            <w:r w:rsidR="002F2E26" w:rsidRPr="009B4AD9">
              <w:rPr>
                <w:rStyle w:val="FontStyle61"/>
                <w:rFonts w:ascii="Calibri Light" w:hAnsi="Calibri Light" w:cs="Calibri Light"/>
                <w:b/>
                <w:sz w:val="22"/>
                <w:szCs w:val="22"/>
              </w:rPr>
              <w:t>a</w:t>
            </w:r>
            <w:r w:rsidRPr="009B4AD9">
              <w:rPr>
                <w:rStyle w:val="FontStyle61"/>
                <w:rFonts w:ascii="Calibri Light" w:hAnsi="Calibri Light" w:cs="Calibri Light"/>
                <w:b/>
                <w:sz w:val="22"/>
                <w:szCs w:val="22"/>
              </w:rPr>
              <w:t xml:space="preserve"> oprávněn</w:t>
            </w:r>
            <w:r w:rsidR="00AD045C" w:rsidRPr="009B4AD9">
              <w:rPr>
                <w:rStyle w:val="FontStyle61"/>
                <w:rFonts w:ascii="Calibri Light" w:hAnsi="Calibri Light" w:cs="Calibri Light"/>
                <w:b/>
                <w:sz w:val="22"/>
                <w:szCs w:val="22"/>
              </w:rPr>
              <w:t>á</w:t>
            </w:r>
            <w:r w:rsidRPr="009B4AD9">
              <w:rPr>
                <w:rStyle w:val="FontStyle61"/>
                <w:rFonts w:ascii="Calibri Light" w:hAnsi="Calibri Light" w:cs="Calibri Light"/>
                <w:b/>
                <w:sz w:val="22"/>
                <w:szCs w:val="22"/>
              </w:rPr>
              <w:t xml:space="preserve"> jednat jménem zadavatele:</w:t>
            </w:r>
          </w:p>
        </w:tc>
        <w:tc>
          <w:tcPr>
            <w:tcW w:w="3685" w:type="dxa"/>
            <w:tcBorders>
              <w:top w:val="single" w:sz="6" w:space="0" w:color="auto"/>
              <w:left w:val="single" w:sz="6" w:space="0" w:color="auto"/>
              <w:bottom w:val="single" w:sz="6" w:space="0" w:color="auto"/>
              <w:right w:val="single" w:sz="6" w:space="0" w:color="auto"/>
            </w:tcBorders>
            <w:vAlign w:val="center"/>
          </w:tcPr>
          <w:p w14:paraId="19EF6C64" w14:textId="6AB4A2D4" w:rsidR="00163E14" w:rsidRPr="009B4AD9" w:rsidRDefault="00AD045C" w:rsidP="00AD045C">
            <w:pPr>
              <w:rPr>
                <w:rStyle w:val="FontStyle61"/>
                <w:rFonts w:ascii="Calibri Light" w:hAnsi="Calibri Light" w:cs="Calibri Light"/>
                <w:sz w:val="22"/>
                <w:szCs w:val="24"/>
              </w:rPr>
            </w:pPr>
            <w:r w:rsidRPr="009B4AD9">
              <w:rPr>
                <w:rFonts w:ascii="Calibri Light" w:hAnsi="Calibri Light" w:cs="Calibri Light"/>
              </w:rPr>
              <w:t xml:space="preserve">Václav </w:t>
            </w:r>
            <w:proofErr w:type="gramStart"/>
            <w:r w:rsidRPr="009B4AD9">
              <w:rPr>
                <w:rFonts w:ascii="Calibri Light" w:hAnsi="Calibri Light" w:cs="Calibri Light"/>
              </w:rPr>
              <w:t>Levinský - starosta</w:t>
            </w:r>
            <w:proofErr w:type="gramEnd"/>
            <w:r w:rsidRPr="009B4AD9">
              <w:rPr>
                <w:rFonts w:ascii="Calibri Light" w:hAnsi="Calibri Light" w:cs="Calibri Light"/>
              </w:rPr>
              <w:t xml:space="preserve"> obce</w:t>
            </w:r>
          </w:p>
        </w:tc>
      </w:tr>
      <w:tr w:rsidR="00163E14" w:rsidRPr="009B4AD9" w14:paraId="3ABB106A" w14:textId="77777777" w:rsidTr="00AD045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1F4AA6" w14:textId="42DCB7FE" w:rsidR="00163E14" w:rsidRPr="009B4AD9" w:rsidRDefault="00163E14" w:rsidP="00AD045C">
            <w:pPr>
              <w:pStyle w:val="Style15"/>
              <w:widowControl/>
              <w:spacing w:line="276" w:lineRule="auto"/>
              <w:ind w:left="102" w:right="220"/>
              <w:jc w:val="both"/>
              <w:rPr>
                <w:rStyle w:val="FontStyle61"/>
                <w:rFonts w:ascii="Calibri Light" w:hAnsi="Calibri Light" w:cs="Calibri Light"/>
                <w:b/>
                <w:sz w:val="22"/>
                <w:szCs w:val="22"/>
              </w:rPr>
            </w:pPr>
            <w:r w:rsidRPr="009B4AD9">
              <w:rPr>
                <w:rStyle w:val="FontStyle61"/>
                <w:rFonts w:ascii="Calibri Light" w:hAnsi="Calibri Light" w:cs="Calibri Light"/>
                <w:b/>
                <w:sz w:val="22"/>
                <w:szCs w:val="22"/>
              </w:rPr>
              <w:t>Telefon:</w:t>
            </w:r>
          </w:p>
        </w:tc>
        <w:tc>
          <w:tcPr>
            <w:tcW w:w="3685" w:type="dxa"/>
            <w:tcBorders>
              <w:top w:val="single" w:sz="6" w:space="0" w:color="auto"/>
              <w:left w:val="single" w:sz="6" w:space="0" w:color="auto"/>
              <w:bottom w:val="single" w:sz="6" w:space="0" w:color="auto"/>
              <w:right w:val="single" w:sz="6" w:space="0" w:color="auto"/>
            </w:tcBorders>
            <w:vAlign w:val="center"/>
          </w:tcPr>
          <w:p w14:paraId="167FAA75" w14:textId="34BCE33D" w:rsidR="00163E14" w:rsidRPr="009B4AD9" w:rsidRDefault="00163E14" w:rsidP="00AD045C">
            <w:pPr>
              <w:pStyle w:val="Style15"/>
              <w:spacing w:line="276" w:lineRule="auto"/>
              <w:ind w:right="220"/>
              <w:rPr>
                <w:rStyle w:val="FontStyle61"/>
                <w:rFonts w:ascii="Calibri Light" w:hAnsi="Calibri Light" w:cs="Calibri Light"/>
                <w:sz w:val="22"/>
                <w:szCs w:val="22"/>
                <w:lang w:val="en-US"/>
              </w:rPr>
            </w:pPr>
            <w:r w:rsidRPr="009B4AD9">
              <w:rPr>
                <w:rFonts w:ascii="Calibri Light" w:hAnsi="Calibri Light" w:cs="Calibri Light"/>
                <w:szCs w:val="22"/>
              </w:rPr>
              <w:t>+420</w:t>
            </w:r>
            <w:r w:rsidR="005772B2" w:rsidRPr="009B4AD9">
              <w:rPr>
                <w:rFonts w:ascii="Calibri Light" w:hAnsi="Calibri Light" w:cs="Calibri Light"/>
                <w:szCs w:val="22"/>
              </w:rPr>
              <w:t> </w:t>
            </w:r>
            <w:r w:rsidR="00AD045C" w:rsidRPr="009B4AD9">
              <w:rPr>
                <w:rFonts w:ascii="Calibri Light" w:hAnsi="Calibri Light" w:cs="Calibri Light"/>
              </w:rPr>
              <w:t>606 048 349</w:t>
            </w:r>
          </w:p>
        </w:tc>
      </w:tr>
      <w:tr w:rsidR="00163E14" w:rsidRPr="009B4AD9" w14:paraId="57765B62" w14:textId="77777777" w:rsidTr="00AD045C">
        <w:tc>
          <w:tcPr>
            <w:tcW w:w="453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71780B" w14:textId="77777777" w:rsidR="00163E14" w:rsidRPr="009B4AD9" w:rsidRDefault="00163E14" w:rsidP="00AD045C">
            <w:pPr>
              <w:pStyle w:val="Style15"/>
              <w:widowControl/>
              <w:spacing w:line="276" w:lineRule="auto"/>
              <w:ind w:left="102" w:right="220"/>
              <w:jc w:val="both"/>
              <w:rPr>
                <w:rStyle w:val="FontStyle61"/>
                <w:rFonts w:ascii="Calibri Light" w:hAnsi="Calibri Light" w:cs="Calibri Light"/>
                <w:b/>
                <w:sz w:val="22"/>
                <w:szCs w:val="22"/>
              </w:rPr>
            </w:pPr>
            <w:r w:rsidRPr="009B4AD9">
              <w:rPr>
                <w:rStyle w:val="FontStyle61"/>
                <w:rFonts w:ascii="Calibri Light" w:hAnsi="Calibri Light" w:cs="Calibri Light"/>
                <w:b/>
                <w:sz w:val="22"/>
                <w:szCs w:val="22"/>
              </w:rPr>
              <w:t>E-mail:</w:t>
            </w:r>
          </w:p>
        </w:tc>
        <w:tc>
          <w:tcPr>
            <w:tcW w:w="3685" w:type="dxa"/>
            <w:tcBorders>
              <w:top w:val="single" w:sz="6" w:space="0" w:color="auto"/>
              <w:left w:val="single" w:sz="6" w:space="0" w:color="auto"/>
              <w:bottom w:val="single" w:sz="6" w:space="0" w:color="auto"/>
              <w:right w:val="single" w:sz="6" w:space="0" w:color="auto"/>
            </w:tcBorders>
            <w:vAlign w:val="center"/>
          </w:tcPr>
          <w:p w14:paraId="5D17070D" w14:textId="6754A07D" w:rsidR="00163E14" w:rsidRPr="009B4AD9" w:rsidRDefault="00AD045C" w:rsidP="00AD045C">
            <w:pPr>
              <w:spacing w:line="276" w:lineRule="auto"/>
              <w:jc w:val="both"/>
              <w:rPr>
                <w:rStyle w:val="FontStyle61"/>
                <w:rFonts w:ascii="Calibri Light" w:hAnsi="Calibri Light" w:cs="Calibri Light"/>
                <w:sz w:val="22"/>
                <w:szCs w:val="22"/>
              </w:rPr>
            </w:pPr>
            <w:hyperlink r:id="rId11" w:history="1">
              <w:r w:rsidRPr="009B4AD9">
                <w:rPr>
                  <w:rStyle w:val="Hypertextovodkaz"/>
                  <w:rFonts w:ascii="Calibri Light" w:hAnsi="Calibri Light" w:cs="Calibri Light"/>
                  <w:szCs w:val="22"/>
                </w:rPr>
                <w:t>starosta@starymaterov.cz</w:t>
              </w:r>
            </w:hyperlink>
          </w:p>
        </w:tc>
      </w:tr>
    </w:tbl>
    <w:p w14:paraId="41C48575" w14:textId="77777777" w:rsidR="00EC658C" w:rsidRPr="009B4AD9" w:rsidRDefault="00EC658C" w:rsidP="00AD045C">
      <w:pPr>
        <w:pStyle w:val="Odstavecseseznamem"/>
        <w:numPr>
          <w:ilvl w:val="0"/>
          <w:numId w:val="14"/>
        </w:numPr>
        <w:shd w:val="clear" w:color="auto" w:fill="FFFFFF" w:themeFill="background1"/>
        <w:spacing w:before="240" w:after="240" w:line="276" w:lineRule="auto"/>
        <w:jc w:val="both"/>
        <w:rPr>
          <w:rFonts w:ascii="Calibri Light" w:hAnsi="Calibri Light" w:cs="Calibri Light"/>
          <w:b/>
          <w:szCs w:val="22"/>
        </w:rPr>
      </w:pPr>
      <w:r w:rsidRPr="009B4AD9">
        <w:rPr>
          <w:rFonts w:ascii="Calibri Light" w:hAnsi="Calibri Light" w:cs="Calibri Light"/>
          <w:b/>
          <w:szCs w:val="22"/>
        </w:rPr>
        <w:t>Údaje o veřejné zakázce</w:t>
      </w:r>
    </w:p>
    <w:tbl>
      <w:tblPr>
        <w:tblW w:w="8222" w:type="dxa"/>
        <w:tblInd w:w="-5" w:type="dxa"/>
        <w:tblCellMar>
          <w:left w:w="40" w:type="dxa"/>
          <w:right w:w="40" w:type="dxa"/>
        </w:tblCellMar>
        <w:tblLook w:val="0000" w:firstRow="0" w:lastRow="0" w:firstColumn="0" w:lastColumn="0" w:noHBand="0" w:noVBand="0"/>
      </w:tblPr>
      <w:tblGrid>
        <w:gridCol w:w="4536"/>
        <w:gridCol w:w="3686"/>
      </w:tblGrid>
      <w:tr w:rsidR="00EC658C" w:rsidRPr="009B4AD9" w14:paraId="109F5175" w14:textId="77777777" w:rsidTr="00AD045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0B9DD" w14:textId="77777777" w:rsidR="00EC658C" w:rsidRPr="009B4AD9" w:rsidRDefault="00EC658C" w:rsidP="00AD045C">
            <w:pPr>
              <w:pStyle w:val="Bezmezer"/>
              <w:shd w:val="clear" w:color="auto" w:fill="FFFFFF" w:themeFill="background1"/>
              <w:spacing w:line="276" w:lineRule="auto"/>
              <w:rPr>
                <w:rFonts w:ascii="Calibri Light" w:hAnsi="Calibri Light" w:cs="Calibri Light"/>
                <w:b/>
                <w:sz w:val="22"/>
                <w:szCs w:val="22"/>
              </w:rPr>
            </w:pPr>
            <w:r w:rsidRPr="009B4AD9">
              <w:rPr>
                <w:rFonts w:ascii="Calibri Light" w:hAnsi="Calibri Light" w:cs="Calibri Light"/>
                <w:b/>
                <w:sz w:val="22"/>
                <w:szCs w:val="22"/>
              </w:rPr>
              <w:t>Název veřejné zakázky:</w:t>
            </w:r>
          </w:p>
        </w:tc>
        <w:tc>
          <w:tcPr>
            <w:tcW w:w="3686" w:type="dxa"/>
            <w:tcBorders>
              <w:top w:val="single" w:sz="4" w:space="0" w:color="auto"/>
              <w:left w:val="single" w:sz="4" w:space="0" w:color="auto"/>
              <w:bottom w:val="single" w:sz="4" w:space="0" w:color="auto"/>
              <w:right w:val="single" w:sz="4" w:space="0" w:color="auto"/>
            </w:tcBorders>
            <w:vAlign w:val="center"/>
          </w:tcPr>
          <w:p w14:paraId="6D271D63" w14:textId="01570A39" w:rsidR="00EC658C" w:rsidRPr="009B4AD9" w:rsidRDefault="00A94E6C" w:rsidP="00AD045C">
            <w:pPr>
              <w:widowControl w:val="0"/>
              <w:shd w:val="clear" w:color="auto" w:fill="FFFFFF" w:themeFill="background1"/>
              <w:autoSpaceDE w:val="0"/>
              <w:autoSpaceDN w:val="0"/>
              <w:adjustRightInd w:val="0"/>
              <w:ind w:right="220"/>
              <w:rPr>
                <w:rFonts w:ascii="Calibri Light" w:hAnsi="Calibri Light" w:cs="Calibri Light"/>
                <w:b/>
                <w:bCs/>
                <w:szCs w:val="22"/>
                <w:lang w:val="en-US"/>
              </w:rPr>
            </w:pPr>
            <w:r w:rsidRPr="00A94E6C">
              <w:rPr>
                <w:rFonts w:ascii="Calibri Light" w:hAnsi="Calibri Light" w:cs="Calibri Light"/>
                <w:b/>
                <w:bCs/>
                <w:szCs w:val="22"/>
              </w:rPr>
              <w:t xml:space="preserve">Výstavba </w:t>
            </w:r>
            <w:proofErr w:type="spellStart"/>
            <w:r w:rsidRPr="00A94E6C">
              <w:rPr>
                <w:rFonts w:ascii="Calibri Light" w:hAnsi="Calibri Light" w:cs="Calibri Light"/>
                <w:b/>
                <w:bCs/>
                <w:szCs w:val="22"/>
              </w:rPr>
              <w:t>workoutového</w:t>
            </w:r>
            <w:proofErr w:type="spellEnd"/>
            <w:r w:rsidRPr="00A94E6C">
              <w:rPr>
                <w:rFonts w:ascii="Calibri Light" w:hAnsi="Calibri Light" w:cs="Calibri Light"/>
                <w:b/>
                <w:bCs/>
                <w:szCs w:val="22"/>
              </w:rPr>
              <w:t xml:space="preserve"> hřiště v obci Starý Mateřov</w:t>
            </w:r>
          </w:p>
        </w:tc>
      </w:tr>
      <w:tr w:rsidR="00EC658C" w:rsidRPr="009B4AD9" w14:paraId="44875A55" w14:textId="77777777" w:rsidTr="00AD045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4BDF6" w14:textId="77777777" w:rsidR="00EC658C" w:rsidRPr="009B4AD9" w:rsidRDefault="00EC658C" w:rsidP="00AD045C">
            <w:pPr>
              <w:pStyle w:val="Bezmezer"/>
              <w:shd w:val="clear" w:color="auto" w:fill="FFFFFF" w:themeFill="background1"/>
              <w:spacing w:line="276" w:lineRule="auto"/>
              <w:rPr>
                <w:rFonts w:ascii="Calibri Light" w:hAnsi="Calibri Light" w:cs="Calibri Light"/>
                <w:b/>
                <w:sz w:val="22"/>
                <w:szCs w:val="22"/>
              </w:rPr>
            </w:pPr>
            <w:r w:rsidRPr="009B4AD9">
              <w:rPr>
                <w:rFonts w:ascii="Calibri Light" w:hAnsi="Calibri Light" w:cs="Calibri Light"/>
                <w:b/>
                <w:sz w:val="22"/>
                <w:szCs w:val="22"/>
              </w:rPr>
              <w:t>Druh zadávacího řízení:</w:t>
            </w:r>
          </w:p>
        </w:tc>
        <w:tc>
          <w:tcPr>
            <w:tcW w:w="3686" w:type="dxa"/>
            <w:tcBorders>
              <w:top w:val="single" w:sz="4" w:space="0" w:color="auto"/>
              <w:left w:val="single" w:sz="4" w:space="0" w:color="auto"/>
              <w:bottom w:val="single" w:sz="4" w:space="0" w:color="auto"/>
              <w:right w:val="single" w:sz="4" w:space="0" w:color="auto"/>
            </w:tcBorders>
            <w:vAlign w:val="center"/>
          </w:tcPr>
          <w:p w14:paraId="0FF852A6" w14:textId="77777777" w:rsidR="00EC658C" w:rsidRPr="009B4AD9" w:rsidRDefault="00EC658C" w:rsidP="00AD045C">
            <w:pPr>
              <w:shd w:val="clear" w:color="auto" w:fill="FFFFFF" w:themeFill="background1"/>
              <w:jc w:val="both"/>
              <w:rPr>
                <w:rFonts w:ascii="Calibri Light" w:hAnsi="Calibri Light" w:cs="Calibri Light"/>
                <w:szCs w:val="22"/>
              </w:rPr>
            </w:pPr>
            <w:r w:rsidRPr="009B4AD9">
              <w:rPr>
                <w:rFonts w:ascii="Calibri Light" w:hAnsi="Calibri Light" w:cs="Calibri Light"/>
                <w:szCs w:val="22"/>
              </w:rPr>
              <w:t>veřejná zakázka malého rozsahu</w:t>
            </w:r>
          </w:p>
        </w:tc>
      </w:tr>
      <w:tr w:rsidR="00EC658C" w:rsidRPr="009B4AD9" w14:paraId="0237E72F" w14:textId="77777777" w:rsidTr="00AD045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15948" w14:textId="77777777" w:rsidR="00EC658C" w:rsidRPr="009B4AD9" w:rsidRDefault="00EC658C" w:rsidP="00AD045C">
            <w:pPr>
              <w:pStyle w:val="Bezmezer"/>
              <w:shd w:val="clear" w:color="auto" w:fill="FFFFFF" w:themeFill="background1"/>
              <w:spacing w:line="276" w:lineRule="auto"/>
              <w:rPr>
                <w:rFonts w:ascii="Calibri Light" w:hAnsi="Calibri Light" w:cs="Calibri Light"/>
                <w:b/>
                <w:sz w:val="22"/>
                <w:szCs w:val="22"/>
              </w:rPr>
            </w:pPr>
            <w:r w:rsidRPr="009B4AD9">
              <w:rPr>
                <w:rFonts w:ascii="Calibri Light" w:hAnsi="Calibri Light" w:cs="Calibri Light"/>
                <w:b/>
                <w:sz w:val="22"/>
                <w:szCs w:val="22"/>
              </w:rPr>
              <w:t>Druh veřejné zakázky:</w:t>
            </w:r>
          </w:p>
        </w:tc>
        <w:tc>
          <w:tcPr>
            <w:tcW w:w="3686" w:type="dxa"/>
            <w:tcBorders>
              <w:top w:val="single" w:sz="4" w:space="0" w:color="auto"/>
              <w:left w:val="single" w:sz="4" w:space="0" w:color="auto"/>
              <w:bottom w:val="single" w:sz="4" w:space="0" w:color="auto"/>
              <w:right w:val="single" w:sz="4" w:space="0" w:color="auto"/>
            </w:tcBorders>
            <w:vAlign w:val="center"/>
          </w:tcPr>
          <w:p w14:paraId="23EACFF0" w14:textId="1E640ACB" w:rsidR="00EC658C" w:rsidRPr="009B4AD9" w:rsidRDefault="003E27FC" w:rsidP="00AD045C">
            <w:pPr>
              <w:shd w:val="clear" w:color="auto" w:fill="FFFFFF" w:themeFill="background1"/>
              <w:jc w:val="both"/>
              <w:rPr>
                <w:rFonts w:ascii="Calibri Light" w:hAnsi="Calibri Light" w:cs="Calibri Light"/>
                <w:szCs w:val="22"/>
              </w:rPr>
            </w:pPr>
            <w:r w:rsidRPr="003E27FC">
              <w:rPr>
                <w:rFonts w:ascii="Calibri Light" w:hAnsi="Calibri Light" w:cs="Calibri Light"/>
                <w:szCs w:val="22"/>
              </w:rPr>
              <w:t>zakázka na dodávky</w:t>
            </w:r>
          </w:p>
        </w:tc>
      </w:tr>
    </w:tbl>
    <w:p w14:paraId="01118932" w14:textId="3BD36C9E" w:rsidR="00EA5907" w:rsidRPr="009B4AD9" w:rsidRDefault="00EA5907" w:rsidP="00EC658C">
      <w:pPr>
        <w:pStyle w:val="Odstavecseseznamem"/>
        <w:numPr>
          <w:ilvl w:val="0"/>
          <w:numId w:val="14"/>
        </w:numPr>
        <w:spacing w:before="240" w:after="240" w:line="276" w:lineRule="auto"/>
        <w:jc w:val="both"/>
        <w:rPr>
          <w:rFonts w:ascii="Calibri Light" w:hAnsi="Calibri Light" w:cs="Calibri Light"/>
          <w:b/>
          <w:szCs w:val="22"/>
        </w:rPr>
      </w:pPr>
      <w:r w:rsidRPr="009B4AD9">
        <w:rPr>
          <w:rFonts w:ascii="Calibri Light" w:hAnsi="Calibri Light" w:cs="Calibri Light"/>
          <w:b/>
          <w:szCs w:val="22"/>
        </w:rPr>
        <w:t>Výzva k podání nabídek</w:t>
      </w:r>
    </w:p>
    <w:p w14:paraId="38FAB048" w14:textId="69F83A3D" w:rsidR="00EA5907" w:rsidRDefault="00EA5907" w:rsidP="00EA5907">
      <w:pPr>
        <w:spacing w:before="240" w:after="240" w:line="276" w:lineRule="auto"/>
        <w:jc w:val="both"/>
        <w:rPr>
          <w:rFonts w:ascii="Calibri Light" w:hAnsi="Calibri Light" w:cs="Calibri Light"/>
          <w:szCs w:val="22"/>
        </w:rPr>
      </w:pPr>
      <w:r w:rsidRPr="009B4AD9">
        <w:rPr>
          <w:rFonts w:ascii="Calibri Light" w:hAnsi="Calibri Light" w:cs="Calibri Light"/>
          <w:szCs w:val="22"/>
        </w:rPr>
        <w:t>Zadavatel tímt</w:t>
      </w:r>
      <w:r w:rsidR="00CF5536" w:rsidRPr="009B4AD9">
        <w:rPr>
          <w:rFonts w:ascii="Calibri Light" w:hAnsi="Calibri Light" w:cs="Calibri Light"/>
          <w:szCs w:val="22"/>
        </w:rPr>
        <w:t>o</w:t>
      </w:r>
      <w:r w:rsidRPr="009B4AD9">
        <w:rPr>
          <w:rFonts w:ascii="Calibri Light" w:hAnsi="Calibri Light" w:cs="Calibri Light"/>
          <w:szCs w:val="22"/>
        </w:rPr>
        <w:t xml:space="preserve"> vyzývá dodavatele k podání nabídky na </w:t>
      </w:r>
      <w:r w:rsidR="00DC79E6" w:rsidRPr="009B4AD9">
        <w:rPr>
          <w:rFonts w:ascii="Calibri Light" w:hAnsi="Calibri Light" w:cs="Calibri Light"/>
          <w:szCs w:val="22"/>
        </w:rPr>
        <w:t xml:space="preserve">výše uvedenou </w:t>
      </w:r>
      <w:r w:rsidRPr="009B4AD9">
        <w:rPr>
          <w:rFonts w:ascii="Calibri Light" w:hAnsi="Calibri Light" w:cs="Calibri Light"/>
          <w:szCs w:val="22"/>
        </w:rPr>
        <w:t>veřejnou zakázku</w:t>
      </w:r>
      <w:r w:rsidR="00CF5536" w:rsidRPr="009B4AD9">
        <w:rPr>
          <w:rFonts w:ascii="Calibri Light" w:hAnsi="Calibri Light" w:cs="Calibri Light"/>
          <w:szCs w:val="22"/>
        </w:rPr>
        <w:t>. Zakázka je zadávána mimo režim zákona č. 134/2016 Sb., o zadávání veřejných zakázek, v platném znění, (dále jen „Zákon“)</w:t>
      </w:r>
      <w:r w:rsidR="007C4039" w:rsidRPr="009B4AD9">
        <w:rPr>
          <w:rFonts w:ascii="Calibri Light" w:hAnsi="Calibri Light" w:cs="Calibri Light"/>
          <w:szCs w:val="22"/>
        </w:rPr>
        <w:t xml:space="preserve">, zadavatel je však povinen dodržet zásady uvedené v § 6 </w:t>
      </w:r>
      <w:r w:rsidR="00A94E6C">
        <w:rPr>
          <w:rFonts w:ascii="Calibri Light" w:hAnsi="Calibri Light" w:cs="Calibri Light"/>
          <w:szCs w:val="22"/>
        </w:rPr>
        <w:t xml:space="preserve">odst. 1-3 </w:t>
      </w:r>
      <w:r w:rsidR="007C4039" w:rsidRPr="009B4AD9">
        <w:rPr>
          <w:rFonts w:ascii="Calibri Light" w:hAnsi="Calibri Light" w:cs="Calibri Light"/>
          <w:szCs w:val="22"/>
        </w:rPr>
        <w:t>Zákona</w:t>
      </w:r>
      <w:r w:rsidR="00A94E6C">
        <w:rPr>
          <w:rFonts w:ascii="Calibri Light" w:hAnsi="Calibri Light" w:cs="Calibri Light"/>
          <w:szCs w:val="22"/>
        </w:rPr>
        <w:t>.</w:t>
      </w:r>
    </w:p>
    <w:p w14:paraId="61F833AF" w14:textId="77777777" w:rsidR="00024D53" w:rsidRPr="00024D53" w:rsidRDefault="00024D53" w:rsidP="00024D53">
      <w:pPr>
        <w:spacing w:before="240" w:after="240" w:line="276" w:lineRule="auto"/>
        <w:jc w:val="both"/>
        <w:rPr>
          <w:rFonts w:ascii="Calibri Light" w:hAnsi="Calibri Light" w:cs="Calibri Light"/>
          <w:szCs w:val="22"/>
        </w:rPr>
      </w:pPr>
      <w:r w:rsidRPr="00024D53">
        <w:rPr>
          <w:rFonts w:ascii="Calibri Light" w:hAnsi="Calibri Light" w:cs="Calibri Light"/>
          <w:szCs w:val="22"/>
        </w:rPr>
        <w:t>Zadávací dokumentace (výzva k podání nabídek s přílohami) je zveřejněna na profilu zadavatele na adrese:</w:t>
      </w:r>
    </w:p>
    <w:p w14:paraId="3EE93F1C" w14:textId="52CC3BDD" w:rsidR="006051A9" w:rsidRDefault="00024D53" w:rsidP="00EA5907">
      <w:pPr>
        <w:spacing w:before="240" w:after="240" w:line="276" w:lineRule="auto"/>
        <w:jc w:val="both"/>
        <w:rPr>
          <w:rFonts w:ascii="Calibri Light" w:hAnsi="Calibri Light" w:cs="Calibri Light"/>
          <w:szCs w:val="22"/>
        </w:rPr>
      </w:pPr>
      <w:hyperlink r:id="rId12" w:history="1">
        <w:r w:rsidRPr="00024D53">
          <w:rPr>
            <w:rStyle w:val="Hypertextovodkaz"/>
            <w:rFonts w:ascii="Calibri Light" w:hAnsi="Calibri Light" w:cs="Calibri Light"/>
            <w:szCs w:val="22"/>
          </w:rPr>
          <w:t>https://www.e-zakazky.cz/Profil-Zadavatele/48a575ba-f8fe-47f2-bbb6-c6ddb26390ef</w:t>
        </w:r>
      </w:hyperlink>
      <w:r w:rsidRPr="00024D53">
        <w:rPr>
          <w:rFonts w:ascii="Calibri Light" w:hAnsi="Calibri Light" w:cs="Calibri Light"/>
          <w:szCs w:val="22"/>
        </w:rPr>
        <w:t xml:space="preserve"> </w:t>
      </w:r>
    </w:p>
    <w:p w14:paraId="292538D9" w14:textId="78D6DEB8" w:rsidR="00447FB2" w:rsidRDefault="00447FB2" w:rsidP="00447FB2">
      <w:pPr>
        <w:spacing w:before="240" w:after="240" w:line="276" w:lineRule="auto"/>
        <w:jc w:val="both"/>
        <w:rPr>
          <w:rFonts w:ascii="Calibri Light" w:hAnsi="Calibri Light" w:cs="Calibri Light"/>
          <w:szCs w:val="22"/>
        </w:rPr>
      </w:pPr>
      <w:r w:rsidRPr="001921ED">
        <w:rPr>
          <w:rFonts w:ascii="Calibri Light" w:hAnsi="Calibri Light" w:cs="Calibri Light"/>
          <w:szCs w:val="22"/>
        </w:rPr>
        <w:t>Tato veřejná zakázka je zadávána elektronicky pomocí certifikovaného elektronického nástroje podle §</w:t>
      </w:r>
      <w:r>
        <w:rPr>
          <w:rFonts w:ascii="Calibri Light" w:hAnsi="Calibri Light" w:cs="Calibri Light"/>
          <w:szCs w:val="22"/>
        </w:rPr>
        <w:t> </w:t>
      </w:r>
      <w:r w:rsidRPr="001921ED">
        <w:rPr>
          <w:rFonts w:ascii="Calibri Light" w:hAnsi="Calibri Light" w:cs="Calibri Light"/>
          <w:szCs w:val="22"/>
        </w:rPr>
        <w:t xml:space="preserve">213 Zákona dostupného na webové adrese: </w:t>
      </w:r>
      <w:hyperlink r:id="rId13" w:history="1">
        <w:r w:rsidRPr="0065144E">
          <w:rPr>
            <w:rStyle w:val="Hypertextovodkaz"/>
            <w:rFonts w:ascii="Calibri Light" w:hAnsi="Calibri Light" w:cs="Calibri Light"/>
            <w:szCs w:val="22"/>
          </w:rPr>
          <w:t>https://www.e-zakazky.cz/ProfilZadavatele/48a575ba-f8fe-47f2-bbb6-c6ddb26390ef</w:t>
        </w:r>
      </w:hyperlink>
      <w:r>
        <w:rPr>
          <w:rFonts w:ascii="Calibri Light" w:hAnsi="Calibri Light" w:cs="Calibri Light"/>
          <w:szCs w:val="22"/>
        </w:rPr>
        <w:t xml:space="preserve"> </w:t>
      </w:r>
      <w:r w:rsidRPr="001921ED">
        <w:rPr>
          <w:rFonts w:ascii="Calibri Light" w:hAnsi="Calibri Light" w:cs="Calibri Light"/>
          <w:szCs w:val="22"/>
        </w:rPr>
        <w:t xml:space="preserve">(dále též „elektronický nástroj“). </w:t>
      </w:r>
      <w:r w:rsidR="00D06ED7">
        <w:rPr>
          <w:rFonts w:ascii="Calibri Light" w:hAnsi="Calibri Light" w:cs="Calibri Light"/>
          <w:szCs w:val="22"/>
        </w:rPr>
        <w:t>V</w:t>
      </w:r>
      <w:r w:rsidRPr="001921ED">
        <w:rPr>
          <w:rFonts w:ascii="Calibri Light" w:hAnsi="Calibri Light" w:cs="Calibri Light"/>
          <w:szCs w:val="22"/>
        </w:rPr>
        <w:t>eškerá komunikace mezi zadavatelem a</w:t>
      </w:r>
      <w:r>
        <w:rPr>
          <w:rFonts w:ascii="Calibri Light" w:hAnsi="Calibri Light" w:cs="Calibri Light"/>
          <w:szCs w:val="22"/>
        </w:rPr>
        <w:t> </w:t>
      </w:r>
      <w:r w:rsidRPr="001921ED">
        <w:rPr>
          <w:rFonts w:ascii="Calibri Light" w:hAnsi="Calibri Light" w:cs="Calibri Light"/>
          <w:szCs w:val="22"/>
        </w:rPr>
        <w:t>dodavatelem probíhá elektronicky</w:t>
      </w:r>
      <w:r w:rsidR="00D06ED7">
        <w:rPr>
          <w:rFonts w:ascii="Calibri Light" w:hAnsi="Calibri Light" w:cs="Calibri Light"/>
          <w:szCs w:val="22"/>
        </w:rPr>
        <w:t>, a to</w:t>
      </w:r>
      <w:r w:rsidRPr="001921ED">
        <w:rPr>
          <w:rFonts w:ascii="Calibri Light" w:hAnsi="Calibri Light" w:cs="Calibri Light"/>
          <w:szCs w:val="22"/>
        </w:rPr>
        <w:t xml:space="preserve"> prostřednictvím elektronického nástroje</w:t>
      </w:r>
      <w:r w:rsidR="00D06ED7">
        <w:rPr>
          <w:rFonts w:ascii="Calibri Light" w:hAnsi="Calibri Light" w:cs="Calibri Light"/>
          <w:szCs w:val="22"/>
        </w:rPr>
        <w:t>, datové schránky nebo e-mailem</w:t>
      </w:r>
      <w:r w:rsidRPr="001921ED">
        <w:rPr>
          <w:rFonts w:ascii="Calibri Light" w:hAnsi="Calibri Light" w:cs="Calibri Light"/>
          <w:szCs w:val="22"/>
        </w:rPr>
        <w:t>.</w:t>
      </w:r>
      <w:r w:rsidR="00D06ED7">
        <w:rPr>
          <w:rFonts w:ascii="Calibri Light" w:hAnsi="Calibri Light" w:cs="Calibri Light"/>
          <w:szCs w:val="22"/>
        </w:rPr>
        <w:t xml:space="preserve"> Nabídky je možno předložit prostřednictvím elektronického nástroje, nebo v listinné podobě poštou, nebo osobně.</w:t>
      </w:r>
      <w:r w:rsidRPr="001921ED">
        <w:rPr>
          <w:rFonts w:ascii="Calibri Light" w:hAnsi="Calibri Light" w:cs="Calibri Light"/>
          <w:szCs w:val="22"/>
        </w:rPr>
        <w:t xml:space="preserve"> </w:t>
      </w:r>
    </w:p>
    <w:p w14:paraId="0B1E6C16" w14:textId="2D05769E" w:rsidR="00447FB2" w:rsidRDefault="00447FB2" w:rsidP="00447FB2">
      <w:pPr>
        <w:spacing w:before="240" w:after="240" w:line="276" w:lineRule="auto"/>
        <w:jc w:val="both"/>
        <w:rPr>
          <w:rFonts w:ascii="Calibri Light" w:hAnsi="Calibri Light" w:cs="Calibri Light"/>
          <w:szCs w:val="22"/>
        </w:rPr>
      </w:pPr>
      <w:r w:rsidRPr="001921ED">
        <w:rPr>
          <w:rFonts w:ascii="Calibri Light" w:hAnsi="Calibri Light" w:cs="Calibri Light"/>
          <w:szCs w:val="22"/>
        </w:rPr>
        <w:t>Zadavatel upozorňuje dodavatele, že pro plné využití všech možností elektronického nástroje je třeba provést tzv. registraci dodavatele v tomto elektronickém nástroji. Za řádné a včasné seznamování se s</w:t>
      </w:r>
      <w:r>
        <w:rPr>
          <w:rFonts w:ascii="Calibri Light" w:hAnsi="Calibri Light" w:cs="Calibri Light"/>
          <w:szCs w:val="22"/>
        </w:rPr>
        <w:t> </w:t>
      </w:r>
      <w:r w:rsidRPr="001921ED">
        <w:rPr>
          <w:rFonts w:ascii="Calibri Light" w:hAnsi="Calibri Light" w:cs="Calibri Light"/>
          <w:szCs w:val="22"/>
        </w:rPr>
        <w:t>písemnostmi zasílanými zadavatelem prostřednictvím elektronického nástroje</w:t>
      </w:r>
      <w:r>
        <w:rPr>
          <w:rFonts w:ascii="Calibri Light" w:hAnsi="Calibri Light" w:cs="Calibri Light"/>
          <w:szCs w:val="22"/>
        </w:rPr>
        <w:t>,</w:t>
      </w:r>
      <w:r w:rsidRPr="001921ED">
        <w:rPr>
          <w:rFonts w:ascii="Calibri Light" w:hAnsi="Calibri Light" w:cs="Calibri Light"/>
          <w:szCs w:val="22"/>
        </w:rPr>
        <w:t xml:space="preserve"> jakož i za správnost kontaktních údajů uvedených u dodavatele zodpovídá vždy dodavatel. Veškeré písemnosti zasílané prostřednictvím elektronického nástroje se považují za řádně doručené dnem jejich doručení do uživatelského účtu adresáta písemnosti v elektronickém nástroji. Podmínky a informace týkající se elektronického nástroje jsou dostupné v uživatelských manuálech na webové adrese: </w:t>
      </w:r>
      <w:hyperlink r:id="rId14" w:history="1">
        <w:r w:rsidRPr="0065144E">
          <w:rPr>
            <w:rStyle w:val="Hypertextovodkaz"/>
            <w:rFonts w:ascii="Calibri Light" w:hAnsi="Calibri Light" w:cs="Calibri Light"/>
            <w:szCs w:val="22"/>
          </w:rPr>
          <w:t>https://www.e-zakazky.cz</w:t>
        </w:r>
      </w:hyperlink>
      <w:r>
        <w:rPr>
          <w:rFonts w:ascii="Calibri Light" w:hAnsi="Calibri Light" w:cs="Calibri Light"/>
          <w:szCs w:val="22"/>
        </w:rPr>
        <w:t xml:space="preserve">. </w:t>
      </w:r>
      <w:r w:rsidRPr="001921ED">
        <w:rPr>
          <w:rFonts w:ascii="Calibri Light" w:hAnsi="Calibri Light" w:cs="Calibri Light"/>
          <w:szCs w:val="22"/>
        </w:rPr>
        <w:t>Zadavatel doporučuje jejich včasné nastudování a prověření softwarového nastavení počítače před odesláním nabídky.</w:t>
      </w:r>
    </w:p>
    <w:p w14:paraId="3B5A6E62" w14:textId="77777777" w:rsidR="00447FB2" w:rsidRDefault="00447FB2" w:rsidP="00447FB2">
      <w:pPr>
        <w:spacing w:before="240" w:after="240" w:line="276" w:lineRule="auto"/>
        <w:jc w:val="both"/>
        <w:rPr>
          <w:rFonts w:ascii="Calibri Light" w:hAnsi="Calibri Light" w:cs="Calibri Light"/>
          <w:szCs w:val="22"/>
        </w:rPr>
      </w:pPr>
    </w:p>
    <w:p w14:paraId="057FF91C" w14:textId="79DF2814" w:rsidR="00A267C6" w:rsidRPr="009B4AD9" w:rsidRDefault="004B22E5" w:rsidP="00EC658C">
      <w:pPr>
        <w:pStyle w:val="Odstavecseseznamem"/>
        <w:numPr>
          <w:ilvl w:val="0"/>
          <w:numId w:val="14"/>
        </w:numPr>
        <w:spacing w:before="240" w:after="240" w:line="276" w:lineRule="auto"/>
        <w:jc w:val="both"/>
        <w:rPr>
          <w:rFonts w:ascii="Calibri Light" w:hAnsi="Calibri Light" w:cs="Calibri Light"/>
          <w:szCs w:val="22"/>
        </w:rPr>
      </w:pPr>
      <w:r w:rsidRPr="009B4AD9">
        <w:rPr>
          <w:rFonts w:ascii="Calibri Light" w:hAnsi="Calibri Light" w:cs="Calibri Light"/>
          <w:b/>
          <w:szCs w:val="22"/>
        </w:rPr>
        <w:lastRenderedPageBreak/>
        <w:t>P</w:t>
      </w:r>
      <w:r w:rsidR="006275C8" w:rsidRPr="009B4AD9">
        <w:rPr>
          <w:rFonts w:ascii="Calibri Light" w:hAnsi="Calibri Light" w:cs="Calibri Light"/>
          <w:b/>
          <w:szCs w:val="22"/>
        </w:rPr>
        <w:t>ředmět veřejné zakázky a předpokládan</w:t>
      </w:r>
      <w:r w:rsidRPr="009B4AD9">
        <w:rPr>
          <w:rFonts w:ascii="Calibri Light" w:hAnsi="Calibri Light" w:cs="Calibri Light"/>
          <w:b/>
          <w:szCs w:val="22"/>
        </w:rPr>
        <w:t>á</w:t>
      </w:r>
      <w:r w:rsidR="006275C8" w:rsidRPr="009B4AD9">
        <w:rPr>
          <w:rFonts w:ascii="Calibri Light" w:hAnsi="Calibri Light" w:cs="Calibri Light"/>
          <w:b/>
          <w:szCs w:val="22"/>
        </w:rPr>
        <w:t xml:space="preserve"> hodnot</w:t>
      </w:r>
      <w:r w:rsidRPr="009B4AD9">
        <w:rPr>
          <w:rFonts w:ascii="Calibri Light" w:hAnsi="Calibri Light" w:cs="Calibri Light"/>
          <w:b/>
          <w:szCs w:val="22"/>
        </w:rPr>
        <w:t>a</w:t>
      </w:r>
    </w:p>
    <w:p w14:paraId="534F183E" w14:textId="7765C11F" w:rsidR="00935C50" w:rsidRPr="00A0576F" w:rsidRDefault="00E0372C" w:rsidP="00A0576F">
      <w:pPr>
        <w:jc w:val="both"/>
        <w:rPr>
          <w:rFonts w:ascii="Calibri Light" w:hAnsi="Calibri Light" w:cs="Calibri Light"/>
          <w:szCs w:val="22"/>
        </w:rPr>
      </w:pPr>
      <w:r w:rsidRPr="00A0576F">
        <w:rPr>
          <w:rFonts w:ascii="Calibri Light" w:hAnsi="Calibri Light" w:cs="Calibri Light"/>
          <w:szCs w:val="22"/>
        </w:rPr>
        <w:t xml:space="preserve">Předmětem veřejné zakázky je dodávka a montáž </w:t>
      </w:r>
      <w:proofErr w:type="spellStart"/>
      <w:r w:rsidRPr="00A0576F">
        <w:rPr>
          <w:rFonts w:ascii="Calibri Light" w:hAnsi="Calibri Light" w:cs="Calibri Light"/>
          <w:szCs w:val="22"/>
        </w:rPr>
        <w:t>workoutového</w:t>
      </w:r>
      <w:proofErr w:type="spellEnd"/>
      <w:r w:rsidRPr="00A0576F">
        <w:rPr>
          <w:rFonts w:ascii="Calibri Light" w:hAnsi="Calibri Light" w:cs="Calibri Light"/>
          <w:szCs w:val="22"/>
        </w:rPr>
        <w:t xml:space="preserve"> hřiště sestávajícího z fitness posilovacích strojů ukotvených na sloupu včetně veškerých souvisejících stavebních prací.</w:t>
      </w:r>
    </w:p>
    <w:p w14:paraId="1AE3592C" w14:textId="77777777" w:rsidR="00935C50" w:rsidRDefault="00935C50" w:rsidP="00935C50">
      <w:pPr>
        <w:pStyle w:val="Odstavecseseznamem"/>
        <w:jc w:val="both"/>
        <w:rPr>
          <w:rFonts w:ascii="Calibri Light" w:hAnsi="Calibri Light" w:cs="Calibri Light"/>
          <w:szCs w:val="22"/>
        </w:rPr>
      </w:pPr>
    </w:p>
    <w:p w14:paraId="3D22FF55" w14:textId="7041799C" w:rsidR="00E0372C" w:rsidRPr="0029046B" w:rsidRDefault="00E0372C" w:rsidP="00935C50">
      <w:pPr>
        <w:pStyle w:val="Odstavecseseznamem"/>
        <w:jc w:val="both"/>
        <w:rPr>
          <w:rFonts w:ascii="Calibri Light" w:hAnsi="Calibri Light" w:cs="Calibri Light"/>
          <w:szCs w:val="22"/>
        </w:rPr>
      </w:pPr>
      <w:r w:rsidRPr="0029046B">
        <w:rPr>
          <w:rFonts w:ascii="Calibri Light" w:hAnsi="Calibri Light" w:cs="Calibri Light"/>
          <w:szCs w:val="22"/>
        </w:rPr>
        <w:t>Součástí plnění veřejné zakázky je:</w:t>
      </w:r>
    </w:p>
    <w:p w14:paraId="02AA300E" w14:textId="00E9A5A7" w:rsidR="00E0372C" w:rsidRPr="0029046B" w:rsidRDefault="00E0372C" w:rsidP="00935C50">
      <w:pPr>
        <w:pStyle w:val="Odstavecseseznamem"/>
        <w:ind w:left="1418" w:hanging="709"/>
        <w:jc w:val="both"/>
        <w:rPr>
          <w:rFonts w:ascii="Calibri Light" w:hAnsi="Calibri Light" w:cs="Calibri Light"/>
          <w:szCs w:val="22"/>
        </w:rPr>
      </w:pPr>
      <w:r w:rsidRPr="0029046B">
        <w:rPr>
          <w:rFonts w:ascii="Calibri Light" w:hAnsi="Calibri Light" w:cs="Calibri Light"/>
          <w:szCs w:val="22"/>
        </w:rPr>
        <w:t>•           návrh sestavy fitness posilovacích strojů, která komplexně procvičí celé tělo, co nejvíce</w:t>
      </w:r>
      <w:r w:rsidR="0029046B">
        <w:rPr>
          <w:rFonts w:ascii="Calibri Light" w:hAnsi="Calibri Light" w:cs="Calibri Light"/>
          <w:szCs w:val="22"/>
        </w:rPr>
        <w:t xml:space="preserve"> </w:t>
      </w:r>
      <w:r w:rsidRPr="0029046B">
        <w:rPr>
          <w:rFonts w:ascii="Calibri Light" w:hAnsi="Calibri Light" w:cs="Calibri Light"/>
          <w:szCs w:val="22"/>
        </w:rPr>
        <w:t>svalových partií zahrnujících horní a dolní končetiny, hrudník, záda, břicho</w:t>
      </w:r>
    </w:p>
    <w:p w14:paraId="56024A33" w14:textId="77777777" w:rsidR="00E0372C" w:rsidRPr="0029046B" w:rsidRDefault="00E0372C" w:rsidP="00935C50">
      <w:pPr>
        <w:pStyle w:val="Odstavecseseznamem"/>
        <w:jc w:val="both"/>
        <w:rPr>
          <w:rFonts w:ascii="Calibri Light" w:hAnsi="Calibri Light" w:cs="Calibri Light"/>
          <w:szCs w:val="22"/>
        </w:rPr>
      </w:pPr>
      <w:r w:rsidRPr="0029046B">
        <w:rPr>
          <w:rFonts w:ascii="Calibri Light" w:hAnsi="Calibri Light" w:cs="Calibri Light"/>
          <w:szCs w:val="22"/>
        </w:rPr>
        <w:t>•           grafický návrh rozvržení strojů na určeném pozemku</w:t>
      </w:r>
    </w:p>
    <w:p w14:paraId="30E55A73" w14:textId="77777777" w:rsidR="00E0372C" w:rsidRPr="0029046B" w:rsidRDefault="00E0372C" w:rsidP="00935C50">
      <w:pPr>
        <w:pStyle w:val="Odstavecseseznamem"/>
        <w:jc w:val="both"/>
        <w:rPr>
          <w:rFonts w:ascii="Calibri Light" w:hAnsi="Calibri Light" w:cs="Calibri Light"/>
          <w:szCs w:val="22"/>
        </w:rPr>
      </w:pPr>
      <w:r w:rsidRPr="0029046B">
        <w:rPr>
          <w:rFonts w:ascii="Calibri Light" w:hAnsi="Calibri Light" w:cs="Calibri Light"/>
          <w:szCs w:val="22"/>
        </w:rPr>
        <w:t>•           případné terénní úpravy, zemní práce, příprava podkladu</w:t>
      </w:r>
    </w:p>
    <w:p w14:paraId="69CBC90A" w14:textId="12A2157A" w:rsidR="00E0372C" w:rsidRPr="0029046B" w:rsidRDefault="00E0372C" w:rsidP="00935C50">
      <w:pPr>
        <w:pStyle w:val="Odstavecseseznamem"/>
        <w:jc w:val="both"/>
        <w:rPr>
          <w:rFonts w:ascii="Calibri Light" w:hAnsi="Calibri Light" w:cs="Calibri Light"/>
          <w:szCs w:val="22"/>
        </w:rPr>
      </w:pPr>
      <w:r w:rsidRPr="0029046B">
        <w:rPr>
          <w:rFonts w:ascii="Calibri Light" w:hAnsi="Calibri Light" w:cs="Calibri Light"/>
          <w:szCs w:val="22"/>
        </w:rPr>
        <w:t xml:space="preserve">•           montáž </w:t>
      </w:r>
      <w:r w:rsidR="00A0576F">
        <w:rPr>
          <w:rFonts w:ascii="Calibri Light" w:hAnsi="Calibri Light" w:cs="Calibri Light"/>
          <w:szCs w:val="22"/>
        </w:rPr>
        <w:t>posilovacích</w:t>
      </w:r>
      <w:r w:rsidRPr="0029046B">
        <w:rPr>
          <w:rFonts w:ascii="Calibri Light" w:hAnsi="Calibri Light" w:cs="Calibri Light"/>
          <w:szCs w:val="22"/>
        </w:rPr>
        <w:t xml:space="preserve"> strojů </w:t>
      </w:r>
    </w:p>
    <w:p w14:paraId="49EC679D" w14:textId="77777777" w:rsidR="00E0372C" w:rsidRPr="0029046B" w:rsidRDefault="00E0372C" w:rsidP="00935C50">
      <w:pPr>
        <w:pStyle w:val="Odstavecseseznamem"/>
        <w:jc w:val="both"/>
        <w:rPr>
          <w:rFonts w:ascii="Calibri Light" w:hAnsi="Calibri Light" w:cs="Calibri Light"/>
          <w:szCs w:val="22"/>
        </w:rPr>
      </w:pPr>
      <w:r w:rsidRPr="0029046B">
        <w:rPr>
          <w:rFonts w:ascii="Calibri Light" w:hAnsi="Calibri Light" w:cs="Calibri Light"/>
          <w:szCs w:val="22"/>
        </w:rPr>
        <w:t xml:space="preserve">•           instalace informační tabule s provozním řádem a návody na cvičení pro každý stroj </w:t>
      </w:r>
    </w:p>
    <w:p w14:paraId="0221DB87" w14:textId="77777777" w:rsidR="005A112D" w:rsidRDefault="005A112D" w:rsidP="005A112D">
      <w:pPr>
        <w:spacing w:line="276" w:lineRule="auto"/>
        <w:jc w:val="both"/>
        <w:rPr>
          <w:rFonts w:ascii="Calibri Light" w:hAnsi="Calibri Light" w:cs="Calibri Light"/>
          <w:szCs w:val="22"/>
        </w:rPr>
      </w:pPr>
    </w:p>
    <w:p w14:paraId="5A51E480" w14:textId="20D34564" w:rsidR="00D50497" w:rsidRDefault="000A4085" w:rsidP="00A267C6">
      <w:pPr>
        <w:rPr>
          <w:rFonts w:ascii="Calibri Light" w:hAnsi="Calibri Light" w:cs="Calibri Light"/>
          <w:b/>
          <w:bCs/>
          <w:szCs w:val="22"/>
        </w:rPr>
      </w:pPr>
      <w:r w:rsidRPr="0043656D">
        <w:rPr>
          <w:rFonts w:ascii="Calibri Light" w:hAnsi="Calibri Light" w:cs="Calibri Light"/>
          <w:szCs w:val="22"/>
        </w:rPr>
        <w:t xml:space="preserve">Předpokládaná hodnota zakázky činí </w:t>
      </w:r>
      <w:r w:rsidR="008E4E75">
        <w:rPr>
          <w:rFonts w:ascii="Calibri Light" w:hAnsi="Calibri Light" w:cs="Calibri Light"/>
          <w:b/>
          <w:bCs/>
          <w:szCs w:val="22"/>
        </w:rPr>
        <w:t>35</w:t>
      </w:r>
      <w:r w:rsidR="00AA3B92">
        <w:rPr>
          <w:rFonts w:ascii="Calibri Light" w:hAnsi="Calibri Light" w:cs="Calibri Light"/>
          <w:b/>
          <w:bCs/>
          <w:szCs w:val="22"/>
        </w:rPr>
        <w:t>0</w:t>
      </w:r>
      <w:r w:rsidR="0043656D" w:rsidRPr="0043656D">
        <w:rPr>
          <w:rFonts w:ascii="Calibri Light" w:hAnsi="Calibri Light" w:cs="Calibri Light"/>
          <w:b/>
          <w:bCs/>
          <w:iCs/>
          <w:szCs w:val="22"/>
        </w:rPr>
        <w:t>.000 Kč vč. DPH</w:t>
      </w:r>
      <w:r w:rsidRPr="0043656D">
        <w:rPr>
          <w:rFonts w:ascii="Calibri Light" w:hAnsi="Calibri Light" w:cs="Calibri Light"/>
          <w:b/>
          <w:bCs/>
          <w:szCs w:val="22"/>
        </w:rPr>
        <w:t>.</w:t>
      </w:r>
    </w:p>
    <w:p w14:paraId="0A209AE5" w14:textId="77777777" w:rsidR="00545135" w:rsidRDefault="00545135" w:rsidP="00A267C6">
      <w:pPr>
        <w:rPr>
          <w:rFonts w:ascii="Calibri Light" w:hAnsi="Calibri Light" w:cs="Calibri Light"/>
          <w:b/>
          <w:bCs/>
          <w:szCs w:val="22"/>
        </w:rPr>
      </w:pPr>
    </w:p>
    <w:p w14:paraId="6148EDDA" w14:textId="7D237C3F" w:rsidR="00545135" w:rsidRPr="00233999" w:rsidRDefault="00545135" w:rsidP="00A267C6">
      <w:pPr>
        <w:rPr>
          <w:rFonts w:ascii="Calibri Light" w:hAnsi="Calibri Light" w:cs="Calibri Light"/>
          <w:b/>
          <w:bCs/>
          <w:szCs w:val="22"/>
        </w:rPr>
      </w:pPr>
      <w:r w:rsidRPr="00233999">
        <w:rPr>
          <w:rFonts w:ascii="Calibri Light" w:hAnsi="Calibri Light" w:cs="Calibri Light"/>
          <w:b/>
          <w:bCs/>
          <w:szCs w:val="22"/>
        </w:rPr>
        <w:t>Prohlídka místa plnění nebude organizována</w:t>
      </w:r>
      <w:r w:rsidR="002D4B30" w:rsidRPr="00233999">
        <w:rPr>
          <w:rFonts w:ascii="Calibri Light" w:hAnsi="Calibri Light" w:cs="Calibri Light"/>
          <w:b/>
          <w:bCs/>
          <w:szCs w:val="22"/>
        </w:rPr>
        <w:t>, neboť místo plnění je volně přístupné.</w:t>
      </w:r>
    </w:p>
    <w:p w14:paraId="7EB1FF0B" w14:textId="77777777" w:rsidR="00261DD9" w:rsidRDefault="00261DD9" w:rsidP="00A267C6">
      <w:pPr>
        <w:rPr>
          <w:rFonts w:ascii="Calibri Light" w:hAnsi="Calibri Light" w:cs="Calibri Light"/>
          <w:szCs w:val="22"/>
        </w:rPr>
      </w:pPr>
    </w:p>
    <w:p w14:paraId="588868DB" w14:textId="490AF79E" w:rsidR="00261DD9" w:rsidRDefault="00261DD9" w:rsidP="00A267C6">
      <w:pPr>
        <w:rPr>
          <w:rFonts w:ascii="Calibri Light" w:hAnsi="Calibri Light" w:cs="Calibri Light"/>
          <w:szCs w:val="22"/>
        </w:rPr>
      </w:pPr>
      <w:r>
        <w:rPr>
          <w:rFonts w:ascii="Calibri Light" w:hAnsi="Calibri Light" w:cs="Calibri Light"/>
          <w:szCs w:val="22"/>
        </w:rPr>
        <w:t>Zakázka není rozdělena na části.</w:t>
      </w:r>
    </w:p>
    <w:p w14:paraId="743A8F6F" w14:textId="77777777" w:rsidR="00E85143" w:rsidRDefault="00E85143" w:rsidP="00A267C6">
      <w:pPr>
        <w:rPr>
          <w:rFonts w:ascii="Calibri Light" w:hAnsi="Calibri Light" w:cs="Calibri Light"/>
          <w:szCs w:val="22"/>
        </w:rPr>
      </w:pPr>
    </w:p>
    <w:p w14:paraId="1BDC7DF9" w14:textId="5F08FE47" w:rsidR="00E85143" w:rsidRDefault="00E85143" w:rsidP="00E85143">
      <w:pPr>
        <w:rPr>
          <w:rFonts w:ascii="Calibri Light" w:hAnsi="Calibri Light" w:cs="Calibri Light"/>
          <w:szCs w:val="22"/>
        </w:rPr>
      </w:pPr>
      <w:r w:rsidRPr="00E85143">
        <w:rPr>
          <w:rFonts w:ascii="Calibri Light" w:hAnsi="Calibri Light" w:cs="Calibri Light"/>
          <w:szCs w:val="22"/>
        </w:rPr>
        <w:t>Klasifikace předmětu veřejné zakázky (CPV):</w:t>
      </w:r>
      <w:r w:rsidR="00233999">
        <w:rPr>
          <w:rFonts w:ascii="Calibri Light" w:hAnsi="Calibri Light" w:cs="Calibri Light"/>
          <w:szCs w:val="22"/>
        </w:rPr>
        <w:t xml:space="preserve"> </w:t>
      </w:r>
      <w:r w:rsidR="0037442F" w:rsidRPr="0037442F">
        <w:rPr>
          <w:rFonts w:ascii="Calibri Light" w:hAnsi="Calibri Light" w:cs="Calibri Light"/>
          <w:szCs w:val="22"/>
        </w:rPr>
        <w:t>37442900-8</w:t>
      </w:r>
      <w:r w:rsidR="0037442F">
        <w:rPr>
          <w:rFonts w:ascii="Calibri Light" w:hAnsi="Calibri Light" w:cs="Calibri Light"/>
          <w:szCs w:val="22"/>
        </w:rPr>
        <w:t xml:space="preserve"> </w:t>
      </w:r>
      <w:r w:rsidR="0037442F" w:rsidRPr="0037442F">
        <w:rPr>
          <w:rFonts w:ascii="Calibri Light" w:hAnsi="Calibri Light" w:cs="Calibri Light"/>
          <w:szCs w:val="22"/>
        </w:rPr>
        <w:t>-</w:t>
      </w:r>
      <w:r w:rsidR="0037442F">
        <w:rPr>
          <w:rFonts w:ascii="Calibri Light" w:hAnsi="Calibri Light" w:cs="Calibri Light"/>
          <w:szCs w:val="22"/>
        </w:rPr>
        <w:t xml:space="preserve"> </w:t>
      </w:r>
      <w:r w:rsidR="0037442F" w:rsidRPr="0037442F">
        <w:rPr>
          <w:rFonts w:ascii="Calibri Light" w:hAnsi="Calibri Light" w:cs="Calibri Light"/>
          <w:szCs w:val="22"/>
        </w:rPr>
        <w:t>Posilovací věže</w:t>
      </w:r>
    </w:p>
    <w:p w14:paraId="68B19D03" w14:textId="77777777" w:rsidR="00B42469" w:rsidRDefault="00B42469" w:rsidP="00E85143">
      <w:pPr>
        <w:rPr>
          <w:rFonts w:ascii="Calibri Light" w:hAnsi="Calibri Light" w:cs="Calibri Light"/>
          <w:szCs w:val="22"/>
        </w:rPr>
      </w:pPr>
    </w:p>
    <w:p w14:paraId="6B224348" w14:textId="21A0AD4C" w:rsidR="00B42469" w:rsidRPr="00F77621" w:rsidRDefault="00AA3B92" w:rsidP="00F77621">
      <w:pPr>
        <w:pStyle w:val="Odstavecseseznamem"/>
        <w:numPr>
          <w:ilvl w:val="0"/>
          <w:numId w:val="14"/>
        </w:numPr>
        <w:spacing w:after="240"/>
        <w:rPr>
          <w:rFonts w:ascii="Calibri Light" w:hAnsi="Calibri Light" w:cs="Calibri Light"/>
          <w:b/>
          <w:szCs w:val="22"/>
        </w:rPr>
      </w:pPr>
      <w:r>
        <w:rPr>
          <w:rFonts w:ascii="Calibri Light" w:hAnsi="Calibri Light" w:cs="Calibri Light"/>
          <w:b/>
          <w:szCs w:val="22"/>
        </w:rPr>
        <w:t>Technická specifikace předmětu veřejné zakázky</w:t>
      </w:r>
    </w:p>
    <w:p w14:paraId="2A3D688A" w14:textId="77777777" w:rsidR="00E0372C" w:rsidRDefault="00E0372C" w:rsidP="00E0372C">
      <w:pPr>
        <w:jc w:val="both"/>
        <w:rPr>
          <w:rFonts w:ascii="Calibri Light" w:hAnsi="Calibri Light" w:cs="Calibri Light"/>
          <w:szCs w:val="22"/>
        </w:rPr>
      </w:pPr>
      <w:r w:rsidRPr="00E0372C">
        <w:rPr>
          <w:rFonts w:ascii="Calibri Light" w:hAnsi="Calibri Light" w:cs="Calibri Light"/>
          <w:szCs w:val="22"/>
        </w:rPr>
        <w:t xml:space="preserve">Fitness posilovacím strojem se rozumí mechanické cvičební zařízení určené k posilování těla za pomoci řízeného odporu. Zadavatel požaduje ukotvení posilovacích strojů na sloupu. Celkový požadovaný počet sloupů v sestavě je 8, přičemž nejméně na polovině sloupů by měly být ukotveny dva různé posilovací stroje na jednom sloupu. </w:t>
      </w:r>
    </w:p>
    <w:p w14:paraId="07ED27B2" w14:textId="77777777" w:rsidR="00A0576F" w:rsidRPr="00E0372C" w:rsidRDefault="00A0576F" w:rsidP="00E0372C">
      <w:pPr>
        <w:jc w:val="both"/>
        <w:rPr>
          <w:rFonts w:ascii="Calibri Light" w:hAnsi="Calibri Light" w:cs="Calibri Light"/>
          <w:szCs w:val="22"/>
        </w:rPr>
      </w:pPr>
    </w:p>
    <w:p w14:paraId="4BCCBCC8" w14:textId="2879DB9F" w:rsidR="001A376F" w:rsidRDefault="00E0372C" w:rsidP="006B45C5">
      <w:pPr>
        <w:jc w:val="both"/>
        <w:rPr>
          <w:rFonts w:ascii="Calibri Light" w:hAnsi="Calibri Light" w:cs="Calibri Light"/>
          <w:szCs w:val="22"/>
        </w:rPr>
      </w:pPr>
      <w:r w:rsidRPr="00E0372C">
        <w:rPr>
          <w:rFonts w:ascii="Calibri Light" w:hAnsi="Calibri Light" w:cs="Calibri Light"/>
          <w:szCs w:val="22"/>
        </w:rPr>
        <w:t>Použitý materiál je kov odolný korozi a klimatickým povětrnostním podmínkám. Posilovací stroje budou odpovídat požadavkům obecně platných technických norem (zejména ČSN EN 16630).</w:t>
      </w:r>
    </w:p>
    <w:p w14:paraId="34033B0E" w14:textId="77777777" w:rsidR="00C0165D" w:rsidRPr="009B4AD9" w:rsidRDefault="00C0165D">
      <w:pPr>
        <w:rPr>
          <w:rFonts w:ascii="Calibri Light" w:hAnsi="Calibri Light" w:cs="Calibri Light"/>
          <w:szCs w:val="22"/>
        </w:rPr>
      </w:pPr>
    </w:p>
    <w:p w14:paraId="0E5D4872" w14:textId="41CEB86A" w:rsidR="00B40037" w:rsidRPr="009B4AD9" w:rsidRDefault="00492093" w:rsidP="00EC658C">
      <w:pPr>
        <w:pStyle w:val="Odstavecseseznamem"/>
        <w:numPr>
          <w:ilvl w:val="0"/>
          <w:numId w:val="14"/>
        </w:numPr>
        <w:spacing w:after="240"/>
        <w:rPr>
          <w:rFonts w:ascii="Calibri Light" w:hAnsi="Calibri Light" w:cs="Calibri Light"/>
          <w:b/>
          <w:szCs w:val="22"/>
        </w:rPr>
      </w:pPr>
      <w:r>
        <w:rPr>
          <w:rFonts w:ascii="Calibri Light" w:hAnsi="Calibri Light" w:cs="Calibri Light"/>
          <w:b/>
          <w:szCs w:val="22"/>
        </w:rPr>
        <w:t>Doba</w:t>
      </w:r>
      <w:r w:rsidR="00B40037" w:rsidRPr="009B4AD9">
        <w:rPr>
          <w:rFonts w:ascii="Calibri Light" w:hAnsi="Calibri Light" w:cs="Calibri Light"/>
          <w:b/>
          <w:szCs w:val="22"/>
        </w:rPr>
        <w:t xml:space="preserve"> a místo plnění</w:t>
      </w:r>
    </w:p>
    <w:p w14:paraId="150DF6FF" w14:textId="78DF0290" w:rsidR="00684089" w:rsidRDefault="00492093" w:rsidP="003E422A">
      <w:pPr>
        <w:spacing w:line="276" w:lineRule="auto"/>
        <w:rPr>
          <w:rFonts w:ascii="Calibri Light" w:hAnsi="Calibri Light" w:cs="Calibri Light"/>
          <w:b/>
          <w:bCs/>
          <w:szCs w:val="22"/>
        </w:rPr>
      </w:pPr>
      <w:r>
        <w:rPr>
          <w:rFonts w:ascii="Calibri Light" w:hAnsi="Calibri Light" w:cs="Calibri Light"/>
          <w:szCs w:val="22"/>
        </w:rPr>
        <w:t>Doba</w:t>
      </w:r>
      <w:r w:rsidR="00B40037" w:rsidRPr="009B4AD9">
        <w:rPr>
          <w:rFonts w:ascii="Calibri Light" w:hAnsi="Calibri Light" w:cs="Calibri Light"/>
          <w:szCs w:val="22"/>
        </w:rPr>
        <w:t xml:space="preserve"> plnění:</w:t>
      </w:r>
      <w:r w:rsidR="00B40037" w:rsidRPr="009B4AD9">
        <w:rPr>
          <w:rFonts w:ascii="Calibri Light" w:hAnsi="Calibri Light" w:cs="Calibri Light"/>
          <w:szCs w:val="22"/>
        </w:rPr>
        <w:tab/>
      </w:r>
      <w:r w:rsidR="00B40037" w:rsidRPr="009B4AD9">
        <w:rPr>
          <w:rFonts w:ascii="Calibri Light" w:hAnsi="Calibri Light" w:cs="Calibri Light"/>
          <w:szCs w:val="22"/>
        </w:rPr>
        <w:tab/>
      </w:r>
      <w:r w:rsidR="00B40037" w:rsidRPr="009B4AD9">
        <w:rPr>
          <w:rFonts w:ascii="Calibri Light" w:hAnsi="Calibri Light" w:cs="Calibri Light"/>
          <w:szCs w:val="22"/>
        </w:rPr>
        <w:tab/>
      </w:r>
      <w:r w:rsidR="004338A8" w:rsidRPr="00492093">
        <w:rPr>
          <w:rFonts w:ascii="Calibri Light" w:hAnsi="Calibri Light" w:cs="Calibri Light"/>
          <w:b/>
          <w:bCs/>
          <w:szCs w:val="22"/>
        </w:rPr>
        <w:t xml:space="preserve">do </w:t>
      </w:r>
      <w:r w:rsidR="00311BA0">
        <w:rPr>
          <w:rFonts w:ascii="Calibri Light" w:hAnsi="Calibri Light" w:cs="Calibri Light"/>
          <w:b/>
          <w:bCs/>
          <w:szCs w:val="22"/>
        </w:rPr>
        <w:t>30</w:t>
      </w:r>
      <w:r w:rsidR="004338A8">
        <w:rPr>
          <w:rFonts w:ascii="Calibri Light" w:hAnsi="Calibri Light" w:cs="Calibri Light"/>
          <w:b/>
          <w:bCs/>
          <w:szCs w:val="22"/>
        </w:rPr>
        <w:t xml:space="preserve"> dnů od podpisu smlouvy</w:t>
      </w:r>
      <w:r w:rsidR="004338A8">
        <w:rPr>
          <w:rFonts w:ascii="Calibri Light" w:hAnsi="Calibri Light" w:cs="Calibri Light"/>
          <w:szCs w:val="22"/>
        </w:rPr>
        <w:t xml:space="preserve"> – </w:t>
      </w:r>
      <w:r w:rsidR="000606B5">
        <w:rPr>
          <w:rFonts w:ascii="Calibri Light" w:hAnsi="Calibri Light" w:cs="Calibri Light"/>
          <w:szCs w:val="22"/>
        </w:rPr>
        <w:t xml:space="preserve">zhotovení grafického návrhu </w:t>
      </w:r>
    </w:p>
    <w:p w14:paraId="171796DC" w14:textId="0489C094" w:rsidR="000606B5" w:rsidRPr="000606B5" w:rsidRDefault="004338A8" w:rsidP="000606B5">
      <w:pPr>
        <w:spacing w:line="276" w:lineRule="auto"/>
        <w:ind w:left="2832" w:firstLine="3"/>
        <w:rPr>
          <w:rFonts w:ascii="Calibri Light" w:hAnsi="Calibri Light" w:cs="Calibri Light"/>
          <w:szCs w:val="22"/>
        </w:rPr>
      </w:pPr>
      <w:r w:rsidRPr="000606B5">
        <w:rPr>
          <w:rFonts w:ascii="Calibri Light" w:hAnsi="Calibri Light" w:cs="Calibri Light"/>
          <w:b/>
          <w:bCs/>
          <w:szCs w:val="22"/>
        </w:rPr>
        <w:t xml:space="preserve">do </w:t>
      </w:r>
      <w:r w:rsidR="00701675">
        <w:rPr>
          <w:rFonts w:ascii="Calibri Light" w:hAnsi="Calibri Light" w:cs="Calibri Light"/>
          <w:b/>
          <w:bCs/>
          <w:szCs w:val="22"/>
        </w:rPr>
        <w:t>30. 4. 2026</w:t>
      </w:r>
      <w:r w:rsidRPr="000606B5">
        <w:rPr>
          <w:rFonts w:ascii="Calibri Light" w:hAnsi="Calibri Light" w:cs="Calibri Light"/>
          <w:szCs w:val="22"/>
        </w:rPr>
        <w:t xml:space="preserve"> </w:t>
      </w:r>
      <w:r>
        <w:rPr>
          <w:rFonts w:ascii="Calibri Light" w:hAnsi="Calibri Light" w:cs="Calibri Light"/>
          <w:szCs w:val="22"/>
        </w:rPr>
        <w:t xml:space="preserve">– </w:t>
      </w:r>
      <w:r w:rsidR="000606B5" w:rsidRPr="000606B5">
        <w:rPr>
          <w:rFonts w:ascii="Calibri Light" w:hAnsi="Calibri Light" w:cs="Calibri Light"/>
          <w:szCs w:val="22"/>
        </w:rPr>
        <w:t xml:space="preserve">dokončení a předání předmětu veřejné zakázky </w:t>
      </w:r>
    </w:p>
    <w:p w14:paraId="023426AE" w14:textId="1723A06A" w:rsidR="00AA3732" w:rsidRPr="004338A8" w:rsidRDefault="006275C8" w:rsidP="004338A8">
      <w:pPr>
        <w:spacing w:line="276" w:lineRule="auto"/>
        <w:ind w:left="2832" w:hanging="2832"/>
        <w:rPr>
          <w:rFonts w:ascii="Calibri Light" w:hAnsi="Calibri Light" w:cs="Calibri Light"/>
          <w:szCs w:val="22"/>
        </w:rPr>
      </w:pPr>
      <w:r w:rsidRPr="00492093">
        <w:rPr>
          <w:rFonts w:ascii="Calibri Light" w:hAnsi="Calibri Light" w:cs="Calibri Light"/>
          <w:szCs w:val="22"/>
        </w:rPr>
        <w:t>Místo plnění:</w:t>
      </w:r>
      <w:r w:rsidR="00965812" w:rsidRPr="00492093">
        <w:rPr>
          <w:rFonts w:ascii="Calibri Light" w:hAnsi="Calibri Light" w:cs="Calibri Light"/>
          <w:szCs w:val="22"/>
        </w:rPr>
        <w:t xml:space="preserve"> </w:t>
      </w:r>
      <w:r w:rsidRPr="00492093">
        <w:rPr>
          <w:rFonts w:ascii="Calibri Light" w:hAnsi="Calibri Light" w:cs="Calibri Light"/>
          <w:szCs w:val="22"/>
        </w:rPr>
        <w:tab/>
      </w:r>
      <w:r w:rsidR="00492093" w:rsidRPr="00492093">
        <w:rPr>
          <w:rFonts w:ascii="Calibri Light" w:hAnsi="Calibri Light" w:cs="Calibri Light"/>
          <w:b/>
          <w:bCs/>
          <w:szCs w:val="22"/>
        </w:rPr>
        <w:t xml:space="preserve">parcelní číslo </w:t>
      </w:r>
      <w:r w:rsidR="004338A8">
        <w:rPr>
          <w:rFonts w:ascii="Calibri Light" w:hAnsi="Calibri Light" w:cs="Calibri Light"/>
          <w:b/>
          <w:bCs/>
          <w:szCs w:val="22"/>
        </w:rPr>
        <w:t>505</w:t>
      </w:r>
      <w:r w:rsidR="00492093" w:rsidRPr="00492093">
        <w:rPr>
          <w:rFonts w:ascii="Calibri Light" w:hAnsi="Calibri Light" w:cs="Calibri Light"/>
          <w:b/>
          <w:bCs/>
          <w:szCs w:val="22"/>
        </w:rPr>
        <w:t>/1 v k. </w:t>
      </w:r>
      <w:proofErr w:type="spellStart"/>
      <w:r w:rsidR="00492093" w:rsidRPr="00492093">
        <w:rPr>
          <w:rFonts w:ascii="Calibri Light" w:hAnsi="Calibri Light" w:cs="Calibri Light"/>
          <w:b/>
          <w:bCs/>
          <w:szCs w:val="22"/>
        </w:rPr>
        <w:t>ú.</w:t>
      </w:r>
      <w:proofErr w:type="spellEnd"/>
      <w:r w:rsidR="00492093">
        <w:rPr>
          <w:rFonts w:ascii="Calibri Light" w:hAnsi="Calibri Light" w:cs="Calibri Light"/>
          <w:b/>
          <w:bCs/>
          <w:szCs w:val="22"/>
        </w:rPr>
        <w:t xml:space="preserve"> Starý </w:t>
      </w:r>
      <w:proofErr w:type="gramStart"/>
      <w:r w:rsidR="00492093">
        <w:rPr>
          <w:rFonts w:ascii="Calibri Light" w:hAnsi="Calibri Light" w:cs="Calibri Light"/>
          <w:b/>
          <w:bCs/>
          <w:szCs w:val="22"/>
        </w:rPr>
        <w:t>Mateřov</w:t>
      </w:r>
      <w:r w:rsidR="004338A8">
        <w:rPr>
          <w:rFonts w:ascii="Calibri Light" w:hAnsi="Calibri Light" w:cs="Calibri Light"/>
          <w:b/>
          <w:bCs/>
          <w:szCs w:val="22"/>
        </w:rPr>
        <w:t xml:space="preserve"> - </w:t>
      </w:r>
      <w:r w:rsidR="004338A8" w:rsidRPr="004338A8">
        <w:rPr>
          <w:rFonts w:ascii="Calibri Light" w:hAnsi="Calibri Light" w:cs="Calibri Light"/>
          <w:szCs w:val="22"/>
        </w:rPr>
        <w:t>v</w:t>
      </w:r>
      <w:proofErr w:type="gramEnd"/>
      <w:r w:rsidR="004338A8" w:rsidRPr="004338A8">
        <w:rPr>
          <w:rFonts w:ascii="Calibri Light" w:hAnsi="Calibri Light" w:cs="Calibri Light"/>
          <w:szCs w:val="22"/>
        </w:rPr>
        <w:t xml:space="preserve"> zatravněném prostoru mezi vzrostlými </w:t>
      </w:r>
      <w:r w:rsidR="004338A8">
        <w:rPr>
          <w:rFonts w:ascii="Calibri Light" w:hAnsi="Calibri Light" w:cs="Calibri Light"/>
          <w:szCs w:val="22"/>
        </w:rPr>
        <w:t xml:space="preserve">stromy </w:t>
      </w:r>
      <w:r w:rsidR="004338A8" w:rsidRPr="004338A8">
        <w:rPr>
          <w:rFonts w:ascii="Calibri Light" w:hAnsi="Calibri Light" w:cs="Calibri Light"/>
          <w:szCs w:val="22"/>
        </w:rPr>
        <w:t xml:space="preserve">jižně od </w:t>
      </w:r>
      <w:r w:rsidR="004338A8">
        <w:rPr>
          <w:rFonts w:ascii="Calibri Light" w:hAnsi="Calibri Light" w:cs="Calibri Light"/>
          <w:szCs w:val="22"/>
        </w:rPr>
        <w:t xml:space="preserve">stávajícího </w:t>
      </w:r>
      <w:r w:rsidR="004338A8" w:rsidRPr="004338A8">
        <w:rPr>
          <w:rFonts w:ascii="Calibri Light" w:hAnsi="Calibri Light" w:cs="Calibri Light"/>
          <w:szCs w:val="22"/>
        </w:rPr>
        <w:t>dětského hřiště</w:t>
      </w:r>
    </w:p>
    <w:p w14:paraId="4D0BA7D9" w14:textId="77777777" w:rsidR="00AA3732" w:rsidRPr="009B4AD9" w:rsidRDefault="00AA3732" w:rsidP="003E422A">
      <w:pPr>
        <w:spacing w:line="276" w:lineRule="auto"/>
        <w:rPr>
          <w:rFonts w:ascii="Calibri Light" w:hAnsi="Calibri Light" w:cs="Calibri Light"/>
          <w:szCs w:val="22"/>
        </w:rPr>
      </w:pPr>
    </w:p>
    <w:p w14:paraId="7F3B719D" w14:textId="552BBE8F" w:rsidR="005C4F26" w:rsidRPr="009B4AD9" w:rsidRDefault="00D17206" w:rsidP="00EC658C">
      <w:pPr>
        <w:pStyle w:val="Odstavecseseznamem"/>
        <w:numPr>
          <w:ilvl w:val="0"/>
          <w:numId w:val="14"/>
        </w:numPr>
        <w:spacing w:after="240"/>
        <w:rPr>
          <w:rFonts w:ascii="Calibri Light" w:hAnsi="Calibri Light" w:cs="Calibri Light"/>
          <w:szCs w:val="22"/>
        </w:rPr>
      </w:pPr>
      <w:r w:rsidRPr="009B4AD9">
        <w:rPr>
          <w:rFonts w:ascii="Calibri Light" w:hAnsi="Calibri Light" w:cs="Calibri Light"/>
          <w:b/>
          <w:szCs w:val="22"/>
        </w:rPr>
        <w:t>P</w:t>
      </w:r>
      <w:r w:rsidR="006275C8" w:rsidRPr="009B4AD9">
        <w:rPr>
          <w:rFonts w:ascii="Calibri Light" w:hAnsi="Calibri Light" w:cs="Calibri Light"/>
          <w:b/>
          <w:szCs w:val="22"/>
        </w:rPr>
        <w:t>odání nabídek</w:t>
      </w:r>
    </w:p>
    <w:p w14:paraId="67F5D89F" w14:textId="77777777" w:rsidR="006051A9" w:rsidRPr="006051A9" w:rsidRDefault="006051A9" w:rsidP="006051A9">
      <w:pPr>
        <w:spacing w:line="276" w:lineRule="auto"/>
        <w:jc w:val="both"/>
        <w:rPr>
          <w:rFonts w:ascii="Calibri Light" w:hAnsi="Calibri Light" w:cs="Calibri Light"/>
          <w:szCs w:val="22"/>
        </w:rPr>
      </w:pPr>
      <w:r w:rsidRPr="006051A9">
        <w:rPr>
          <w:rFonts w:ascii="Calibri Light" w:hAnsi="Calibri Light" w:cs="Calibri Light"/>
          <w:szCs w:val="22"/>
        </w:rPr>
        <w:t>Každý účastník může podat pouze jednu nabídku, a to písemně, v českém jazyce. Oficiálním jazykem pro komunikaci mezi zadavatelem a dodavatelem je český jazyk.</w:t>
      </w:r>
    </w:p>
    <w:p w14:paraId="5D843915" w14:textId="77777777" w:rsidR="006051A9" w:rsidRPr="006051A9" w:rsidRDefault="006051A9" w:rsidP="006051A9">
      <w:pPr>
        <w:spacing w:line="276" w:lineRule="auto"/>
        <w:jc w:val="both"/>
        <w:rPr>
          <w:rFonts w:ascii="Calibri Light" w:hAnsi="Calibri Light" w:cs="Calibri Light"/>
          <w:szCs w:val="22"/>
        </w:rPr>
      </w:pPr>
    </w:p>
    <w:p w14:paraId="348EB4FE" w14:textId="491B2AE2" w:rsidR="006051A9" w:rsidRPr="006051A9" w:rsidRDefault="006051A9" w:rsidP="006051A9">
      <w:pPr>
        <w:spacing w:line="276" w:lineRule="auto"/>
        <w:jc w:val="both"/>
        <w:rPr>
          <w:rFonts w:ascii="Calibri Light" w:hAnsi="Calibri Light" w:cs="Calibri Light"/>
          <w:szCs w:val="22"/>
        </w:rPr>
      </w:pPr>
      <w:r w:rsidRPr="006051A9">
        <w:rPr>
          <w:rFonts w:ascii="Calibri Light" w:hAnsi="Calibri Light" w:cs="Calibri Light"/>
          <w:szCs w:val="22"/>
        </w:rPr>
        <w:t xml:space="preserve">Lhůta pro podání nabídek končí </w:t>
      </w:r>
      <w:r w:rsidRPr="005C713F">
        <w:rPr>
          <w:rFonts w:ascii="Calibri Light" w:hAnsi="Calibri Light" w:cs="Calibri Light"/>
          <w:szCs w:val="22"/>
        </w:rPr>
        <w:t xml:space="preserve">dne </w:t>
      </w:r>
      <w:r w:rsidR="00F4420D">
        <w:rPr>
          <w:rFonts w:ascii="Calibri Light" w:hAnsi="Calibri Light" w:cs="Calibri Light"/>
          <w:b/>
          <w:bCs/>
          <w:szCs w:val="22"/>
        </w:rPr>
        <w:t>1</w:t>
      </w:r>
      <w:r w:rsidR="00D91DAE">
        <w:rPr>
          <w:rFonts w:ascii="Calibri Light" w:hAnsi="Calibri Light" w:cs="Calibri Light"/>
          <w:b/>
          <w:bCs/>
          <w:szCs w:val="22"/>
        </w:rPr>
        <w:t>.</w:t>
      </w:r>
      <w:r w:rsidR="00FC59CE">
        <w:rPr>
          <w:rFonts w:ascii="Calibri Light" w:hAnsi="Calibri Light" w:cs="Calibri Light"/>
          <w:b/>
          <w:bCs/>
          <w:szCs w:val="22"/>
        </w:rPr>
        <w:t xml:space="preserve"> </w:t>
      </w:r>
      <w:r w:rsidR="00D70EA3">
        <w:rPr>
          <w:rFonts w:ascii="Calibri Light" w:hAnsi="Calibri Light" w:cs="Calibri Light"/>
          <w:b/>
          <w:bCs/>
          <w:szCs w:val="22"/>
        </w:rPr>
        <w:t>11</w:t>
      </w:r>
      <w:r w:rsidR="00D91DAE">
        <w:rPr>
          <w:rFonts w:ascii="Calibri Light" w:hAnsi="Calibri Light" w:cs="Calibri Light"/>
          <w:b/>
          <w:bCs/>
          <w:szCs w:val="22"/>
        </w:rPr>
        <w:t>.</w:t>
      </w:r>
      <w:r w:rsidR="00FC59CE">
        <w:rPr>
          <w:rFonts w:ascii="Calibri Light" w:hAnsi="Calibri Light" w:cs="Calibri Light"/>
          <w:b/>
          <w:bCs/>
          <w:szCs w:val="22"/>
        </w:rPr>
        <w:t xml:space="preserve"> </w:t>
      </w:r>
      <w:r w:rsidRPr="005C713F">
        <w:rPr>
          <w:rFonts w:ascii="Calibri Light" w:hAnsi="Calibri Light" w:cs="Calibri Light"/>
          <w:b/>
          <w:bCs/>
          <w:szCs w:val="22"/>
        </w:rPr>
        <w:t>202</w:t>
      </w:r>
      <w:r w:rsidR="00FC59CE">
        <w:rPr>
          <w:rFonts w:ascii="Calibri Light" w:hAnsi="Calibri Light" w:cs="Calibri Light"/>
          <w:b/>
          <w:bCs/>
          <w:szCs w:val="22"/>
        </w:rPr>
        <w:t>5</w:t>
      </w:r>
      <w:r w:rsidRPr="005C713F">
        <w:rPr>
          <w:rFonts w:ascii="Calibri Light" w:hAnsi="Calibri Light" w:cs="Calibri Light"/>
          <w:b/>
          <w:bCs/>
          <w:szCs w:val="22"/>
        </w:rPr>
        <w:t xml:space="preserve"> v 1</w:t>
      </w:r>
      <w:r w:rsidR="0066587E">
        <w:rPr>
          <w:rFonts w:ascii="Calibri Light" w:hAnsi="Calibri Light" w:cs="Calibri Light"/>
          <w:b/>
          <w:bCs/>
          <w:szCs w:val="22"/>
        </w:rPr>
        <w:t>6</w:t>
      </w:r>
      <w:r w:rsidRPr="005C713F">
        <w:rPr>
          <w:rFonts w:ascii="Calibri Light" w:hAnsi="Calibri Light" w:cs="Calibri Light"/>
          <w:b/>
          <w:bCs/>
          <w:szCs w:val="22"/>
        </w:rPr>
        <w:t>:00</w:t>
      </w:r>
      <w:r w:rsidRPr="005C713F">
        <w:rPr>
          <w:rFonts w:ascii="Calibri Light" w:hAnsi="Calibri Light" w:cs="Calibri Light"/>
          <w:szCs w:val="22"/>
        </w:rPr>
        <w:t>.</w:t>
      </w:r>
    </w:p>
    <w:p w14:paraId="61C2505C" w14:textId="77777777" w:rsidR="006051A9" w:rsidRPr="006051A9" w:rsidRDefault="006051A9" w:rsidP="006051A9">
      <w:pPr>
        <w:spacing w:line="276" w:lineRule="auto"/>
        <w:jc w:val="both"/>
        <w:rPr>
          <w:rFonts w:ascii="Calibri Light" w:hAnsi="Calibri Light" w:cs="Calibri Light"/>
          <w:szCs w:val="22"/>
        </w:rPr>
      </w:pPr>
    </w:p>
    <w:p w14:paraId="2385C823" w14:textId="594EE554" w:rsidR="00447FB2" w:rsidRPr="005103C7" w:rsidRDefault="00447FB2" w:rsidP="00447FB2">
      <w:pPr>
        <w:rPr>
          <w:rFonts w:ascii="Calibri Light" w:hAnsi="Calibri Light" w:cs="Calibri Light"/>
          <w:szCs w:val="22"/>
        </w:rPr>
      </w:pPr>
      <w:r w:rsidRPr="005103C7">
        <w:rPr>
          <w:rFonts w:ascii="Calibri Light" w:hAnsi="Calibri Light" w:cs="Calibri Light"/>
          <w:szCs w:val="22"/>
        </w:rPr>
        <w:t xml:space="preserve">Nabídky lze podat </w:t>
      </w:r>
      <w:r w:rsidRPr="005103C7">
        <w:rPr>
          <w:rFonts w:ascii="Calibri Light" w:hAnsi="Calibri Light" w:cs="Calibri Light"/>
          <w:b/>
          <w:bCs/>
          <w:szCs w:val="22"/>
        </w:rPr>
        <w:t>v elektronické podobě</w:t>
      </w:r>
      <w:r w:rsidRPr="005103C7">
        <w:rPr>
          <w:rFonts w:ascii="Calibri Light" w:hAnsi="Calibri Light" w:cs="Calibri Light"/>
          <w:szCs w:val="22"/>
        </w:rPr>
        <w:t>, a to prostřednictvím profilu zadavatele</w:t>
      </w:r>
      <w:r>
        <w:rPr>
          <w:rFonts w:ascii="Calibri Light" w:hAnsi="Calibri Light" w:cs="Calibri Light"/>
          <w:szCs w:val="22"/>
        </w:rPr>
        <w:t>:</w:t>
      </w:r>
      <w:r w:rsidRPr="005103C7">
        <w:rPr>
          <w:rFonts w:ascii="Calibri Light" w:hAnsi="Calibri Light" w:cs="Calibri Light"/>
          <w:szCs w:val="22"/>
        </w:rPr>
        <w:t xml:space="preserve"> </w:t>
      </w:r>
    </w:p>
    <w:p w14:paraId="73F2B1E2" w14:textId="5E5B9A44" w:rsidR="00F4420D" w:rsidRDefault="00447FB2" w:rsidP="00447FB2">
      <w:pPr>
        <w:jc w:val="both"/>
      </w:pPr>
      <w:hyperlink r:id="rId15" w:history="1">
        <w:r w:rsidRPr="005103C7">
          <w:rPr>
            <w:rStyle w:val="Hypertextovodkaz"/>
            <w:rFonts w:ascii="Calibri Light" w:hAnsi="Calibri Light" w:cs="Calibri Light"/>
            <w:szCs w:val="22"/>
          </w:rPr>
          <w:t>https://www.e-zakazky.cz/Profil-Zadavatele/48a575ba-f8fe-47f2-bbb6-c6ddb26390ef</w:t>
        </w:r>
      </w:hyperlink>
    </w:p>
    <w:p w14:paraId="4EF33B54" w14:textId="3248EE67" w:rsidR="00D70EA3" w:rsidRDefault="00D70EA3">
      <w:r>
        <w:br w:type="page"/>
      </w:r>
    </w:p>
    <w:p w14:paraId="32EEB824" w14:textId="77777777" w:rsidR="0066587E" w:rsidRDefault="0066587E" w:rsidP="00447FB2">
      <w:pPr>
        <w:jc w:val="both"/>
      </w:pPr>
    </w:p>
    <w:p w14:paraId="1C01BDCD" w14:textId="5C56C4A0" w:rsidR="0066587E" w:rsidRDefault="0066587E" w:rsidP="00447FB2">
      <w:pPr>
        <w:jc w:val="both"/>
        <w:rPr>
          <w:rFonts w:asciiTheme="majorHAnsi" w:hAnsiTheme="majorHAnsi" w:cstheme="majorHAnsi"/>
        </w:rPr>
      </w:pPr>
      <w:r w:rsidRPr="0066587E">
        <w:rPr>
          <w:rFonts w:asciiTheme="majorHAnsi" w:hAnsiTheme="majorHAnsi" w:cstheme="majorHAnsi"/>
        </w:rPr>
        <w:t xml:space="preserve">Nabídky lze </w:t>
      </w:r>
      <w:r>
        <w:rPr>
          <w:rFonts w:asciiTheme="majorHAnsi" w:hAnsiTheme="majorHAnsi" w:cstheme="majorHAnsi"/>
        </w:rPr>
        <w:t xml:space="preserve">podat i </w:t>
      </w:r>
      <w:r w:rsidRPr="00C3612D">
        <w:rPr>
          <w:rFonts w:asciiTheme="majorHAnsi" w:hAnsiTheme="majorHAnsi" w:cstheme="majorHAnsi"/>
          <w:b/>
          <w:bCs/>
        </w:rPr>
        <w:t>v listinné podobě</w:t>
      </w:r>
      <w:r>
        <w:rPr>
          <w:rFonts w:asciiTheme="majorHAnsi" w:hAnsiTheme="majorHAnsi" w:cstheme="majorHAnsi"/>
        </w:rPr>
        <w:t>, a to v zalepené obálce označené názvem a sídlem dodavatele. Na obálce dodavatel uvede: „</w:t>
      </w:r>
      <w:proofErr w:type="gramStart"/>
      <w:r>
        <w:rPr>
          <w:rFonts w:asciiTheme="majorHAnsi" w:hAnsiTheme="majorHAnsi" w:cstheme="majorHAnsi"/>
        </w:rPr>
        <w:t xml:space="preserve">NEOTVÍRAT - </w:t>
      </w:r>
      <w:r w:rsidRPr="0066587E">
        <w:rPr>
          <w:rFonts w:asciiTheme="majorHAnsi" w:hAnsiTheme="majorHAnsi" w:cstheme="majorHAnsi"/>
        </w:rPr>
        <w:t>Výstavba</w:t>
      </w:r>
      <w:proofErr w:type="gramEnd"/>
      <w:r w:rsidRPr="0066587E">
        <w:rPr>
          <w:rFonts w:asciiTheme="majorHAnsi" w:hAnsiTheme="majorHAnsi" w:cstheme="majorHAnsi"/>
        </w:rPr>
        <w:t xml:space="preserve"> </w:t>
      </w:r>
      <w:proofErr w:type="spellStart"/>
      <w:r w:rsidRPr="0066587E">
        <w:rPr>
          <w:rFonts w:asciiTheme="majorHAnsi" w:hAnsiTheme="majorHAnsi" w:cstheme="majorHAnsi"/>
        </w:rPr>
        <w:t>workoutového</w:t>
      </w:r>
      <w:proofErr w:type="spellEnd"/>
      <w:r w:rsidRPr="0066587E">
        <w:rPr>
          <w:rFonts w:asciiTheme="majorHAnsi" w:hAnsiTheme="majorHAnsi" w:cstheme="majorHAnsi"/>
        </w:rPr>
        <w:t xml:space="preserve"> hřiště v obci Starý Mateřov</w:t>
      </w:r>
      <w:r>
        <w:rPr>
          <w:rFonts w:asciiTheme="majorHAnsi" w:hAnsiTheme="majorHAnsi" w:cstheme="majorHAnsi"/>
        </w:rPr>
        <w:t xml:space="preserve">“. Nabídku je nutno doručit do 1. </w:t>
      </w:r>
      <w:r w:rsidR="00D70EA3">
        <w:rPr>
          <w:rFonts w:asciiTheme="majorHAnsi" w:hAnsiTheme="majorHAnsi" w:cstheme="majorHAnsi"/>
        </w:rPr>
        <w:t>11</w:t>
      </w:r>
      <w:r>
        <w:rPr>
          <w:rFonts w:asciiTheme="majorHAnsi" w:hAnsiTheme="majorHAnsi" w:cstheme="majorHAnsi"/>
        </w:rPr>
        <w:t>. 2025 do 16:00, a to buď poštou na adresu:</w:t>
      </w:r>
    </w:p>
    <w:p w14:paraId="3BC0A8FF" w14:textId="77777777" w:rsidR="00D70EA3" w:rsidRDefault="00D70EA3" w:rsidP="00447FB2">
      <w:pPr>
        <w:jc w:val="both"/>
        <w:rPr>
          <w:rFonts w:asciiTheme="majorHAnsi" w:hAnsiTheme="majorHAnsi" w:cstheme="majorHAnsi"/>
        </w:rPr>
      </w:pPr>
    </w:p>
    <w:p w14:paraId="1C0864D8" w14:textId="77777777" w:rsidR="0066587E" w:rsidRDefault="0066587E" w:rsidP="00447FB2">
      <w:pPr>
        <w:jc w:val="both"/>
        <w:rPr>
          <w:rFonts w:asciiTheme="majorHAnsi" w:hAnsiTheme="majorHAnsi" w:cstheme="majorHAnsi"/>
        </w:rPr>
      </w:pPr>
      <w:r>
        <w:rPr>
          <w:rFonts w:asciiTheme="majorHAnsi" w:hAnsiTheme="majorHAnsi" w:cstheme="majorHAnsi"/>
        </w:rPr>
        <w:t>obec Starý Mateřov</w:t>
      </w:r>
    </w:p>
    <w:p w14:paraId="4F00A76F" w14:textId="77777777" w:rsidR="0066587E" w:rsidRDefault="0066587E" w:rsidP="00447FB2">
      <w:pPr>
        <w:jc w:val="both"/>
        <w:rPr>
          <w:rFonts w:ascii="Calibri Light" w:hAnsi="Calibri Light" w:cs="Calibri Light"/>
          <w:bCs/>
          <w:szCs w:val="22"/>
          <w:shd w:val="clear" w:color="auto" w:fill="FFFFFF"/>
        </w:rPr>
      </w:pPr>
      <w:r w:rsidRPr="009B4AD9">
        <w:rPr>
          <w:rFonts w:ascii="Calibri Light" w:hAnsi="Calibri Light" w:cs="Calibri Light"/>
          <w:bCs/>
          <w:szCs w:val="22"/>
          <w:shd w:val="clear" w:color="auto" w:fill="FFFFFF"/>
        </w:rPr>
        <w:t>čp. 38</w:t>
      </w:r>
    </w:p>
    <w:p w14:paraId="555BC8C0" w14:textId="6EBFCBF7" w:rsidR="0066587E" w:rsidRDefault="0066587E" w:rsidP="00447FB2">
      <w:pPr>
        <w:jc w:val="both"/>
        <w:rPr>
          <w:rFonts w:ascii="Calibri Light" w:hAnsi="Calibri Light" w:cs="Calibri Light"/>
          <w:bCs/>
          <w:szCs w:val="22"/>
          <w:shd w:val="clear" w:color="auto" w:fill="FFFFFF"/>
        </w:rPr>
      </w:pPr>
      <w:r w:rsidRPr="009B4AD9">
        <w:rPr>
          <w:rFonts w:ascii="Calibri Light" w:hAnsi="Calibri Light" w:cs="Calibri Light"/>
          <w:bCs/>
          <w:szCs w:val="22"/>
          <w:shd w:val="clear" w:color="auto" w:fill="FFFFFF"/>
        </w:rPr>
        <w:t>530 02 Starý Mateřov</w:t>
      </w:r>
    </w:p>
    <w:p w14:paraId="06EC6BB6" w14:textId="77777777" w:rsidR="0066587E" w:rsidRDefault="0066587E" w:rsidP="00447FB2">
      <w:pPr>
        <w:jc w:val="both"/>
        <w:rPr>
          <w:rFonts w:ascii="Calibri Light" w:hAnsi="Calibri Light" w:cs="Calibri Light"/>
          <w:bCs/>
          <w:szCs w:val="22"/>
          <w:shd w:val="clear" w:color="auto" w:fill="FFFFFF"/>
        </w:rPr>
      </w:pPr>
    </w:p>
    <w:p w14:paraId="5AFA664C" w14:textId="588AFE3B" w:rsidR="0066587E" w:rsidRDefault="0066587E" w:rsidP="00447FB2">
      <w:pPr>
        <w:jc w:val="both"/>
        <w:rPr>
          <w:rFonts w:ascii="Calibri Light" w:hAnsi="Calibri Light" w:cs="Calibri Light"/>
          <w:bCs/>
          <w:szCs w:val="22"/>
          <w:shd w:val="clear" w:color="auto" w:fill="FFFFFF"/>
        </w:rPr>
      </w:pPr>
      <w:r>
        <w:rPr>
          <w:rFonts w:ascii="Calibri Light" w:hAnsi="Calibri Light" w:cs="Calibri Light"/>
          <w:bCs/>
          <w:szCs w:val="22"/>
          <w:shd w:val="clear" w:color="auto" w:fill="FFFFFF"/>
        </w:rPr>
        <w:t>či osobně v úředních hodinách na téže adrese:</w:t>
      </w:r>
    </w:p>
    <w:p w14:paraId="5DBF646C" w14:textId="77777777" w:rsidR="0066587E" w:rsidRPr="0066587E" w:rsidRDefault="0066587E" w:rsidP="0066587E">
      <w:pPr>
        <w:jc w:val="both"/>
        <w:rPr>
          <w:rFonts w:asciiTheme="majorHAnsi" w:hAnsiTheme="majorHAnsi" w:cstheme="majorHAnsi"/>
          <w:szCs w:val="22"/>
        </w:rPr>
      </w:pPr>
      <w:r w:rsidRPr="0066587E">
        <w:rPr>
          <w:rFonts w:asciiTheme="majorHAnsi" w:hAnsiTheme="majorHAnsi" w:cstheme="majorHAnsi"/>
          <w:szCs w:val="22"/>
        </w:rPr>
        <w:t>Pondělí        9:00 – 12:00    13:00 – 18:00</w:t>
      </w:r>
    </w:p>
    <w:p w14:paraId="127C6F95" w14:textId="425C5002" w:rsidR="0066587E" w:rsidRPr="0066587E" w:rsidRDefault="0066587E" w:rsidP="0066587E">
      <w:pPr>
        <w:jc w:val="both"/>
        <w:rPr>
          <w:rFonts w:asciiTheme="majorHAnsi" w:hAnsiTheme="majorHAnsi" w:cstheme="majorHAnsi"/>
          <w:szCs w:val="22"/>
        </w:rPr>
      </w:pPr>
      <w:r w:rsidRPr="0066587E">
        <w:rPr>
          <w:rFonts w:asciiTheme="majorHAnsi" w:hAnsiTheme="majorHAnsi" w:cstheme="majorHAnsi"/>
          <w:szCs w:val="22"/>
        </w:rPr>
        <w:t>Úterý           9:00 – 12:00</w:t>
      </w:r>
    </w:p>
    <w:p w14:paraId="4AD173A1" w14:textId="794C7C1C" w:rsidR="0066587E" w:rsidRPr="0066587E" w:rsidRDefault="0066587E" w:rsidP="0066587E">
      <w:pPr>
        <w:jc w:val="both"/>
        <w:rPr>
          <w:rFonts w:asciiTheme="majorHAnsi" w:hAnsiTheme="majorHAnsi" w:cstheme="majorHAnsi"/>
          <w:szCs w:val="22"/>
        </w:rPr>
      </w:pPr>
      <w:r w:rsidRPr="0066587E">
        <w:rPr>
          <w:rFonts w:asciiTheme="majorHAnsi" w:hAnsiTheme="majorHAnsi" w:cstheme="majorHAnsi"/>
          <w:szCs w:val="22"/>
        </w:rPr>
        <w:t>Středa          9:00 – 12:00    13:00 – 18:00</w:t>
      </w:r>
    </w:p>
    <w:p w14:paraId="604DD2C9" w14:textId="51C85433" w:rsidR="0066587E" w:rsidRPr="0066587E" w:rsidRDefault="0066587E" w:rsidP="0066587E">
      <w:pPr>
        <w:jc w:val="both"/>
        <w:rPr>
          <w:rFonts w:asciiTheme="majorHAnsi" w:hAnsiTheme="majorHAnsi" w:cstheme="majorHAnsi"/>
          <w:szCs w:val="22"/>
        </w:rPr>
      </w:pPr>
      <w:r w:rsidRPr="0066587E">
        <w:rPr>
          <w:rFonts w:asciiTheme="majorHAnsi" w:hAnsiTheme="majorHAnsi" w:cstheme="majorHAnsi"/>
          <w:szCs w:val="22"/>
        </w:rPr>
        <w:t>Čtvrtek         9:00 – 12:00</w:t>
      </w:r>
    </w:p>
    <w:p w14:paraId="42050FAA" w14:textId="77777777" w:rsidR="0066587E" w:rsidRPr="0066587E" w:rsidRDefault="0066587E" w:rsidP="00447FB2">
      <w:pPr>
        <w:jc w:val="both"/>
        <w:rPr>
          <w:rFonts w:asciiTheme="majorHAnsi" w:hAnsiTheme="majorHAnsi" w:cstheme="majorHAnsi"/>
          <w:szCs w:val="22"/>
        </w:rPr>
      </w:pPr>
    </w:p>
    <w:p w14:paraId="455D083D" w14:textId="2EA7C4D7" w:rsidR="00A17182" w:rsidRDefault="007F3F5D" w:rsidP="005103C7">
      <w:pPr>
        <w:rPr>
          <w:rFonts w:ascii="Calibri Light" w:hAnsi="Calibri Light" w:cs="Calibri Light"/>
          <w:szCs w:val="22"/>
        </w:rPr>
      </w:pPr>
      <w:r>
        <w:rPr>
          <w:rFonts w:ascii="Calibri Light" w:hAnsi="Calibri Light" w:cs="Calibri Light"/>
          <w:szCs w:val="22"/>
        </w:rPr>
        <w:t>Za včasné doručení nabídky odpovídá dodavatel.</w:t>
      </w:r>
    </w:p>
    <w:p w14:paraId="050E65CC" w14:textId="77777777" w:rsidR="007F3F5D" w:rsidRDefault="007F3F5D" w:rsidP="005103C7">
      <w:pPr>
        <w:rPr>
          <w:rFonts w:ascii="Calibri Light" w:hAnsi="Calibri Light" w:cs="Calibri Light"/>
          <w:szCs w:val="22"/>
        </w:rPr>
      </w:pPr>
    </w:p>
    <w:p w14:paraId="0FEC1629" w14:textId="62957107" w:rsidR="001F2D35" w:rsidRPr="00E0372C" w:rsidRDefault="001F2D35" w:rsidP="005103C7">
      <w:pPr>
        <w:rPr>
          <w:rFonts w:ascii="Calibri Light" w:hAnsi="Calibri Light" w:cs="Calibri Light"/>
          <w:b/>
          <w:bCs/>
          <w:szCs w:val="22"/>
        </w:rPr>
      </w:pPr>
      <w:r w:rsidRPr="00E0372C">
        <w:rPr>
          <w:rFonts w:ascii="Calibri Light" w:hAnsi="Calibri Light" w:cs="Calibri Light"/>
          <w:b/>
          <w:bCs/>
          <w:szCs w:val="22"/>
        </w:rPr>
        <w:t xml:space="preserve">Nabídku nelze zaslat e-mailem ani </w:t>
      </w:r>
      <w:r>
        <w:rPr>
          <w:rFonts w:ascii="Calibri Light" w:hAnsi="Calibri Light" w:cs="Calibri Light"/>
          <w:b/>
          <w:bCs/>
          <w:szCs w:val="22"/>
        </w:rPr>
        <w:t xml:space="preserve">do </w:t>
      </w:r>
      <w:r w:rsidRPr="00E0372C">
        <w:rPr>
          <w:rFonts w:ascii="Calibri Light" w:hAnsi="Calibri Light" w:cs="Calibri Light"/>
          <w:b/>
          <w:bCs/>
          <w:szCs w:val="22"/>
        </w:rPr>
        <w:t>datov</w:t>
      </w:r>
      <w:r>
        <w:rPr>
          <w:rFonts w:ascii="Calibri Light" w:hAnsi="Calibri Light" w:cs="Calibri Light"/>
          <w:b/>
          <w:bCs/>
          <w:szCs w:val="22"/>
        </w:rPr>
        <w:t>é</w:t>
      </w:r>
      <w:r w:rsidRPr="00E0372C">
        <w:rPr>
          <w:rFonts w:ascii="Calibri Light" w:hAnsi="Calibri Light" w:cs="Calibri Light"/>
          <w:b/>
          <w:bCs/>
          <w:szCs w:val="22"/>
        </w:rPr>
        <w:t xml:space="preserve"> schránk</w:t>
      </w:r>
      <w:r>
        <w:rPr>
          <w:rFonts w:ascii="Calibri Light" w:hAnsi="Calibri Light" w:cs="Calibri Light"/>
          <w:b/>
          <w:bCs/>
          <w:szCs w:val="22"/>
        </w:rPr>
        <w:t>y</w:t>
      </w:r>
      <w:r w:rsidRPr="00E0372C">
        <w:rPr>
          <w:rFonts w:ascii="Calibri Light" w:hAnsi="Calibri Light" w:cs="Calibri Light"/>
          <w:b/>
          <w:bCs/>
          <w:szCs w:val="22"/>
        </w:rPr>
        <w:t>.</w:t>
      </w:r>
    </w:p>
    <w:p w14:paraId="110EBB7B" w14:textId="77777777" w:rsidR="001F2D35" w:rsidRPr="009B4AD9" w:rsidRDefault="001F2D35" w:rsidP="005103C7">
      <w:pPr>
        <w:rPr>
          <w:rFonts w:ascii="Calibri Light" w:hAnsi="Calibri Light" w:cs="Calibri Light"/>
          <w:szCs w:val="22"/>
        </w:rPr>
      </w:pPr>
    </w:p>
    <w:p w14:paraId="5CD8EA93" w14:textId="3502776E" w:rsidR="00D17206" w:rsidRPr="009B4AD9" w:rsidRDefault="00D17206" w:rsidP="00EC658C">
      <w:pPr>
        <w:pStyle w:val="Odstavecseseznamem"/>
        <w:numPr>
          <w:ilvl w:val="0"/>
          <w:numId w:val="14"/>
        </w:numPr>
        <w:spacing w:after="240"/>
        <w:rPr>
          <w:rFonts w:ascii="Calibri Light" w:hAnsi="Calibri Light" w:cs="Calibri Light"/>
          <w:b/>
          <w:szCs w:val="22"/>
        </w:rPr>
      </w:pPr>
      <w:r w:rsidRPr="009B4AD9">
        <w:rPr>
          <w:rFonts w:ascii="Calibri Light" w:hAnsi="Calibri Light" w:cs="Calibri Light"/>
          <w:b/>
          <w:szCs w:val="22"/>
        </w:rPr>
        <w:t>Otevírání nabídek</w:t>
      </w:r>
    </w:p>
    <w:p w14:paraId="7C230807" w14:textId="12BBB6F9" w:rsidR="00782C8C" w:rsidRDefault="00333C7B" w:rsidP="00782C8C">
      <w:pPr>
        <w:jc w:val="both"/>
        <w:rPr>
          <w:rFonts w:ascii="Calibri Light" w:hAnsi="Calibri Light" w:cs="Calibri Light"/>
          <w:szCs w:val="22"/>
        </w:rPr>
      </w:pPr>
      <w:r w:rsidRPr="00333C7B">
        <w:rPr>
          <w:rFonts w:ascii="Calibri Light" w:hAnsi="Calibri Light" w:cs="Calibri Light"/>
          <w:szCs w:val="22"/>
        </w:rPr>
        <w:t xml:space="preserve">Otevírání nabídek proběhne po uplynutí lhůty pro podání nabídek bez přítomnosti </w:t>
      </w:r>
      <w:r w:rsidR="00233999">
        <w:rPr>
          <w:rFonts w:ascii="Calibri Light" w:hAnsi="Calibri Light" w:cs="Calibri Light"/>
          <w:szCs w:val="22"/>
        </w:rPr>
        <w:t>účastníků.</w:t>
      </w:r>
    </w:p>
    <w:p w14:paraId="328DE285" w14:textId="77777777" w:rsidR="00447FB2" w:rsidRPr="00782C8C" w:rsidRDefault="00447FB2" w:rsidP="00782C8C">
      <w:pPr>
        <w:jc w:val="both"/>
        <w:rPr>
          <w:rFonts w:ascii="Calibri Light" w:hAnsi="Calibri Light" w:cs="Calibri Light"/>
          <w:szCs w:val="22"/>
        </w:rPr>
      </w:pPr>
    </w:p>
    <w:p w14:paraId="0A2EB753" w14:textId="77777777" w:rsidR="00AD0551" w:rsidRPr="009B4AD9" w:rsidRDefault="00AD0551" w:rsidP="00F60B9B">
      <w:pPr>
        <w:rPr>
          <w:rFonts w:ascii="Calibri Light" w:hAnsi="Calibri Light" w:cs="Calibri Light"/>
          <w:szCs w:val="22"/>
        </w:rPr>
      </w:pPr>
    </w:p>
    <w:p w14:paraId="404817CD" w14:textId="3AAC8C61" w:rsidR="00F60B9B" w:rsidRPr="009B4AD9" w:rsidRDefault="006275C8" w:rsidP="00EC658C">
      <w:pPr>
        <w:pStyle w:val="Odstavecseseznamem"/>
        <w:numPr>
          <w:ilvl w:val="0"/>
          <w:numId w:val="14"/>
        </w:numPr>
        <w:spacing w:after="240"/>
        <w:rPr>
          <w:rFonts w:ascii="Calibri Light" w:hAnsi="Calibri Light" w:cs="Calibri Light"/>
          <w:szCs w:val="22"/>
        </w:rPr>
      </w:pPr>
      <w:r w:rsidRPr="009B4AD9">
        <w:rPr>
          <w:rFonts w:ascii="Calibri Light" w:hAnsi="Calibri Light" w:cs="Calibri Light"/>
          <w:b/>
          <w:szCs w:val="22"/>
        </w:rPr>
        <w:t>Kvalifikační předpoklady</w:t>
      </w:r>
    </w:p>
    <w:p w14:paraId="4341FBF6" w14:textId="77777777" w:rsidR="006C106D" w:rsidRPr="009B4AD9" w:rsidRDefault="00F60B9B" w:rsidP="00BE0EF3">
      <w:pPr>
        <w:spacing w:line="276" w:lineRule="auto"/>
        <w:jc w:val="both"/>
        <w:rPr>
          <w:rFonts w:ascii="Calibri Light" w:hAnsi="Calibri Light" w:cs="Calibri Light"/>
          <w:szCs w:val="22"/>
        </w:rPr>
      </w:pPr>
      <w:r w:rsidRPr="009B4AD9">
        <w:rPr>
          <w:rFonts w:ascii="Calibri Light" w:hAnsi="Calibri Light" w:cs="Calibri Light"/>
          <w:szCs w:val="22"/>
        </w:rPr>
        <w:t>Zadavatel bude vybírat vybraného dodavatele na základě posouzení splnění podmínek účasti v</w:t>
      </w:r>
      <w:r w:rsidR="006C106D" w:rsidRPr="009B4AD9">
        <w:rPr>
          <w:rFonts w:ascii="Calibri Light" w:hAnsi="Calibri Light" w:cs="Calibri Light"/>
          <w:szCs w:val="22"/>
        </w:rPr>
        <w:t>e výběrovém</w:t>
      </w:r>
      <w:r w:rsidRPr="009B4AD9">
        <w:rPr>
          <w:rFonts w:ascii="Calibri Light" w:hAnsi="Calibri Light" w:cs="Calibri Light"/>
          <w:szCs w:val="22"/>
        </w:rPr>
        <w:t xml:space="preserve"> řízení a na základě hodnocení nabídek.</w:t>
      </w:r>
      <w:r w:rsidR="006C106D" w:rsidRPr="009B4AD9">
        <w:rPr>
          <w:rFonts w:ascii="Calibri Light" w:hAnsi="Calibri Light" w:cs="Calibri Light"/>
          <w:szCs w:val="22"/>
        </w:rPr>
        <w:t xml:space="preserve"> </w:t>
      </w:r>
    </w:p>
    <w:p w14:paraId="273A7320" w14:textId="77777777" w:rsidR="006C106D" w:rsidRPr="009B4AD9" w:rsidRDefault="006C106D" w:rsidP="00BE0EF3">
      <w:pPr>
        <w:spacing w:line="276" w:lineRule="auto"/>
        <w:jc w:val="both"/>
        <w:rPr>
          <w:rFonts w:ascii="Calibri Light" w:hAnsi="Calibri Light" w:cs="Calibri Light"/>
          <w:szCs w:val="22"/>
        </w:rPr>
      </w:pPr>
    </w:p>
    <w:p w14:paraId="0DECF11D" w14:textId="77777777" w:rsidR="006C106D" w:rsidRPr="009B4AD9" w:rsidRDefault="00F60B9B" w:rsidP="00BE0EF3">
      <w:pPr>
        <w:spacing w:line="276" w:lineRule="auto"/>
        <w:jc w:val="both"/>
        <w:rPr>
          <w:rFonts w:ascii="Calibri Light" w:hAnsi="Calibri Light" w:cs="Calibri Light"/>
          <w:bCs/>
          <w:szCs w:val="22"/>
        </w:rPr>
      </w:pPr>
      <w:r w:rsidRPr="009B4AD9">
        <w:rPr>
          <w:rFonts w:ascii="Calibri Light" w:hAnsi="Calibri Light" w:cs="Calibri Light"/>
          <w:bCs/>
          <w:szCs w:val="22"/>
        </w:rPr>
        <w:t>Zadavatel může provést posouzení splnění podmínek účasti v zadávacím řízení před hodnocením nabídek, nebo až po hodnocení nabídek. Zadavatel si vyhrazuje právo zvolit postup během řízení.</w:t>
      </w:r>
    </w:p>
    <w:p w14:paraId="6B8F5ABE" w14:textId="77777777" w:rsidR="006C106D" w:rsidRPr="009B4AD9" w:rsidRDefault="00F60B9B" w:rsidP="00BE0EF3">
      <w:pPr>
        <w:spacing w:line="276" w:lineRule="auto"/>
        <w:jc w:val="both"/>
        <w:rPr>
          <w:rFonts w:ascii="Calibri Light" w:hAnsi="Calibri Light" w:cs="Calibri Light"/>
          <w:bCs/>
          <w:szCs w:val="22"/>
        </w:rPr>
      </w:pPr>
      <w:r w:rsidRPr="009B4AD9">
        <w:rPr>
          <w:rFonts w:ascii="Calibri Light" w:hAnsi="Calibri Light" w:cs="Calibri Light"/>
          <w:bCs/>
          <w:szCs w:val="22"/>
        </w:rPr>
        <w:t>Při posouzení splnění podmínek účasti v zadávacím řízení bude zadavatel posuzovat, zda konkrétní účastník splňuje požadovanou kvalifikaci.</w:t>
      </w:r>
    </w:p>
    <w:p w14:paraId="0DE8BB2B" w14:textId="77777777" w:rsidR="006C106D" w:rsidRPr="009B4AD9" w:rsidRDefault="006C106D" w:rsidP="006C106D">
      <w:pPr>
        <w:rPr>
          <w:rFonts w:ascii="Calibri Light" w:hAnsi="Calibri Light" w:cs="Calibri Light"/>
          <w:bCs/>
          <w:szCs w:val="22"/>
        </w:rPr>
      </w:pPr>
    </w:p>
    <w:p w14:paraId="56080AD2" w14:textId="5ED2F4A9" w:rsidR="000D34C3" w:rsidRPr="009B4AD9" w:rsidRDefault="000D34C3" w:rsidP="00D4030F">
      <w:pPr>
        <w:spacing w:line="276" w:lineRule="auto"/>
        <w:jc w:val="both"/>
        <w:rPr>
          <w:rFonts w:ascii="Calibri Light" w:hAnsi="Calibri Light" w:cs="Calibri Light"/>
          <w:b/>
          <w:bCs/>
          <w:szCs w:val="22"/>
        </w:rPr>
      </w:pPr>
      <w:r w:rsidRPr="009B4AD9">
        <w:rPr>
          <w:rFonts w:ascii="Calibri Light" w:hAnsi="Calibri Light" w:cs="Calibri Light"/>
          <w:b/>
          <w:bCs/>
          <w:szCs w:val="22"/>
        </w:rPr>
        <w:t xml:space="preserve">Zadavatel umožňuje dodavateli nahradit předložení dokladů </w:t>
      </w:r>
      <w:r w:rsidR="00262814" w:rsidRPr="009B4AD9">
        <w:rPr>
          <w:rFonts w:ascii="Calibri Light" w:hAnsi="Calibri Light" w:cs="Calibri Light"/>
          <w:b/>
          <w:bCs/>
          <w:szCs w:val="22"/>
        </w:rPr>
        <w:t xml:space="preserve">o splnění základní a profesní kvalifikace </w:t>
      </w:r>
      <w:r w:rsidRPr="009B4AD9">
        <w:rPr>
          <w:rFonts w:ascii="Calibri Light" w:hAnsi="Calibri Light" w:cs="Calibri Light"/>
          <w:b/>
          <w:bCs/>
          <w:szCs w:val="22"/>
        </w:rPr>
        <w:t xml:space="preserve">čestným prohlášením dle přílohy č. </w:t>
      </w:r>
      <w:r w:rsidR="00DA6853">
        <w:rPr>
          <w:rFonts w:ascii="Calibri Light" w:hAnsi="Calibri Light" w:cs="Calibri Light"/>
          <w:b/>
          <w:bCs/>
          <w:szCs w:val="22"/>
        </w:rPr>
        <w:t>2</w:t>
      </w:r>
      <w:r w:rsidRPr="009B4AD9">
        <w:rPr>
          <w:rFonts w:ascii="Calibri Light" w:hAnsi="Calibri Light" w:cs="Calibri Light"/>
          <w:b/>
          <w:bCs/>
          <w:szCs w:val="22"/>
        </w:rPr>
        <w:t>, z jehož obsahu bude zřejmé, že dodavatel kvalifikaci požadovanou zadavatelem splňuje.</w:t>
      </w:r>
    </w:p>
    <w:p w14:paraId="5C8538DD" w14:textId="7DE3645A" w:rsidR="00704187" w:rsidRPr="009B4AD9" w:rsidRDefault="00704187" w:rsidP="000D34C3">
      <w:pPr>
        <w:rPr>
          <w:rFonts w:ascii="Calibri Light" w:hAnsi="Calibri Light" w:cs="Calibri Light"/>
          <w:szCs w:val="22"/>
        </w:rPr>
      </w:pPr>
    </w:p>
    <w:p w14:paraId="1C28FD7A" w14:textId="52CDA77B" w:rsidR="00704187" w:rsidRPr="009B4AD9" w:rsidRDefault="00095761" w:rsidP="005956D2">
      <w:pPr>
        <w:pStyle w:val="Odstavecseseznamem"/>
        <w:numPr>
          <w:ilvl w:val="1"/>
          <w:numId w:val="14"/>
        </w:numPr>
        <w:spacing w:after="240"/>
        <w:rPr>
          <w:rFonts w:ascii="Calibri Light" w:hAnsi="Calibri Light" w:cs="Calibri Light"/>
          <w:b/>
          <w:bCs/>
          <w:szCs w:val="22"/>
        </w:rPr>
      </w:pPr>
      <w:r w:rsidRPr="009B4AD9">
        <w:rPr>
          <w:rFonts w:ascii="Calibri Light" w:hAnsi="Calibri Light" w:cs="Calibri Light"/>
          <w:b/>
          <w:bCs/>
          <w:szCs w:val="22"/>
        </w:rPr>
        <w:t xml:space="preserve"> </w:t>
      </w:r>
      <w:r w:rsidR="00704187" w:rsidRPr="009B4AD9">
        <w:rPr>
          <w:rFonts w:ascii="Calibri Light" w:hAnsi="Calibri Light" w:cs="Calibri Light"/>
          <w:b/>
          <w:bCs/>
          <w:szCs w:val="22"/>
        </w:rPr>
        <w:t>Základní způsobilost</w:t>
      </w:r>
    </w:p>
    <w:p w14:paraId="6E3B500B" w14:textId="77777777" w:rsidR="000F2D89" w:rsidRPr="009B4AD9" w:rsidRDefault="000F2D89" w:rsidP="000F2D89">
      <w:pPr>
        <w:spacing w:after="240"/>
        <w:rPr>
          <w:rFonts w:ascii="Calibri Light" w:hAnsi="Calibri Light" w:cs="Calibri Light"/>
          <w:szCs w:val="22"/>
        </w:rPr>
      </w:pPr>
      <w:r w:rsidRPr="009B4AD9">
        <w:rPr>
          <w:rFonts w:ascii="Calibri Light" w:hAnsi="Calibri Light" w:cs="Calibri Light"/>
          <w:szCs w:val="22"/>
        </w:rPr>
        <w:t>Základní způsobilost splňuje dodavatel, který:</w:t>
      </w:r>
    </w:p>
    <w:p w14:paraId="747AA87C" w14:textId="77777777" w:rsidR="000F2D89" w:rsidRPr="009B4AD9" w:rsidRDefault="000F2D89" w:rsidP="000F2D89">
      <w:pPr>
        <w:widowControl w:val="0"/>
        <w:numPr>
          <w:ilvl w:val="0"/>
          <w:numId w:val="18"/>
        </w:numPr>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209E8BDE" w14:textId="77777777" w:rsidR="000F2D89" w:rsidRPr="009B4AD9" w:rsidRDefault="000F2D89" w:rsidP="000F2D89">
      <w:pPr>
        <w:widowControl w:val="0"/>
        <w:numPr>
          <w:ilvl w:val="0"/>
          <w:numId w:val="18"/>
        </w:numPr>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nemá v České republice nebo v zemi svého sídla v evidenci daní zachycen splatný daňový nedoplatek,</w:t>
      </w:r>
    </w:p>
    <w:p w14:paraId="7D688FFF" w14:textId="493929EB" w:rsidR="00B81923" w:rsidRDefault="000F2D89" w:rsidP="000F2D89">
      <w:pPr>
        <w:widowControl w:val="0"/>
        <w:numPr>
          <w:ilvl w:val="0"/>
          <w:numId w:val="18"/>
        </w:numPr>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nemá v České republice nebo v zemi svého sídla splatný nedoplatek na pojistném nebo na penále na veřejné zdravotní pojištění,</w:t>
      </w:r>
    </w:p>
    <w:p w14:paraId="3109EABF" w14:textId="77777777" w:rsidR="00B81923" w:rsidRDefault="00B81923">
      <w:pPr>
        <w:rPr>
          <w:rFonts w:ascii="Calibri Light" w:eastAsia="Calibri" w:hAnsi="Calibri Light" w:cs="Calibri Light"/>
          <w:szCs w:val="22"/>
          <w:lang w:eastAsia="en-US"/>
        </w:rPr>
      </w:pPr>
      <w:r>
        <w:rPr>
          <w:rFonts w:ascii="Calibri Light" w:eastAsia="Calibri" w:hAnsi="Calibri Light" w:cs="Calibri Light"/>
          <w:szCs w:val="22"/>
          <w:lang w:eastAsia="en-US"/>
        </w:rPr>
        <w:br w:type="page"/>
      </w:r>
    </w:p>
    <w:p w14:paraId="43E87E11" w14:textId="77777777" w:rsidR="000F2D89" w:rsidRPr="009B4AD9" w:rsidRDefault="000F2D89" w:rsidP="00B81923">
      <w:pPr>
        <w:widowControl w:val="0"/>
        <w:autoSpaceDE w:val="0"/>
        <w:autoSpaceDN w:val="0"/>
        <w:adjustRightInd w:val="0"/>
        <w:spacing w:after="200" w:line="276" w:lineRule="auto"/>
        <w:ind w:left="644"/>
        <w:contextualSpacing/>
        <w:jc w:val="both"/>
        <w:rPr>
          <w:rFonts w:ascii="Calibri Light" w:eastAsia="Calibri" w:hAnsi="Calibri Light" w:cs="Calibri Light"/>
          <w:szCs w:val="22"/>
          <w:lang w:eastAsia="en-US"/>
        </w:rPr>
      </w:pPr>
    </w:p>
    <w:p w14:paraId="2F692D5D" w14:textId="77777777" w:rsidR="000F2D89" w:rsidRPr="009B4AD9" w:rsidRDefault="000F2D89" w:rsidP="000F2D89">
      <w:pPr>
        <w:widowControl w:val="0"/>
        <w:numPr>
          <w:ilvl w:val="0"/>
          <w:numId w:val="18"/>
        </w:numPr>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nemá v České republice nebo v zemi svého sídla splatný nedoplatek na pojistném nebo na penále na sociální zabezpečení a příspěvku na státní politiku zaměstnanosti,</w:t>
      </w:r>
    </w:p>
    <w:p w14:paraId="70FE08D9" w14:textId="77777777" w:rsidR="000F2D89" w:rsidRPr="009B4AD9" w:rsidRDefault="000F2D89" w:rsidP="000F2D89">
      <w:pPr>
        <w:widowControl w:val="0"/>
        <w:numPr>
          <w:ilvl w:val="0"/>
          <w:numId w:val="18"/>
        </w:numPr>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není v likvidaci, nebylo proti němu vydáno rozhodnutí o úpadku, nebyla vůči němu nařízena nucená správa podle jiného právního předpisu ani není v obdobné situaci podle právního řádu země sídla dodavatele.</w:t>
      </w:r>
    </w:p>
    <w:p w14:paraId="5CA65249" w14:textId="77777777" w:rsidR="000F2D89" w:rsidRPr="009B4AD9" w:rsidRDefault="000F2D89" w:rsidP="000F2D89">
      <w:pPr>
        <w:widowControl w:val="0"/>
        <w:autoSpaceDE w:val="0"/>
        <w:autoSpaceDN w:val="0"/>
        <w:adjustRightInd w:val="0"/>
        <w:spacing w:line="276" w:lineRule="auto"/>
        <w:ind w:left="709" w:hanging="425"/>
        <w:jc w:val="both"/>
        <w:rPr>
          <w:rFonts w:ascii="Calibri Light" w:eastAsia="Calibri" w:hAnsi="Calibri Light" w:cs="Calibri Light"/>
          <w:szCs w:val="22"/>
          <w:lang w:eastAsia="en-US"/>
        </w:rPr>
      </w:pPr>
    </w:p>
    <w:p w14:paraId="73AF9242" w14:textId="77777777" w:rsidR="000F2D89" w:rsidRPr="009B4AD9" w:rsidRDefault="000F2D89" w:rsidP="000F2D89">
      <w:pPr>
        <w:widowControl w:val="0"/>
        <w:autoSpaceDE w:val="0"/>
        <w:autoSpaceDN w:val="0"/>
        <w:adjustRightInd w:val="0"/>
        <w:spacing w:line="276" w:lineRule="auto"/>
        <w:ind w:left="284"/>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Je-li dodavatelem právnická osoba, musí podmínku podle písm. a) splňovat tato právnická osoba a zároveň každý člen statutárního orgánu. Je-li členem statutárního orgánu dodavatele právnická osoba, musí podmínku podle odstavce písm. a) splňovat</w:t>
      </w:r>
    </w:p>
    <w:p w14:paraId="318AE2B7" w14:textId="77777777" w:rsidR="000F2D89" w:rsidRPr="009B4AD9" w:rsidRDefault="000F2D89" w:rsidP="000F2D89">
      <w:pPr>
        <w:widowControl w:val="0"/>
        <w:numPr>
          <w:ilvl w:val="0"/>
          <w:numId w:val="19"/>
        </w:numPr>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tato právnická osoba,</w:t>
      </w:r>
    </w:p>
    <w:p w14:paraId="38286052" w14:textId="77777777" w:rsidR="000F2D89" w:rsidRPr="009B4AD9" w:rsidRDefault="000F2D89" w:rsidP="000F2D89">
      <w:pPr>
        <w:widowControl w:val="0"/>
        <w:numPr>
          <w:ilvl w:val="0"/>
          <w:numId w:val="19"/>
        </w:numPr>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každý člen statutárního orgánu této právnické osoby a</w:t>
      </w:r>
    </w:p>
    <w:p w14:paraId="0003FB77" w14:textId="77777777" w:rsidR="000F2D89" w:rsidRPr="009B4AD9" w:rsidRDefault="000F2D89" w:rsidP="000F2D89">
      <w:pPr>
        <w:widowControl w:val="0"/>
        <w:numPr>
          <w:ilvl w:val="0"/>
          <w:numId w:val="19"/>
        </w:numPr>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osoba zastupující tuto právnickou osobu v statutárním orgánu dodavatele</w:t>
      </w:r>
      <w:r w:rsidRPr="009B4AD9">
        <w:rPr>
          <w:rFonts w:ascii="Calibri Light" w:hAnsi="Calibri Light" w:cs="Calibri Light"/>
          <w:szCs w:val="22"/>
        </w:rPr>
        <w:t>.</w:t>
      </w:r>
    </w:p>
    <w:p w14:paraId="33D2B742" w14:textId="77777777" w:rsidR="000F2D89" w:rsidRPr="009B4AD9" w:rsidRDefault="000F2D89" w:rsidP="000F2D89">
      <w:pPr>
        <w:widowControl w:val="0"/>
        <w:autoSpaceDE w:val="0"/>
        <w:autoSpaceDN w:val="0"/>
        <w:adjustRightInd w:val="0"/>
        <w:spacing w:after="200" w:line="276" w:lineRule="auto"/>
        <w:contextualSpacing/>
        <w:jc w:val="both"/>
        <w:rPr>
          <w:rFonts w:ascii="Calibri Light" w:hAnsi="Calibri Light" w:cs="Calibri Light"/>
          <w:szCs w:val="22"/>
        </w:rPr>
      </w:pPr>
    </w:p>
    <w:p w14:paraId="35CD2D34" w14:textId="77777777" w:rsidR="000F2D89" w:rsidRPr="009B4AD9" w:rsidRDefault="000F2D89" w:rsidP="000F2D89">
      <w:pPr>
        <w:widowControl w:val="0"/>
        <w:autoSpaceDE w:val="0"/>
        <w:autoSpaceDN w:val="0"/>
        <w:adjustRightInd w:val="0"/>
        <w:spacing w:after="200" w:line="276" w:lineRule="auto"/>
        <w:contextualSpacing/>
        <w:jc w:val="both"/>
        <w:rPr>
          <w:rFonts w:ascii="Calibri Light" w:eastAsia="Calibri" w:hAnsi="Calibri Light" w:cs="Calibri Light"/>
          <w:szCs w:val="22"/>
          <w:lang w:eastAsia="en-US"/>
        </w:rPr>
      </w:pPr>
      <w:r w:rsidRPr="009B4AD9">
        <w:rPr>
          <w:rFonts w:ascii="Calibri Light" w:eastAsia="Calibri" w:hAnsi="Calibri Light" w:cs="Calibri Light"/>
          <w:szCs w:val="22"/>
          <w:lang w:eastAsia="en-US"/>
        </w:rPr>
        <w:t>Dodavatel prokazuje splnění podmínek základní způsobilosti ve vztahu k České republice předložením</w:t>
      </w:r>
    </w:p>
    <w:p w14:paraId="1B4BFD78" w14:textId="77777777" w:rsidR="000F2D89" w:rsidRPr="009B4AD9" w:rsidRDefault="000F2D89" w:rsidP="000F2D89">
      <w:pPr>
        <w:pStyle w:val="Odstavecseseznamem"/>
        <w:widowControl w:val="0"/>
        <w:numPr>
          <w:ilvl w:val="0"/>
          <w:numId w:val="20"/>
        </w:numPr>
        <w:autoSpaceDE w:val="0"/>
        <w:autoSpaceDN w:val="0"/>
        <w:adjustRightInd w:val="0"/>
        <w:spacing w:after="200" w:line="276" w:lineRule="auto"/>
        <w:jc w:val="both"/>
        <w:rPr>
          <w:rFonts w:ascii="Calibri Light" w:eastAsia="Calibri" w:hAnsi="Calibri Light" w:cs="Calibri Light"/>
          <w:b/>
          <w:bCs/>
          <w:szCs w:val="22"/>
          <w:lang w:eastAsia="en-US"/>
        </w:rPr>
      </w:pPr>
      <w:r w:rsidRPr="009B4AD9">
        <w:rPr>
          <w:rFonts w:ascii="Calibri Light" w:eastAsia="Calibri" w:hAnsi="Calibri Light" w:cs="Calibri Light"/>
          <w:b/>
          <w:bCs/>
          <w:szCs w:val="22"/>
          <w:lang w:eastAsia="en-US"/>
        </w:rPr>
        <w:t>výpisu z evidence Rejstříku trestů,</w:t>
      </w:r>
    </w:p>
    <w:p w14:paraId="4D47B105" w14:textId="77777777" w:rsidR="000F2D89" w:rsidRPr="009B4AD9" w:rsidRDefault="000F2D89" w:rsidP="000F2D89">
      <w:pPr>
        <w:pStyle w:val="Odstavecseseznamem"/>
        <w:widowControl w:val="0"/>
        <w:numPr>
          <w:ilvl w:val="0"/>
          <w:numId w:val="20"/>
        </w:numPr>
        <w:autoSpaceDE w:val="0"/>
        <w:autoSpaceDN w:val="0"/>
        <w:adjustRightInd w:val="0"/>
        <w:spacing w:after="200" w:line="276" w:lineRule="auto"/>
        <w:jc w:val="both"/>
        <w:rPr>
          <w:rFonts w:ascii="Calibri Light" w:eastAsia="Calibri" w:hAnsi="Calibri Light" w:cs="Calibri Light"/>
          <w:b/>
          <w:bCs/>
          <w:szCs w:val="22"/>
          <w:lang w:eastAsia="en-US"/>
        </w:rPr>
      </w:pPr>
      <w:r w:rsidRPr="009B4AD9">
        <w:rPr>
          <w:rFonts w:ascii="Calibri Light" w:eastAsia="Calibri" w:hAnsi="Calibri Light" w:cs="Calibri Light"/>
          <w:b/>
          <w:bCs/>
          <w:szCs w:val="22"/>
          <w:lang w:eastAsia="en-US"/>
        </w:rPr>
        <w:t>potvrzení příslušného finančního úřadu,</w:t>
      </w:r>
    </w:p>
    <w:p w14:paraId="525EF125" w14:textId="77777777" w:rsidR="000F2D89" w:rsidRPr="009B4AD9" w:rsidRDefault="000F2D89" w:rsidP="000F2D89">
      <w:pPr>
        <w:pStyle w:val="Odstavecseseznamem"/>
        <w:widowControl w:val="0"/>
        <w:numPr>
          <w:ilvl w:val="0"/>
          <w:numId w:val="20"/>
        </w:numPr>
        <w:autoSpaceDE w:val="0"/>
        <w:autoSpaceDN w:val="0"/>
        <w:adjustRightInd w:val="0"/>
        <w:spacing w:after="200" w:line="276" w:lineRule="auto"/>
        <w:jc w:val="both"/>
        <w:rPr>
          <w:rFonts w:ascii="Calibri Light" w:eastAsia="Calibri" w:hAnsi="Calibri Light" w:cs="Calibri Light"/>
          <w:b/>
          <w:bCs/>
          <w:szCs w:val="22"/>
          <w:lang w:eastAsia="en-US"/>
        </w:rPr>
      </w:pPr>
      <w:r w:rsidRPr="009B4AD9">
        <w:rPr>
          <w:rFonts w:ascii="Calibri Light" w:eastAsia="Calibri" w:hAnsi="Calibri Light" w:cs="Calibri Light"/>
          <w:b/>
          <w:bCs/>
          <w:szCs w:val="22"/>
          <w:lang w:eastAsia="en-US"/>
        </w:rPr>
        <w:t>písemného čestného prohlášení ve vztahu ke spotřební dani,</w:t>
      </w:r>
    </w:p>
    <w:p w14:paraId="1F55FA9A" w14:textId="77777777" w:rsidR="000F2D89" w:rsidRPr="009B4AD9" w:rsidRDefault="000F2D89" w:rsidP="000F2D89">
      <w:pPr>
        <w:pStyle w:val="Odstavecseseznamem"/>
        <w:widowControl w:val="0"/>
        <w:numPr>
          <w:ilvl w:val="0"/>
          <w:numId w:val="20"/>
        </w:numPr>
        <w:autoSpaceDE w:val="0"/>
        <w:autoSpaceDN w:val="0"/>
        <w:adjustRightInd w:val="0"/>
        <w:spacing w:after="200" w:line="276" w:lineRule="auto"/>
        <w:jc w:val="both"/>
        <w:rPr>
          <w:rFonts w:ascii="Calibri Light" w:eastAsia="Calibri" w:hAnsi="Calibri Light" w:cs="Calibri Light"/>
          <w:b/>
          <w:bCs/>
          <w:szCs w:val="22"/>
          <w:lang w:eastAsia="en-US"/>
        </w:rPr>
      </w:pPr>
      <w:r w:rsidRPr="009B4AD9">
        <w:rPr>
          <w:rFonts w:ascii="Calibri Light" w:eastAsia="Calibri" w:hAnsi="Calibri Light" w:cs="Calibri Light"/>
          <w:b/>
          <w:bCs/>
          <w:szCs w:val="22"/>
          <w:lang w:eastAsia="en-US"/>
        </w:rPr>
        <w:t>písemného čestného prohlášení ve vztahu k veřejnému zdravotnímu pojištění,</w:t>
      </w:r>
    </w:p>
    <w:p w14:paraId="4729B80E" w14:textId="77777777" w:rsidR="000F2D89" w:rsidRPr="009B4AD9" w:rsidRDefault="000F2D89" w:rsidP="000F2D89">
      <w:pPr>
        <w:pStyle w:val="Odstavecseseznamem"/>
        <w:widowControl w:val="0"/>
        <w:numPr>
          <w:ilvl w:val="0"/>
          <w:numId w:val="20"/>
        </w:numPr>
        <w:autoSpaceDE w:val="0"/>
        <w:autoSpaceDN w:val="0"/>
        <w:adjustRightInd w:val="0"/>
        <w:spacing w:after="200" w:line="276" w:lineRule="auto"/>
        <w:jc w:val="both"/>
        <w:rPr>
          <w:rFonts w:ascii="Calibri Light" w:eastAsia="Calibri" w:hAnsi="Calibri Light" w:cs="Calibri Light"/>
          <w:b/>
          <w:bCs/>
          <w:szCs w:val="22"/>
          <w:lang w:eastAsia="en-US"/>
        </w:rPr>
      </w:pPr>
      <w:r w:rsidRPr="009B4AD9">
        <w:rPr>
          <w:rFonts w:ascii="Calibri Light" w:eastAsia="Calibri" w:hAnsi="Calibri Light" w:cs="Calibri Light"/>
          <w:b/>
          <w:bCs/>
          <w:szCs w:val="22"/>
          <w:lang w:eastAsia="en-US"/>
        </w:rPr>
        <w:t>potvrzení příslušné okresní správy sociálního zabezpečení,</w:t>
      </w:r>
    </w:p>
    <w:p w14:paraId="6807E542" w14:textId="1E634ACA" w:rsidR="00722896" w:rsidRPr="009B4AD9" w:rsidRDefault="000F2D89" w:rsidP="00722896">
      <w:pPr>
        <w:pStyle w:val="Odstavecseseznamem"/>
        <w:widowControl w:val="0"/>
        <w:numPr>
          <w:ilvl w:val="0"/>
          <w:numId w:val="20"/>
        </w:numPr>
        <w:autoSpaceDE w:val="0"/>
        <w:autoSpaceDN w:val="0"/>
        <w:adjustRightInd w:val="0"/>
        <w:spacing w:after="200" w:line="276" w:lineRule="auto"/>
        <w:jc w:val="both"/>
        <w:rPr>
          <w:rFonts w:ascii="Calibri Light" w:eastAsia="Calibri" w:hAnsi="Calibri Light" w:cs="Calibri Light"/>
          <w:b/>
          <w:bCs/>
          <w:szCs w:val="22"/>
          <w:lang w:eastAsia="en-US"/>
        </w:rPr>
      </w:pPr>
      <w:r w:rsidRPr="009B4AD9">
        <w:rPr>
          <w:rFonts w:ascii="Calibri Light" w:eastAsia="Calibri" w:hAnsi="Calibri Light" w:cs="Calibri Light"/>
          <w:b/>
          <w:bCs/>
          <w:szCs w:val="22"/>
          <w:lang w:eastAsia="en-US"/>
        </w:rPr>
        <w:t>výpisu z obchodního rejstříku, nebo předložením písemného čestného prohlášení v případě, že není v obchodním rejstříku zapsán.</w:t>
      </w:r>
    </w:p>
    <w:p w14:paraId="6238E2F3" w14:textId="77777777" w:rsidR="00722896" w:rsidRPr="009B4AD9" w:rsidRDefault="00722896" w:rsidP="00722896">
      <w:pPr>
        <w:pStyle w:val="Odstavecseseznamem"/>
        <w:widowControl w:val="0"/>
        <w:autoSpaceDE w:val="0"/>
        <w:autoSpaceDN w:val="0"/>
        <w:adjustRightInd w:val="0"/>
        <w:spacing w:after="200" w:line="276" w:lineRule="auto"/>
        <w:jc w:val="both"/>
        <w:rPr>
          <w:rFonts w:ascii="Calibri Light" w:eastAsia="Calibri" w:hAnsi="Calibri Light" w:cs="Calibri Light"/>
          <w:b/>
          <w:bCs/>
          <w:szCs w:val="22"/>
          <w:lang w:eastAsia="en-US"/>
        </w:rPr>
      </w:pPr>
    </w:p>
    <w:p w14:paraId="3CA7E837" w14:textId="0FECCCDF" w:rsidR="00704187" w:rsidRPr="009B4AD9" w:rsidRDefault="00095761" w:rsidP="005956D2">
      <w:pPr>
        <w:pStyle w:val="Odstavecseseznamem"/>
        <w:numPr>
          <w:ilvl w:val="1"/>
          <w:numId w:val="14"/>
        </w:numPr>
        <w:spacing w:after="240"/>
        <w:rPr>
          <w:rFonts w:ascii="Calibri Light" w:hAnsi="Calibri Light" w:cs="Calibri Light"/>
          <w:b/>
          <w:bCs/>
          <w:szCs w:val="22"/>
        </w:rPr>
      </w:pPr>
      <w:r w:rsidRPr="009B4AD9">
        <w:rPr>
          <w:rFonts w:ascii="Calibri Light" w:hAnsi="Calibri Light" w:cs="Calibri Light"/>
          <w:b/>
          <w:bCs/>
          <w:szCs w:val="22"/>
        </w:rPr>
        <w:t xml:space="preserve"> </w:t>
      </w:r>
      <w:r w:rsidR="00704187" w:rsidRPr="009B4AD9">
        <w:rPr>
          <w:rFonts w:ascii="Calibri Light" w:hAnsi="Calibri Light" w:cs="Calibri Light"/>
          <w:b/>
          <w:bCs/>
          <w:szCs w:val="22"/>
        </w:rPr>
        <w:t>Profesní způsobilost</w:t>
      </w:r>
    </w:p>
    <w:p w14:paraId="21BD75DA" w14:textId="17E6DC62" w:rsidR="00704187" w:rsidRPr="009B4AD9" w:rsidRDefault="00641A55" w:rsidP="00325640">
      <w:pPr>
        <w:spacing w:line="276" w:lineRule="auto"/>
        <w:jc w:val="both"/>
        <w:rPr>
          <w:rFonts w:ascii="Calibri Light" w:hAnsi="Calibri Light" w:cs="Calibri Light"/>
          <w:szCs w:val="22"/>
        </w:rPr>
      </w:pPr>
      <w:r w:rsidRPr="009B4AD9">
        <w:rPr>
          <w:rFonts w:ascii="Calibri Light" w:hAnsi="Calibri Light" w:cs="Calibri Light"/>
          <w:szCs w:val="22"/>
        </w:rPr>
        <w:t xml:space="preserve">Dodavatel prokazuje splnění profesní způsobilosti ve vztahu k České republice předložením </w:t>
      </w:r>
      <w:r w:rsidRPr="009B4AD9">
        <w:rPr>
          <w:rFonts w:ascii="Calibri Light" w:hAnsi="Calibri Light" w:cs="Calibri Light"/>
          <w:b/>
          <w:bCs/>
          <w:szCs w:val="22"/>
        </w:rPr>
        <w:t>výpisu z</w:t>
      </w:r>
      <w:r w:rsidR="006E0204">
        <w:rPr>
          <w:rFonts w:ascii="Calibri Light" w:hAnsi="Calibri Light" w:cs="Calibri Light"/>
          <w:b/>
          <w:bCs/>
          <w:szCs w:val="22"/>
        </w:rPr>
        <w:t> </w:t>
      </w:r>
      <w:r w:rsidRPr="009B4AD9">
        <w:rPr>
          <w:rFonts w:ascii="Calibri Light" w:hAnsi="Calibri Light" w:cs="Calibri Light"/>
          <w:b/>
          <w:bCs/>
          <w:szCs w:val="22"/>
        </w:rPr>
        <w:t>obchodního rejstříku</w:t>
      </w:r>
      <w:r w:rsidRPr="009B4AD9">
        <w:rPr>
          <w:rFonts w:ascii="Calibri Light" w:hAnsi="Calibri Light" w:cs="Calibri Light"/>
          <w:szCs w:val="22"/>
        </w:rPr>
        <w:t xml:space="preserve"> nebo jiné obdobné evidence, pokud jiný právní předpis zápis do takové evidence vyžaduje</w:t>
      </w:r>
      <w:r w:rsidR="0096163C">
        <w:rPr>
          <w:rFonts w:ascii="Calibri Light" w:hAnsi="Calibri Light" w:cs="Calibri Light"/>
          <w:szCs w:val="22"/>
        </w:rPr>
        <w:t>.</w:t>
      </w:r>
    </w:p>
    <w:p w14:paraId="5FE700C8" w14:textId="3C15DF3C" w:rsidR="005956D2" w:rsidRPr="009B4AD9" w:rsidRDefault="005956D2" w:rsidP="005956D2">
      <w:pPr>
        <w:spacing w:line="276" w:lineRule="auto"/>
        <w:rPr>
          <w:rFonts w:ascii="Calibri Light" w:hAnsi="Calibri Light" w:cs="Calibri Light"/>
          <w:szCs w:val="22"/>
        </w:rPr>
      </w:pPr>
    </w:p>
    <w:p w14:paraId="2E21CDD3" w14:textId="28D0F107" w:rsidR="005956D2" w:rsidRPr="009B4AD9" w:rsidRDefault="005956D2" w:rsidP="005956D2">
      <w:pPr>
        <w:pStyle w:val="Odstavecseseznamem"/>
        <w:numPr>
          <w:ilvl w:val="1"/>
          <w:numId w:val="14"/>
        </w:numPr>
        <w:spacing w:after="240"/>
        <w:rPr>
          <w:rFonts w:ascii="Calibri Light" w:hAnsi="Calibri Light" w:cs="Calibri Light"/>
          <w:b/>
          <w:bCs/>
          <w:szCs w:val="22"/>
        </w:rPr>
      </w:pPr>
      <w:r w:rsidRPr="009B4AD9">
        <w:rPr>
          <w:rFonts w:ascii="Calibri Light" w:hAnsi="Calibri Light" w:cs="Calibri Light"/>
          <w:b/>
          <w:bCs/>
          <w:szCs w:val="22"/>
        </w:rPr>
        <w:t xml:space="preserve"> Technická kvalifikace</w:t>
      </w:r>
    </w:p>
    <w:p w14:paraId="0FCB1C79" w14:textId="2176A962" w:rsidR="005E3200" w:rsidRPr="00607EB0" w:rsidRDefault="005E3200" w:rsidP="005E3200">
      <w:pPr>
        <w:spacing w:after="240" w:line="276" w:lineRule="auto"/>
        <w:jc w:val="both"/>
        <w:rPr>
          <w:rFonts w:ascii="Calibri Light" w:hAnsi="Calibri Light" w:cs="Calibri Light"/>
          <w:szCs w:val="22"/>
        </w:rPr>
      </w:pPr>
      <w:r w:rsidRPr="00607EB0">
        <w:rPr>
          <w:rFonts w:ascii="Calibri Light" w:hAnsi="Calibri Light" w:cs="Calibri Light"/>
          <w:szCs w:val="22"/>
        </w:rPr>
        <w:t xml:space="preserve">Zadavatel požaduje předložit seznam významných </w:t>
      </w:r>
      <w:r w:rsidR="007D4B74">
        <w:rPr>
          <w:rFonts w:ascii="Calibri Light" w:hAnsi="Calibri Light" w:cs="Calibri Light"/>
          <w:szCs w:val="22"/>
        </w:rPr>
        <w:t xml:space="preserve">dodávek </w:t>
      </w:r>
      <w:r w:rsidRPr="00607EB0">
        <w:rPr>
          <w:rFonts w:ascii="Calibri Light" w:hAnsi="Calibri Light" w:cs="Calibri Light"/>
          <w:szCs w:val="22"/>
        </w:rPr>
        <w:t xml:space="preserve">poskytnutých dodavatelem </w:t>
      </w:r>
      <w:r w:rsidRPr="00607EB0">
        <w:rPr>
          <w:rFonts w:ascii="Calibri Light" w:hAnsi="Calibri Light" w:cs="Calibri Light"/>
          <w:b/>
          <w:bCs/>
          <w:szCs w:val="22"/>
        </w:rPr>
        <w:t xml:space="preserve">za poslední </w:t>
      </w:r>
      <w:r w:rsidR="007D4B74">
        <w:rPr>
          <w:rFonts w:ascii="Calibri Light" w:hAnsi="Calibri Light" w:cs="Calibri Light"/>
          <w:b/>
          <w:bCs/>
          <w:szCs w:val="22"/>
        </w:rPr>
        <w:t>3</w:t>
      </w:r>
      <w:r w:rsidR="00C702DC">
        <w:rPr>
          <w:rFonts w:ascii="Calibri Light" w:hAnsi="Calibri Light" w:cs="Calibri Light"/>
          <w:b/>
          <w:bCs/>
          <w:szCs w:val="22"/>
        </w:rPr>
        <w:t xml:space="preserve"> </w:t>
      </w:r>
      <w:r w:rsidR="007D4B74">
        <w:rPr>
          <w:rFonts w:ascii="Calibri Light" w:hAnsi="Calibri Light" w:cs="Calibri Light"/>
          <w:b/>
          <w:bCs/>
          <w:szCs w:val="22"/>
        </w:rPr>
        <w:t>roky</w:t>
      </w:r>
      <w:r w:rsidRPr="00607EB0">
        <w:rPr>
          <w:rFonts w:ascii="Calibri Light" w:hAnsi="Calibri Light" w:cs="Calibri Light"/>
          <w:szCs w:val="22"/>
        </w:rPr>
        <w:t xml:space="preserve"> před zahájením zadávacího řízení včetně uvedení ceny a doby jejich poskytnutí a</w:t>
      </w:r>
      <w:r w:rsidR="003C3784" w:rsidRPr="00607EB0">
        <w:rPr>
          <w:rFonts w:ascii="Calibri Light" w:hAnsi="Calibri Light" w:cs="Calibri Light"/>
          <w:szCs w:val="22"/>
        </w:rPr>
        <w:t> </w:t>
      </w:r>
      <w:r w:rsidRPr="00607EB0">
        <w:rPr>
          <w:rFonts w:ascii="Calibri Light" w:hAnsi="Calibri Light" w:cs="Calibri Light"/>
          <w:szCs w:val="22"/>
        </w:rPr>
        <w:t xml:space="preserve">identifikace objednatele. </w:t>
      </w:r>
    </w:p>
    <w:p w14:paraId="7E0FFF42" w14:textId="7ADF4203" w:rsidR="005E3200" w:rsidRPr="00607EB0" w:rsidRDefault="00583F3E" w:rsidP="005E3200">
      <w:pPr>
        <w:spacing w:after="240" w:line="276" w:lineRule="auto"/>
        <w:jc w:val="both"/>
        <w:rPr>
          <w:rFonts w:ascii="Calibri Light" w:hAnsi="Calibri Light" w:cs="Calibri Light"/>
          <w:szCs w:val="22"/>
        </w:rPr>
      </w:pPr>
      <w:r w:rsidRPr="00607EB0">
        <w:rPr>
          <w:rFonts w:ascii="Calibri Light" w:hAnsi="Calibri Light" w:cs="Calibri Light"/>
          <w:szCs w:val="22"/>
        </w:rPr>
        <w:t>Z</w:t>
      </w:r>
      <w:r w:rsidR="005E3200" w:rsidRPr="00607EB0">
        <w:rPr>
          <w:rFonts w:ascii="Calibri Light" w:hAnsi="Calibri Light" w:cs="Calibri Light"/>
          <w:szCs w:val="22"/>
        </w:rPr>
        <w:t xml:space="preserve">adavatel požaduje, aby součástí seznamu významných </w:t>
      </w:r>
      <w:r w:rsidR="00A74014">
        <w:rPr>
          <w:rFonts w:ascii="Calibri Light" w:hAnsi="Calibri Light" w:cs="Calibri Light"/>
          <w:szCs w:val="22"/>
        </w:rPr>
        <w:t>dodávek</w:t>
      </w:r>
      <w:r w:rsidR="005E3200" w:rsidRPr="00607EB0">
        <w:rPr>
          <w:rFonts w:ascii="Calibri Light" w:hAnsi="Calibri Light" w:cs="Calibri Light"/>
          <w:szCs w:val="22"/>
        </w:rPr>
        <w:t xml:space="preserve"> byl</w:t>
      </w:r>
      <w:r w:rsidR="00C65AD4">
        <w:rPr>
          <w:rFonts w:ascii="Calibri Light" w:hAnsi="Calibri Light" w:cs="Calibri Light"/>
          <w:szCs w:val="22"/>
        </w:rPr>
        <w:t>y</w:t>
      </w:r>
      <w:r w:rsidR="005E3200" w:rsidRPr="00607EB0">
        <w:rPr>
          <w:rFonts w:ascii="Calibri Light" w:hAnsi="Calibri Light" w:cs="Calibri Light"/>
          <w:szCs w:val="22"/>
        </w:rPr>
        <w:t xml:space="preserve"> alespoň </w:t>
      </w:r>
      <w:r w:rsidR="00233999">
        <w:rPr>
          <w:rFonts w:ascii="Calibri Light" w:hAnsi="Calibri Light" w:cs="Calibri Light"/>
          <w:b/>
          <w:bCs/>
          <w:szCs w:val="22"/>
        </w:rPr>
        <w:t>2</w:t>
      </w:r>
      <w:r w:rsidR="005E3200" w:rsidRPr="00607EB0">
        <w:rPr>
          <w:rFonts w:ascii="Calibri Light" w:hAnsi="Calibri Light" w:cs="Calibri Light"/>
          <w:b/>
          <w:bCs/>
          <w:szCs w:val="22"/>
        </w:rPr>
        <w:t xml:space="preserve"> </w:t>
      </w:r>
      <w:r w:rsidR="00EE2A70">
        <w:rPr>
          <w:rFonts w:ascii="Calibri Light" w:hAnsi="Calibri Light" w:cs="Calibri Light"/>
          <w:b/>
          <w:bCs/>
          <w:szCs w:val="22"/>
        </w:rPr>
        <w:t>dodáv</w:t>
      </w:r>
      <w:r w:rsidR="00CD5366">
        <w:rPr>
          <w:rFonts w:ascii="Calibri Light" w:hAnsi="Calibri Light" w:cs="Calibri Light"/>
          <w:b/>
          <w:bCs/>
          <w:szCs w:val="22"/>
        </w:rPr>
        <w:t>ky</w:t>
      </w:r>
      <w:r w:rsidR="007F7BD9">
        <w:rPr>
          <w:rFonts w:ascii="Calibri Light" w:hAnsi="Calibri Light" w:cs="Calibri Light"/>
          <w:b/>
          <w:bCs/>
          <w:szCs w:val="22"/>
        </w:rPr>
        <w:t xml:space="preserve"> </w:t>
      </w:r>
      <w:r w:rsidR="00E831FC">
        <w:rPr>
          <w:rFonts w:ascii="Calibri Light" w:hAnsi="Calibri Light" w:cs="Calibri Light"/>
          <w:b/>
          <w:bCs/>
          <w:szCs w:val="22"/>
        </w:rPr>
        <w:t xml:space="preserve">sestav </w:t>
      </w:r>
      <w:r w:rsidR="00233999">
        <w:rPr>
          <w:rFonts w:ascii="Calibri Light" w:hAnsi="Calibri Light" w:cs="Calibri Light"/>
          <w:b/>
          <w:bCs/>
          <w:szCs w:val="22"/>
        </w:rPr>
        <w:t>venkovních posilovacích strojů</w:t>
      </w:r>
      <w:r w:rsidR="003C3784" w:rsidRPr="00607EB0">
        <w:rPr>
          <w:rFonts w:ascii="Calibri Light" w:hAnsi="Calibri Light" w:cs="Calibri Light"/>
          <w:szCs w:val="22"/>
        </w:rPr>
        <w:t xml:space="preserve">, </w:t>
      </w:r>
      <w:r w:rsidR="00D41D6E" w:rsidRPr="005C713F">
        <w:rPr>
          <w:rFonts w:ascii="Calibri Light" w:hAnsi="Calibri Light" w:cs="Calibri Light"/>
          <w:szCs w:val="22"/>
        </w:rPr>
        <w:t xml:space="preserve">každá v hodnotě </w:t>
      </w:r>
      <w:r w:rsidR="00D41D6E" w:rsidRPr="005C713F">
        <w:rPr>
          <w:rFonts w:ascii="Calibri Light" w:hAnsi="Calibri Light" w:cs="Calibri Light"/>
          <w:b/>
          <w:bCs/>
          <w:szCs w:val="22"/>
        </w:rPr>
        <w:t xml:space="preserve">min. </w:t>
      </w:r>
      <w:r w:rsidR="008E7FD5">
        <w:rPr>
          <w:rFonts w:ascii="Calibri Light" w:hAnsi="Calibri Light" w:cs="Calibri Light"/>
          <w:b/>
          <w:bCs/>
          <w:szCs w:val="22"/>
        </w:rPr>
        <w:t>2</w:t>
      </w:r>
      <w:r w:rsidR="00D41D6E" w:rsidRPr="005C713F">
        <w:rPr>
          <w:rFonts w:ascii="Calibri Light" w:hAnsi="Calibri Light" w:cs="Calibri Light"/>
          <w:b/>
          <w:bCs/>
          <w:szCs w:val="22"/>
        </w:rPr>
        <w:t xml:space="preserve">50.000 Kč </w:t>
      </w:r>
      <w:r w:rsidR="00233999">
        <w:rPr>
          <w:rFonts w:ascii="Calibri Light" w:hAnsi="Calibri Light" w:cs="Calibri Light"/>
          <w:b/>
          <w:bCs/>
          <w:szCs w:val="22"/>
        </w:rPr>
        <w:t>včetně</w:t>
      </w:r>
      <w:r w:rsidR="00D41D6E" w:rsidRPr="005C713F">
        <w:rPr>
          <w:rFonts w:ascii="Calibri Light" w:hAnsi="Calibri Light" w:cs="Calibri Light"/>
          <w:b/>
          <w:bCs/>
          <w:szCs w:val="22"/>
        </w:rPr>
        <w:t xml:space="preserve"> DPH</w:t>
      </w:r>
      <w:r w:rsidR="00B70A0B">
        <w:rPr>
          <w:rFonts w:ascii="Calibri Light" w:hAnsi="Calibri Light" w:cs="Calibri Light"/>
          <w:szCs w:val="22"/>
        </w:rPr>
        <w:t>.</w:t>
      </w:r>
    </w:p>
    <w:p w14:paraId="131C7462" w14:textId="311EECF1" w:rsidR="00310183" w:rsidRPr="00607EB0" w:rsidRDefault="00262814" w:rsidP="001B1445">
      <w:pPr>
        <w:spacing w:line="276" w:lineRule="auto"/>
        <w:jc w:val="both"/>
        <w:rPr>
          <w:rFonts w:ascii="Calibri Light" w:hAnsi="Calibri Light" w:cs="Calibri Light"/>
          <w:b/>
          <w:bCs/>
          <w:szCs w:val="22"/>
        </w:rPr>
      </w:pPr>
      <w:r w:rsidRPr="00607EB0">
        <w:rPr>
          <w:rFonts w:ascii="Calibri Light" w:hAnsi="Calibri Light" w:cs="Calibri Light"/>
          <w:b/>
          <w:bCs/>
          <w:szCs w:val="22"/>
        </w:rPr>
        <w:t>Dodavatel může k předložení seznamu rovněž využít čestné prohlášení, které je přílohou č. 2.</w:t>
      </w:r>
    </w:p>
    <w:p w14:paraId="127801A4" w14:textId="77777777" w:rsidR="005C4F26" w:rsidRPr="009B4AD9" w:rsidRDefault="005C4F26" w:rsidP="00632224">
      <w:pPr>
        <w:spacing w:line="276" w:lineRule="auto"/>
        <w:jc w:val="both"/>
        <w:rPr>
          <w:rFonts w:ascii="Calibri Light" w:hAnsi="Calibri Light" w:cs="Calibri Light"/>
          <w:szCs w:val="22"/>
        </w:rPr>
      </w:pPr>
    </w:p>
    <w:p w14:paraId="4EDC3743" w14:textId="1C976F31" w:rsidR="005C4F26" w:rsidRPr="009B4AD9" w:rsidRDefault="00F214FD" w:rsidP="00EC658C">
      <w:pPr>
        <w:pStyle w:val="Odstavecseseznamem"/>
        <w:numPr>
          <w:ilvl w:val="0"/>
          <w:numId w:val="14"/>
        </w:numPr>
        <w:spacing w:after="240"/>
        <w:rPr>
          <w:rFonts w:ascii="Calibri Light" w:hAnsi="Calibri Light" w:cs="Calibri Light"/>
          <w:szCs w:val="22"/>
        </w:rPr>
      </w:pPr>
      <w:r w:rsidRPr="009B4AD9">
        <w:rPr>
          <w:rFonts w:ascii="Calibri Light" w:hAnsi="Calibri Light" w:cs="Calibri Light"/>
          <w:b/>
          <w:szCs w:val="22"/>
        </w:rPr>
        <w:t>Obchodn</w:t>
      </w:r>
      <w:r w:rsidR="006275C8" w:rsidRPr="009B4AD9">
        <w:rPr>
          <w:rFonts w:ascii="Calibri Light" w:hAnsi="Calibri Light" w:cs="Calibri Light"/>
          <w:b/>
          <w:szCs w:val="22"/>
        </w:rPr>
        <w:t>í podmínky</w:t>
      </w:r>
    </w:p>
    <w:p w14:paraId="270AE40C" w14:textId="5038B5BF" w:rsidR="00581CD1" w:rsidRDefault="00D66B93" w:rsidP="00632224">
      <w:pPr>
        <w:spacing w:line="276" w:lineRule="auto"/>
        <w:jc w:val="both"/>
        <w:rPr>
          <w:rFonts w:ascii="Calibri Light" w:hAnsi="Calibri Light" w:cs="Calibri Light"/>
          <w:szCs w:val="22"/>
        </w:rPr>
      </w:pPr>
      <w:r w:rsidRPr="005C713F">
        <w:rPr>
          <w:rFonts w:ascii="Calibri Light" w:hAnsi="Calibri Light" w:cs="Calibri Light"/>
          <w:szCs w:val="22"/>
        </w:rPr>
        <w:t>Zadavatel stanoví následující o</w:t>
      </w:r>
      <w:r w:rsidR="00F631D8" w:rsidRPr="005C713F">
        <w:rPr>
          <w:rFonts w:ascii="Calibri Light" w:hAnsi="Calibri Light" w:cs="Calibri Light"/>
          <w:szCs w:val="22"/>
        </w:rPr>
        <w:t>bchodní podmínky</w:t>
      </w:r>
      <w:r w:rsidRPr="005C713F">
        <w:rPr>
          <w:rFonts w:ascii="Calibri Light" w:hAnsi="Calibri Light" w:cs="Calibri Light"/>
          <w:szCs w:val="22"/>
        </w:rPr>
        <w:t>:</w:t>
      </w:r>
    </w:p>
    <w:p w14:paraId="09F26A54" w14:textId="77777777" w:rsidR="00D66B93" w:rsidRDefault="00D66B93" w:rsidP="00632224">
      <w:pPr>
        <w:spacing w:line="276" w:lineRule="auto"/>
        <w:jc w:val="both"/>
        <w:rPr>
          <w:rFonts w:ascii="Calibri Light" w:hAnsi="Calibri Light" w:cs="Calibri Light"/>
          <w:szCs w:val="22"/>
        </w:rPr>
      </w:pPr>
    </w:p>
    <w:p w14:paraId="7FBC2579" w14:textId="0190EFDE" w:rsidR="00690673" w:rsidRDefault="00690673" w:rsidP="00D66B93">
      <w:pPr>
        <w:numPr>
          <w:ilvl w:val="1"/>
          <w:numId w:val="16"/>
        </w:numPr>
        <w:spacing w:line="276" w:lineRule="auto"/>
        <w:ind w:left="1134" w:hanging="283"/>
        <w:jc w:val="both"/>
        <w:rPr>
          <w:rFonts w:ascii="Calibri Light" w:hAnsi="Calibri Light" w:cs="Calibri Light"/>
          <w:szCs w:val="22"/>
        </w:rPr>
      </w:pPr>
      <w:r>
        <w:rPr>
          <w:rFonts w:ascii="Calibri Light" w:hAnsi="Calibri Light" w:cs="Calibri Light"/>
          <w:szCs w:val="22"/>
        </w:rPr>
        <w:t>Smluvní vztah mezi zadavatelem a dodavatelem se řídí § 2586 a násl. zákona č. 89/2012 Sb., občanského zákoníku, v platném znění, není-li dále stanoveno jinak.</w:t>
      </w:r>
    </w:p>
    <w:p w14:paraId="1065713E" w14:textId="7F175751" w:rsidR="00D66B93" w:rsidRDefault="00D66B93" w:rsidP="00D66B93">
      <w:pPr>
        <w:numPr>
          <w:ilvl w:val="1"/>
          <w:numId w:val="16"/>
        </w:numPr>
        <w:spacing w:line="276" w:lineRule="auto"/>
        <w:ind w:left="1134" w:hanging="283"/>
        <w:jc w:val="both"/>
        <w:rPr>
          <w:rFonts w:ascii="Calibri Light" w:hAnsi="Calibri Light" w:cs="Calibri Light"/>
          <w:szCs w:val="22"/>
        </w:rPr>
      </w:pPr>
      <w:r>
        <w:rPr>
          <w:rFonts w:ascii="Calibri Light" w:hAnsi="Calibri Light" w:cs="Calibri Light"/>
          <w:szCs w:val="22"/>
        </w:rPr>
        <w:lastRenderedPageBreak/>
        <w:t>V případě prodlení s</w:t>
      </w:r>
      <w:r w:rsidR="00715FC1">
        <w:rPr>
          <w:rFonts w:ascii="Calibri Light" w:hAnsi="Calibri Light" w:cs="Calibri Light"/>
          <w:szCs w:val="22"/>
        </w:rPr>
        <w:t> předáním grafického návrhu či</w:t>
      </w:r>
      <w:r>
        <w:rPr>
          <w:rFonts w:ascii="Calibri Light" w:hAnsi="Calibri Light" w:cs="Calibri Light"/>
          <w:szCs w:val="22"/>
        </w:rPr>
        <w:t xml:space="preserve"> dokončením </w:t>
      </w:r>
      <w:r w:rsidR="00715FC1">
        <w:rPr>
          <w:rFonts w:ascii="Calibri Light" w:hAnsi="Calibri Light" w:cs="Calibri Light"/>
          <w:szCs w:val="22"/>
        </w:rPr>
        <w:t>předmětu veřejné zakázky</w:t>
      </w:r>
      <w:r>
        <w:rPr>
          <w:rFonts w:ascii="Calibri Light" w:hAnsi="Calibri Light" w:cs="Calibri Light"/>
          <w:szCs w:val="22"/>
        </w:rPr>
        <w:t xml:space="preserve"> </w:t>
      </w:r>
      <w:r w:rsidR="003F1E79">
        <w:rPr>
          <w:rFonts w:ascii="Calibri Light" w:hAnsi="Calibri Light" w:cs="Calibri Light"/>
          <w:szCs w:val="22"/>
        </w:rPr>
        <w:t>je dodavatel povinen uhradit zadavateli</w:t>
      </w:r>
      <w:r>
        <w:rPr>
          <w:rFonts w:ascii="Calibri Light" w:hAnsi="Calibri Light" w:cs="Calibri Light"/>
          <w:szCs w:val="22"/>
        </w:rPr>
        <w:t xml:space="preserve"> smluvní pokutu ve výši 0,1 % z celkové ceny </w:t>
      </w:r>
      <w:r w:rsidR="00763F7E">
        <w:rPr>
          <w:rFonts w:ascii="Calibri Light" w:hAnsi="Calibri Light" w:cs="Calibri Light"/>
          <w:szCs w:val="22"/>
        </w:rPr>
        <w:t>díla</w:t>
      </w:r>
      <w:r>
        <w:rPr>
          <w:rFonts w:ascii="Calibri Light" w:hAnsi="Calibri Light" w:cs="Calibri Light"/>
          <w:szCs w:val="22"/>
        </w:rPr>
        <w:t xml:space="preserve"> za každý započatý den prodlení.</w:t>
      </w:r>
    </w:p>
    <w:p w14:paraId="52743271" w14:textId="3D7DB7A9" w:rsidR="00782F56" w:rsidRDefault="00D66B93" w:rsidP="00782F56">
      <w:pPr>
        <w:numPr>
          <w:ilvl w:val="1"/>
          <w:numId w:val="16"/>
        </w:numPr>
        <w:spacing w:line="276" w:lineRule="auto"/>
        <w:ind w:left="1134" w:hanging="283"/>
        <w:jc w:val="both"/>
        <w:rPr>
          <w:rFonts w:ascii="Calibri Light" w:hAnsi="Calibri Light" w:cs="Calibri Light"/>
          <w:szCs w:val="22"/>
        </w:rPr>
      </w:pPr>
      <w:r>
        <w:rPr>
          <w:rFonts w:ascii="Calibri Light" w:hAnsi="Calibri Light" w:cs="Calibri Light"/>
          <w:szCs w:val="22"/>
        </w:rPr>
        <w:t>Cena za dílo bude uhrazena na základě faktury dodavatele</w:t>
      </w:r>
      <w:r w:rsidR="008807E0">
        <w:rPr>
          <w:rFonts w:ascii="Calibri Light" w:hAnsi="Calibri Light" w:cs="Calibri Light"/>
          <w:szCs w:val="22"/>
        </w:rPr>
        <w:t xml:space="preserve">. </w:t>
      </w:r>
      <w:r w:rsidR="00474253" w:rsidRPr="00474253">
        <w:rPr>
          <w:rFonts w:ascii="Calibri Light" w:hAnsi="Calibri Light" w:cs="Calibri Light"/>
          <w:szCs w:val="22"/>
        </w:rPr>
        <w:t xml:space="preserve">Faktura vystavená </w:t>
      </w:r>
      <w:r w:rsidR="00474253">
        <w:rPr>
          <w:rFonts w:ascii="Calibri Light" w:hAnsi="Calibri Light" w:cs="Calibri Light"/>
          <w:szCs w:val="22"/>
        </w:rPr>
        <w:t>dodavatelem</w:t>
      </w:r>
      <w:r w:rsidR="00474253" w:rsidRPr="00474253">
        <w:rPr>
          <w:rFonts w:ascii="Calibri Light" w:hAnsi="Calibri Light" w:cs="Calibri Light"/>
          <w:szCs w:val="22"/>
        </w:rPr>
        <w:t xml:space="preserve"> bude mít náležitosti daňového dokladu ve </w:t>
      </w:r>
      <w:r w:rsidR="00474253" w:rsidRPr="005C713F">
        <w:rPr>
          <w:rFonts w:ascii="Calibri Light" w:hAnsi="Calibri Light" w:cs="Calibri Light"/>
          <w:szCs w:val="22"/>
        </w:rPr>
        <w:t xml:space="preserve">smyslu příslušných právních předpisů. </w:t>
      </w:r>
      <w:r w:rsidR="003F1E79" w:rsidRPr="005C713F">
        <w:rPr>
          <w:rFonts w:ascii="Calibri Light" w:hAnsi="Calibri Light" w:cs="Calibri Light"/>
          <w:szCs w:val="22"/>
        </w:rPr>
        <w:t>V případě prodlení zadavatele s úhradou faktury vzniká dodavateli právo na</w:t>
      </w:r>
      <w:r w:rsidR="00763F7E" w:rsidRPr="005C713F">
        <w:rPr>
          <w:rFonts w:ascii="Calibri Light" w:hAnsi="Calibri Light" w:cs="Calibri Light"/>
          <w:szCs w:val="22"/>
        </w:rPr>
        <w:t xml:space="preserve"> zaplacení smluvní</w:t>
      </w:r>
      <w:r w:rsidR="00763F7E">
        <w:rPr>
          <w:rFonts w:ascii="Calibri Light" w:hAnsi="Calibri Light" w:cs="Calibri Light"/>
          <w:szCs w:val="22"/>
        </w:rPr>
        <w:t xml:space="preserve"> pokuty ve výši 0,1 % z celkové ceny díla za každý započatý den zpoždění.</w:t>
      </w:r>
    </w:p>
    <w:p w14:paraId="4F9128FE" w14:textId="77777777" w:rsidR="005B2095" w:rsidRDefault="005B2095" w:rsidP="00776BB8">
      <w:pPr>
        <w:numPr>
          <w:ilvl w:val="1"/>
          <w:numId w:val="16"/>
        </w:numPr>
        <w:spacing w:line="276" w:lineRule="auto"/>
        <w:ind w:left="1134" w:hanging="283"/>
        <w:jc w:val="both"/>
        <w:rPr>
          <w:rFonts w:ascii="Calibri Light" w:hAnsi="Calibri Light" w:cs="Calibri Light"/>
          <w:szCs w:val="22"/>
        </w:rPr>
      </w:pPr>
      <w:r>
        <w:rPr>
          <w:rFonts w:ascii="Calibri Light" w:hAnsi="Calibri Light" w:cs="Calibri Light"/>
          <w:szCs w:val="22"/>
        </w:rPr>
        <w:t>Dodavatel se zavazuje včas poskytovat platby</w:t>
      </w:r>
      <w:r w:rsidRPr="009B025B">
        <w:rPr>
          <w:rFonts w:ascii="Calibri Light" w:hAnsi="Calibri Light" w:cs="Calibri Light"/>
          <w:szCs w:val="22"/>
        </w:rPr>
        <w:t xml:space="preserve"> poddodavatelům</w:t>
      </w:r>
      <w:r>
        <w:rPr>
          <w:rFonts w:ascii="Calibri Light" w:hAnsi="Calibri Light" w:cs="Calibri Light"/>
          <w:szCs w:val="22"/>
        </w:rPr>
        <w:t>.</w:t>
      </w:r>
      <w:r w:rsidRPr="009B025B">
        <w:rPr>
          <w:rFonts w:ascii="Calibri Light" w:hAnsi="Calibri Light" w:cs="Calibri Light"/>
          <w:szCs w:val="22"/>
        </w:rPr>
        <w:t xml:space="preserve"> </w:t>
      </w:r>
    </w:p>
    <w:p w14:paraId="1903884C" w14:textId="77777777" w:rsidR="00214A55" w:rsidRDefault="00214A55" w:rsidP="00214A55">
      <w:pPr>
        <w:spacing w:line="276" w:lineRule="auto"/>
        <w:jc w:val="both"/>
        <w:rPr>
          <w:rFonts w:ascii="Calibri Light" w:hAnsi="Calibri Light" w:cs="Calibri Light"/>
          <w:szCs w:val="22"/>
        </w:rPr>
      </w:pPr>
    </w:p>
    <w:p w14:paraId="7140F2A8" w14:textId="749FDA57" w:rsidR="005C4F26" w:rsidRPr="00776BB8" w:rsidRDefault="00214A55" w:rsidP="00214A55">
      <w:pPr>
        <w:spacing w:line="276" w:lineRule="auto"/>
        <w:jc w:val="both"/>
        <w:rPr>
          <w:rFonts w:ascii="Calibri Light" w:hAnsi="Calibri Light" w:cs="Calibri Light"/>
          <w:szCs w:val="22"/>
        </w:rPr>
      </w:pPr>
      <w:r>
        <w:rPr>
          <w:rFonts w:ascii="Calibri Light" w:hAnsi="Calibri Light" w:cs="Calibri Light"/>
          <w:szCs w:val="22"/>
        </w:rPr>
        <w:t>Podáním nabídky dodavatel akceptuje výše uvedené obchodní podmínky.</w:t>
      </w:r>
      <w:r w:rsidR="006275C8" w:rsidRPr="00776BB8">
        <w:rPr>
          <w:rFonts w:ascii="Calibri Light" w:hAnsi="Calibri Light" w:cs="Calibri Light"/>
          <w:szCs w:val="22"/>
        </w:rPr>
        <w:br/>
      </w:r>
    </w:p>
    <w:p w14:paraId="63AA17C2" w14:textId="78917BCC" w:rsidR="005C4F26" w:rsidRPr="009B4AD9" w:rsidRDefault="006275C8" w:rsidP="00EC658C">
      <w:pPr>
        <w:pStyle w:val="Odstavecseseznamem"/>
        <w:numPr>
          <w:ilvl w:val="0"/>
          <w:numId w:val="14"/>
        </w:numPr>
        <w:spacing w:after="240"/>
        <w:rPr>
          <w:rFonts w:ascii="Calibri Light" w:hAnsi="Calibri Light" w:cs="Calibri Light"/>
          <w:szCs w:val="22"/>
        </w:rPr>
      </w:pPr>
      <w:r w:rsidRPr="009B4AD9">
        <w:rPr>
          <w:rFonts w:ascii="Calibri Light" w:hAnsi="Calibri Light" w:cs="Calibri Light"/>
          <w:b/>
          <w:szCs w:val="22"/>
        </w:rPr>
        <w:t>Způsob zpracování nabídkové ceny</w:t>
      </w:r>
    </w:p>
    <w:p w14:paraId="6082927B" w14:textId="66AA2C1E" w:rsidR="00E4201F" w:rsidRPr="009B4AD9" w:rsidRDefault="00143620" w:rsidP="00143620">
      <w:pPr>
        <w:spacing w:line="276" w:lineRule="auto"/>
        <w:jc w:val="both"/>
        <w:rPr>
          <w:rFonts w:ascii="Calibri Light" w:hAnsi="Calibri Light" w:cs="Calibri Light"/>
          <w:szCs w:val="22"/>
        </w:rPr>
      </w:pPr>
      <w:r w:rsidRPr="009B4AD9">
        <w:rPr>
          <w:rFonts w:ascii="Calibri Light" w:hAnsi="Calibri Light" w:cs="Calibri Light"/>
          <w:szCs w:val="22"/>
        </w:rPr>
        <w:t>Nabídková cena bude pokrývat všechny výdaje nezbytné k řádné realizaci zakázky a tato nabídková cena bude uvedena jako maximální a nepřekročitelná.</w:t>
      </w:r>
      <w:r w:rsidR="00715FC1">
        <w:rPr>
          <w:rFonts w:ascii="Calibri Light" w:hAnsi="Calibri Light" w:cs="Calibri Light"/>
          <w:szCs w:val="22"/>
        </w:rPr>
        <w:t xml:space="preserve"> Nabídková cena bude uvedena v Kč včetně DPH v rozpadu dle krycího listu, který je přílohou č. 1.</w:t>
      </w:r>
    </w:p>
    <w:p w14:paraId="37680EBA" w14:textId="77777777" w:rsidR="00E4201F" w:rsidRPr="009B4AD9" w:rsidRDefault="00E4201F" w:rsidP="00143620">
      <w:pPr>
        <w:spacing w:line="276" w:lineRule="auto"/>
        <w:jc w:val="both"/>
        <w:rPr>
          <w:rFonts w:ascii="Calibri Light" w:hAnsi="Calibri Light" w:cs="Calibri Light"/>
          <w:szCs w:val="22"/>
        </w:rPr>
      </w:pPr>
    </w:p>
    <w:p w14:paraId="3C0431BD" w14:textId="404D2A45" w:rsidR="00A267C6" w:rsidRPr="009B4AD9" w:rsidRDefault="006275C8" w:rsidP="00EC658C">
      <w:pPr>
        <w:pStyle w:val="Odstavecseseznamem"/>
        <w:numPr>
          <w:ilvl w:val="0"/>
          <w:numId w:val="14"/>
        </w:numPr>
        <w:spacing w:after="240"/>
        <w:rPr>
          <w:rFonts w:ascii="Calibri Light" w:hAnsi="Calibri Light" w:cs="Calibri Light"/>
          <w:szCs w:val="22"/>
        </w:rPr>
      </w:pPr>
      <w:r w:rsidRPr="009B4AD9">
        <w:rPr>
          <w:rFonts w:ascii="Calibri Light" w:hAnsi="Calibri Light" w:cs="Calibri Light"/>
          <w:b/>
          <w:szCs w:val="22"/>
        </w:rPr>
        <w:t>Hodnocení nabídek</w:t>
      </w:r>
    </w:p>
    <w:p w14:paraId="023BA1F1" w14:textId="77777777" w:rsidR="00BF4ADE" w:rsidRDefault="00A15CD6" w:rsidP="00F134C2">
      <w:pPr>
        <w:spacing w:line="276" w:lineRule="auto"/>
        <w:jc w:val="both"/>
        <w:rPr>
          <w:rFonts w:ascii="Calibri Light" w:hAnsi="Calibri Light" w:cs="Calibri Light"/>
          <w:szCs w:val="22"/>
        </w:rPr>
      </w:pPr>
      <w:r w:rsidRPr="00A15CD6">
        <w:rPr>
          <w:rFonts w:ascii="Calibri Light" w:hAnsi="Calibri Light" w:cs="Calibri Light"/>
          <w:szCs w:val="22"/>
        </w:rPr>
        <w:t>Nabídky budou hodnoceny podle ekonomické výhodnosti. Ekonomická výhodnost nabídek se hodnotí na základě nejvýhodnějšího poměru nabídkové ceny a kvality včetně poměru nákladů životního cyklu a</w:t>
      </w:r>
      <w:r>
        <w:rPr>
          <w:rFonts w:ascii="Calibri Light" w:hAnsi="Calibri Light" w:cs="Calibri Light"/>
          <w:szCs w:val="22"/>
        </w:rPr>
        <w:t> </w:t>
      </w:r>
      <w:r w:rsidRPr="00A15CD6">
        <w:rPr>
          <w:rFonts w:ascii="Calibri Light" w:hAnsi="Calibri Light" w:cs="Calibri Light"/>
          <w:szCs w:val="22"/>
        </w:rPr>
        <w:t xml:space="preserve">kvality. Jsou stanovena dvě dílčí hodnoticí kritéria: nabídková cena a </w:t>
      </w:r>
      <w:r>
        <w:rPr>
          <w:rFonts w:ascii="Calibri Light" w:hAnsi="Calibri Light" w:cs="Calibri Light"/>
          <w:szCs w:val="22"/>
        </w:rPr>
        <w:t>délka záruky</w:t>
      </w:r>
      <w:r w:rsidRPr="00A15CD6">
        <w:rPr>
          <w:rFonts w:ascii="Calibri Light" w:hAnsi="Calibri Light" w:cs="Calibri Light"/>
          <w:szCs w:val="22"/>
        </w:rPr>
        <w:t>. Pro hodnocení nabídek použije hodnoticí komise bodovací stupnici v rozsahu 1 až 100. Každé jednotlivé nabídce je dle kritéria přidělena bodová hodnota, která odráží úspěšnost předmětné nabídky v rámci kritéria. Výpočet bodového ohodnocení Pro číselně vyjádřitelná kritéria, pro která má nejvhodnější nabídka minimální hodnotu kritéria (nabídková cena) získá hodnocená nabídka bodovou hodnotu, která vznikne násobkem 100 a poměru hodnoty nejvýhodnější nabídky k hodnotě hodnocené nabídky. Pro číselně vyjádřitelná kritéria, pro která má nejvhodnější nabídka maximální hodnotu kritéria (délka záruky) získá hodnocená nabídka bodovou hodnotu, která vznikne násobkem 100 a poměru hodnoty hodnocené nabídky k</w:t>
      </w:r>
      <w:r>
        <w:rPr>
          <w:rFonts w:ascii="Calibri Light" w:hAnsi="Calibri Light" w:cs="Calibri Light"/>
          <w:szCs w:val="22"/>
        </w:rPr>
        <w:t> </w:t>
      </w:r>
      <w:r w:rsidRPr="00A15CD6">
        <w:rPr>
          <w:rFonts w:ascii="Calibri Light" w:hAnsi="Calibri Light" w:cs="Calibri Light"/>
          <w:szCs w:val="22"/>
        </w:rPr>
        <w:t xml:space="preserve">hodnotě nejvýhodnější nabídky. Jednotlivým kritériím jsou zadavatelem stanoveny váhy v procentech podle jejich důležitosti tak, že jejich součet je celkem 100. Hodnocení podle bodovací metody provede hodnoticí komise tak, že jednotlivá bodová ohodnocení nabídek dle kritérií vynásobí příslušnou vahou daného kritéria. Na základě součtu výsledných hodnot u jednotlivých nabídek hodnoticí komise stanoví pořadí úspěšnosti jednotlivých nabídek tak, že jako nejúspěšnější je stanovena nabídka, která dosáhla nejvyšší bodové hodnoty. Hodnoticí kritéria jsou stanovena takto a ohodnocena následující vahou: </w:t>
      </w:r>
    </w:p>
    <w:p w14:paraId="534096BB" w14:textId="77777777" w:rsidR="009057B8" w:rsidRDefault="009057B8" w:rsidP="00F134C2">
      <w:pPr>
        <w:spacing w:line="276" w:lineRule="auto"/>
        <w:jc w:val="both"/>
        <w:rPr>
          <w:rFonts w:ascii="Calibri Light" w:hAnsi="Calibri Light" w:cs="Calibri Light"/>
          <w:szCs w:val="22"/>
        </w:rPr>
      </w:pPr>
    </w:p>
    <w:p w14:paraId="35B3D37F" w14:textId="23D67C27" w:rsidR="00A15CD6" w:rsidRDefault="00A15CD6" w:rsidP="00F134C2">
      <w:pPr>
        <w:spacing w:line="276" w:lineRule="auto"/>
        <w:jc w:val="both"/>
        <w:rPr>
          <w:rFonts w:ascii="Calibri Light" w:hAnsi="Calibri Light" w:cs="Calibri Light"/>
          <w:szCs w:val="22"/>
        </w:rPr>
      </w:pPr>
      <w:r w:rsidRPr="00A15CD6">
        <w:rPr>
          <w:rFonts w:ascii="Calibri Light" w:hAnsi="Calibri Light" w:cs="Calibri Light"/>
          <w:b/>
          <w:bCs/>
          <w:szCs w:val="22"/>
        </w:rPr>
        <w:t>Nabídková cena …………………………………80 %</w:t>
      </w:r>
      <w:r w:rsidRPr="00A15CD6">
        <w:rPr>
          <w:rFonts w:ascii="Calibri Light" w:hAnsi="Calibri Light" w:cs="Calibri Light"/>
          <w:szCs w:val="22"/>
        </w:rPr>
        <w:t xml:space="preserve"> Bude hodnocena v Kč </w:t>
      </w:r>
      <w:r w:rsidR="00AB6B37">
        <w:rPr>
          <w:rFonts w:ascii="Calibri Light" w:hAnsi="Calibri Light" w:cs="Calibri Light"/>
          <w:szCs w:val="22"/>
        </w:rPr>
        <w:t>včetně</w:t>
      </w:r>
      <w:r w:rsidRPr="00A15CD6">
        <w:rPr>
          <w:rFonts w:ascii="Calibri Light" w:hAnsi="Calibri Light" w:cs="Calibri Light"/>
          <w:szCs w:val="22"/>
        </w:rPr>
        <w:t xml:space="preserve"> DPH. </w:t>
      </w:r>
    </w:p>
    <w:p w14:paraId="4C54CD9E" w14:textId="160DFC96" w:rsidR="00A15CD6" w:rsidRDefault="00A15CD6" w:rsidP="00F134C2">
      <w:pPr>
        <w:spacing w:line="276" w:lineRule="auto"/>
        <w:jc w:val="both"/>
        <w:rPr>
          <w:rFonts w:ascii="Calibri Light" w:hAnsi="Calibri Light" w:cs="Calibri Light"/>
          <w:szCs w:val="22"/>
        </w:rPr>
      </w:pPr>
      <w:r>
        <w:rPr>
          <w:rFonts w:ascii="Calibri Light" w:hAnsi="Calibri Light" w:cs="Calibri Light"/>
          <w:b/>
          <w:bCs/>
          <w:szCs w:val="22"/>
        </w:rPr>
        <w:t>Délka záruky</w:t>
      </w:r>
      <w:r w:rsidRPr="00A15CD6">
        <w:rPr>
          <w:rFonts w:ascii="Calibri Light" w:hAnsi="Calibri Light" w:cs="Calibri Light"/>
          <w:b/>
          <w:bCs/>
          <w:szCs w:val="22"/>
        </w:rPr>
        <w:t>..................................20 %</w:t>
      </w:r>
      <w:r w:rsidRPr="00A15CD6">
        <w:rPr>
          <w:rFonts w:ascii="Calibri Light" w:hAnsi="Calibri Light" w:cs="Calibri Light"/>
          <w:szCs w:val="22"/>
        </w:rPr>
        <w:t xml:space="preserve"> Bude hodnocen</w:t>
      </w:r>
      <w:r w:rsidR="00447FB2">
        <w:rPr>
          <w:rFonts w:ascii="Calibri Light" w:hAnsi="Calibri Light" w:cs="Calibri Light"/>
          <w:szCs w:val="22"/>
        </w:rPr>
        <w:t>a</w:t>
      </w:r>
      <w:r w:rsidRPr="00A15CD6">
        <w:rPr>
          <w:rFonts w:ascii="Calibri Light" w:hAnsi="Calibri Light" w:cs="Calibri Light"/>
          <w:szCs w:val="22"/>
        </w:rPr>
        <w:t xml:space="preserve"> v </w:t>
      </w:r>
      <w:r>
        <w:rPr>
          <w:rFonts w:ascii="Calibri Light" w:hAnsi="Calibri Light" w:cs="Calibri Light"/>
          <w:szCs w:val="22"/>
        </w:rPr>
        <w:t>měsících</w:t>
      </w:r>
      <w:r w:rsidRPr="00A15CD6">
        <w:rPr>
          <w:rFonts w:ascii="Calibri Light" w:hAnsi="Calibri Light" w:cs="Calibri Light"/>
          <w:szCs w:val="22"/>
        </w:rPr>
        <w:t xml:space="preserve"> s tím, že minimální nabídnutá hodnota je </w:t>
      </w:r>
      <w:r>
        <w:rPr>
          <w:rFonts w:ascii="Calibri Light" w:hAnsi="Calibri Light" w:cs="Calibri Light"/>
          <w:szCs w:val="22"/>
        </w:rPr>
        <w:t>24 měsíců</w:t>
      </w:r>
      <w:r w:rsidRPr="00A15CD6">
        <w:rPr>
          <w:rFonts w:ascii="Calibri Light" w:hAnsi="Calibri Light" w:cs="Calibri Light"/>
          <w:szCs w:val="22"/>
        </w:rPr>
        <w:t xml:space="preserve">. Účastník, který nabídne </w:t>
      </w:r>
      <w:r>
        <w:rPr>
          <w:rFonts w:ascii="Calibri Light" w:hAnsi="Calibri Light" w:cs="Calibri Light"/>
          <w:szCs w:val="22"/>
        </w:rPr>
        <w:t>hodnotu kratší</w:t>
      </w:r>
      <w:r w:rsidRPr="00A15CD6">
        <w:rPr>
          <w:rFonts w:ascii="Calibri Light" w:hAnsi="Calibri Light" w:cs="Calibri Light"/>
          <w:szCs w:val="22"/>
        </w:rPr>
        <w:t xml:space="preserve"> než 2</w:t>
      </w:r>
      <w:r>
        <w:rPr>
          <w:rFonts w:ascii="Calibri Light" w:hAnsi="Calibri Light" w:cs="Calibri Light"/>
          <w:szCs w:val="22"/>
        </w:rPr>
        <w:t>4</w:t>
      </w:r>
      <w:r w:rsidRPr="00A15CD6">
        <w:rPr>
          <w:rFonts w:ascii="Calibri Light" w:hAnsi="Calibri Light" w:cs="Calibri Light"/>
          <w:szCs w:val="22"/>
        </w:rPr>
        <w:t xml:space="preserve"> </w:t>
      </w:r>
      <w:r>
        <w:rPr>
          <w:rFonts w:ascii="Calibri Light" w:hAnsi="Calibri Light" w:cs="Calibri Light"/>
          <w:szCs w:val="22"/>
        </w:rPr>
        <w:t>měsíců</w:t>
      </w:r>
      <w:r w:rsidRPr="00A15CD6">
        <w:rPr>
          <w:rFonts w:ascii="Calibri Light" w:hAnsi="Calibri Light" w:cs="Calibri Light"/>
          <w:szCs w:val="22"/>
        </w:rPr>
        <w:t xml:space="preserve">, bude vyloučen ze zadávacího řízení. </w:t>
      </w:r>
    </w:p>
    <w:p w14:paraId="635B12EA" w14:textId="77777777" w:rsidR="00A15CD6" w:rsidRDefault="00A15CD6" w:rsidP="00F134C2">
      <w:pPr>
        <w:spacing w:line="276" w:lineRule="auto"/>
        <w:jc w:val="both"/>
        <w:rPr>
          <w:rFonts w:ascii="Calibri Light" w:hAnsi="Calibri Light" w:cs="Calibri Light"/>
          <w:szCs w:val="22"/>
        </w:rPr>
      </w:pPr>
    </w:p>
    <w:p w14:paraId="7E613120" w14:textId="7E527AB7" w:rsidR="00A15CD6" w:rsidRDefault="00A15CD6" w:rsidP="00F134C2">
      <w:pPr>
        <w:spacing w:line="276" w:lineRule="auto"/>
        <w:jc w:val="both"/>
        <w:rPr>
          <w:rFonts w:ascii="Calibri Light" w:hAnsi="Calibri Light" w:cs="Calibri Light"/>
          <w:szCs w:val="22"/>
        </w:rPr>
      </w:pPr>
      <w:r w:rsidRPr="00A15CD6">
        <w:rPr>
          <w:rFonts w:ascii="Calibri Light" w:hAnsi="Calibri Light" w:cs="Calibri Light"/>
          <w:szCs w:val="22"/>
        </w:rPr>
        <w:t>Výhodnost u každého dílčího kritéria se vypočítá jako součin počtu bodů získaných v rámci kritéria a váhy daného kritéria v %. Součet bodů výhodnosti dosažených ve všech dílčích hodnoticích kritériích je pak ukazatelem celkové výhodnosti nabídky. Jako nejvýhodnější bude vyhodnocena nabídka s nejvyšším součtem bodů výhodnosti dle dílčích hodnot</w:t>
      </w:r>
      <w:r>
        <w:rPr>
          <w:rFonts w:ascii="Calibri Light" w:hAnsi="Calibri Light" w:cs="Calibri Light"/>
          <w:szCs w:val="22"/>
        </w:rPr>
        <w:t>i</w:t>
      </w:r>
      <w:r w:rsidRPr="00A15CD6">
        <w:rPr>
          <w:rFonts w:ascii="Calibri Light" w:hAnsi="Calibri Light" w:cs="Calibri Light"/>
          <w:szCs w:val="22"/>
        </w:rPr>
        <w:t xml:space="preserve">cích kritérií. </w:t>
      </w:r>
    </w:p>
    <w:p w14:paraId="1971A013" w14:textId="3A87C1DA" w:rsidR="00C37866" w:rsidRDefault="00C37866">
      <w:pPr>
        <w:rPr>
          <w:rFonts w:ascii="Calibri Light" w:hAnsi="Calibri Light" w:cs="Calibri Light"/>
          <w:szCs w:val="22"/>
        </w:rPr>
      </w:pPr>
      <w:r>
        <w:rPr>
          <w:rFonts w:ascii="Calibri Light" w:hAnsi="Calibri Light" w:cs="Calibri Light"/>
          <w:szCs w:val="22"/>
        </w:rPr>
        <w:br w:type="page"/>
      </w:r>
    </w:p>
    <w:p w14:paraId="23FD508F" w14:textId="3B572300" w:rsidR="00696B38" w:rsidRPr="009B4AD9" w:rsidRDefault="006275C8" w:rsidP="00EC658C">
      <w:pPr>
        <w:pStyle w:val="Odstavecseseznamem"/>
        <w:numPr>
          <w:ilvl w:val="0"/>
          <w:numId w:val="14"/>
        </w:numPr>
        <w:spacing w:after="240"/>
        <w:rPr>
          <w:rFonts w:ascii="Calibri Light" w:hAnsi="Calibri Light" w:cs="Calibri Light"/>
          <w:szCs w:val="22"/>
        </w:rPr>
      </w:pPr>
      <w:r w:rsidRPr="009B4AD9">
        <w:rPr>
          <w:rFonts w:ascii="Calibri Light" w:hAnsi="Calibri Light" w:cs="Calibri Light"/>
          <w:b/>
          <w:szCs w:val="22"/>
        </w:rPr>
        <w:lastRenderedPageBreak/>
        <w:t>Způsob zpracování nabídky</w:t>
      </w:r>
    </w:p>
    <w:p w14:paraId="38C6CE6B" w14:textId="77777777" w:rsidR="00696B38" w:rsidRPr="009B4AD9" w:rsidRDefault="00696B38" w:rsidP="00696B38">
      <w:pPr>
        <w:spacing w:after="240" w:line="276" w:lineRule="auto"/>
        <w:jc w:val="both"/>
        <w:rPr>
          <w:rFonts w:ascii="Calibri Light" w:hAnsi="Calibri Light" w:cs="Calibri Light"/>
          <w:szCs w:val="22"/>
        </w:rPr>
      </w:pPr>
      <w:r w:rsidRPr="009B4AD9">
        <w:rPr>
          <w:rFonts w:ascii="Calibri Light" w:hAnsi="Calibri Light" w:cs="Calibri Light"/>
          <w:szCs w:val="22"/>
        </w:rPr>
        <w:t>Nabídka účastníka bude obsahovat:</w:t>
      </w:r>
    </w:p>
    <w:p w14:paraId="4C067CC7" w14:textId="6CED542B" w:rsidR="00696B38" w:rsidRPr="00CA5F55" w:rsidRDefault="00696B38" w:rsidP="006D0EE7">
      <w:pPr>
        <w:numPr>
          <w:ilvl w:val="0"/>
          <w:numId w:val="41"/>
        </w:numPr>
        <w:spacing w:line="276" w:lineRule="auto"/>
        <w:jc w:val="both"/>
        <w:rPr>
          <w:rFonts w:ascii="Calibri Light" w:hAnsi="Calibri Light" w:cs="Calibri Light"/>
          <w:bCs/>
          <w:szCs w:val="22"/>
        </w:rPr>
      </w:pPr>
      <w:r w:rsidRPr="009B4AD9">
        <w:rPr>
          <w:rFonts w:ascii="Calibri Light" w:hAnsi="Calibri Light" w:cs="Calibri Light"/>
          <w:b/>
          <w:bCs/>
          <w:szCs w:val="22"/>
        </w:rPr>
        <w:t>krycí list nabídky,</w:t>
      </w:r>
      <w:r w:rsidRPr="009B4AD9">
        <w:rPr>
          <w:rFonts w:ascii="Calibri Light" w:hAnsi="Calibri Light" w:cs="Calibri Light"/>
          <w:bCs/>
          <w:szCs w:val="22"/>
        </w:rPr>
        <w:t xml:space="preserve"> který je přílohou č. </w:t>
      </w:r>
      <w:r w:rsidR="00E6310C">
        <w:rPr>
          <w:rFonts w:ascii="Calibri Light" w:hAnsi="Calibri Light" w:cs="Calibri Light"/>
          <w:bCs/>
          <w:szCs w:val="22"/>
        </w:rPr>
        <w:t>1</w:t>
      </w:r>
      <w:r w:rsidRPr="009B4AD9">
        <w:rPr>
          <w:rFonts w:ascii="Calibri Light" w:hAnsi="Calibri Light" w:cs="Calibri Light"/>
          <w:bCs/>
          <w:szCs w:val="22"/>
        </w:rPr>
        <w:t>,</w:t>
      </w:r>
      <w:r w:rsidRPr="009B4AD9">
        <w:rPr>
          <w:rFonts w:ascii="Calibri Light" w:hAnsi="Calibri Light" w:cs="Calibri Light"/>
          <w:b/>
          <w:bCs/>
          <w:szCs w:val="22"/>
        </w:rPr>
        <w:t xml:space="preserve"> </w:t>
      </w:r>
      <w:r w:rsidRPr="009B4AD9">
        <w:rPr>
          <w:rFonts w:ascii="Calibri Light" w:hAnsi="Calibri Light" w:cs="Calibri Light"/>
          <w:bCs/>
          <w:szCs w:val="22"/>
        </w:rPr>
        <w:t>obsahující identifikační údaje účastníka;</w:t>
      </w:r>
    </w:p>
    <w:p w14:paraId="2FEDBFB3" w14:textId="4DE72511" w:rsidR="00696B38" w:rsidRDefault="00696B38" w:rsidP="006D0EE7">
      <w:pPr>
        <w:numPr>
          <w:ilvl w:val="0"/>
          <w:numId w:val="41"/>
        </w:numPr>
        <w:spacing w:line="276" w:lineRule="auto"/>
        <w:jc w:val="both"/>
        <w:rPr>
          <w:rFonts w:ascii="Calibri Light" w:hAnsi="Calibri Light" w:cs="Calibri Light"/>
          <w:bCs/>
          <w:szCs w:val="22"/>
        </w:rPr>
      </w:pPr>
      <w:r w:rsidRPr="009B4AD9">
        <w:rPr>
          <w:rFonts w:ascii="Calibri Light" w:hAnsi="Calibri Light" w:cs="Calibri Light"/>
          <w:b/>
          <w:bCs/>
          <w:szCs w:val="22"/>
        </w:rPr>
        <w:t>čestné prohlášení účastníka</w:t>
      </w:r>
      <w:r w:rsidRPr="009B4AD9">
        <w:rPr>
          <w:rFonts w:ascii="Calibri Light" w:hAnsi="Calibri Light" w:cs="Calibri Light"/>
          <w:bCs/>
          <w:szCs w:val="22"/>
        </w:rPr>
        <w:t>, které je přílohou č. 2</w:t>
      </w:r>
      <w:r w:rsidR="00E6310C">
        <w:rPr>
          <w:rFonts w:ascii="Calibri Light" w:hAnsi="Calibri Light" w:cs="Calibri Light"/>
          <w:bCs/>
          <w:szCs w:val="22"/>
        </w:rPr>
        <w:t>,</w:t>
      </w:r>
      <w:r w:rsidRPr="009B4AD9">
        <w:rPr>
          <w:rFonts w:ascii="Calibri Light" w:hAnsi="Calibri Light" w:cs="Calibri Light"/>
          <w:bCs/>
          <w:szCs w:val="22"/>
        </w:rPr>
        <w:t xml:space="preserve"> či </w:t>
      </w:r>
      <w:r w:rsidRPr="009B4AD9">
        <w:rPr>
          <w:rFonts w:ascii="Calibri Light" w:hAnsi="Calibri Light" w:cs="Calibri Light"/>
          <w:b/>
          <w:bCs/>
          <w:szCs w:val="22"/>
        </w:rPr>
        <w:t>doklady prokazující splnění kvalifikace</w:t>
      </w:r>
      <w:r w:rsidRPr="009B4AD9">
        <w:rPr>
          <w:rFonts w:ascii="Calibri Light" w:hAnsi="Calibri Light" w:cs="Calibri Light"/>
          <w:bCs/>
          <w:szCs w:val="22"/>
        </w:rPr>
        <w:t>;</w:t>
      </w:r>
    </w:p>
    <w:p w14:paraId="2D29A686" w14:textId="3382F429" w:rsidR="00715FC1" w:rsidRPr="00A15CD6" w:rsidRDefault="00715FC1" w:rsidP="00715FC1">
      <w:pPr>
        <w:numPr>
          <w:ilvl w:val="0"/>
          <w:numId w:val="41"/>
        </w:numPr>
        <w:spacing w:line="276" w:lineRule="auto"/>
        <w:jc w:val="both"/>
        <w:rPr>
          <w:rFonts w:ascii="Calibri Light" w:hAnsi="Calibri Light" w:cs="Calibri Light"/>
          <w:bCs/>
          <w:szCs w:val="22"/>
        </w:rPr>
      </w:pPr>
      <w:r>
        <w:rPr>
          <w:rFonts w:ascii="Calibri Light" w:hAnsi="Calibri Light" w:cs="Calibri Light"/>
          <w:b/>
          <w:bCs/>
          <w:szCs w:val="22"/>
        </w:rPr>
        <w:t>technick</w:t>
      </w:r>
      <w:r w:rsidR="00447FB2">
        <w:rPr>
          <w:rFonts w:ascii="Calibri Light" w:hAnsi="Calibri Light" w:cs="Calibri Light"/>
          <w:b/>
          <w:bCs/>
          <w:szCs w:val="22"/>
        </w:rPr>
        <w:t>ou</w:t>
      </w:r>
      <w:r>
        <w:rPr>
          <w:rFonts w:ascii="Calibri Light" w:hAnsi="Calibri Light" w:cs="Calibri Light"/>
          <w:b/>
          <w:bCs/>
          <w:szCs w:val="22"/>
        </w:rPr>
        <w:t xml:space="preserve"> specifikac</w:t>
      </w:r>
      <w:r w:rsidR="00447FB2">
        <w:rPr>
          <w:rFonts w:ascii="Calibri Light" w:hAnsi="Calibri Light" w:cs="Calibri Light"/>
          <w:b/>
          <w:bCs/>
          <w:szCs w:val="22"/>
        </w:rPr>
        <w:t>i</w:t>
      </w:r>
      <w:r>
        <w:rPr>
          <w:rFonts w:ascii="Calibri Light" w:hAnsi="Calibri Light" w:cs="Calibri Light"/>
          <w:b/>
          <w:bCs/>
          <w:szCs w:val="22"/>
        </w:rPr>
        <w:t xml:space="preserve"> nabízených </w:t>
      </w:r>
      <w:r w:rsidR="00A0576F">
        <w:rPr>
          <w:rFonts w:ascii="Calibri Light" w:hAnsi="Calibri Light" w:cs="Calibri Light"/>
          <w:b/>
          <w:bCs/>
          <w:szCs w:val="22"/>
        </w:rPr>
        <w:t>fitness posilovacích strojů</w:t>
      </w:r>
      <w:r>
        <w:rPr>
          <w:rFonts w:ascii="Calibri Light" w:hAnsi="Calibri Light" w:cs="Calibri Light"/>
          <w:b/>
          <w:bCs/>
          <w:szCs w:val="22"/>
        </w:rPr>
        <w:t>.</w:t>
      </w:r>
    </w:p>
    <w:p w14:paraId="63D713A9" w14:textId="77777777" w:rsidR="00715FC1" w:rsidRPr="006D0EE7" w:rsidRDefault="00715FC1" w:rsidP="00715FC1">
      <w:pPr>
        <w:spacing w:line="276" w:lineRule="auto"/>
        <w:jc w:val="both"/>
        <w:rPr>
          <w:rFonts w:ascii="Calibri Light" w:hAnsi="Calibri Light" w:cs="Calibri Light"/>
          <w:bCs/>
          <w:szCs w:val="22"/>
        </w:rPr>
      </w:pPr>
    </w:p>
    <w:p w14:paraId="61C953E0" w14:textId="521A13F2" w:rsidR="005C4F26" w:rsidRPr="009B4AD9" w:rsidRDefault="006275C8" w:rsidP="00EC658C">
      <w:pPr>
        <w:pStyle w:val="Odstavecseseznamem"/>
        <w:numPr>
          <w:ilvl w:val="0"/>
          <w:numId w:val="14"/>
        </w:numPr>
        <w:spacing w:after="240"/>
        <w:rPr>
          <w:rFonts w:ascii="Calibri Light" w:hAnsi="Calibri Light" w:cs="Calibri Light"/>
          <w:szCs w:val="22"/>
        </w:rPr>
      </w:pPr>
      <w:r w:rsidRPr="009B4AD9">
        <w:rPr>
          <w:rFonts w:ascii="Calibri Light" w:hAnsi="Calibri Light" w:cs="Calibri Light"/>
          <w:b/>
          <w:szCs w:val="22"/>
        </w:rPr>
        <w:t>Ostatní ustanovení</w:t>
      </w:r>
    </w:p>
    <w:p w14:paraId="688989ED" w14:textId="07DD7869" w:rsidR="00310183" w:rsidRPr="009B4AD9" w:rsidRDefault="00310183" w:rsidP="00310183">
      <w:pPr>
        <w:spacing w:line="276" w:lineRule="auto"/>
        <w:jc w:val="both"/>
        <w:rPr>
          <w:rFonts w:ascii="Calibri Light" w:hAnsi="Calibri Light" w:cs="Calibri Light"/>
          <w:szCs w:val="22"/>
        </w:rPr>
      </w:pPr>
      <w:r w:rsidRPr="009B4AD9">
        <w:rPr>
          <w:rFonts w:ascii="Calibri Light" w:hAnsi="Calibri Light" w:cs="Calibri Light"/>
          <w:szCs w:val="22"/>
        </w:rPr>
        <w:t>Zadavatel nepřipouští variantní řešení. Zadavatel si vyhrazuje právo kdykoliv i bez udání důvodů řízení zrušit, odmítnout všechny nabídky a neuzavřít smlouvu na zakázku s žádným účastníkem, a to bez jakýchkoliv závazků vůči účastníkům.</w:t>
      </w:r>
    </w:p>
    <w:p w14:paraId="209D5C25" w14:textId="77777777" w:rsidR="001A60F1" w:rsidRPr="001A60F1" w:rsidRDefault="001A60F1" w:rsidP="001A60F1">
      <w:pPr>
        <w:spacing w:line="276" w:lineRule="auto"/>
        <w:jc w:val="both"/>
        <w:rPr>
          <w:rFonts w:ascii="Calibri Light" w:hAnsi="Calibri Light" w:cs="Calibri Light"/>
          <w:szCs w:val="22"/>
        </w:rPr>
      </w:pPr>
    </w:p>
    <w:p w14:paraId="7F7D3A29" w14:textId="0FA46B47" w:rsidR="00310183" w:rsidRPr="008550D4" w:rsidRDefault="001A60F1" w:rsidP="008550D4">
      <w:pPr>
        <w:numPr>
          <w:ilvl w:val="2"/>
          <w:numId w:val="42"/>
        </w:numPr>
        <w:spacing w:line="276" w:lineRule="auto"/>
        <w:jc w:val="both"/>
        <w:rPr>
          <w:rFonts w:ascii="Calibri Light" w:hAnsi="Calibri Light" w:cs="Calibri Light"/>
          <w:szCs w:val="22"/>
        </w:rPr>
      </w:pPr>
      <w:r w:rsidRPr="001A60F1">
        <w:rPr>
          <w:rFonts w:ascii="Calibri Light" w:hAnsi="Calibri Light" w:cs="Calibri Light"/>
          <w:szCs w:val="22"/>
        </w:rPr>
        <w:t xml:space="preserve">Dodavatel je oprávněn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 nebo na základě pozdě doručené žádosti. Zadavatel uveřejní, odešle nebo předá vysvětlení zadávacích podmínek, případně související dokumenty, nejpozději do 2 pracovních dnů po doručení žádosti podle předchozí věty. Pokud je žádost o vysvětlení zadávacích podmínek doručena včas a zadavatel neuveřejní, neodešle nebo nepředá vysvětlení do 2 pracovních dnů, prodlouží lhůtu pro podání nabídek nejméně o tolik pracovních dnů, o kolik přesáhla doba od doručení žádosti o vysvětlení zadávacích podmínek do uveřejnění, odeslání nebo předání vysvětlení 2 pracovní dny. </w:t>
      </w:r>
    </w:p>
    <w:p w14:paraId="21238926" w14:textId="77777777" w:rsidR="00310183" w:rsidRPr="009B4AD9" w:rsidRDefault="00310183" w:rsidP="00310183">
      <w:pPr>
        <w:spacing w:line="276" w:lineRule="auto"/>
        <w:jc w:val="both"/>
        <w:rPr>
          <w:rFonts w:ascii="Calibri Light" w:hAnsi="Calibri Light" w:cs="Calibri Light"/>
          <w:szCs w:val="22"/>
        </w:rPr>
      </w:pPr>
    </w:p>
    <w:p w14:paraId="6B514806" w14:textId="77777777" w:rsidR="00310183" w:rsidRPr="009B4AD9" w:rsidRDefault="00310183" w:rsidP="00310183">
      <w:pPr>
        <w:spacing w:line="276" w:lineRule="auto"/>
        <w:jc w:val="both"/>
        <w:rPr>
          <w:rFonts w:ascii="Calibri Light" w:hAnsi="Calibri Light" w:cs="Calibri Light"/>
          <w:szCs w:val="22"/>
        </w:rPr>
      </w:pPr>
      <w:r w:rsidRPr="009B4AD9">
        <w:rPr>
          <w:rFonts w:ascii="Calibri Light" w:hAnsi="Calibri Light" w:cs="Calibri Light"/>
          <w:szCs w:val="22"/>
        </w:rPr>
        <w:t xml:space="preserve">Zadavatel si vyhrazuje právo ověřit údaje uvedené jednotlivými účastníky v nabídkách. </w:t>
      </w:r>
    </w:p>
    <w:p w14:paraId="28450A7D" w14:textId="77777777" w:rsidR="00310183" w:rsidRPr="009B4AD9" w:rsidRDefault="00310183" w:rsidP="00310183">
      <w:pPr>
        <w:spacing w:line="276" w:lineRule="auto"/>
        <w:jc w:val="both"/>
        <w:rPr>
          <w:rFonts w:ascii="Calibri Light" w:hAnsi="Calibri Light" w:cs="Calibri Light"/>
          <w:szCs w:val="22"/>
        </w:rPr>
      </w:pPr>
    </w:p>
    <w:p w14:paraId="7BB01E12" w14:textId="77777777" w:rsidR="00310183" w:rsidRPr="009B4AD9" w:rsidRDefault="00310183" w:rsidP="00310183">
      <w:pPr>
        <w:spacing w:line="276" w:lineRule="auto"/>
        <w:jc w:val="both"/>
        <w:rPr>
          <w:rFonts w:ascii="Calibri Light" w:hAnsi="Calibri Light" w:cs="Calibri Light"/>
          <w:szCs w:val="22"/>
        </w:rPr>
      </w:pPr>
      <w:r w:rsidRPr="009B4AD9">
        <w:rPr>
          <w:rFonts w:ascii="Calibri Light" w:hAnsi="Calibri Light" w:cs="Calibri Light"/>
          <w:szCs w:val="22"/>
        </w:rPr>
        <w:t>Účastníkovi nepřísluší náhrada za výdaje spojené s vypracováním a podáním nabídky.</w:t>
      </w:r>
    </w:p>
    <w:p w14:paraId="2E7E8F60" w14:textId="77777777" w:rsidR="00310183" w:rsidRPr="009B4AD9" w:rsidRDefault="00310183" w:rsidP="00310183">
      <w:pPr>
        <w:spacing w:line="276" w:lineRule="auto"/>
        <w:jc w:val="both"/>
        <w:rPr>
          <w:rFonts w:ascii="Calibri Light" w:hAnsi="Calibri Light" w:cs="Calibri Light"/>
          <w:szCs w:val="22"/>
        </w:rPr>
      </w:pPr>
    </w:p>
    <w:p w14:paraId="5FF65C7C" w14:textId="77777777" w:rsidR="004A6117" w:rsidRDefault="00310183" w:rsidP="00310183">
      <w:pPr>
        <w:spacing w:line="276" w:lineRule="auto"/>
        <w:jc w:val="both"/>
        <w:rPr>
          <w:rFonts w:ascii="Calibri Light" w:hAnsi="Calibri Light" w:cs="Calibri Light"/>
          <w:szCs w:val="22"/>
        </w:rPr>
      </w:pPr>
      <w:r w:rsidRPr="009B4AD9">
        <w:rPr>
          <w:rFonts w:ascii="Calibri Light" w:hAnsi="Calibri Light" w:cs="Calibri Light"/>
          <w:szCs w:val="22"/>
        </w:rPr>
        <w:t>Pokud nabídka účastníka nebude obsahovat veškeré požadavky uvedené v této výzvě nebo v ní budou uvedeny nepravdivé údaje, bude</w:t>
      </w:r>
      <w:r w:rsidR="00371D97" w:rsidRPr="009B4AD9">
        <w:rPr>
          <w:rFonts w:ascii="Calibri Light" w:hAnsi="Calibri Light" w:cs="Calibri Light"/>
          <w:szCs w:val="22"/>
        </w:rPr>
        <w:t xml:space="preserve"> účastník vyloučen</w:t>
      </w:r>
      <w:r w:rsidRPr="009B4AD9">
        <w:rPr>
          <w:rFonts w:ascii="Calibri Light" w:hAnsi="Calibri Light" w:cs="Calibri Light"/>
          <w:szCs w:val="22"/>
        </w:rPr>
        <w:t xml:space="preserve"> z</w:t>
      </w:r>
      <w:r w:rsidR="00371D97" w:rsidRPr="009B4AD9">
        <w:rPr>
          <w:rFonts w:ascii="Calibri Light" w:hAnsi="Calibri Light" w:cs="Calibri Light"/>
          <w:szCs w:val="22"/>
        </w:rPr>
        <w:t>e zadávacího</w:t>
      </w:r>
      <w:r w:rsidRPr="009B4AD9">
        <w:rPr>
          <w:rFonts w:ascii="Calibri Light" w:hAnsi="Calibri Light" w:cs="Calibri Light"/>
          <w:szCs w:val="22"/>
        </w:rPr>
        <w:t xml:space="preserve"> řízení.</w:t>
      </w:r>
    </w:p>
    <w:p w14:paraId="44044D95" w14:textId="77777777" w:rsidR="00EC230C" w:rsidRDefault="00EC230C" w:rsidP="00310183">
      <w:pPr>
        <w:spacing w:line="276" w:lineRule="auto"/>
        <w:jc w:val="both"/>
        <w:rPr>
          <w:rFonts w:ascii="Calibri Light" w:hAnsi="Calibri Light" w:cs="Calibri Light"/>
          <w:szCs w:val="22"/>
        </w:rPr>
      </w:pPr>
    </w:p>
    <w:p w14:paraId="35B2F759" w14:textId="05493306" w:rsidR="00EC230C" w:rsidRDefault="00EC230C" w:rsidP="00310183">
      <w:pPr>
        <w:spacing w:line="276" w:lineRule="auto"/>
        <w:jc w:val="both"/>
        <w:rPr>
          <w:rFonts w:ascii="Calibri Light" w:hAnsi="Calibri Light" w:cs="Calibri Light"/>
          <w:szCs w:val="22"/>
        </w:rPr>
      </w:pPr>
      <w:r>
        <w:rPr>
          <w:rFonts w:ascii="Calibri Light" w:hAnsi="Calibri Light" w:cs="Calibri Light"/>
          <w:szCs w:val="22"/>
        </w:rPr>
        <w:t>Zadavatel oznámí rozhodnutí o výběru dodavatele, o vyloučení dodavatele a o zrušení zadávacího řízení na profilu zadavatele.</w:t>
      </w:r>
    </w:p>
    <w:p w14:paraId="004A90FE" w14:textId="77777777" w:rsidR="004A6117" w:rsidRDefault="004A6117" w:rsidP="00310183">
      <w:pPr>
        <w:spacing w:line="276" w:lineRule="auto"/>
        <w:jc w:val="both"/>
        <w:rPr>
          <w:rFonts w:ascii="Calibri Light" w:hAnsi="Calibri Light" w:cs="Calibri Light"/>
          <w:szCs w:val="22"/>
        </w:rPr>
      </w:pPr>
    </w:p>
    <w:p w14:paraId="7D11126D" w14:textId="221661DB" w:rsidR="00D85660" w:rsidRPr="009B4AD9" w:rsidRDefault="004A6117" w:rsidP="00837C83">
      <w:pPr>
        <w:spacing w:line="276" w:lineRule="auto"/>
        <w:jc w:val="both"/>
        <w:rPr>
          <w:rStyle w:val="FontStyle59"/>
          <w:rFonts w:ascii="Calibri Light" w:hAnsi="Calibri Light" w:cs="Calibri Light"/>
        </w:rPr>
      </w:pPr>
      <w:r>
        <w:rPr>
          <w:rFonts w:ascii="Calibri Light" w:hAnsi="Calibri Light" w:cs="Calibri Light"/>
          <w:szCs w:val="22"/>
        </w:rPr>
        <w:t xml:space="preserve">Dodavatel </w:t>
      </w:r>
      <w:r w:rsidRPr="004A6117">
        <w:rPr>
          <w:rFonts w:ascii="Calibri Light" w:hAnsi="Calibri Light" w:cs="Calibri Light"/>
          <w:szCs w:val="22"/>
        </w:rPr>
        <w:t xml:space="preserve">je ve smyslu </w:t>
      </w:r>
      <w:proofErr w:type="spellStart"/>
      <w:r w:rsidRPr="004A6117">
        <w:rPr>
          <w:rFonts w:ascii="Calibri Light" w:hAnsi="Calibri Light" w:cs="Calibri Light"/>
          <w:szCs w:val="22"/>
        </w:rPr>
        <w:t>ust</w:t>
      </w:r>
      <w:proofErr w:type="spellEnd"/>
      <w:r w:rsidRPr="004A6117">
        <w:rPr>
          <w:rFonts w:ascii="Calibri Light" w:hAnsi="Calibri Light" w:cs="Calibri Light"/>
          <w:szCs w:val="22"/>
        </w:rPr>
        <w:t>. § 2 písm. e) zákona č. 320/2001 Sb., o finanční kontrole ve veřejné správě a</w:t>
      </w:r>
      <w:r>
        <w:rPr>
          <w:rFonts w:ascii="Calibri Light" w:hAnsi="Calibri Light" w:cs="Calibri Light"/>
          <w:szCs w:val="22"/>
        </w:rPr>
        <w:t> </w:t>
      </w:r>
      <w:r w:rsidRPr="004A6117">
        <w:rPr>
          <w:rFonts w:ascii="Calibri Light" w:hAnsi="Calibri Light" w:cs="Calibri Light"/>
          <w:szCs w:val="22"/>
        </w:rPr>
        <w:t>o změně některých zákonů, ve znění pozdějších předpisů, povinen spolupůsobit při výkonu finanční kontroly.</w:t>
      </w:r>
    </w:p>
    <w:p w14:paraId="46EFF6C3" w14:textId="0BF26C88" w:rsidR="00200DEF" w:rsidRDefault="00200DEF" w:rsidP="00D85660">
      <w:pPr>
        <w:spacing w:after="240"/>
        <w:contextualSpacing/>
        <w:jc w:val="center"/>
        <w:rPr>
          <w:rStyle w:val="FontStyle59"/>
          <w:rFonts w:ascii="Calibri Light" w:hAnsi="Calibri Light" w:cs="Calibri Light"/>
        </w:rPr>
      </w:pPr>
    </w:p>
    <w:p w14:paraId="668D383F" w14:textId="77777777" w:rsidR="005C713F" w:rsidRDefault="005C713F" w:rsidP="00D85660">
      <w:pPr>
        <w:spacing w:after="240"/>
        <w:contextualSpacing/>
        <w:jc w:val="center"/>
        <w:rPr>
          <w:rStyle w:val="FontStyle59"/>
          <w:rFonts w:ascii="Calibri Light" w:hAnsi="Calibri Light" w:cs="Calibri Light"/>
        </w:rPr>
      </w:pPr>
    </w:p>
    <w:p w14:paraId="0F8EAD27" w14:textId="77777777" w:rsidR="00447FB2" w:rsidRPr="009B4AD9" w:rsidRDefault="00447FB2" w:rsidP="00D85660">
      <w:pPr>
        <w:spacing w:after="240"/>
        <w:contextualSpacing/>
        <w:jc w:val="center"/>
        <w:rPr>
          <w:rStyle w:val="FontStyle59"/>
          <w:rFonts w:ascii="Calibri Light" w:hAnsi="Calibri Light" w:cs="Calibri Light"/>
        </w:rPr>
      </w:pPr>
    </w:p>
    <w:p w14:paraId="6E3A57B3" w14:textId="4F435401" w:rsidR="00DF1E60" w:rsidRPr="009B4AD9" w:rsidRDefault="00DF1E60" w:rsidP="00D85660">
      <w:pPr>
        <w:spacing w:after="240"/>
        <w:contextualSpacing/>
        <w:jc w:val="center"/>
        <w:rPr>
          <w:rStyle w:val="FontStyle59"/>
          <w:rFonts w:ascii="Calibri Light" w:hAnsi="Calibri Light" w:cs="Calibri Light"/>
        </w:rPr>
      </w:pPr>
    </w:p>
    <w:p w14:paraId="64FA8C71" w14:textId="77777777" w:rsidR="00DF1E60" w:rsidRPr="009B4AD9" w:rsidRDefault="00DF1E60" w:rsidP="00D85660">
      <w:pPr>
        <w:spacing w:after="240"/>
        <w:contextualSpacing/>
        <w:jc w:val="center"/>
        <w:rPr>
          <w:rStyle w:val="FontStyle59"/>
          <w:rFonts w:ascii="Calibri Light" w:hAnsi="Calibri Light" w:cs="Calibri Light"/>
        </w:rPr>
      </w:pPr>
    </w:p>
    <w:p w14:paraId="12FCDAEF" w14:textId="77777777" w:rsidR="00D85660" w:rsidRPr="009B4AD9" w:rsidRDefault="00D85660" w:rsidP="00CC34D1">
      <w:pPr>
        <w:spacing w:after="240"/>
        <w:ind w:left="4248"/>
        <w:contextualSpacing/>
        <w:jc w:val="center"/>
        <w:rPr>
          <w:rStyle w:val="FontStyle59"/>
          <w:rFonts w:ascii="Calibri Light" w:hAnsi="Calibri Light" w:cs="Calibri Light"/>
        </w:rPr>
      </w:pPr>
      <w:r w:rsidRPr="009B4AD9">
        <w:rPr>
          <w:rStyle w:val="FontStyle59"/>
          <w:rFonts w:ascii="Calibri Light" w:hAnsi="Calibri Light" w:cs="Calibri Light"/>
        </w:rPr>
        <w:t>____________________________________</w:t>
      </w:r>
    </w:p>
    <w:p w14:paraId="4758D889" w14:textId="196D3916" w:rsidR="004832A8" w:rsidRPr="009B4AD9" w:rsidRDefault="00E5179C" w:rsidP="00CC34D1">
      <w:pPr>
        <w:spacing w:after="240"/>
        <w:ind w:left="4248"/>
        <w:contextualSpacing/>
        <w:jc w:val="center"/>
        <w:rPr>
          <w:rFonts w:ascii="Calibri Light" w:hAnsi="Calibri Light" w:cs="Calibri Light"/>
          <w:b/>
          <w:bCs/>
          <w:szCs w:val="22"/>
        </w:rPr>
      </w:pPr>
      <w:r w:rsidRPr="00CD53D5">
        <w:rPr>
          <w:rFonts w:ascii="Calibri Light" w:hAnsi="Calibri Light" w:cs="Calibri Light"/>
          <w:b/>
          <w:bCs/>
          <w:szCs w:val="22"/>
        </w:rPr>
        <w:t xml:space="preserve">obec </w:t>
      </w:r>
      <w:r w:rsidR="0058256E" w:rsidRPr="00CD53D5">
        <w:rPr>
          <w:rFonts w:ascii="Calibri Light" w:hAnsi="Calibri Light" w:cs="Calibri Light"/>
          <w:b/>
          <w:bCs/>
          <w:szCs w:val="22"/>
        </w:rPr>
        <w:t>Starý Mateřov</w:t>
      </w:r>
      <w:r w:rsidR="00CC34D1" w:rsidRPr="00CD53D5">
        <w:rPr>
          <w:rFonts w:ascii="Calibri Light" w:hAnsi="Calibri Light" w:cs="Calibri Light"/>
          <w:b/>
          <w:bCs/>
          <w:szCs w:val="22"/>
        </w:rPr>
        <w:t>,</w:t>
      </w:r>
    </w:p>
    <w:p w14:paraId="4EB4717B" w14:textId="721DCF44" w:rsidR="003307EB" w:rsidRDefault="0058256E" w:rsidP="00CC34D1">
      <w:pPr>
        <w:spacing w:after="240"/>
        <w:ind w:left="4248"/>
        <w:contextualSpacing/>
        <w:jc w:val="center"/>
        <w:rPr>
          <w:rStyle w:val="FontStyle59"/>
          <w:rFonts w:ascii="Calibri Light" w:hAnsi="Calibri Light" w:cs="Calibri Light"/>
          <w:b w:val="0"/>
        </w:rPr>
      </w:pPr>
      <w:r>
        <w:rPr>
          <w:rStyle w:val="FontStyle59"/>
          <w:rFonts w:ascii="Calibri Light" w:hAnsi="Calibri Light" w:cs="Calibri Light"/>
          <w:b w:val="0"/>
        </w:rPr>
        <w:t>Ing. Václav Levinský, starosta</w:t>
      </w:r>
      <w:r w:rsidR="00D85660" w:rsidRPr="009B4AD9">
        <w:rPr>
          <w:rStyle w:val="FontStyle59"/>
          <w:rFonts w:ascii="Calibri Light" w:hAnsi="Calibri Light" w:cs="Calibri Light"/>
          <w:b w:val="0"/>
        </w:rPr>
        <w:t xml:space="preserve"> </w:t>
      </w:r>
    </w:p>
    <w:p w14:paraId="2E32E8E8" w14:textId="77777777" w:rsidR="003C7823" w:rsidRPr="009B4AD9" w:rsidRDefault="003C7823" w:rsidP="00CC34D1">
      <w:pPr>
        <w:spacing w:after="240"/>
        <w:ind w:left="4248"/>
        <w:contextualSpacing/>
        <w:jc w:val="center"/>
        <w:rPr>
          <w:rStyle w:val="FontStyle59"/>
          <w:rFonts w:ascii="Calibri Light" w:hAnsi="Calibri Light" w:cs="Calibri Light"/>
          <w:b w:val="0"/>
          <w:i/>
        </w:rPr>
      </w:pPr>
    </w:p>
    <w:p w14:paraId="3CF0742C" w14:textId="4531EDAC" w:rsidR="002B48FE" w:rsidRPr="009B4AD9" w:rsidRDefault="002B48FE" w:rsidP="002B48FE">
      <w:pPr>
        <w:pStyle w:val="Nadpis1"/>
        <w:rPr>
          <w:rFonts w:ascii="Calibri Light" w:hAnsi="Calibri Light" w:cs="Calibri Light"/>
          <w:sz w:val="22"/>
          <w:szCs w:val="22"/>
        </w:rPr>
      </w:pPr>
      <w:r w:rsidRPr="009B4AD9">
        <w:rPr>
          <w:rFonts w:ascii="Calibri Light" w:hAnsi="Calibri Light" w:cs="Calibri Light"/>
          <w:sz w:val="22"/>
          <w:szCs w:val="22"/>
        </w:rPr>
        <w:lastRenderedPageBreak/>
        <w:t>Přílohy:</w:t>
      </w:r>
    </w:p>
    <w:p w14:paraId="2777CB9C" w14:textId="39CAD745" w:rsidR="00310183" w:rsidRPr="009B4AD9" w:rsidRDefault="00310183" w:rsidP="00310183">
      <w:pPr>
        <w:rPr>
          <w:rFonts w:ascii="Calibri Light" w:hAnsi="Calibri Light" w:cs="Calibri Light"/>
        </w:rPr>
      </w:pPr>
    </w:p>
    <w:p w14:paraId="6A117F85" w14:textId="4E9A8386" w:rsidR="00310183" w:rsidRPr="009B4AD9" w:rsidRDefault="00310183" w:rsidP="00310183">
      <w:pPr>
        <w:rPr>
          <w:rFonts w:ascii="Calibri Light" w:hAnsi="Calibri Light" w:cs="Calibri Light"/>
          <w:szCs w:val="22"/>
        </w:rPr>
      </w:pPr>
      <w:r w:rsidRPr="009B4AD9">
        <w:rPr>
          <w:rFonts w:ascii="Calibri Light" w:hAnsi="Calibri Light" w:cs="Calibri Light"/>
          <w:szCs w:val="22"/>
        </w:rPr>
        <w:t xml:space="preserve">Příloha č. 1 – </w:t>
      </w:r>
      <w:r w:rsidR="0058256E">
        <w:rPr>
          <w:rFonts w:ascii="Calibri Light" w:hAnsi="Calibri Light" w:cs="Calibri Light"/>
          <w:szCs w:val="22"/>
        </w:rPr>
        <w:t>Krycí list</w:t>
      </w:r>
    </w:p>
    <w:p w14:paraId="6BF605D9" w14:textId="6DD6CDAE" w:rsidR="00733112" w:rsidRPr="009B4AD9" w:rsidRDefault="00310183" w:rsidP="00310183">
      <w:pPr>
        <w:rPr>
          <w:rFonts w:ascii="Calibri Light" w:hAnsi="Calibri Light" w:cs="Calibri Light"/>
          <w:szCs w:val="22"/>
        </w:rPr>
      </w:pPr>
      <w:r w:rsidRPr="009B4AD9">
        <w:rPr>
          <w:rFonts w:ascii="Calibri Light" w:hAnsi="Calibri Light" w:cs="Calibri Light"/>
          <w:szCs w:val="22"/>
        </w:rPr>
        <w:t>Příloha č. 2 – Čestné prohlášení</w:t>
      </w:r>
    </w:p>
    <w:sectPr w:rsidR="00733112" w:rsidRPr="009B4AD9" w:rsidSect="005C713F">
      <w:footerReference w:type="default" r:id="rId16"/>
      <w:headerReference w:type="first" r:id="rId17"/>
      <w:pgSz w:w="11906" w:h="16838" w:code="9"/>
      <w:pgMar w:top="1417" w:right="1417" w:bottom="1417" w:left="1417" w:header="181"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919F" w14:textId="77777777" w:rsidR="003121D4" w:rsidRDefault="003121D4">
      <w:r>
        <w:separator/>
      </w:r>
    </w:p>
  </w:endnote>
  <w:endnote w:type="continuationSeparator" w:id="0">
    <w:p w14:paraId="012E7780" w14:textId="77777777" w:rsidR="003121D4" w:rsidRDefault="003121D4">
      <w:r>
        <w:continuationSeparator/>
      </w:r>
    </w:p>
  </w:endnote>
  <w:endnote w:type="continuationNotice" w:id="1">
    <w:p w14:paraId="34CCECB5" w14:textId="77777777" w:rsidR="003121D4" w:rsidRDefault="00312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502068"/>
      <w:docPartObj>
        <w:docPartGallery w:val="Page Numbers (Bottom of Page)"/>
        <w:docPartUnique/>
      </w:docPartObj>
    </w:sdtPr>
    <w:sdtContent>
      <w:p w14:paraId="511DB163" w14:textId="58BE15C0" w:rsidR="00447FB2" w:rsidRDefault="00447FB2">
        <w:pPr>
          <w:pStyle w:val="Zpat"/>
          <w:jc w:val="center"/>
        </w:pPr>
        <w:r>
          <w:fldChar w:fldCharType="begin"/>
        </w:r>
        <w:r>
          <w:instrText>PAGE   \* MERGEFORMAT</w:instrText>
        </w:r>
        <w:r>
          <w:fldChar w:fldCharType="separate"/>
        </w:r>
        <w:r>
          <w:t>2</w:t>
        </w:r>
        <w:r>
          <w:fldChar w:fldCharType="end"/>
        </w:r>
      </w:p>
    </w:sdtContent>
  </w:sdt>
  <w:p w14:paraId="6C750103" w14:textId="77777777" w:rsidR="005C713F" w:rsidRDefault="005C71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E8F2" w14:textId="77777777" w:rsidR="003121D4" w:rsidRDefault="003121D4">
      <w:r>
        <w:separator/>
      </w:r>
    </w:p>
  </w:footnote>
  <w:footnote w:type="continuationSeparator" w:id="0">
    <w:p w14:paraId="31290E49" w14:textId="77777777" w:rsidR="003121D4" w:rsidRDefault="003121D4">
      <w:r>
        <w:continuationSeparator/>
      </w:r>
    </w:p>
  </w:footnote>
  <w:footnote w:type="continuationNotice" w:id="1">
    <w:p w14:paraId="53C32CCF" w14:textId="77777777" w:rsidR="003121D4" w:rsidRDefault="003121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356F" w14:textId="77777777" w:rsidR="008F73D6" w:rsidRDefault="008F73D6" w:rsidP="008F73D6">
    <w:pPr>
      <w:pStyle w:val="Zhlav"/>
      <w:jc w:val="both"/>
      <w:rPr>
        <w:rFonts w:ascii="Tahoma" w:hAnsi="Tahoma" w:cs="Tahoma"/>
        <w:sz w:val="20"/>
        <w:szCs w:val="20"/>
      </w:rPr>
    </w:pPr>
  </w:p>
  <w:p w14:paraId="56ACBD16" w14:textId="77777777" w:rsidR="008F73D6" w:rsidRDefault="008F73D6" w:rsidP="008F73D6">
    <w:pPr>
      <w:pStyle w:val="Zhlav"/>
      <w:jc w:val="both"/>
      <w:rPr>
        <w:rFonts w:ascii="Tahoma" w:hAnsi="Tahoma" w:cs="Tahoma"/>
        <w:sz w:val="20"/>
        <w:szCs w:val="20"/>
      </w:rPr>
    </w:pPr>
    <w:r>
      <w:rPr>
        <w:rFonts w:ascii="Tahoma" w:hAnsi="Tahoma" w:cs="Tahoma"/>
        <w:sz w:val="20"/>
        <w:szCs w:val="20"/>
      </w:rPr>
      <w:t>V</w:t>
    </w:r>
    <w:r w:rsidRPr="004F6FD5">
      <w:rPr>
        <w:rFonts w:ascii="Tahoma" w:hAnsi="Tahoma" w:cs="Tahoma"/>
        <w:sz w:val="20"/>
        <w:szCs w:val="20"/>
      </w:rPr>
      <w:t>eřejná zakázka na dodávky</w:t>
    </w:r>
    <w:r>
      <w:rPr>
        <w:rFonts w:ascii="Tahoma" w:hAnsi="Tahoma" w:cs="Tahoma"/>
        <w:sz w:val="20"/>
        <w:szCs w:val="20"/>
      </w:rPr>
      <w:t>:</w:t>
    </w:r>
    <w:r w:rsidRPr="004F6FD5">
      <w:rPr>
        <w:rFonts w:ascii="Tahoma" w:hAnsi="Tahoma" w:cs="Tahoma"/>
        <w:sz w:val="20"/>
        <w:szCs w:val="20"/>
      </w:rPr>
      <w:t xml:space="preserve"> Pořízení zařízení ke zpracování kulatiny a k výrobě truhlářského a stavebního řeziva a k výrobě materiálu pro pokrývání střech</w:t>
    </w:r>
  </w:p>
  <w:p w14:paraId="3BDEE60F" w14:textId="77777777" w:rsidR="008F73D6" w:rsidRDefault="008F73D6" w:rsidP="008F73D6">
    <w:pPr>
      <w:pStyle w:val="Zhlav"/>
      <w:pBdr>
        <w:bottom w:val="single" w:sz="6" w:space="1" w:color="auto"/>
      </w:pBdr>
      <w:jc w:val="both"/>
      <w:rPr>
        <w:rFonts w:ascii="Tahoma" w:hAnsi="Tahoma" w:cs="Tahoma"/>
        <w:sz w:val="20"/>
        <w:szCs w:val="20"/>
      </w:rPr>
    </w:pPr>
    <w:r>
      <w:rPr>
        <w:rFonts w:ascii="Tahoma" w:hAnsi="Tahoma" w:cs="Tahoma"/>
        <w:sz w:val="20"/>
        <w:szCs w:val="20"/>
      </w:rPr>
      <w:t>Pila O.K. Okřínek, s.r.o.</w:t>
    </w:r>
  </w:p>
  <w:p w14:paraId="712CAAF5" w14:textId="77777777" w:rsidR="008F73D6" w:rsidRDefault="008F73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838374"/>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3574048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708CF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0A4AC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892E97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13C24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B225D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084187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67ED3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E5CC07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68490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73A7A"/>
    <w:multiLevelType w:val="multilevel"/>
    <w:tmpl w:val="62B89954"/>
    <w:lvl w:ilvl="0">
      <w:start w:val="1"/>
      <w:numFmt w:val="decimal"/>
      <w:lvlText w:val="%1."/>
      <w:lvlJc w:val="left"/>
      <w:pPr>
        <w:ind w:left="720" w:hanging="360"/>
      </w:pPr>
      <w:rPr>
        <w:rFonts w:ascii="Arial Narrow" w:hAnsi="Arial Narrow"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2786BE3"/>
    <w:multiLevelType w:val="multilevel"/>
    <w:tmpl w:val="07023BE6"/>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C252739"/>
    <w:multiLevelType w:val="hybridMultilevel"/>
    <w:tmpl w:val="DBAE4F4C"/>
    <w:lvl w:ilvl="0" w:tplc="0FE40BD2">
      <w:start w:val="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33169F3"/>
    <w:multiLevelType w:val="hybridMultilevel"/>
    <w:tmpl w:val="EDD0DDC2"/>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F244D2"/>
    <w:multiLevelType w:val="hybridMultilevel"/>
    <w:tmpl w:val="852C53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57208E"/>
    <w:multiLevelType w:val="hybridMultilevel"/>
    <w:tmpl w:val="2DEE4794"/>
    <w:lvl w:ilvl="0" w:tplc="CDEC7D30">
      <w:start w:val="1"/>
      <w:numFmt w:val="lowerLetter"/>
      <w:lvlText w:val="%1)"/>
      <w:lvlJc w:val="left"/>
      <w:pPr>
        <w:ind w:left="2422" w:hanging="360"/>
      </w:pPr>
      <w:rPr>
        <w:rFonts w:hint="default"/>
        <w:b w:val="0"/>
      </w:rPr>
    </w:lvl>
    <w:lvl w:ilvl="1" w:tplc="8CE6EE4C">
      <w:start w:val="1"/>
      <w:numFmt w:val="lowerLetter"/>
      <w:lvlText w:val="%2)"/>
      <w:lvlJc w:val="left"/>
      <w:pPr>
        <w:ind w:left="2291" w:hanging="360"/>
      </w:pPr>
      <w:rPr>
        <w:b w:val="0"/>
      </w:rPr>
    </w:lvl>
    <w:lvl w:ilvl="2" w:tplc="0405001B">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243C5C9D"/>
    <w:multiLevelType w:val="hybridMultilevel"/>
    <w:tmpl w:val="8D4623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386103"/>
    <w:multiLevelType w:val="multilevel"/>
    <w:tmpl w:val="63506B0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B4D"/>
    <w:multiLevelType w:val="hybridMultilevel"/>
    <w:tmpl w:val="5E08C8D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AA57D8E"/>
    <w:multiLevelType w:val="multilevel"/>
    <w:tmpl w:val="E58831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3F3B6C02"/>
    <w:multiLevelType w:val="hybridMultilevel"/>
    <w:tmpl w:val="EF74D48C"/>
    <w:lvl w:ilvl="0" w:tplc="0EDEB53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9FF77E2"/>
    <w:multiLevelType w:val="multilevel"/>
    <w:tmpl w:val="CC0C98A8"/>
    <w:lvl w:ilvl="0">
      <w:start w:val="11"/>
      <w:numFmt w:val="decimal"/>
      <w:lvlText w:val="%1."/>
      <w:lvlJc w:val="left"/>
      <w:pPr>
        <w:ind w:left="851" w:hanging="851"/>
      </w:pPr>
      <w:rPr>
        <w:rFonts w:hint="default"/>
        <w:b/>
        <w:i w:val="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b/>
      </w:rPr>
    </w:lvl>
    <w:lvl w:ilvl="3">
      <w:start w:val="1"/>
      <w:numFmt w:val="decimal"/>
      <w:lvlText w:val="%1.%2.%3.%4"/>
      <w:lvlJc w:val="left"/>
      <w:pPr>
        <w:ind w:left="1922" w:hanging="851"/>
      </w:pPr>
      <w:rPr>
        <w:rFonts w:hint="default"/>
      </w:rPr>
    </w:lvl>
    <w:lvl w:ilvl="4">
      <w:start w:val="1"/>
      <w:numFmt w:val="decimal"/>
      <w:lvlText w:val="%1.%2.%3.%4.%5"/>
      <w:lvlJc w:val="left"/>
      <w:pPr>
        <w:ind w:left="2279" w:hanging="851"/>
      </w:pPr>
      <w:rPr>
        <w:rFonts w:hint="default"/>
      </w:rPr>
    </w:lvl>
    <w:lvl w:ilvl="5">
      <w:start w:val="1"/>
      <w:numFmt w:val="decimal"/>
      <w:lvlText w:val="%1.%2.%3.%4.%5.%6"/>
      <w:lvlJc w:val="left"/>
      <w:pPr>
        <w:ind w:left="2636" w:hanging="851"/>
      </w:pPr>
      <w:rPr>
        <w:rFonts w:hint="default"/>
      </w:rPr>
    </w:lvl>
    <w:lvl w:ilvl="6">
      <w:start w:val="1"/>
      <w:numFmt w:val="decimal"/>
      <w:lvlText w:val="%1.%2.%3.%4.%5.%6.%7"/>
      <w:lvlJc w:val="left"/>
      <w:pPr>
        <w:ind w:left="2993" w:hanging="851"/>
      </w:pPr>
      <w:rPr>
        <w:rFonts w:hint="default"/>
      </w:rPr>
    </w:lvl>
    <w:lvl w:ilvl="7">
      <w:start w:val="1"/>
      <w:numFmt w:val="decimal"/>
      <w:lvlText w:val="%1.%2.%3.%4.%5.%6.%7.%8"/>
      <w:lvlJc w:val="left"/>
      <w:pPr>
        <w:ind w:left="3350" w:hanging="851"/>
      </w:pPr>
      <w:rPr>
        <w:rFonts w:hint="default"/>
      </w:rPr>
    </w:lvl>
    <w:lvl w:ilvl="8">
      <w:start w:val="1"/>
      <w:numFmt w:val="decimal"/>
      <w:lvlText w:val="%1.%2.%3.%4.%5.%6.%7.%8.%9"/>
      <w:lvlJc w:val="left"/>
      <w:pPr>
        <w:ind w:left="3707" w:hanging="851"/>
      </w:pPr>
      <w:rPr>
        <w:rFonts w:hint="default"/>
      </w:rPr>
    </w:lvl>
  </w:abstractNum>
  <w:abstractNum w:abstractNumId="24" w15:restartNumberingAfterBreak="0">
    <w:nsid w:val="4BA9574E"/>
    <w:multiLevelType w:val="hybridMultilevel"/>
    <w:tmpl w:val="07C68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4740D1"/>
    <w:multiLevelType w:val="multilevel"/>
    <w:tmpl w:val="62B89954"/>
    <w:lvl w:ilvl="0">
      <w:start w:val="1"/>
      <w:numFmt w:val="decimal"/>
      <w:lvlText w:val="%1."/>
      <w:lvlJc w:val="left"/>
      <w:pPr>
        <w:ind w:left="720" w:hanging="360"/>
      </w:pPr>
      <w:rPr>
        <w:rFonts w:ascii="Arial Narrow" w:hAnsi="Arial Narrow" w:hint="default"/>
        <w:b/>
        <w:bCs/>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F760421"/>
    <w:multiLevelType w:val="hybridMultilevel"/>
    <w:tmpl w:val="D3F268EE"/>
    <w:lvl w:ilvl="0" w:tplc="DE76E72A">
      <w:start w:val="1"/>
      <w:numFmt w:val="lowerLetter"/>
      <w:lvlText w:val="%1)"/>
      <w:lvlJc w:val="left"/>
      <w:pPr>
        <w:ind w:left="1406" w:hanging="555"/>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7" w15:restartNumberingAfterBreak="0">
    <w:nsid w:val="62732C87"/>
    <w:multiLevelType w:val="hybridMultilevel"/>
    <w:tmpl w:val="F0C8AE00"/>
    <w:lvl w:ilvl="0" w:tplc="FFFFFFFF">
      <w:start w:val="1"/>
      <w:numFmt w:val="lowerLetter"/>
      <w:lvlText w:val="%1)"/>
      <w:lvlJc w:val="left"/>
      <w:pPr>
        <w:ind w:left="644" w:hanging="360"/>
      </w:pPr>
      <w:rPr>
        <w:rFonts w:cs="Verdana"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6EE21567"/>
    <w:multiLevelType w:val="hybridMultilevel"/>
    <w:tmpl w:val="A68A9234"/>
    <w:lvl w:ilvl="0" w:tplc="8CE6EE4C">
      <w:start w:val="1"/>
      <w:numFmt w:val="lowerLetter"/>
      <w:lvlText w:val="%1)"/>
      <w:lvlJc w:val="left"/>
      <w:pPr>
        <w:ind w:left="1068" w:hanging="360"/>
      </w:pPr>
      <w:rPr>
        <w:b w:val="0"/>
      </w:rPr>
    </w:lvl>
    <w:lvl w:ilvl="1" w:tplc="04050019" w:tentative="1">
      <w:start w:val="1"/>
      <w:numFmt w:val="lowerLetter"/>
      <w:lvlText w:val="%2."/>
      <w:lvlJc w:val="left"/>
      <w:pPr>
        <w:ind w:left="217" w:hanging="360"/>
      </w:pPr>
    </w:lvl>
    <w:lvl w:ilvl="2" w:tplc="0405001B" w:tentative="1">
      <w:start w:val="1"/>
      <w:numFmt w:val="lowerRoman"/>
      <w:lvlText w:val="%3."/>
      <w:lvlJc w:val="right"/>
      <w:pPr>
        <w:ind w:left="937" w:hanging="180"/>
      </w:pPr>
    </w:lvl>
    <w:lvl w:ilvl="3" w:tplc="0405000F" w:tentative="1">
      <w:start w:val="1"/>
      <w:numFmt w:val="decimal"/>
      <w:lvlText w:val="%4."/>
      <w:lvlJc w:val="left"/>
      <w:pPr>
        <w:ind w:left="1657" w:hanging="360"/>
      </w:pPr>
    </w:lvl>
    <w:lvl w:ilvl="4" w:tplc="04050019" w:tentative="1">
      <w:start w:val="1"/>
      <w:numFmt w:val="lowerLetter"/>
      <w:lvlText w:val="%5."/>
      <w:lvlJc w:val="left"/>
      <w:pPr>
        <w:ind w:left="2377" w:hanging="360"/>
      </w:pPr>
    </w:lvl>
    <w:lvl w:ilvl="5" w:tplc="0405001B" w:tentative="1">
      <w:start w:val="1"/>
      <w:numFmt w:val="lowerRoman"/>
      <w:lvlText w:val="%6."/>
      <w:lvlJc w:val="right"/>
      <w:pPr>
        <w:ind w:left="3097" w:hanging="180"/>
      </w:pPr>
    </w:lvl>
    <w:lvl w:ilvl="6" w:tplc="0405000F" w:tentative="1">
      <w:start w:val="1"/>
      <w:numFmt w:val="decimal"/>
      <w:lvlText w:val="%7."/>
      <w:lvlJc w:val="left"/>
      <w:pPr>
        <w:ind w:left="3817" w:hanging="360"/>
      </w:pPr>
    </w:lvl>
    <w:lvl w:ilvl="7" w:tplc="04050019" w:tentative="1">
      <w:start w:val="1"/>
      <w:numFmt w:val="lowerLetter"/>
      <w:lvlText w:val="%8."/>
      <w:lvlJc w:val="left"/>
      <w:pPr>
        <w:ind w:left="4537" w:hanging="360"/>
      </w:pPr>
    </w:lvl>
    <w:lvl w:ilvl="8" w:tplc="0405001B" w:tentative="1">
      <w:start w:val="1"/>
      <w:numFmt w:val="lowerRoman"/>
      <w:lvlText w:val="%9."/>
      <w:lvlJc w:val="right"/>
      <w:pPr>
        <w:ind w:left="5257" w:hanging="180"/>
      </w:pPr>
    </w:lvl>
  </w:abstractNum>
  <w:abstractNum w:abstractNumId="29" w15:restartNumberingAfterBreak="0">
    <w:nsid w:val="6F793780"/>
    <w:multiLevelType w:val="multilevel"/>
    <w:tmpl w:val="5E08C8D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C504EB8"/>
    <w:multiLevelType w:val="hybridMultilevel"/>
    <w:tmpl w:val="09929F2A"/>
    <w:lvl w:ilvl="0" w:tplc="251C218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EC9359A"/>
    <w:multiLevelType w:val="hybridMultilevel"/>
    <w:tmpl w:val="E1F4F1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38272679">
    <w:abstractNumId w:val="19"/>
  </w:num>
  <w:num w:numId="2" w16cid:durableId="1143888796">
    <w:abstractNumId w:val="22"/>
  </w:num>
  <w:num w:numId="3" w16cid:durableId="1723402656">
    <w:abstractNumId w:val="12"/>
  </w:num>
  <w:num w:numId="4" w16cid:durableId="640043845">
    <w:abstractNumId w:val="18"/>
  </w:num>
  <w:num w:numId="5" w16cid:durableId="1914075675">
    <w:abstractNumId w:val="20"/>
  </w:num>
  <w:num w:numId="6" w16cid:durableId="1348872218">
    <w:abstractNumId w:val="29"/>
  </w:num>
  <w:num w:numId="7" w16cid:durableId="1574584348">
    <w:abstractNumId w:val="13"/>
  </w:num>
  <w:num w:numId="8" w16cid:durableId="202716186">
    <w:abstractNumId w:val="31"/>
  </w:num>
  <w:num w:numId="9" w16cid:durableId="864709604">
    <w:abstractNumId w:val="15"/>
  </w:num>
  <w:num w:numId="10" w16cid:durableId="355469077">
    <w:abstractNumId w:val="30"/>
  </w:num>
  <w:num w:numId="11" w16cid:durableId="746076435">
    <w:abstractNumId w:val="23"/>
  </w:num>
  <w:num w:numId="12" w16cid:durableId="1777407793">
    <w:abstractNumId w:val="14"/>
  </w:num>
  <w:num w:numId="13" w16cid:durableId="1284847320">
    <w:abstractNumId w:val="24"/>
  </w:num>
  <w:num w:numId="14" w16cid:durableId="1129028">
    <w:abstractNumId w:val="25"/>
  </w:num>
  <w:num w:numId="15" w16cid:durableId="1430806837">
    <w:abstractNumId w:val="26"/>
  </w:num>
  <w:num w:numId="16" w16cid:durableId="581526870">
    <w:abstractNumId w:val="16"/>
  </w:num>
  <w:num w:numId="17" w16cid:durableId="486097600">
    <w:abstractNumId w:val="11"/>
  </w:num>
  <w:num w:numId="18" w16cid:durableId="127940734">
    <w:abstractNumId w:val="21"/>
  </w:num>
  <w:num w:numId="19" w16cid:durableId="1945723661">
    <w:abstractNumId w:val="27"/>
  </w:num>
  <w:num w:numId="20" w16cid:durableId="622073959">
    <w:abstractNumId w:val="17"/>
  </w:num>
  <w:num w:numId="21" w16cid:durableId="1967615692">
    <w:abstractNumId w:val="10"/>
  </w:num>
  <w:num w:numId="22" w16cid:durableId="761729530">
    <w:abstractNumId w:val="9"/>
  </w:num>
  <w:num w:numId="23" w16cid:durableId="1550340096">
    <w:abstractNumId w:val="8"/>
  </w:num>
  <w:num w:numId="24" w16cid:durableId="1607300342">
    <w:abstractNumId w:val="7"/>
  </w:num>
  <w:num w:numId="25" w16cid:durableId="455025066">
    <w:abstractNumId w:val="6"/>
  </w:num>
  <w:num w:numId="26" w16cid:durableId="287207095">
    <w:abstractNumId w:val="5"/>
  </w:num>
  <w:num w:numId="27" w16cid:durableId="163129202">
    <w:abstractNumId w:val="4"/>
  </w:num>
  <w:num w:numId="28" w16cid:durableId="924414269">
    <w:abstractNumId w:val="3"/>
  </w:num>
  <w:num w:numId="29" w16cid:durableId="1680035082">
    <w:abstractNumId w:val="2"/>
  </w:num>
  <w:num w:numId="30" w16cid:durableId="1751804750">
    <w:abstractNumId w:val="1"/>
  </w:num>
  <w:num w:numId="31" w16cid:durableId="151801152">
    <w:abstractNumId w:val="10"/>
  </w:num>
  <w:num w:numId="32" w16cid:durableId="1807311309">
    <w:abstractNumId w:val="9"/>
  </w:num>
  <w:num w:numId="33" w16cid:durableId="504590427">
    <w:abstractNumId w:val="8"/>
  </w:num>
  <w:num w:numId="34" w16cid:durableId="2098481868">
    <w:abstractNumId w:val="7"/>
  </w:num>
  <w:num w:numId="35" w16cid:durableId="1428307640">
    <w:abstractNumId w:val="6"/>
  </w:num>
  <w:num w:numId="36" w16cid:durableId="549390518">
    <w:abstractNumId w:val="5"/>
  </w:num>
  <w:num w:numId="37" w16cid:durableId="241375845">
    <w:abstractNumId w:val="4"/>
  </w:num>
  <w:num w:numId="38" w16cid:durableId="1998456868">
    <w:abstractNumId w:val="3"/>
  </w:num>
  <w:num w:numId="39" w16cid:durableId="1485317159">
    <w:abstractNumId w:val="2"/>
  </w:num>
  <w:num w:numId="40" w16cid:durableId="459152102">
    <w:abstractNumId w:val="1"/>
  </w:num>
  <w:num w:numId="41" w16cid:durableId="1571036994">
    <w:abstractNumId w:val="28"/>
  </w:num>
  <w:num w:numId="42" w16cid:durableId="127948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2"/>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22"/>
    <w:rsid w:val="000008EE"/>
    <w:rsid w:val="000035AA"/>
    <w:rsid w:val="000059D8"/>
    <w:rsid w:val="0000756B"/>
    <w:rsid w:val="0000789E"/>
    <w:rsid w:val="00017EA9"/>
    <w:rsid w:val="00024D53"/>
    <w:rsid w:val="00037F35"/>
    <w:rsid w:val="0004307F"/>
    <w:rsid w:val="0004362A"/>
    <w:rsid w:val="00043729"/>
    <w:rsid w:val="000534A0"/>
    <w:rsid w:val="00056569"/>
    <w:rsid w:val="000606B5"/>
    <w:rsid w:val="00061E54"/>
    <w:rsid w:val="00065BAB"/>
    <w:rsid w:val="00083F72"/>
    <w:rsid w:val="00084D14"/>
    <w:rsid w:val="00087F84"/>
    <w:rsid w:val="000900AF"/>
    <w:rsid w:val="00090DBD"/>
    <w:rsid w:val="00092B51"/>
    <w:rsid w:val="00092BAA"/>
    <w:rsid w:val="00095761"/>
    <w:rsid w:val="000A2376"/>
    <w:rsid w:val="000A32BF"/>
    <w:rsid w:val="000A4085"/>
    <w:rsid w:val="000B06D4"/>
    <w:rsid w:val="000C060A"/>
    <w:rsid w:val="000D0895"/>
    <w:rsid w:val="000D1B9C"/>
    <w:rsid w:val="000D34C3"/>
    <w:rsid w:val="000D5193"/>
    <w:rsid w:val="000D5F77"/>
    <w:rsid w:val="000E0F11"/>
    <w:rsid w:val="000E33CF"/>
    <w:rsid w:val="000E5D64"/>
    <w:rsid w:val="000F0E8F"/>
    <w:rsid w:val="000F2D89"/>
    <w:rsid w:val="00102DF3"/>
    <w:rsid w:val="001105ED"/>
    <w:rsid w:val="00112193"/>
    <w:rsid w:val="001138BC"/>
    <w:rsid w:val="001171AB"/>
    <w:rsid w:val="0012608E"/>
    <w:rsid w:val="00137706"/>
    <w:rsid w:val="001406B3"/>
    <w:rsid w:val="00141050"/>
    <w:rsid w:val="00142261"/>
    <w:rsid w:val="00142404"/>
    <w:rsid w:val="00143620"/>
    <w:rsid w:val="001461AD"/>
    <w:rsid w:val="00146665"/>
    <w:rsid w:val="00153F9E"/>
    <w:rsid w:val="00154F5E"/>
    <w:rsid w:val="00157A06"/>
    <w:rsid w:val="00162628"/>
    <w:rsid w:val="001637F4"/>
    <w:rsid w:val="00163E14"/>
    <w:rsid w:val="00170D21"/>
    <w:rsid w:val="00175450"/>
    <w:rsid w:val="0018369A"/>
    <w:rsid w:val="001856D7"/>
    <w:rsid w:val="001921ED"/>
    <w:rsid w:val="0019594C"/>
    <w:rsid w:val="001A376F"/>
    <w:rsid w:val="001A479D"/>
    <w:rsid w:val="001A58BE"/>
    <w:rsid w:val="001A60F1"/>
    <w:rsid w:val="001B1445"/>
    <w:rsid w:val="001B2D5B"/>
    <w:rsid w:val="001B63B3"/>
    <w:rsid w:val="001C4D27"/>
    <w:rsid w:val="001C6162"/>
    <w:rsid w:val="001C68DE"/>
    <w:rsid w:val="001D07F9"/>
    <w:rsid w:val="001D5790"/>
    <w:rsid w:val="001D7289"/>
    <w:rsid w:val="001D7D87"/>
    <w:rsid w:val="001E5E42"/>
    <w:rsid w:val="001E6917"/>
    <w:rsid w:val="001F2D35"/>
    <w:rsid w:val="001F4387"/>
    <w:rsid w:val="001F6EB3"/>
    <w:rsid w:val="00200DEF"/>
    <w:rsid w:val="002022FD"/>
    <w:rsid w:val="0020237C"/>
    <w:rsid w:val="00202DD8"/>
    <w:rsid w:val="00203333"/>
    <w:rsid w:val="00210FE9"/>
    <w:rsid w:val="0021215A"/>
    <w:rsid w:val="00212F54"/>
    <w:rsid w:val="00214A55"/>
    <w:rsid w:val="002171E4"/>
    <w:rsid w:val="00221DF9"/>
    <w:rsid w:val="0022475A"/>
    <w:rsid w:val="00233999"/>
    <w:rsid w:val="00235053"/>
    <w:rsid w:val="00241C39"/>
    <w:rsid w:val="00243EA4"/>
    <w:rsid w:val="00250B35"/>
    <w:rsid w:val="00251056"/>
    <w:rsid w:val="00255C54"/>
    <w:rsid w:val="00255F77"/>
    <w:rsid w:val="00256171"/>
    <w:rsid w:val="00261DD9"/>
    <w:rsid w:val="00262814"/>
    <w:rsid w:val="00264108"/>
    <w:rsid w:val="00264E98"/>
    <w:rsid w:val="002702C0"/>
    <w:rsid w:val="00276B67"/>
    <w:rsid w:val="0028010C"/>
    <w:rsid w:val="0028067F"/>
    <w:rsid w:val="00284643"/>
    <w:rsid w:val="00287721"/>
    <w:rsid w:val="0029046B"/>
    <w:rsid w:val="002A0D95"/>
    <w:rsid w:val="002A1500"/>
    <w:rsid w:val="002A2470"/>
    <w:rsid w:val="002B0C82"/>
    <w:rsid w:val="002B455C"/>
    <w:rsid w:val="002B48FE"/>
    <w:rsid w:val="002D37AF"/>
    <w:rsid w:val="002D4B30"/>
    <w:rsid w:val="002D69E5"/>
    <w:rsid w:val="002E2BE4"/>
    <w:rsid w:val="002E3899"/>
    <w:rsid w:val="002E5433"/>
    <w:rsid w:val="002E625A"/>
    <w:rsid w:val="002F2E26"/>
    <w:rsid w:val="002F3765"/>
    <w:rsid w:val="002F4063"/>
    <w:rsid w:val="002F6872"/>
    <w:rsid w:val="002F695F"/>
    <w:rsid w:val="002F6BAD"/>
    <w:rsid w:val="00301473"/>
    <w:rsid w:val="00310183"/>
    <w:rsid w:val="00310B36"/>
    <w:rsid w:val="003118C0"/>
    <w:rsid w:val="00311BA0"/>
    <w:rsid w:val="003121D4"/>
    <w:rsid w:val="00316DA1"/>
    <w:rsid w:val="00320B18"/>
    <w:rsid w:val="003228DD"/>
    <w:rsid w:val="00325569"/>
    <w:rsid w:val="00325640"/>
    <w:rsid w:val="003307EB"/>
    <w:rsid w:val="00333C7B"/>
    <w:rsid w:val="0033426F"/>
    <w:rsid w:val="00336DAA"/>
    <w:rsid w:val="0034288A"/>
    <w:rsid w:val="0035309E"/>
    <w:rsid w:val="00353384"/>
    <w:rsid w:val="00354E55"/>
    <w:rsid w:val="00362B6F"/>
    <w:rsid w:val="00365BA5"/>
    <w:rsid w:val="00371D97"/>
    <w:rsid w:val="00372497"/>
    <w:rsid w:val="0037349F"/>
    <w:rsid w:val="0037442F"/>
    <w:rsid w:val="00376A3F"/>
    <w:rsid w:val="0038326D"/>
    <w:rsid w:val="00383C3D"/>
    <w:rsid w:val="003842FB"/>
    <w:rsid w:val="00394AAF"/>
    <w:rsid w:val="003B2410"/>
    <w:rsid w:val="003B5697"/>
    <w:rsid w:val="003B72C3"/>
    <w:rsid w:val="003C06CC"/>
    <w:rsid w:val="003C081B"/>
    <w:rsid w:val="003C201F"/>
    <w:rsid w:val="003C2B96"/>
    <w:rsid w:val="003C3784"/>
    <w:rsid w:val="003C38EA"/>
    <w:rsid w:val="003C7823"/>
    <w:rsid w:val="003D1AF2"/>
    <w:rsid w:val="003D43AB"/>
    <w:rsid w:val="003D5499"/>
    <w:rsid w:val="003D7AA0"/>
    <w:rsid w:val="003D7E26"/>
    <w:rsid w:val="003E27FC"/>
    <w:rsid w:val="003E422A"/>
    <w:rsid w:val="003F0AFE"/>
    <w:rsid w:val="003F1E79"/>
    <w:rsid w:val="003F44BF"/>
    <w:rsid w:val="003F5384"/>
    <w:rsid w:val="003F648B"/>
    <w:rsid w:val="0040010E"/>
    <w:rsid w:val="004055DB"/>
    <w:rsid w:val="00412BDE"/>
    <w:rsid w:val="00414C8B"/>
    <w:rsid w:val="00422EAA"/>
    <w:rsid w:val="00423A04"/>
    <w:rsid w:val="0042440D"/>
    <w:rsid w:val="00424526"/>
    <w:rsid w:val="0042612D"/>
    <w:rsid w:val="0042741D"/>
    <w:rsid w:val="004338A8"/>
    <w:rsid w:val="004338AF"/>
    <w:rsid w:val="0043656D"/>
    <w:rsid w:val="00443EB6"/>
    <w:rsid w:val="00445CCC"/>
    <w:rsid w:val="00447FB2"/>
    <w:rsid w:val="00451E98"/>
    <w:rsid w:val="004558BA"/>
    <w:rsid w:val="004558D1"/>
    <w:rsid w:val="004570BB"/>
    <w:rsid w:val="004665E9"/>
    <w:rsid w:val="00474253"/>
    <w:rsid w:val="004832A8"/>
    <w:rsid w:val="0048358B"/>
    <w:rsid w:val="00490A8A"/>
    <w:rsid w:val="00492093"/>
    <w:rsid w:val="00493E74"/>
    <w:rsid w:val="004A6117"/>
    <w:rsid w:val="004B22E5"/>
    <w:rsid w:val="004B5C87"/>
    <w:rsid w:val="004B63F9"/>
    <w:rsid w:val="004B7650"/>
    <w:rsid w:val="004B7A21"/>
    <w:rsid w:val="004B7D46"/>
    <w:rsid w:val="004E31B6"/>
    <w:rsid w:val="004F2E95"/>
    <w:rsid w:val="00507A7C"/>
    <w:rsid w:val="005103C7"/>
    <w:rsid w:val="0051491B"/>
    <w:rsid w:val="0052681A"/>
    <w:rsid w:val="0053114E"/>
    <w:rsid w:val="005443A9"/>
    <w:rsid w:val="00545135"/>
    <w:rsid w:val="00545244"/>
    <w:rsid w:val="00545B46"/>
    <w:rsid w:val="005512EC"/>
    <w:rsid w:val="00551313"/>
    <w:rsid w:val="00553FB7"/>
    <w:rsid w:val="00556F54"/>
    <w:rsid w:val="00560C01"/>
    <w:rsid w:val="00561530"/>
    <w:rsid w:val="005672D3"/>
    <w:rsid w:val="0057093A"/>
    <w:rsid w:val="00575D05"/>
    <w:rsid w:val="005772B2"/>
    <w:rsid w:val="00581100"/>
    <w:rsid w:val="005813B3"/>
    <w:rsid w:val="005815BD"/>
    <w:rsid w:val="00581CD1"/>
    <w:rsid w:val="0058256E"/>
    <w:rsid w:val="00583F3E"/>
    <w:rsid w:val="00583F57"/>
    <w:rsid w:val="00584948"/>
    <w:rsid w:val="00590EF0"/>
    <w:rsid w:val="005956D2"/>
    <w:rsid w:val="005A112D"/>
    <w:rsid w:val="005B2095"/>
    <w:rsid w:val="005B3FDA"/>
    <w:rsid w:val="005C32CD"/>
    <w:rsid w:val="005C4F26"/>
    <w:rsid w:val="005C52E4"/>
    <w:rsid w:val="005C560F"/>
    <w:rsid w:val="005C713F"/>
    <w:rsid w:val="005D6573"/>
    <w:rsid w:val="005D72B4"/>
    <w:rsid w:val="005E0C27"/>
    <w:rsid w:val="005E3200"/>
    <w:rsid w:val="005E37D4"/>
    <w:rsid w:val="005E4663"/>
    <w:rsid w:val="005E6680"/>
    <w:rsid w:val="005E7707"/>
    <w:rsid w:val="005F2484"/>
    <w:rsid w:val="005F33AB"/>
    <w:rsid w:val="005F546F"/>
    <w:rsid w:val="005F5F50"/>
    <w:rsid w:val="00604B30"/>
    <w:rsid w:val="006051A9"/>
    <w:rsid w:val="006052E8"/>
    <w:rsid w:val="00607EB0"/>
    <w:rsid w:val="00611A0C"/>
    <w:rsid w:val="00617E7A"/>
    <w:rsid w:val="006207CF"/>
    <w:rsid w:val="00620B01"/>
    <w:rsid w:val="00620CED"/>
    <w:rsid w:val="006213E0"/>
    <w:rsid w:val="006275C8"/>
    <w:rsid w:val="006303D8"/>
    <w:rsid w:val="006310FC"/>
    <w:rsid w:val="00632224"/>
    <w:rsid w:val="00633472"/>
    <w:rsid w:val="00637244"/>
    <w:rsid w:val="00641A55"/>
    <w:rsid w:val="00642367"/>
    <w:rsid w:val="00645A7E"/>
    <w:rsid w:val="00647CB1"/>
    <w:rsid w:val="0065017F"/>
    <w:rsid w:val="006540A7"/>
    <w:rsid w:val="006566A0"/>
    <w:rsid w:val="00657CF2"/>
    <w:rsid w:val="00665623"/>
    <w:rsid w:val="0066587E"/>
    <w:rsid w:val="00666868"/>
    <w:rsid w:val="00666CD9"/>
    <w:rsid w:val="0067403A"/>
    <w:rsid w:val="006815C3"/>
    <w:rsid w:val="00681C31"/>
    <w:rsid w:val="00683B1A"/>
    <w:rsid w:val="00684089"/>
    <w:rsid w:val="0068702B"/>
    <w:rsid w:val="006871F4"/>
    <w:rsid w:val="00690673"/>
    <w:rsid w:val="006909CE"/>
    <w:rsid w:val="00693BCF"/>
    <w:rsid w:val="00695925"/>
    <w:rsid w:val="00696B38"/>
    <w:rsid w:val="0069712D"/>
    <w:rsid w:val="006A296F"/>
    <w:rsid w:val="006A3044"/>
    <w:rsid w:val="006A5038"/>
    <w:rsid w:val="006A767F"/>
    <w:rsid w:val="006B382E"/>
    <w:rsid w:val="006B45C5"/>
    <w:rsid w:val="006C106D"/>
    <w:rsid w:val="006D0EE7"/>
    <w:rsid w:val="006E0204"/>
    <w:rsid w:val="006E09B0"/>
    <w:rsid w:val="006E0D84"/>
    <w:rsid w:val="006E164A"/>
    <w:rsid w:val="006E22D1"/>
    <w:rsid w:val="006E3BA1"/>
    <w:rsid w:val="006E44FF"/>
    <w:rsid w:val="006E7978"/>
    <w:rsid w:val="006F2BB8"/>
    <w:rsid w:val="0070068C"/>
    <w:rsid w:val="00701675"/>
    <w:rsid w:val="007039C3"/>
    <w:rsid w:val="00704187"/>
    <w:rsid w:val="007062D7"/>
    <w:rsid w:val="007117DF"/>
    <w:rsid w:val="007149C3"/>
    <w:rsid w:val="00714B27"/>
    <w:rsid w:val="00715FC1"/>
    <w:rsid w:val="00722896"/>
    <w:rsid w:val="00727A71"/>
    <w:rsid w:val="0073275D"/>
    <w:rsid w:val="00733112"/>
    <w:rsid w:val="00735457"/>
    <w:rsid w:val="00745818"/>
    <w:rsid w:val="00747491"/>
    <w:rsid w:val="007511D3"/>
    <w:rsid w:val="00757C34"/>
    <w:rsid w:val="00763A0B"/>
    <w:rsid w:val="00763F7E"/>
    <w:rsid w:val="00764C06"/>
    <w:rsid w:val="007716F2"/>
    <w:rsid w:val="00775B5E"/>
    <w:rsid w:val="00776946"/>
    <w:rsid w:val="00776A12"/>
    <w:rsid w:val="00776BB8"/>
    <w:rsid w:val="00782C8C"/>
    <w:rsid w:val="00782F56"/>
    <w:rsid w:val="00783198"/>
    <w:rsid w:val="00784591"/>
    <w:rsid w:val="00791E39"/>
    <w:rsid w:val="007929AA"/>
    <w:rsid w:val="0079349A"/>
    <w:rsid w:val="00794C7F"/>
    <w:rsid w:val="007B0970"/>
    <w:rsid w:val="007B38F5"/>
    <w:rsid w:val="007B42DF"/>
    <w:rsid w:val="007B7294"/>
    <w:rsid w:val="007C3F6E"/>
    <w:rsid w:val="007C4039"/>
    <w:rsid w:val="007C7D3F"/>
    <w:rsid w:val="007D4B74"/>
    <w:rsid w:val="007D724D"/>
    <w:rsid w:val="007E4F8B"/>
    <w:rsid w:val="007F0196"/>
    <w:rsid w:val="007F1B9C"/>
    <w:rsid w:val="007F3F5D"/>
    <w:rsid w:val="007F408F"/>
    <w:rsid w:val="007F472D"/>
    <w:rsid w:val="007F7BD9"/>
    <w:rsid w:val="00804CBD"/>
    <w:rsid w:val="00807791"/>
    <w:rsid w:val="00807FB8"/>
    <w:rsid w:val="00816A1D"/>
    <w:rsid w:val="00824881"/>
    <w:rsid w:val="0082670B"/>
    <w:rsid w:val="008310E9"/>
    <w:rsid w:val="008318AD"/>
    <w:rsid w:val="008360AE"/>
    <w:rsid w:val="00837C83"/>
    <w:rsid w:val="008408D9"/>
    <w:rsid w:val="00840FA1"/>
    <w:rsid w:val="0084163D"/>
    <w:rsid w:val="00842D66"/>
    <w:rsid w:val="00846F3B"/>
    <w:rsid w:val="00847D15"/>
    <w:rsid w:val="00853F16"/>
    <w:rsid w:val="008550D4"/>
    <w:rsid w:val="00865E22"/>
    <w:rsid w:val="00866FC6"/>
    <w:rsid w:val="00871F5D"/>
    <w:rsid w:val="00874C83"/>
    <w:rsid w:val="008807E0"/>
    <w:rsid w:val="0088720D"/>
    <w:rsid w:val="00893F65"/>
    <w:rsid w:val="008A314B"/>
    <w:rsid w:val="008A5778"/>
    <w:rsid w:val="008A5E0E"/>
    <w:rsid w:val="008A7C42"/>
    <w:rsid w:val="008B58BA"/>
    <w:rsid w:val="008B7D06"/>
    <w:rsid w:val="008C0A30"/>
    <w:rsid w:val="008D29C7"/>
    <w:rsid w:val="008E463F"/>
    <w:rsid w:val="008E4E75"/>
    <w:rsid w:val="008E505F"/>
    <w:rsid w:val="008E5661"/>
    <w:rsid w:val="008E7FD5"/>
    <w:rsid w:val="008F73D6"/>
    <w:rsid w:val="0090420E"/>
    <w:rsid w:val="00905502"/>
    <w:rsid w:val="009057B8"/>
    <w:rsid w:val="00913343"/>
    <w:rsid w:val="00916199"/>
    <w:rsid w:val="00917410"/>
    <w:rsid w:val="009222C0"/>
    <w:rsid w:val="00923C08"/>
    <w:rsid w:val="00935C50"/>
    <w:rsid w:val="00936B88"/>
    <w:rsid w:val="00936F49"/>
    <w:rsid w:val="00937C2C"/>
    <w:rsid w:val="009413F0"/>
    <w:rsid w:val="00943B6B"/>
    <w:rsid w:val="00944C32"/>
    <w:rsid w:val="00955145"/>
    <w:rsid w:val="009614B8"/>
    <w:rsid w:val="0096163C"/>
    <w:rsid w:val="009632BA"/>
    <w:rsid w:val="009633E1"/>
    <w:rsid w:val="00965812"/>
    <w:rsid w:val="009658F7"/>
    <w:rsid w:val="0097188B"/>
    <w:rsid w:val="0098167D"/>
    <w:rsid w:val="00987D9D"/>
    <w:rsid w:val="009917E4"/>
    <w:rsid w:val="00991FB3"/>
    <w:rsid w:val="00992613"/>
    <w:rsid w:val="00994D6E"/>
    <w:rsid w:val="009A2EC0"/>
    <w:rsid w:val="009A6D95"/>
    <w:rsid w:val="009B025B"/>
    <w:rsid w:val="009B0D97"/>
    <w:rsid w:val="009B4AD9"/>
    <w:rsid w:val="009B5E43"/>
    <w:rsid w:val="009B656F"/>
    <w:rsid w:val="009C08CF"/>
    <w:rsid w:val="009C3CA4"/>
    <w:rsid w:val="009C77B2"/>
    <w:rsid w:val="009D274C"/>
    <w:rsid w:val="009E1B7A"/>
    <w:rsid w:val="009E5871"/>
    <w:rsid w:val="009E5AF1"/>
    <w:rsid w:val="009F0C7F"/>
    <w:rsid w:val="00A02397"/>
    <w:rsid w:val="00A0576F"/>
    <w:rsid w:val="00A05851"/>
    <w:rsid w:val="00A1101E"/>
    <w:rsid w:val="00A11D32"/>
    <w:rsid w:val="00A1230A"/>
    <w:rsid w:val="00A12E21"/>
    <w:rsid w:val="00A1340F"/>
    <w:rsid w:val="00A147D9"/>
    <w:rsid w:val="00A15C51"/>
    <w:rsid w:val="00A15CD6"/>
    <w:rsid w:val="00A17182"/>
    <w:rsid w:val="00A171D7"/>
    <w:rsid w:val="00A22A37"/>
    <w:rsid w:val="00A267C6"/>
    <w:rsid w:val="00A27275"/>
    <w:rsid w:val="00A273C3"/>
    <w:rsid w:val="00A311CC"/>
    <w:rsid w:val="00A36215"/>
    <w:rsid w:val="00A3759B"/>
    <w:rsid w:val="00A413D4"/>
    <w:rsid w:val="00A443AE"/>
    <w:rsid w:val="00A47CC2"/>
    <w:rsid w:val="00A47D00"/>
    <w:rsid w:val="00A53CAD"/>
    <w:rsid w:val="00A540EF"/>
    <w:rsid w:val="00A5792F"/>
    <w:rsid w:val="00A63DD0"/>
    <w:rsid w:val="00A64A63"/>
    <w:rsid w:val="00A65C5F"/>
    <w:rsid w:val="00A72B94"/>
    <w:rsid w:val="00A74014"/>
    <w:rsid w:val="00A81B57"/>
    <w:rsid w:val="00A823F0"/>
    <w:rsid w:val="00A87502"/>
    <w:rsid w:val="00A9206B"/>
    <w:rsid w:val="00A94E6C"/>
    <w:rsid w:val="00AA16ED"/>
    <w:rsid w:val="00AA3732"/>
    <w:rsid w:val="00AA3882"/>
    <w:rsid w:val="00AA3B92"/>
    <w:rsid w:val="00AA6EEF"/>
    <w:rsid w:val="00AB3BE7"/>
    <w:rsid w:val="00AB40F5"/>
    <w:rsid w:val="00AB5348"/>
    <w:rsid w:val="00AB6B37"/>
    <w:rsid w:val="00AC3158"/>
    <w:rsid w:val="00AC3B2B"/>
    <w:rsid w:val="00AC40D6"/>
    <w:rsid w:val="00AD045C"/>
    <w:rsid w:val="00AD0551"/>
    <w:rsid w:val="00AD06F9"/>
    <w:rsid w:val="00AD3BDF"/>
    <w:rsid w:val="00AD6752"/>
    <w:rsid w:val="00AD69F4"/>
    <w:rsid w:val="00AE097B"/>
    <w:rsid w:val="00AE24E0"/>
    <w:rsid w:val="00AE6A0B"/>
    <w:rsid w:val="00AF726F"/>
    <w:rsid w:val="00AF7E97"/>
    <w:rsid w:val="00B049E9"/>
    <w:rsid w:val="00B06140"/>
    <w:rsid w:val="00B07BAF"/>
    <w:rsid w:val="00B15168"/>
    <w:rsid w:val="00B15560"/>
    <w:rsid w:val="00B15A93"/>
    <w:rsid w:val="00B17A8E"/>
    <w:rsid w:val="00B20D2B"/>
    <w:rsid w:val="00B22798"/>
    <w:rsid w:val="00B23CC8"/>
    <w:rsid w:val="00B2665F"/>
    <w:rsid w:val="00B334B8"/>
    <w:rsid w:val="00B40037"/>
    <w:rsid w:val="00B40B55"/>
    <w:rsid w:val="00B41CBB"/>
    <w:rsid w:val="00B42469"/>
    <w:rsid w:val="00B42F0C"/>
    <w:rsid w:val="00B46C49"/>
    <w:rsid w:val="00B46FF1"/>
    <w:rsid w:val="00B47010"/>
    <w:rsid w:val="00B52A52"/>
    <w:rsid w:val="00B63A3D"/>
    <w:rsid w:val="00B66AB1"/>
    <w:rsid w:val="00B66E6B"/>
    <w:rsid w:val="00B70A0B"/>
    <w:rsid w:val="00B73B3A"/>
    <w:rsid w:val="00B75503"/>
    <w:rsid w:val="00B75DB6"/>
    <w:rsid w:val="00B80A42"/>
    <w:rsid w:val="00B81923"/>
    <w:rsid w:val="00B8208C"/>
    <w:rsid w:val="00B8259E"/>
    <w:rsid w:val="00B851B1"/>
    <w:rsid w:val="00B9122D"/>
    <w:rsid w:val="00B9176B"/>
    <w:rsid w:val="00B93F23"/>
    <w:rsid w:val="00B940E5"/>
    <w:rsid w:val="00B94930"/>
    <w:rsid w:val="00B9747B"/>
    <w:rsid w:val="00BA07DA"/>
    <w:rsid w:val="00BA4D48"/>
    <w:rsid w:val="00BA6DC1"/>
    <w:rsid w:val="00BB59B4"/>
    <w:rsid w:val="00BD069B"/>
    <w:rsid w:val="00BD2394"/>
    <w:rsid w:val="00BD245F"/>
    <w:rsid w:val="00BD38DB"/>
    <w:rsid w:val="00BD6CBD"/>
    <w:rsid w:val="00BE0EF3"/>
    <w:rsid w:val="00BE33AB"/>
    <w:rsid w:val="00BE3A6F"/>
    <w:rsid w:val="00BE458D"/>
    <w:rsid w:val="00BF25C9"/>
    <w:rsid w:val="00BF3727"/>
    <w:rsid w:val="00BF4ADE"/>
    <w:rsid w:val="00C00B98"/>
    <w:rsid w:val="00C01331"/>
    <w:rsid w:val="00C0165D"/>
    <w:rsid w:val="00C01C34"/>
    <w:rsid w:val="00C041A0"/>
    <w:rsid w:val="00C069E3"/>
    <w:rsid w:val="00C0715C"/>
    <w:rsid w:val="00C12016"/>
    <w:rsid w:val="00C22C47"/>
    <w:rsid w:val="00C23AEE"/>
    <w:rsid w:val="00C25A41"/>
    <w:rsid w:val="00C27D32"/>
    <w:rsid w:val="00C3612D"/>
    <w:rsid w:val="00C371D4"/>
    <w:rsid w:val="00C37866"/>
    <w:rsid w:val="00C40A55"/>
    <w:rsid w:val="00C41C85"/>
    <w:rsid w:val="00C41DD4"/>
    <w:rsid w:val="00C463E7"/>
    <w:rsid w:val="00C509ED"/>
    <w:rsid w:val="00C50A55"/>
    <w:rsid w:val="00C51A0D"/>
    <w:rsid w:val="00C54695"/>
    <w:rsid w:val="00C55929"/>
    <w:rsid w:val="00C65AD4"/>
    <w:rsid w:val="00C702DC"/>
    <w:rsid w:val="00C75684"/>
    <w:rsid w:val="00C75842"/>
    <w:rsid w:val="00C76FF7"/>
    <w:rsid w:val="00C8247C"/>
    <w:rsid w:val="00C86D0B"/>
    <w:rsid w:val="00C94E3F"/>
    <w:rsid w:val="00C96ADD"/>
    <w:rsid w:val="00CA146E"/>
    <w:rsid w:val="00CA5F55"/>
    <w:rsid w:val="00CA6627"/>
    <w:rsid w:val="00CB3DF6"/>
    <w:rsid w:val="00CC0CCF"/>
    <w:rsid w:val="00CC1ED9"/>
    <w:rsid w:val="00CC2E4B"/>
    <w:rsid w:val="00CC34D1"/>
    <w:rsid w:val="00CC369A"/>
    <w:rsid w:val="00CC401B"/>
    <w:rsid w:val="00CD5044"/>
    <w:rsid w:val="00CD5366"/>
    <w:rsid w:val="00CD53D5"/>
    <w:rsid w:val="00CD6C49"/>
    <w:rsid w:val="00CE76D1"/>
    <w:rsid w:val="00CF2987"/>
    <w:rsid w:val="00CF4BE2"/>
    <w:rsid w:val="00CF5536"/>
    <w:rsid w:val="00CF6572"/>
    <w:rsid w:val="00D01A73"/>
    <w:rsid w:val="00D02B65"/>
    <w:rsid w:val="00D0481C"/>
    <w:rsid w:val="00D04B51"/>
    <w:rsid w:val="00D0683B"/>
    <w:rsid w:val="00D06ED7"/>
    <w:rsid w:val="00D17206"/>
    <w:rsid w:val="00D20466"/>
    <w:rsid w:val="00D26B1C"/>
    <w:rsid w:val="00D32757"/>
    <w:rsid w:val="00D34111"/>
    <w:rsid w:val="00D3437E"/>
    <w:rsid w:val="00D365A6"/>
    <w:rsid w:val="00D3715C"/>
    <w:rsid w:val="00D4030F"/>
    <w:rsid w:val="00D41489"/>
    <w:rsid w:val="00D41D6E"/>
    <w:rsid w:val="00D50497"/>
    <w:rsid w:val="00D51969"/>
    <w:rsid w:val="00D52C52"/>
    <w:rsid w:val="00D53BB4"/>
    <w:rsid w:val="00D549F5"/>
    <w:rsid w:val="00D56BC2"/>
    <w:rsid w:val="00D57142"/>
    <w:rsid w:val="00D6001F"/>
    <w:rsid w:val="00D63F04"/>
    <w:rsid w:val="00D66156"/>
    <w:rsid w:val="00D66B93"/>
    <w:rsid w:val="00D70B44"/>
    <w:rsid w:val="00D70EA3"/>
    <w:rsid w:val="00D71C12"/>
    <w:rsid w:val="00D804BC"/>
    <w:rsid w:val="00D85308"/>
    <w:rsid w:val="00D85660"/>
    <w:rsid w:val="00D85980"/>
    <w:rsid w:val="00D909C8"/>
    <w:rsid w:val="00D90E5F"/>
    <w:rsid w:val="00D912EB"/>
    <w:rsid w:val="00D91DAE"/>
    <w:rsid w:val="00DA1FD4"/>
    <w:rsid w:val="00DA335D"/>
    <w:rsid w:val="00DA6853"/>
    <w:rsid w:val="00DA79FF"/>
    <w:rsid w:val="00DB1D32"/>
    <w:rsid w:val="00DB307B"/>
    <w:rsid w:val="00DB3102"/>
    <w:rsid w:val="00DB6D9F"/>
    <w:rsid w:val="00DC10AC"/>
    <w:rsid w:val="00DC3106"/>
    <w:rsid w:val="00DC49C7"/>
    <w:rsid w:val="00DC58F2"/>
    <w:rsid w:val="00DC79E6"/>
    <w:rsid w:val="00DD071E"/>
    <w:rsid w:val="00DD0A40"/>
    <w:rsid w:val="00DD0B77"/>
    <w:rsid w:val="00DD18BC"/>
    <w:rsid w:val="00DD1EF9"/>
    <w:rsid w:val="00DD400A"/>
    <w:rsid w:val="00DD4CD2"/>
    <w:rsid w:val="00DD7E83"/>
    <w:rsid w:val="00DE16CB"/>
    <w:rsid w:val="00DE2FEA"/>
    <w:rsid w:val="00DE4ABB"/>
    <w:rsid w:val="00DE5F61"/>
    <w:rsid w:val="00DF1E60"/>
    <w:rsid w:val="00DF3782"/>
    <w:rsid w:val="00E0372C"/>
    <w:rsid w:val="00E03BEE"/>
    <w:rsid w:val="00E04D00"/>
    <w:rsid w:val="00E068B3"/>
    <w:rsid w:val="00E16A51"/>
    <w:rsid w:val="00E272B8"/>
    <w:rsid w:val="00E4201F"/>
    <w:rsid w:val="00E5179C"/>
    <w:rsid w:val="00E5196C"/>
    <w:rsid w:val="00E6310C"/>
    <w:rsid w:val="00E64A01"/>
    <w:rsid w:val="00E652E5"/>
    <w:rsid w:val="00E65B0E"/>
    <w:rsid w:val="00E66C7D"/>
    <w:rsid w:val="00E67652"/>
    <w:rsid w:val="00E6781C"/>
    <w:rsid w:val="00E70CC1"/>
    <w:rsid w:val="00E77322"/>
    <w:rsid w:val="00E803D5"/>
    <w:rsid w:val="00E82D2B"/>
    <w:rsid w:val="00E831FC"/>
    <w:rsid w:val="00E85143"/>
    <w:rsid w:val="00EA51A7"/>
    <w:rsid w:val="00EA539D"/>
    <w:rsid w:val="00EA5907"/>
    <w:rsid w:val="00EB4B78"/>
    <w:rsid w:val="00EB5582"/>
    <w:rsid w:val="00EB671B"/>
    <w:rsid w:val="00EC0789"/>
    <w:rsid w:val="00EC230C"/>
    <w:rsid w:val="00EC3FFD"/>
    <w:rsid w:val="00EC533E"/>
    <w:rsid w:val="00EC651D"/>
    <w:rsid w:val="00EC658C"/>
    <w:rsid w:val="00EC6EE4"/>
    <w:rsid w:val="00ED1E8C"/>
    <w:rsid w:val="00ED2279"/>
    <w:rsid w:val="00ED28BA"/>
    <w:rsid w:val="00ED30A4"/>
    <w:rsid w:val="00ED34AF"/>
    <w:rsid w:val="00EE2A70"/>
    <w:rsid w:val="00EE7929"/>
    <w:rsid w:val="00EF170E"/>
    <w:rsid w:val="00EF4B9D"/>
    <w:rsid w:val="00EF5FD8"/>
    <w:rsid w:val="00EF70EF"/>
    <w:rsid w:val="00F00200"/>
    <w:rsid w:val="00F065D5"/>
    <w:rsid w:val="00F12785"/>
    <w:rsid w:val="00F134C2"/>
    <w:rsid w:val="00F2017A"/>
    <w:rsid w:val="00F214FD"/>
    <w:rsid w:val="00F2234F"/>
    <w:rsid w:val="00F23239"/>
    <w:rsid w:val="00F2440A"/>
    <w:rsid w:val="00F24BAA"/>
    <w:rsid w:val="00F25CF5"/>
    <w:rsid w:val="00F3433B"/>
    <w:rsid w:val="00F34B01"/>
    <w:rsid w:val="00F34BAE"/>
    <w:rsid w:val="00F4091F"/>
    <w:rsid w:val="00F4420D"/>
    <w:rsid w:val="00F559EC"/>
    <w:rsid w:val="00F6061F"/>
    <w:rsid w:val="00F60B9B"/>
    <w:rsid w:val="00F631D8"/>
    <w:rsid w:val="00F64A8E"/>
    <w:rsid w:val="00F700DC"/>
    <w:rsid w:val="00F77621"/>
    <w:rsid w:val="00F9503C"/>
    <w:rsid w:val="00FA3F8C"/>
    <w:rsid w:val="00FA409E"/>
    <w:rsid w:val="00FA4657"/>
    <w:rsid w:val="00FA7769"/>
    <w:rsid w:val="00FB1FF9"/>
    <w:rsid w:val="00FB2736"/>
    <w:rsid w:val="00FB6BCE"/>
    <w:rsid w:val="00FC5252"/>
    <w:rsid w:val="00FC59CE"/>
    <w:rsid w:val="00FD03BC"/>
    <w:rsid w:val="00FD5A87"/>
    <w:rsid w:val="00FD7EEE"/>
    <w:rsid w:val="00FE0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74B16"/>
  <w15:docId w15:val="{F6EB629A-7876-4F39-AD35-3DACD061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069B"/>
    <w:rPr>
      <w:rFonts w:ascii="Arial Narrow" w:hAnsi="Arial Narrow"/>
      <w:sz w:val="22"/>
      <w:szCs w:val="24"/>
    </w:rPr>
  </w:style>
  <w:style w:type="paragraph" w:styleId="Nadpis1">
    <w:name w:val="heading 1"/>
    <w:basedOn w:val="Normln"/>
    <w:next w:val="Normln"/>
    <w:qFormat/>
    <w:pPr>
      <w:keepNext/>
      <w:jc w:val="both"/>
      <w:outlineLvl w:val="0"/>
    </w:pPr>
    <w:rPr>
      <w:rFonts w:ascii="Helvetica" w:hAnsi="Helvetica" w:cs="Arial"/>
      <w:b/>
      <w:bCs/>
      <w:sz w:val="16"/>
      <w:szCs w:val="16"/>
    </w:rPr>
  </w:style>
  <w:style w:type="paragraph" w:styleId="Nadpis4">
    <w:name w:val="heading 4"/>
    <w:basedOn w:val="Normln"/>
    <w:next w:val="Normln"/>
    <w:qFormat/>
    <w:pPr>
      <w:keepNext/>
      <w:outlineLvl w:val="3"/>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rPr>
      <w:lang w:val="x-none" w:eastAsia="x-none"/>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framePr w:w="4570" w:h="2159" w:hSpace="142" w:wrap="around" w:vAnchor="page" w:hAnchor="page" w:x="971" w:y="3942" w:anchorLock="1"/>
    </w:pPr>
    <w:rPr>
      <w:rFonts w:ascii="Helvetica" w:hAnsi="Helvetica" w:cs="Arial"/>
      <w:sz w:val="20"/>
      <w:szCs w:val="16"/>
    </w:rPr>
  </w:style>
  <w:style w:type="character" w:styleId="slostrnky">
    <w:name w:val="page number"/>
    <w:rPr>
      <w:rFonts w:ascii="Times New Roman" w:hAnsi="Times New Roman" w:cs="Times New Roman"/>
      <w:sz w:val="24"/>
    </w:rPr>
  </w:style>
  <w:style w:type="paragraph" w:styleId="Zkladntext3">
    <w:name w:val="Body Text 3"/>
    <w:basedOn w:val="Normln"/>
    <w:pPr>
      <w:spacing w:after="120"/>
    </w:pPr>
    <w:rPr>
      <w:sz w:val="16"/>
      <w:szCs w:val="16"/>
    </w:rPr>
  </w:style>
  <w:style w:type="paragraph" w:customStyle="1" w:styleId="text-3mezera">
    <w:name w:val="text - 3 mezera"/>
    <w:basedOn w:val="Normln"/>
    <w:pPr>
      <w:widowControl w:val="0"/>
      <w:spacing w:before="60" w:line="240" w:lineRule="exact"/>
      <w:jc w:val="both"/>
    </w:pPr>
    <w:rPr>
      <w:rFonts w:ascii="Arial" w:hAnsi="Arial"/>
      <w:szCs w:val="20"/>
    </w:rPr>
  </w:style>
  <w:style w:type="character" w:customStyle="1" w:styleId="TrailerWGM">
    <w:name w:val="Trailer WGM"/>
    <w:rsid w:val="00693BCF"/>
    <w:rPr>
      <w:caps/>
      <w:sz w:val="14"/>
    </w:rPr>
  </w:style>
  <w:style w:type="paragraph" w:styleId="Textkomente">
    <w:name w:val="annotation text"/>
    <w:basedOn w:val="Normln"/>
    <w:link w:val="TextkomenteChar"/>
    <w:uiPriority w:val="99"/>
    <w:rsid w:val="00BD6CBD"/>
    <w:pPr>
      <w:widowControl w:val="0"/>
      <w:autoSpaceDE w:val="0"/>
      <w:autoSpaceDN w:val="0"/>
      <w:adjustRightInd w:val="0"/>
    </w:pPr>
    <w:rPr>
      <w:lang w:val="en-US" w:eastAsia="en-US"/>
    </w:rPr>
  </w:style>
  <w:style w:type="character" w:customStyle="1" w:styleId="TextkomenteChar">
    <w:name w:val="Text komentáře Char"/>
    <w:link w:val="Textkomente"/>
    <w:uiPriority w:val="99"/>
    <w:rsid w:val="00BD6CBD"/>
    <w:rPr>
      <w:sz w:val="24"/>
      <w:szCs w:val="24"/>
      <w:lang w:val="en-US" w:eastAsia="en-US" w:bidi="ar-SA"/>
    </w:rPr>
  </w:style>
  <w:style w:type="paragraph" w:customStyle="1" w:styleId="CharCharCharCharCharCharChar">
    <w:name w:val="Char Char Char Char Char Char Char"/>
    <w:basedOn w:val="Normln"/>
    <w:rsid w:val="00DD0A40"/>
    <w:pPr>
      <w:spacing w:after="160" w:line="240" w:lineRule="exact"/>
    </w:pPr>
    <w:rPr>
      <w:rFonts w:ascii="Verdana" w:hAnsi="Verdana"/>
      <w:sz w:val="20"/>
      <w:szCs w:val="20"/>
      <w:lang w:val="en-US" w:eastAsia="en-US"/>
    </w:rPr>
  </w:style>
  <w:style w:type="character" w:customStyle="1" w:styleId="FontStyle59">
    <w:name w:val="Font Style59"/>
    <w:uiPriority w:val="99"/>
    <w:rsid w:val="00C23AEE"/>
    <w:rPr>
      <w:rFonts w:ascii="Arial" w:hAnsi="Arial" w:cs="Arial" w:hint="default"/>
      <w:b/>
      <w:bCs/>
      <w:sz w:val="22"/>
      <w:szCs w:val="22"/>
    </w:rPr>
  </w:style>
  <w:style w:type="paragraph" w:customStyle="1" w:styleId="Style15">
    <w:name w:val="Style15"/>
    <w:basedOn w:val="Normln"/>
    <w:uiPriority w:val="99"/>
    <w:rsid w:val="00C23AEE"/>
    <w:pPr>
      <w:widowControl w:val="0"/>
      <w:autoSpaceDE w:val="0"/>
      <w:autoSpaceDN w:val="0"/>
      <w:adjustRightInd w:val="0"/>
    </w:pPr>
    <w:rPr>
      <w:rFonts w:ascii="Arial" w:hAnsi="Arial" w:cs="Arial"/>
    </w:rPr>
  </w:style>
  <w:style w:type="character" w:customStyle="1" w:styleId="FontStyle61">
    <w:name w:val="Font Style61"/>
    <w:uiPriority w:val="99"/>
    <w:rsid w:val="00C23AEE"/>
    <w:rPr>
      <w:rFonts w:ascii="Arial" w:hAnsi="Arial" w:cs="Arial"/>
      <w:sz w:val="18"/>
      <w:szCs w:val="18"/>
    </w:rPr>
  </w:style>
  <w:style w:type="character" w:styleId="Hypertextovodkaz">
    <w:name w:val="Hyperlink"/>
    <w:uiPriority w:val="99"/>
    <w:unhideWhenUsed/>
    <w:rsid w:val="00842D66"/>
    <w:rPr>
      <w:color w:val="0000FF"/>
      <w:u w:val="single"/>
    </w:rPr>
  </w:style>
  <w:style w:type="character" w:customStyle="1" w:styleId="ZhlavChar">
    <w:name w:val="Záhlaví Char"/>
    <w:link w:val="Zhlav"/>
    <w:uiPriority w:val="99"/>
    <w:rsid w:val="008F73D6"/>
    <w:rPr>
      <w:sz w:val="24"/>
      <w:szCs w:val="24"/>
    </w:rPr>
  </w:style>
  <w:style w:type="paragraph" w:customStyle="1" w:styleId="Style17">
    <w:name w:val="Style17"/>
    <w:basedOn w:val="Normln"/>
    <w:uiPriority w:val="99"/>
    <w:rsid w:val="001461AD"/>
    <w:pPr>
      <w:widowControl w:val="0"/>
      <w:autoSpaceDE w:val="0"/>
      <w:autoSpaceDN w:val="0"/>
      <w:adjustRightInd w:val="0"/>
      <w:jc w:val="center"/>
    </w:pPr>
    <w:rPr>
      <w:rFonts w:ascii="Arial" w:hAnsi="Arial" w:cs="Arial"/>
    </w:rPr>
  </w:style>
  <w:style w:type="character" w:styleId="Odkaznakoment">
    <w:name w:val="annotation reference"/>
    <w:uiPriority w:val="99"/>
    <w:semiHidden/>
    <w:unhideWhenUsed/>
    <w:rsid w:val="00916199"/>
    <w:rPr>
      <w:sz w:val="16"/>
      <w:szCs w:val="16"/>
    </w:rPr>
  </w:style>
  <w:style w:type="paragraph" w:styleId="Pedmtkomente">
    <w:name w:val="annotation subject"/>
    <w:basedOn w:val="Textkomente"/>
    <w:next w:val="Textkomente"/>
    <w:link w:val="PedmtkomenteChar"/>
    <w:uiPriority w:val="99"/>
    <w:semiHidden/>
    <w:unhideWhenUsed/>
    <w:rsid w:val="00916199"/>
    <w:pPr>
      <w:widowControl/>
      <w:autoSpaceDE/>
      <w:autoSpaceDN/>
      <w:adjustRightInd/>
    </w:pPr>
    <w:rPr>
      <w:b/>
      <w:bCs/>
      <w:sz w:val="20"/>
      <w:szCs w:val="20"/>
      <w:lang w:val="cs-CZ" w:eastAsia="cs-CZ"/>
    </w:rPr>
  </w:style>
  <w:style w:type="character" w:customStyle="1" w:styleId="PedmtkomenteChar">
    <w:name w:val="Předmět komentáře Char"/>
    <w:link w:val="Pedmtkomente"/>
    <w:uiPriority w:val="99"/>
    <w:semiHidden/>
    <w:rsid w:val="00916199"/>
    <w:rPr>
      <w:b/>
      <w:bCs/>
      <w:sz w:val="24"/>
      <w:szCs w:val="24"/>
      <w:lang w:val="en-US" w:eastAsia="en-US" w:bidi="ar-SA"/>
    </w:rPr>
  </w:style>
  <w:style w:type="paragraph" w:styleId="Textbubliny">
    <w:name w:val="Balloon Text"/>
    <w:basedOn w:val="Normln"/>
    <w:link w:val="TextbublinyChar"/>
    <w:uiPriority w:val="99"/>
    <w:semiHidden/>
    <w:unhideWhenUsed/>
    <w:rsid w:val="00916199"/>
    <w:rPr>
      <w:rFonts w:ascii="Tahoma" w:hAnsi="Tahoma" w:cs="Tahoma"/>
      <w:sz w:val="16"/>
      <w:szCs w:val="16"/>
    </w:rPr>
  </w:style>
  <w:style w:type="character" w:customStyle="1" w:styleId="TextbublinyChar">
    <w:name w:val="Text bubliny Char"/>
    <w:link w:val="Textbubliny"/>
    <w:uiPriority w:val="99"/>
    <w:semiHidden/>
    <w:rsid w:val="00916199"/>
    <w:rPr>
      <w:rFonts w:ascii="Tahoma" w:hAnsi="Tahoma" w:cs="Tahoma"/>
      <w:sz w:val="16"/>
      <w:szCs w:val="16"/>
    </w:rPr>
  </w:style>
  <w:style w:type="paragraph" w:styleId="Odstavecseseznamem">
    <w:name w:val="List Paragraph"/>
    <w:basedOn w:val="Normln"/>
    <w:uiPriority w:val="34"/>
    <w:qFormat/>
    <w:rsid w:val="00BF3727"/>
    <w:pPr>
      <w:ind w:left="720"/>
      <w:contextualSpacing/>
    </w:pPr>
  </w:style>
  <w:style w:type="table" w:styleId="Mkatabulky">
    <w:name w:val="Table Grid"/>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evyeenzmnka">
    <w:name w:val="Unresolved Mention"/>
    <w:basedOn w:val="Standardnpsmoodstavce"/>
    <w:uiPriority w:val="99"/>
    <w:semiHidden/>
    <w:unhideWhenUsed/>
    <w:rsid w:val="00F60B9B"/>
    <w:rPr>
      <w:color w:val="605E5C"/>
      <w:shd w:val="clear" w:color="auto" w:fill="E1DFDD"/>
    </w:rPr>
  </w:style>
  <w:style w:type="paragraph" w:styleId="Bezmezer">
    <w:name w:val="No Spacing"/>
    <w:uiPriority w:val="1"/>
    <w:qFormat/>
    <w:rsid w:val="00163E14"/>
    <w:rPr>
      <w:sz w:val="24"/>
      <w:szCs w:val="24"/>
    </w:rPr>
  </w:style>
  <w:style w:type="character" w:customStyle="1" w:styleId="ZkladntextChar">
    <w:name w:val="Základní text Char"/>
    <w:basedOn w:val="Standardnpsmoodstavce"/>
    <w:link w:val="Zkladntext"/>
    <w:rsid w:val="00BD069B"/>
    <w:rPr>
      <w:rFonts w:ascii="Helvetica" w:hAnsi="Helvetica" w:cs="Arial"/>
      <w:szCs w:val="16"/>
    </w:rPr>
  </w:style>
  <w:style w:type="character" w:customStyle="1" w:styleId="ZpatChar">
    <w:name w:val="Zápatí Char"/>
    <w:basedOn w:val="Standardnpsmoodstavce"/>
    <w:link w:val="Zpat"/>
    <w:uiPriority w:val="99"/>
    <w:rsid w:val="005C713F"/>
    <w:rPr>
      <w:rFonts w:ascii="Arial Narrow" w:hAnsi="Arial Narrow"/>
      <w:sz w:val="22"/>
      <w:szCs w:val="24"/>
    </w:rPr>
  </w:style>
  <w:style w:type="character" w:styleId="Sledovanodkaz">
    <w:name w:val="FollowedHyperlink"/>
    <w:basedOn w:val="Standardnpsmoodstavce"/>
    <w:uiPriority w:val="99"/>
    <w:semiHidden/>
    <w:unhideWhenUsed/>
    <w:rsid w:val="003E27FC"/>
    <w:rPr>
      <w:color w:val="954F72" w:themeColor="followedHyperlink"/>
      <w:u w:val="single"/>
    </w:rPr>
  </w:style>
  <w:style w:type="paragraph" w:styleId="Revize">
    <w:name w:val="Revision"/>
    <w:hidden/>
    <w:uiPriority w:val="99"/>
    <w:semiHidden/>
    <w:rsid w:val="00AD06F9"/>
    <w:rPr>
      <w:rFonts w:ascii="Arial Narrow" w:hAnsi="Arial Narro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5551">
      <w:bodyDiv w:val="1"/>
      <w:marLeft w:val="0"/>
      <w:marRight w:val="0"/>
      <w:marTop w:val="0"/>
      <w:marBottom w:val="0"/>
      <w:divBdr>
        <w:top w:val="none" w:sz="0" w:space="0" w:color="auto"/>
        <w:left w:val="none" w:sz="0" w:space="0" w:color="auto"/>
        <w:bottom w:val="none" w:sz="0" w:space="0" w:color="auto"/>
        <w:right w:val="none" w:sz="0" w:space="0" w:color="auto"/>
      </w:divBdr>
    </w:div>
    <w:div w:id="395203554">
      <w:bodyDiv w:val="1"/>
      <w:marLeft w:val="0"/>
      <w:marRight w:val="0"/>
      <w:marTop w:val="0"/>
      <w:marBottom w:val="0"/>
      <w:divBdr>
        <w:top w:val="none" w:sz="0" w:space="0" w:color="auto"/>
        <w:left w:val="none" w:sz="0" w:space="0" w:color="auto"/>
        <w:bottom w:val="none" w:sz="0" w:space="0" w:color="auto"/>
        <w:right w:val="none" w:sz="0" w:space="0" w:color="auto"/>
      </w:divBdr>
    </w:div>
    <w:div w:id="557323710">
      <w:bodyDiv w:val="1"/>
      <w:marLeft w:val="0"/>
      <w:marRight w:val="0"/>
      <w:marTop w:val="0"/>
      <w:marBottom w:val="0"/>
      <w:divBdr>
        <w:top w:val="none" w:sz="0" w:space="0" w:color="auto"/>
        <w:left w:val="none" w:sz="0" w:space="0" w:color="auto"/>
        <w:bottom w:val="none" w:sz="0" w:space="0" w:color="auto"/>
        <w:right w:val="none" w:sz="0" w:space="0" w:color="auto"/>
      </w:divBdr>
    </w:div>
    <w:div w:id="602884906">
      <w:bodyDiv w:val="1"/>
      <w:marLeft w:val="0"/>
      <w:marRight w:val="0"/>
      <w:marTop w:val="0"/>
      <w:marBottom w:val="0"/>
      <w:divBdr>
        <w:top w:val="none" w:sz="0" w:space="0" w:color="auto"/>
        <w:left w:val="none" w:sz="0" w:space="0" w:color="auto"/>
        <w:bottom w:val="none" w:sz="0" w:space="0" w:color="auto"/>
        <w:right w:val="none" w:sz="0" w:space="0" w:color="auto"/>
      </w:divBdr>
    </w:div>
    <w:div w:id="842934612">
      <w:bodyDiv w:val="1"/>
      <w:marLeft w:val="0"/>
      <w:marRight w:val="0"/>
      <w:marTop w:val="0"/>
      <w:marBottom w:val="0"/>
      <w:divBdr>
        <w:top w:val="none" w:sz="0" w:space="0" w:color="auto"/>
        <w:left w:val="none" w:sz="0" w:space="0" w:color="auto"/>
        <w:bottom w:val="none" w:sz="0" w:space="0" w:color="auto"/>
        <w:right w:val="none" w:sz="0" w:space="0" w:color="auto"/>
      </w:divBdr>
    </w:div>
    <w:div w:id="874080475">
      <w:bodyDiv w:val="1"/>
      <w:marLeft w:val="0"/>
      <w:marRight w:val="0"/>
      <w:marTop w:val="0"/>
      <w:marBottom w:val="0"/>
      <w:divBdr>
        <w:top w:val="none" w:sz="0" w:space="0" w:color="auto"/>
        <w:left w:val="none" w:sz="0" w:space="0" w:color="auto"/>
        <w:bottom w:val="none" w:sz="0" w:space="0" w:color="auto"/>
        <w:right w:val="none" w:sz="0" w:space="0" w:color="auto"/>
      </w:divBdr>
    </w:div>
    <w:div w:id="1104375038">
      <w:bodyDiv w:val="1"/>
      <w:marLeft w:val="0"/>
      <w:marRight w:val="0"/>
      <w:marTop w:val="0"/>
      <w:marBottom w:val="0"/>
      <w:divBdr>
        <w:top w:val="none" w:sz="0" w:space="0" w:color="auto"/>
        <w:left w:val="none" w:sz="0" w:space="0" w:color="auto"/>
        <w:bottom w:val="none" w:sz="0" w:space="0" w:color="auto"/>
        <w:right w:val="none" w:sz="0" w:space="0" w:color="auto"/>
      </w:divBdr>
    </w:div>
    <w:div w:id="1332416756">
      <w:bodyDiv w:val="1"/>
      <w:marLeft w:val="0"/>
      <w:marRight w:val="0"/>
      <w:marTop w:val="0"/>
      <w:marBottom w:val="0"/>
      <w:divBdr>
        <w:top w:val="none" w:sz="0" w:space="0" w:color="auto"/>
        <w:left w:val="none" w:sz="0" w:space="0" w:color="auto"/>
        <w:bottom w:val="none" w:sz="0" w:space="0" w:color="auto"/>
        <w:right w:val="none" w:sz="0" w:space="0" w:color="auto"/>
      </w:divBdr>
    </w:div>
    <w:div w:id="19764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zakazky.cz/ProfilZadavatele/48a575ba-f8fe-47f2-bbb6-c6ddb26390e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zakazky.cz/Profil-Zadavatele/48a575ba-f8fe-47f2-bbb6-c6ddb26390e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rosta@starymaterov.cz" TargetMode="External"/><Relationship Id="rId5" Type="http://schemas.openxmlformats.org/officeDocument/2006/relationships/numbering" Target="numbering.xml"/><Relationship Id="rId15" Type="http://schemas.openxmlformats.org/officeDocument/2006/relationships/hyperlink" Target="https://www.e-zakazky.cz/Profil-Zadavatele/48a575ba-f8fe-47f2-bbb6-c6ddb26390e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zakaz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e1fa4eb-5bcd-4852-a4a4-6e756b1730a4" xsi:nil="true"/>
    <lcf76f155ced4ddcb4097134ff3c332f xmlns="924e7178-47d5-43ff-a546-87141b7270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2B280B22F3A8948A024D80558D6AC99" ma:contentTypeVersion="13" ma:contentTypeDescription="Vytvoří nový dokument" ma:contentTypeScope="" ma:versionID="5288cfd527c52409c1e5bbbe4a97bf6a">
  <xsd:schema xmlns:xsd="http://www.w3.org/2001/XMLSchema" xmlns:xs="http://www.w3.org/2001/XMLSchema" xmlns:p="http://schemas.microsoft.com/office/2006/metadata/properties" xmlns:ns2="0e1fa4eb-5bcd-4852-a4a4-6e756b1730a4" xmlns:ns3="924e7178-47d5-43ff-a546-87141b7270c0" targetNamespace="http://schemas.microsoft.com/office/2006/metadata/properties" ma:root="true" ma:fieldsID="ca7d2423138272d41a9b66e5fc26d265" ns2:_="" ns3:_="">
    <xsd:import namespace="0e1fa4eb-5bcd-4852-a4a4-6e756b1730a4"/>
    <xsd:import namespace="924e7178-47d5-43ff-a546-87141b7270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fa4eb-5bcd-4852-a4a4-6e756b1730a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200fe61b-036e-4689-abc7-5001b3f9c234}" ma:internalName="TaxCatchAll" ma:showField="CatchAllData" ma:web="0e1fa4eb-5bcd-4852-a4a4-6e756b1730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e7178-47d5-43ff-a546-87141b7270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62f23b0-df22-4d87-baad-cf6eb3feba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F7E39-2AB2-4E64-8BCB-EDB4057C8477}">
  <ds:schemaRefs>
    <ds:schemaRef ds:uri="http://schemas.openxmlformats.org/officeDocument/2006/bibliography"/>
  </ds:schemaRefs>
</ds:datastoreItem>
</file>

<file path=customXml/itemProps2.xml><?xml version="1.0" encoding="utf-8"?>
<ds:datastoreItem xmlns:ds="http://schemas.openxmlformats.org/officeDocument/2006/customXml" ds:itemID="{DB4F7E94-F36D-4ED1-A4F1-F95A801597B6}">
  <ds:schemaRefs>
    <ds:schemaRef ds:uri="http://schemas.microsoft.com/office/2006/metadata/properties"/>
    <ds:schemaRef ds:uri="http://schemas.microsoft.com/office/infopath/2007/PartnerControls"/>
    <ds:schemaRef ds:uri="0e1fa4eb-5bcd-4852-a4a4-6e756b1730a4"/>
    <ds:schemaRef ds:uri="924e7178-47d5-43ff-a546-87141b7270c0"/>
  </ds:schemaRefs>
</ds:datastoreItem>
</file>

<file path=customXml/itemProps3.xml><?xml version="1.0" encoding="utf-8"?>
<ds:datastoreItem xmlns:ds="http://schemas.openxmlformats.org/officeDocument/2006/customXml" ds:itemID="{D0805C4C-CAB2-4159-BBC3-FE9408EE1AB0}">
  <ds:schemaRefs>
    <ds:schemaRef ds:uri="http://schemas.microsoft.com/sharepoint/v3/contenttype/forms"/>
  </ds:schemaRefs>
</ds:datastoreItem>
</file>

<file path=customXml/itemProps4.xml><?xml version="1.0" encoding="utf-8"?>
<ds:datastoreItem xmlns:ds="http://schemas.openxmlformats.org/officeDocument/2006/customXml" ds:itemID="{AC49447D-809F-4453-8AFF-B15EC061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fa4eb-5bcd-4852-a4a4-6e756b1730a4"/>
    <ds:schemaRef ds:uri="924e7178-47d5-43ff-a546-87141b727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2147</Words>
  <Characters>12669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14787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Janoch</dc:creator>
  <cp:keywords> </cp:keywords>
  <cp:lastModifiedBy>obec Starý Mateřov - starosta</cp:lastModifiedBy>
  <cp:revision>4</cp:revision>
  <cp:lastPrinted>2013-02-15T11:49:00Z</cp:lastPrinted>
  <dcterms:created xsi:type="dcterms:W3CDTF">2025-10-15T05:19:00Z</dcterms:created>
  <dcterms:modified xsi:type="dcterms:W3CDTF">2025-10-15T05:20:00Z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0x010100D2B280B22F3A8948A024D80558D6AC99</vt:lpwstr>
  </property>
  <property fmtid="{D5CDD505-2E9C-101B-9397-08002B2CF9AE}" pid="3" name="MediaServiceImageTags">
    <vt:lpwstr/>
  </property>
</Properties>
</file>