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D70B49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bookmarkStart w:id="0" w:name="_GoBack"/>
      <w:bookmarkEnd w:id="0"/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6068C5">
        <w:rPr>
          <w:rFonts w:ascii="Times New Roman" w:hAnsi="Times New Roman"/>
          <w:b/>
          <w:sz w:val="28"/>
          <w:szCs w:val="28"/>
        </w:rPr>
        <w:t>vozidlo</w:t>
      </w:r>
      <w:r w:rsidR="00BF1562">
        <w:rPr>
          <w:rFonts w:ascii="Times New Roman" w:hAnsi="Times New Roman"/>
          <w:b/>
          <w:sz w:val="28"/>
          <w:szCs w:val="28"/>
        </w:rPr>
        <w:t xml:space="preserve"> na</w:t>
      </w:r>
      <w:r w:rsidR="0023676D">
        <w:rPr>
          <w:rFonts w:ascii="Times New Roman" w:hAnsi="Times New Roman"/>
          <w:b/>
          <w:sz w:val="28"/>
          <w:szCs w:val="28"/>
        </w:rPr>
        <w:t xml:space="preserve"> údržbu komunikací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:rsidTr="00596C14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6068C5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7E4C8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</w:t>
            </w:r>
            <w:r w:rsidR="007834BB">
              <w:rPr>
                <w:bCs/>
                <w:sz w:val="20"/>
                <w:szCs w:val="20"/>
              </w:rPr>
              <w:t>, svářený</w:t>
            </w:r>
            <w:r>
              <w:rPr>
                <w:bCs/>
                <w:sz w:val="20"/>
                <w:szCs w:val="20"/>
              </w:rPr>
              <w:t xml:space="preserve"> z ocelových profilů se zvýšenou antikorozní ochranou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7834B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 z ocelových profilů se zvýšenou antikorozní ochranou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Default="00E079A6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 4500 – 5000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79A6" w:rsidRDefault="00E079A6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Pr="00DA2E25" w:rsidRDefault="00E079A6" w:rsidP="00E079A6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</w:t>
            </w:r>
            <w:r w:rsidRPr="00EA3D7D">
              <w:rPr>
                <w:bCs/>
                <w:sz w:val="20"/>
                <w:szCs w:val="20"/>
              </w:rPr>
              <w:t xml:space="preserve">náprav  </w:t>
            </w:r>
            <w:r w:rsidRPr="00EA3D7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2200 - 2500</w:t>
            </w:r>
            <w:r w:rsidRPr="00EA3D7D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79A6" w:rsidRDefault="00E079A6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</w:t>
            </w:r>
            <w:r w:rsidRPr="00EA3D7D">
              <w:rPr>
                <w:bCs/>
                <w:sz w:val="20"/>
                <w:szCs w:val="20"/>
              </w:rPr>
              <w:t xml:space="preserve">náprav  </w:t>
            </w:r>
            <w:r w:rsidRPr="00EA3D7D">
              <w:rPr>
                <w:sz w:val="20"/>
                <w:szCs w:val="20"/>
              </w:rPr>
              <w:t xml:space="preserve"> 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mm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Default="00E079A6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Šíře vozidla max. 1500 – 1650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79A6" w:rsidRDefault="00E079A6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>
              <w:rPr>
                <w:sz w:val="20"/>
                <w:szCs w:val="20"/>
              </w:rPr>
              <w:t xml:space="preserve">      mm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Pr="004D267F" w:rsidRDefault="007E4C82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 2200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E4C82" w:rsidRPr="004D267F" w:rsidRDefault="007E4C82" w:rsidP="00E079A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max. </w:t>
            </w:r>
            <w:r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>
              <w:rPr>
                <w:bCs/>
                <w:sz w:val="20"/>
                <w:szCs w:val="20"/>
              </w:rPr>
              <w:t>m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Vnější poloměr otáčení max. 5400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Vnější poloměr otáčení </w:t>
            </w:r>
            <w:r w:rsidRPr="008E3963">
              <w:rPr>
                <w:bCs/>
                <w:sz w:val="20"/>
                <w:szCs w:val="20"/>
                <w:highlight w:val="yellow"/>
              </w:rPr>
              <w:t>…………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Trvalý pohon zadní nápravy 4x2  s možností zapnutí/vypnutí pohonu 4x4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Trvalý pohon zadní nápravy 4x2  s možností zapnutí/vypnutí pohonu 4x4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Zadní náprava s 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Zadní náprava s uzávěrkou diferenciálu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Odpružení zadní nápravy listovými pružinami, přední nápravy nezávislé zavěšení s vinutými pružinami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Odpružení zadní nápravy listovými pružinami, přední nápravy nezávislé zavěšení s vinutými pružinami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Celková hmotnost vozidla</w:t>
            </w:r>
            <w:r>
              <w:rPr>
                <w:bCs/>
                <w:sz w:val="20"/>
                <w:szCs w:val="20"/>
              </w:rPr>
              <w:t xml:space="preserve"> do 3 500</w:t>
            </w:r>
            <w:r w:rsidRPr="004D267F">
              <w:rPr>
                <w:bCs/>
                <w:sz w:val="20"/>
                <w:szCs w:val="20"/>
              </w:rPr>
              <w:t xml:space="preserve"> kg, pro řidičské oprávnění </w:t>
            </w:r>
            <w:proofErr w:type="spellStart"/>
            <w:r w:rsidRPr="004D267F">
              <w:rPr>
                <w:bCs/>
                <w:sz w:val="20"/>
                <w:szCs w:val="20"/>
              </w:rPr>
              <w:t>sk</w:t>
            </w:r>
            <w:proofErr w:type="spellEnd"/>
            <w:r w:rsidRPr="004D267F">
              <w:rPr>
                <w:bCs/>
                <w:sz w:val="20"/>
                <w:szCs w:val="20"/>
              </w:rPr>
              <w:t>. „</w:t>
            </w:r>
            <w:r>
              <w:rPr>
                <w:bCs/>
                <w:sz w:val="20"/>
                <w:szCs w:val="20"/>
              </w:rPr>
              <w:t>B</w:t>
            </w:r>
            <w:r w:rsidRPr="004D267F">
              <w:rPr>
                <w:bCs/>
                <w:sz w:val="20"/>
                <w:szCs w:val="20"/>
              </w:rPr>
              <w:t>“</w:t>
            </w:r>
            <w:r>
              <w:rPr>
                <w:bCs/>
                <w:sz w:val="20"/>
                <w:szCs w:val="20"/>
              </w:rPr>
              <w:t xml:space="preserve"> kategorie vozidla- samojízdný pracovní stroj do 3 500 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Celková hmotnost vozidla</w:t>
            </w:r>
            <w:r>
              <w:rPr>
                <w:bCs/>
                <w:sz w:val="20"/>
                <w:szCs w:val="20"/>
              </w:rPr>
              <w:t xml:space="preserve"> do 3 500</w:t>
            </w:r>
            <w:r w:rsidRPr="004D267F">
              <w:rPr>
                <w:bCs/>
                <w:sz w:val="20"/>
                <w:szCs w:val="20"/>
              </w:rPr>
              <w:t xml:space="preserve"> kg, pro řidičské oprávnění </w:t>
            </w:r>
            <w:proofErr w:type="spellStart"/>
            <w:r w:rsidRPr="004D267F">
              <w:rPr>
                <w:bCs/>
                <w:sz w:val="20"/>
                <w:szCs w:val="20"/>
              </w:rPr>
              <w:t>sk</w:t>
            </w:r>
            <w:proofErr w:type="spellEnd"/>
            <w:r w:rsidRPr="004D267F">
              <w:rPr>
                <w:bCs/>
                <w:sz w:val="20"/>
                <w:szCs w:val="20"/>
              </w:rPr>
              <w:t>. „</w:t>
            </w:r>
            <w:r>
              <w:rPr>
                <w:bCs/>
                <w:sz w:val="20"/>
                <w:szCs w:val="20"/>
              </w:rPr>
              <w:t>B</w:t>
            </w:r>
            <w:r w:rsidRPr="004D267F">
              <w:rPr>
                <w:bCs/>
                <w:sz w:val="20"/>
                <w:szCs w:val="20"/>
              </w:rPr>
              <w:t>“</w:t>
            </w:r>
            <w:r>
              <w:rPr>
                <w:bCs/>
                <w:sz w:val="20"/>
                <w:szCs w:val="20"/>
              </w:rPr>
              <w:t xml:space="preserve"> kategorie vozidla- samojízdný pracovní stroj do 3 500 kg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BF0652" w:rsidRDefault="008E3963" w:rsidP="008E3963">
            <w:pPr>
              <w:pStyle w:val="normal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Třístranný sklápěč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Třístranný sklápěč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rychlost minimálně 8</w:t>
            </w:r>
            <w:r w:rsidRPr="004D267F">
              <w:rPr>
                <w:sz w:val="20"/>
                <w:szCs w:val="20"/>
              </w:rPr>
              <w:t>0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 w:rsidRPr="004D267F">
              <w:rPr>
                <w:sz w:val="20"/>
                <w:szCs w:val="20"/>
              </w:rPr>
              <w:t xml:space="preserve">Maximální rychlost </w:t>
            </w:r>
            <w:r w:rsidRPr="004D267F">
              <w:rPr>
                <w:sz w:val="20"/>
                <w:szCs w:val="20"/>
                <w:highlight w:val="yellow"/>
              </w:rPr>
              <w:t>.............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ED6C0A" w:rsidRDefault="008E3963" w:rsidP="008E3963">
            <w:pPr>
              <w:pStyle w:val="normal"/>
              <w:rPr>
                <w:sz w:val="20"/>
                <w:szCs w:val="20"/>
              </w:rPr>
            </w:pPr>
            <w:r w:rsidRPr="00ED6C0A">
              <w:rPr>
                <w:sz w:val="20"/>
                <w:szCs w:val="20"/>
              </w:rPr>
              <w:t>Pneumatiky rozměr 225/75 R16 celoroční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6958E2" w:rsidRDefault="008E3963" w:rsidP="008E3963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rozměr 22</w:t>
            </w:r>
            <w:r w:rsidRPr="006958E2">
              <w:rPr>
                <w:sz w:val="20"/>
                <w:szCs w:val="20"/>
              </w:rPr>
              <w:t>5/75 R16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E3963" w:rsidRPr="00BF0652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bude palivová nádrž o objemu min.70 l, uzamykatelná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</w:pP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Z důvodu minimalizace nároků na čerpání PHM bude palivová nádrž o objemu </w:t>
            </w:r>
            <w:r w:rsidRPr="004D267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………..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l, uzamykatelná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963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Motor diesel, plní minimálně normu Euro 5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Motor diesel plní normu Euro</w:t>
            </w:r>
            <w:r w:rsidRPr="004D267F">
              <w:rPr>
                <w:bCs/>
                <w:sz w:val="20"/>
                <w:szCs w:val="20"/>
                <w:highlight w:val="yellow"/>
              </w:rPr>
              <w:t>……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Zdvihový objem max. 2000cm3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min. 55 kW při nízkých otáčkách (max.3000 min-1)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4C2C48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při nízkých otáčkách (max.3000 min-1)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Výfukové potrubí vyvedené nahoru za kabinu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Výfukové potrubí vyvedené nahoru za kabinu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963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Převodovka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>Minimálně 5ti stupňová, mechanická, plně synchr</w:t>
            </w:r>
            <w:r>
              <w:rPr>
                <w:bCs/>
                <w:sz w:val="20"/>
                <w:szCs w:val="20"/>
              </w:rPr>
              <w:t xml:space="preserve">onizovaná, s redukční </w:t>
            </w:r>
            <w:r w:rsidRPr="004D267F">
              <w:rPr>
                <w:bCs/>
                <w:sz w:val="20"/>
                <w:szCs w:val="20"/>
              </w:rPr>
              <w:t>převodovkou pro plazivý chod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  <w:highlight w:val="yellow"/>
              </w:rPr>
              <w:t>…………</w:t>
            </w:r>
            <w:r w:rsidRPr="004D267F">
              <w:rPr>
                <w:bCs/>
                <w:sz w:val="20"/>
                <w:szCs w:val="20"/>
              </w:rPr>
              <w:t xml:space="preserve"> stupňová, mechanická, plně synchronizovaná s redukční převodovkou pro plazivý chod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 w:rsidRPr="004D267F">
              <w:rPr>
                <w:sz w:val="20"/>
                <w:szCs w:val="20"/>
              </w:rPr>
              <w:t xml:space="preserve">Plazivý chod – </w:t>
            </w:r>
            <w:r>
              <w:rPr>
                <w:sz w:val="20"/>
                <w:szCs w:val="20"/>
              </w:rPr>
              <w:t xml:space="preserve">nejnižší rychlost </w:t>
            </w:r>
            <w:r w:rsidRPr="004D267F">
              <w:rPr>
                <w:sz w:val="20"/>
                <w:szCs w:val="20"/>
              </w:rPr>
              <w:t>ma</w:t>
            </w:r>
            <w:r>
              <w:rPr>
                <w:sz w:val="20"/>
                <w:szCs w:val="20"/>
              </w:rPr>
              <w:t>x. od 1</w:t>
            </w:r>
            <w:r w:rsidRPr="004D267F">
              <w:rPr>
                <w:sz w:val="20"/>
                <w:szCs w:val="20"/>
              </w:rPr>
              <w:t xml:space="preserve"> 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pStyle w:val="normal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 </w:t>
            </w:r>
            <w:r w:rsidRPr="004D267F">
              <w:rPr>
                <w:sz w:val="20"/>
                <w:szCs w:val="20"/>
              </w:rPr>
              <w:t xml:space="preserve">Plazivý chod – </w:t>
            </w:r>
            <w:r>
              <w:rPr>
                <w:sz w:val="20"/>
                <w:szCs w:val="20"/>
              </w:rPr>
              <w:t xml:space="preserve">nejnižší rychlost. od </w:t>
            </w:r>
            <w:r w:rsidRPr="00A3323B">
              <w:rPr>
                <w:sz w:val="20"/>
                <w:szCs w:val="20"/>
                <w:highlight w:val="yellow"/>
              </w:rPr>
              <w:t>……….</w:t>
            </w:r>
            <w:r w:rsidRPr="004D267F">
              <w:rPr>
                <w:sz w:val="20"/>
                <w:szCs w:val="20"/>
              </w:rPr>
              <w:t xml:space="preserve">  km/h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963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 výhledem na nářadí upevněné na čelní upínací desce ve spuštěné pracovní poloze (sněžný pluh, zametací kartáč)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 výhledem na nářadí upevněné na čelní upínací desce ve spuštěné pracovní poloze (sněžný pluh, zametací kartáč)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267F">
              <w:rPr>
                <w:rFonts w:ascii="Arial" w:hAnsi="Arial" w:cs="Arial"/>
                <w:bCs/>
                <w:sz w:val="20"/>
                <w:szCs w:val="20"/>
              </w:rPr>
              <w:t>Sklopná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267F">
              <w:rPr>
                <w:rFonts w:ascii="Arial" w:hAnsi="Arial" w:cs="Arial"/>
                <w:bCs/>
                <w:sz w:val="20"/>
                <w:szCs w:val="20"/>
              </w:rPr>
              <w:t>Sklopná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Z důvodu požadavku zvýšené ochrany proti prorezavění bude kabina minimálně žárově zinkovaná nebo z odolného plastu, opatřená základním nátěrem a vrchním nátěrem v odstínu RAL 2011 oranžová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D267F">
              <w:rPr>
                <w:rFonts w:ascii="Arial" w:hAnsi="Arial" w:cs="Arial"/>
                <w:bCs/>
                <w:sz w:val="20"/>
                <w:szCs w:val="20"/>
              </w:rPr>
              <w:t>Z důvodu požadavku zvýšené ochrany proti prorezavění bude kabina minimálně žárově zinkovaná nebo z odolného plastu, opatřená základním nátěrem a vrchním nátěrem v odstínu RAL 2011 oranžová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82B04">
              <w:rPr>
                <w:rFonts w:ascii="Arial" w:hAnsi="Arial" w:cs="Arial"/>
                <w:bCs/>
                <w:sz w:val="20"/>
                <w:szCs w:val="20"/>
              </w:rPr>
              <w:t>Podélně posuvné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4D267F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82B04">
              <w:rPr>
                <w:rFonts w:ascii="Arial" w:hAnsi="Arial" w:cs="Arial"/>
                <w:bCs/>
                <w:sz w:val="20"/>
                <w:szCs w:val="20"/>
              </w:rPr>
              <w:t>Podélně posuvné sedadlo řidiče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Vybavení </w:t>
            </w:r>
            <w:r w:rsidRPr="00751C00">
              <w:rPr>
                <w:rFonts w:ascii="Arial" w:hAnsi="Arial" w:cs="Arial"/>
                <w:bCs/>
                <w:sz w:val="20"/>
                <w:szCs w:val="20"/>
              </w:rPr>
              <w:t>bezpečnostní pásy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Vybavení </w:t>
            </w:r>
            <w:r w:rsidRPr="00751C00">
              <w:rPr>
                <w:rFonts w:ascii="Arial" w:hAnsi="Arial" w:cs="Arial"/>
                <w:bCs/>
                <w:sz w:val="20"/>
                <w:szCs w:val="20"/>
              </w:rPr>
              <w:t>bezpečnostní pásy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2F4995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Panoramatická vnější zpětná zrcátka vpravo i vlevo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2F4995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Pr="005628B2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Pr="005628B2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vodní topení s regulací ventilátoru a výdechy na čelní a boční  skla</w:t>
            </w:r>
          </w:p>
        </w:tc>
      </w:tr>
      <w:tr w:rsidR="008E3963" w:rsidTr="00B870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8E3963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3963" w:rsidRDefault="008E3963" w:rsidP="008E396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559E" w:rsidRDefault="005628B2">
            <w:pPr>
              <w:pStyle w:val="normal"/>
              <w:rPr>
                <w:sz w:val="20"/>
                <w:szCs w:val="20"/>
              </w:rPr>
            </w:pPr>
            <w:r w:rsidRPr="005628B2">
              <w:rPr>
                <w:sz w:val="20"/>
                <w:szCs w:val="20"/>
              </w:rPr>
              <w:t>Dvou okruhové s posilovačem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559E" w:rsidRDefault="005628B2">
            <w:pPr>
              <w:pStyle w:val="normal"/>
              <w:rPr>
                <w:sz w:val="20"/>
                <w:szCs w:val="20"/>
              </w:rPr>
            </w:pPr>
            <w:r w:rsidRPr="005628B2">
              <w:rPr>
                <w:sz w:val="20"/>
                <w:szCs w:val="20"/>
              </w:rPr>
              <w:t>Dvou okruhové s posilovačem</w:t>
            </w:r>
          </w:p>
        </w:tc>
      </w:tr>
      <w:tr w:rsidR="0040559E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59E" w:rsidRPr="0040559E" w:rsidRDefault="005628B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5628B2">
              <w:rPr>
                <w:bCs/>
                <w:sz w:val="20"/>
                <w:szCs w:val="20"/>
              </w:rPr>
              <w:t>otoučové brzdy na všech kolech se systémem ABS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559E" w:rsidRPr="0040559E" w:rsidRDefault="005628B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5628B2">
              <w:rPr>
                <w:bCs/>
                <w:sz w:val="20"/>
                <w:szCs w:val="20"/>
              </w:rPr>
              <w:t>otoučové brzdy na všech kolech se systémem ABS</w:t>
            </w:r>
          </w:p>
        </w:tc>
      </w:tr>
      <w:tr w:rsidR="005628B2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28B2" w:rsidRPr="0040559E" w:rsidRDefault="005628B2">
            <w:pPr>
              <w:pStyle w:val="normal"/>
              <w:rPr>
                <w:bCs/>
                <w:sz w:val="20"/>
                <w:szCs w:val="20"/>
              </w:rPr>
            </w:pPr>
            <w:r w:rsidRPr="005628B2">
              <w:rPr>
                <w:bCs/>
                <w:sz w:val="20"/>
                <w:szCs w:val="20"/>
              </w:rPr>
              <w:t>Samočinné nastavení brzd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628B2" w:rsidRPr="0040559E" w:rsidRDefault="005628B2" w:rsidP="00D4478E">
            <w:pPr>
              <w:pStyle w:val="normal"/>
              <w:rPr>
                <w:bCs/>
                <w:sz w:val="20"/>
                <w:szCs w:val="20"/>
              </w:rPr>
            </w:pPr>
            <w:r w:rsidRPr="005628B2">
              <w:rPr>
                <w:bCs/>
                <w:sz w:val="20"/>
                <w:szCs w:val="20"/>
              </w:rPr>
              <w:t>Samočinné nastavení brzd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5" w:rsidRDefault="00487DD6" w:rsidP="00487DD6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</w:t>
            </w:r>
            <w:r w:rsidR="00740FF7">
              <w:rPr>
                <w:sz w:val="20"/>
                <w:szCs w:val="20"/>
              </w:rPr>
              <w:t>ypače, pohon zvedání a naklápění</w:t>
            </w:r>
            <w:r>
              <w:rPr>
                <w:sz w:val="20"/>
                <w:szCs w:val="20"/>
              </w:rPr>
              <w:t xml:space="preserve"> čelní </w:t>
            </w:r>
            <w:r w:rsidRPr="00204670">
              <w:rPr>
                <w:sz w:val="20"/>
                <w:szCs w:val="20"/>
              </w:rPr>
              <w:t>radlice (možnost připojit a ovládat naklápění šípové radlice,  a</w:t>
            </w:r>
            <w:r>
              <w:rPr>
                <w:sz w:val="20"/>
                <w:szCs w:val="20"/>
              </w:rPr>
              <w:t xml:space="preserve"> to zvlášť jednotlivých polovin), možnost připojení čelního kartáče.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5CD5" w:rsidRDefault="00C70A1C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sypače, pohon zvedání a naklápění čelní radlice (možnost připojit a ovládat naklápění šípové radlice,  a to zvlášť jednotlivých polovin), možnost připojení čelního kartáče.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487DD6" w:rsidP="00487DD6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740FF7">
              <w:rPr>
                <w:sz w:val="20"/>
                <w:szCs w:val="20"/>
              </w:rPr>
              <w:t>ýkon hydrauliky min. 8</w:t>
            </w:r>
            <w:r w:rsidR="00B870C9">
              <w:rPr>
                <w:sz w:val="20"/>
                <w:szCs w:val="20"/>
              </w:rPr>
              <w:t>0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487DD6" w:rsidP="00487DD6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5628B2" w:rsidRPr="005628B2">
              <w:rPr>
                <w:sz w:val="20"/>
                <w:szCs w:val="20"/>
              </w:rPr>
              <w:t xml:space="preserve">ýkon hydrauliky  </w:t>
            </w:r>
            <w:r w:rsidR="005628B2" w:rsidRPr="00EA3D7D">
              <w:rPr>
                <w:bCs/>
                <w:sz w:val="20"/>
                <w:szCs w:val="20"/>
                <w:highlight w:val="yellow"/>
              </w:rPr>
              <w:t>……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5" w:rsidRDefault="002F499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Hydraulická nádrž</w:t>
            </w:r>
            <w:r w:rsidR="00740FF7">
              <w:rPr>
                <w:sz w:val="20"/>
                <w:szCs w:val="20"/>
              </w:rPr>
              <w:t xml:space="preserve"> o min. objemu 7</w:t>
            </w:r>
            <w:r w:rsidR="005628B2" w:rsidRPr="005628B2">
              <w:rPr>
                <w:sz w:val="20"/>
                <w:szCs w:val="20"/>
              </w:rPr>
              <w:t>0l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5CD5" w:rsidRDefault="002F4995" w:rsidP="0070542D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Hydraulická nádrž s</w:t>
            </w:r>
            <w:r w:rsidR="0070542D" w:rsidRPr="005628B2">
              <w:rPr>
                <w:sz w:val="20"/>
                <w:szCs w:val="20"/>
              </w:rPr>
              <w:t xml:space="preserve"> filtrem o objemu </w:t>
            </w:r>
            <w:r w:rsidR="0070542D" w:rsidRPr="00EA3D7D">
              <w:rPr>
                <w:bCs/>
                <w:sz w:val="20"/>
                <w:szCs w:val="20"/>
                <w:highlight w:val="yellow"/>
              </w:rPr>
              <w:t>………</w:t>
            </w:r>
            <w:r w:rsidR="0070542D">
              <w:rPr>
                <w:bCs/>
                <w:sz w:val="20"/>
                <w:szCs w:val="20"/>
              </w:rPr>
              <w:t xml:space="preserve"> </w:t>
            </w:r>
            <w:r w:rsidR="0070542D" w:rsidRPr="005628B2">
              <w:rPr>
                <w:sz w:val="20"/>
                <w:szCs w:val="20"/>
              </w:rPr>
              <w:t>l</w:t>
            </w:r>
          </w:p>
        </w:tc>
      </w:tr>
      <w:tr w:rsidR="00F0418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85" w:rsidRPr="005628B2" w:rsidRDefault="00F04185" w:rsidP="00F0418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Chladič oleje s min. výkonem 7kW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4185" w:rsidRPr="005628B2" w:rsidRDefault="00F04185" w:rsidP="00F0418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Chladič oleje s min. výkonem </w:t>
            </w:r>
            <w:r w:rsidRPr="00F04185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>.kW</w:t>
            </w:r>
          </w:p>
        </w:tc>
      </w:tr>
      <w:tr w:rsidR="00F0418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85" w:rsidRPr="00B327DC" w:rsidRDefault="00F04185" w:rsidP="00F04185">
            <w:pPr>
              <w:pStyle w:val="normal"/>
              <w:rPr>
                <w:sz w:val="20"/>
                <w:szCs w:val="20"/>
              </w:rPr>
            </w:pPr>
            <w:r w:rsidRPr="00B327DC">
              <w:rPr>
                <w:sz w:val="20"/>
                <w:szCs w:val="20"/>
              </w:rPr>
              <w:t>Čelní upínací deska včetně ovládání,  kompatibilní pro uchycení stávajícího pluhu pro zimní údržbu: typ</w:t>
            </w:r>
            <w:r>
              <w:rPr>
                <w:sz w:val="20"/>
                <w:szCs w:val="20"/>
              </w:rPr>
              <w:t xml:space="preserve">  PMS 170, </w:t>
            </w:r>
            <w:proofErr w:type="spellStart"/>
            <w:r>
              <w:rPr>
                <w:sz w:val="20"/>
                <w:szCs w:val="20"/>
              </w:rPr>
              <w:t>výrobce:SIMED</w:t>
            </w:r>
            <w:proofErr w:type="spellEnd"/>
            <w:r w:rsidRPr="00B327DC">
              <w:rPr>
                <w:sz w:val="20"/>
                <w:szCs w:val="20"/>
              </w:rPr>
              <w:t>, spol. s.r.o.. Parametry stávajícího  zařízení si pro vyloučení pochybností dodavatel sám ověří.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4185" w:rsidRPr="00B327DC" w:rsidRDefault="00F04185" w:rsidP="00F04185">
            <w:pPr>
              <w:pStyle w:val="normal"/>
              <w:rPr>
                <w:sz w:val="20"/>
                <w:szCs w:val="20"/>
              </w:rPr>
            </w:pPr>
            <w:r w:rsidRPr="00B327DC">
              <w:rPr>
                <w:sz w:val="20"/>
                <w:szCs w:val="20"/>
              </w:rPr>
              <w:t>Čelní upínací deska včetně ovládání,  kompatibilní pro uchycení stávajícího pluhu pro zimní údržbu: typ</w:t>
            </w:r>
            <w:r>
              <w:rPr>
                <w:sz w:val="20"/>
                <w:szCs w:val="20"/>
              </w:rPr>
              <w:t xml:space="preserve">  PMS 170, </w:t>
            </w:r>
            <w:proofErr w:type="spellStart"/>
            <w:r>
              <w:rPr>
                <w:sz w:val="20"/>
                <w:szCs w:val="20"/>
              </w:rPr>
              <w:t>výrobce:SIMED</w:t>
            </w:r>
            <w:proofErr w:type="spellEnd"/>
            <w:r w:rsidRPr="00B327DC">
              <w:rPr>
                <w:sz w:val="20"/>
                <w:szCs w:val="20"/>
              </w:rPr>
              <w:t>, spol. s.r.o.. Parametry stávajícího  zařízení si pro vyloučení pochybností dodavatel sám ověří.</w:t>
            </w:r>
          </w:p>
        </w:tc>
      </w:tr>
      <w:tr w:rsidR="00F0418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85" w:rsidRPr="00B327DC" w:rsidRDefault="00F04185" w:rsidP="00F04185">
            <w:pPr>
              <w:pStyle w:val="normal"/>
              <w:rPr>
                <w:sz w:val="20"/>
                <w:szCs w:val="20"/>
              </w:rPr>
            </w:pPr>
            <w:r w:rsidRPr="00B327DC">
              <w:rPr>
                <w:sz w:val="20"/>
                <w:szCs w:val="20"/>
              </w:rPr>
              <w:t xml:space="preserve">Příslušná úprava vozidla zabezpečující kompatibilní uchycení a pohon nástavby stávajícího sypače pro zimní údržbu typ: </w:t>
            </w:r>
            <w:r>
              <w:rPr>
                <w:sz w:val="20"/>
                <w:szCs w:val="20"/>
              </w:rPr>
              <w:t xml:space="preserve">SVS 1,2 A, </w:t>
            </w:r>
            <w:proofErr w:type="spellStart"/>
            <w:r>
              <w:rPr>
                <w:sz w:val="20"/>
                <w:szCs w:val="20"/>
              </w:rPr>
              <w:t>výrobce:SIMED</w:t>
            </w:r>
            <w:proofErr w:type="spellEnd"/>
            <w:r w:rsidRPr="00B327DC">
              <w:rPr>
                <w:sz w:val="20"/>
                <w:szCs w:val="20"/>
              </w:rPr>
              <w:t>, spol. s.r.o. . Parametry stávajícího  zařízení si pro vyloučení pochybností dodavatel sám ověří.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4185" w:rsidRPr="00B327DC" w:rsidRDefault="00F04185" w:rsidP="00F04185">
            <w:pPr>
              <w:pStyle w:val="normal"/>
              <w:rPr>
                <w:sz w:val="20"/>
                <w:szCs w:val="20"/>
              </w:rPr>
            </w:pPr>
            <w:r w:rsidRPr="00B327DC">
              <w:rPr>
                <w:sz w:val="20"/>
                <w:szCs w:val="20"/>
              </w:rPr>
              <w:t xml:space="preserve">Příslušná úprava vozidla zabezpečující kompatibilní uchycení a pohon nástavby stávajícího sypače pro zimní údržbu typ: </w:t>
            </w:r>
            <w:r>
              <w:rPr>
                <w:sz w:val="20"/>
                <w:szCs w:val="20"/>
              </w:rPr>
              <w:t xml:space="preserve">SVS 1,2 A, </w:t>
            </w:r>
            <w:proofErr w:type="spellStart"/>
            <w:r>
              <w:rPr>
                <w:sz w:val="20"/>
                <w:szCs w:val="20"/>
              </w:rPr>
              <w:t>výrobce:SIMED</w:t>
            </w:r>
            <w:proofErr w:type="spellEnd"/>
            <w:r w:rsidRPr="00B327DC">
              <w:rPr>
                <w:sz w:val="20"/>
                <w:szCs w:val="20"/>
              </w:rPr>
              <w:t>, spol. s.r.o. . Parametry stávajícího  zařízení si pro vyloučení pochybností dodavatel sám ověří.</w:t>
            </w:r>
          </w:p>
        </w:tc>
      </w:tr>
      <w:tr w:rsidR="009820B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0B5" w:rsidRDefault="009820B5" w:rsidP="009820B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820B5" w:rsidRDefault="009820B5" w:rsidP="009820B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:rsidTr="0023676D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7834BB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BB" w:rsidRDefault="007834BB" w:rsidP="007834BB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 včetně elektroinstalace 7-mi pólová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834BB" w:rsidRDefault="007834BB" w:rsidP="007834BB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 včetně elektroinstalace 7-mi pólová</w:t>
            </w:r>
          </w:p>
        </w:tc>
      </w:tr>
      <w:tr w:rsidR="0023676D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 w:rsidP="0023676D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 w:rsidP="0023676D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</w:tr>
      <w:tr w:rsidR="0023676D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23676D" w:rsidTr="007D2D96">
        <w:trPr>
          <w:trHeight w:val="256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 w:rsidP="00D6157E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Zvedák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 w:rsidP="00D6157E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Zvedák</w:t>
            </w:r>
          </w:p>
        </w:tc>
      </w:tr>
      <w:tr w:rsidR="0023676D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F0418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Klíč na matice kol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F0418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Klíč na matice kol</w:t>
            </w:r>
          </w:p>
        </w:tc>
      </w:tr>
      <w:tr w:rsidR="00F04185" w:rsidTr="007D2D96">
        <w:trPr>
          <w:trHeight w:val="272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85" w:rsidRDefault="00F04185" w:rsidP="00F0418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Zakládací klín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4185" w:rsidRDefault="00F04185" w:rsidP="00F0418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Zakládací klín</w:t>
            </w:r>
          </w:p>
        </w:tc>
      </w:tr>
      <w:tr w:rsidR="0023676D" w:rsidTr="007D2D96">
        <w:trPr>
          <w:trHeight w:val="256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Sada žárovek</w:t>
            </w:r>
          </w:p>
        </w:tc>
      </w:tr>
      <w:tr w:rsidR="00740FF7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0FF7" w:rsidRPr="005628B2" w:rsidRDefault="00740FF7" w:rsidP="00740FF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náhradní rezervní kolo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0FF7" w:rsidRPr="005628B2" w:rsidRDefault="00740FF7" w:rsidP="00740FF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náhradní rezervní kolo</w:t>
            </w:r>
          </w:p>
        </w:tc>
      </w:tr>
    </w:tbl>
    <w:p w:rsidR="00D6157E" w:rsidRDefault="0008675D" w:rsidP="00413123">
      <w:r>
        <w:t xml:space="preserve">        </w:t>
      </w:r>
    </w:p>
    <w:p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"/>
        <w:gridCol w:w="10235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10F26"/>
    <w:rsid w:val="00040427"/>
    <w:rsid w:val="000465B7"/>
    <w:rsid w:val="00065C6E"/>
    <w:rsid w:val="00073013"/>
    <w:rsid w:val="0008675D"/>
    <w:rsid w:val="000B2621"/>
    <w:rsid w:val="000F3CD2"/>
    <w:rsid w:val="0016123E"/>
    <w:rsid w:val="00191A97"/>
    <w:rsid w:val="00204670"/>
    <w:rsid w:val="00221850"/>
    <w:rsid w:val="0023676D"/>
    <w:rsid w:val="002C17B0"/>
    <w:rsid w:val="002D135F"/>
    <w:rsid w:val="002D5358"/>
    <w:rsid w:val="002F4995"/>
    <w:rsid w:val="00331EF4"/>
    <w:rsid w:val="0034764A"/>
    <w:rsid w:val="0040559E"/>
    <w:rsid w:val="004107AB"/>
    <w:rsid w:val="00411A8B"/>
    <w:rsid w:val="00413123"/>
    <w:rsid w:val="00487DD6"/>
    <w:rsid w:val="004A42C7"/>
    <w:rsid w:val="004B7944"/>
    <w:rsid w:val="004C2C48"/>
    <w:rsid w:val="004D267F"/>
    <w:rsid w:val="005628B2"/>
    <w:rsid w:val="00596C14"/>
    <w:rsid w:val="005B70CE"/>
    <w:rsid w:val="005C4EB3"/>
    <w:rsid w:val="005E15DE"/>
    <w:rsid w:val="006068C5"/>
    <w:rsid w:val="0065610D"/>
    <w:rsid w:val="006958E2"/>
    <w:rsid w:val="006C5958"/>
    <w:rsid w:val="0070542D"/>
    <w:rsid w:val="00727C36"/>
    <w:rsid w:val="00740FF7"/>
    <w:rsid w:val="00751C00"/>
    <w:rsid w:val="0075742E"/>
    <w:rsid w:val="007834BB"/>
    <w:rsid w:val="007D2D96"/>
    <w:rsid w:val="007E4C82"/>
    <w:rsid w:val="007F355D"/>
    <w:rsid w:val="00810B40"/>
    <w:rsid w:val="00812DC3"/>
    <w:rsid w:val="00847736"/>
    <w:rsid w:val="00865A67"/>
    <w:rsid w:val="008778B0"/>
    <w:rsid w:val="008D3437"/>
    <w:rsid w:val="008E3963"/>
    <w:rsid w:val="009178CD"/>
    <w:rsid w:val="009201BB"/>
    <w:rsid w:val="0096525E"/>
    <w:rsid w:val="009820B5"/>
    <w:rsid w:val="009F5CD3"/>
    <w:rsid w:val="00A200DB"/>
    <w:rsid w:val="00A21368"/>
    <w:rsid w:val="00A31FEB"/>
    <w:rsid w:val="00A3323B"/>
    <w:rsid w:val="00A37C64"/>
    <w:rsid w:val="00A425A4"/>
    <w:rsid w:val="00A855CD"/>
    <w:rsid w:val="00AC5CD5"/>
    <w:rsid w:val="00B327DC"/>
    <w:rsid w:val="00B644BD"/>
    <w:rsid w:val="00B64BAE"/>
    <w:rsid w:val="00B656B2"/>
    <w:rsid w:val="00B870C9"/>
    <w:rsid w:val="00BA3337"/>
    <w:rsid w:val="00BA39E0"/>
    <w:rsid w:val="00BF0652"/>
    <w:rsid w:val="00BF1562"/>
    <w:rsid w:val="00C476B4"/>
    <w:rsid w:val="00C60BCB"/>
    <w:rsid w:val="00C70A1C"/>
    <w:rsid w:val="00C84A45"/>
    <w:rsid w:val="00C9628E"/>
    <w:rsid w:val="00CB1FF0"/>
    <w:rsid w:val="00D068F6"/>
    <w:rsid w:val="00D16E56"/>
    <w:rsid w:val="00D35DE7"/>
    <w:rsid w:val="00D4478E"/>
    <w:rsid w:val="00D6157E"/>
    <w:rsid w:val="00D70B49"/>
    <w:rsid w:val="00D84F4C"/>
    <w:rsid w:val="00DA2E25"/>
    <w:rsid w:val="00E06EF4"/>
    <w:rsid w:val="00E079A6"/>
    <w:rsid w:val="00E35DC5"/>
    <w:rsid w:val="00E74057"/>
    <w:rsid w:val="00E82B04"/>
    <w:rsid w:val="00EA3D7D"/>
    <w:rsid w:val="00ED6C0A"/>
    <w:rsid w:val="00EF75DE"/>
    <w:rsid w:val="00F04185"/>
    <w:rsid w:val="00F2038B"/>
    <w:rsid w:val="00F64500"/>
    <w:rsid w:val="00F90A90"/>
    <w:rsid w:val="00FB46A4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58AD6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5484</Characters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2021-03-19T12:11:00Z</dcterms:created>
  <dcterms:modified xsi:type="dcterms:W3CDTF">2021-03-19T12:11:00Z</dcterms:modified>
</cp:coreProperties>
</file>