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2C5675" w14:textId="20CFBB09" w:rsidR="007B4C31" w:rsidRDefault="007B4C31" w:rsidP="007B4C31">
      <w:pPr>
        <w:ind w:left="426" w:hanging="426"/>
        <w:jc w:val="right"/>
        <w:rPr>
          <w:b/>
          <w:bCs/>
        </w:rPr>
      </w:pPr>
      <w:r>
        <w:rPr>
          <w:b/>
          <w:bCs/>
        </w:rPr>
        <w:t>Příloha č. 2 Smlouvy</w:t>
      </w:r>
    </w:p>
    <w:p w14:paraId="7B2DA2E9" w14:textId="77777777" w:rsidR="007B4C31" w:rsidRDefault="007B4C31" w:rsidP="00F002FD">
      <w:pPr>
        <w:ind w:left="426" w:hanging="426"/>
        <w:rPr>
          <w:b/>
          <w:bCs/>
        </w:rPr>
      </w:pPr>
    </w:p>
    <w:p w14:paraId="5C46FB72" w14:textId="0BFA7B47" w:rsidR="007B4C31" w:rsidRDefault="007B4C31" w:rsidP="007B4C31">
      <w:pPr>
        <w:ind w:left="426" w:hanging="426"/>
        <w:jc w:val="center"/>
        <w:rPr>
          <w:b/>
          <w:bCs/>
        </w:rPr>
      </w:pPr>
      <w:r>
        <w:rPr>
          <w:b/>
          <w:bCs/>
        </w:rPr>
        <w:t>Harmonogram revizí a prohlídek</w:t>
      </w:r>
      <w:bookmarkStart w:id="0" w:name="_GoBack"/>
      <w:bookmarkEnd w:id="0"/>
    </w:p>
    <w:p w14:paraId="652C3D47" w14:textId="77777777" w:rsidR="007B4C31" w:rsidRDefault="007B4C31" w:rsidP="00F002FD">
      <w:pPr>
        <w:ind w:left="426" w:hanging="426"/>
        <w:rPr>
          <w:b/>
          <w:bCs/>
        </w:rPr>
      </w:pPr>
    </w:p>
    <w:p w14:paraId="2A292094" w14:textId="77777777" w:rsidR="007B4C31" w:rsidRDefault="007B4C31" w:rsidP="00F002FD">
      <w:pPr>
        <w:ind w:left="426" w:hanging="426"/>
        <w:rPr>
          <w:b/>
          <w:bCs/>
        </w:rPr>
      </w:pPr>
    </w:p>
    <w:p w14:paraId="72A7E4D0" w14:textId="77777777" w:rsidR="00F002FD" w:rsidRDefault="00F002FD" w:rsidP="00F002FD">
      <w:pPr>
        <w:ind w:left="426" w:hanging="426"/>
      </w:pPr>
      <w:r>
        <w:rPr>
          <w:b/>
          <w:bCs/>
        </w:rPr>
        <w:t>Pro NTL plynové kotelny s alespoň jedním kotlem nad 50kW, celkem nad 100kW</w:t>
      </w:r>
    </w:p>
    <w:p w14:paraId="2E0204F0" w14:textId="77777777" w:rsidR="00F002FD" w:rsidRDefault="00F002FD" w:rsidP="00F002FD">
      <w:pPr>
        <w:ind w:left="360"/>
      </w:pPr>
      <w:r>
        <w:rPr>
          <w:b/>
          <w:bCs/>
        </w:rPr>
        <w:t> </w:t>
      </w:r>
    </w:p>
    <w:p w14:paraId="1E842AF4" w14:textId="77777777" w:rsidR="00F002FD" w:rsidRDefault="00F002FD" w:rsidP="00F002FD">
      <w:pPr>
        <w:numPr>
          <w:ilvl w:val="1"/>
          <w:numId w:val="1"/>
        </w:numPr>
        <w:ind w:left="567" w:hanging="567"/>
      </w:pPr>
      <w:r>
        <w:rPr>
          <w:b/>
          <w:bCs/>
        </w:rPr>
        <w:t xml:space="preserve">Provozní revize plynových zařízení </w:t>
      </w:r>
      <w:r>
        <w:t>a plynovodů pro kotelny dle  § 4 a § 7 </w:t>
      </w:r>
      <w:proofErr w:type="spellStart"/>
      <w:r>
        <w:t>vyhl</w:t>
      </w:r>
      <w:proofErr w:type="spellEnd"/>
      <w:r>
        <w:t>. ČÚBP č. 85/1978 Sb., o kontrolách, revizích a zkouškách plynových zařízení</w:t>
      </w:r>
    </w:p>
    <w:p w14:paraId="4F709C38" w14:textId="77777777" w:rsidR="00F002FD" w:rsidRDefault="00F002FD" w:rsidP="00F002FD">
      <w:pPr>
        <w:numPr>
          <w:ilvl w:val="2"/>
          <w:numId w:val="1"/>
        </w:numPr>
        <w:ind w:left="1134" w:hanging="567"/>
      </w:pPr>
      <w:r>
        <w:t>provádí – revizní technik</w:t>
      </w:r>
    </w:p>
    <w:p w14:paraId="2E25F86C" w14:textId="77777777" w:rsidR="00F002FD" w:rsidRDefault="00F002FD" w:rsidP="00F002FD">
      <w:pPr>
        <w:numPr>
          <w:ilvl w:val="2"/>
          <w:numId w:val="1"/>
        </w:numPr>
        <w:ind w:left="1134" w:hanging="567"/>
      </w:pPr>
      <w:r>
        <w:t>perioda – do 14 dnů po výměně zařízení, po delší odstávce jak 6 měsíců, nejméně 1x za 3 roky</w:t>
      </w:r>
    </w:p>
    <w:p w14:paraId="01B8062E" w14:textId="77777777" w:rsidR="00F002FD" w:rsidRDefault="00F002FD" w:rsidP="00F002FD">
      <w:pPr>
        <w:numPr>
          <w:ilvl w:val="2"/>
          <w:numId w:val="1"/>
        </w:numPr>
        <w:ind w:left="1134" w:hanging="567"/>
      </w:pPr>
      <w:r>
        <w:t xml:space="preserve">forma   – revizní  zpráva </w:t>
      </w:r>
    </w:p>
    <w:p w14:paraId="0BD1B601" w14:textId="77777777" w:rsidR="00F002FD" w:rsidRDefault="00F002FD" w:rsidP="00F002FD">
      <w:pPr>
        <w:ind w:left="567" w:hanging="567"/>
      </w:pPr>
      <w:r>
        <w:rPr>
          <w:b/>
          <w:bCs/>
        </w:rPr>
        <w:t> </w:t>
      </w:r>
    </w:p>
    <w:p w14:paraId="07400D0D" w14:textId="77777777" w:rsidR="00F002FD" w:rsidRDefault="00F002FD" w:rsidP="00F002FD">
      <w:pPr>
        <w:numPr>
          <w:ilvl w:val="1"/>
          <w:numId w:val="1"/>
        </w:numPr>
        <w:ind w:left="567" w:hanging="567"/>
      </w:pPr>
      <w:r>
        <w:rPr>
          <w:b/>
          <w:bCs/>
        </w:rPr>
        <w:t>Odborné prohlídky plynových zařízení a plynovodů pro kotelny</w:t>
      </w:r>
      <w:r>
        <w:t xml:space="preserve"> dle § 16 </w:t>
      </w:r>
      <w:proofErr w:type="spellStart"/>
      <w:r>
        <w:t>vyhl</w:t>
      </w:r>
      <w:proofErr w:type="spellEnd"/>
      <w:r>
        <w:t>. ČÚBP č. 91/1993 Sb., k zajištění bezpečnosti práce v nízkotlakých kotelnách</w:t>
      </w:r>
    </w:p>
    <w:p w14:paraId="3F41572C" w14:textId="77777777" w:rsidR="00F002FD" w:rsidRDefault="00F002FD" w:rsidP="00F002FD">
      <w:pPr>
        <w:numPr>
          <w:ilvl w:val="2"/>
          <w:numId w:val="1"/>
        </w:numPr>
        <w:ind w:left="1134" w:hanging="567"/>
      </w:pPr>
      <w:r>
        <w:t>provádí – revizní technik</w:t>
      </w:r>
    </w:p>
    <w:p w14:paraId="48BA0B0E" w14:textId="77777777" w:rsidR="00F002FD" w:rsidRDefault="00F002FD" w:rsidP="00F002FD">
      <w:pPr>
        <w:numPr>
          <w:ilvl w:val="2"/>
          <w:numId w:val="1"/>
        </w:numPr>
        <w:ind w:left="1134" w:hanging="567"/>
      </w:pPr>
      <w:r>
        <w:t>perioda – 1x za rok</w:t>
      </w:r>
    </w:p>
    <w:p w14:paraId="2446E364" w14:textId="77777777" w:rsidR="00F002FD" w:rsidRDefault="00F002FD" w:rsidP="00F002FD">
      <w:pPr>
        <w:numPr>
          <w:ilvl w:val="2"/>
          <w:numId w:val="1"/>
        </w:numPr>
        <w:ind w:left="1134" w:hanging="567"/>
      </w:pPr>
      <w:r>
        <w:t xml:space="preserve">forma   – zápis </w:t>
      </w:r>
    </w:p>
    <w:p w14:paraId="4E8E3BDC" w14:textId="77777777" w:rsidR="00F002FD" w:rsidRDefault="00F002FD" w:rsidP="00F002FD">
      <w:pPr>
        <w:ind w:left="567" w:hanging="567"/>
      </w:pPr>
      <w:r>
        <w:rPr>
          <w:b/>
          <w:bCs/>
        </w:rPr>
        <w:t> </w:t>
      </w:r>
    </w:p>
    <w:p w14:paraId="419B3A2B" w14:textId="77777777" w:rsidR="00F002FD" w:rsidRDefault="00F002FD" w:rsidP="00F002FD">
      <w:pPr>
        <w:numPr>
          <w:ilvl w:val="1"/>
          <w:numId w:val="1"/>
        </w:numPr>
        <w:ind w:left="567" w:hanging="567"/>
      </w:pPr>
      <w:r>
        <w:rPr>
          <w:b/>
          <w:bCs/>
        </w:rPr>
        <w:t>Kontroly plynových zařízení a plynovodů pro kotelny</w:t>
      </w:r>
      <w:r>
        <w:t xml:space="preserve"> (kontrola ovzduší) dle § 3 </w:t>
      </w:r>
      <w:proofErr w:type="spellStart"/>
      <w:r>
        <w:t>vyhl</w:t>
      </w:r>
      <w:proofErr w:type="spellEnd"/>
      <w:r>
        <w:t>. č. 85/1978 Sb.</w:t>
      </w:r>
    </w:p>
    <w:p w14:paraId="7B1355E4" w14:textId="77777777" w:rsidR="00F002FD" w:rsidRDefault="00F002FD" w:rsidP="00F002FD">
      <w:pPr>
        <w:numPr>
          <w:ilvl w:val="2"/>
          <w:numId w:val="1"/>
        </w:numPr>
        <w:ind w:left="1134" w:hanging="567"/>
      </w:pPr>
      <w:r>
        <w:t>provádí – revizní technik, proškolená osoba zhotovitele vybavená analyzátorem</w:t>
      </w:r>
    </w:p>
    <w:p w14:paraId="2FD2F69A" w14:textId="77777777" w:rsidR="00F002FD" w:rsidRDefault="00F002FD" w:rsidP="00F002FD">
      <w:pPr>
        <w:numPr>
          <w:ilvl w:val="2"/>
          <w:numId w:val="1"/>
        </w:numPr>
        <w:ind w:left="1134" w:hanging="567"/>
      </w:pPr>
      <w:r>
        <w:t>perioda – 1x za rok</w:t>
      </w:r>
    </w:p>
    <w:p w14:paraId="4B4B45A4" w14:textId="77777777" w:rsidR="00F002FD" w:rsidRDefault="00F002FD" w:rsidP="00F002FD">
      <w:pPr>
        <w:numPr>
          <w:ilvl w:val="2"/>
          <w:numId w:val="1"/>
        </w:numPr>
        <w:ind w:left="1134" w:hanging="567"/>
      </w:pPr>
      <w:r>
        <w:t xml:space="preserve">forma – zápis </w:t>
      </w:r>
    </w:p>
    <w:p w14:paraId="21BB7A4C" w14:textId="77777777" w:rsidR="00F002FD" w:rsidRDefault="00F002FD" w:rsidP="00F002FD">
      <w:pPr>
        <w:ind w:left="1080" w:firstLine="336"/>
      </w:pPr>
      <w:r>
        <w:rPr>
          <w:b/>
          <w:bCs/>
        </w:rPr>
        <w:t> </w:t>
      </w:r>
    </w:p>
    <w:p w14:paraId="304F87A8" w14:textId="77777777" w:rsidR="00F002FD" w:rsidRDefault="00F002FD" w:rsidP="00F002FD">
      <w:pPr>
        <w:numPr>
          <w:ilvl w:val="1"/>
          <w:numId w:val="1"/>
        </w:numPr>
        <w:ind w:left="567" w:hanging="567"/>
      </w:pPr>
      <w:r>
        <w:rPr>
          <w:b/>
          <w:bCs/>
        </w:rPr>
        <w:t>Proškolení a zkoušky obsluh kotelen</w:t>
      </w:r>
      <w:r>
        <w:t xml:space="preserve"> dle § 14 </w:t>
      </w:r>
      <w:proofErr w:type="spellStart"/>
      <w:r>
        <w:t>vyhl</w:t>
      </w:r>
      <w:proofErr w:type="spellEnd"/>
      <w:r>
        <w:t>. č. 91/1993 Sb.</w:t>
      </w:r>
    </w:p>
    <w:p w14:paraId="76140DE5" w14:textId="77777777" w:rsidR="00F002FD" w:rsidRDefault="00F002FD" w:rsidP="00F002FD">
      <w:pPr>
        <w:numPr>
          <w:ilvl w:val="2"/>
          <w:numId w:val="1"/>
        </w:numPr>
        <w:ind w:left="1134" w:hanging="567"/>
      </w:pPr>
      <w:r>
        <w:t>provádí –  revizní technik kotlů</w:t>
      </w:r>
    </w:p>
    <w:p w14:paraId="7A661089" w14:textId="77777777" w:rsidR="00F002FD" w:rsidRDefault="00F002FD" w:rsidP="00F002FD">
      <w:pPr>
        <w:numPr>
          <w:ilvl w:val="2"/>
          <w:numId w:val="1"/>
        </w:numPr>
        <w:ind w:left="1134" w:hanging="567"/>
      </w:pPr>
      <w:r>
        <w:t>perioda – 1x za 5 let</w:t>
      </w:r>
    </w:p>
    <w:p w14:paraId="38954BD6" w14:textId="77777777" w:rsidR="00F002FD" w:rsidRDefault="00F002FD" w:rsidP="00F002FD">
      <w:pPr>
        <w:numPr>
          <w:ilvl w:val="2"/>
          <w:numId w:val="1"/>
        </w:numPr>
        <w:ind w:left="1134" w:hanging="567"/>
      </w:pPr>
      <w:r>
        <w:t xml:space="preserve">forma   – zápis </w:t>
      </w:r>
    </w:p>
    <w:p w14:paraId="528B1227" w14:textId="77777777" w:rsidR="00F002FD" w:rsidRDefault="00F002FD" w:rsidP="00F002FD">
      <w:pPr>
        <w:ind w:left="1134"/>
      </w:pPr>
      <w:r>
        <w:t> </w:t>
      </w:r>
    </w:p>
    <w:p w14:paraId="3C4451F6" w14:textId="77777777" w:rsidR="00F002FD" w:rsidRDefault="00F002FD" w:rsidP="00F002FD">
      <w:pPr>
        <w:numPr>
          <w:ilvl w:val="1"/>
          <w:numId w:val="1"/>
        </w:numPr>
        <w:ind w:left="567" w:hanging="567"/>
      </w:pPr>
      <w:r>
        <w:rPr>
          <w:b/>
          <w:bCs/>
        </w:rPr>
        <w:t>Proškolení a zkoušky obsluh plynových zařízení</w:t>
      </w:r>
      <w:r>
        <w:t xml:space="preserve"> dle § 5  </w:t>
      </w:r>
      <w:proofErr w:type="spellStart"/>
      <w:r>
        <w:t>vyhl</w:t>
      </w:r>
      <w:proofErr w:type="spellEnd"/>
      <w:r>
        <w:t>. ČÚBP a ČBÚ č. 21/1979 Sb., kterou se určují vyhrazená plynová zařízení a stanoví některé podmínky k zajištění jejich bezpečnosti</w:t>
      </w:r>
    </w:p>
    <w:p w14:paraId="24092482" w14:textId="77777777" w:rsidR="00F002FD" w:rsidRDefault="00F002FD" w:rsidP="00F002FD">
      <w:pPr>
        <w:numPr>
          <w:ilvl w:val="2"/>
          <w:numId w:val="1"/>
        </w:numPr>
        <w:ind w:left="1134" w:hanging="567"/>
      </w:pPr>
      <w:r>
        <w:t xml:space="preserve">provádí – revizní technik </w:t>
      </w:r>
    </w:p>
    <w:p w14:paraId="0DCA5669" w14:textId="77777777" w:rsidR="00F002FD" w:rsidRDefault="00F002FD" w:rsidP="00F002FD">
      <w:pPr>
        <w:numPr>
          <w:ilvl w:val="2"/>
          <w:numId w:val="1"/>
        </w:numPr>
        <w:ind w:left="1134" w:hanging="567"/>
      </w:pPr>
      <w:r>
        <w:t>perioda – 1x za  3 roky</w:t>
      </w:r>
    </w:p>
    <w:p w14:paraId="2661C30D" w14:textId="77777777" w:rsidR="00F002FD" w:rsidRDefault="00F002FD" w:rsidP="00F002FD">
      <w:pPr>
        <w:numPr>
          <w:ilvl w:val="2"/>
          <w:numId w:val="1"/>
        </w:numPr>
        <w:ind w:left="1134" w:hanging="567"/>
      </w:pPr>
      <w:r>
        <w:t xml:space="preserve">forma  – zápis </w:t>
      </w:r>
    </w:p>
    <w:p w14:paraId="0F849973" w14:textId="77777777" w:rsidR="00F002FD" w:rsidRDefault="00F002FD" w:rsidP="00F002FD">
      <w:pPr>
        <w:numPr>
          <w:ilvl w:val="2"/>
          <w:numId w:val="1"/>
        </w:numPr>
        <w:ind w:left="1134" w:hanging="567"/>
      </w:pPr>
      <w:r>
        <w:t> </w:t>
      </w:r>
    </w:p>
    <w:p w14:paraId="6CFF8E71" w14:textId="77777777" w:rsidR="00F002FD" w:rsidRDefault="00F002FD" w:rsidP="00F002FD">
      <w:pPr>
        <w:numPr>
          <w:ilvl w:val="1"/>
          <w:numId w:val="1"/>
        </w:numPr>
        <w:ind w:left="567" w:hanging="567"/>
      </w:pPr>
      <w:r>
        <w:rPr>
          <w:b/>
          <w:bCs/>
        </w:rPr>
        <w:t>Čištění spalinových cest</w:t>
      </w:r>
      <w:r>
        <w:t xml:space="preserve"> dle vyhlášky č. 34/2016 Sb., o čištění, kontrole a revizi spalinové cesty</w:t>
      </w:r>
    </w:p>
    <w:p w14:paraId="230871B3" w14:textId="77777777" w:rsidR="00F002FD" w:rsidRDefault="00F002FD" w:rsidP="00F002FD">
      <w:pPr>
        <w:numPr>
          <w:ilvl w:val="2"/>
          <w:numId w:val="1"/>
        </w:numPr>
        <w:ind w:left="1134" w:hanging="567"/>
      </w:pPr>
      <w:r>
        <w:t xml:space="preserve">provádí – revizní technik </w:t>
      </w:r>
    </w:p>
    <w:p w14:paraId="15FEA231" w14:textId="77777777" w:rsidR="00F002FD" w:rsidRDefault="00F002FD" w:rsidP="00F002FD">
      <w:pPr>
        <w:numPr>
          <w:ilvl w:val="2"/>
          <w:numId w:val="1"/>
        </w:numPr>
        <w:ind w:left="1134" w:hanging="567"/>
      </w:pPr>
      <w:r>
        <w:t>perioda – 1x za rok</w:t>
      </w:r>
    </w:p>
    <w:p w14:paraId="64A0F42F" w14:textId="77777777" w:rsidR="00F002FD" w:rsidRDefault="00F002FD" w:rsidP="00F002FD">
      <w:pPr>
        <w:numPr>
          <w:ilvl w:val="2"/>
          <w:numId w:val="1"/>
        </w:numPr>
        <w:ind w:left="1134" w:hanging="567"/>
      </w:pPr>
      <w:r>
        <w:t xml:space="preserve">forma   – zpráva </w:t>
      </w:r>
    </w:p>
    <w:p w14:paraId="0DC4ACBB" w14:textId="77777777" w:rsidR="00F002FD" w:rsidRDefault="00F002FD" w:rsidP="00F002FD">
      <w:r>
        <w:t> </w:t>
      </w:r>
    </w:p>
    <w:p w14:paraId="4D234CDD" w14:textId="77777777" w:rsidR="00F002FD" w:rsidRDefault="00F002FD" w:rsidP="00F002FD">
      <w:pPr>
        <w:numPr>
          <w:ilvl w:val="1"/>
          <w:numId w:val="1"/>
        </w:numPr>
        <w:ind w:left="567" w:hanging="567"/>
      </w:pPr>
      <w:r>
        <w:rPr>
          <w:b/>
          <w:bCs/>
        </w:rPr>
        <w:t>Kontroly spalinových cest</w:t>
      </w:r>
      <w:r>
        <w:t xml:space="preserve"> dle vyhlášky č. 34/2016 Sb.</w:t>
      </w:r>
    </w:p>
    <w:p w14:paraId="5E488656" w14:textId="77777777" w:rsidR="00F002FD" w:rsidRDefault="00F002FD" w:rsidP="00F002FD">
      <w:pPr>
        <w:numPr>
          <w:ilvl w:val="2"/>
          <w:numId w:val="1"/>
        </w:numPr>
        <w:ind w:left="1134" w:hanging="567"/>
      </w:pPr>
      <w:r>
        <w:t xml:space="preserve">provádí – revizní technik </w:t>
      </w:r>
    </w:p>
    <w:p w14:paraId="1F567918" w14:textId="77777777" w:rsidR="00F002FD" w:rsidRDefault="00F002FD" w:rsidP="00F002FD">
      <w:pPr>
        <w:numPr>
          <w:ilvl w:val="2"/>
          <w:numId w:val="1"/>
        </w:numPr>
        <w:ind w:left="1134" w:hanging="567"/>
      </w:pPr>
      <w:r>
        <w:t>perioda – 1x za rok</w:t>
      </w:r>
    </w:p>
    <w:p w14:paraId="53705E1E" w14:textId="77777777" w:rsidR="00F002FD" w:rsidRDefault="00F002FD" w:rsidP="00F002FD">
      <w:pPr>
        <w:numPr>
          <w:ilvl w:val="2"/>
          <w:numId w:val="1"/>
        </w:numPr>
        <w:ind w:left="1134" w:hanging="567"/>
      </w:pPr>
      <w:r>
        <w:t xml:space="preserve">forma   – zpráva </w:t>
      </w:r>
    </w:p>
    <w:p w14:paraId="18D77AEB" w14:textId="77777777" w:rsidR="00F002FD" w:rsidRDefault="00F002FD" w:rsidP="00F002FD">
      <w:r>
        <w:t> </w:t>
      </w:r>
    </w:p>
    <w:p w14:paraId="1D9350EE" w14:textId="77777777" w:rsidR="00F002FD" w:rsidRDefault="00F002FD" w:rsidP="00F002FD">
      <w:pPr>
        <w:numPr>
          <w:ilvl w:val="1"/>
          <w:numId w:val="1"/>
        </w:numPr>
        <w:ind w:left="567" w:hanging="567"/>
      </w:pPr>
      <w:r>
        <w:rPr>
          <w:b/>
          <w:bCs/>
        </w:rPr>
        <w:t>Výběr pevných (tuhých) znečišťujících částí kondenzátu</w:t>
      </w:r>
      <w:r>
        <w:t xml:space="preserve"> dle vyhlášky č. 34/2016 Sb.</w:t>
      </w:r>
    </w:p>
    <w:p w14:paraId="37947FD8" w14:textId="77777777" w:rsidR="00F002FD" w:rsidRDefault="00F002FD" w:rsidP="00F002FD">
      <w:pPr>
        <w:numPr>
          <w:ilvl w:val="2"/>
          <w:numId w:val="1"/>
        </w:numPr>
        <w:ind w:left="1134" w:hanging="567"/>
      </w:pPr>
      <w:r>
        <w:t xml:space="preserve">provádí – revizní technik </w:t>
      </w:r>
    </w:p>
    <w:p w14:paraId="56F962F3" w14:textId="77777777" w:rsidR="00F002FD" w:rsidRDefault="00F002FD" w:rsidP="00F002FD">
      <w:pPr>
        <w:numPr>
          <w:ilvl w:val="2"/>
          <w:numId w:val="1"/>
        </w:numPr>
        <w:ind w:left="1134" w:hanging="567"/>
      </w:pPr>
      <w:r>
        <w:t>perioda – 1x za rok</w:t>
      </w:r>
    </w:p>
    <w:p w14:paraId="3855EA2E" w14:textId="77777777" w:rsidR="00F002FD" w:rsidRDefault="00F002FD" w:rsidP="00F002FD">
      <w:pPr>
        <w:numPr>
          <w:ilvl w:val="2"/>
          <w:numId w:val="1"/>
        </w:numPr>
        <w:ind w:left="1134" w:hanging="567"/>
      </w:pPr>
      <w:r>
        <w:t xml:space="preserve">forma   – zpráva </w:t>
      </w:r>
    </w:p>
    <w:p w14:paraId="5305C1BF" w14:textId="77777777" w:rsidR="00F002FD" w:rsidRDefault="00F002FD" w:rsidP="00F002FD">
      <w:pPr>
        <w:ind w:left="1134"/>
      </w:pPr>
      <w:r>
        <w:lastRenderedPageBreak/>
        <w:t> </w:t>
      </w:r>
    </w:p>
    <w:p w14:paraId="1EE6B0D4" w14:textId="77777777" w:rsidR="00F002FD" w:rsidRDefault="00F002FD" w:rsidP="00F002FD">
      <w:pPr>
        <w:numPr>
          <w:ilvl w:val="1"/>
          <w:numId w:val="1"/>
        </w:numPr>
        <w:ind w:left="567" w:hanging="567"/>
      </w:pPr>
      <w:r>
        <w:rPr>
          <w:b/>
          <w:bCs/>
        </w:rPr>
        <w:t xml:space="preserve">Revize elektro </w:t>
      </w:r>
      <w:r>
        <w:t xml:space="preserve">dle ČSN 331500 </w:t>
      </w:r>
    </w:p>
    <w:p w14:paraId="131A72D6" w14:textId="77777777" w:rsidR="00F002FD" w:rsidRDefault="00F002FD" w:rsidP="00F002FD">
      <w:pPr>
        <w:numPr>
          <w:ilvl w:val="2"/>
          <w:numId w:val="1"/>
        </w:numPr>
        <w:ind w:left="1134" w:hanging="567"/>
      </w:pPr>
      <w:r>
        <w:t xml:space="preserve">provádí – revizní technik </w:t>
      </w:r>
    </w:p>
    <w:p w14:paraId="78B42998" w14:textId="77777777" w:rsidR="00F002FD" w:rsidRDefault="00F002FD" w:rsidP="00F002FD">
      <w:pPr>
        <w:numPr>
          <w:ilvl w:val="2"/>
          <w:numId w:val="1"/>
        </w:numPr>
        <w:ind w:left="1134" w:hanging="567"/>
      </w:pPr>
      <w:r>
        <w:t>perioda – 1x za 3 roky</w:t>
      </w:r>
    </w:p>
    <w:p w14:paraId="32ACB2B7" w14:textId="77777777" w:rsidR="00F002FD" w:rsidRDefault="00F002FD" w:rsidP="00F002FD">
      <w:pPr>
        <w:numPr>
          <w:ilvl w:val="2"/>
          <w:numId w:val="1"/>
        </w:numPr>
        <w:ind w:left="1134" w:hanging="567"/>
      </w:pPr>
      <w:r>
        <w:t xml:space="preserve">forma   – revizní zpráva </w:t>
      </w:r>
    </w:p>
    <w:p w14:paraId="2650F21F" w14:textId="77777777" w:rsidR="00F002FD" w:rsidRDefault="00F002FD" w:rsidP="00F002FD">
      <w:r>
        <w:t> </w:t>
      </w:r>
    </w:p>
    <w:p w14:paraId="0A65485C" w14:textId="77777777" w:rsidR="00F002FD" w:rsidRDefault="00F002FD" w:rsidP="00F002FD">
      <w:pPr>
        <w:ind w:left="567" w:hanging="567"/>
      </w:pPr>
      <w:r>
        <w:rPr>
          <w:b/>
          <w:bCs/>
        </w:rPr>
        <w:t>Pro tlakové nádoby (výměníky a veškeré expanzní nádoby)</w:t>
      </w:r>
    </w:p>
    <w:p w14:paraId="6A95B4A1" w14:textId="77777777" w:rsidR="00F002FD" w:rsidRDefault="00F002FD" w:rsidP="00F002FD">
      <w:pPr>
        <w:ind w:left="708"/>
      </w:pPr>
      <w:r>
        <w:t> </w:t>
      </w:r>
    </w:p>
    <w:p w14:paraId="0C3F8212" w14:textId="77777777" w:rsidR="00F002FD" w:rsidRDefault="00F002FD" w:rsidP="00F002FD">
      <w:pPr>
        <w:numPr>
          <w:ilvl w:val="1"/>
          <w:numId w:val="1"/>
        </w:numPr>
        <w:ind w:left="567" w:hanging="567"/>
      </w:pPr>
      <w:r>
        <w:rPr>
          <w:b/>
          <w:bCs/>
        </w:rPr>
        <w:t xml:space="preserve">Provozní revize </w:t>
      </w:r>
      <w:r>
        <w:t xml:space="preserve">tlak. nádob vč. expanzomatů dle § 7 </w:t>
      </w:r>
      <w:proofErr w:type="spellStart"/>
      <w:r>
        <w:t>vyhl</w:t>
      </w:r>
      <w:proofErr w:type="spellEnd"/>
      <w:r>
        <w:t>. ČÚBP a ČBÚ č. 18/1979 Sb., kterou se určují vyhrazená tlaková zařízení a stanoví některé podmínky k zajištění jejich bezpečnosti, a závazné ČSN 690012</w:t>
      </w:r>
    </w:p>
    <w:p w14:paraId="7B6DB07F" w14:textId="77777777" w:rsidR="00F002FD" w:rsidRDefault="00F002FD" w:rsidP="00F002FD">
      <w:pPr>
        <w:numPr>
          <w:ilvl w:val="2"/>
          <w:numId w:val="1"/>
        </w:numPr>
        <w:ind w:left="1134" w:hanging="567"/>
      </w:pPr>
      <w:r>
        <w:t>provádí – revizní technik, servisní technik</w:t>
      </w:r>
    </w:p>
    <w:p w14:paraId="3A18EEAD" w14:textId="77777777" w:rsidR="00F002FD" w:rsidRDefault="00F002FD" w:rsidP="00F002FD">
      <w:pPr>
        <w:numPr>
          <w:ilvl w:val="2"/>
          <w:numId w:val="1"/>
        </w:numPr>
        <w:ind w:left="1134" w:hanging="567"/>
      </w:pPr>
      <w:r>
        <w:t>perioda – první do dvou týdnů po zahájení provozu, další  1x za rok</w:t>
      </w:r>
    </w:p>
    <w:p w14:paraId="6989241C" w14:textId="77777777" w:rsidR="00F002FD" w:rsidRDefault="00F002FD" w:rsidP="00F002FD">
      <w:pPr>
        <w:ind w:left="1416"/>
      </w:pPr>
      <w:r>
        <w:t> </w:t>
      </w:r>
    </w:p>
    <w:p w14:paraId="4D3B2807" w14:textId="77777777" w:rsidR="00F002FD" w:rsidRDefault="00F002FD" w:rsidP="00F002FD">
      <w:pPr>
        <w:numPr>
          <w:ilvl w:val="1"/>
          <w:numId w:val="1"/>
        </w:numPr>
        <w:ind w:left="567" w:hanging="567"/>
      </w:pPr>
      <w:r>
        <w:rPr>
          <w:b/>
          <w:bCs/>
        </w:rPr>
        <w:t xml:space="preserve">Vnitřní revize </w:t>
      </w:r>
      <w:r>
        <w:t xml:space="preserve">tlakových nádob vč. zkoušky těsnosti dle § 7 </w:t>
      </w:r>
      <w:proofErr w:type="spellStart"/>
      <w:r>
        <w:t>vyhl</w:t>
      </w:r>
      <w:proofErr w:type="spellEnd"/>
      <w:r>
        <w:t>. č. 18/1979 Sb. a ČSN 690012</w:t>
      </w:r>
    </w:p>
    <w:p w14:paraId="717B76EC" w14:textId="77777777" w:rsidR="00F002FD" w:rsidRDefault="00F002FD" w:rsidP="00F002FD">
      <w:pPr>
        <w:numPr>
          <w:ilvl w:val="2"/>
          <w:numId w:val="1"/>
        </w:numPr>
        <w:ind w:left="1134" w:hanging="567"/>
      </w:pPr>
      <w:r>
        <w:t>provádí – revizní technik</w:t>
      </w:r>
    </w:p>
    <w:p w14:paraId="288E2888" w14:textId="77777777" w:rsidR="00F002FD" w:rsidRDefault="00F002FD" w:rsidP="00F002FD">
      <w:pPr>
        <w:numPr>
          <w:ilvl w:val="2"/>
          <w:numId w:val="1"/>
        </w:numPr>
        <w:ind w:left="1134" w:hanging="567"/>
      </w:pPr>
      <w:r>
        <w:t xml:space="preserve">perioda – nejméně 1x  za 5 let od předcházející </w:t>
      </w:r>
      <w:proofErr w:type="spellStart"/>
      <w:r>
        <w:t>tl</w:t>
      </w:r>
      <w:proofErr w:type="spellEnd"/>
      <w:r>
        <w:t>. </w:t>
      </w:r>
      <w:proofErr w:type="gramStart"/>
      <w:r>
        <w:t>zkoušky</w:t>
      </w:r>
      <w:proofErr w:type="gramEnd"/>
    </w:p>
    <w:p w14:paraId="70B5B95A" w14:textId="77777777" w:rsidR="00F002FD" w:rsidRDefault="00F002FD" w:rsidP="00F002FD">
      <w:pPr>
        <w:ind w:left="360"/>
      </w:pPr>
      <w:r>
        <w:rPr>
          <w:b/>
          <w:bCs/>
        </w:rPr>
        <w:t> </w:t>
      </w:r>
    </w:p>
    <w:p w14:paraId="0694AAA2" w14:textId="77777777" w:rsidR="00F002FD" w:rsidRDefault="00F002FD" w:rsidP="00F002FD">
      <w:pPr>
        <w:numPr>
          <w:ilvl w:val="1"/>
          <w:numId w:val="1"/>
        </w:numPr>
        <w:ind w:left="567" w:hanging="567"/>
      </w:pPr>
      <w:r>
        <w:rPr>
          <w:b/>
          <w:bCs/>
        </w:rPr>
        <w:t>Proškolení a zkoušky obsluh</w:t>
      </w:r>
      <w:r>
        <w:t xml:space="preserve"> tlakových celků a nádob dle § 7 </w:t>
      </w:r>
      <w:proofErr w:type="spellStart"/>
      <w:r>
        <w:t>vyhl</w:t>
      </w:r>
      <w:proofErr w:type="spellEnd"/>
      <w:r>
        <w:t>. č. 18/1979 Sb. a závazné ČSN 690012</w:t>
      </w:r>
    </w:p>
    <w:p w14:paraId="1062C2ED" w14:textId="77777777" w:rsidR="00F002FD" w:rsidRDefault="00F002FD" w:rsidP="00F002FD">
      <w:pPr>
        <w:numPr>
          <w:ilvl w:val="2"/>
          <w:numId w:val="1"/>
        </w:numPr>
        <w:ind w:left="1134" w:hanging="567"/>
      </w:pPr>
      <w:r>
        <w:t>provádí – revizní technik</w:t>
      </w:r>
    </w:p>
    <w:p w14:paraId="37DCA8CF" w14:textId="77777777" w:rsidR="00F002FD" w:rsidRDefault="00F002FD" w:rsidP="00F002FD">
      <w:pPr>
        <w:numPr>
          <w:ilvl w:val="2"/>
          <w:numId w:val="1"/>
        </w:numPr>
        <w:ind w:left="1134" w:hanging="567"/>
      </w:pPr>
      <w:r>
        <w:t>perioda – nejméně 1x 3 roky od předcházející zkoušky</w:t>
      </w:r>
    </w:p>
    <w:p w14:paraId="2744D535" w14:textId="77777777" w:rsidR="00F002FD" w:rsidRDefault="00F002FD" w:rsidP="00F002FD">
      <w:r>
        <w:t> </w:t>
      </w:r>
    </w:p>
    <w:p w14:paraId="4352C08F" w14:textId="77777777" w:rsidR="00BE4EF6" w:rsidRDefault="00BE4EF6"/>
    <w:sectPr w:rsidR="00BE4E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A97B5C"/>
    <w:multiLevelType w:val="multilevel"/>
    <w:tmpl w:val="7414B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FD"/>
    <w:rsid w:val="007B4C31"/>
    <w:rsid w:val="00BE4EF6"/>
    <w:rsid w:val="00F0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F8F6F"/>
  <w15:chartTrackingRefBased/>
  <w15:docId w15:val="{D2126FD1-F459-4EF8-99DA-5E325C0ED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02FD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9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Šorfová Monika (MČ Brno-Komín)</dc:creator>
  <cp:keywords/>
  <dc:description/>
  <cp:lastModifiedBy>Účet Microsoft</cp:lastModifiedBy>
  <cp:revision>2</cp:revision>
  <dcterms:created xsi:type="dcterms:W3CDTF">2021-05-10T05:19:00Z</dcterms:created>
  <dcterms:modified xsi:type="dcterms:W3CDTF">2021-05-10T05:19:00Z</dcterms:modified>
</cp:coreProperties>
</file>