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6BD5" w14:textId="1FA6A542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1241FA8" wp14:editId="1C73D3EC">
            <wp:simplePos x="0" y="0"/>
            <wp:positionH relativeFrom="margin">
              <wp:posOffset>4694555</wp:posOffset>
            </wp:positionH>
            <wp:positionV relativeFrom="paragraph">
              <wp:posOffset>51156</wp:posOffset>
            </wp:positionV>
            <wp:extent cx="1882775" cy="503555"/>
            <wp:effectExtent l="0" t="0" r="3175" b="0"/>
            <wp:wrapNone/>
            <wp:docPr id="2" name="Obrázek 2" descr="Nemocnice Parduického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emocnice Parduického kra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76BBA" w14:textId="4080937B" w:rsidR="006E7B7C" w:rsidRDefault="006E7B7C" w:rsidP="00D57D22">
      <w:pPr>
        <w:pStyle w:val="Zkladntext2"/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3D517681" w14:textId="77777777" w:rsidR="00CB3B73" w:rsidRDefault="00CB3B73" w:rsidP="00CB3B73">
      <w:pPr>
        <w:rPr>
          <w:rFonts w:cs="Calibri"/>
          <w:b/>
        </w:rPr>
      </w:pPr>
    </w:p>
    <w:p w14:paraId="56B97280" w14:textId="7AF1BD08" w:rsidR="00CB3B73" w:rsidRDefault="00CB3B73" w:rsidP="000B6189">
      <w:pPr>
        <w:spacing w:after="0" w:line="240" w:lineRule="auto"/>
        <w:rPr>
          <w:rFonts w:cs="Arial"/>
        </w:rPr>
      </w:pPr>
      <w:r w:rsidRPr="00832AA1">
        <w:rPr>
          <w:rFonts w:cs="Calibri"/>
          <w:b/>
        </w:rPr>
        <w:t xml:space="preserve">Příloha č. 2 -  </w:t>
      </w:r>
      <w:r w:rsidRPr="000B6189">
        <w:rPr>
          <w:rFonts w:cs="Arial"/>
          <w:b/>
        </w:rPr>
        <w:t>Technické požadavk</w:t>
      </w:r>
      <w:r w:rsidR="000B3C4E" w:rsidRPr="000B3C4E">
        <w:rPr>
          <w:rFonts w:cs="Arial"/>
          <w:b/>
        </w:rPr>
        <w:t>y</w:t>
      </w:r>
    </w:p>
    <w:p w14:paraId="58E233D9" w14:textId="0EF050FA" w:rsidR="00946F7D" w:rsidRDefault="00946F7D" w:rsidP="000E3D29">
      <w:pPr>
        <w:shd w:val="clear" w:color="auto" w:fill="FFFFFF"/>
        <w:spacing w:after="0" w:line="240" w:lineRule="auto"/>
        <w:ind w:left="709" w:firstLine="567"/>
        <w:rPr>
          <w:rFonts w:cs="Arial"/>
        </w:rPr>
      </w:pPr>
      <w:r w:rsidRPr="00D57D22">
        <w:rPr>
          <w:rFonts w:cs="Calibri"/>
          <w:b/>
          <w:sz w:val="20"/>
          <w:shd w:val="clear" w:color="auto" w:fill="FEFFD1"/>
        </w:rPr>
        <w:t>DOPLNÍ ÚČASTNÍK</w:t>
      </w:r>
    </w:p>
    <w:p w14:paraId="78EBF3AE" w14:textId="77777777" w:rsidR="00946F7D" w:rsidRDefault="00946F7D" w:rsidP="000B6189">
      <w:pPr>
        <w:spacing w:after="0" w:line="240" w:lineRule="auto"/>
        <w:rPr>
          <w:rFonts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CB3B73" w:rsidRPr="007223C1" w14:paraId="40E6BA8C" w14:textId="77777777" w:rsidTr="000B6189">
        <w:tc>
          <w:tcPr>
            <w:tcW w:w="2660" w:type="dxa"/>
            <w:shd w:val="clear" w:color="auto" w:fill="auto"/>
            <w:vAlign w:val="center"/>
          </w:tcPr>
          <w:p w14:paraId="7438D601" w14:textId="77777777" w:rsidR="00CB3B73" w:rsidRPr="000B6189" w:rsidRDefault="00CB3B73" w:rsidP="000B6189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0B6189">
              <w:rPr>
                <w:rFonts w:asciiTheme="minorHAnsi" w:hAnsiTheme="minorHAnsi" w:cs="Calibri"/>
                <w:b/>
              </w:rPr>
              <w:t>Název výběrového řízení:</w:t>
            </w:r>
          </w:p>
        </w:tc>
        <w:tc>
          <w:tcPr>
            <w:tcW w:w="7796" w:type="dxa"/>
          </w:tcPr>
          <w:p w14:paraId="4376D56E" w14:textId="7C79FA64" w:rsidR="00CB3B73" w:rsidRPr="000B6189" w:rsidRDefault="00CB3B73" w:rsidP="00305BC2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B6189">
              <w:rPr>
                <w:rFonts w:asciiTheme="minorHAnsi" w:hAnsiTheme="minorHAnsi" w:cstheme="minorHAnsi"/>
              </w:rPr>
              <w:t>Vybavení onkogynekologického centra společnosti Nemocnice Pardubického kraje, a.s., Pardubická nemocnice - 1. Fáze</w:t>
            </w:r>
            <w:r w:rsidRPr="000B6189" w:rsidDel="001A748D">
              <w:rPr>
                <w:rFonts w:asciiTheme="minorHAnsi" w:hAnsiTheme="minorHAnsi" w:cstheme="minorHAnsi"/>
              </w:rPr>
              <w:t xml:space="preserve"> </w:t>
            </w:r>
            <w:r w:rsidR="004C2B70">
              <w:rPr>
                <w:rFonts w:asciiTheme="minorHAnsi" w:hAnsiTheme="minorHAnsi" w:cstheme="minorHAnsi"/>
              </w:rPr>
              <w:t xml:space="preserve">– </w:t>
            </w:r>
            <w:r w:rsidR="00305BC2">
              <w:rPr>
                <w:rFonts w:asciiTheme="minorHAnsi" w:hAnsiTheme="minorHAnsi" w:cstheme="minorHAnsi"/>
              </w:rPr>
              <w:t>3</w:t>
            </w:r>
            <w:r w:rsidR="004C2B70">
              <w:rPr>
                <w:rFonts w:asciiTheme="minorHAnsi" w:hAnsiTheme="minorHAnsi" w:cstheme="minorHAnsi"/>
              </w:rPr>
              <w:t>. kolo</w:t>
            </w:r>
          </w:p>
        </w:tc>
      </w:tr>
      <w:tr w:rsidR="00CB3B73" w:rsidRPr="00D57D22" w:rsidDel="001A748D" w14:paraId="0D404ADB" w14:textId="77777777" w:rsidTr="000B6189">
        <w:tc>
          <w:tcPr>
            <w:tcW w:w="266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0E8899" w14:textId="3C2534AF" w:rsidR="00CB3B73" w:rsidRPr="00D57D22" w:rsidDel="00FC316F" w:rsidRDefault="00CB3B73" w:rsidP="000B6189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0B6189">
              <w:rPr>
                <w:rFonts w:asciiTheme="minorHAnsi" w:hAnsiTheme="minorHAnsi" w:cs="Calibri"/>
                <w:b/>
              </w:rPr>
              <w:t>Číslo části:</w:t>
            </w:r>
            <w:r>
              <w:rPr>
                <w:rFonts w:asciiTheme="minorHAnsi" w:hAnsiTheme="minorHAnsi" w:cs="Calibri"/>
              </w:rPr>
              <w:t xml:space="preserve">  1.</w:t>
            </w:r>
          </w:p>
        </w:tc>
        <w:tc>
          <w:tcPr>
            <w:tcW w:w="7796" w:type="dxa"/>
            <w:tcBorders>
              <w:bottom w:val="single" w:sz="4" w:space="0" w:color="000000"/>
              <w:right w:val="single" w:sz="2" w:space="0" w:color="auto"/>
            </w:tcBorders>
          </w:tcPr>
          <w:p w14:paraId="709B34AA" w14:textId="0DEE599A" w:rsidR="00CB3B73" w:rsidRPr="000B6189" w:rsidDel="001A748D" w:rsidRDefault="00CB3B73" w:rsidP="000B618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B6189">
              <w:rPr>
                <w:rFonts w:asciiTheme="minorHAnsi" w:hAnsiTheme="minorHAnsi" w:cstheme="minorHAnsi"/>
                <w:b/>
              </w:rPr>
              <w:t>Název části: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B6189">
              <w:rPr>
                <w:rFonts w:asciiTheme="minorHAnsi" w:hAnsiTheme="minorHAnsi" w:cstheme="minorHAnsi"/>
              </w:rPr>
              <w:t>Sprchovací lehátko</w:t>
            </w:r>
            <w:r w:rsidR="00AE0CA1" w:rsidRPr="00AE0CA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545E235" w14:textId="77777777" w:rsidR="00CB3B73" w:rsidRDefault="00CB3B73" w:rsidP="000B6189">
      <w:pPr>
        <w:spacing w:after="0" w:line="240" w:lineRule="auto"/>
        <w:rPr>
          <w:rFonts w:cs="Arial"/>
        </w:rPr>
      </w:pPr>
    </w:p>
    <w:p w14:paraId="57E63D5D" w14:textId="3B1A092C" w:rsidR="00CB3B73" w:rsidRPr="00CB3B73" w:rsidRDefault="00CB3B73" w:rsidP="000B6189">
      <w:pPr>
        <w:spacing w:after="0" w:line="240" w:lineRule="auto"/>
        <w:jc w:val="both"/>
        <w:rPr>
          <w:rFonts w:cs="Arial"/>
        </w:rPr>
      </w:pPr>
      <w:r w:rsidRPr="00CB3B73">
        <w:rPr>
          <w:rFonts w:cs="Arial"/>
        </w:rPr>
        <w:t xml:space="preserve">Zadavatel </w:t>
      </w:r>
      <w:r w:rsidR="00D97C64">
        <w:rPr>
          <w:rFonts w:cs="Arial"/>
        </w:rPr>
        <w:t xml:space="preserve">níže </w:t>
      </w:r>
      <w:r w:rsidRPr="00CB3B73">
        <w:rPr>
          <w:rFonts w:cs="Arial"/>
        </w:rPr>
        <w:t>vymezuje závazné technické podmínky</w:t>
      </w:r>
      <w:r w:rsidR="00D97C64">
        <w:rPr>
          <w:rFonts w:cs="Arial"/>
        </w:rPr>
        <w:t xml:space="preserve">, vlastnosti </w:t>
      </w:r>
      <w:r w:rsidRPr="00CB3B73">
        <w:rPr>
          <w:rFonts w:cs="Arial"/>
        </w:rPr>
        <w:t>a požadavky na předmět</w:t>
      </w:r>
      <w:r w:rsidR="00C61CE2">
        <w:rPr>
          <w:rFonts w:cs="Arial"/>
        </w:rPr>
        <w:t>nou</w:t>
      </w:r>
      <w:r w:rsidRPr="00CB3B73">
        <w:rPr>
          <w:rFonts w:cs="Arial"/>
        </w:rPr>
        <w:t xml:space="preserve"> </w:t>
      </w:r>
      <w:r w:rsidR="00C61CE2">
        <w:rPr>
          <w:rFonts w:cs="Arial"/>
        </w:rPr>
        <w:t>část výběrového</w:t>
      </w:r>
      <w:r w:rsidR="00D97C64">
        <w:rPr>
          <w:rFonts w:cs="Arial"/>
        </w:rPr>
        <w:t xml:space="preserve"> řízení</w:t>
      </w:r>
      <w:r w:rsidRPr="00CB3B73">
        <w:rPr>
          <w:rFonts w:cs="Arial"/>
        </w:rPr>
        <w:t xml:space="preserve">. </w:t>
      </w:r>
    </w:p>
    <w:p w14:paraId="34AE054B" w14:textId="77777777" w:rsidR="00AB3ADD" w:rsidRDefault="00AB3ADD" w:rsidP="000B6189">
      <w:pPr>
        <w:spacing w:after="0" w:line="240" w:lineRule="auto"/>
        <w:jc w:val="both"/>
        <w:rPr>
          <w:rFonts w:cs="Calibri"/>
        </w:rPr>
      </w:pPr>
    </w:p>
    <w:p w14:paraId="59926582" w14:textId="77777777" w:rsidR="00113367" w:rsidRPr="00DD6B19" w:rsidRDefault="00113367" w:rsidP="000B6189">
      <w:pPr>
        <w:spacing w:after="0" w:line="240" w:lineRule="auto"/>
        <w:jc w:val="both"/>
        <w:rPr>
          <w:rFonts w:cs="Calibri"/>
        </w:rPr>
      </w:pPr>
    </w:p>
    <w:p w14:paraId="53BFEFA4" w14:textId="77777777" w:rsidR="00CB3B73" w:rsidRDefault="00CB3B73" w:rsidP="000B6189">
      <w:pPr>
        <w:pStyle w:val="Zkladntext2"/>
        <w:spacing w:after="0" w:line="240" w:lineRule="auto"/>
        <w:rPr>
          <w:b/>
          <w:color w:val="FF0000"/>
          <w:sz w:val="16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AB3ADD" w:rsidRPr="00D9273E" w14:paraId="43C43606" w14:textId="75483E2C" w:rsidTr="000B6189">
        <w:trPr>
          <w:tblHeader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0559381B" w14:textId="64CA22AE" w:rsidR="00AB3ADD" w:rsidRPr="000B6189" w:rsidRDefault="00AB3ADD" w:rsidP="000B6189">
            <w:pPr>
              <w:spacing w:after="0" w:line="240" w:lineRule="auto"/>
            </w:pPr>
            <w:r w:rsidRPr="000B6189">
              <w:rPr>
                <w:b/>
                <w:bCs/>
                <w:color w:val="000000"/>
              </w:rPr>
              <w:t xml:space="preserve">Popis zadavatelem stanovených </w:t>
            </w:r>
            <w:r w:rsidR="004245FB">
              <w:rPr>
                <w:b/>
                <w:bCs/>
                <w:color w:val="000000"/>
              </w:rPr>
              <w:t xml:space="preserve">závazných </w:t>
            </w:r>
            <w:r w:rsidRPr="000B6189">
              <w:rPr>
                <w:b/>
                <w:bCs/>
                <w:color w:val="000000"/>
              </w:rPr>
              <w:t>požadavků</w:t>
            </w:r>
          </w:p>
        </w:tc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E96705E" w14:textId="77777777" w:rsidR="00113367" w:rsidRDefault="00AB3ADD" w:rsidP="000B618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B6189">
              <w:rPr>
                <w:b/>
              </w:rPr>
              <w:t>Popis splnění požadavků stanovených zadavatelem.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ACA08E6" w14:textId="62CB8450" w:rsidR="00AB3ADD" w:rsidRPr="00D9273E" w:rsidRDefault="00946F7D" w:rsidP="00946F7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Účastník (d</w:t>
            </w:r>
            <w:r w:rsidR="00AB3ADD" w:rsidRPr="000B6189">
              <w:rPr>
                <w:sz w:val="20"/>
                <w:szCs w:val="20"/>
              </w:rPr>
              <w:t>odavatel</w:t>
            </w:r>
            <w:r>
              <w:rPr>
                <w:sz w:val="20"/>
                <w:szCs w:val="20"/>
              </w:rPr>
              <w:t>)</w:t>
            </w:r>
            <w:r w:rsidR="00AB3ADD" w:rsidRPr="000B6189">
              <w:rPr>
                <w:sz w:val="20"/>
                <w:szCs w:val="20"/>
              </w:rPr>
              <w:t xml:space="preserve"> uvede způsob splnění požadavků</w:t>
            </w:r>
            <w:r w:rsidR="00AB3ADD">
              <w:rPr>
                <w:sz w:val="20"/>
                <w:szCs w:val="20"/>
              </w:rPr>
              <w:t xml:space="preserve"> a </w:t>
            </w:r>
            <w:r w:rsidR="00AB3ADD" w:rsidRPr="000B6189">
              <w:rPr>
                <w:b/>
                <w:sz w:val="20"/>
                <w:szCs w:val="20"/>
              </w:rPr>
              <w:t xml:space="preserve">skutečné hodnoty technických parametrů </w:t>
            </w:r>
            <w:r w:rsidR="00AB3ADD">
              <w:rPr>
                <w:sz w:val="20"/>
                <w:szCs w:val="20"/>
              </w:rPr>
              <w:t xml:space="preserve">nabízeného </w:t>
            </w:r>
            <w:r w:rsidR="00113367">
              <w:rPr>
                <w:sz w:val="20"/>
                <w:szCs w:val="20"/>
              </w:rPr>
              <w:t>přístrojového vybavení</w:t>
            </w:r>
            <w:r w:rsidR="00AB3ADD" w:rsidRPr="000B6189">
              <w:rPr>
                <w:sz w:val="20"/>
                <w:szCs w:val="20"/>
              </w:rPr>
              <w:t xml:space="preserve"> </w:t>
            </w:r>
            <w:r w:rsidR="00113367">
              <w:rPr>
                <w:sz w:val="20"/>
                <w:szCs w:val="20"/>
              </w:rPr>
              <w:t>a</w:t>
            </w:r>
            <w:r w:rsidR="00AB3ADD" w:rsidRPr="000B6189">
              <w:rPr>
                <w:sz w:val="20"/>
                <w:szCs w:val="20"/>
              </w:rPr>
              <w:t xml:space="preserve"> odkaz </w:t>
            </w:r>
            <w:r w:rsidR="00113367">
              <w:rPr>
                <w:sz w:val="20"/>
                <w:szCs w:val="20"/>
              </w:rPr>
              <w:t xml:space="preserve">na </w:t>
            </w:r>
            <w:r w:rsidR="00AB3ADD" w:rsidRPr="000B6189">
              <w:rPr>
                <w:sz w:val="20"/>
                <w:szCs w:val="20"/>
              </w:rPr>
              <w:t>další doklady ve své nabídce</w:t>
            </w:r>
            <w:r w:rsidR="00113367">
              <w:rPr>
                <w:sz w:val="20"/>
                <w:szCs w:val="20"/>
              </w:rPr>
              <w:t xml:space="preserve"> prokazující splnění </w:t>
            </w:r>
            <w:r w:rsidR="006142A1">
              <w:rPr>
                <w:sz w:val="20"/>
                <w:szCs w:val="20"/>
              </w:rPr>
              <w:t xml:space="preserve">stanovených </w:t>
            </w:r>
            <w:r w:rsidR="00113367">
              <w:rPr>
                <w:sz w:val="20"/>
                <w:szCs w:val="20"/>
              </w:rPr>
              <w:t>požadavků</w:t>
            </w:r>
            <w:r w:rsidR="00AB3ADD" w:rsidRPr="000B6189">
              <w:rPr>
                <w:sz w:val="20"/>
                <w:szCs w:val="20"/>
              </w:rPr>
              <w:t xml:space="preserve">. </w:t>
            </w:r>
          </w:p>
        </w:tc>
      </w:tr>
      <w:tr w:rsidR="00CA11AC" w:rsidRPr="00D9273E" w14:paraId="62AD7F20" w14:textId="0896F9E0" w:rsidTr="00C03F73">
        <w:trPr>
          <w:trHeight w:val="57"/>
        </w:trPr>
        <w:tc>
          <w:tcPr>
            <w:tcW w:w="5245" w:type="dxa"/>
            <w:shd w:val="clear" w:color="auto" w:fill="auto"/>
          </w:tcPr>
          <w:p w14:paraId="06B81057" w14:textId="6C8BAFE0" w:rsidR="00CA11AC" w:rsidRPr="00E07BE6" w:rsidRDefault="00CA11AC" w:rsidP="00CA11AC">
            <w:pPr>
              <w:pStyle w:val="Odstavecseseznamem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Theme="minorHAnsi" w:hAnsiTheme="minorHAnsi" w:cs="Tahoma"/>
                <w:sz w:val="20"/>
                <w:szCs w:val="20"/>
              </w:rPr>
            </w:pPr>
            <w:r w:rsidRPr="00E07BE6">
              <w:rPr>
                <w:rFonts w:asciiTheme="minorHAnsi" w:hAnsiTheme="minorHAnsi" w:cs="Arial"/>
              </w:rPr>
              <w:t>mobilní sprchovací lehátko pro každodenní koupání a přesun pacientů</w:t>
            </w:r>
          </w:p>
        </w:tc>
        <w:tc>
          <w:tcPr>
            <w:tcW w:w="5245" w:type="dxa"/>
            <w:shd w:val="clear" w:color="auto" w:fill="FFFFE1"/>
            <w:vAlign w:val="center"/>
          </w:tcPr>
          <w:p w14:paraId="5E57A04C" w14:textId="6E87CA08" w:rsidR="00CA11AC" w:rsidRPr="004835BB" w:rsidRDefault="00CA11AC" w:rsidP="00CA11AC">
            <w:pPr>
              <w:spacing w:after="0" w:line="240" w:lineRule="auto"/>
              <w:rPr>
                <w:sz w:val="20"/>
                <w:szCs w:val="20"/>
              </w:rPr>
            </w:pPr>
            <w:permStart w:id="198433065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984330653"/>
          </w:p>
        </w:tc>
      </w:tr>
      <w:tr w:rsidR="00CA11AC" w:rsidRPr="00D9273E" w14:paraId="5FFCEEEF" w14:textId="51FA4E51" w:rsidTr="00C03F73">
        <w:trPr>
          <w:trHeight w:val="57"/>
        </w:trPr>
        <w:tc>
          <w:tcPr>
            <w:tcW w:w="5245" w:type="dxa"/>
            <w:shd w:val="clear" w:color="auto" w:fill="auto"/>
          </w:tcPr>
          <w:p w14:paraId="34F2EC5B" w14:textId="45E70D6D" w:rsidR="00CA11AC" w:rsidRPr="00E07BE6" w:rsidRDefault="00CA11AC" w:rsidP="00CA11AC">
            <w:pPr>
              <w:pStyle w:val="Odstavecseseznamem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Theme="minorHAnsi" w:hAnsiTheme="minorHAnsi" w:cs="Tahoma"/>
                <w:sz w:val="20"/>
                <w:szCs w:val="20"/>
              </w:rPr>
            </w:pPr>
            <w:r w:rsidRPr="00E07BE6">
              <w:rPr>
                <w:rFonts w:asciiTheme="minorHAnsi" w:hAnsiTheme="minorHAnsi" w:cs="Arial"/>
              </w:rPr>
              <w:t>ocelová konstrukce s otěruvzdorným nátěrem zabraňující korozi a mechanickému poškození</w:t>
            </w:r>
          </w:p>
        </w:tc>
        <w:tc>
          <w:tcPr>
            <w:tcW w:w="5245" w:type="dxa"/>
            <w:shd w:val="clear" w:color="auto" w:fill="FFFFE1"/>
            <w:vAlign w:val="center"/>
          </w:tcPr>
          <w:p w14:paraId="666230F4" w14:textId="6A5E90E9" w:rsidR="00CA11AC" w:rsidRPr="004835BB" w:rsidRDefault="00CA11AC" w:rsidP="00CA11AC">
            <w:pPr>
              <w:spacing w:after="0" w:line="240" w:lineRule="auto"/>
              <w:rPr>
                <w:sz w:val="20"/>
                <w:szCs w:val="20"/>
              </w:rPr>
            </w:pPr>
            <w:permStart w:id="519796694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519796694"/>
          </w:p>
        </w:tc>
      </w:tr>
      <w:tr w:rsidR="00CA11AC" w:rsidRPr="00D9273E" w14:paraId="1C901F5C" w14:textId="07684041" w:rsidTr="00C03F73">
        <w:trPr>
          <w:trHeight w:val="57"/>
        </w:trPr>
        <w:tc>
          <w:tcPr>
            <w:tcW w:w="5245" w:type="dxa"/>
            <w:shd w:val="clear" w:color="auto" w:fill="auto"/>
          </w:tcPr>
          <w:p w14:paraId="05672F0E" w14:textId="4BFADB8C" w:rsidR="00CA11AC" w:rsidRPr="00E07BE6" w:rsidRDefault="00CA11AC" w:rsidP="00CA11AC">
            <w:pPr>
              <w:pStyle w:val="Odstavecseseznamem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Theme="minorHAnsi" w:hAnsiTheme="minorHAnsi" w:cs="Tahoma"/>
                <w:sz w:val="20"/>
                <w:szCs w:val="20"/>
              </w:rPr>
            </w:pPr>
            <w:r w:rsidRPr="00E07BE6">
              <w:rPr>
                <w:rFonts w:asciiTheme="minorHAnsi" w:hAnsiTheme="minorHAnsi" w:cs="Arial"/>
              </w:rPr>
              <w:t>zábrany po obvodu ložné plochy s možností jejich sklopení</w:t>
            </w:r>
          </w:p>
        </w:tc>
        <w:tc>
          <w:tcPr>
            <w:tcW w:w="5245" w:type="dxa"/>
            <w:shd w:val="clear" w:color="auto" w:fill="FFFFE1"/>
            <w:vAlign w:val="center"/>
          </w:tcPr>
          <w:p w14:paraId="6284D299" w14:textId="48EA2C29" w:rsidR="00CA11AC" w:rsidRPr="004835BB" w:rsidRDefault="00CA11AC" w:rsidP="00CA11AC">
            <w:pPr>
              <w:spacing w:after="0" w:line="240" w:lineRule="auto"/>
              <w:rPr>
                <w:sz w:val="20"/>
                <w:szCs w:val="20"/>
              </w:rPr>
            </w:pPr>
            <w:permStart w:id="713763593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713763593"/>
          </w:p>
        </w:tc>
      </w:tr>
      <w:tr w:rsidR="00CA11AC" w:rsidRPr="00D9273E" w14:paraId="4410386D" w14:textId="4E1A9C68" w:rsidTr="00C03F73">
        <w:trPr>
          <w:trHeight w:val="57"/>
        </w:trPr>
        <w:tc>
          <w:tcPr>
            <w:tcW w:w="5245" w:type="dxa"/>
            <w:shd w:val="clear" w:color="auto" w:fill="auto"/>
          </w:tcPr>
          <w:p w14:paraId="600FD5DA" w14:textId="71C5789A" w:rsidR="00CA11AC" w:rsidRPr="00E07BE6" w:rsidRDefault="00CA11AC" w:rsidP="00CA11AC">
            <w:pPr>
              <w:pStyle w:val="Odstavecseseznamem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Theme="minorHAnsi" w:hAnsiTheme="minorHAnsi" w:cs="Tahoma"/>
                <w:sz w:val="20"/>
                <w:szCs w:val="20"/>
              </w:rPr>
            </w:pPr>
            <w:r w:rsidRPr="00E07BE6">
              <w:rPr>
                <w:rFonts w:asciiTheme="minorHAnsi" w:hAnsiTheme="minorHAnsi" w:cs="Arial"/>
              </w:rPr>
              <w:t>hydraulický zdvih pomocí nožního pedálu</w:t>
            </w:r>
          </w:p>
        </w:tc>
        <w:tc>
          <w:tcPr>
            <w:tcW w:w="5245" w:type="dxa"/>
            <w:shd w:val="clear" w:color="auto" w:fill="FFFFE1"/>
            <w:vAlign w:val="center"/>
          </w:tcPr>
          <w:p w14:paraId="5A8BE655" w14:textId="5AAD01DA" w:rsidR="00CA11AC" w:rsidRPr="004835BB" w:rsidRDefault="00CA11AC" w:rsidP="00CA11AC">
            <w:pPr>
              <w:spacing w:after="0" w:line="240" w:lineRule="auto"/>
              <w:rPr>
                <w:sz w:val="20"/>
                <w:szCs w:val="20"/>
              </w:rPr>
            </w:pPr>
            <w:permStart w:id="82523061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825230610"/>
          </w:p>
        </w:tc>
      </w:tr>
      <w:tr w:rsidR="00CA11AC" w:rsidRPr="00D9273E" w14:paraId="47B9F0E5" w14:textId="77777777" w:rsidTr="00C03F73">
        <w:trPr>
          <w:trHeight w:val="57"/>
        </w:trPr>
        <w:tc>
          <w:tcPr>
            <w:tcW w:w="5245" w:type="dxa"/>
            <w:shd w:val="clear" w:color="auto" w:fill="auto"/>
          </w:tcPr>
          <w:p w14:paraId="6DA34E89" w14:textId="435B570F" w:rsidR="00CA11AC" w:rsidRPr="00E07BE6" w:rsidRDefault="00CA11AC" w:rsidP="00CA11AC">
            <w:pPr>
              <w:pStyle w:val="Odstavecseseznamem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Theme="minorHAnsi" w:hAnsiTheme="minorHAnsi" w:cs="Arial"/>
              </w:rPr>
            </w:pPr>
            <w:r w:rsidRPr="00E07BE6">
              <w:rPr>
                <w:rFonts w:asciiTheme="minorHAnsi" w:hAnsiTheme="minorHAnsi" w:cs="Arial"/>
              </w:rPr>
              <w:t>kolečka o průměru min. 120 mm s centrální brzdou</w:t>
            </w:r>
          </w:p>
        </w:tc>
        <w:tc>
          <w:tcPr>
            <w:tcW w:w="5245" w:type="dxa"/>
            <w:shd w:val="clear" w:color="auto" w:fill="FFFFE1"/>
            <w:vAlign w:val="center"/>
          </w:tcPr>
          <w:p w14:paraId="2D08DAAD" w14:textId="67278218" w:rsidR="00CA11AC" w:rsidRPr="004835BB" w:rsidRDefault="00CA11AC" w:rsidP="00CA11AC">
            <w:pPr>
              <w:spacing w:after="0" w:line="240" w:lineRule="auto"/>
              <w:rPr>
                <w:sz w:val="20"/>
                <w:szCs w:val="20"/>
              </w:rPr>
            </w:pPr>
            <w:permStart w:id="1423977836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423977836"/>
          </w:p>
        </w:tc>
      </w:tr>
      <w:tr w:rsidR="00CA11AC" w:rsidRPr="00D9273E" w14:paraId="3A0D415F" w14:textId="77777777" w:rsidTr="00C03F73">
        <w:trPr>
          <w:trHeight w:val="57"/>
        </w:trPr>
        <w:tc>
          <w:tcPr>
            <w:tcW w:w="5245" w:type="dxa"/>
            <w:shd w:val="clear" w:color="auto" w:fill="auto"/>
          </w:tcPr>
          <w:p w14:paraId="3EDFA803" w14:textId="2991A3D8" w:rsidR="00CA11AC" w:rsidRPr="00E07BE6" w:rsidRDefault="00CA11AC" w:rsidP="00CA11AC">
            <w:pPr>
              <w:pStyle w:val="Odstavecseseznamem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Theme="minorHAnsi" w:hAnsiTheme="minorHAnsi" w:cs="Arial"/>
              </w:rPr>
            </w:pPr>
            <w:r w:rsidRPr="00E07BE6">
              <w:rPr>
                <w:rFonts w:asciiTheme="minorHAnsi" w:hAnsiTheme="minorHAnsi" w:cs="Arial"/>
              </w:rPr>
              <w:t>součástí lehátka hlavový sprchový polštářek</w:t>
            </w:r>
          </w:p>
        </w:tc>
        <w:tc>
          <w:tcPr>
            <w:tcW w:w="5245" w:type="dxa"/>
            <w:shd w:val="clear" w:color="auto" w:fill="FFFFE1"/>
            <w:vAlign w:val="center"/>
          </w:tcPr>
          <w:p w14:paraId="253D41AD" w14:textId="71B6C488" w:rsidR="00CA11AC" w:rsidRPr="004835BB" w:rsidRDefault="00CA11AC" w:rsidP="00CA11AC">
            <w:pPr>
              <w:spacing w:after="0" w:line="240" w:lineRule="auto"/>
              <w:rPr>
                <w:sz w:val="20"/>
                <w:szCs w:val="20"/>
              </w:rPr>
            </w:pPr>
            <w:permStart w:id="737887150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737887150"/>
          </w:p>
        </w:tc>
      </w:tr>
      <w:tr w:rsidR="00CA11AC" w:rsidRPr="00D9273E" w14:paraId="0F73DD91" w14:textId="77777777" w:rsidTr="00C03F73">
        <w:trPr>
          <w:trHeight w:val="57"/>
        </w:trPr>
        <w:tc>
          <w:tcPr>
            <w:tcW w:w="5245" w:type="dxa"/>
            <w:shd w:val="clear" w:color="auto" w:fill="auto"/>
          </w:tcPr>
          <w:p w14:paraId="5A9D3262" w14:textId="6B07B5F3" w:rsidR="00CA11AC" w:rsidRPr="00E07BE6" w:rsidRDefault="00CA11AC" w:rsidP="00CA11AC">
            <w:pPr>
              <w:pStyle w:val="Odstavecseseznamem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Theme="minorHAnsi" w:hAnsiTheme="minorHAnsi" w:cs="Arial"/>
              </w:rPr>
            </w:pPr>
            <w:r w:rsidRPr="00E07BE6">
              <w:rPr>
                <w:rFonts w:asciiTheme="minorHAnsi" w:hAnsiTheme="minorHAnsi" w:cs="Arial"/>
              </w:rPr>
              <w:t>nosnost min. 150 kg</w:t>
            </w:r>
          </w:p>
        </w:tc>
        <w:tc>
          <w:tcPr>
            <w:tcW w:w="5245" w:type="dxa"/>
            <w:shd w:val="clear" w:color="auto" w:fill="FFFFE1"/>
            <w:vAlign w:val="center"/>
          </w:tcPr>
          <w:p w14:paraId="5BA2CBDE" w14:textId="0B9E923E" w:rsidR="00CA11AC" w:rsidRPr="004835BB" w:rsidRDefault="00CA11AC" w:rsidP="00CA11AC">
            <w:pPr>
              <w:spacing w:after="0" w:line="240" w:lineRule="auto"/>
              <w:rPr>
                <w:sz w:val="20"/>
                <w:szCs w:val="20"/>
              </w:rPr>
            </w:pPr>
            <w:permStart w:id="1371302467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371302467"/>
          </w:p>
        </w:tc>
      </w:tr>
      <w:tr w:rsidR="00CA11AC" w:rsidRPr="00D9273E" w14:paraId="01B79A04" w14:textId="77777777" w:rsidTr="00C03F73">
        <w:trPr>
          <w:trHeight w:val="57"/>
        </w:trPr>
        <w:tc>
          <w:tcPr>
            <w:tcW w:w="5245" w:type="dxa"/>
            <w:shd w:val="clear" w:color="auto" w:fill="auto"/>
          </w:tcPr>
          <w:p w14:paraId="08D003DD" w14:textId="7B9C4751" w:rsidR="00CA11AC" w:rsidRPr="00E07BE6" w:rsidRDefault="00CA11AC" w:rsidP="00CA11AC">
            <w:pPr>
              <w:pStyle w:val="Odstavecseseznamem"/>
              <w:numPr>
                <w:ilvl w:val="0"/>
                <w:numId w:val="135"/>
              </w:numPr>
              <w:tabs>
                <w:tab w:val="left" w:pos="284"/>
              </w:tabs>
              <w:spacing w:after="0" w:line="240" w:lineRule="auto"/>
              <w:ind w:left="318"/>
              <w:rPr>
                <w:rFonts w:asciiTheme="minorHAnsi" w:hAnsiTheme="minorHAnsi" w:cs="Arial"/>
              </w:rPr>
            </w:pPr>
            <w:r w:rsidRPr="00E07BE6">
              <w:rPr>
                <w:rFonts w:asciiTheme="minorHAnsi" w:hAnsiTheme="minorHAnsi" w:cs="Arial"/>
              </w:rPr>
              <w:t>rozměry ložné plochy: min. šířka 65 cm x délka 200 cm (tolerance +/- 5 cm), výška v rozmezí min. 55 – 90 cm</w:t>
            </w:r>
          </w:p>
        </w:tc>
        <w:tc>
          <w:tcPr>
            <w:tcW w:w="5245" w:type="dxa"/>
            <w:shd w:val="clear" w:color="auto" w:fill="FFFFE1"/>
            <w:vAlign w:val="center"/>
          </w:tcPr>
          <w:p w14:paraId="2F30E46B" w14:textId="5D5CF950" w:rsidR="00CA11AC" w:rsidRPr="004835BB" w:rsidRDefault="00CA11AC" w:rsidP="00CA11AC">
            <w:pPr>
              <w:spacing w:after="0" w:line="240" w:lineRule="auto"/>
              <w:rPr>
                <w:sz w:val="20"/>
                <w:szCs w:val="20"/>
              </w:rPr>
            </w:pPr>
            <w:permStart w:id="1002848675" w:edGrp="everyone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.</w:t>
            </w:r>
            <w:permEnd w:id="1002848675"/>
          </w:p>
        </w:tc>
      </w:tr>
    </w:tbl>
    <w:p w14:paraId="1E4E5F59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3FACAC81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5E629C2A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080DE628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1843396B" w14:textId="77777777" w:rsidR="00E07BE6" w:rsidRDefault="00E07BE6" w:rsidP="000B6189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 w:cs="Calibri"/>
          <w:b/>
          <w:sz w:val="28"/>
          <w:szCs w:val="28"/>
        </w:rPr>
      </w:pPr>
    </w:p>
    <w:p w14:paraId="77DA8414" w14:textId="1CD35BD4" w:rsidR="00EE6E71" w:rsidRPr="0067564D" w:rsidRDefault="00EE6E71" w:rsidP="00E07BE6">
      <w:pPr>
        <w:pStyle w:val="Zkladntext2"/>
        <w:tabs>
          <w:tab w:val="left" w:pos="8571"/>
        </w:tabs>
        <w:spacing w:after="0" w:line="240" w:lineRule="auto"/>
        <w:rPr>
          <w:rFonts w:asciiTheme="minorHAnsi" w:hAnsiTheme="minorHAnsi"/>
        </w:rPr>
      </w:pPr>
    </w:p>
    <w:sectPr w:rsidR="00EE6E71" w:rsidRPr="0067564D" w:rsidSect="00A76107">
      <w:headerReference w:type="default" r:id="rId9"/>
      <w:footerReference w:type="default" r:id="rId10"/>
      <w:pgSz w:w="11906" w:h="16838" w:code="9"/>
      <w:pgMar w:top="1948" w:right="720" w:bottom="720" w:left="720" w:header="170" w:footer="29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3F6B9" w14:textId="77777777" w:rsidR="00A2537A" w:rsidRDefault="00A2537A">
      <w:r>
        <w:separator/>
      </w:r>
    </w:p>
  </w:endnote>
  <w:endnote w:type="continuationSeparator" w:id="0">
    <w:p w14:paraId="6D8F5581" w14:textId="77777777"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4015F" w14:textId="725B48DF" w:rsidR="00A2537A" w:rsidRDefault="00A2537A">
    <w:pPr>
      <w:pStyle w:val="Zpat"/>
      <w:spacing w:after="0" w:line="240" w:lineRule="auto"/>
      <w:jc w:val="center"/>
      <w:rPr>
        <w:sz w:val="4"/>
      </w:rPr>
    </w:pPr>
  </w:p>
  <w:p w14:paraId="5DB84490" w14:textId="122E53CE" w:rsidR="003E4FCC" w:rsidRPr="009F25AB" w:rsidRDefault="003E4FCC" w:rsidP="00D57D22">
    <w:pPr>
      <w:pStyle w:val="Zpat"/>
      <w:spacing w:after="0" w:line="240" w:lineRule="auto"/>
      <w:rPr>
        <w:rFonts w:cs="Arial"/>
        <w:sz w:val="20"/>
      </w:rPr>
    </w:pPr>
    <w:r w:rsidRPr="009F25AB">
      <w:rPr>
        <w:rFonts w:cs="Arial"/>
        <w:sz w:val="20"/>
      </w:rPr>
      <w:t>Název projektu: „</w:t>
    </w:r>
    <w:r w:rsidRPr="009C3575">
      <w:rPr>
        <w:rFonts w:cs="Arial"/>
        <w:sz w:val="20"/>
      </w:rPr>
      <w:t>Vysoce specializovaná péče v oblasti  onkogynekologie</w:t>
    </w:r>
    <w:r w:rsidRPr="009F25AB">
      <w:rPr>
        <w:rFonts w:cs="Arial"/>
        <w:sz w:val="20"/>
      </w:rPr>
      <w:t>“</w:t>
    </w:r>
    <w:r>
      <w:rPr>
        <w:rFonts w:cs="Arial"/>
        <w:sz w:val="20"/>
      </w:rPr>
      <w:t xml:space="preserve">                                                                         </w:t>
    </w:r>
    <w:r w:rsidRPr="009C3575">
      <w:rPr>
        <w:rFonts w:cs="Arial"/>
        <w:sz w:val="20"/>
      </w:rPr>
      <w:t xml:space="preserve">Stránka </w:t>
    </w:r>
    <w:r w:rsidRPr="003E4FCC">
      <w:rPr>
        <w:rFonts w:cs="Arial"/>
        <w:sz w:val="20"/>
      </w:rPr>
      <w:fldChar w:fldCharType="begin"/>
    </w:r>
    <w:r w:rsidRPr="003E4FCC">
      <w:rPr>
        <w:rFonts w:cs="Arial"/>
        <w:sz w:val="20"/>
      </w:rPr>
      <w:instrText>PAGE   \* MERGEFORMAT</w:instrText>
    </w:r>
    <w:r w:rsidRPr="003E4FCC">
      <w:rPr>
        <w:rFonts w:cs="Arial"/>
        <w:sz w:val="20"/>
      </w:rPr>
      <w:fldChar w:fldCharType="separate"/>
    </w:r>
    <w:r w:rsidR="005E4A23">
      <w:rPr>
        <w:rFonts w:cs="Arial"/>
        <w:noProof/>
        <w:sz w:val="20"/>
      </w:rPr>
      <w:t>- 1 -</w:t>
    </w:r>
    <w:r w:rsidRPr="003E4FCC">
      <w:rPr>
        <w:rFonts w:cs="Arial"/>
        <w:sz w:val="20"/>
      </w:rPr>
      <w:fldChar w:fldCharType="end"/>
    </w:r>
  </w:p>
  <w:p w14:paraId="012B2C59" w14:textId="77777777" w:rsidR="003E4FCC" w:rsidRDefault="003E4FCC" w:rsidP="00D57D22">
    <w:pPr>
      <w:spacing w:after="0" w:line="240" w:lineRule="auto"/>
    </w:pPr>
    <w:r w:rsidRPr="009F25AB">
      <w:rPr>
        <w:rFonts w:cs="Arial"/>
        <w:b/>
        <w:sz w:val="20"/>
      </w:rPr>
      <w:t>Tento projekt je spolufinancován Evropskou unií</w:t>
    </w:r>
    <w:r>
      <w:rPr>
        <w:rFonts w:cs="Arial"/>
        <w:b/>
        <w:sz w:val="20"/>
      </w:rPr>
      <w:t xml:space="preserve"> z Evropského fondu pro regionální rozvoj</w:t>
    </w:r>
    <w:r w:rsidRPr="009F25AB">
      <w:rPr>
        <w:rFonts w:cs="Arial"/>
        <w:b/>
        <w:sz w:val="20"/>
      </w:rPr>
      <w:t>.</w:t>
    </w:r>
  </w:p>
  <w:p w14:paraId="570B1981" w14:textId="77777777" w:rsidR="00A2537A" w:rsidRPr="00C9275B" w:rsidRDefault="00A2537A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FBBA3" w14:textId="77777777" w:rsidR="00A2537A" w:rsidRDefault="00A2537A">
      <w:r>
        <w:separator/>
      </w:r>
    </w:p>
  </w:footnote>
  <w:footnote w:type="continuationSeparator" w:id="0">
    <w:p w14:paraId="5DEDF7BE" w14:textId="77777777"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A8E60" w14:textId="24C14A7E" w:rsidR="00A2537A" w:rsidRDefault="00C5647E" w:rsidP="00D57D22">
    <w:pPr>
      <w:pStyle w:val="Zpat"/>
      <w:jc w:val="center"/>
      <w:rPr>
        <w:sz w:val="14"/>
      </w:rPr>
    </w:pPr>
    <w:r w:rsidRPr="0068439E">
      <w:rPr>
        <w:noProof/>
      </w:rPr>
      <w:drawing>
        <wp:anchor distT="0" distB="0" distL="114300" distR="114300" simplePos="0" relativeHeight="251660288" behindDoc="0" locked="0" layoutInCell="1" allowOverlap="1" wp14:anchorId="214FBA40" wp14:editId="13DD86E3">
          <wp:simplePos x="0" y="0"/>
          <wp:positionH relativeFrom="column">
            <wp:posOffset>-11455</wp:posOffset>
          </wp:positionH>
          <wp:positionV relativeFrom="paragraph">
            <wp:posOffset>86258</wp:posOffset>
          </wp:positionV>
          <wp:extent cx="6745605" cy="1111885"/>
          <wp:effectExtent l="0" t="0" r="0" b="0"/>
          <wp:wrapNone/>
          <wp:docPr id="5" name="Obrázek 5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5605" cy="1111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E5224A"/>
    <w:multiLevelType w:val="hybridMultilevel"/>
    <w:tmpl w:val="4B66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4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189F4E3C"/>
    <w:multiLevelType w:val="hybridMultilevel"/>
    <w:tmpl w:val="534035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4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0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4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6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3104B86"/>
    <w:multiLevelType w:val="multilevel"/>
    <w:tmpl w:val="FA98328E"/>
    <w:numStyleLink w:val="Styl1"/>
  </w:abstractNum>
  <w:abstractNum w:abstractNumId="48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0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2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3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6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0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2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44D0969"/>
    <w:multiLevelType w:val="hybridMultilevel"/>
    <w:tmpl w:val="60BC6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70BA6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0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4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E205F6B"/>
    <w:multiLevelType w:val="hybridMultilevel"/>
    <w:tmpl w:val="8286F6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9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0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3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6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7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8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0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1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6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7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9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3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8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9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1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3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86"/>
  </w:num>
  <w:num w:numId="3">
    <w:abstractNumId w:val="119"/>
  </w:num>
  <w:num w:numId="4">
    <w:abstractNumId w:val="12"/>
  </w:num>
  <w:num w:numId="5">
    <w:abstractNumId w:val="31"/>
  </w:num>
  <w:num w:numId="6">
    <w:abstractNumId w:val="24"/>
  </w:num>
  <w:num w:numId="7">
    <w:abstractNumId w:val="111"/>
  </w:num>
  <w:num w:numId="8">
    <w:abstractNumId w:val="124"/>
  </w:num>
  <w:num w:numId="9">
    <w:abstractNumId w:val="40"/>
  </w:num>
  <w:num w:numId="10">
    <w:abstractNumId w:val="96"/>
  </w:num>
  <w:num w:numId="11">
    <w:abstractNumId w:val="114"/>
  </w:num>
  <w:num w:numId="12">
    <w:abstractNumId w:val="53"/>
  </w:num>
  <w:num w:numId="13">
    <w:abstractNumId w:val="135"/>
  </w:num>
  <w:num w:numId="14">
    <w:abstractNumId w:val="22"/>
  </w:num>
  <w:num w:numId="15">
    <w:abstractNumId w:val="105"/>
  </w:num>
  <w:num w:numId="16">
    <w:abstractNumId w:val="112"/>
  </w:num>
  <w:num w:numId="17">
    <w:abstractNumId w:val="55"/>
  </w:num>
  <w:num w:numId="18">
    <w:abstractNumId w:val="92"/>
  </w:num>
  <w:num w:numId="19">
    <w:abstractNumId w:val="115"/>
  </w:num>
  <w:num w:numId="20">
    <w:abstractNumId w:val="36"/>
  </w:num>
  <w:num w:numId="21">
    <w:abstractNumId w:val="47"/>
  </w:num>
  <w:num w:numId="22">
    <w:abstractNumId w:val="113"/>
  </w:num>
  <w:num w:numId="23">
    <w:abstractNumId w:val="49"/>
  </w:num>
  <w:num w:numId="24">
    <w:abstractNumId w:val="65"/>
  </w:num>
  <w:num w:numId="25">
    <w:abstractNumId w:val="109"/>
  </w:num>
  <w:num w:numId="26">
    <w:abstractNumId w:val="33"/>
  </w:num>
  <w:num w:numId="27">
    <w:abstractNumId w:val="26"/>
  </w:num>
  <w:num w:numId="28">
    <w:abstractNumId w:val="21"/>
  </w:num>
  <w:num w:numId="29">
    <w:abstractNumId w:val="89"/>
  </w:num>
  <w:num w:numId="30">
    <w:abstractNumId w:val="128"/>
  </w:num>
  <w:num w:numId="31">
    <w:abstractNumId w:val="93"/>
  </w:num>
  <w:num w:numId="32">
    <w:abstractNumId w:val="23"/>
  </w:num>
  <w:num w:numId="33">
    <w:abstractNumId w:val="69"/>
  </w:num>
  <w:num w:numId="34">
    <w:abstractNumId w:val="80"/>
  </w:num>
  <w:num w:numId="35">
    <w:abstractNumId w:val="77"/>
  </w:num>
  <w:num w:numId="36">
    <w:abstractNumId w:val="81"/>
  </w:num>
  <w:num w:numId="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130"/>
  </w:num>
  <w:num w:numId="40">
    <w:abstractNumId w:val="38"/>
  </w:num>
  <w:num w:numId="41">
    <w:abstractNumId w:val="44"/>
  </w:num>
  <w:num w:numId="42">
    <w:abstractNumId w:val="120"/>
  </w:num>
  <w:num w:numId="43">
    <w:abstractNumId w:val="68"/>
  </w:num>
  <w:num w:numId="44">
    <w:abstractNumId w:val="11"/>
  </w:num>
  <w:num w:numId="45">
    <w:abstractNumId w:val="70"/>
  </w:num>
  <w:num w:numId="46">
    <w:abstractNumId w:val="118"/>
  </w:num>
  <w:num w:numId="47">
    <w:abstractNumId w:val="37"/>
  </w:num>
  <w:num w:numId="48">
    <w:abstractNumId w:val="62"/>
  </w:num>
  <w:num w:numId="49">
    <w:abstractNumId w:val="41"/>
  </w:num>
  <w:num w:numId="50">
    <w:abstractNumId w:val="15"/>
  </w:num>
  <w:num w:numId="5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1"/>
  </w:num>
  <w:num w:numId="53">
    <w:abstractNumId w:val="125"/>
  </w:num>
  <w:num w:numId="54">
    <w:abstractNumId w:val="121"/>
  </w:num>
  <w:num w:numId="55">
    <w:abstractNumId w:val="129"/>
  </w:num>
  <w:num w:numId="56">
    <w:abstractNumId w:val="73"/>
  </w:num>
  <w:num w:numId="57">
    <w:abstractNumId w:val="94"/>
  </w:num>
  <w:num w:numId="58">
    <w:abstractNumId w:val="79"/>
  </w:num>
  <w:num w:numId="59">
    <w:abstractNumId w:val="39"/>
  </w:num>
  <w:num w:numId="60">
    <w:abstractNumId w:val="88"/>
  </w:num>
  <w:num w:numId="61">
    <w:abstractNumId w:val="104"/>
  </w:num>
  <w:num w:numId="62">
    <w:abstractNumId w:val="8"/>
  </w:num>
  <w:num w:numId="63">
    <w:abstractNumId w:val="85"/>
  </w:num>
  <w:num w:numId="64">
    <w:abstractNumId w:val="83"/>
  </w:num>
  <w:num w:numId="65">
    <w:abstractNumId w:val="95"/>
  </w:num>
  <w:num w:numId="66">
    <w:abstractNumId w:val="132"/>
  </w:num>
  <w:num w:numId="67">
    <w:abstractNumId w:val="67"/>
  </w:num>
  <w:num w:numId="68">
    <w:abstractNumId w:val="137"/>
  </w:num>
  <w:num w:numId="69">
    <w:abstractNumId w:val="61"/>
  </w:num>
  <w:num w:numId="70">
    <w:abstractNumId w:val="122"/>
  </w:num>
  <w:num w:numId="71">
    <w:abstractNumId w:val="99"/>
  </w:num>
  <w:num w:numId="72">
    <w:abstractNumId w:val="52"/>
  </w:num>
  <w:num w:numId="73">
    <w:abstractNumId w:val="126"/>
  </w:num>
  <w:num w:numId="74">
    <w:abstractNumId w:val="116"/>
  </w:num>
  <w:num w:numId="75">
    <w:abstractNumId w:val="90"/>
  </w:num>
  <w:num w:numId="76">
    <w:abstractNumId w:val="5"/>
  </w:num>
  <w:num w:numId="77">
    <w:abstractNumId w:val="43"/>
  </w:num>
  <w:num w:numId="78">
    <w:abstractNumId w:val="48"/>
  </w:num>
  <w:num w:numId="79">
    <w:abstractNumId w:val="57"/>
  </w:num>
  <w:num w:numId="80">
    <w:abstractNumId w:val="7"/>
  </w:num>
  <w:num w:numId="81">
    <w:abstractNumId w:val="133"/>
  </w:num>
  <w:num w:numId="82">
    <w:abstractNumId w:val="54"/>
  </w:num>
  <w:num w:numId="83">
    <w:abstractNumId w:val="34"/>
  </w:num>
  <w:num w:numId="84">
    <w:abstractNumId w:val="127"/>
  </w:num>
  <w:num w:numId="85">
    <w:abstractNumId w:val="100"/>
  </w:num>
  <w:num w:numId="86">
    <w:abstractNumId w:val="27"/>
  </w:num>
  <w:num w:numId="87">
    <w:abstractNumId w:val="102"/>
  </w:num>
  <w:num w:numId="88">
    <w:abstractNumId w:val="82"/>
  </w:num>
  <w:num w:numId="89">
    <w:abstractNumId w:val="17"/>
  </w:num>
  <w:num w:numId="90">
    <w:abstractNumId w:val="19"/>
  </w:num>
  <w:num w:numId="91">
    <w:abstractNumId w:val="66"/>
  </w:num>
  <w:num w:numId="92">
    <w:abstractNumId w:val="72"/>
  </w:num>
  <w:num w:numId="93">
    <w:abstractNumId w:val="134"/>
  </w:num>
  <w:num w:numId="94">
    <w:abstractNumId w:val="71"/>
  </w:num>
  <w:num w:numId="95">
    <w:abstractNumId w:val="110"/>
  </w:num>
  <w:num w:numId="96">
    <w:abstractNumId w:val="30"/>
  </w:num>
  <w:num w:numId="97">
    <w:abstractNumId w:val="74"/>
  </w:num>
  <w:num w:numId="98">
    <w:abstractNumId w:val="9"/>
  </w:num>
  <w:num w:numId="99">
    <w:abstractNumId w:val="101"/>
  </w:num>
  <w:num w:numId="100">
    <w:abstractNumId w:val="76"/>
  </w:num>
  <w:num w:numId="101">
    <w:abstractNumId w:val="50"/>
  </w:num>
  <w:num w:numId="102">
    <w:abstractNumId w:val="107"/>
  </w:num>
  <w:num w:numId="103">
    <w:abstractNumId w:val="25"/>
  </w:num>
  <w:num w:numId="104">
    <w:abstractNumId w:val="6"/>
  </w:num>
  <w:num w:numId="105">
    <w:abstractNumId w:val="123"/>
  </w:num>
  <w:num w:numId="106">
    <w:abstractNumId w:val="20"/>
  </w:num>
  <w:num w:numId="107">
    <w:abstractNumId w:val="56"/>
  </w:num>
  <w:num w:numId="108">
    <w:abstractNumId w:val="106"/>
  </w:num>
  <w:num w:numId="109">
    <w:abstractNumId w:val="0"/>
  </w:num>
  <w:num w:numId="110">
    <w:abstractNumId w:val="42"/>
  </w:num>
  <w:num w:numId="111">
    <w:abstractNumId w:val="136"/>
  </w:num>
  <w:num w:numId="112">
    <w:abstractNumId w:val="18"/>
  </w:num>
  <w:num w:numId="113">
    <w:abstractNumId w:val="98"/>
  </w:num>
  <w:num w:numId="114">
    <w:abstractNumId w:val="103"/>
  </w:num>
  <w:num w:numId="115">
    <w:abstractNumId w:val="117"/>
  </w:num>
  <w:num w:numId="116">
    <w:abstractNumId w:val="84"/>
  </w:num>
  <w:num w:numId="117">
    <w:abstractNumId w:val="131"/>
  </w:num>
  <w:num w:numId="118">
    <w:abstractNumId w:val="78"/>
  </w:num>
  <w:num w:numId="119">
    <w:abstractNumId w:val="58"/>
  </w:num>
  <w:num w:numId="120">
    <w:abstractNumId w:val="16"/>
  </w:num>
  <w:num w:numId="121">
    <w:abstractNumId w:val="60"/>
  </w:num>
  <w:num w:numId="122">
    <w:abstractNumId w:val="13"/>
  </w:num>
  <w:num w:numId="123">
    <w:abstractNumId w:val="46"/>
  </w:num>
  <w:num w:numId="124">
    <w:abstractNumId w:val="10"/>
  </w:num>
  <w:num w:numId="125">
    <w:abstractNumId w:val="64"/>
  </w:num>
  <w:num w:numId="126">
    <w:abstractNumId w:val="108"/>
  </w:num>
  <w:num w:numId="127">
    <w:abstractNumId w:val="97"/>
  </w:num>
  <w:num w:numId="128">
    <w:abstractNumId w:val="45"/>
  </w:num>
  <w:num w:numId="129">
    <w:abstractNumId w:val="28"/>
  </w:num>
  <w:num w:numId="130">
    <w:abstractNumId w:val="51"/>
  </w:num>
  <w:num w:numId="131">
    <w:abstractNumId w:val="59"/>
  </w:num>
  <w:num w:numId="132">
    <w:abstractNumId w:val="29"/>
  </w:num>
  <w:num w:numId="133">
    <w:abstractNumId w:val="75"/>
  </w:num>
  <w:num w:numId="134">
    <w:abstractNumId w:val="32"/>
  </w:num>
  <w:num w:numId="135">
    <w:abstractNumId w:val="87"/>
  </w:num>
  <w:num w:numId="136">
    <w:abstractNumId w:val="14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formatting="1" w:enforcement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0BB5"/>
    <w:rsid w:val="00021ABB"/>
    <w:rsid w:val="00024C7A"/>
    <w:rsid w:val="000250EF"/>
    <w:rsid w:val="0002535F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011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5D5"/>
    <w:rsid w:val="000729A7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C4E"/>
    <w:rsid w:val="000B3D72"/>
    <w:rsid w:val="000B49C4"/>
    <w:rsid w:val="000B5003"/>
    <w:rsid w:val="000B6109"/>
    <w:rsid w:val="000B6189"/>
    <w:rsid w:val="000B69BB"/>
    <w:rsid w:val="000B6A65"/>
    <w:rsid w:val="000C0F4C"/>
    <w:rsid w:val="000C13C8"/>
    <w:rsid w:val="000C217E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42C"/>
    <w:rsid w:val="000E1686"/>
    <w:rsid w:val="000E26AD"/>
    <w:rsid w:val="000E2794"/>
    <w:rsid w:val="000E2BB8"/>
    <w:rsid w:val="000E3D29"/>
    <w:rsid w:val="000E3FDA"/>
    <w:rsid w:val="000E4EDB"/>
    <w:rsid w:val="000E5EB5"/>
    <w:rsid w:val="000E61C9"/>
    <w:rsid w:val="000E7AC6"/>
    <w:rsid w:val="000F2388"/>
    <w:rsid w:val="000F2DD2"/>
    <w:rsid w:val="000F3C7F"/>
    <w:rsid w:val="000F4183"/>
    <w:rsid w:val="000F4CD1"/>
    <w:rsid w:val="000F5107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367"/>
    <w:rsid w:val="00113677"/>
    <w:rsid w:val="001138C3"/>
    <w:rsid w:val="00116B28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EFC"/>
    <w:rsid w:val="00141D31"/>
    <w:rsid w:val="00143190"/>
    <w:rsid w:val="00145C46"/>
    <w:rsid w:val="0014689B"/>
    <w:rsid w:val="00146CFE"/>
    <w:rsid w:val="00151555"/>
    <w:rsid w:val="00152064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6026"/>
    <w:rsid w:val="0016650A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3105"/>
    <w:rsid w:val="0018378D"/>
    <w:rsid w:val="00183810"/>
    <w:rsid w:val="00184828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2153"/>
    <w:rsid w:val="001930F4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A748D"/>
    <w:rsid w:val="001B35F7"/>
    <w:rsid w:val="001B467B"/>
    <w:rsid w:val="001B5308"/>
    <w:rsid w:val="001B7137"/>
    <w:rsid w:val="001B7685"/>
    <w:rsid w:val="001C03A8"/>
    <w:rsid w:val="001C0761"/>
    <w:rsid w:val="001C083B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2994"/>
    <w:rsid w:val="001E4732"/>
    <w:rsid w:val="001E4E6B"/>
    <w:rsid w:val="001E53B3"/>
    <w:rsid w:val="001E57BF"/>
    <w:rsid w:val="001E5CBE"/>
    <w:rsid w:val="001E5D79"/>
    <w:rsid w:val="001E7CA2"/>
    <w:rsid w:val="001F0608"/>
    <w:rsid w:val="001F0958"/>
    <w:rsid w:val="001F09EA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325A"/>
    <w:rsid w:val="002035B9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714B"/>
    <w:rsid w:val="002677F3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578"/>
    <w:rsid w:val="002834DC"/>
    <w:rsid w:val="0028487D"/>
    <w:rsid w:val="0028527D"/>
    <w:rsid w:val="0028652A"/>
    <w:rsid w:val="00286626"/>
    <w:rsid w:val="00286D3F"/>
    <w:rsid w:val="00287FAB"/>
    <w:rsid w:val="00291024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5A9B"/>
    <w:rsid w:val="002D6660"/>
    <w:rsid w:val="002E0D3E"/>
    <w:rsid w:val="002E226A"/>
    <w:rsid w:val="002E3A7A"/>
    <w:rsid w:val="002E3C13"/>
    <w:rsid w:val="002E4F5B"/>
    <w:rsid w:val="002E7E53"/>
    <w:rsid w:val="002F16B9"/>
    <w:rsid w:val="002F22B3"/>
    <w:rsid w:val="002F3709"/>
    <w:rsid w:val="002F3821"/>
    <w:rsid w:val="002F4567"/>
    <w:rsid w:val="002F4D5B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5BC2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23BC"/>
    <w:rsid w:val="0032292D"/>
    <w:rsid w:val="00322A5F"/>
    <w:rsid w:val="00323B6E"/>
    <w:rsid w:val="00324945"/>
    <w:rsid w:val="00324F9B"/>
    <w:rsid w:val="00325AEB"/>
    <w:rsid w:val="00325B44"/>
    <w:rsid w:val="00327C87"/>
    <w:rsid w:val="00330779"/>
    <w:rsid w:val="00331E63"/>
    <w:rsid w:val="00331EE4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448"/>
    <w:rsid w:val="00361834"/>
    <w:rsid w:val="00363C6C"/>
    <w:rsid w:val="003654AB"/>
    <w:rsid w:val="00366321"/>
    <w:rsid w:val="00367BB2"/>
    <w:rsid w:val="00367DFA"/>
    <w:rsid w:val="00371523"/>
    <w:rsid w:val="00371F30"/>
    <w:rsid w:val="00372582"/>
    <w:rsid w:val="003726C2"/>
    <w:rsid w:val="003729CF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51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645F"/>
    <w:rsid w:val="00396F7E"/>
    <w:rsid w:val="00397AA8"/>
    <w:rsid w:val="00397C1C"/>
    <w:rsid w:val="003A0CA4"/>
    <w:rsid w:val="003A188F"/>
    <w:rsid w:val="003A1AA6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397B"/>
    <w:rsid w:val="003D4E33"/>
    <w:rsid w:val="003D5AE0"/>
    <w:rsid w:val="003D5DA3"/>
    <w:rsid w:val="003D5FA0"/>
    <w:rsid w:val="003D6527"/>
    <w:rsid w:val="003D775E"/>
    <w:rsid w:val="003E08D5"/>
    <w:rsid w:val="003E128E"/>
    <w:rsid w:val="003E17A4"/>
    <w:rsid w:val="003E2DB2"/>
    <w:rsid w:val="003E3936"/>
    <w:rsid w:val="003E400A"/>
    <w:rsid w:val="003E4FCC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2FA"/>
    <w:rsid w:val="00422913"/>
    <w:rsid w:val="004235F3"/>
    <w:rsid w:val="00423E3E"/>
    <w:rsid w:val="00424516"/>
    <w:rsid w:val="004245FB"/>
    <w:rsid w:val="00424D14"/>
    <w:rsid w:val="00424EA1"/>
    <w:rsid w:val="004250A3"/>
    <w:rsid w:val="00426C9F"/>
    <w:rsid w:val="0042769D"/>
    <w:rsid w:val="00430836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B28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381B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5270"/>
    <w:rsid w:val="004A6F29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B70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3FAB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63B"/>
    <w:rsid w:val="0052134C"/>
    <w:rsid w:val="00521C43"/>
    <w:rsid w:val="00521CFE"/>
    <w:rsid w:val="00521E35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F2F"/>
    <w:rsid w:val="00560022"/>
    <w:rsid w:val="0056019D"/>
    <w:rsid w:val="00560D1F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E4E"/>
    <w:rsid w:val="00593C2A"/>
    <w:rsid w:val="00594544"/>
    <w:rsid w:val="005946C7"/>
    <w:rsid w:val="0059486F"/>
    <w:rsid w:val="00595086"/>
    <w:rsid w:val="005950DE"/>
    <w:rsid w:val="005963DA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54A1"/>
    <w:rsid w:val="005A5673"/>
    <w:rsid w:val="005A57E5"/>
    <w:rsid w:val="005A5DBB"/>
    <w:rsid w:val="005A6920"/>
    <w:rsid w:val="005A6DEB"/>
    <w:rsid w:val="005A787D"/>
    <w:rsid w:val="005A7F2A"/>
    <w:rsid w:val="005B0E03"/>
    <w:rsid w:val="005B21BD"/>
    <w:rsid w:val="005B2F2B"/>
    <w:rsid w:val="005B31CB"/>
    <w:rsid w:val="005B36A7"/>
    <w:rsid w:val="005B4548"/>
    <w:rsid w:val="005B4AEB"/>
    <w:rsid w:val="005B56C8"/>
    <w:rsid w:val="005B61DF"/>
    <w:rsid w:val="005B6A98"/>
    <w:rsid w:val="005C0752"/>
    <w:rsid w:val="005C1545"/>
    <w:rsid w:val="005C1AE9"/>
    <w:rsid w:val="005C4CF8"/>
    <w:rsid w:val="005C51A9"/>
    <w:rsid w:val="005C53FE"/>
    <w:rsid w:val="005C5405"/>
    <w:rsid w:val="005C5E9A"/>
    <w:rsid w:val="005C604F"/>
    <w:rsid w:val="005D0555"/>
    <w:rsid w:val="005D116A"/>
    <w:rsid w:val="005D1429"/>
    <w:rsid w:val="005D1BA1"/>
    <w:rsid w:val="005D28C3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4037"/>
    <w:rsid w:val="005E44E5"/>
    <w:rsid w:val="005E4A23"/>
    <w:rsid w:val="005E50CA"/>
    <w:rsid w:val="005E6E6D"/>
    <w:rsid w:val="005F04E8"/>
    <w:rsid w:val="005F1F77"/>
    <w:rsid w:val="005F2368"/>
    <w:rsid w:val="005F2BB0"/>
    <w:rsid w:val="005F4BBB"/>
    <w:rsid w:val="005F5166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614C"/>
    <w:rsid w:val="00606371"/>
    <w:rsid w:val="006070E4"/>
    <w:rsid w:val="006075E4"/>
    <w:rsid w:val="006137C0"/>
    <w:rsid w:val="006142A1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7B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6114"/>
    <w:rsid w:val="006C6D62"/>
    <w:rsid w:val="006D1D46"/>
    <w:rsid w:val="006D3843"/>
    <w:rsid w:val="006D3B6F"/>
    <w:rsid w:val="006D3D14"/>
    <w:rsid w:val="006D3DB0"/>
    <w:rsid w:val="006D5BE3"/>
    <w:rsid w:val="006D6023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5E1"/>
    <w:rsid w:val="006E5046"/>
    <w:rsid w:val="006E5CCA"/>
    <w:rsid w:val="006E6157"/>
    <w:rsid w:val="006E7B7C"/>
    <w:rsid w:val="006E7BE9"/>
    <w:rsid w:val="006F060D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59F"/>
    <w:rsid w:val="007207B8"/>
    <w:rsid w:val="007219B4"/>
    <w:rsid w:val="007223C1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1CA9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5D9"/>
    <w:rsid w:val="007547CB"/>
    <w:rsid w:val="00754BCB"/>
    <w:rsid w:val="00754F54"/>
    <w:rsid w:val="007555B4"/>
    <w:rsid w:val="00755745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2A87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71F3"/>
    <w:rsid w:val="007E03C5"/>
    <w:rsid w:val="007E0EE4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283C"/>
    <w:rsid w:val="007F29D6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0C4"/>
    <w:rsid w:val="00813936"/>
    <w:rsid w:val="00813ECE"/>
    <w:rsid w:val="00815493"/>
    <w:rsid w:val="00815B6F"/>
    <w:rsid w:val="00816597"/>
    <w:rsid w:val="00817A00"/>
    <w:rsid w:val="00817D6D"/>
    <w:rsid w:val="00817D79"/>
    <w:rsid w:val="00821203"/>
    <w:rsid w:val="008215EA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AEC"/>
    <w:rsid w:val="00833B00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7396"/>
    <w:rsid w:val="008D7826"/>
    <w:rsid w:val="008E0F78"/>
    <w:rsid w:val="008E1803"/>
    <w:rsid w:val="008E19E1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6F7D"/>
    <w:rsid w:val="00947245"/>
    <w:rsid w:val="00947A88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A75BF"/>
    <w:rsid w:val="009B24EC"/>
    <w:rsid w:val="009B26C3"/>
    <w:rsid w:val="009B359F"/>
    <w:rsid w:val="009B4A96"/>
    <w:rsid w:val="009B56D8"/>
    <w:rsid w:val="009B5A04"/>
    <w:rsid w:val="009B5F84"/>
    <w:rsid w:val="009B7A4E"/>
    <w:rsid w:val="009B7D46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FEB"/>
    <w:rsid w:val="009C64A2"/>
    <w:rsid w:val="009C7158"/>
    <w:rsid w:val="009C725C"/>
    <w:rsid w:val="009C74F6"/>
    <w:rsid w:val="009C7690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61B"/>
    <w:rsid w:val="009F5F57"/>
    <w:rsid w:val="009F63F9"/>
    <w:rsid w:val="009F6F68"/>
    <w:rsid w:val="009F6F6F"/>
    <w:rsid w:val="009F7885"/>
    <w:rsid w:val="00A004B0"/>
    <w:rsid w:val="00A01302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27C38"/>
    <w:rsid w:val="00A27F8C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586B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3B62"/>
    <w:rsid w:val="00A54039"/>
    <w:rsid w:val="00A56ED0"/>
    <w:rsid w:val="00A5773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256D"/>
    <w:rsid w:val="00A75501"/>
    <w:rsid w:val="00A7593F"/>
    <w:rsid w:val="00A75CF4"/>
    <w:rsid w:val="00A76107"/>
    <w:rsid w:val="00A761C7"/>
    <w:rsid w:val="00A81980"/>
    <w:rsid w:val="00A81C02"/>
    <w:rsid w:val="00A81EAD"/>
    <w:rsid w:val="00A825A7"/>
    <w:rsid w:val="00A832A8"/>
    <w:rsid w:val="00A8394B"/>
    <w:rsid w:val="00A8420C"/>
    <w:rsid w:val="00A844EA"/>
    <w:rsid w:val="00A8511E"/>
    <w:rsid w:val="00A85432"/>
    <w:rsid w:val="00A857F0"/>
    <w:rsid w:val="00A8643F"/>
    <w:rsid w:val="00A86F4D"/>
    <w:rsid w:val="00A87E28"/>
    <w:rsid w:val="00A92D53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4630"/>
    <w:rsid w:val="00AA46BC"/>
    <w:rsid w:val="00AA678F"/>
    <w:rsid w:val="00AA77B1"/>
    <w:rsid w:val="00AA7C97"/>
    <w:rsid w:val="00AA7D26"/>
    <w:rsid w:val="00AB0178"/>
    <w:rsid w:val="00AB2A1C"/>
    <w:rsid w:val="00AB39F1"/>
    <w:rsid w:val="00AB3ADD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E0B"/>
    <w:rsid w:val="00AC5EB3"/>
    <w:rsid w:val="00AC61B9"/>
    <w:rsid w:val="00AC6672"/>
    <w:rsid w:val="00AC714B"/>
    <w:rsid w:val="00AD0841"/>
    <w:rsid w:val="00AD0A09"/>
    <w:rsid w:val="00AD0EA6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561"/>
    <w:rsid w:val="00AE0CA1"/>
    <w:rsid w:val="00AE0F73"/>
    <w:rsid w:val="00AE131A"/>
    <w:rsid w:val="00AE135A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57A"/>
    <w:rsid w:val="00BD3990"/>
    <w:rsid w:val="00BD3DD9"/>
    <w:rsid w:val="00BD5DA9"/>
    <w:rsid w:val="00BD6B75"/>
    <w:rsid w:val="00BE110A"/>
    <w:rsid w:val="00BE1A3F"/>
    <w:rsid w:val="00BE53B7"/>
    <w:rsid w:val="00BE61D6"/>
    <w:rsid w:val="00BE6289"/>
    <w:rsid w:val="00BE66C0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3F73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2725"/>
    <w:rsid w:val="00C32F65"/>
    <w:rsid w:val="00C336F7"/>
    <w:rsid w:val="00C346D9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2BE9"/>
    <w:rsid w:val="00C52E3B"/>
    <w:rsid w:val="00C53305"/>
    <w:rsid w:val="00C53EA0"/>
    <w:rsid w:val="00C5593F"/>
    <w:rsid w:val="00C5647E"/>
    <w:rsid w:val="00C56C8C"/>
    <w:rsid w:val="00C570D3"/>
    <w:rsid w:val="00C57277"/>
    <w:rsid w:val="00C579D1"/>
    <w:rsid w:val="00C60F39"/>
    <w:rsid w:val="00C61B42"/>
    <w:rsid w:val="00C61CE2"/>
    <w:rsid w:val="00C62CC6"/>
    <w:rsid w:val="00C62DCE"/>
    <w:rsid w:val="00C62EEA"/>
    <w:rsid w:val="00C635BB"/>
    <w:rsid w:val="00C63C6B"/>
    <w:rsid w:val="00C64160"/>
    <w:rsid w:val="00C6440B"/>
    <w:rsid w:val="00C64C94"/>
    <w:rsid w:val="00C64F7B"/>
    <w:rsid w:val="00C656DE"/>
    <w:rsid w:val="00C65776"/>
    <w:rsid w:val="00C66772"/>
    <w:rsid w:val="00C6753E"/>
    <w:rsid w:val="00C67F31"/>
    <w:rsid w:val="00C703E7"/>
    <w:rsid w:val="00C7113A"/>
    <w:rsid w:val="00C716F0"/>
    <w:rsid w:val="00C71807"/>
    <w:rsid w:val="00C71E3C"/>
    <w:rsid w:val="00C72ECA"/>
    <w:rsid w:val="00C7370C"/>
    <w:rsid w:val="00C748A5"/>
    <w:rsid w:val="00C75982"/>
    <w:rsid w:val="00C761F7"/>
    <w:rsid w:val="00C7768E"/>
    <w:rsid w:val="00C8182A"/>
    <w:rsid w:val="00C818B8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7934"/>
    <w:rsid w:val="00C97CD7"/>
    <w:rsid w:val="00C97E1C"/>
    <w:rsid w:val="00CA11AC"/>
    <w:rsid w:val="00CA23B1"/>
    <w:rsid w:val="00CA4ADA"/>
    <w:rsid w:val="00CA58A8"/>
    <w:rsid w:val="00CB05EE"/>
    <w:rsid w:val="00CB0D8E"/>
    <w:rsid w:val="00CB0E9F"/>
    <w:rsid w:val="00CB116F"/>
    <w:rsid w:val="00CB2ADA"/>
    <w:rsid w:val="00CB3B73"/>
    <w:rsid w:val="00CB6CE1"/>
    <w:rsid w:val="00CB6EB1"/>
    <w:rsid w:val="00CB7B81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F89"/>
    <w:rsid w:val="00CE4034"/>
    <w:rsid w:val="00CE4710"/>
    <w:rsid w:val="00CE4825"/>
    <w:rsid w:val="00CE4BC2"/>
    <w:rsid w:val="00CE6A6F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726"/>
    <w:rsid w:val="00D42A42"/>
    <w:rsid w:val="00D439AF"/>
    <w:rsid w:val="00D457B3"/>
    <w:rsid w:val="00D4726A"/>
    <w:rsid w:val="00D475AA"/>
    <w:rsid w:val="00D47B24"/>
    <w:rsid w:val="00D47B7A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57D22"/>
    <w:rsid w:val="00D600E0"/>
    <w:rsid w:val="00D6083B"/>
    <w:rsid w:val="00D6277F"/>
    <w:rsid w:val="00D62DEC"/>
    <w:rsid w:val="00D62F3E"/>
    <w:rsid w:val="00D6400B"/>
    <w:rsid w:val="00D65071"/>
    <w:rsid w:val="00D6600B"/>
    <w:rsid w:val="00D6666C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8FA"/>
    <w:rsid w:val="00D852B0"/>
    <w:rsid w:val="00D855A5"/>
    <w:rsid w:val="00D85F32"/>
    <w:rsid w:val="00D87129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F5F"/>
    <w:rsid w:val="00D97067"/>
    <w:rsid w:val="00D97C64"/>
    <w:rsid w:val="00DA2625"/>
    <w:rsid w:val="00DA27B3"/>
    <w:rsid w:val="00DA2CBA"/>
    <w:rsid w:val="00DA4191"/>
    <w:rsid w:val="00DA582C"/>
    <w:rsid w:val="00DA5AB9"/>
    <w:rsid w:val="00DA6112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6559"/>
    <w:rsid w:val="00E06BAA"/>
    <w:rsid w:val="00E06CFC"/>
    <w:rsid w:val="00E07160"/>
    <w:rsid w:val="00E079C3"/>
    <w:rsid w:val="00E07BA4"/>
    <w:rsid w:val="00E07BD2"/>
    <w:rsid w:val="00E07BE6"/>
    <w:rsid w:val="00E07F1F"/>
    <w:rsid w:val="00E10796"/>
    <w:rsid w:val="00E11C30"/>
    <w:rsid w:val="00E1341D"/>
    <w:rsid w:val="00E139F1"/>
    <w:rsid w:val="00E13F75"/>
    <w:rsid w:val="00E14A98"/>
    <w:rsid w:val="00E1516B"/>
    <w:rsid w:val="00E2042E"/>
    <w:rsid w:val="00E20FA1"/>
    <w:rsid w:val="00E213BE"/>
    <w:rsid w:val="00E21BB8"/>
    <w:rsid w:val="00E21BC6"/>
    <w:rsid w:val="00E2263F"/>
    <w:rsid w:val="00E22670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E9E"/>
    <w:rsid w:val="00E4091A"/>
    <w:rsid w:val="00E41029"/>
    <w:rsid w:val="00E41909"/>
    <w:rsid w:val="00E41B65"/>
    <w:rsid w:val="00E41C97"/>
    <w:rsid w:val="00E422BD"/>
    <w:rsid w:val="00E4248B"/>
    <w:rsid w:val="00E42D30"/>
    <w:rsid w:val="00E42EDB"/>
    <w:rsid w:val="00E438F9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CFC"/>
    <w:rsid w:val="00E75E2B"/>
    <w:rsid w:val="00E75EA4"/>
    <w:rsid w:val="00E761E4"/>
    <w:rsid w:val="00E76460"/>
    <w:rsid w:val="00E7654D"/>
    <w:rsid w:val="00E80FFA"/>
    <w:rsid w:val="00E81654"/>
    <w:rsid w:val="00E81661"/>
    <w:rsid w:val="00E8183D"/>
    <w:rsid w:val="00E83012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1F5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992"/>
    <w:rsid w:val="00EB3B41"/>
    <w:rsid w:val="00EB4292"/>
    <w:rsid w:val="00EB50EE"/>
    <w:rsid w:val="00EB610D"/>
    <w:rsid w:val="00EC00EC"/>
    <w:rsid w:val="00EC3575"/>
    <w:rsid w:val="00EC3C7E"/>
    <w:rsid w:val="00EC3F28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E53"/>
    <w:rsid w:val="00ED64A7"/>
    <w:rsid w:val="00ED65D6"/>
    <w:rsid w:val="00ED6A40"/>
    <w:rsid w:val="00ED722F"/>
    <w:rsid w:val="00ED73F2"/>
    <w:rsid w:val="00ED7CDD"/>
    <w:rsid w:val="00ED7D44"/>
    <w:rsid w:val="00EE1294"/>
    <w:rsid w:val="00EE22F3"/>
    <w:rsid w:val="00EE3159"/>
    <w:rsid w:val="00EE36E2"/>
    <w:rsid w:val="00EE36F0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14"/>
    <w:rsid w:val="00F04531"/>
    <w:rsid w:val="00F04573"/>
    <w:rsid w:val="00F04605"/>
    <w:rsid w:val="00F04675"/>
    <w:rsid w:val="00F10270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5683"/>
    <w:rsid w:val="00F25C32"/>
    <w:rsid w:val="00F26E82"/>
    <w:rsid w:val="00F27228"/>
    <w:rsid w:val="00F27CF0"/>
    <w:rsid w:val="00F30669"/>
    <w:rsid w:val="00F30D1B"/>
    <w:rsid w:val="00F32A88"/>
    <w:rsid w:val="00F337D8"/>
    <w:rsid w:val="00F34717"/>
    <w:rsid w:val="00F364ED"/>
    <w:rsid w:val="00F368F4"/>
    <w:rsid w:val="00F372F0"/>
    <w:rsid w:val="00F37BAA"/>
    <w:rsid w:val="00F37F0F"/>
    <w:rsid w:val="00F4076A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7039D"/>
    <w:rsid w:val="00F7072F"/>
    <w:rsid w:val="00F70732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1709"/>
    <w:rsid w:val="00F81BC3"/>
    <w:rsid w:val="00F82710"/>
    <w:rsid w:val="00F828FF"/>
    <w:rsid w:val="00F85D80"/>
    <w:rsid w:val="00F85DD0"/>
    <w:rsid w:val="00F86BBC"/>
    <w:rsid w:val="00F87118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790B"/>
    <w:rsid w:val="00F97C07"/>
    <w:rsid w:val="00FA047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3890"/>
    <w:rsid w:val="00FB45A1"/>
    <w:rsid w:val="00FC00D2"/>
    <w:rsid w:val="00FC034F"/>
    <w:rsid w:val="00FC0774"/>
    <w:rsid w:val="00FC0850"/>
    <w:rsid w:val="00FC192E"/>
    <w:rsid w:val="00FC210F"/>
    <w:rsid w:val="00FC2994"/>
    <w:rsid w:val="00FC2DBE"/>
    <w:rsid w:val="00FC2DE3"/>
    <w:rsid w:val="00FC316F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4B1"/>
    <w:rsid w:val="00FD365F"/>
    <w:rsid w:val="00FD4FAF"/>
    <w:rsid w:val="00FD53D2"/>
    <w:rsid w:val="00FD55B5"/>
    <w:rsid w:val="00FD5F97"/>
    <w:rsid w:val="00FD60DA"/>
    <w:rsid w:val="00FD665A"/>
    <w:rsid w:val="00FD6EF6"/>
    <w:rsid w:val="00FD7074"/>
    <w:rsid w:val="00FD7961"/>
    <w:rsid w:val="00FD7B36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13C"/>
    <w:rsid w:val="00FE5319"/>
    <w:rsid w:val="00FE63B7"/>
    <w:rsid w:val="00FE6CAF"/>
    <w:rsid w:val="00FF0A4E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6E0A5FC6"/>
  <w15:docId w15:val="{750A8A9A-7C9C-4B6E-8D42-7E120205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3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99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B857-500A-4A0A-8DA7-1D1A846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Zdeněk Kohoutek</cp:lastModifiedBy>
  <cp:revision>38</cp:revision>
  <cp:lastPrinted>2017-07-25T07:52:00Z</cp:lastPrinted>
  <dcterms:created xsi:type="dcterms:W3CDTF">2014-09-18T07:18:00Z</dcterms:created>
  <dcterms:modified xsi:type="dcterms:W3CDTF">2018-01-18T11:50:00Z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